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EB" w:rsidRPr="00D115EB" w:rsidRDefault="00D115EB" w:rsidP="00D1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D115EB" w:rsidRPr="00D115EB" w:rsidRDefault="00D115EB" w:rsidP="00D1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D115EB" w:rsidRPr="00D115EB" w:rsidRDefault="00D115EB" w:rsidP="00D1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(шестая сессия шестого созыва)</w:t>
      </w:r>
    </w:p>
    <w:p w:rsidR="00D115EB" w:rsidRPr="00D115EB" w:rsidRDefault="00D115EB" w:rsidP="00D115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115EB" w:rsidRDefault="00D115EB" w:rsidP="00D1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115EB" w:rsidRDefault="00D115EB" w:rsidP="00D115E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DD65D3" w:rsidRPr="00D115EB" w:rsidRDefault="00DD65D3" w:rsidP="00D115E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115EB" w:rsidRPr="00D115EB" w:rsidRDefault="00D115EB" w:rsidP="00D115E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26 июня 2018 года                                                                         </w:t>
      </w:r>
      <w:r w:rsidR="008B2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</w:t>
      </w:r>
      <w:r w:rsidR="003068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8B2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№</w:t>
      </w:r>
      <w:r w:rsidR="008B2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63</w:t>
      </w:r>
    </w:p>
    <w:p w:rsidR="00D115EB" w:rsidRPr="00D115EB" w:rsidRDefault="00D115EB" w:rsidP="00D115EB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p w:rsidR="00267AA2" w:rsidRPr="00267AA2" w:rsidRDefault="00267AA2" w:rsidP="00267A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67AA2" w:rsidRDefault="00267AA2" w:rsidP="000D4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267AA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Отчет главн</w:t>
      </w:r>
      <w:r w:rsidR="00743B6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ого врача ГУЗ ЦРБ </w:t>
      </w:r>
      <w:r w:rsidR="00B1096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«</w:t>
      </w:r>
      <w:r w:rsidR="000D46CA" w:rsidRPr="000D46C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О работе ЦРБ, УБ и фельдшерско-акушерских пунктов на территории муниципального района «Оловяннинский район» по оказанию медицинских услуг населению»</w:t>
      </w:r>
      <w:bookmarkStart w:id="0" w:name="_GoBack"/>
      <w:bookmarkEnd w:id="0"/>
    </w:p>
    <w:p w:rsidR="000D46CA" w:rsidRDefault="000D46CA" w:rsidP="000D46C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67AA2" w:rsidRPr="00267AA2" w:rsidRDefault="00267AA2" w:rsidP="00267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Руководствуясь ФЗ – 131 «Об общих принципах организации местного самоуправления в РФ» и ст. 23 Устава муниципального района «Оловяннинский район», Совет муниципального района «Оловяннинский район»</w:t>
      </w:r>
    </w:p>
    <w:p w:rsidR="00267AA2" w:rsidRPr="00267AA2" w:rsidRDefault="00267AA2" w:rsidP="00267AA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67AA2" w:rsidRPr="00267AA2" w:rsidRDefault="00267AA2" w:rsidP="0026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267AA2" w:rsidRPr="00267AA2" w:rsidRDefault="00267AA2" w:rsidP="00267AA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67AA2" w:rsidRPr="00267AA2" w:rsidRDefault="00267AA2" w:rsidP="00267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1. Отчет </w:t>
      </w:r>
      <w:r w:rsidR="00BA26A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исполняющего обязанности главного врача ГУЗ ЦРБ </w:t>
      </w:r>
      <w:r w:rsidR="000D46CA" w:rsidRPr="000D46C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«О работе ЦРБ, УБ и фельдшерско-акушерских пунктов на территории муниципального района «Оловяннинский район» по оказанию медицинских услуг населению»</w:t>
      </w:r>
      <w:r w:rsidR="000D46C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0689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за 2017 год </w:t>
      </w:r>
      <w:r w:rsidRPr="00267AA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принять к сведению.</w:t>
      </w:r>
    </w:p>
    <w:p w:rsidR="00267AA2" w:rsidRPr="00267AA2" w:rsidRDefault="00267AA2" w:rsidP="00267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2.Настоящее решение  подлежит официальному опубликованию (обнародованию)</w:t>
      </w:r>
    </w:p>
    <w:p w:rsidR="00267AA2" w:rsidRPr="00267AA2" w:rsidRDefault="00267AA2" w:rsidP="00267AA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67AA2" w:rsidRPr="00267AA2" w:rsidRDefault="00267AA2" w:rsidP="00267AA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67AA2" w:rsidRPr="00267AA2" w:rsidRDefault="00267AA2" w:rsidP="00267A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67A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267AA2" w:rsidRDefault="00267AA2" w:rsidP="00267A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«Оловяннинский район»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А.В. Антошкин</w:t>
      </w:r>
    </w:p>
    <w:p w:rsidR="00267AA2" w:rsidRDefault="00267AA2" w:rsidP="00267A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67AA2" w:rsidRDefault="00267AA2" w:rsidP="00267A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Председатель Совета </w:t>
      </w:r>
    </w:p>
    <w:p w:rsidR="00267AA2" w:rsidRDefault="00267AA2" w:rsidP="00267A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267AA2" w:rsidRPr="00267AA2" w:rsidRDefault="00267AA2" w:rsidP="00267A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                                   С.Б.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267AA2" w:rsidRPr="00267AA2" w:rsidRDefault="00267AA2" w:rsidP="00267AA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750A45" w:rsidRDefault="00750A45"/>
    <w:p w:rsidR="00743B65" w:rsidRDefault="00743B65"/>
    <w:p w:rsidR="00743B65" w:rsidRDefault="00743B65"/>
    <w:p w:rsidR="00743B65" w:rsidRDefault="00743B65"/>
    <w:p w:rsidR="00B10963" w:rsidRDefault="00B10963"/>
    <w:p w:rsidR="00287B8C" w:rsidRDefault="00287B8C"/>
    <w:p w:rsidR="008B254B" w:rsidRDefault="008B254B"/>
    <w:p w:rsidR="00306892" w:rsidRDefault="00B10963" w:rsidP="00287B8C">
      <w:pPr>
        <w:keepNext/>
        <w:keepLines/>
        <w:widowControl w:val="0"/>
        <w:spacing w:after="0" w:line="240" w:lineRule="auto"/>
        <w:ind w:right="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</w:pPr>
      <w:bookmarkStart w:id="1" w:name="bookmark0"/>
      <w:r w:rsidRPr="00B109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lastRenderedPageBreak/>
        <w:t>Отчет главно</w:t>
      </w:r>
      <w:r w:rsidR="00CC1BD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 xml:space="preserve">го врача ГУЗ ЦРБ «О работе ЦРБ, </w:t>
      </w:r>
      <w:r w:rsidRPr="00B109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 xml:space="preserve">УБ </w:t>
      </w:r>
      <w:r w:rsidR="00211D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 xml:space="preserve">и фельдшерско-акушерских пунктов </w:t>
      </w:r>
      <w:r w:rsidR="005A1BB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 xml:space="preserve">на территории муниципального района </w:t>
      </w:r>
      <w:r w:rsidR="000D46CA" w:rsidRPr="00B109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>«Оловяннинский район»</w:t>
      </w:r>
      <w:r w:rsidR="000D46C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B109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>по</w:t>
      </w:r>
      <w:r w:rsidR="000D46C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B109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>оказанию медицинских услуг населению</w:t>
      </w:r>
      <w:bookmarkEnd w:id="1"/>
      <w:r w:rsidR="000D46C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>»</w:t>
      </w:r>
      <w:r w:rsidR="0030689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</w:p>
    <w:p w:rsidR="00B10963" w:rsidRPr="00B10963" w:rsidRDefault="00306892" w:rsidP="00287B8C">
      <w:pPr>
        <w:keepNext/>
        <w:keepLines/>
        <w:widowControl w:val="0"/>
        <w:spacing w:after="0" w:line="240" w:lineRule="auto"/>
        <w:ind w:right="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>за 2017 год</w:t>
      </w:r>
    </w:p>
    <w:p w:rsidR="00B10963" w:rsidRPr="00287B8C" w:rsidRDefault="00B1096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ГУЗ «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Оловяннинская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ЦРБ» отнесено к учреждениям здравоохранения 3 уровня. Оказывает, согласно лицензии первичную медико-санитарную Помощь, специализированную медицинскую помощь и скорую медицинскую помощь населению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Оловяннинского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района.</w:t>
      </w:r>
    </w:p>
    <w:p w:rsidR="00FA6D25" w:rsidRPr="00287B8C" w:rsidRDefault="00FA6D25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700192" w:rsidRPr="00287B8C" w:rsidRDefault="00B10963" w:rsidP="00287B8C">
      <w:pPr>
        <w:widowControl w:val="0"/>
        <w:numPr>
          <w:ilvl w:val="0"/>
          <w:numId w:val="1"/>
        </w:num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Сеть лечебно</w:t>
      </w:r>
      <w:r w:rsidR="00CC1BD5"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- профилактических учреждений представлена:</w:t>
      </w:r>
    </w:p>
    <w:p w:rsidR="00211D85" w:rsidRPr="00287B8C" w:rsidRDefault="00B10963" w:rsidP="00287B8C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ЦРБ на 96 коек круглосуточного пребыв</w:t>
      </w:r>
      <w:r w:rsidR="00211D85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ания, 16 -дневного пребывания;</w:t>
      </w:r>
    </w:p>
    <w:p w:rsidR="00700192" w:rsidRPr="00287B8C" w:rsidRDefault="00B10963" w:rsidP="00287B8C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Оловяннинская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участковая больница на 6 к</w:t>
      </w:r>
      <w:r w:rsidR="00211D85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оек круглосуточного пребывания,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6</w:t>
      </w:r>
      <w:r w:rsidR="00211D85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-терапевтического, 13 коек дневного пребывания по профилю терапии, неврологии;</w:t>
      </w:r>
    </w:p>
    <w:p w:rsidR="00700192" w:rsidRPr="00287B8C" w:rsidRDefault="00306892" w:rsidP="00287B8C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Я</w:t>
      </w:r>
      <w:r w:rsidR="00B10963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енинское</w:t>
      </w:r>
      <w:proofErr w:type="spellEnd"/>
      <w:r w:rsidR="00B10963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подразделение на 58 коек круглосуточного пребывания: 18 - гериатрических коек, 10 - инфекционных, 30 - паллиативных.</w:t>
      </w:r>
    </w:p>
    <w:p w:rsidR="00700192" w:rsidRPr="00287B8C" w:rsidRDefault="00B10963" w:rsidP="00287B8C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Калангуйская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УБ на 5 коек,</w:t>
      </w:r>
      <w:r w:rsidR="00712A28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их них 5 коек терапевтического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профиля, 10 коек дневного пребывания;</w:t>
      </w:r>
    </w:p>
    <w:p w:rsidR="00211D85" w:rsidRPr="00287B8C" w:rsidRDefault="00B10963" w:rsidP="00287B8C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Золотореченская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врачебная амбулатория 1</w:t>
      </w:r>
      <w:r w:rsidR="00211D85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0 коек, </w:t>
      </w:r>
      <w:proofErr w:type="gramStart"/>
      <w:r w:rsidR="00211D85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дневного</w:t>
      </w:r>
      <w:proofErr w:type="gramEnd"/>
      <w:r w:rsidR="00211D85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стационара-10 </w:t>
      </w:r>
    </w:p>
    <w:p w:rsidR="00B10963" w:rsidRPr="00287B8C" w:rsidRDefault="00B10963" w:rsidP="00287B8C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ФАПы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-количество 20, из них;</w:t>
      </w:r>
    </w:p>
    <w:p w:rsidR="005A1BB7" w:rsidRPr="00287B8C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-лиц</w:t>
      </w:r>
      <w:r w:rsidR="007C0E71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ензировано 18 (не лицензировано 2 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ФАП: </w:t>
      </w:r>
      <w:r w:rsidR="007C0E71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1 ФАП </w:t>
      </w:r>
      <w:proofErr w:type="gramStart"/>
      <w:r w:rsidR="007C0E71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</w:t>
      </w:r>
      <w:proofErr w:type="gramEnd"/>
      <w:r w:rsidR="007C0E71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с.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</w:t>
      </w:r>
      <w:r w:rsidR="007C0E71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нтия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</w:t>
      </w:r>
      <w:proofErr w:type="gram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причине - отсут</w:t>
      </w:r>
      <w:r w:rsidR="007C0E71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ствия права собственности, 1 ФАП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ст.</w:t>
      </w:r>
      <w:r w:rsidR="007C0E71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Безречная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по причине отсутствия помещения).</w:t>
      </w:r>
      <w:r w:rsidR="0030689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Сделано межевание для постройки данного помещения.</w:t>
      </w:r>
    </w:p>
    <w:p w:rsidR="005A1BB7" w:rsidRPr="00287B8C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- не </w:t>
      </w:r>
      <w:proofErr w:type="gram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укомплектованы</w:t>
      </w:r>
      <w:proofErr w:type="gram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средним медперсоналом всего 2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ФАПа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,</w:t>
      </w:r>
    </w:p>
    <w:p w:rsidR="005A1BB7" w:rsidRPr="00287B8C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- в том числе на </w:t>
      </w:r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не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скольких работают совместители из близлежащих сел 1 (</w:t>
      </w:r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Улятуй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)</w:t>
      </w:r>
    </w:p>
    <w:p w:rsidR="005A1BB7" w:rsidRPr="00287B8C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- на </w:t>
      </w:r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не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скольких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ФАПах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работают заведующими акушерки, медсестры 3</w:t>
      </w:r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(ФАП </w:t>
      </w:r>
      <w:proofErr w:type="gramStart"/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</w:t>
      </w:r>
      <w:proofErr w:type="gramEnd"/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Долгокыча</w:t>
      </w:r>
      <w:proofErr w:type="gram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Турга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Бурулятуй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: медсестры),</w:t>
      </w:r>
    </w:p>
    <w:p w:rsidR="005A1BB7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- количество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ФАПов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не функционировавших в тече</w:t>
      </w:r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ние года- 2 (с. Верхний-</w:t>
      </w:r>
      <w:proofErr w:type="spellStart"/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Шаранай</w:t>
      </w:r>
      <w:proofErr w:type="spellEnd"/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r w:rsidR="00614386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="006064CA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мкай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).</w:t>
      </w:r>
    </w:p>
    <w:p w:rsidR="003042CD" w:rsidRPr="00287B8C" w:rsidRDefault="003042CD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5A1BB7" w:rsidRPr="00287B8C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ФАП </w:t>
      </w:r>
      <w:r w:rsidR="00614386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с. Верхний-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Шаранай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население - 323 человека, расстояние до ЦРБ - 45км, в настоящее время население обслуживается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Оловяннинской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районной больницей. Причина: отсутствие кадров.</w:t>
      </w:r>
    </w:p>
    <w:p w:rsidR="005A1BB7" w:rsidRPr="00287B8C" w:rsidRDefault="0061438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ФАП с.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Камкай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население – 72 </w:t>
      </w:r>
      <w:r w:rsidR="005A1BB7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человек, расстояние до ЦРБ - 100 км, в настоящее время население обслуживается фельдшером ФАП 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="005A1BB7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Улятуй</w:t>
      </w:r>
      <w:proofErr w:type="spellEnd"/>
      <w:r w:rsidR="005A1BB7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. Причина: отсутствие кадров.</w:t>
      </w:r>
    </w:p>
    <w:p w:rsidR="005A1BB7" w:rsidRPr="00287B8C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В районе 2 </w:t>
      </w:r>
      <w:proofErr w:type="gram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населенных</w:t>
      </w:r>
      <w:proofErr w:type="gram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пункта, в которых отсутствует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ФАПы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5A1BB7" w:rsidRPr="00287B8C" w:rsidRDefault="005A1BB7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gram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Заря, население - 73 человека, расстояние </w:t>
      </w:r>
      <w:r w:rsidR="00614386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до ЦРБ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- 75 км, обслуживается фельдшером ФАП </w:t>
      </w:r>
      <w:r w:rsidR="00614386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Единение, расстояние до </w:t>
      </w:r>
      <w:r w:rsidR="00614386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с. Единение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- 15 км.</w:t>
      </w:r>
      <w:proofErr w:type="gramEnd"/>
    </w:p>
    <w:p w:rsidR="00B10963" w:rsidRPr="00287B8C" w:rsidRDefault="0061438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с. </w:t>
      </w:r>
      <w:r w:rsidR="005A1BB7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Маяк, население - 202 человека, расстояние до ЦРБ - 50 км, обслуживается фельдшером ФАП 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ст. </w:t>
      </w:r>
      <w:proofErr w:type="gramStart"/>
      <w:r w:rsidR="005A1BB7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Мирная</w:t>
      </w:r>
      <w:proofErr w:type="gramEnd"/>
      <w:r w:rsidR="005A1BB7"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, расстояние до станции Мирная 7 км.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1282"/>
        <w:gridCol w:w="1282"/>
        <w:gridCol w:w="1277"/>
      </w:tblGrid>
      <w:tr w:rsidR="00065706" w:rsidRPr="006D6258" w:rsidTr="006D6258">
        <w:trPr>
          <w:trHeight w:val="31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2017г.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Врачей штаты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111,75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106,75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в ЦРБ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59,25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65,5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Средний мед</w:t>
            </w:r>
            <w:proofErr w:type="gram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ерсонал штаты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349,5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363,75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в ЦРБ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164,25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167,5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180,75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Врачей занято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68,5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в ЦРБ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51,0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45,25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44,25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Средний мед</w:t>
            </w:r>
            <w:proofErr w:type="gram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ерсонал занято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325,75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302,25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307,25</w:t>
            </w:r>
          </w:p>
        </w:tc>
      </w:tr>
      <w:tr w:rsidR="00065706" w:rsidRPr="006D6258" w:rsidTr="00287B8C">
        <w:trPr>
          <w:trHeight w:val="20"/>
        </w:trPr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в ЦРБ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157,0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156,75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159,5</w:t>
            </w:r>
          </w:p>
        </w:tc>
      </w:tr>
      <w:tr w:rsidR="005B20F0" w:rsidRPr="006D6258" w:rsidTr="00287B8C">
        <w:trPr>
          <w:trHeight w:val="20"/>
        </w:trPr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Style w:val="24"/>
                <w:rFonts w:eastAsia="Arial Unicode MS"/>
                <w:i w:val="0"/>
                <w:iCs w:val="0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Физических лиц врачей всего </w:t>
            </w:r>
          </w:p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 xml:space="preserve">в </w:t>
            </w:r>
            <w:proofErr w:type="spellStart"/>
            <w:r w:rsidRPr="006D6258">
              <w:rPr>
                <w:rStyle w:val="24"/>
                <w:rFonts w:eastAsia="Arial Unicode MS"/>
                <w:i w:val="0"/>
                <w:iCs w:val="0"/>
              </w:rPr>
              <w:t>т.ч</w:t>
            </w:r>
            <w:proofErr w:type="spellEnd"/>
            <w:r w:rsidRPr="006D6258">
              <w:rPr>
                <w:rStyle w:val="24"/>
                <w:rFonts w:eastAsia="Arial Unicode MS"/>
                <w:i w:val="0"/>
                <w:iCs w:val="0"/>
              </w:rPr>
              <w:t>. в ЦРБ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>58</w:t>
            </w:r>
          </w:p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>35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>53</w:t>
            </w:r>
          </w:p>
          <w:p w:rsidR="00065706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 xml:space="preserve">35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>54</w:t>
            </w:r>
          </w:p>
          <w:p w:rsidR="00065706" w:rsidRPr="006D6258" w:rsidRDefault="0006570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>34</w:t>
            </w:r>
          </w:p>
        </w:tc>
      </w:tr>
      <w:tr w:rsidR="005B20F0" w:rsidRPr="006D6258" w:rsidTr="00287B8C">
        <w:trPr>
          <w:trHeight w:val="20"/>
        </w:trPr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lastRenderedPageBreak/>
              <w:t>Физических лиц среднего мед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.</w:t>
            </w:r>
            <w:proofErr w:type="gramEnd"/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 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п</w:t>
            </w:r>
            <w:proofErr w:type="gramEnd"/>
            <w:r w:rsidRPr="006D6258">
              <w:rPr>
                <w:rStyle w:val="24"/>
                <w:rFonts w:eastAsia="Arial Unicode MS"/>
                <w:i w:val="0"/>
                <w:iCs w:val="0"/>
              </w:rPr>
              <w:t>ерсонала всего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в </w:t>
            </w:r>
            <w:proofErr w:type="spellStart"/>
            <w:r w:rsidRPr="006D6258">
              <w:rPr>
                <w:rStyle w:val="24"/>
                <w:rFonts w:eastAsia="Arial Unicode MS"/>
                <w:i w:val="0"/>
                <w:iCs w:val="0"/>
              </w:rPr>
              <w:t>т.ч</w:t>
            </w:r>
            <w:proofErr w:type="spellEnd"/>
            <w:r w:rsidRPr="006D6258">
              <w:rPr>
                <w:rStyle w:val="24"/>
                <w:rFonts w:eastAsia="Arial Unicode MS"/>
                <w:i w:val="0"/>
                <w:iCs w:val="0"/>
              </w:rPr>
              <w:t>. в ЦРБ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265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126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256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135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247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126</w:t>
            </w:r>
          </w:p>
        </w:tc>
      </w:tr>
      <w:tr w:rsidR="005B20F0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Аттестовано врачей всего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в </w:t>
            </w:r>
            <w:proofErr w:type="spellStart"/>
            <w:r w:rsidRPr="006D6258">
              <w:rPr>
                <w:rStyle w:val="24"/>
                <w:rFonts w:eastAsia="Arial Unicode MS"/>
                <w:i w:val="0"/>
                <w:iCs w:val="0"/>
              </w:rPr>
              <w:t>т.ч</w:t>
            </w:r>
            <w:proofErr w:type="spellEnd"/>
            <w:r w:rsidRPr="006D6258">
              <w:rPr>
                <w:rStyle w:val="24"/>
                <w:rFonts w:eastAsia="Arial Unicode MS"/>
                <w:i w:val="0"/>
                <w:iCs w:val="0"/>
              </w:rPr>
              <w:t>. в ЦРБ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17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22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10pt"/>
                <w:rFonts w:eastAsia="Arial Unicode MS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18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14</w:t>
            </w:r>
          </w:p>
        </w:tc>
      </w:tr>
      <w:tr w:rsidR="005B20F0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Аттестовано средних м/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р</w:t>
            </w:r>
            <w:proofErr w:type="gramEnd"/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 всего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в </w:t>
            </w:r>
            <w:proofErr w:type="spellStart"/>
            <w:r w:rsidRPr="006D6258">
              <w:rPr>
                <w:rStyle w:val="24"/>
                <w:rFonts w:eastAsia="Arial Unicode MS"/>
                <w:i w:val="0"/>
                <w:iCs w:val="0"/>
              </w:rPr>
              <w:t>т.ч</w:t>
            </w:r>
            <w:proofErr w:type="spellEnd"/>
            <w:r w:rsidRPr="006D6258">
              <w:rPr>
                <w:rStyle w:val="24"/>
                <w:rFonts w:eastAsia="Arial Unicode MS"/>
                <w:i w:val="0"/>
                <w:iCs w:val="0"/>
              </w:rPr>
              <w:t>. в ЦРБ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152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138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74: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123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71</w:t>
            </w:r>
          </w:p>
        </w:tc>
      </w:tr>
      <w:tr w:rsidR="005B20F0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Имеют сертификат врачи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средние м/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р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55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53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54</w:t>
            </w:r>
          </w:p>
          <w:p w:rsidR="005B20F0" w:rsidRPr="006D6258" w:rsidRDefault="005B20F0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247</w:t>
            </w:r>
          </w:p>
        </w:tc>
      </w:tr>
      <w:tr w:rsidR="004853EE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Не прошли текущее усовершенствование: 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из</w:t>
            </w:r>
            <w:proofErr w:type="gramEnd"/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Style w:val="24"/>
                <w:rFonts w:eastAsia="Arial Unicode MS"/>
                <w:i w:val="0"/>
                <w:iCs w:val="0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числа подлежащих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Style w:val="24"/>
                <w:rFonts w:eastAsia="Arial Unicode MS"/>
                <w:i w:val="0"/>
                <w:iCs w:val="0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врачи 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средние мед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.</w:t>
            </w:r>
            <w:proofErr w:type="gramEnd"/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 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р</w:t>
            </w:r>
            <w:proofErr w:type="gramEnd"/>
            <w:r w:rsidRPr="006D6258">
              <w:rPr>
                <w:rStyle w:val="24"/>
                <w:rFonts w:eastAsia="Arial Unicode MS"/>
                <w:i w:val="0"/>
                <w:iCs w:val="0"/>
              </w:rPr>
              <w:t>аботники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3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- 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pt1pt"/>
                <w:rFonts w:eastAsia="Arial Unicode MS"/>
                <w:i w:val="0"/>
                <w:iCs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-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-</w:t>
            </w:r>
          </w:p>
        </w:tc>
      </w:tr>
      <w:tr w:rsidR="004853EE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Прибыло за отчетный год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врачей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средних мед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.</w:t>
            </w:r>
            <w:proofErr w:type="gramEnd"/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 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р</w:t>
            </w:r>
            <w:proofErr w:type="gramEnd"/>
            <w:r w:rsidRPr="006D6258">
              <w:rPr>
                <w:rStyle w:val="24"/>
                <w:rFonts w:eastAsia="Arial Unicode MS"/>
                <w:i w:val="0"/>
                <w:iCs w:val="0"/>
              </w:rPr>
              <w:t>аботников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11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12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13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22</w:t>
            </w:r>
          </w:p>
        </w:tc>
      </w:tr>
      <w:tr w:rsidR="004853EE" w:rsidRPr="006D6258" w:rsidTr="00287B8C">
        <w:trPr>
          <w:trHeight w:val="2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Убыло за отчетный год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Style w:val="24"/>
                <w:rFonts w:eastAsia="Arial Unicode MS"/>
                <w:i w:val="0"/>
                <w:iCs w:val="0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Врачей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 средних </w:t>
            </w:r>
            <w:proofErr w:type="gramStart"/>
            <w:r w:rsidRPr="006D6258">
              <w:rPr>
                <w:rStyle w:val="24"/>
                <w:rFonts w:eastAsia="Arial Unicode MS"/>
                <w:i w:val="0"/>
                <w:iCs w:val="0"/>
              </w:rPr>
              <w:t>мед работников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12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 xml:space="preserve">32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17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Style w:val="24"/>
                <w:rFonts w:eastAsia="Arial Unicode MS"/>
                <w:i w:val="0"/>
                <w:iCs w:val="0"/>
              </w:rPr>
            </w:pP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12</w:t>
            </w:r>
          </w:p>
          <w:p w:rsidR="004853EE" w:rsidRPr="006D6258" w:rsidRDefault="004853EE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6D6258">
              <w:rPr>
                <w:rStyle w:val="24"/>
                <w:rFonts w:eastAsia="Arial Unicode MS"/>
                <w:i w:val="0"/>
                <w:iCs w:val="0"/>
              </w:rPr>
              <w:t>31</w:t>
            </w:r>
          </w:p>
        </w:tc>
      </w:tr>
    </w:tbl>
    <w:p w:rsidR="001026E6" w:rsidRPr="00287B8C" w:rsidRDefault="001026E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Мощность амбулаторно-поликлинических учреждений района - 600, в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т.ч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>. районной поликлиники - 651.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808"/>
        <w:gridCol w:w="1234"/>
        <w:gridCol w:w="1238"/>
        <w:gridCol w:w="1435"/>
        <w:gridCol w:w="1205"/>
        <w:gridCol w:w="1186"/>
      </w:tblGrid>
      <w:tr w:rsidR="001026E6" w:rsidRPr="00287B8C" w:rsidTr="006D6258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Наименование ЛПУ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Обслуж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население всего/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взр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Плановая</w:t>
            </w:r>
          </w:p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мощность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Фактическая</w:t>
            </w:r>
          </w:p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мощность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режим</w:t>
            </w:r>
          </w:p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ЖГУ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Наличие</w:t>
            </w:r>
          </w:p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лицензии</w:t>
            </w:r>
          </w:p>
        </w:tc>
      </w:tr>
      <w:tr w:rsidR="001026E6" w:rsidRPr="00287B8C" w:rsidTr="006D6258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864F7A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ГУЗ «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Оловяннинская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ЦРБ»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7A" w:rsidRPr="00287B8C" w:rsidRDefault="00864F7A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14993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337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8.00-17.00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1026E6" w:rsidRPr="00287B8C" w:rsidTr="006D6258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Оловяннинская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РБ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9792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8.00-17.00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1026E6" w:rsidRPr="00287B8C" w:rsidTr="006D6258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Калангуйская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УБ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5440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8.00-17.00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1026E6" w:rsidRPr="00287B8C" w:rsidTr="006D6258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A43866" w:rsidP="00A43866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Яс</w:t>
            </w:r>
            <w:r w:rsidR="001026E6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нинская</w:t>
            </w:r>
            <w:proofErr w:type="spellEnd"/>
            <w:r w:rsidR="001026E6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УБ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5721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8.00-16.00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1026E6" w:rsidRPr="00287B8C" w:rsidTr="006D6258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Золотореченская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АПУ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864F7A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26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8.00-17.00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</w:tr>
      <w:tr w:rsidR="001026E6" w:rsidRPr="00287B8C" w:rsidTr="006D6258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37196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87B8C" w:rsidRDefault="001026E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D6258" w:rsidRDefault="006D6258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64F7A" w:rsidRPr="00287B8C" w:rsidRDefault="00864F7A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2.</w:t>
      </w: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ab/>
        <w:t>Кадры</w:t>
      </w:r>
    </w:p>
    <w:p w:rsidR="00864F7A" w:rsidRPr="00287B8C" w:rsidRDefault="00864F7A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На начало 2017 года общая численность работников (физических лиц) ГУЗ «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ЦРБ» составила 659 человек. Врачей (физических лиц) - 53 человека, укомплектованность - 49,5 %, средних медицинских работников - 256 человек, укомплектованность - 70.4%.</w:t>
      </w:r>
    </w:p>
    <w:p w:rsidR="00864F7A" w:rsidRPr="00287B8C" w:rsidRDefault="00864F7A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На начало 2018 года общая численность работников (физических лиц) ГУЗ «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ЦРБ» составила 659 человек. Врачей (физических лиц) - 54 человека, укомплектованность - 50,5 %, средних медицинских работников - 247 человек, укомплектованность - 67,9 %. Прибыло за 2017 год 13 врачей специалистов, убыло 12 врачей специалистов</w:t>
      </w:r>
      <w:r w:rsidR="00840447" w:rsidRPr="00287B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40447" w:rsidRPr="00287B8C" w:rsidRDefault="00840447" w:rsidP="00287B8C">
      <w:pPr>
        <w:widowControl w:val="0"/>
        <w:spacing w:after="0" w:line="240" w:lineRule="auto"/>
        <w:contextualSpacing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val="single"/>
          <w:lang w:eastAsia="ru-RU" w:bidi="ru-RU"/>
        </w:rPr>
        <w:t>Динамика текучести кадров: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603"/>
        <w:gridCol w:w="1411"/>
        <w:gridCol w:w="1570"/>
        <w:gridCol w:w="1565"/>
        <w:gridCol w:w="1555"/>
      </w:tblGrid>
      <w:tr w:rsidR="00840447" w:rsidRPr="00287B8C" w:rsidTr="006D6258">
        <w:trPr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840447" w:rsidRPr="00287B8C" w:rsidTr="006D6258">
        <w:trPr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Прибыло</w:t>
            </w: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врачей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840447" w:rsidRPr="00287B8C" w:rsidTr="006D6258">
        <w:trPr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Убыло врачей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40447" w:rsidRPr="00287B8C" w:rsidTr="006D6258">
        <w:trPr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Прибыло</w:t>
            </w: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среднего</w:t>
            </w: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персонала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840447" w:rsidRPr="00287B8C" w:rsidTr="006D6258">
        <w:trPr>
          <w:trHeight w:val="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lastRenderedPageBreak/>
              <w:t>Убыло</w:t>
            </w: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среднего мед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ерсонала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32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840447" w:rsidRPr="00287B8C" w:rsidRDefault="00840447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</w:tbl>
    <w:p w:rsidR="00FA6D25" w:rsidRPr="00287B8C" w:rsidRDefault="00FA6D25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3. Динамика демографических показателей</w:t>
      </w:r>
    </w:p>
    <w:p w:rsidR="00FA6D25" w:rsidRPr="00287B8C" w:rsidRDefault="00FA6D25" w:rsidP="00287B8C">
      <w:pPr>
        <w:widowControl w:val="0"/>
        <w:tabs>
          <w:tab w:val="left" w:pos="6293"/>
        </w:tabs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Численность населения с учетом прикрепленных районов на 01.01.2017г. по данным Федеральной службы Государственной статистики Забайкальского края составляет 36468 человек.</w:t>
      </w: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ab/>
      </w:r>
    </w:p>
    <w:p w:rsidR="00FA6D25" w:rsidRPr="00287B8C" w:rsidRDefault="00FA6D25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Численность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536"/>
        <w:gridCol w:w="1526"/>
        <w:gridCol w:w="1536"/>
        <w:gridCol w:w="1531"/>
        <w:gridCol w:w="1349"/>
      </w:tblGrid>
      <w:tr w:rsidR="00FA6D25" w:rsidRPr="00287B8C" w:rsidTr="006D6258">
        <w:trPr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Населенный</w:t>
            </w:r>
          </w:p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пункт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Ясногорск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14138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13472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13633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14993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14914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Оловянная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11213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11363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11210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9792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9230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Калангуй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5084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4787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4606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5440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5381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Ясная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7727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6770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6149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5721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5698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Золотореченск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2643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2379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1245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40805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38859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37977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37196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36468</w:t>
            </w:r>
          </w:p>
        </w:tc>
      </w:tr>
    </w:tbl>
    <w:p w:rsidR="00FA6D25" w:rsidRPr="00287B8C" w:rsidRDefault="00FA6D25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lang w:eastAsia="ru-RU" w:bidi="ru-RU"/>
        </w:rPr>
        <w:t>Возрастная структура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984"/>
        <w:gridCol w:w="1555"/>
        <w:gridCol w:w="1570"/>
        <w:gridCol w:w="1560"/>
        <w:gridCol w:w="1387"/>
      </w:tblGrid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39904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38859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37977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37196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36468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Взрослые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30099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29215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28473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27803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27288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Подростки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1441 ,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1423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Дети 0-14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8282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8166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7952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7757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.ч</w:t>
            </w:r>
            <w:proofErr w:type="spellEnd"/>
            <w:proofErr w:type="gram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дети до года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449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0-17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9805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9644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9393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9180</w:t>
            </w:r>
          </w:p>
        </w:tc>
      </w:tr>
      <w:tr w:rsidR="00FA6D25" w:rsidRPr="00287B8C" w:rsidTr="006D6258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женщины</w:t>
            </w:r>
          </w:p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фертильного</w:t>
            </w:r>
          </w:p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возраста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9279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8749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8046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D25" w:rsidRPr="00287B8C" w:rsidRDefault="00FA6D25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7808</w:t>
            </w:r>
          </w:p>
        </w:tc>
      </w:tr>
    </w:tbl>
    <w:p w:rsidR="00821C4B" w:rsidRPr="00287B8C" w:rsidRDefault="00821C4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По сравнению с началом 2017 года количество врачей уменьшилось на 9,2%, среднего медицинского персонала на 2,5%. Прибыло за 2017 год 13 врачей, убыло за 2017г. 12 врачей из них: 12 по инициативе работника;</w:t>
      </w:r>
    </w:p>
    <w:p w:rsidR="00821C4B" w:rsidRPr="00287B8C" w:rsidRDefault="00821C4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Прибыло среднего медицинского персонала: 22, убыло среднего мед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ерсонала 32 по инициативе работников;</w:t>
      </w:r>
    </w:p>
    <w:p w:rsidR="00821C4B" w:rsidRPr="00287B8C" w:rsidRDefault="00821C4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Показатель обеспеченности врачами на начало 2017г. 15,3 на 10000;</w:t>
      </w:r>
    </w:p>
    <w:p w:rsidR="00821C4B" w:rsidRPr="00287B8C" w:rsidRDefault="00821C4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Показатель обеспеченности средним мед персоналом-69,8 на 10000.</w:t>
      </w:r>
    </w:p>
    <w:p w:rsidR="00821C4B" w:rsidRPr="00287B8C" w:rsidRDefault="00821C4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Для решения вопроса укомплектования ГУЗ «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ЦРБ» специалистами с высшим и средним мед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бразованием в условиях оттока квалифицированных медицинских кадров продолжается работа. При этом особое внимание уделяется закреплению молодых специалистов, проходивших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обучение по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целевой подготовке специалистов с высшим и средним медицинским образованием.</w:t>
      </w:r>
    </w:p>
    <w:p w:rsidR="00821C4B" w:rsidRPr="00287B8C" w:rsidRDefault="00821C4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Для привлечения специалистов со средним медицинским образованием предлагается выплата единовременного пособия: для не имеющих стаж работы в размере - 15 000 р., имеющих стаж работы в размере - 15 000 р., предоставление места в детских дошкольных учреждениях.</w:t>
      </w:r>
      <w:proofErr w:type="gramEnd"/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Для привлечения специалистов предлагается компенсация оплаты жилых помещений в размере 5000 рублей. Выплата единовременного пособия в размере 30 000 р. без стажа, 20 000 р. со стажем работы, участие в программе «Земский доктор».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Из числа прибывших врачей в 2017г.- 3 специалиста стали участниками программы «Земский доктор»: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1.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Санар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Владимир Анатольевич – вр</w:t>
      </w:r>
      <w:r w:rsidR="00A43866">
        <w:rPr>
          <w:rFonts w:ascii="Times New Roman" w:hAnsi="Times New Roman" w:cs="Times New Roman"/>
          <w:i w:val="0"/>
          <w:sz w:val="24"/>
          <w:szCs w:val="24"/>
        </w:rPr>
        <w:t xml:space="preserve">ач - терапевт участковый </w:t>
      </w:r>
      <w:proofErr w:type="spellStart"/>
      <w:r w:rsidR="00A43866">
        <w:rPr>
          <w:rFonts w:ascii="Times New Roman" w:hAnsi="Times New Roman" w:cs="Times New Roman"/>
          <w:i w:val="0"/>
          <w:sz w:val="24"/>
          <w:szCs w:val="24"/>
        </w:rPr>
        <w:t>Яс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нинского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подразделения ГУЗ «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ЦРБ», договор № 35 от 18.08.2017г.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2.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Серёдкина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Дарья Олеговна - врач  акушер-гинеколог ГУЗ «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ЦРБ», 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lastRenderedPageBreak/>
        <w:t>договор № 46 от 20.09.2017г.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3.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Состина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Анастасия Павловна - врач по палли</w:t>
      </w:r>
      <w:r w:rsidR="00A43866">
        <w:rPr>
          <w:rFonts w:ascii="Times New Roman" w:hAnsi="Times New Roman" w:cs="Times New Roman"/>
          <w:i w:val="0"/>
          <w:sz w:val="24"/>
          <w:szCs w:val="24"/>
        </w:rPr>
        <w:t xml:space="preserve">ативной помощи </w:t>
      </w:r>
      <w:proofErr w:type="spellStart"/>
      <w:r w:rsidR="00A43866">
        <w:rPr>
          <w:rFonts w:ascii="Times New Roman" w:hAnsi="Times New Roman" w:cs="Times New Roman"/>
          <w:i w:val="0"/>
          <w:sz w:val="24"/>
          <w:szCs w:val="24"/>
        </w:rPr>
        <w:t>Яс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нинского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подразделения ГУЗ «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ЦРБ», договор № 64 от 11.12.2017г.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6 специалистов подали заявки на участие в программе «Земский доктор»: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1.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Дамдинжапова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Надежда Ильинична - вра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ч-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педиатр </w:t>
      </w:r>
      <w:r w:rsidR="00070498" w:rsidRPr="00287B8C">
        <w:rPr>
          <w:rFonts w:ascii="Times New Roman" w:hAnsi="Times New Roman" w:cs="Times New Roman"/>
          <w:i w:val="0"/>
          <w:sz w:val="24"/>
          <w:szCs w:val="24"/>
        </w:rPr>
        <w:t>поликлиники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детской консультации ЦРБ, дата приёма на работу 07.08.2017гг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2.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Лкубов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Абосс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Абдувасылович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 вра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ч-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оториноларинголог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70498" w:rsidRPr="00287B8C">
        <w:rPr>
          <w:rFonts w:ascii="Times New Roman" w:hAnsi="Times New Roman" w:cs="Times New Roman"/>
          <w:i w:val="0"/>
          <w:sz w:val="24"/>
          <w:szCs w:val="24"/>
        </w:rPr>
        <w:t>поликлиники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ЦРБ, дата приёма на работу 02.10.2017г.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3.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  <w:t xml:space="preserve">Маркова Анастасия Герасимовна - врач - терапевт участковый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поликлинники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ЦРБ, дата приёма на работу 31.07.2017г.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4.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  <w:t xml:space="preserve">Гладких Евгений Александрович - врач - педиатр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Золотореченской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врачебной амбулатории, дата приёма на работу 01.09.2017г.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5.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Дашиева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Светлана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Жамбаловна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 врач - педиатр участковый </w:t>
      </w:r>
      <w:r w:rsidR="00070498" w:rsidRPr="00287B8C">
        <w:rPr>
          <w:rFonts w:ascii="Times New Roman" w:hAnsi="Times New Roman" w:cs="Times New Roman"/>
          <w:i w:val="0"/>
          <w:sz w:val="24"/>
          <w:szCs w:val="24"/>
        </w:rPr>
        <w:t>поликлиники</w:t>
      </w:r>
      <w:r w:rsidR="00A43866">
        <w:rPr>
          <w:rFonts w:ascii="Times New Roman" w:hAnsi="Times New Roman" w:cs="Times New Roman"/>
          <w:i w:val="0"/>
          <w:sz w:val="24"/>
          <w:szCs w:val="24"/>
        </w:rPr>
        <w:t xml:space="preserve"> детской консультации </w:t>
      </w:r>
      <w:proofErr w:type="spellStart"/>
      <w:r w:rsidR="00A43866">
        <w:rPr>
          <w:rFonts w:ascii="Times New Roman" w:hAnsi="Times New Roman" w:cs="Times New Roman"/>
          <w:i w:val="0"/>
          <w:sz w:val="24"/>
          <w:szCs w:val="24"/>
        </w:rPr>
        <w:t>Яс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нинского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подразделения, дата приёма на работу 02.11.2017г.</w:t>
      </w:r>
    </w:p>
    <w:p w:rsidR="00D45FF6" w:rsidRPr="00287B8C" w:rsidRDefault="00D45FF6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6.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  <w:t>Гуляева</w:t>
      </w:r>
      <w:r w:rsidR="00070498" w:rsidRPr="00287B8C">
        <w:rPr>
          <w:rFonts w:ascii="Times New Roman" w:hAnsi="Times New Roman" w:cs="Times New Roman"/>
          <w:i w:val="0"/>
          <w:sz w:val="24"/>
          <w:szCs w:val="24"/>
        </w:rPr>
        <w:t xml:space="preserve"> Наталья Алексеевна – врач 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акушер</w:t>
      </w:r>
      <w:r w:rsidR="00070498"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- гинеколог женской консультации ЦРБ, дата приёма на работу 07.07.2017г</w:t>
      </w:r>
      <w:r w:rsidR="00070498" w:rsidRPr="00287B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70498" w:rsidRPr="00287B8C" w:rsidRDefault="00070498" w:rsidP="00287B8C">
      <w:pPr>
        <w:widowControl w:val="0"/>
        <w:spacing w:after="0" w:line="240" w:lineRule="auto"/>
        <w:contextualSpacing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val="single"/>
          <w:lang w:eastAsia="ru-RU" w:bidi="ru-RU"/>
        </w:rPr>
        <w:t>Обеспеченность медицинским персоналом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1138"/>
        <w:gridCol w:w="1272"/>
        <w:gridCol w:w="1286"/>
        <w:gridCol w:w="1421"/>
        <w:gridCol w:w="1378"/>
      </w:tblGrid>
      <w:tr w:rsidR="00070498" w:rsidRPr="00287B8C" w:rsidTr="00C63746">
        <w:trPr>
          <w:trHeight w:hRule="exact" w:val="2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070498" w:rsidRPr="00287B8C" w:rsidTr="00C63746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Численность врачей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070498" w:rsidRPr="00287B8C" w:rsidTr="00C63746">
        <w:trPr>
          <w:trHeight w:hRule="exact" w:val="57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численность среднего мед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ерсонала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247</w:t>
            </w:r>
          </w:p>
        </w:tc>
      </w:tr>
      <w:tr w:rsidR="00070498" w:rsidRPr="00287B8C" w:rsidTr="00C63746">
        <w:trPr>
          <w:trHeight w:hRule="exact" w:val="56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Обеспеченность врачами на 10 000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50,5</w:t>
            </w:r>
          </w:p>
        </w:tc>
      </w:tr>
      <w:tr w:rsidR="00070498" w:rsidRPr="00287B8C" w:rsidTr="00C63746">
        <w:trPr>
          <w:trHeight w:hRule="exact" w:val="86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Обеспеченность средним медперсоналом на 10 000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69,2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69,8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67,9</w:t>
            </w:r>
          </w:p>
        </w:tc>
      </w:tr>
    </w:tbl>
    <w:p w:rsidR="00A66EA2" w:rsidRDefault="00A66EA2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070498" w:rsidRPr="00287B8C" w:rsidRDefault="00070498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4. Естественное движение населения</w:t>
      </w:r>
    </w:p>
    <w:p w:rsidR="00070498" w:rsidRPr="00287B8C" w:rsidRDefault="00070498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рождаемости на 10 000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210"/>
        <w:gridCol w:w="1142"/>
        <w:gridCol w:w="1133"/>
        <w:gridCol w:w="989"/>
        <w:gridCol w:w="1142"/>
        <w:gridCol w:w="1421"/>
        <w:gridCol w:w="1421"/>
      </w:tblGrid>
      <w:tr w:rsidR="00070498" w:rsidRPr="00287B8C" w:rsidTr="00C63746">
        <w:trPr>
          <w:trHeight w:hRule="exact" w:val="30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="00C63746"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край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</w:t>
            </w:r>
          </w:p>
        </w:tc>
      </w:tr>
      <w:tr w:rsidR="00070498" w:rsidRPr="00287B8C" w:rsidTr="00C63746">
        <w:trPr>
          <w:trHeight w:hRule="exact" w:val="31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498" w:rsidRPr="00287B8C" w:rsidRDefault="00070498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13,2</w:t>
            </w:r>
          </w:p>
        </w:tc>
      </w:tr>
    </w:tbl>
    <w:p w:rsidR="00C63746" w:rsidRPr="00287B8C" w:rsidRDefault="00C63746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Показатели смертности на10 000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200"/>
        <w:gridCol w:w="1142"/>
        <w:gridCol w:w="1133"/>
        <w:gridCol w:w="994"/>
        <w:gridCol w:w="1138"/>
        <w:gridCol w:w="1421"/>
        <w:gridCol w:w="1421"/>
      </w:tblGrid>
      <w:tr w:rsidR="00C63746" w:rsidRPr="00287B8C" w:rsidTr="00C63746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край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</w:t>
            </w:r>
          </w:p>
        </w:tc>
      </w:tr>
      <w:tr w:rsidR="00C63746" w:rsidRPr="00287B8C" w:rsidTr="00C63746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13,0</w:t>
            </w:r>
          </w:p>
        </w:tc>
      </w:tr>
    </w:tbl>
    <w:p w:rsidR="00C63746" w:rsidRPr="00287B8C" w:rsidRDefault="00C63746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Естественный прирост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210"/>
        <w:gridCol w:w="1142"/>
        <w:gridCol w:w="1128"/>
        <w:gridCol w:w="994"/>
        <w:gridCol w:w="1138"/>
        <w:gridCol w:w="1426"/>
        <w:gridCol w:w="1416"/>
      </w:tblGrid>
      <w:tr w:rsidR="00C63746" w:rsidRPr="00287B8C" w:rsidTr="00C63746">
        <w:trPr>
          <w:trHeight w:hRule="exact" w:val="3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край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</w:t>
            </w:r>
          </w:p>
        </w:tc>
      </w:tr>
      <w:tr w:rsidR="00C63746" w:rsidRPr="00287B8C" w:rsidTr="00C63746">
        <w:trPr>
          <w:trHeight w:hRule="exact" w:val="31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+0,5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+3,6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+2,3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+3,4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+0.9</w:t>
            </w:r>
          </w:p>
        </w:tc>
      </w:tr>
    </w:tbl>
    <w:p w:rsidR="00C63746" w:rsidRPr="00287B8C" w:rsidRDefault="00C63746" w:rsidP="00287B8C">
      <w:pPr>
        <w:widowControl w:val="0"/>
        <w:tabs>
          <w:tab w:val="left" w:leader="underscore" w:pos="4046"/>
          <w:tab w:val="left" w:leader="underscore" w:pos="4757"/>
          <w:tab w:val="left" w:pos="5098"/>
          <w:tab w:val="left" w:pos="6120"/>
          <w:tab w:val="left" w:pos="6619"/>
          <w:tab w:val="left" w:pos="7219"/>
          <w:tab w:val="left" w:pos="7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5. Специализированная медицинская помощь в условиях круглосуточного и </w:t>
      </w: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eastAsia="ru-RU" w:bidi="ru-RU"/>
        </w:rPr>
        <w:t>дневного стационара</w:t>
      </w: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354"/>
        <w:gridCol w:w="1382"/>
        <w:gridCol w:w="1358"/>
        <w:gridCol w:w="1354"/>
        <w:gridCol w:w="1214"/>
      </w:tblGrid>
      <w:tr w:rsidR="00C63746" w:rsidRPr="00287B8C" w:rsidTr="00C63746">
        <w:trPr>
          <w:trHeight w:hRule="exact" w:val="31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ind w:right="800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C63746" w:rsidRPr="00287B8C" w:rsidTr="00C63746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 '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75,0</w:t>
            </w:r>
          </w:p>
        </w:tc>
      </w:tr>
      <w:tr w:rsidR="00C63746" w:rsidRPr="00287B8C" w:rsidTr="00C63746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СФО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73,0</w:t>
            </w:r>
          </w:p>
        </w:tc>
      </w:tr>
      <w:tr w:rsidR="00C63746" w:rsidRPr="00287B8C" w:rsidTr="00C63746">
        <w:trPr>
          <w:trHeight w:hRule="exact" w:val="5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r w:rsidR="0033244F"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край/(среди</w:t>
            </w:r>
            <w:proofErr w:type="gramEnd"/>
          </w:p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районов)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tabs>
                <w:tab w:val="left" w:pos="270"/>
              </w:tabs>
              <w:spacing w:after="0" w:line="240" w:lineRule="auto"/>
              <w:ind w:right="800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       95,6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76,8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63746" w:rsidRPr="00287B8C" w:rsidTr="00C63746">
        <w:trPr>
          <w:trHeight w:hRule="exact" w:val="58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ГУЗ</w:t>
            </w:r>
          </w:p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ОловяннинскаяЦРБ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ind w:right="800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44,01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46" w:rsidRPr="00287B8C" w:rsidRDefault="00C63746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45,2</w:t>
            </w:r>
          </w:p>
        </w:tc>
      </w:tr>
    </w:tbl>
    <w:p w:rsidR="00C63746" w:rsidRPr="00287B8C" w:rsidRDefault="0033244F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Низкая работа койки в 2017 году наблюдается ввиду избытка коечного фонда и не востребованности койки</w:t>
      </w:r>
    </w:p>
    <w:p w:rsidR="006D6258" w:rsidRDefault="006D6258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3244F" w:rsidRPr="00287B8C" w:rsidRDefault="0033244F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6. Скорая медицинская помощь</w:t>
      </w:r>
    </w:p>
    <w:p w:rsidR="0033244F" w:rsidRPr="00287B8C" w:rsidRDefault="0033244F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Оказывает населению 4 отделения скорой медицинской помощи ГУЗ «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ЦРБ»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пгт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. Ясногорск, СМП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Оловяннинской</w:t>
      </w:r>
      <w:proofErr w:type="spellEnd"/>
      <w:r w:rsidR="00A43866">
        <w:rPr>
          <w:rFonts w:ascii="Times New Roman" w:hAnsi="Times New Roman" w:cs="Times New Roman"/>
          <w:i w:val="0"/>
          <w:sz w:val="24"/>
          <w:szCs w:val="24"/>
        </w:rPr>
        <w:t xml:space="preserve"> РБ, СМП </w:t>
      </w:r>
      <w:proofErr w:type="spellStart"/>
      <w:r w:rsidR="00A43866">
        <w:rPr>
          <w:rFonts w:ascii="Times New Roman" w:hAnsi="Times New Roman" w:cs="Times New Roman"/>
          <w:i w:val="0"/>
          <w:sz w:val="24"/>
          <w:szCs w:val="24"/>
        </w:rPr>
        <w:t>Калангуйской</w:t>
      </w:r>
      <w:proofErr w:type="spellEnd"/>
      <w:r w:rsidR="00A43866">
        <w:rPr>
          <w:rFonts w:ascii="Times New Roman" w:hAnsi="Times New Roman" w:cs="Times New Roman"/>
          <w:i w:val="0"/>
          <w:sz w:val="24"/>
          <w:szCs w:val="24"/>
        </w:rPr>
        <w:t xml:space="preserve"> УБ, СМП Яс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нинской УБ.</w:t>
      </w:r>
    </w:p>
    <w:p w:rsidR="004A59C2" w:rsidRDefault="004A59C2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 xml:space="preserve">Всего по району 4 </w:t>
      </w:r>
      <w:proofErr w:type="gramStart"/>
      <w:r w:rsidRPr="00287B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>фельдшерских</w:t>
      </w:r>
      <w:proofErr w:type="gramEnd"/>
      <w:r w:rsidRPr="00287B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 xml:space="preserve"> бригады. Радиус обслуживания отделений СМП ГУЗ «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>Оловяннинская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 xml:space="preserve"> ЦРБ»</w:t>
      </w:r>
    </w:p>
    <w:p w:rsidR="006D6258" w:rsidRPr="00287B8C" w:rsidRDefault="006D6258" w:rsidP="00287B8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72"/>
        <w:gridCol w:w="1853"/>
        <w:gridCol w:w="1877"/>
        <w:gridCol w:w="1862"/>
      </w:tblGrid>
      <w:tr w:rsidR="004A59C2" w:rsidRPr="00287B8C" w:rsidTr="00EF743B">
        <w:trPr>
          <w:trHeight w:hRule="exact" w:val="5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Отделение СМП п. Ясногорск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Отделение СМП п.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Оловянная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Отделение СМП</w:t>
            </w:r>
            <w:r w:rsidR="00EF743B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п. Калангуй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Отделение СМП с.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Ясная</w:t>
            </w:r>
            <w:proofErr w:type="gramEnd"/>
          </w:p>
        </w:tc>
      </w:tr>
      <w:tr w:rsidR="004A59C2" w:rsidRPr="00287B8C" w:rsidTr="001D655C">
        <w:trPr>
          <w:trHeight w:hRule="exact" w:val="54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Радиус</w:t>
            </w:r>
          </w:p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обслуживания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120км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40км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60км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C2" w:rsidRPr="00287B8C" w:rsidRDefault="004A59C2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30км</w:t>
            </w:r>
          </w:p>
        </w:tc>
      </w:tr>
    </w:tbl>
    <w:p w:rsidR="004A59C2" w:rsidRPr="00287B8C" w:rsidRDefault="004A59C2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811"/>
        <w:gridCol w:w="821"/>
        <w:gridCol w:w="878"/>
        <w:gridCol w:w="859"/>
        <w:gridCol w:w="1829"/>
      </w:tblGrid>
      <w:tr w:rsidR="00EF743B" w:rsidRPr="00287B8C" w:rsidTr="00EF743B">
        <w:trPr>
          <w:trHeight w:hRule="exact" w:val="60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EF743B" w:rsidRPr="00287B8C" w:rsidRDefault="00EF743B" w:rsidP="00287B8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EF743B" w:rsidRPr="00287B8C" w:rsidRDefault="00EF743B" w:rsidP="00287B8C">
            <w:pPr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EF743B" w:rsidRPr="00287B8C" w:rsidRDefault="00EF743B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ЗК</w:t>
            </w:r>
          </w:p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EF743B" w:rsidRPr="00287B8C" w:rsidTr="001D655C">
        <w:trPr>
          <w:trHeight w:hRule="exact" w:val="32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Число отделений СМП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3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F743B" w:rsidRPr="00287B8C" w:rsidTr="001D655C">
        <w:trPr>
          <w:trHeight w:hRule="exact" w:val="30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Число фельдшерских бригад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3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F743B" w:rsidRPr="00287B8C" w:rsidTr="001D655C">
        <w:trPr>
          <w:trHeight w:hRule="exact" w:val="51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Обеспеченность бригадами на 10 тыс.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3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0,7</w:t>
            </w:r>
          </w:p>
        </w:tc>
      </w:tr>
      <w:tr w:rsidR="00EF743B" w:rsidRPr="00287B8C" w:rsidTr="001D655C">
        <w:trPr>
          <w:trHeight w:hRule="exact" w:val="64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Число лиц, которым оказана помощь при выездах на 10 тыс.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3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291,9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288,5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298,5</w:t>
            </w:r>
          </w:p>
        </w:tc>
      </w:tr>
      <w:tr w:rsidR="00EF743B" w:rsidRPr="00287B8C" w:rsidTr="001D655C">
        <w:trPr>
          <w:trHeight w:hRule="exact" w:val="31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число выполненных выездов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12966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12420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10748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10498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F743B" w:rsidRPr="00287B8C" w:rsidTr="001D655C">
        <w:trPr>
          <w:trHeight w:hRule="exact" w:val="33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число выездов СМП на 10 тыс.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333,7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327,0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288,96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287,8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312,5</w:t>
            </w:r>
          </w:p>
        </w:tc>
      </w:tr>
      <w:tr w:rsidR="00EF743B" w:rsidRPr="00287B8C" w:rsidTr="001D655C">
        <w:trPr>
          <w:trHeight w:hRule="exact" w:val="34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Число выездов на 1 жителя в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43B" w:rsidRPr="00287B8C" w:rsidRDefault="00EF743B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43B" w:rsidRPr="00287B8C" w:rsidRDefault="00EF74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0,35</w:t>
            </w:r>
          </w:p>
        </w:tc>
      </w:tr>
    </w:tbl>
    <w:p w:rsidR="00A66EA2" w:rsidRDefault="00A66EA2" w:rsidP="00287B8C">
      <w:pPr>
        <w:widowControl w:val="0"/>
        <w:tabs>
          <w:tab w:val="left" w:leader="underscore" w:pos="2198"/>
          <w:tab w:val="left" w:leader="underscore" w:pos="3734"/>
          <w:tab w:val="left" w:leader="underscore" w:pos="46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F562D8" w:rsidRPr="00287B8C" w:rsidRDefault="00F562D8" w:rsidP="00287B8C">
      <w:pPr>
        <w:widowControl w:val="0"/>
        <w:tabs>
          <w:tab w:val="left" w:leader="underscore" w:pos="2198"/>
          <w:tab w:val="left" w:leader="underscore" w:pos="3734"/>
          <w:tab w:val="left" w:leader="underscore" w:pos="46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7. Амбулаторн</w:t>
      </w:r>
      <w:proofErr w:type="gramStart"/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о-</w:t>
      </w:r>
      <w:proofErr w:type="gramEnd"/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поликлиническая служба </w:t>
      </w:r>
    </w:p>
    <w:p w:rsidR="00F562D8" w:rsidRPr="00287B8C" w:rsidRDefault="00F562D8" w:rsidP="00287B8C">
      <w:pPr>
        <w:widowControl w:val="0"/>
        <w:tabs>
          <w:tab w:val="left" w:leader="underscore" w:pos="2198"/>
          <w:tab w:val="left" w:leader="underscore" w:pos="3734"/>
          <w:tab w:val="left" w:leader="underscore" w:pos="46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eastAsia="ru-RU" w:bidi="ru-RU"/>
        </w:rPr>
        <w:t>Кадры АПУ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790"/>
        <w:gridCol w:w="1771"/>
        <w:gridCol w:w="1805"/>
        <w:gridCol w:w="1790"/>
      </w:tblGrid>
      <w:tr w:rsidR="00F562D8" w:rsidRPr="00287B8C" w:rsidTr="001D655C">
        <w:trPr>
          <w:trHeight w:hRule="exact" w:val="27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Врачи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Средний 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/ персонал</w:t>
            </w:r>
          </w:p>
        </w:tc>
      </w:tr>
      <w:tr w:rsidR="00F562D8" w:rsidRPr="00287B8C" w:rsidTr="001D655C">
        <w:trPr>
          <w:trHeight w:hRule="exact" w:val="269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ЦРБ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ЦРБ</w:t>
            </w:r>
          </w:p>
        </w:tc>
      </w:tr>
      <w:tr w:rsidR="00F562D8" w:rsidRPr="00287B8C" w:rsidTr="001D655C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кол-во 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штатных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240,25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118,0</w:t>
            </w:r>
          </w:p>
        </w:tc>
      </w:tr>
      <w:tr w:rsidR="00F562D8" w:rsidRPr="00287B8C" w:rsidTr="001D655C">
        <w:trPr>
          <w:trHeight w:hRule="exact" w:val="235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должностей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2D8" w:rsidRPr="00287B8C" w:rsidTr="001D655C">
        <w:trPr>
          <w:trHeight w:hRule="exact" w:val="25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Кол-во физ. лиц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F562D8" w:rsidRPr="00287B8C" w:rsidTr="001D655C">
        <w:trPr>
          <w:trHeight w:hRule="exact" w:val="53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Укомплектованность кадрами,%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49,6</w:t>
            </w:r>
          </w:p>
        </w:tc>
      </w:tr>
      <w:tr w:rsidR="00F562D8" w:rsidRPr="00287B8C" w:rsidTr="001D655C">
        <w:trPr>
          <w:trHeight w:hRule="exact" w:val="31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Коэффициент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en-US"/>
              </w:rPr>
              <w:t>1,1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</w:tr>
      <w:tr w:rsidR="00F562D8" w:rsidRPr="00287B8C" w:rsidTr="001D655C">
        <w:trPr>
          <w:trHeight w:hRule="exact" w:val="211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совместительства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62D8" w:rsidRPr="00287B8C" w:rsidTr="001D655C">
        <w:trPr>
          <w:trHeight w:hRule="exact" w:val="103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Распределяются по стажу работы до 3 лет</w:t>
            </w:r>
            <w:r w:rsidR="0075287B"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врачи крю-35%) 3-10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F562D8" w:rsidRPr="00287B8C" w:rsidTr="001D655C">
        <w:trPr>
          <w:trHeight w:hRule="exact" w:val="259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10-15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F562D8" w:rsidRPr="00287B8C" w:rsidTr="00F562D8">
        <w:trPr>
          <w:trHeight w:hRule="exact" w:val="322"/>
          <w:jc w:val="center"/>
        </w:trPr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более 15 лет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D8" w:rsidRPr="00287B8C" w:rsidRDefault="00F562D8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</w:tbl>
    <w:p w:rsidR="0075287B" w:rsidRPr="00287B8C" w:rsidRDefault="0075287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Обеспеченность врачами на 10 тыс. населения - 15,3 ( краевой -37,3, РФ-39,7), средним м/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- 69,8( краевой-89,5, РФ -88,0)</w:t>
      </w:r>
    </w:p>
    <w:p w:rsidR="0075287B" w:rsidRPr="00287B8C" w:rsidRDefault="0075287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Потенциал врачей АПУ. В районе 40 врачей оказывают АПП населению. Укомплектованность кадрами 59,0 %, коэффициент совместительства 1,1. Аттестационную категорию имеют 19 врачей, что составляет 35,1 %, сертифицированы врачи -100%</w:t>
      </w:r>
    </w:p>
    <w:p w:rsidR="0075287B" w:rsidRPr="00287B8C" w:rsidRDefault="0075287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Кадровый потенциал среднего мед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ерсонала в районе 363,75 средних медицинских работников. Укомплектованность кадрами составляет 78,49%, коэффициент совместительства составляет 1,14. Аттестационную категорию имеют 120 средних медработников, сертифицировано 100%.</w:t>
      </w:r>
    </w:p>
    <w:p w:rsidR="00EF743B" w:rsidRPr="00287B8C" w:rsidRDefault="0075287B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Показатели работы АПС</w:t>
      </w:r>
    </w:p>
    <w:tbl>
      <w:tblPr>
        <w:tblOverlap w:val="never"/>
        <w:tblW w:w="93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118"/>
        <w:gridCol w:w="1114"/>
        <w:gridCol w:w="1128"/>
        <w:gridCol w:w="1046"/>
        <w:gridCol w:w="1838"/>
      </w:tblGrid>
      <w:tr w:rsidR="0075287B" w:rsidRPr="00287B8C" w:rsidTr="00664623">
        <w:trPr>
          <w:trHeight w:hRule="exact" w:val="59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3B" w:rsidRPr="00287B8C" w:rsidRDefault="00BF72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3B" w:rsidRPr="00287B8C" w:rsidRDefault="00BF72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3B" w:rsidRPr="00287B8C" w:rsidRDefault="00BF723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Краевой</w:t>
            </w: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2013,СФО,</w:t>
            </w:r>
            <w:r w:rsidR="00BF723B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РФ,</w:t>
            </w:r>
          </w:p>
        </w:tc>
      </w:tr>
      <w:tr w:rsidR="0075287B" w:rsidRPr="00287B8C" w:rsidTr="00664623">
        <w:trPr>
          <w:trHeight w:hRule="exact" w:val="264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норматив</w:t>
            </w:r>
          </w:p>
        </w:tc>
      </w:tr>
      <w:tr w:rsidR="0075287B" w:rsidRPr="00287B8C" w:rsidTr="00664623">
        <w:trPr>
          <w:trHeight w:hRule="exact" w:val="34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Кол-во посещений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184214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188399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BF723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162878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162 658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87B" w:rsidRPr="00287B8C" w:rsidTr="00664623">
        <w:trPr>
          <w:trHeight w:hRule="exact" w:val="254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поликлинике за год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87B" w:rsidRPr="00287B8C" w:rsidTr="00664623">
        <w:trPr>
          <w:trHeight w:hRule="exact" w:val="28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Кол-во посещений на дому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15622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8666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8026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5 037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87B" w:rsidRPr="00287B8C" w:rsidTr="00664623">
        <w:trPr>
          <w:trHeight w:hRule="exact" w:val="31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Число посещений на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</w:tr>
      <w:tr w:rsidR="0075287B" w:rsidRPr="00287B8C" w:rsidTr="00664623">
        <w:trPr>
          <w:trHeight w:hRule="exact" w:val="254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жителя в год в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сельском</w:t>
            </w:r>
            <w:proofErr w:type="gramEnd"/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РФ-3,6</w:t>
            </w:r>
          </w:p>
        </w:tc>
      </w:tr>
      <w:tr w:rsidR="0075287B" w:rsidRPr="00287B8C" w:rsidTr="00664623">
        <w:trPr>
          <w:trHeight w:hRule="exact" w:val="274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здравоохранении</w:t>
            </w:r>
            <w:proofErr w:type="gramEnd"/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СФО-3,9</w:t>
            </w:r>
          </w:p>
        </w:tc>
      </w:tr>
      <w:tr w:rsidR="0075287B" w:rsidRPr="00287B8C" w:rsidTr="00664623">
        <w:trPr>
          <w:trHeight w:hRule="exact" w:val="33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Нагрузка в час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87B" w:rsidRPr="00287B8C" w:rsidTr="00664623">
        <w:trPr>
          <w:trHeight w:hRule="exact" w:val="240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поликлинике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87B" w:rsidRPr="00287B8C" w:rsidTr="00664623">
        <w:trPr>
          <w:trHeight w:hRule="exact" w:val="28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Нагрузка в час на дому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87B" w:rsidRPr="00287B8C" w:rsidTr="00664623">
        <w:trPr>
          <w:trHeight w:hRule="exact" w:val="57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Охват взрослого населения проф. осмотрами,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51,9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93,4</w:t>
            </w:r>
          </w:p>
        </w:tc>
      </w:tr>
      <w:tr w:rsidR="0075287B" w:rsidRPr="00287B8C" w:rsidTr="00664623">
        <w:trPr>
          <w:trHeight w:hRule="exact" w:val="85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Охват диспансеризацией определенных гру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пп взр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ослого населения,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66,1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75287B" w:rsidRPr="00287B8C" w:rsidTr="00664623">
        <w:trPr>
          <w:trHeight w:hRule="exact" w:val="85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охват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мед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смотрами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участникоа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войн,% УВОВ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99,5</w:t>
            </w:r>
          </w:p>
        </w:tc>
      </w:tr>
      <w:tr w:rsidR="0075287B" w:rsidRPr="00287B8C" w:rsidTr="00664623">
        <w:trPr>
          <w:trHeight w:hRule="exact" w:val="274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ИВОВ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75287B" w:rsidRPr="00287B8C" w:rsidTr="00664623">
        <w:trPr>
          <w:trHeight w:hRule="exact" w:val="288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ВИ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67 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72,1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84,9</w:t>
            </w:r>
          </w:p>
        </w:tc>
      </w:tr>
      <w:tr w:rsidR="0075287B" w:rsidRPr="00287B8C" w:rsidTr="00664623">
        <w:trPr>
          <w:trHeight w:hRule="exact" w:val="55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ФЛ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Г-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обследование населения, </w:t>
            </w:r>
            <w:r w:rsidRPr="00287B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BF723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87,0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79,2</w:t>
            </w:r>
          </w:p>
        </w:tc>
      </w:tr>
      <w:tr w:rsidR="0075287B" w:rsidRPr="00287B8C" w:rsidTr="00664623">
        <w:trPr>
          <w:trHeight w:hRule="exact" w:val="85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У.</w:t>
            </w:r>
            <w:r w:rsidR="00BF723B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вес</w:t>
            </w: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туберкулеза,</w:t>
            </w:r>
            <w:r w:rsidR="00BF723B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выявленного при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профосмотрах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,%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57,89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70,3</w:t>
            </w:r>
          </w:p>
        </w:tc>
      </w:tr>
      <w:tr w:rsidR="0075287B" w:rsidRPr="00287B8C" w:rsidTr="00664623">
        <w:trPr>
          <w:trHeight w:hRule="exact" w:val="57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Онкозапущенность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,%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DFB" w:rsidRPr="00287B8C" w:rsidRDefault="00481DFB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DFB" w:rsidRPr="00287B8C" w:rsidRDefault="00481DFB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23,1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21,9</w:t>
            </w: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РФ-21,3</w:t>
            </w:r>
          </w:p>
        </w:tc>
      </w:tr>
      <w:tr w:rsidR="0075287B" w:rsidRPr="00287B8C" w:rsidTr="00664623">
        <w:trPr>
          <w:trHeight w:hRule="exact" w:val="83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Смертность на дому от инфаркта миокарда, инсульта лиц моложе 65 лет,%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DFB" w:rsidRPr="00287B8C" w:rsidRDefault="00481DF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DFB" w:rsidRPr="00287B8C" w:rsidRDefault="00481DFB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DFB" w:rsidRPr="00287B8C" w:rsidRDefault="00481DFB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DFB" w:rsidRPr="00287B8C" w:rsidRDefault="00481DFB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0,07</w:t>
            </w:r>
          </w:p>
        </w:tc>
      </w:tr>
      <w:tr w:rsidR="0075287B" w:rsidRPr="00287B8C" w:rsidTr="00664623">
        <w:trPr>
          <w:trHeight w:hRule="exact" w:val="29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Число мест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дневного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17,7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75287B" w:rsidRPr="00287B8C" w:rsidTr="00664623">
        <w:trPr>
          <w:trHeight w:hRule="exact" w:val="576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стационара при больница</w:t>
            </w:r>
            <w:r w:rsidR="00481DFB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х и АПУ, всего/на 10 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тыс.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РФ-15,8</w:t>
            </w: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СФО-19</w:t>
            </w:r>
          </w:p>
        </w:tc>
      </w:tr>
      <w:tr w:rsidR="0075287B" w:rsidRPr="00287B8C" w:rsidTr="00664623">
        <w:trPr>
          <w:trHeight w:hRule="exact" w:val="259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населения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87B" w:rsidRPr="00287B8C" w:rsidTr="00664623">
        <w:trPr>
          <w:trHeight w:hRule="exact" w:val="57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Кол-во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пациенто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-дней в ДС на 1 жителя в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0,64</w:t>
            </w:r>
          </w:p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ПГГ-0,69</w:t>
            </w:r>
          </w:p>
        </w:tc>
      </w:tr>
      <w:tr w:rsidR="0075287B" w:rsidRPr="00287B8C" w:rsidTr="00664623">
        <w:trPr>
          <w:trHeight w:hRule="exact" w:val="31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Вызовов СМП на 1 жителя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0,289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0,287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ПГГ-0,318</w:t>
            </w:r>
          </w:p>
        </w:tc>
      </w:tr>
      <w:tr w:rsidR="0075287B" w:rsidRPr="00287B8C" w:rsidTr="00664623">
        <w:trPr>
          <w:trHeight w:hRule="exact" w:val="269"/>
          <w:jc w:val="center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7B" w:rsidRPr="00287B8C" w:rsidRDefault="0075287B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64623" w:rsidRPr="00287B8C" w:rsidRDefault="0066462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Показатели заболеваемости и диспансеризации в 2017 году</w:t>
      </w:r>
    </w:p>
    <w:p w:rsidR="0075287B" w:rsidRPr="00287B8C" w:rsidRDefault="0066462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В целом показатели общей и первичной заболеваемости имеют тенденцию к снижению, в структуре общей заболеваемости отмечен рост в классе болезней эндокринной системы на 10,6%, в том числе сахарным диабетом на 2,4%; болезней системы кровообращения, в частности артериальной гипертензии на 1,2%, ИБС на 0,6%, что связано с увеличившейся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выявляемости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при проведении различных профилактических акций, дней «Открытых дверей».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В целом по району отмечена стабильная динамика в показателях общей и первичной заболеваемости.</w:t>
      </w: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1248"/>
        <w:gridCol w:w="1234"/>
        <w:gridCol w:w="1214"/>
        <w:gridCol w:w="1138"/>
        <w:gridCol w:w="2045"/>
      </w:tblGrid>
      <w:tr w:rsidR="00116BB1" w:rsidRPr="00287B8C" w:rsidTr="00824EA3">
        <w:trPr>
          <w:trHeight w:hRule="exact" w:val="58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bidi="en-US"/>
              </w:rPr>
              <w:t>2014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ind w:right="160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ind w:left="320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р-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краевые СФО,Р</w:t>
            </w:r>
            <w:r w:rsidR="00D53177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</w:t>
            </w:r>
          </w:p>
        </w:tc>
      </w:tr>
      <w:tr w:rsidR="00116BB1" w:rsidRPr="00287B8C" w:rsidTr="00824EA3">
        <w:trPr>
          <w:trHeight w:hRule="exact" w:val="77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lastRenderedPageBreak/>
              <w:t>Заболеваемость на 1000 взрослого населения по обращаемости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1414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1230</w:t>
            </w:r>
          </w:p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1645/1454</w:t>
            </w:r>
          </w:p>
        </w:tc>
      </w:tr>
      <w:tr w:rsidR="00116BB1" w:rsidRPr="00287B8C" w:rsidTr="00824EA3">
        <w:trPr>
          <w:trHeight w:hRule="exact" w:val="27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Впервые выявленная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378,1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406,0</w:t>
            </w:r>
          </w:p>
        </w:tc>
      </w:tr>
      <w:tr w:rsidR="00116BB1" w:rsidRPr="00287B8C" w:rsidTr="00824EA3">
        <w:trPr>
          <w:trHeight w:hRule="exact" w:val="293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заболеваемость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635/552,6</w:t>
            </w:r>
          </w:p>
        </w:tc>
      </w:tr>
      <w:tr w:rsidR="00116BB1" w:rsidRPr="00287B8C" w:rsidTr="00824EA3">
        <w:trPr>
          <w:trHeight w:hRule="exact" w:val="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Структура заболеваемости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КР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116BB1" w:rsidRPr="00287B8C" w:rsidTr="00824EA3"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 место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о.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кров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кров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кров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о. дых</w:t>
            </w:r>
          </w:p>
        </w:tc>
      </w:tr>
      <w:tr w:rsidR="00116BB1" w:rsidRPr="00287B8C" w:rsidTr="00824EA3">
        <w:trPr>
          <w:trHeight w:hRule="exact" w:val="80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пищ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6BB1" w:rsidRPr="00287B8C" w:rsidTr="00824EA3">
        <w:trPr>
          <w:trHeight w:hRule="exact" w:val="275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 место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кров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о дых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D53177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о дых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ор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r w:rsidR="00D53177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gramEnd"/>
            <w:r w:rsidR="00D53177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Ор.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Кровооб</w:t>
            </w:r>
            <w:proofErr w:type="spellEnd"/>
          </w:p>
        </w:tc>
      </w:tr>
      <w:tr w:rsidR="00116BB1" w:rsidRPr="00287B8C" w:rsidTr="00824EA3">
        <w:trPr>
          <w:trHeight w:hRule="exact" w:val="80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BB1" w:rsidRPr="00287B8C" w:rsidRDefault="00116BB1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06FD" w:rsidRPr="00287B8C" w:rsidTr="00824EA3">
        <w:trPr>
          <w:trHeight w:hRule="exact" w:val="25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кров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ор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ищ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МПС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ищ</w:t>
            </w:r>
            <w:proofErr w:type="spellEnd"/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Ор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ищ</w:t>
            </w:r>
            <w:proofErr w:type="spellEnd"/>
          </w:p>
        </w:tc>
      </w:tr>
      <w:tr w:rsidR="007306FD" w:rsidRPr="00287B8C" w:rsidTr="00CC1BD5"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06FD" w:rsidRPr="00287B8C" w:rsidTr="00824EA3">
        <w:trPr>
          <w:trHeight w:hRule="exact" w:val="240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 место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о дых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МПС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КМС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06FD" w:rsidRPr="00287B8C" w:rsidTr="00824EA3">
        <w:trPr>
          <w:trHeight w:hRule="exact" w:val="245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Бол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лаз</w:t>
            </w:r>
          </w:p>
        </w:tc>
      </w:tr>
      <w:tr w:rsidR="007306FD" w:rsidRPr="00287B8C" w:rsidTr="007306FD">
        <w:trPr>
          <w:trHeight w:hRule="exact" w:val="497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 место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. МПС </w:t>
            </w: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Цер-вас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.б</w:t>
            </w:r>
            <w:proofErr w:type="spellEnd"/>
            <w:proofErr w:type="gramEnd"/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 МПС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</w:t>
            </w:r>
            <w:proofErr w:type="spell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МПС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06FD" w:rsidRPr="00287B8C" w:rsidTr="00824EA3">
        <w:trPr>
          <w:trHeight w:hRule="exact" w:val="56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Первичный выход на инвалидность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63,6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ind w:right="160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46,81,31,6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06FD" w:rsidRPr="00287B8C" w:rsidTr="00824EA3">
        <w:trPr>
          <w:trHeight w:hRule="exact" w:val="317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Смертность на дому - 9,4(345 чел., в 2016г.-243чел.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jc w:val="right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- 6,5%) на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6FD" w:rsidRPr="00287B8C" w:rsidRDefault="007306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1000 чел.</w:t>
            </w:r>
          </w:p>
        </w:tc>
      </w:tr>
    </w:tbl>
    <w:p w:rsidR="00824EA3" w:rsidRPr="00287B8C" w:rsidRDefault="00824EA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трудоспособного населения - 2,4 (34 чел., в 2016г. - 35 чел.)</w:t>
      </w:r>
    </w:p>
    <w:p w:rsidR="00824EA3" w:rsidRPr="00287B8C" w:rsidRDefault="00824EA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- лиц до 65 лет от управляемых причин (инсульта, инфаркта миокарда) -0,3 (11 чел.) прикраевом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показателе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- 0,07.</w:t>
      </w:r>
    </w:p>
    <w:p w:rsidR="00824EA3" w:rsidRPr="00287B8C" w:rsidRDefault="00824EA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Структура смертности на дому: </w:t>
      </w:r>
    </w:p>
    <w:p w:rsidR="00824EA3" w:rsidRPr="00287B8C" w:rsidRDefault="00824EA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На 1 месте - болезни органов кровообращения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Н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а 2 месте</w:t>
      </w:r>
      <w:r w:rsidR="00804CFD"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- онкология (новообразования)</w:t>
      </w:r>
    </w:p>
    <w:p w:rsidR="00116BB1" w:rsidRPr="00287B8C" w:rsidRDefault="00824EA3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На 3месте - несчастные случаи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травмы, отравления и другие причины).</w:t>
      </w:r>
    </w:p>
    <w:p w:rsidR="00804CFD" w:rsidRPr="00287B8C" w:rsidRDefault="00804CFD" w:rsidP="00287B8C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04CFD" w:rsidRPr="00287B8C" w:rsidRDefault="00804CFD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8. Работа по льготному лекарственному обеспечению граждан.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998"/>
        <w:gridCol w:w="1517"/>
        <w:gridCol w:w="1037"/>
      </w:tblGrid>
      <w:tr w:rsidR="00804CFD" w:rsidRPr="00287B8C" w:rsidTr="00804CFD">
        <w:trPr>
          <w:trHeight w:hRule="exact" w:val="34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краевой</w:t>
            </w:r>
          </w:p>
        </w:tc>
      </w:tr>
      <w:tr w:rsidR="00804CFD" w:rsidRPr="00287B8C" w:rsidTr="00804CFD">
        <w:trPr>
          <w:trHeight w:hRule="exact" w:val="67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общее количество лиц, имеющих право на государственную социальную помощь: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4263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3069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2909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4CFD" w:rsidRPr="00287B8C" w:rsidTr="00804CFD">
        <w:trPr>
          <w:trHeight w:hRule="exact" w:val="40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 7 высоко затратным нозологиям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4CFD" w:rsidRPr="00287B8C" w:rsidTr="00804CFD">
        <w:trPr>
          <w:trHeight w:hRule="exact" w:val="57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 региональной льготе (средства субъекта)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2836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1909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4CFD" w:rsidRPr="00287B8C" w:rsidTr="00804CFD">
        <w:trPr>
          <w:trHeight w:hRule="exact" w:val="100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кол-во обратившихся лиц из общего кол-ва лиц,</w:t>
            </w:r>
            <w:r w:rsidR="007A5271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имеющих право н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 государственную социальную помощь: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4CFD" w:rsidRPr="00287B8C" w:rsidTr="00804CFD">
        <w:trPr>
          <w:trHeight w:hRule="exact"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по 7 </w:t>
            </w:r>
            <w:r w:rsidR="007A5271"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высоко затратным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нозологиям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11-100%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9-100%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6 -100%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82,3%</w:t>
            </w:r>
          </w:p>
        </w:tc>
      </w:tr>
      <w:tr w:rsidR="00804CFD" w:rsidRPr="00287B8C" w:rsidTr="00804CFD">
        <w:trPr>
          <w:trHeight w:hRule="exact" w:val="58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 ОНЛС (средства федерального бюджета)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1367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96,5%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1219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94,5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1216-100%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72,2%</w:t>
            </w:r>
          </w:p>
        </w:tc>
      </w:tr>
      <w:tr w:rsidR="00804CFD" w:rsidRPr="00287B8C" w:rsidTr="00804CFD">
        <w:trPr>
          <w:trHeight w:hRule="exact" w:val="59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 региональной льгот</w:t>
            </w:r>
            <w:proofErr w:type="gramStart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е(</w:t>
            </w:r>
            <w:proofErr w:type="gramEnd"/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средства субъекта)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2043</w:t>
            </w: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72%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923-45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954-100%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FD" w:rsidRPr="00287B8C" w:rsidRDefault="00804CFD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47,2%</w:t>
            </w:r>
          </w:p>
        </w:tc>
      </w:tr>
      <w:tr w:rsidR="007A5271" w:rsidRPr="00287B8C" w:rsidTr="007A5271">
        <w:trPr>
          <w:trHeight w:hRule="exact" w:val="32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выписано рецептов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A5271" w:rsidRPr="00287B8C" w:rsidTr="007A5271">
        <w:trPr>
          <w:trHeight w:hRule="exact" w:val="28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по 7 высоко затратным нозологиям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54- 100%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A5271" w:rsidRPr="00287B8C" w:rsidTr="007A5271">
        <w:trPr>
          <w:trHeight w:hRule="exact" w:val="28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по ОНЛС (средства федерального бюджета)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26727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21624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19 433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A5271" w:rsidRPr="00287B8C" w:rsidTr="007A5271">
        <w:trPr>
          <w:trHeight w:hRule="exact" w:val="27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 xml:space="preserve">по региональной льготе </w:t>
            </w:r>
            <w:proofErr w:type="gramStart"/>
            <w:r w:rsidRPr="00287B8C">
              <w:rPr>
                <w:rStyle w:val="24"/>
                <w:rFonts w:eastAsia="Arial Unicode MS"/>
                <w:i w:val="0"/>
                <w:iCs w:val="0"/>
              </w:rPr>
              <w:t xml:space="preserve">( </w:t>
            </w:r>
            <w:proofErr w:type="gramEnd"/>
            <w:r w:rsidRPr="00287B8C">
              <w:rPr>
                <w:rStyle w:val="24"/>
                <w:rFonts w:eastAsia="Arial Unicode MS"/>
                <w:i w:val="0"/>
                <w:iCs w:val="0"/>
              </w:rPr>
              <w:t>средства субъекта)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2618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2447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Style w:val="24"/>
                <w:rFonts w:eastAsia="Arial Unicode MS"/>
                <w:i w:val="0"/>
                <w:iCs w:val="0"/>
              </w:rPr>
              <w:t>954-100%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71" w:rsidRPr="00287B8C" w:rsidRDefault="007A5271" w:rsidP="00287B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04CFD" w:rsidRPr="00287B8C" w:rsidRDefault="007A5271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Проведение диспансеризации определенных гру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пп взр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ослого населения и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профосмотров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(приказы МЗРФ от 03.02.2012г. №36 ан; от 06.12.2012 №1011н, распоряжения МЗЗК от апреля 2013 года)</w:t>
      </w:r>
      <w:r w:rsidR="00D3723C" w:rsidRPr="00287B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По диспансеризации определенных гру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пп взр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ослого населения плана на 2017 г. 5946 (план на 2016г. 6077) человека, выполнение составило 4478 (за 2016г. 4567 чел.) 75,3%. Прошедшие диспансеризацию по группам здоровья распределились следующим образом: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lastRenderedPageBreak/>
        <w:t>1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  <w:t>группа здоровья – 1579 (25,9%) чел.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2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  <w:t>группа здоровья - 378 (6.2%) чел.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3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  <w:t>группа здоровья - 2610 (42,9%)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При проведении диспансеризации выявлено 4123 (0,3%) чел. Имеющих факторы риска хронических не инфекционных заболеваний, из них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ab/>
        <w:t>.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Потребление табака 1016 (22,3%)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Повышенное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АД – 368 (8,0%)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Избыточная масса тела- 509 (111,1%)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Ожирение -148 (3,2%)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Гиперхолестеримия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дислипидемия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- 74 (1,6%)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Гипергликемия: число и доля (%)-29 (0,6%)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Недостаточная физическая активность: число и доля (%) - 469 (10,2%)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Нерациональное питание-595(13%)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Число граждан завершивших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диспансеризацию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а первыми выявленными заболеваниями 133 чел. - (2,9%) из них: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Со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стенакардией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-25(0,5%)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С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хранической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ишемической болезнью сердца - 28 (0,6%)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С артериальной гипертензией -62 (1,4%)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С острым нарушением мозгового кровообращения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анамнезе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-3 (0,07%)</w:t>
      </w:r>
    </w:p>
    <w:p w:rsidR="00D3723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С подозрением незлокачественное новообразование желудка по результатам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фиброгастроскопии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-1 (0,02%)</w:t>
      </w:r>
    </w:p>
    <w:p w:rsidR="001D655C" w:rsidRPr="00287B8C" w:rsidRDefault="00D3723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В 2017 году прохождению профилактических медицинских осмотров подлежало</w:t>
      </w:r>
      <w:r w:rsidR="001D655C" w:rsidRPr="00287B8C">
        <w:rPr>
          <w:rFonts w:ascii="Times New Roman" w:hAnsi="Times New Roman" w:cs="Times New Roman"/>
          <w:i w:val="0"/>
          <w:sz w:val="24"/>
          <w:szCs w:val="24"/>
        </w:rPr>
        <w:t xml:space="preserve"> 4271,осмотрено-2178 (51,0%)</w:t>
      </w:r>
      <w:r w:rsidR="001D655C" w:rsidRPr="00287B8C">
        <w:rPr>
          <w:rFonts w:ascii="Times New Roman" w:hAnsi="Times New Roman" w:cs="Times New Roman"/>
          <w:i w:val="0"/>
          <w:sz w:val="24"/>
          <w:szCs w:val="24"/>
        </w:rPr>
        <w:tab/>
        <w:t>'</w:t>
      </w:r>
    </w:p>
    <w:p w:rsidR="00D3723C" w:rsidRPr="00287B8C" w:rsidRDefault="001D655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Группы здоровья: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80"/>
      </w:tblGrid>
      <w:tr w:rsidR="001D655C" w:rsidRPr="00287B8C" w:rsidTr="001D655C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I группа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868</w:t>
            </w:r>
          </w:p>
        </w:tc>
      </w:tr>
      <w:tr w:rsidR="001D655C" w:rsidRPr="00287B8C" w:rsidTr="001D655C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 w:bidi="ru-RU"/>
              </w:rPr>
              <w:t xml:space="preserve">II </w:t>
            </w: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</w:tr>
      <w:tr w:rsidR="001D655C" w:rsidRPr="00287B8C" w:rsidTr="001D655C">
        <w:trPr>
          <w:trHeight w:hRule="exact" w:val="31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 w:bidi="ru-RU"/>
              </w:rPr>
              <w:t xml:space="preserve">III </w:t>
            </w: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1206</w:t>
            </w:r>
          </w:p>
        </w:tc>
      </w:tr>
    </w:tbl>
    <w:p w:rsidR="001D655C" w:rsidRPr="00287B8C" w:rsidRDefault="001D655C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D655C" w:rsidRPr="00287B8C" w:rsidRDefault="001D655C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9.Основные показатели по противотуберкулезной службе ГУЗ «</w:t>
      </w:r>
      <w:proofErr w:type="spellStart"/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Оловяннинская</w:t>
      </w:r>
      <w:proofErr w:type="spellEnd"/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 xml:space="preserve"> ЦРБ»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507"/>
        <w:gridCol w:w="850"/>
        <w:gridCol w:w="878"/>
      </w:tblGrid>
      <w:tr w:rsidR="001D655C" w:rsidRPr="00287B8C" w:rsidTr="001D655C">
        <w:trPr>
          <w:trHeight w:hRule="exact" w:val="3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1D655C" w:rsidRPr="00287B8C" w:rsidTr="001D655C"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Заболеваемость туберкулезо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м(</w:t>
            </w:r>
            <w:proofErr w:type="gram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случаев на 100000 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17,9</w:t>
            </w:r>
          </w:p>
        </w:tc>
      </w:tr>
      <w:tr w:rsidR="001D655C" w:rsidRPr="00287B8C" w:rsidTr="001D655C"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Смертность от туберкулеза (случаев на 100 000 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</w:tr>
      <w:tr w:rsidR="001D655C" w:rsidRPr="00287B8C" w:rsidTr="001D655C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Ренгенофлюорографическое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обседование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население старше 15 лет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85,89</w:t>
            </w:r>
          </w:p>
        </w:tc>
      </w:tr>
      <w:tr w:rsidR="001D655C" w:rsidRPr="00287B8C" w:rsidTr="001D655C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Ренгенофлюорографическое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обседование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подростков 15-17 лет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</w:tr>
      <w:tr w:rsidR="001D655C" w:rsidRPr="00287B8C" w:rsidTr="001D655C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Ренгенофлюорографическое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обседование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ВИ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ч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инфецированных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79,27</w:t>
            </w:r>
          </w:p>
        </w:tc>
      </w:tr>
      <w:tr w:rsidR="001D655C" w:rsidRPr="00287B8C" w:rsidTr="001D655C"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Охваттуберкулинодиагностикой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детей 1-14 лет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94,6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99,0</w:t>
            </w:r>
          </w:p>
        </w:tc>
      </w:tr>
      <w:tr w:rsidR="001D655C" w:rsidRPr="00287B8C" w:rsidTr="001D655C">
        <w:trPr>
          <w:trHeight w:hRule="exact"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госпитализация впервые выявленных больных туберкулезом органов дыхания с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бактериовыделением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</w:tr>
      <w:tr w:rsidR="001D655C" w:rsidRPr="00287B8C" w:rsidTr="001D655C">
        <w:trPr>
          <w:trHeight w:hRule="exact"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Прекращение </w:t>
            </w: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бактериовыделения</w:t>
            </w:r>
            <w:proofErr w:type="spell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у больных, выявленных в предыдущем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</w:tr>
      <w:tr w:rsidR="001D655C" w:rsidRPr="00287B8C" w:rsidTr="001D655C"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Клиническое</w:t>
            </w:r>
            <w:proofErr w:type="gram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излечения больных туберкулезом (перевод в IIIГДУ)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5C" w:rsidRPr="00287B8C" w:rsidRDefault="001D655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55C" w:rsidRPr="00287B8C" w:rsidRDefault="001D655C" w:rsidP="00287B8C">
            <w:pPr>
              <w:widowControl w:val="0"/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1D655C" w:rsidRPr="00287B8C" w:rsidRDefault="001D655C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D2A1D" w:rsidRPr="00287B8C" w:rsidRDefault="00FD2A1D" w:rsidP="00287B8C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10.</w:t>
      </w: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ab/>
        <w:t>Анализ запущенных форм ЗНО за 2016год •Удельный вес в IV стадии - 18 %</w:t>
      </w:r>
    </w:p>
    <w:p w:rsidR="00FD2A1D" w:rsidRPr="00287B8C" w:rsidRDefault="00965EC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Удельный вес в </w:t>
      </w:r>
      <w:r w:rsidR="00FD2A1D" w:rsidRPr="00287B8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стадии – 18%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Удельный вес визуальных форм </w:t>
      </w:r>
      <w:r w:rsidRPr="00287B8C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стадии- 5,0%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Причины запущенности ЗНО:</w:t>
      </w:r>
    </w:p>
    <w:p w:rsidR="00965EC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При анализе случаев запущенных форм рака в IV стадии, выявлено, что главной причиной является несвоевременное обращение по поводу заболевания - 8 случаев. Скрытое течение заболевания - 12 случаев. Не полное обследование - 2 случая. Несовершенство диспансеризации - 6 случаев. Отказ от обс</w:t>
      </w:r>
      <w:r w:rsidR="00965ECD" w:rsidRPr="00287B8C">
        <w:rPr>
          <w:rFonts w:ascii="Times New Roman" w:hAnsi="Times New Roman" w:cs="Times New Roman"/>
          <w:i w:val="0"/>
          <w:sz w:val="24"/>
          <w:szCs w:val="24"/>
        </w:rPr>
        <w:t>л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едования -</w:t>
      </w:r>
      <w:r w:rsidR="00965ECD" w:rsidRPr="00287B8C">
        <w:rPr>
          <w:rFonts w:ascii="Times New Roman" w:hAnsi="Times New Roman" w:cs="Times New Roman"/>
          <w:i w:val="0"/>
          <w:sz w:val="24"/>
          <w:szCs w:val="24"/>
        </w:rPr>
        <w:t xml:space="preserve"> 1 случай.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lastRenderedPageBreak/>
        <w:t>Высокая запущенность отмечается по раку легких - 8 (из 14 случаев взятых на учет) человек, что составляет 57 %, а из 133 впервые взятых всего - 6 %. Так же в случае с раком желудка: из 8 установленных заболеваний -3 запущенных, что составляет 37,5 %, а из 133 впервые взятых, всего -2,2%.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Все случаи разобраны на врачебной комиссии с участием врачей и фельдшеров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ФАПов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D2A1D" w:rsidRPr="00287B8C" w:rsidRDefault="00A66EA2" w:rsidP="00A66EA2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11.</w:t>
      </w:r>
      <w:r w:rsidR="00FD2A1D" w:rsidRPr="00287B8C">
        <w:rPr>
          <w:rFonts w:ascii="Times New Roman" w:hAnsi="Times New Roman" w:cs="Times New Roman"/>
          <w:b/>
          <w:i w:val="0"/>
          <w:sz w:val="24"/>
          <w:szCs w:val="24"/>
        </w:rPr>
        <w:t>Работа с детьми инвалидами</w:t>
      </w:r>
      <w:r w:rsidR="00FD2A1D" w:rsidRPr="00287B8C">
        <w:rPr>
          <w:rFonts w:ascii="Times New Roman" w:hAnsi="Times New Roman" w:cs="Times New Roman"/>
          <w:i w:val="0"/>
          <w:sz w:val="24"/>
          <w:szCs w:val="24"/>
        </w:rPr>
        <w:tab/>
        <w:t>‘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Общее количество детей инвалидов 136.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Количество детей нуждающихся в приеме дорогостоящих препаратов и их обеспеченность:</w:t>
      </w:r>
    </w:p>
    <w:p w:rsidR="00E6286B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Онкогематологические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заболевания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2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Сахарный диабет (средства самоконтроля)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6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6286B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Муковисцитоз</w:t>
      </w:r>
      <w:proofErr w:type="spell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287B8C">
        <w:rPr>
          <w:rFonts w:ascii="Times New Roman" w:hAnsi="Times New Roman" w:cs="Times New Roman"/>
          <w:i w:val="0"/>
          <w:sz w:val="24"/>
          <w:szCs w:val="24"/>
        </w:rPr>
        <w:t>т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.д</w:t>
      </w:r>
      <w:proofErr w:type="spellEnd"/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-1 ребенок обеспечивается по Федеральной льготе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Количество дете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й-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инвалидов, отказавшихся от лекарственных льгот 12.</w:t>
      </w:r>
    </w:p>
    <w:p w:rsidR="00FD2A1D" w:rsidRPr="00287B8C" w:rsidRDefault="00FD2A1D" w:rsidP="00287B8C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12.</w:t>
      </w: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ab/>
        <w:t>Отчет по диспансеризации несовершеннолетних, находящихся в трудной жизненной ситуации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Диспансеризация детей сирот и опекаемых детей согласно нормативным документам (приказ Министерства 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>здравоохранения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и социального развития РФ от 11 апреля 2013г. № 216н «Об утверждении Порядка диспансеризации детей 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 приказ Министерства здравоохранения и социального развития Российской Федерации от 15 февраля 2013г. № 72н «О проведении диспансеризации пр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>ебыв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ающих в стационарных уч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>реждениях детей-сирот и детей, н</w:t>
      </w:r>
      <w:r w:rsidRPr="00287B8C">
        <w:rPr>
          <w:rFonts w:ascii="Times New Roman" w:hAnsi="Times New Roman" w:cs="Times New Roman"/>
          <w:i w:val="0"/>
          <w:sz w:val="24"/>
          <w:szCs w:val="24"/>
        </w:rPr>
        <w:t>аходящихся в трудной жизненной ситуации»; распоряжение Минздрава Забайкальского края от 14.02.2017 № 163) выполнена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 xml:space="preserve"> соответственно плана графика.</w:t>
      </w:r>
      <w:r w:rsidR="00E6286B" w:rsidRPr="00287B8C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FD2A1D" w:rsidRPr="00287B8C" w:rsidRDefault="001922C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В октябре 2017</w:t>
      </w:r>
      <w:r w:rsidR="00FD2A1D" w:rsidRPr="00287B8C">
        <w:rPr>
          <w:rFonts w:ascii="Times New Roman" w:hAnsi="Times New Roman" w:cs="Times New Roman"/>
          <w:i w:val="0"/>
          <w:sz w:val="24"/>
          <w:szCs w:val="24"/>
        </w:rPr>
        <w:t>г., проведена диспансеризация детей, находящихся в трудной жизненной ситуации, было осмотрено 244 детей 6 194 чел., находящихся под опекой, детей сирот 50 человек</w:t>
      </w:r>
    </w:p>
    <w:p w:rsidR="00FD2A1D" w:rsidRPr="00287B8C" w:rsidRDefault="00FD2A1D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По результатам проведенной диспансеризации детей нуждающихся в ВМП не выявлено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334"/>
        <w:gridCol w:w="1330"/>
        <w:gridCol w:w="1210"/>
        <w:gridCol w:w="1334"/>
        <w:gridCol w:w="1330"/>
        <w:gridCol w:w="1118"/>
      </w:tblGrid>
      <w:tr w:rsidR="001922CC" w:rsidRPr="00287B8C" w:rsidTr="001922CC">
        <w:trPr>
          <w:trHeight w:hRule="exact" w:val="298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Учреждение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нуждалось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проведено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22CC" w:rsidRPr="00287B8C" w:rsidTr="001922CC">
        <w:trPr>
          <w:trHeight w:hRule="exact" w:val="283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</w:tr>
      <w:tr w:rsidR="001922CC" w:rsidRPr="00287B8C" w:rsidTr="001922CC">
        <w:trPr>
          <w:trHeight w:hRule="exact" w:val="28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22CC" w:rsidRPr="00287B8C" w:rsidTr="001922CC">
        <w:trPr>
          <w:trHeight w:hRule="exact" w:val="30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соц</w:t>
            </w:r>
            <w:proofErr w:type="gramStart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.з</w:t>
            </w:r>
            <w:proofErr w:type="gramEnd"/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ащиты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CC" w:rsidRPr="00287B8C" w:rsidRDefault="001922CC" w:rsidP="00287B8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287B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245</w:t>
            </w:r>
          </w:p>
        </w:tc>
      </w:tr>
    </w:tbl>
    <w:p w:rsidR="001922CC" w:rsidRPr="00287B8C" w:rsidRDefault="001922CC" w:rsidP="00287B8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922CC" w:rsidRPr="00287B8C" w:rsidRDefault="00A66EA2" w:rsidP="00A66EA2">
      <w:pPr>
        <w:widowControl w:val="0"/>
        <w:tabs>
          <w:tab w:val="left" w:pos="4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 xml:space="preserve">13. </w:t>
      </w:r>
      <w:r w:rsidR="001922CC" w:rsidRPr="00287B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Цели на 2018 год</w:t>
      </w:r>
    </w:p>
    <w:p w:rsidR="001922CC" w:rsidRPr="00287B8C" w:rsidRDefault="001922CC" w:rsidP="00287B8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1. Совершенствование организационной системы в </w:t>
      </w:r>
      <w:proofErr w:type="gram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основных</w:t>
      </w:r>
      <w:proofErr w:type="gram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направления: доступность, качество оказываемой медицинской помощи, </w:t>
      </w:r>
      <w:proofErr w:type="spellStart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пациентоорйентированность</w:t>
      </w:r>
      <w:proofErr w:type="spellEnd"/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, маршрутизация.</w:t>
      </w:r>
    </w:p>
    <w:p w:rsidR="001922CC" w:rsidRPr="00287B8C" w:rsidRDefault="001922CC" w:rsidP="00287B8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2.Частичное введение проекта «Бережливая поликлиника».</w:t>
      </w:r>
    </w:p>
    <w:p w:rsidR="00224637" w:rsidRPr="00287B8C" w:rsidRDefault="00224637" w:rsidP="00287B8C">
      <w:pPr>
        <w:widowControl w:val="0"/>
        <w:tabs>
          <w:tab w:val="left" w:pos="326"/>
        </w:tabs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3.Развитие ресурсного обеспечения: кадровый потенциал, его высокая квалификация; укрепление материально-технической базы, приоритет ресурсосберегающих технологий.</w:t>
      </w:r>
    </w:p>
    <w:p w:rsidR="001922CC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287B8C"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  <w:t>4</w:t>
      </w:r>
      <w:r w:rsidRPr="00287B8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. Грамотное стратегическое планирование финансового обеспечения организации.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224637" w:rsidRPr="00287B8C" w:rsidRDefault="00224637" w:rsidP="00287B8C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A66EA2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287B8C">
        <w:rPr>
          <w:rFonts w:ascii="Times New Roman" w:hAnsi="Times New Roman" w:cs="Times New Roman"/>
          <w:b/>
          <w:i w:val="0"/>
          <w:sz w:val="24"/>
          <w:szCs w:val="24"/>
        </w:rPr>
        <w:tab/>
        <w:t>Задачи: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1. Исполнение целевой программы государственных гарантий, в частности её основных сигнальных показателей: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увеличение ожидаемой продолжительности жизни населения до 70,8 лет;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снижение общего коэффициента смертности до 10,2;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недопущение роста показателя младенческой смертности;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недопущение показателя материнской смертности;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lastRenderedPageBreak/>
        <w:t>- формирование здорового образа жизни населения, в том числе снижение распространенности употребления табака до 25% и снижение потребление алкоголя до 9 л. в год на душу населения;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повышение качества и доступности медицинской помощи, гарантированной населению РФ.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2 Создание условий возможностей и мотивации населения РФ для ведения здорового образа жизни: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переход на современную систему организации медицинской помощи;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конкретизация государственных гарантий оказания гражданам бесплатной мед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омощи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создание эффективной модели управления финансовыми ресурсами программы государственных гарантий;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улучшение лекарственного обеспечения граждан в амбулаторных условиях в рамках системы обязательного мед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трахования;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повышение квалификации мед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87B8C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287B8C">
        <w:rPr>
          <w:rFonts w:ascii="Times New Roman" w:hAnsi="Times New Roman" w:cs="Times New Roman"/>
          <w:i w:val="0"/>
          <w:sz w:val="24"/>
          <w:szCs w:val="24"/>
        </w:rPr>
        <w:t>аботников и создание системы мотивации их к качественному труду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- информатизация здравоохранения</w:t>
      </w:r>
    </w:p>
    <w:p w:rsidR="00224637" w:rsidRPr="00287B8C" w:rsidRDefault="00224637" w:rsidP="00287B8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24637" w:rsidRPr="00224637" w:rsidRDefault="00224637" w:rsidP="00287B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87B8C">
        <w:rPr>
          <w:rFonts w:ascii="Times New Roman" w:hAnsi="Times New Roman" w:cs="Times New Roman"/>
          <w:i w:val="0"/>
          <w:sz w:val="24"/>
          <w:szCs w:val="24"/>
        </w:rPr>
        <w:t>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_____________________</w:t>
      </w:r>
    </w:p>
    <w:sectPr w:rsidR="00224637" w:rsidRPr="00224637" w:rsidSect="00A711CE">
      <w:footerReference w:type="default" r:id="rId8"/>
      <w:pgSz w:w="11906" w:h="16838"/>
      <w:pgMar w:top="1134" w:right="850" w:bottom="1134" w:left="1701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19" w:rsidRDefault="00A85A19" w:rsidP="00B33304">
      <w:pPr>
        <w:spacing w:after="0" w:line="240" w:lineRule="auto"/>
      </w:pPr>
      <w:r>
        <w:separator/>
      </w:r>
    </w:p>
  </w:endnote>
  <w:endnote w:type="continuationSeparator" w:id="0">
    <w:p w:rsidR="00A85A19" w:rsidRDefault="00A85A19" w:rsidP="00B3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358338"/>
      <w:docPartObj>
        <w:docPartGallery w:val="Page Numbers (Bottom of Page)"/>
        <w:docPartUnique/>
      </w:docPartObj>
    </w:sdtPr>
    <w:sdtContent>
      <w:p w:rsidR="00A711CE" w:rsidRDefault="00A711C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711CE" w:rsidRDefault="00A711C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19" w:rsidRDefault="00A85A19" w:rsidP="00B33304">
      <w:pPr>
        <w:spacing w:after="0" w:line="240" w:lineRule="auto"/>
      </w:pPr>
      <w:r>
        <w:separator/>
      </w:r>
    </w:p>
  </w:footnote>
  <w:footnote w:type="continuationSeparator" w:id="0">
    <w:p w:rsidR="00A85A19" w:rsidRDefault="00A85A19" w:rsidP="00B3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E60"/>
    <w:multiLevelType w:val="hybridMultilevel"/>
    <w:tmpl w:val="D3F6325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F1E278F"/>
    <w:multiLevelType w:val="multilevel"/>
    <w:tmpl w:val="961E9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22BA9"/>
    <w:multiLevelType w:val="multilevel"/>
    <w:tmpl w:val="3FA64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33F9B"/>
    <w:multiLevelType w:val="multilevel"/>
    <w:tmpl w:val="CD00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882F76"/>
    <w:multiLevelType w:val="multilevel"/>
    <w:tmpl w:val="DE4477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3"/>
    <w:rsid w:val="00011CEB"/>
    <w:rsid w:val="00045E71"/>
    <w:rsid w:val="0004628D"/>
    <w:rsid w:val="00065706"/>
    <w:rsid w:val="00070498"/>
    <w:rsid w:val="000D46CA"/>
    <w:rsid w:val="001026E6"/>
    <w:rsid w:val="00116BB1"/>
    <w:rsid w:val="001922CC"/>
    <w:rsid w:val="001D655C"/>
    <w:rsid w:val="00211D85"/>
    <w:rsid w:val="00224637"/>
    <w:rsid w:val="00267AA2"/>
    <w:rsid w:val="00280333"/>
    <w:rsid w:val="00287B8C"/>
    <w:rsid w:val="002D2D0B"/>
    <w:rsid w:val="003042CD"/>
    <w:rsid w:val="00306892"/>
    <w:rsid w:val="0033244F"/>
    <w:rsid w:val="003A4BE0"/>
    <w:rsid w:val="00481DFB"/>
    <w:rsid w:val="004853EE"/>
    <w:rsid w:val="004A59C2"/>
    <w:rsid w:val="00536EFF"/>
    <w:rsid w:val="005A1BB7"/>
    <w:rsid w:val="005B20F0"/>
    <w:rsid w:val="006064CA"/>
    <w:rsid w:val="00614386"/>
    <w:rsid w:val="00656BFE"/>
    <w:rsid w:val="00664623"/>
    <w:rsid w:val="006D6258"/>
    <w:rsid w:val="00700192"/>
    <w:rsid w:val="00712A28"/>
    <w:rsid w:val="007306FD"/>
    <w:rsid w:val="00743B65"/>
    <w:rsid w:val="00750A45"/>
    <w:rsid w:val="0075287B"/>
    <w:rsid w:val="007A5271"/>
    <w:rsid w:val="007C0E71"/>
    <w:rsid w:val="00804CFD"/>
    <w:rsid w:val="00821C4B"/>
    <w:rsid w:val="00824EA3"/>
    <w:rsid w:val="00840447"/>
    <w:rsid w:val="00864F7A"/>
    <w:rsid w:val="00881898"/>
    <w:rsid w:val="008B254B"/>
    <w:rsid w:val="00965ECD"/>
    <w:rsid w:val="009807BA"/>
    <w:rsid w:val="00A43866"/>
    <w:rsid w:val="00A66EA2"/>
    <w:rsid w:val="00A711CE"/>
    <w:rsid w:val="00A85A19"/>
    <w:rsid w:val="00B10963"/>
    <w:rsid w:val="00B33304"/>
    <w:rsid w:val="00BA156A"/>
    <w:rsid w:val="00BA26A3"/>
    <w:rsid w:val="00BE7743"/>
    <w:rsid w:val="00BF723B"/>
    <w:rsid w:val="00C61A66"/>
    <w:rsid w:val="00C63746"/>
    <w:rsid w:val="00C86BCB"/>
    <w:rsid w:val="00CC1BD5"/>
    <w:rsid w:val="00D115EB"/>
    <w:rsid w:val="00D3723C"/>
    <w:rsid w:val="00D45FF6"/>
    <w:rsid w:val="00D53177"/>
    <w:rsid w:val="00DD65D3"/>
    <w:rsid w:val="00E13A9D"/>
    <w:rsid w:val="00E6286B"/>
    <w:rsid w:val="00EF743B"/>
    <w:rsid w:val="00F562D8"/>
    <w:rsid w:val="00F7293C"/>
    <w:rsid w:val="00F81ED0"/>
    <w:rsid w:val="00F83534"/>
    <w:rsid w:val="00F97FC9"/>
    <w:rsid w:val="00FA6D25"/>
    <w:rsid w:val="00FD2A1D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11">
    <w:name w:val="Знак1 Знак Знак Знак"/>
    <w:basedOn w:val="a"/>
    <w:rsid w:val="00743B65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  <w:style w:type="character" w:customStyle="1" w:styleId="23">
    <w:name w:val="Основной текст (2)_"/>
    <w:basedOn w:val="a0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4">
    <w:name w:val="Основной текст (2)"/>
    <w:basedOn w:val="23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1pt">
    <w:name w:val="Основной текст (2) + 4 pt;Интервал 1 pt"/>
    <w:basedOn w:val="23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styleId="af4">
    <w:name w:val="header"/>
    <w:basedOn w:val="a"/>
    <w:link w:val="af5"/>
    <w:uiPriority w:val="99"/>
    <w:unhideWhenUsed/>
    <w:rsid w:val="00B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330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B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330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0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042C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11">
    <w:name w:val="Знак1 Знак Знак Знак"/>
    <w:basedOn w:val="a"/>
    <w:rsid w:val="00743B65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  <w:style w:type="character" w:customStyle="1" w:styleId="23">
    <w:name w:val="Основной текст (2)_"/>
    <w:basedOn w:val="a0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4">
    <w:name w:val="Основной текст (2)"/>
    <w:basedOn w:val="23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1pt">
    <w:name w:val="Основной текст (2) + 4 pt;Интервал 1 pt"/>
    <w:basedOn w:val="23"/>
    <w:rsid w:val="0006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styleId="af4">
    <w:name w:val="header"/>
    <w:basedOn w:val="a"/>
    <w:link w:val="af5"/>
    <w:uiPriority w:val="99"/>
    <w:unhideWhenUsed/>
    <w:rsid w:val="00B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3330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B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3330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0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042C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20</cp:revision>
  <cp:lastPrinted>2018-06-27T04:15:00Z</cp:lastPrinted>
  <dcterms:created xsi:type="dcterms:W3CDTF">2018-05-16T01:49:00Z</dcterms:created>
  <dcterms:modified xsi:type="dcterms:W3CDTF">2018-06-27T04:17:00Z</dcterms:modified>
</cp:coreProperties>
</file>