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8A" w:rsidRPr="00417F42" w:rsidRDefault="00661B8A" w:rsidP="0066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«СТЕПНИНСКОЕ»                             МУНИЦИПАЛЬНОГО РАЙОНА «ОЛОВЯННИНСКИЙ РАЙОН»                              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</w:t>
      </w:r>
      <w:r w:rsidRPr="00417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созыва)</w:t>
      </w:r>
    </w:p>
    <w:p w:rsidR="00661B8A" w:rsidRPr="00417F42" w:rsidRDefault="00661B8A" w:rsidP="0066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B8A" w:rsidRPr="00417F42" w:rsidRDefault="00661B8A" w:rsidP="0066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B8A" w:rsidRPr="00417F42" w:rsidRDefault="00661B8A" w:rsidP="0066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61B8A" w:rsidRPr="00417F42" w:rsidRDefault="00661B8A" w:rsidP="0066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B8A" w:rsidRPr="00417F42" w:rsidRDefault="00661B8A" w:rsidP="00661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B8A" w:rsidRPr="00417F42" w:rsidRDefault="00661B8A" w:rsidP="00661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661B8A" w:rsidRPr="00417F42" w:rsidRDefault="00661B8A" w:rsidP="00661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8A" w:rsidRPr="00417F42" w:rsidRDefault="00661B8A" w:rsidP="00661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Степь</w:t>
      </w:r>
    </w:p>
    <w:p w:rsidR="00661B8A" w:rsidRPr="00417F42" w:rsidRDefault="00661B8A" w:rsidP="00661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8A" w:rsidRPr="00417F42" w:rsidRDefault="00661B8A" w:rsidP="00661B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1B8A" w:rsidRPr="00417F42" w:rsidRDefault="00661B8A" w:rsidP="0066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СОЦИАЛЬНО – ЭКОНОМИЧЕСКОГО РАЗВИТИЯ </w:t>
      </w:r>
      <w:r w:rsidRPr="00417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«СТЕПНИНСКОЕ»</w:t>
      </w:r>
    </w:p>
    <w:p w:rsidR="00661B8A" w:rsidRPr="00417F42" w:rsidRDefault="00661B8A" w:rsidP="0066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B8A" w:rsidRPr="00417F42" w:rsidRDefault="00661B8A" w:rsidP="0066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B8A" w:rsidRPr="00417F42" w:rsidRDefault="00661B8A" w:rsidP="00661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части 1статьи 17 Федерального закона от 06.10.2003 г. № 131-ФЗ «Об общих принципах организации местного самоуправления в Российской Федерации»,  статьей 39 Устава сельского поселения «Степнинское»,  Совет сельского поселения </w:t>
      </w:r>
      <w:r w:rsidRPr="00417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17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proofErr w:type="gramStart"/>
      <w:r w:rsidRPr="00417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л(</w:t>
      </w:r>
      <w:proofErr w:type="gramEnd"/>
      <w:r w:rsidRPr="00417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а):</w:t>
      </w:r>
    </w:p>
    <w:p w:rsidR="00661B8A" w:rsidRPr="00417F42" w:rsidRDefault="00661B8A" w:rsidP="00661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8A" w:rsidRDefault="00661B8A" w:rsidP="00661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социально – экономического развития сельского поселения «Степнинское».</w:t>
      </w:r>
    </w:p>
    <w:p w:rsidR="00661B8A" w:rsidRPr="00661B8A" w:rsidRDefault="00661B8A" w:rsidP="00661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B8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решения оставляю за собой.</w:t>
      </w:r>
    </w:p>
    <w:p w:rsidR="00661B8A" w:rsidRPr="00661B8A" w:rsidRDefault="00661B8A" w:rsidP="00661B8A">
      <w:pPr>
        <w:spacing w:after="12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Pr="0066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официальному обнародованию путем его размещения на специально оборудованных стендах сельского поселения «Степнинское», а также размещению на официальном сайте муниципального района «Оловяннинский район» </w:t>
      </w:r>
      <w:hyperlink r:id="rId5" w:history="1">
        <w:r w:rsidRPr="00661B8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661B8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.оловян.забайкальскийкрай.рф</w:t>
        </w:r>
      </w:hyperlink>
    </w:p>
    <w:p w:rsidR="00661B8A" w:rsidRPr="00417F42" w:rsidRDefault="00661B8A" w:rsidP="00661B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8A" w:rsidRPr="00417F42" w:rsidRDefault="00661B8A" w:rsidP="00661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8A" w:rsidRPr="00417F42" w:rsidRDefault="00661B8A" w:rsidP="00661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8A" w:rsidRPr="00417F42" w:rsidRDefault="00661B8A" w:rsidP="00661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661B8A" w:rsidRPr="00417F42" w:rsidRDefault="00661B8A" w:rsidP="00661B8A">
      <w:pPr>
        <w:tabs>
          <w:tab w:val="left" w:pos="932"/>
          <w:tab w:val="left" w:pos="6167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«Степнинское»</w:t>
      </w: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О.Р. Меркулова</w:t>
      </w: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1B8A" w:rsidRPr="00417F42" w:rsidRDefault="00661B8A" w:rsidP="00661B8A">
      <w:pPr>
        <w:autoSpaceDE w:val="0"/>
        <w:autoSpaceDN w:val="0"/>
        <w:adjustRightInd w:val="0"/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8A" w:rsidRPr="00417F42" w:rsidRDefault="00661B8A" w:rsidP="00661B8A">
      <w:pPr>
        <w:autoSpaceDE w:val="0"/>
        <w:autoSpaceDN w:val="0"/>
        <w:adjustRightInd w:val="0"/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A6" w:rsidRDefault="00D702A6"/>
    <w:p w:rsidR="00661B8A" w:rsidRDefault="00661B8A"/>
    <w:p w:rsidR="00661B8A" w:rsidRDefault="00661B8A"/>
    <w:p w:rsidR="00661B8A" w:rsidRDefault="00661B8A"/>
    <w:p w:rsidR="00661B8A" w:rsidRDefault="00661B8A"/>
    <w:p w:rsidR="00661B8A" w:rsidRDefault="00661B8A"/>
    <w:p w:rsidR="00661B8A" w:rsidRPr="00661B8A" w:rsidRDefault="00661B8A" w:rsidP="00661B8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Pr="00661B8A">
        <w:rPr>
          <w:rFonts w:ascii="Times New Roman" w:eastAsia="Calibri" w:hAnsi="Times New Roman" w:cs="Times New Roman"/>
          <w:sz w:val="28"/>
          <w:szCs w:val="28"/>
        </w:rPr>
        <w:t>лан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1B8A">
        <w:rPr>
          <w:rFonts w:ascii="Times New Roman" w:eastAsia="Calibri" w:hAnsi="Times New Roman" w:cs="Times New Roman"/>
          <w:sz w:val="28"/>
          <w:szCs w:val="28"/>
        </w:rPr>
        <w:t>социально-экономического развития сельского поселения  «Степнинское» муниципального района «Оловяннинский район» на 2018 год</w:t>
      </w:r>
    </w:p>
    <w:p w:rsidR="00661B8A" w:rsidRPr="00661B8A" w:rsidRDefault="00661B8A" w:rsidP="00661B8A">
      <w:pPr>
        <w:spacing w:after="0"/>
        <w:rPr>
          <w:rFonts w:ascii="Times New Roman" w:eastAsia="Calibri" w:hAnsi="Times New Roman" w:cs="Times New Roman"/>
        </w:rPr>
      </w:pPr>
    </w:p>
    <w:tbl>
      <w:tblPr>
        <w:tblW w:w="9996" w:type="dxa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3"/>
        <w:gridCol w:w="5959"/>
        <w:gridCol w:w="1292"/>
        <w:gridCol w:w="1116"/>
        <w:gridCol w:w="1116"/>
      </w:tblGrid>
      <w:tr w:rsidR="00661B8A" w:rsidRPr="00661B8A" w:rsidTr="00661B8A">
        <w:trPr>
          <w:trHeight w:val="567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61B8A" w:rsidRPr="00661B8A" w:rsidRDefault="00661B8A" w:rsidP="00661B8A">
            <w:pPr>
              <w:spacing w:after="0" w:line="240" w:lineRule="auto"/>
              <w:ind w:right="-1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Оценка 2017 г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План 2018 г</w:t>
            </w:r>
          </w:p>
        </w:tc>
      </w:tr>
      <w:tr w:rsidR="00661B8A" w:rsidRPr="00661B8A" w:rsidTr="00661B8A">
        <w:trPr>
          <w:trHeight w:val="267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B8A">
              <w:rPr>
                <w:rFonts w:ascii="Times New Roman" w:eastAsia="Calibri" w:hAnsi="Times New Roman" w:cs="Times New Roman"/>
              </w:rPr>
              <w:t>Основные показатели социально-экономического развития муниципального образования: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trHeight w:val="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Производство промышленной продукции: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trHeight w:val="867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trHeight w:val="108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trHeight w:val="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trHeight w:val="49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Индекс промышленного производства (по фактическим видам деятельности в разрезе классификатора ОКВЭД) в сопоставимых  ценах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Сельское хозяйство: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trHeight w:val="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продукции сельского хозяйства во всех категориях хозяйств - всего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60979,03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60979,03</w:t>
            </w:r>
          </w:p>
        </w:tc>
      </w:tr>
      <w:tr w:rsidR="00661B8A" w:rsidRPr="00661B8A" w:rsidTr="00661B8A">
        <w:trPr>
          <w:trHeight w:val="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растениеводство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20420,0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20420,0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40559,03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40559,03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из общего объема: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продукция сельхоз организаций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255,1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продукция хозяйств населения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47923,9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47923,9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продукция крестьянских (фермерских) хозяйств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12800,0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12800,0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Индекс производства продукции сельского хозяйства (хозяйства всех категорий) в сопоставимых ценах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169,4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Инвестиционная и строительная деятельность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9899,6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предыдущему году в сопоставимых ценах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Объем работ, выполненных по виду деятельности «строительство»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5369,6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общей </w:t>
            </w:r>
            <w:r w:rsidRPr="00661B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Потребительский рынок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9800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в % к предыдущему периоду, в сопоставимых ценах</w:t>
            </w:r>
            <w:proofErr w:type="gram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4800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в  %  к предыдущему периоду, в сопоставимых ценах</w:t>
            </w:r>
            <w:proofErr w:type="gram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6,6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Объем платных услуг населению, в том числе бытовых услуг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7700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8100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Рынок труда и заработной платы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2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Среднесписочная численность работников </w:t>
            </w:r>
          </w:p>
          <w:p w:rsidR="00661B8A" w:rsidRPr="00661B8A" w:rsidRDefault="00661B8A" w:rsidP="00661B8A">
            <w:pPr>
              <w:spacing w:after="0" w:line="240" w:lineRule="auto"/>
              <w:ind w:right="-2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(без совместителей)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2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официально зарегистрированных безработных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84483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86619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5.6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Годовой фонд оплаты труда работников, включая совмещение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71980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73800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5.7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Темп роста к предыдущему периоду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доходы населения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Темп роста к предыдущему периоду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Реальные располагаемые денежные доходы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trHeight w:val="256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5.11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Темп роста к предыдущему периоду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Финансы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Сальдированный финансовый результат: прибыль, убыток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Прибыль прибыльных предприятий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прибыль муниципальных унитарных предприятий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малого предпринимательства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малых предприятий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занятых на малых предприятиях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3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4000,00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детей в возрасте 1-6 лет местами в дошкольных образовательных учреждениях (на 100 мест приходится детей)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Число больничных коек на 1000 населения.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пос.</w:t>
            </w:r>
          </w:p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в смену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Число ме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ст в зр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ительных залах на 1000 населения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Число книг и журналов в библиотеках  на 1000 населения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Число музеев на 1000 населения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Число санаторно-курортных организаций и организаций отдыха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Число летних оздоровительных лагерей  - всего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Из них при школе: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детей, отдохнувших в них за лето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Из них при школьных лагерях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Число спортивных сооружений и спортивных школ (</w:t>
            </w:r>
            <w:r w:rsidRPr="00661B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ДЮСШ,</w:t>
            </w: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СДЮШОР, ШВСМ)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Жилищный фон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д-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всего (на конец года)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35800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35800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обеспеченность населения жильем, </w:t>
            </w:r>
            <w:r w:rsidRPr="00661B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том числе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22,3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благоустроенным и частично благоустроенным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Капитально отремонтированных жилых домов за год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имущество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основных фондов, находящихся в муниципальной собственности: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по полной стоимости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2983,09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2983,09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по остаточной балансовой стоимости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290,95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290,95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имущества планируемого к приватизации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Территория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6780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6780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находящаяся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ведении муниципального образования: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 владение и  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безвозмездном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пользование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тыс.га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аренду 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предоставленная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юридическим лицам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тыс.га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trHeight w:val="32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находящаяся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собственности муниципального образования предоставленная физическим лицам: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trHeight w:val="34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-во владение и 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безвозмездном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пользование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0,41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tabs>
                <w:tab w:val="left" w:pos="5267"/>
              </w:tabs>
              <w:spacing w:after="0" w:line="240" w:lineRule="auto"/>
              <w:ind w:right="-1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аренду 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предоставленная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юридическим лицам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Площадь муниципального образования, предназначенная для строительства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тыс.га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2,83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Территориальные резервы для развития муниципального образования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тыс.кв.м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Демография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постоянного населения на начало года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1634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1603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постоянного населения в возрасте моложе трудоспособного на начало года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постоянного населения трудоспособного возраста на начало года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1386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Число домохозяйств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Общий коэффициент рождаемости на 1000 нас.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Общий коэффициент смертности на 1000 нас.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естественного прироста (убыли)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-1,2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-1,2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Миграционный прирост (убыль)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-19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Доля объема доходов на содержание ОМС муниципального района доходов консолидированного бюджета муниципального района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заработная плата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522,08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696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Основные показатели реализации отдельных </w:t>
            </w: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полномочий по решению вопросов местного значения: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Бюджет муниципального образования: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- доходы – всего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738,44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914,5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от сдачи муниципального имущества в аренду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доля доходов от использования  муниципального имущества в общем объеме доходов бюджета муниципального  образования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доля земельного налога в общем объеме доходов бюджета муниципального  образования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- расходы - всего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685,94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914,5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отдельным статьям (в разрезе финансирования вопросов местного значения и полномочий органов местного самоуправления) общегосударственные вопросы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 (субсидии ПХ)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23,95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23,95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55,83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55,83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15000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показатели реализации муниципальных целевых программ (в разрезе каждой программы) приложение: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поселений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Нормативы стоимости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- жилищных услуг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- услуг внешнего благоустройства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- услуг, оказываемых бюджетными организациями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- услуг пассажирского транспорта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61B8A" w:rsidRPr="00661B8A" w:rsidRDefault="00661B8A" w:rsidP="00661B8A">
      <w:pPr>
        <w:rPr>
          <w:rFonts w:ascii="Calibri" w:eastAsia="Calibri" w:hAnsi="Calibri" w:cs="Times New Roman"/>
        </w:rPr>
      </w:pPr>
    </w:p>
    <w:p w:rsidR="00661B8A" w:rsidRPr="00661B8A" w:rsidRDefault="00661B8A" w:rsidP="00661B8A">
      <w:pPr>
        <w:rPr>
          <w:rFonts w:ascii="Calibri" w:eastAsia="Calibri" w:hAnsi="Calibri" w:cs="Times New Roman"/>
        </w:rPr>
      </w:pPr>
    </w:p>
    <w:p w:rsidR="00661B8A" w:rsidRPr="00661B8A" w:rsidRDefault="00661B8A" w:rsidP="00661B8A">
      <w:pPr>
        <w:rPr>
          <w:rFonts w:ascii="Calibri" w:eastAsia="Calibri" w:hAnsi="Calibri" w:cs="Times New Roman"/>
        </w:rPr>
      </w:pPr>
    </w:p>
    <w:p w:rsidR="00661B8A" w:rsidRPr="00661B8A" w:rsidRDefault="00661B8A" w:rsidP="00661B8A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661B8A" w:rsidRPr="00661B8A" w:rsidRDefault="00661B8A" w:rsidP="00661B8A">
      <w:pPr>
        <w:tabs>
          <w:tab w:val="left" w:pos="68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1B8A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r w:rsidRPr="00661B8A">
        <w:rPr>
          <w:rFonts w:ascii="Times New Roman" w:eastAsia="Calibri" w:hAnsi="Times New Roman" w:cs="Times New Roman"/>
          <w:sz w:val="28"/>
          <w:szCs w:val="28"/>
        </w:rPr>
        <w:tab/>
        <w:t>О.Р. Меркулова</w:t>
      </w:r>
    </w:p>
    <w:p w:rsidR="00661B8A" w:rsidRPr="00661B8A" w:rsidRDefault="00661B8A" w:rsidP="00661B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1B8A">
        <w:rPr>
          <w:rFonts w:ascii="Times New Roman" w:eastAsia="Calibri" w:hAnsi="Times New Roman" w:cs="Times New Roman"/>
          <w:sz w:val="28"/>
          <w:szCs w:val="28"/>
        </w:rPr>
        <w:t>«Степнинское»</w:t>
      </w:r>
    </w:p>
    <w:p w:rsidR="00661B8A" w:rsidRPr="00661B8A" w:rsidRDefault="00661B8A" w:rsidP="00661B8A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661B8A" w:rsidRPr="00661B8A" w:rsidRDefault="00661B8A" w:rsidP="00661B8A">
      <w:pPr>
        <w:rPr>
          <w:rFonts w:ascii="Calibri" w:eastAsia="Calibri" w:hAnsi="Calibri" w:cs="Times New Roman"/>
        </w:rPr>
      </w:pPr>
    </w:p>
    <w:p w:rsidR="00661B8A" w:rsidRDefault="00661B8A" w:rsidP="00661B8A">
      <w:pPr>
        <w:spacing w:after="0"/>
        <w:jc w:val="center"/>
      </w:pPr>
    </w:p>
    <w:p w:rsidR="00FB0DD6" w:rsidRDefault="00FB0DD6" w:rsidP="00661B8A">
      <w:pPr>
        <w:spacing w:after="0"/>
        <w:jc w:val="center"/>
      </w:pPr>
    </w:p>
    <w:p w:rsidR="00FB0DD6" w:rsidRDefault="00FB0DD6" w:rsidP="00661B8A">
      <w:pPr>
        <w:spacing w:after="0"/>
        <w:jc w:val="center"/>
      </w:pPr>
    </w:p>
    <w:p w:rsidR="00FB0DD6" w:rsidRDefault="00FB0DD6" w:rsidP="00661B8A">
      <w:pPr>
        <w:spacing w:after="0"/>
        <w:jc w:val="center"/>
      </w:pPr>
    </w:p>
    <w:p w:rsidR="00FB0DD6" w:rsidRDefault="00FB0DD6" w:rsidP="00661B8A">
      <w:pPr>
        <w:spacing w:after="0"/>
        <w:jc w:val="center"/>
      </w:pPr>
    </w:p>
    <w:p w:rsidR="00FB0DD6" w:rsidRDefault="00FB0DD6" w:rsidP="00661B8A">
      <w:pPr>
        <w:spacing w:after="0"/>
        <w:jc w:val="center"/>
      </w:pPr>
    </w:p>
    <w:p w:rsidR="00FB0DD6" w:rsidRPr="00BD133B" w:rsidRDefault="00FB0DD6" w:rsidP="00FB0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33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перечню мероприятий годового плана социально-экономического развития сельского поселения «Степнинское»  на 2018 год.</w:t>
      </w:r>
    </w:p>
    <w:p w:rsidR="00FB0DD6" w:rsidRPr="00BD133B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33B">
        <w:rPr>
          <w:rFonts w:ascii="Times New Roman" w:hAnsi="Times New Roman" w:cs="Times New Roman"/>
          <w:sz w:val="28"/>
          <w:szCs w:val="28"/>
        </w:rPr>
        <w:t>План мероприятий социально-экономического развития на 2018 год  с/</w:t>
      </w:r>
      <w:proofErr w:type="gramStart"/>
      <w:r w:rsidRPr="00BD13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133B">
        <w:rPr>
          <w:rFonts w:ascii="Times New Roman" w:hAnsi="Times New Roman" w:cs="Times New Roman"/>
          <w:sz w:val="28"/>
          <w:szCs w:val="28"/>
        </w:rPr>
        <w:t xml:space="preserve"> «Степнинское» составлен в соответствии со среднесрочным планом социально-экономического развития сельского поселения «Степнинское» на 2016-2020 годы, утвержденного Решением Совета с/п «Степнинское» №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D133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BD133B">
        <w:rPr>
          <w:rFonts w:ascii="Times New Roman" w:hAnsi="Times New Roman" w:cs="Times New Roman"/>
          <w:sz w:val="28"/>
          <w:szCs w:val="28"/>
        </w:rPr>
        <w:t xml:space="preserve">.12.2015г. </w:t>
      </w:r>
    </w:p>
    <w:p w:rsidR="00FB0DD6" w:rsidRPr="00BD133B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33B">
        <w:rPr>
          <w:rFonts w:ascii="Times New Roman" w:hAnsi="Times New Roman" w:cs="Times New Roman"/>
          <w:sz w:val="28"/>
          <w:szCs w:val="28"/>
        </w:rPr>
        <w:t>Потребность в финансовых средствах на 2018 год:</w:t>
      </w:r>
    </w:p>
    <w:p w:rsidR="00FB0DD6" w:rsidRPr="00BD133B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33B">
        <w:rPr>
          <w:rFonts w:ascii="Times New Roman" w:hAnsi="Times New Roman" w:cs="Times New Roman"/>
          <w:sz w:val="28"/>
          <w:szCs w:val="28"/>
        </w:rPr>
        <w:t>- уборка территории и вывоз мусора – 12,9 тыс. руб. за счет бюджета района;</w:t>
      </w:r>
    </w:p>
    <w:p w:rsidR="00FB0DD6" w:rsidRPr="00BD133B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33B">
        <w:rPr>
          <w:rFonts w:ascii="Times New Roman" w:hAnsi="Times New Roman" w:cs="Times New Roman"/>
          <w:sz w:val="28"/>
          <w:szCs w:val="28"/>
        </w:rPr>
        <w:t>- обустройство мест захоронения – 10,0 тыс. руб. – бюджет района;</w:t>
      </w:r>
    </w:p>
    <w:p w:rsidR="00FB0DD6" w:rsidRPr="00BD133B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33B">
        <w:rPr>
          <w:rFonts w:ascii="Times New Roman" w:hAnsi="Times New Roman" w:cs="Times New Roman"/>
          <w:sz w:val="28"/>
          <w:szCs w:val="28"/>
        </w:rPr>
        <w:t>- опашка минерализованной полосы – 10,0 тыс. руб. – бюджет района;</w:t>
      </w:r>
    </w:p>
    <w:p w:rsidR="00FB0DD6" w:rsidRPr="00BD133B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33B">
        <w:rPr>
          <w:rFonts w:ascii="Times New Roman" w:hAnsi="Times New Roman" w:cs="Times New Roman"/>
          <w:sz w:val="28"/>
          <w:szCs w:val="28"/>
        </w:rPr>
        <w:t xml:space="preserve">- реконструкция овощехранилища КФХ </w:t>
      </w:r>
      <w:proofErr w:type="spellStart"/>
      <w:r w:rsidRPr="00BD133B">
        <w:rPr>
          <w:rFonts w:ascii="Times New Roman" w:hAnsi="Times New Roman" w:cs="Times New Roman"/>
          <w:sz w:val="28"/>
          <w:szCs w:val="28"/>
        </w:rPr>
        <w:t>Самбуев</w:t>
      </w:r>
      <w:proofErr w:type="spellEnd"/>
      <w:r w:rsidRPr="00BD133B">
        <w:rPr>
          <w:rFonts w:ascii="Times New Roman" w:hAnsi="Times New Roman" w:cs="Times New Roman"/>
          <w:sz w:val="28"/>
          <w:szCs w:val="28"/>
        </w:rPr>
        <w:t xml:space="preserve"> – 500,0 тыс. руб. – внебюджетные средства;</w:t>
      </w:r>
    </w:p>
    <w:p w:rsidR="00FB0DD6" w:rsidRPr="00BD133B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33B">
        <w:rPr>
          <w:rFonts w:ascii="Times New Roman" w:hAnsi="Times New Roman" w:cs="Times New Roman"/>
          <w:sz w:val="28"/>
          <w:szCs w:val="28"/>
        </w:rPr>
        <w:t>- идентификация сельскохозяйственных животных (бирки) – 3,8 тыс. руб. за счет внебюджетных средств;</w:t>
      </w:r>
    </w:p>
    <w:p w:rsidR="00FB0DD6" w:rsidRPr="00BD133B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33B">
        <w:rPr>
          <w:rFonts w:ascii="Times New Roman" w:hAnsi="Times New Roman" w:cs="Times New Roman"/>
          <w:sz w:val="28"/>
          <w:szCs w:val="28"/>
        </w:rPr>
        <w:t>- приобретение оборудования для забоя скот</w:t>
      </w:r>
      <w:proofErr w:type="gramStart"/>
      <w:r w:rsidRPr="00BD133B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BD133B">
        <w:rPr>
          <w:rFonts w:ascii="Times New Roman" w:hAnsi="Times New Roman" w:cs="Times New Roman"/>
          <w:sz w:val="28"/>
          <w:szCs w:val="28"/>
        </w:rPr>
        <w:t xml:space="preserve"> «Багульник» - 4000,0 тыс. руб. за счет внебюджетных средств;</w:t>
      </w:r>
    </w:p>
    <w:p w:rsidR="00FB0DD6" w:rsidRPr="00BD133B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33B">
        <w:rPr>
          <w:rFonts w:ascii="Times New Roman" w:hAnsi="Times New Roman" w:cs="Times New Roman"/>
          <w:sz w:val="28"/>
          <w:szCs w:val="28"/>
        </w:rPr>
        <w:t>- уничтожение дикорастущей конопли – 3,0 тыс. руб. за счет внебюджетных средств;</w:t>
      </w:r>
    </w:p>
    <w:p w:rsidR="00FB0DD6" w:rsidRPr="00BD133B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33B">
        <w:rPr>
          <w:rFonts w:ascii="Times New Roman" w:hAnsi="Times New Roman" w:cs="Times New Roman"/>
          <w:sz w:val="28"/>
          <w:szCs w:val="28"/>
        </w:rPr>
        <w:t xml:space="preserve">-благоустройство, строительство </w:t>
      </w:r>
      <w:proofErr w:type="spellStart"/>
      <w:r w:rsidRPr="00BD133B">
        <w:rPr>
          <w:rFonts w:ascii="Times New Roman" w:hAnsi="Times New Roman" w:cs="Times New Roman"/>
          <w:sz w:val="28"/>
          <w:szCs w:val="28"/>
        </w:rPr>
        <w:t>полисадника</w:t>
      </w:r>
      <w:proofErr w:type="spellEnd"/>
      <w:r w:rsidRPr="00BD133B">
        <w:rPr>
          <w:rFonts w:ascii="Times New Roman" w:hAnsi="Times New Roman" w:cs="Times New Roman"/>
          <w:sz w:val="28"/>
          <w:szCs w:val="28"/>
        </w:rPr>
        <w:t>– 30,0 тыс. руб. за счет бюджета поселения;</w:t>
      </w:r>
    </w:p>
    <w:p w:rsidR="00FB0DD6" w:rsidRPr="00BD133B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33B">
        <w:rPr>
          <w:rFonts w:ascii="Times New Roman" w:hAnsi="Times New Roman" w:cs="Times New Roman"/>
          <w:sz w:val="28"/>
          <w:szCs w:val="28"/>
        </w:rPr>
        <w:t>- санитарная очистка поселения – 5,0 тыс. руб. – внебюджетные источники;</w:t>
      </w:r>
    </w:p>
    <w:p w:rsidR="00FB0DD6" w:rsidRPr="00BD133B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33B">
        <w:rPr>
          <w:rFonts w:ascii="Times New Roman" w:hAnsi="Times New Roman" w:cs="Times New Roman"/>
          <w:sz w:val="28"/>
          <w:szCs w:val="28"/>
        </w:rPr>
        <w:t>- ремонт и содержание памятников – 3,0 тыс. руб. – за счет бюджета района;</w:t>
      </w:r>
    </w:p>
    <w:p w:rsidR="00FB0DD6" w:rsidRPr="00BD133B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33B">
        <w:rPr>
          <w:rFonts w:ascii="Times New Roman" w:hAnsi="Times New Roman" w:cs="Times New Roman"/>
          <w:sz w:val="28"/>
          <w:szCs w:val="28"/>
        </w:rPr>
        <w:t xml:space="preserve">- проведение массовых мероприятий (Новый год, 9 мая, день пожилого человека) – 10,0 тыс. </w:t>
      </w:r>
      <w:proofErr w:type="spellStart"/>
      <w:r w:rsidRPr="00BD133B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BD133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D133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D133B">
        <w:rPr>
          <w:rFonts w:ascii="Times New Roman" w:hAnsi="Times New Roman" w:cs="Times New Roman"/>
          <w:sz w:val="28"/>
          <w:szCs w:val="28"/>
        </w:rPr>
        <w:t xml:space="preserve"> счет внебюджетных средств;</w:t>
      </w:r>
    </w:p>
    <w:p w:rsidR="00FB0DD6" w:rsidRPr="00BD133B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33B">
        <w:rPr>
          <w:rFonts w:ascii="Times New Roman" w:hAnsi="Times New Roman" w:cs="Times New Roman"/>
          <w:sz w:val="28"/>
          <w:szCs w:val="28"/>
        </w:rPr>
        <w:t>- обустройство прилегающей территории к торговым точкам – 30,0 тыс. руб. за счет внебюджетных источников;</w:t>
      </w:r>
    </w:p>
    <w:p w:rsidR="00FB0DD6" w:rsidRPr="00BD133B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33B">
        <w:rPr>
          <w:rFonts w:ascii="Times New Roman" w:hAnsi="Times New Roman" w:cs="Times New Roman"/>
          <w:sz w:val="28"/>
          <w:szCs w:val="28"/>
        </w:rPr>
        <w:lastRenderedPageBreak/>
        <w:t>- строительство антенны мобильной связи МТС – 2200,0 тыс. руб. – внебюджетные источники;</w:t>
      </w:r>
    </w:p>
    <w:p w:rsidR="00FB0DD6" w:rsidRPr="00BD133B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33B">
        <w:rPr>
          <w:rFonts w:ascii="Times New Roman" w:hAnsi="Times New Roman" w:cs="Times New Roman"/>
          <w:sz w:val="28"/>
          <w:szCs w:val="28"/>
        </w:rPr>
        <w:t>- реализация муниципальной программы «Устойчивое развитие сельских территорий» - 3169,614 тыс. руб., в том числе 1153,74 тыс. руб. – за счет федерального бюджета, 843,118 тыс. руб. – краевой бюджет, 221,872 тыс. руб. за счет средств бюджета района, 950,884 тыс. руб. – внебюджетные источники.</w:t>
      </w:r>
      <w:proofErr w:type="gramEnd"/>
    </w:p>
    <w:p w:rsidR="00FB0DD6" w:rsidRPr="00BD133B" w:rsidRDefault="00FB0DD6" w:rsidP="00FB0DD6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BD133B">
        <w:rPr>
          <w:rFonts w:ascii="Times New Roman" w:hAnsi="Times New Roman"/>
          <w:sz w:val="28"/>
          <w:szCs w:val="28"/>
        </w:rPr>
        <w:t>Согласно  перечня</w:t>
      </w:r>
      <w:proofErr w:type="gramEnd"/>
      <w:r w:rsidRPr="00BD133B">
        <w:rPr>
          <w:rFonts w:ascii="Times New Roman" w:hAnsi="Times New Roman"/>
          <w:sz w:val="28"/>
          <w:szCs w:val="28"/>
        </w:rPr>
        <w:t xml:space="preserve"> мероприятий социально-экономического развития сельского поселения «Степнинское» плановая потребность финансовых средств на 2018 год составила 9987,3  тыс. </w:t>
      </w:r>
      <w:r w:rsidRPr="00BD133B">
        <w:rPr>
          <w:rFonts w:ascii="Times New Roman" w:eastAsia="Times New Roman" w:hAnsi="Times New Roman"/>
          <w:bCs/>
          <w:sz w:val="28"/>
          <w:szCs w:val="28"/>
          <w:lang w:eastAsia="ru-RU"/>
        </w:rPr>
        <w:t>руб.</w:t>
      </w:r>
    </w:p>
    <w:p w:rsidR="00FB0DD6" w:rsidRPr="00BD133B" w:rsidRDefault="00FB0DD6" w:rsidP="00FB0DD6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B0DD6" w:rsidRPr="00BD133B" w:rsidRDefault="00FB0DD6" w:rsidP="00FB0D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33B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FB0DD6" w:rsidRPr="00BD133B" w:rsidRDefault="00FB0DD6" w:rsidP="00FB0D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33B">
        <w:rPr>
          <w:rFonts w:ascii="Times New Roman" w:hAnsi="Times New Roman" w:cs="Times New Roman"/>
          <w:sz w:val="28"/>
          <w:szCs w:val="28"/>
        </w:rPr>
        <w:t>Глава с/</w:t>
      </w:r>
      <w:proofErr w:type="gramStart"/>
      <w:r w:rsidRPr="00BD13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133B">
        <w:rPr>
          <w:rFonts w:ascii="Times New Roman" w:hAnsi="Times New Roman" w:cs="Times New Roman"/>
          <w:sz w:val="28"/>
          <w:szCs w:val="28"/>
        </w:rPr>
        <w:t xml:space="preserve"> «Степнинское»                                                              О.Р. Меркулова</w:t>
      </w:r>
    </w:p>
    <w:p w:rsidR="00FB0DD6" w:rsidRPr="00BD133B" w:rsidRDefault="00FB0DD6" w:rsidP="00FB0D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0DD6" w:rsidRPr="00BD133B" w:rsidRDefault="00FB0DD6" w:rsidP="00FB0D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33B">
        <w:rPr>
          <w:rFonts w:ascii="Times New Roman" w:hAnsi="Times New Roman" w:cs="Times New Roman"/>
          <w:b/>
          <w:sz w:val="28"/>
          <w:szCs w:val="28"/>
        </w:rPr>
        <w:t>Исполнитель:</w:t>
      </w:r>
    </w:p>
    <w:p w:rsidR="00FB0DD6" w:rsidRPr="00BD133B" w:rsidRDefault="00FB0DD6" w:rsidP="00FB0D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33B">
        <w:rPr>
          <w:rFonts w:ascii="Times New Roman" w:hAnsi="Times New Roman" w:cs="Times New Roman"/>
          <w:sz w:val="28"/>
          <w:szCs w:val="28"/>
        </w:rPr>
        <w:t>Гл. специалист комитета экономики</w:t>
      </w:r>
    </w:p>
    <w:p w:rsidR="00FB0DD6" w:rsidRPr="0096620E" w:rsidRDefault="00FB0DD6" w:rsidP="00FB0D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33B">
        <w:rPr>
          <w:rFonts w:ascii="Times New Roman" w:hAnsi="Times New Roman" w:cs="Times New Roman"/>
          <w:sz w:val="28"/>
          <w:szCs w:val="28"/>
        </w:rPr>
        <w:t>администрации МР «Оловяннинский район»                             Н.Г. Григорьева</w:t>
      </w:r>
    </w:p>
    <w:p w:rsidR="00FB0DD6" w:rsidRPr="00754383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0DD6" w:rsidRDefault="00FB0DD6" w:rsidP="00FB0DD6"/>
    <w:p w:rsidR="00FB0DD6" w:rsidRDefault="00FB0DD6" w:rsidP="00661B8A">
      <w:pPr>
        <w:spacing w:after="0"/>
        <w:jc w:val="center"/>
      </w:pPr>
    </w:p>
    <w:p w:rsidR="00FB0DD6" w:rsidRDefault="00FB0DD6" w:rsidP="00661B8A">
      <w:pPr>
        <w:spacing w:after="0"/>
        <w:jc w:val="center"/>
      </w:pPr>
    </w:p>
    <w:p w:rsidR="00FB0DD6" w:rsidRDefault="00FB0DD6" w:rsidP="00661B8A">
      <w:pPr>
        <w:spacing w:after="0"/>
        <w:jc w:val="center"/>
      </w:pPr>
    </w:p>
    <w:p w:rsidR="00FB0DD6" w:rsidRDefault="00FB0DD6" w:rsidP="00661B8A">
      <w:pPr>
        <w:spacing w:after="0"/>
        <w:jc w:val="center"/>
      </w:pPr>
    </w:p>
    <w:p w:rsidR="00FB0DD6" w:rsidRDefault="00FB0DD6" w:rsidP="00661B8A">
      <w:pPr>
        <w:spacing w:after="0"/>
        <w:jc w:val="center"/>
      </w:pPr>
    </w:p>
    <w:p w:rsidR="00FB0DD6" w:rsidRDefault="00FB0DD6" w:rsidP="00661B8A">
      <w:pPr>
        <w:spacing w:after="0"/>
        <w:jc w:val="center"/>
      </w:pPr>
    </w:p>
    <w:p w:rsidR="00FB0DD6" w:rsidRDefault="00FB0DD6" w:rsidP="00661B8A">
      <w:pPr>
        <w:spacing w:after="0"/>
        <w:jc w:val="center"/>
      </w:pPr>
    </w:p>
    <w:p w:rsidR="00FB0DD6" w:rsidRDefault="00FB0DD6" w:rsidP="00661B8A">
      <w:pPr>
        <w:spacing w:after="0"/>
        <w:jc w:val="center"/>
      </w:pPr>
    </w:p>
    <w:p w:rsidR="00FB0DD6" w:rsidRDefault="00FB0DD6" w:rsidP="00661B8A">
      <w:pPr>
        <w:spacing w:after="0"/>
        <w:jc w:val="center"/>
      </w:pPr>
    </w:p>
    <w:p w:rsidR="00FB0DD6" w:rsidRDefault="00FB0DD6" w:rsidP="00661B8A">
      <w:pPr>
        <w:spacing w:after="0"/>
        <w:jc w:val="center"/>
      </w:pPr>
    </w:p>
    <w:p w:rsidR="00FB0DD6" w:rsidRDefault="00FB0DD6" w:rsidP="00661B8A">
      <w:pPr>
        <w:spacing w:after="0"/>
        <w:jc w:val="center"/>
      </w:pPr>
    </w:p>
    <w:p w:rsidR="00FB0DD6" w:rsidRDefault="00FB0DD6" w:rsidP="00661B8A">
      <w:pPr>
        <w:spacing w:after="0"/>
        <w:jc w:val="center"/>
      </w:pPr>
    </w:p>
    <w:p w:rsidR="00FB0DD6" w:rsidRDefault="00FB0DD6" w:rsidP="00661B8A">
      <w:pPr>
        <w:spacing w:after="0"/>
        <w:jc w:val="center"/>
      </w:pPr>
    </w:p>
    <w:p w:rsidR="00FB0DD6" w:rsidRDefault="00FB0DD6" w:rsidP="00661B8A">
      <w:pPr>
        <w:spacing w:after="0"/>
        <w:jc w:val="center"/>
      </w:pPr>
    </w:p>
    <w:p w:rsidR="00FB0DD6" w:rsidRDefault="00FB0DD6" w:rsidP="00661B8A">
      <w:pPr>
        <w:spacing w:after="0"/>
        <w:jc w:val="center"/>
      </w:pPr>
    </w:p>
    <w:p w:rsidR="00FB0DD6" w:rsidRDefault="00FB0DD6" w:rsidP="00661B8A">
      <w:pPr>
        <w:spacing w:after="0"/>
        <w:jc w:val="center"/>
      </w:pPr>
    </w:p>
    <w:p w:rsidR="00FB0DD6" w:rsidRDefault="00FB0DD6" w:rsidP="00661B8A">
      <w:pPr>
        <w:spacing w:after="0"/>
        <w:jc w:val="center"/>
      </w:pPr>
    </w:p>
    <w:p w:rsidR="00FB0DD6" w:rsidRDefault="00FB0DD6" w:rsidP="00FB0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показателям социально-экономического развития сельского поселения «Степнинское» на 2018 год.</w:t>
      </w:r>
    </w:p>
    <w:p w:rsidR="00FB0DD6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социально-экономического развития содержит прогноз основных показателей, характеризующих социально-экономическое развитие сельского поселения «Степнинское» на 2018 год. Показатели плана разработаны на базе статистических данных, учетных данных администрации сельского поселения "Степнинское", также информации, представленной организациями. </w:t>
      </w:r>
    </w:p>
    <w:p w:rsidR="00FB0DD6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FF9">
        <w:rPr>
          <w:rFonts w:ascii="Times New Roman" w:hAnsi="Times New Roman" w:cs="Times New Roman"/>
          <w:b/>
          <w:sz w:val="28"/>
          <w:szCs w:val="28"/>
        </w:rPr>
        <w:t>1. Производство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B76">
        <w:rPr>
          <w:rFonts w:ascii="Times New Roman" w:hAnsi="Times New Roman" w:cs="Times New Roman"/>
          <w:b/>
          <w:sz w:val="28"/>
          <w:szCs w:val="28"/>
        </w:rPr>
        <w:t>промышленной</w:t>
      </w:r>
      <w:bookmarkStart w:id="0" w:name="_GoBack"/>
      <w:bookmarkEnd w:id="0"/>
      <w:r w:rsidRPr="00543B76">
        <w:rPr>
          <w:rFonts w:ascii="Times New Roman" w:hAnsi="Times New Roman" w:cs="Times New Roman"/>
          <w:b/>
          <w:sz w:val="28"/>
          <w:szCs w:val="28"/>
        </w:rPr>
        <w:t xml:space="preserve"> продукции</w:t>
      </w:r>
      <w:r>
        <w:rPr>
          <w:rFonts w:ascii="Times New Roman" w:hAnsi="Times New Roman" w:cs="Times New Roman"/>
          <w:sz w:val="28"/>
          <w:szCs w:val="28"/>
        </w:rPr>
        <w:t xml:space="preserve"> в сельском поселении «Степнинское» отсутствует. </w:t>
      </w:r>
    </w:p>
    <w:p w:rsidR="00FB0DD6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FF9">
        <w:rPr>
          <w:rFonts w:ascii="Times New Roman" w:hAnsi="Times New Roman" w:cs="Times New Roman"/>
          <w:b/>
          <w:sz w:val="28"/>
          <w:szCs w:val="28"/>
        </w:rPr>
        <w:t>2. Производство</w:t>
      </w:r>
      <w:r w:rsidRPr="00543B76">
        <w:rPr>
          <w:rFonts w:ascii="Times New Roman" w:hAnsi="Times New Roman" w:cs="Times New Roman"/>
          <w:b/>
          <w:sz w:val="28"/>
          <w:szCs w:val="28"/>
        </w:rPr>
        <w:t xml:space="preserve"> продукции сельского хозяйства во всех категориях хозяйств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прогнозируется в сумме 60979,03 тыс. руб., в том числе:</w:t>
      </w:r>
    </w:p>
    <w:p w:rsidR="00FB0DD6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растениеводство –20420,0 тыс. руб.;</w:t>
      </w:r>
    </w:p>
    <w:p w:rsidR="00FB0DD6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животноводство –40559,03 тыс. руб.</w:t>
      </w:r>
    </w:p>
    <w:p w:rsidR="00FB0DD6" w:rsidRPr="003D44E2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FF9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8F5FF9">
        <w:rPr>
          <w:rFonts w:ascii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hAnsi="Times New Roman" w:cs="Times New Roman"/>
          <w:b/>
          <w:sz w:val="28"/>
          <w:szCs w:val="28"/>
        </w:rPr>
        <w:t xml:space="preserve"> инвестиций </w:t>
      </w:r>
      <w:r w:rsidRPr="008C583F">
        <w:rPr>
          <w:rFonts w:ascii="Times New Roman" w:hAnsi="Times New Roman" w:cs="Times New Roman"/>
          <w:sz w:val="28"/>
          <w:szCs w:val="28"/>
        </w:rPr>
        <w:t>в основной капитал за счет</w:t>
      </w:r>
      <w:r>
        <w:rPr>
          <w:rFonts w:ascii="Times New Roman" w:hAnsi="Times New Roman" w:cs="Times New Roman"/>
          <w:sz w:val="28"/>
          <w:szCs w:val="28"/>
        </w:rPr>
        <w:t xml:space="preserve"> всех источников финансирования на 2018 год составляет 9899,6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числе: приобретение оборудования для забоя скота ООО «Багульник» - 4000,0 тыс. руб., обустройство прилегающей территории к торговым точкам – 30,0 тыс. руб., строительство антенны мобильной связи МТС – 2200,0 тыс. руб., реконструкция овощехранилища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500,0 тыс. руб., реализация муниципальной программы</w:t>
      </w:r>
      <w:r w:rsidRPr="00CD6168">
        <w:rPr>
          <w:rFonts w:ascii="Times New Roman" w:hAnsi="Times New Roman" w:cs="Times New Roman"/>
          <w:sz w:val="28"/>
          <w:szCs w:val="28"/>
        </w:rPr>
        <w:t xml:space="preserve"> " Устойчивое развитие сельских</w:t>
      </w:r>
      <w:proofErr w:type="gramEnd"/>
      <w:r w:rsidRPr="00CD6168">
        <w:rPr>
          <w:rFonts w:ascii="Times New Roman" w:hAnsi="Times New Roman" w:cs="Times New Roman"/>
          <w:sz w:val="28"/>
          <w:szCs w:val="28"/>
        </w:rPr>
        <w:t xml:space="preserve"> территорий"</w:t>
      </w:r>
      <w:r>
        <w:rPr>
          <w:rFonts w:ascii="Times New Roman" w:hAnsi="Times New Roman" w:cs="Times New Roman"/>
          <w:sz w:val="28"/>
          <w:szCs w:val="28"/>
        </w:rPr>
        <w:t xml:space="preserve"> – 3169,6 тыс. руб. </w:t>
      </w:r>
    </w:p>
    <w:p w:rsidR="00FB0DD6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FF9">
        <w:rPr>
          <w:rFonts w:ascii="Times New Roman" w:hAnsi="Times New Roman" w:cs="Times New Roman"/>
          <w:b/>
          <w:sz w:val="28"/>
          <w:szCs w:val="28"/>
        </w:rPr>
        <w:t>4. Развитие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следующими показателями: в 2018 году ожидается увеличение оборота розничной торговли на 4,3%, оборот общественного питания на 6,6%  и объема платных услуг  на 5,2%.</w:t>
      </w:r>
    </w:p>
    <w:p w:rsidR="00FB0DD6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FF9">
        <w:rPr>
          <w:rFonts w:ascii="Times New Roman" w:hAnsi="Times New Roman" w:cs="Times New Roman"/>
          <w:b/>
          <w:sz w:val="28"/>
          <w:szCs w:val="28"/>
        </w:rPr>
        <w:t xml:space="preserve">5. Рынок труда и заработной платы.  </w:t>
      </w:r>
      <w:r>
        <w:rPr>
          <w:rFonts w:ascii="Times New Roman" w:hAnsi="Times New Roman" w:cs="Times New Roman"/>
          <w:sz w:val="28"/>
          <w:szCs w:val="28"/>
        </w:rPr>
        <w:t xml:space="preserve">Численность занятых в экономике в 2018 году составит 71 человек. </w:t>
      </w:r>
      <w:r w:rsidRPr="008F5FF9">
        <w:rPr>
          <w:rFonts w:ascii="Times New Roman" w:hAnsi="Times New Roman" w:cs="Times New Roman"/>
          <w:sz w:val="28"/>
          <w:szCs w:val="28"/>
        </w:rPr>
        <w:t>Численность официально зарегистрированных безработных</w:t>
      </w:r>
      <w:r>
        <w:rPr>
          <w:rFonts w:ascii="Times New Roman" w:hAnsi="Times New Roman" w:cs="Times New Roman"/>
          <w:sz w:val="28"/>
          <w:szCs w:val="28"/>
        </w:rPr>
        <w:t xml:space="preserve"> - 15 человек.  И у</w:t>
      </w:r>
      <w:r w:rsidRPr="008F5FF9">
        <w:rPr>
          <w:rFonts w:ascii="Times New Roman" w:hAnsi="Times New Roman" w:cs="Times New Roman"/>
          <w:sz w:val="28"/>
          <w:szCs w:val="28"/>
        </w:rPr>
        <w:t>ровень зарегистрированной безработицы к трудоспособному населению</w:t>
      </w:r>
      <w:r>
        <w:rPr>
          <w:rFonts w:ascii="Times New Roman" w:hAnsi="Times New Roman" w:cs="Times New Roman"/>
          <w:sz w:val="28"/>
          <w:szCs w:val="28"/>
        </w:rPr>
        <w:t xml:space="preserve"> составит 1%. Годовой фонд оплаты труда за 2017 год рассчитан из фактически поступившего налога на доходы в бюджет поселения и составил 71980,0 тыс. руб. Увеличение в 2018 году ожидается на 2,5%. Среднемесячная заработная плата составит 86619 рублей.  </w:t>
      </w:r>
    </w:p>
    <w:p w:rsidR="00FB0DD6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Развитие малого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в сельском поселении «Степнинское» представлено 8 предприятиями – ООО «Татьяна», ООО  «Вираж», ООО «Анастасия», ООО «Бутика», ООО «Нива-Степь», ООО «Багульник», ООО «Светоч», ООО «Вираж» - организация общественного питания с численностью работающих 15 человек. </w:t>
      </w:r>
      <w:proofErr w:type="gramEnd"/>
    </w:p>
    <w:p w:rsidR="00FB0DD6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Социальная сфера. </w:t>
      </w:r>
      <w:r>
        <w:rPr>
          <w:rFonts w:ascii="Times New Roman" w:hAnsi="Times New Roman" w:cs="Times New Roman"/>
          <w:sz w:val="28"/>
          <w:szCs w:val="28"/>
        </w:rPr>
        <w:t>Показатель  м</w:t>
      </w:r>
      <w:r w:rsidRPr="00F62E04">
        <w:rPr>
          <w:rFonts w:ascii="Times New Roman" w:hAnsi="Times New Roman" w:cs="Times New Roman"/>
          <w:sz w:val="28"/>
          <w:szCs w:val="28"/>
        </w:rPr>
        <w:t>ощност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2E04">
        <w:rPr>
          <w:rFonts w:ascii="Times New Roman" w:hAnsi="Times New Roman" w:cs="Times New Roman"/>
          <w:sz w:val="28"/>
          <w:szCs w:val="28"/>
        </w:rPr>
        <w:t xml:space="preserve"> врачебных амбулаторно-поликлинических учреждений на 100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62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F62E04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составит 6 посещений.  В 2018 году число летних оздоровительных лагерей составит 1 школьный лагерь с численностью отдохнувших 25 человек.</w:t>
      </w:r>
    </w:p>
    <w:p w:rsidR="00FB0DD6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Жилищно-коммунальное хозяйство. </w:t>
      </w:r>
      <w:r>
        <w:rPr>
          <w:rFonts w:ascii="Times New Roman" w:hAnsi="Times New Roman" w:cs="Times New Roman"/>
          <w:sz w:val="28"/>
          <w:szCs w:val="28"/>
        </w:rPr>
        <w:t>Жилищный фонд сельского поселения «Степнинское» - 35800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2E04">
        <w:rPr>
          <w:rFonts w:ascii="Times New Roman" w:hAnsi="Times New Roman" w:cs="Times New Roman"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sz w:val="28"/>
          <w:szCs w:val="28"/>
        </w:rPr>
        <w:t>обеспеченность населения жильем – 22,3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B0DD6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8D"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имущество. </w:t>
      </w:r>
    </w:p>
    <w:p w:rsidR="00FB0DD6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8D">
        <w:rPr>
          <w:rFonts w:ascii="Times New Roman" w:hAnsi="Times New Roman" w:cs="Times New Roman"/>
          <w:sz w:val="28"/>
          <w:szCs w:val="28"/>
        </w:rPr>
        <w:t>Наличие основных фондов, находящихся в муниципальной собственности:</w:t>
      </w:r>
    </w:p>
    <w:p w:rsidR="00FB0DD6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358D">
        <w:rPr>
          <w:rFonts w:ascii="Times New Roman" w:hAnsi="Times New Roman" w:cs="Times New Roman"/>
          <w:sz w:val="28"/>
          <w:szCs w:val="28"/>
        </w:rPr>
        <w:t>по полной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–2983,09 тыс. руб.;</w:t>
      </w:r>
    </w:p>
    <w:p w:rsidR="00FB0DD6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остаточной балансовой стоимости – 290,95 тыс. руб.</w:t>
      </w:r>
    </w:p>
    <w:p w:rsidR="00FB0DD6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Территория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«Степнинское» составляет 6780 га.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находящаяся во владении и безвозмездном пользовании – 0,41 тыс. га. </w:t>
      </w:r>
      <w:r w:rsidRPr="00CE358D">
        <w:rPr>
          <w:rFonts w:ascii="Times New Roman" w:hAnsi="Times New Roman" w:cs="Times New Roman"/>
          <w:sz w:val="28"/>
          <w:szCs w:val="28"/>
        </w:rPr>
        <w:t>Площадь муниципального образования, предназначенная для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– 2,83 тыс. га.</w:t>
      </w:r>
    </w:p>
    <w:p w:rsidR="00FB0DD6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Демография.</w:t>
      </w:r>
      <w:r>
        <w:rPr>
          <w:rFonts w:ascii="Times New Roman" w:hAnsi="Times New Roman" w:cs="Times New Roman"/>
          <w:sz w:val="28"/>
          <w:szCs w:val="28"/>
        </w:rPr>
        <w:t xml:space="preserve"> Прогнозная численность населения составит 1603 человека,  в том числе: </w:t>
      </w:r>
    </w:p>
    <w:p w:rsidR="00FB0DD6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постоянное население в возрасте моложе трудоспособного возраста – 142 чел.;</w:t>
      </w:r>
    </w:p>
    <w:p w:rsidR="00FB0DD6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постоянное население трудоспособного возраста – 1386 чел.;</w:t>
      </w:r>
    </w:p>
    <w:p w:rsidR="00FB0DD6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постоянное население в возрасте старше трудоспособного – 75 чел.</w:t>
      </w:r>
    </w:p>
    <w:p w:rsidR="00FB0DD6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естественного прироста населения может составить           -1,2%, коэффициент рождаемости  (родится 5 чел.) – 3,1 ед. на 1000 населения, коэффициент смертности (умрет 7 чел.) – 4,3 ед. на 1000 населения. Миграционная убыль населения составит минус 29 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прибывшие – 10, выбывшие – 39 чел.)</w:t>
      </w:r>
    </w:p>
    <w:p w:rsidR="00FB0DD6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12. </w:t>
      </w:r>
      <w:r w:rsidRPr="00C253CC">
        <w:rPr>
          <w:rFonts w:ascii="Times New Roman" w:hAnsi="Times New Roman" w:cs="Times New Roman"/>
          <w:sz w:val="28"/>
          <w:szCs w:val="28"/>
        </w:rPr>
        <w:t xml:space="preserve">Расходы бюджета на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прогнозируются в сумме 696,0 тыс. руб.</w:t>
      </w:r>
    </w:p>
    <w:p w:rsidR="00FB0DD6" w:rsidRPr="0096620E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3CC">
        <w:rPr>
          <w:rFonts w:ascii="Times New Roman" w:hAnsi="Times New Roman" w:cs="Times New Roman"/>
          <w:b/>
          <w:sz w:val="28"/>
          <w:szCs w:val="28"/>
        </w:rPr>
        <w:t xml:space="preserve">13.  Расходы и доходы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«Степнинское» на 2018 год планируются в сумме 914,5 тыс. руб. </w:t>
      </w:r>
    </w:p>
    <w:p w:rsidR="00FB0DD6" w:rsidRDefault="00FB0DD6" w:rsidP="00FB0D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DD6" w:rsidRPr="0096620E" w:rsidRDefault="00FB0DD6" w:rsidP="00FB0D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20E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FB0DD6" w:rsidRDefault="00FB0DD6" w:rsidP="00FB0D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«Степнинское»                                                        О.Р. Меркулова</w:t>
      </w:r>
    </w:p>
    <w:p w:rsidR="00FB0DD6" w:rsidRPr="0096620E" w:rsidRDefault="00FB0DD6" w:rsidP="00FB0D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20E">
        <w:rPr>
          <w:rFonts w:ascii="Times New Roman" w:hAnsi="Times New Roman" w:cs="Times New Roman"/>
          <w:b/>
          <w:sz w:val="28"/>
          <w:szCs w:val="28"/>
        </w:rPr>
        <w:t>Исполнитель:</w:t>
      </w:r>
    </w:p>
    <w:p w:rsidR="00FB0DD6" w:rsidRDefault="00FB0DD6" w:rsidP="00FB0D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специалист комитета экономики</w:t>
      </w:r>
    </w:p>
    <w:p w:rsidR="00FB0DD6" w:rsidRPr="0096620E" w:rsidRDefault="00FB0DD6" w:rsidP="00FB0D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МР «Оловяннинский район»                             Н.Г. Григорьева</w:t>
      </w:r>
    </w:p>
    <w:p w:rsidR="00FB0DD6" w:rsidRDefault="00FB0DD6" w:rsidP="00661B8A">
      <w:pPr>
        <w:spacing w:after="0"/>
        <w:jc w:val="center"/>
      </w:pPr>
    </w:p>
    <w:sectPr w:rsidR="00FB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FE"/>
    <w:rsid w:val="005A53FE"/>
    <w:rsid w:val="00661B8A"/>
    <w:rsid w:val="00D702A6"/>
    <w:rsid w:val="00EB74FE"/>
    <w:rsid w:val="00FB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SLFrar7eMMAwepE0H81x14+II/qQRDc4b8L1wWdW+mA=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+2woWWv7fDbX9UvhlhiWdRj2VHL6nG0mJAy6PkbuVJw=</DigestValue>
    </Reference>
  </SignedInfo>
  <SignatureValue>SuqzFhxMHfnKt+e4se1tCB8EV2IQT4SnMWQZi0AE3km3BGz11M1ybYoopx6LV9LH7KHiFzsFkC7b
tnlNaNezEA==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2ns2YuWcR7RAGfApuN4w5wRXywe92ImfH6j5FWYUPTw=</DigestValue>
      </Reference>
      <Reference URI="/word/document.xml?ContentType=application/vnd.openxmlformats-officedocument.wordprocessingml.document.main+xml">
        <DigestMethod Algorithm="http://www.w3.org/2001/04/xmldsig-more#gostr3411"/>
        <DigestValue>ovJSO4GlC0ruSnp4I/Xvet62jcsAsgXzGDtDDebs3Us=</DigestValue>
      </Reference>
      <Reference URI="/word/fontTable.xml?ContentType=application/vnd.openxmlformats-officedocument.wordprocessingml.fontTable+xml">
        <DigestMethod Algorithm="http://www.w3.org/2001/04/xmldsig-more#gostr3411"/>
        <DigestValue>bI7vLxSR1fVaL+hiauDuxY75WCjo/DxnnMzXSLY2M/A=</DigestValue>
      </Reference>
      <Reference URI="/word/settings.xml?ContentType=application/vnd.openxmlformats-officedocument.wordprocessingml.settings+xml">
        <DigestMethod Algorithm="http://www.w3.org/2001/04/xmldsig-more#gostr3411"/>
        <DigestValue>iychCBAfpicE8pHyT920IE7VyeT+FDTafwCOwFxP8Og=</DigestValue>
      </Reference>
      <Reference URI="/word/styles.xml?ContentType=application/vnd.openxmlformats-officedocument.wordprocessingml.styles+xml">
        <DigestMethod Algorithm="http://www.w3.org/2001/04/xmldsig-more#gostr3411"/>
        <DigestValue>jQW4RldKzrPqprDd9cAeLI6QG3iIeyFgt8whjWD9EN0=</DigestValue>
      </Reference>
      <Reference URI="/word/stylesWithEffects.xml?ContentType=application/vnd.ms-word.stylesWithEffects+xml">
        <DigestMethod Algorithm="http://www.w3.org/2001/04/xmldsig-more#gostr3411"/>
        <DigestValue>RWYz94UBweF08b6/KJv/Tw3LCtzuXVn0CB7zpl9jIGw=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iTAPo0WkqroYGvMsuSJQigu9B7Xxd51agRMGJowE3l4=</DigestValue>
      </Reference>
    </Manifest>
    <SignatureProperties>
      <SignatureProperty Id="idSignatureTime" Target="#idPackageSignature">
        <mdssi:SignatureTime>
          <mdssi:Format>YYYY-MM-DDThh:mm:ssTZD</mdssi:Format>
          <mdssi:Value>2018-02-07T06:21:21Z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2018-02-07T06:21:21Z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2018-01-09T06:55:00Z</cp:lastPrinted>
  <dcterms:created xsi:type="dcterms:W3CDTF">2018-01-09T06:14:00Z</dcterms:created>
  <dcterms:modified xsi:type="dcterms:W3CDTF">2018-01-09T06:59:00Z</dcterms:modified>
</cp:coreProperties>
</file>