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"/>
        <w:ind w:right="-142"/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>
      <w:pPr>
        <w:pStyle w:val=""/>
        <w:ind w:right="-142"/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 </w:t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Декабря 2015 г.                                                                                       №476</w:t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пгт. Оловянная</w:t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jc w:val="left"/>
        <w:tblInd w:w="-567" w:type="dxa"/>
        <w:tblW w:w="10490" w:type="dxa"/>
      </w:tblPr>
      <w:tblGrid>
        <w:gridCol w:w="10490"/>
      </w:tblGrid>
      <w:tr>
        <w:trPr>
          <w:trHeight w:val="906" w:hRule="atLeast"/>
        </w:trPr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31984114" protected="0"/>
          </w:tcPr>
          <w:p>
            <w:pPr>
              <w:ind w:left="-426" w:right="-533" w:hanging="284"/>
              <w:spacing/>
              <w:jc w:val="center"/>
              <w:tabs>
                <w:tab w:val="left" w:pos="5421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муниципального имущества</w:t>
            </w:r>
          </w:p>
          <w:p>
            <w:pPr>
              <w:ind w:left="-426" w:right="-533" w:hanging="284"/>
              <w:spacing/>
              <w:jc w:val="center"/>
              <w:tabs>
                <w:tab w:val="left" w:pos="5421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«Оловяннинский район», свободного от прав </w:t>
            </w:r>
          </w:p>
          <w:p>
            <w:pPr>
              <w:ind w:left="-426" w:right="-533" w:hanging="284"/>
              <w:spacing/>
              <w:jc w:val="center"/>
              <w:tabs>
                <w:tab w:val="left" w:pos="5421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третьих лиц (за исключением имущественных прав субъектов малого </w:t>
            </w:r>
          </w:p>
          <w:p>
            <w:pPr>
              <w:ind w:left="-426" w:right="-533" w:hanging="284"/>
              <w:spacing/>
              <w:jc w:val="center"/>
              <w:tabs>
                <w:tab w:val="left" w:pos="5421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среднего предпринимательства)</w:t>
            </w:r>
          </w:p>
          <w:p>
            <w:pPr>
              <w:ind w:left="-426" w:right="-533" w:hanging="284"/>
              <w:spacing/>
              <w:jc w:val="center"/>
              <w:tabs>
                <w:tab w:val="left" w:pos="5421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части 4.4 статьи 18 Федерального закона от 24.07.2007 г.                    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. 2 п. 4 ст. 25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район», </w:t>
      </w:r>
      <w:r/>
      <w:bookmarkStart w:id="0" w:name="_GoBack"/>
      <w:bookmarkEnd w:id="0"/>
      <w:r/>
      <w:r>
        <w:rPr>
          <w:rFonts w:ascii="Times New Roman" w:hAnsi="Times New Roman" w:cs="Times New Roman"/>
          <w:sz w:val="28"/>
        </w:rPr>
        <w:t>адм</w:t>
      </w:r>
      <w:r>
        <w:rPr>
          <w:rFonts w:ascii="Times New Roman" w:hAnsi="Times New Roman" w:cs="Times New Roman"/>
          <w:sz w:val="28"/>
        </w:rPr>
        <w:t xml:space="preserve">инистрация </w:t>
      </w:r>
      <w:r>
        <w:rPr>
          <w:rFonts w:ascii="Times New Roman" w:hAnsi="Times New Roman" w:cs="Times New Roman"/>
          <w:sz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both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spacing/>
        <w:jc w:val="both"/>
        <w:rPr>
          <w:b/>
          <w:bCs/>
          <w:sz w:val="28"/>
        </w:rPr>
      </w:pPr>
      <w:r>
        <w:rPr>
          <w:b/>
          <w:bCs/>
          <w:sz w:val="28"/>
        </w:rPr>
        <w:t>п о с т а н о в л я е т:</w:t>
      </w:r>
    </w:p>
    <w:p>
      <w:pPr>
        <w:spacing/>
        <w:jc w:val="both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  <w:t xml:space="preserve">     1. Утвердить перечень муниципального имущества муниципального района «Оловяннинский район», свободного от прав третьих лиц  (за исключением имущественных прав субъектов малого и среднего предпринимательства), согласно приложения.</w:t>
      </w:r>
    </w:p>
    <w:p>
      <w:pPr>
        <w:spacing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>
      <w:pPr>
        <w:spacing/>
        <w:jc w:val="both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spacing/>
        <w:jc w:val="both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А.В. Антошкин</w:t>
      </w:r>
    </w:p>
    <w:p>
      <w:pPr>
        <w:pStyle w:val="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559" w:top="851" w:right="99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123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95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67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39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411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83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55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27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99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225" w:hanging="0"/>
      </w:pPr>
      <w:rPr/>
    </w:lvl>
    <w:lvl w:ilvl="1">
      <w:start w:val="1"/>
      <w:numFmt w:val="lowerLetter"/>
      <w:suff w:val="tab"/>
      <w:lvlText w:val="%2."/>
      <w:lvlJc w:val="left"/>
      <w:pPr>
        <w:ind w:left="945" w:hanging="0"/>
      </w:pPr>
      <w:rPr/>
    </w:lvl>
    <w:lvl w:ilvl="2">
      <w:start w:val="1"/>
      <w:numFmt w:val="lowerRoman"/>
      <w:suff w:val="tab"/>
      <w:lvlText w:val="%3."/>
      <w:lvlJc w:val="left"/>
      <w:pPr>
        <w:ind w:left="1845" w:hanging="0"/>
      </w:pPr>
      <w:rPr/>
    </w:lvl>
    <w:lvl w:ilvl="3">
      <w:start w:val="1"/>
      <w:numFmt w:val="decimal"/>
      <w:suff w:val="tab"/>
      <w:lvlText w:val="%4."/>
      <w:lvlJc w:val="left"/>
      <w:pPr>
        <w:ind w:left="2385" w:hanging="0"/>
      </w:pPr>
      <w:rPr/>
    </w:lvl>
    <w:lvl w:ilvl="4">
      <w:start w:val="1"/>
      <w:numFmt w:val="lowerLetter"/>
      <w:suff w:val="tab"/>
      <w:lvlText w:val="%5."/>
      <w:lvlJc w:val="left"/>
      <w:pPr>
        <w:ind w:left="3105" w:hanging="0"/>
      </w:pPr>
      <w:rPr/>
    </w:lvl>
    <w:lvl w:ilvl="5">
      <w:start w:val="1"/>
      <w:numFmt w:val="lowerRoman"/>
      <w:suff w:val="tab"/>
      <w:lvlText w:val="%6."/>
      <w:lvlJc w:val="left"/>
      <w:pPr>
        <w:ind w:left="4005" w:hanging="0"/>
      </w:pPr>
      <w:rPr/>
    </w:lvl>
    <w:lvl w:ilvl="6">
      <w:start w:val="1"/>
      <w:numFmt w:val="decimal"/>
      <w:suff w:val="tab"/>
      <w:lvlText w:val="%7."/>
      <w:lvlJc w:val="left"/>
      <w:pPr>
        <w:ind w:left="4545" w:hanging="0"/>
      </w:pPr>
      <w:rPr/>
    </w:lvl>
    <w:lvl w:ilvl="7">
      <w:start w:val="1"/>
      <w:numFmt w:val="lowerLetter"/>
      <w:suff w:val="tab"/>
      <w:lvlText w:val="%8."/>
      <w:lvlJc w:val="left"/>
      <w:pPr>
        <w:ind w:left="5265" w:hanging="0"/>
      </w:pPr>
      <w:rPr/>
    </w:lvl>
    <w:lvl w:ilvl="8">
      <w:start w:val="1"/>
      <w:numFmt w:val="lowerRoman"/>
      <w:suff w:val="tab"/>
      <w:lvlText w:val="%9."/>
      <w:lvlJc w:val="left"/>
      <w:pPr>
        <w:ind w:left="6165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00" w:hanging="0"/>
      </w:pPr>
      <w:rPr/>
    </w:lvl>
    <w:lvl w:ilvl="1">
      <w:start w:val="1"/>
      <w:numFmt w:val="lowerLetter"/>
      <w:suff w:val="tab"/>
      <w:lvlText w:val="%2."/>
      <w:lvlJc w:val="left"/>
      <w:pPr>
        <w:ind w:left="1020" w:hanging="0"/>
      </w:pPr>
      <w:rPr/>
    </w:lvl>
    <w:lvl w:ilvl="2">
      <w:start w:val="1"/>
      <w:numFmt w:val="lowerRoman"/>
      <w:suff w:val="tab"/>
      <w:lvlText w:val="%3."/>
      <w:lvlJc w:val="left"/>
      <w:pPr>
        <w:ind w:left="1920" w:hanging="0"/>
      </w:pPr>
      <w:rPr/>
    </w:lvl>
    <w:lvl w:ilvl="3">
      <w:start w:val="1"/>
      <w:numFmt w:val="decimal"/>
      <w:suff w:val="tab"/>
      <w:lvlText w:val="%4."/>
      <w:lvlJc w:val="left"/>
      <w:pPr>
        <w:ind w:left="2460" w:hanging="0"/>
      </w:pPr>
      <w:rPr/>
    </w:lvl>
    <w:lvl w:ilvl="4">
      <w:start w:val="1"/>
      <w:numFmt w:val="lowerLetter"/>
      <w:suff w:val="tab"/>
      <w:lvlText w:val="%5."/>
      <w:lvlJc w:val="left"/>
      <w:pPr>
        <w:ind w:left="3180" w:hanging="0"/>
      </w:pPr>
      <w:rPr/>
    </w:lvl>
    <w:lvl w:ilvl="5">
      <w:start w:val="1"/>
      <w:numFmt w:val="lowerRoman"/>
      <w:suff w:val="tab"/>
      <w:lvlText w:val="%6."/>
      <w:lvlJc w:val="left"/>
      <w:pPr>
        <w:ind w:left="4080" w:hanging="0"/>
      </w:pPr>
      <w:rPr/>
    </w:lvl>
    <w:lvl w:ilvl="6">
      <w:start w:val="1"/>
      <w:numFmt w:val="decimal"/>
      <w:suff w:val="tab"/>
      <w:lvlText w:val="%7."/>
      <w:lvlJc w:val="left"/>
      <w:pPr>
        <w:ind w:left="4620" w:hanging="0"/>
      </w:pPr>
      <w:rPr/>
    </w:lvl>
    <w:lvl w:ilvl="7">
      <w:start w:val="1"/>
      <w:numFmt w:val="lowerLetter"/>
      <w:suff w:val="tab"/>
      <w:lvlText w:val="%8."/>
      <w:lvlJc w:val="left"/>
      <w:pPr>
        <w:ind w:left="5340" w:hanging="0"/>
      </w:pPr>
      <w:rPr/>
    </w:lvl>
    <w:lvl w:ilvl="8">
      <w:start w:val="1"/>
      <w:numFmt w:val="lowerRoman"/>
      <w:suff w:val="tab"/>
      <w:lvlText w:val="%9."/>
      <w:lvlJc w:val="left"/>
      <w:pPr>
        <w:ind w:left="6240" w:hanging="0"/>
      </w:pPr>
      <w:rPr/>
    </w:lvl>
  </w:abstractNum>
  <w:abstractNum w:abstractNumId="6">
    <w:multiLevelType w:val="singleLevel"/>
    <w:name w:val="Bullet 6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7">
    <w:multiLevelType w:val="singleLevel"/>
    <w:name w:val="Bullet 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8">
    <w:multiLevelType w:val="singleLevel"/>
    <w:name w:val="Bullet 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singleLevel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2">
    <w:multiLevelType w:val="singleLevel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3">
    <w:multiLevelType w:val="singleLevel"/>
    <w:name w:val="Bullet 13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1984114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Plain Text"/>
    <w:qFormat/>
    <w:basedOn w:val=""/>
    <w:rPr>
      <w:rFonts w:ascii="Courier New" w:hAnsi="Courier New" w:cs="Courier New"/>
      <w:sz w:val="20"/>
      <w:szCs w:val="20"/>
    </w:rPr>
  </w:style>
  <w:style w:type="paragraph" w:styleId="">
    <w:name w:val="Body Text"/>
    <w:qFormat/>
    <w:basedOn w:val=""/>
    <w:pPr>
      <w:spacing/>
      <w:jc w:val="both"/>
    </w:pPr>
    <w:rPr>
      <w:sz w:val="28"/>
      <w:szCs w:val="28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Текст Знак"/>
    <w:basedOn w:val="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Plain Text"/>
    <w:qFormat/>
    <w:basedOn w:val=""/>
    <w:rPr>
      <w:rFonts w:ascii="Courier New" w:hAnsi="Courier New" w:cs="Courier New"/>
      <w:sz w:val="20"/>
      <w:szCs w:val="20"/>
    </w:rPr>
  </w:style>
  <w:style w:type="paragraph" w:styleId="">
    <w:name w:val="Body Text"/>
    <w:qFormat/>
    <w:basedOn w:val=""/>
    <w:pPr>
      <w:spacing/>
      <w:jc w:val="both"/>
    </w:pPr>
    <w:rPr>
      <w:sz w:val="28"/>
      <w:szCs w:val="28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Текст Знак"/>
    <w:basedOn w:val="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/>
  <cp:revision>10</cp:revision>
  <cp:lastPrinted>2015-12-09T00:02:00Z</cp:lastPrinted>
  <dcterms:created xsi:type="dcterms:W3CDTF">2015-12-07T02:06:00Z</dcterms:created>
  <dcterms:modified xsi:type="dcterms:W3CDTF">2018-07-19T16:08:34Z</dcterms:modified>
</cp:coreProperties>
</file>