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A6" w:rsidRDefault="0026363B" w:rsidP="002972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972A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5E6F97" w:rsidRPr="002972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«ТУРГИНСКОЕ»</w:t>
      </w:r>
    </w:p>
    <w:p w:rsidR="002972A6" w:rsidRPr="002972A6" w:rsidRDefault="002972A6" w:rsidP="002972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F97" w:rsidRDefault="005E6F97" w:rsidP="002972A6">
      <w:pPr>
        <w:spacing w:after="0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972A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972A6" w:rsidRPr="002972A6" w:rsidRDefault="002972A6" w:rsidP="002972A6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E6F97" w:rsidRPr="002972A6" w:rsidRDefault="005E6F97" w:rsidP="002972A6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2972A6">
        <w:rPr>
          <w:rFonts w:ascii="Times New Roman" w:hAnsi="Times New Roman" w:cs="Times New Roman"/>
          <w:b/>
          <w:sz w:val="28"/>
          <w:szCs w:val="28"/>
        </w:rPr>
        <w:t>с.Турга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 </w:t>
      </w:r>
      <w:r w:rsidR="00413741">
        <w:rPr>
          <w:rFonts w:ascii="Times New Roman" w:hAnsi="Times New Roman" w:cs="Times New Roman"/>
          <w:sz w:val="28"/>
          <w:szCs w:val="28"/>
        </w:rPr>
        <w:t>«</w:t>
      </w:r>
      <w:r w:rsidR="00C52C93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413741">
        <w:rPr>
          <w:rFonts w:ascii="Times New Roman" w:hAnsi="Times New Roman" w:cs="Times New Roman"/>
          <w:sz w:val="28"/>
          <w:szCs w:val="28"/>
        </w:rPr>
        <w:t xml:space="preserve"> »  </w:t>
      </w:r>
      <w:r w:rsidR="00C52C93">
        <w:rPr>
          <w:rFonts w:ascii="Times New Roman" w:hAnsi="Times New Roman" w:cs="Times New Roman"/>
          <w:sz w:val="28"/>
          <w:szCs w:val="28"/>
        </w:rPr>
        <w:t xml:space="preserve">февраля       </w:t>
      </w:r>
      <w:r w:rsidR="002972A6">
        <w:rPr>
          <w:rFonts w:ascii="Times New Roman" w:hAnsi="Times New Roman" w:cs="Times New Roman"/>
          <w:sz w:val="28"/>
          <w:szCs w:val="28"/>
        </w:rPr>
        <w:t>2018 г.</w:t>
      </w:r>
      <w:r w:rsidR="005E6F97" w:rsidRPr="002972A6">
        <w:rPr>
          <w:rFonts w:ascii="Times New Roman" w:hAnsi="Times New Roman" w:cs="Times New Roman"/>
          <w:sz w:val="28"/>
          <w:szCs w:val="28"/>
        </w:rPr>
        <w:t xml:space="preserve">     </w:t>
      </w:r>
      <w:r w:rsidR="00C52C93">
        <w:rPr>
          <w:rFonts w:ascii="Times New Roman" w:hAnsi="Times New Roman" w:cs="Times New Roman"/>
          <w:sz w:val="28"/>
          <w:szCs w:val="28"/>
        </w:rPr>
        <w:tab/>
      </w:r>
      <w:r w:rsidR="00C52C93">
        <w:rPr>
          <w:rFonts w:ascii="Times New Roman" w:hAnsi="Times New Roman" w:cs="Times New Roman"/>
          <w:sz w:val="28"/>
          <w:szCs w:val="28"/>
        </w:rPr>
        <w:tab/>
      </w:r>
      <w:r w:rsidR="00C52C93">
        <w:rPr>
          <w:rFonts w:ascii="Times New Roman" w:hAnsi="Times New Roman" w:cs="Times New Roman"/>
          <w:sz w:val="28"/>
          <w:szCs w:val="28"/>
        </w:rPr>
        <w:tab/>
      </w:r>
      <w:r w:rsidR="00C52C93">
        <w:rPr>
          <w:rFonts w:ascii="Times New Roman" w:hAnsi="Times New Roman" w:cs="Times New Roman"/>
          <w:sz w:val="28"/>
          <w:szCs w:val="28"/>
        </w:rPr>
        <w:tab/>
      </w:r>
      <w:r w:rsidR="00C52C93">
        <w:rPr>
          <w:rFonts w:ascii="Times New Roman" w:hAnsi="Times New Roman" w:cs="Times New Roman"/>
          <w:sz w:val="28"/>
          <w:szCs w:val="28"/>
        </w:rPr>
        <w:tab/>
      </w:r>
      <w:r w:rsidR="00C52C93">
        <w:rPr>
          <w:rFonts w:ascii="Times New Roman" w:hAnsi="Times New Roman" w:cs="Times New Roman"/>
          <w:sz w:val="28"/>
          <w:szCs w:val="28"/>
        </w:rPr>
        <w:tab/>
      </w:r>
      <w:r w:rsidR="00C52C93">
        <w:rPr>
          <w:rFonts w:ascii="Times New Roman" w:hAnsi="Times New Roman" w:cs="Times New Roman"/>
          <w:sz w:val="28"/>
          <w:szCs w:val="28"/>
        </w:rPr>
        <w:tab/>
      </w:r>
      <w:r w:rsidR="00413741">
        <w:rPr>
          <w:rFonts w:ascii="Times New Roman" w:hAnsi="Times New Roman" w:cs="Times New Roman"/>
          <w:sz w:val="28"/>
          <w:szCs w:val="28"/>
        </w:rPr>
        <w:t>№</w:t>
      </w:r>
      <w:r w:rsidR="00C52C9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E6F97" w:rsidRPr="00297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972A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 </w:t>
      </w:r>
    </w:p>
    <w:p w:rsidR="005E6F97" w:rsidRPr="002972A6" w:rsidRDefault="0026363B" w:rsidP="00297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72A6">
        <w:rPr>
          <w:rFonts w:ascii="Times New Roman" w:hAnsi="Times New Roman" w:cs="Times New Roman"/>
          <w:b/>
          <w:sz w:val="28"/>
          <w:szCs w:val="28"/>
        </w:rPr>
        <w:t>Об утверждении перечня первичных средств пожаротушения в местах общественного</w:t>
      </w:r>
      <w:r w:rsidR="002972A6" w:rsidRPr="00297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2A6">
        <w:rPr>
          <w:rFonts w:ascii="Times New Roman" w:hAnsi="Times New Roman" w:cs="Times New Roman"/>
          <w:b/>
          <w:sz w:val="28"/>
          <w:szCs w:val="28"/>
        </w:rPr>
        <w:t>пользования населенных пунктов</w:t>
      </w:r>
    </w:p>
    <w:p w:rsidR="002972A6" w:rsidRDefault="002972A6" w:rsidP="00297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2A6" w:rsidRPr="002972A6" w:rsidRDefault="002972A6" w:rsidP="00297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2A6" w:rsidRDefault="0026363B" w:rsidP="007F1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69-ФЗ «О пожарной безопасности»</w:t>
      </w:r>
      <w:r w:rsidR="002972A6">
        <w:rPr>
          <w:rFonts w:ascii="Times New Roman" w:hAnsi="Times New Roman" w:cs="Times New Roman"/>
          <w:sz w:val="28"/>
          <w:szCs w:val="28"/>
        </w:rPr>
        <w:t xml:space="preserve"> </w:t>
      </w:r>
      <w:r w:rsidRPr="002972A6">
        <w:rPr>
          <w:rFonts w:ascii="Times New Roman" w:hAnsi="Times New Roman" w:cs="Times New Roman"/>
          <w:sz w:val="28"/>
          <w:szCs w:val="28"/>
        </w:rPr>
        <w:t>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972A6">
        <w:rPr>
          <w:rFonts w:ascii="Times New Roman" w:hAnsi="Times New Roman" w:cs="Times New Roman"/>
          <w:sz w:val="28"/>
          <w:szCs w:val="28"/>
        </w:rPr>
        <w:t xml:space="preserve"> </w:t>
      </w:r>
      <w:r w:rsidRPr="002972A6">
        <w:rPr>
          <w:rFonts w:ascii="Times New Roman" w:hAnsi="Times New Roman" w:cs="Times New Roman"/>
          <w:sz w:val="28"/>
          <w:szCs w:val="28"/>
        </w:rPr>
        <w:t>, в целях принятия мер по защите объектов и жилых домов гражда</w:t>
      </w:r>
      <w:r w:rsidR="005E6F97" w:rsidRPr="002972A6">
        <w:rPr>
          <w:rFonts w:ascii="Times New Roman" w:hAnsi="Times New Roman" w:cs="Times New Roman"/>
          <w:sz w:val="28"/>
          <w:szCs w:val="28"/>
        </w:rPr>
        <w:t xml:space="preserve">н от пожаров на территории сельского поселения «Тургинское» Администрация сельского поселения «Тургинское» 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 xml:space="preserve"> </w:t>
      </w:r>
      <w:r w:rsidRPr="002972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72A6" w:rsidRPr="002972A6" w:rsidRDefault="002972A6" w:rsidP="00297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1. Утвердить первичные средства пожаротушения и противопожарного инвентаря на территориях общего польз</w:t>
      </w:r>
      <w:r w:rsidR="005E6F97" w:rsidRPr="002972A6">
        <w:rPr>
          <w:rFonts w:ascii="Times New Roman" w:hAnsi="Times New Roman" w:cs="Times New Roman"/>
          <w:sz w:val="28"/>
          <w:szCs w:val="28"/>
        </w:rPr>
        <w:t>ования сельского поселения «Тургинское»</w:t>
      </w:r>
      <w:r w:rsidRPr="002972A6">
        <w:rPr>
          <w:rFonts w:ascii="Times New Roman" w:hAnsi="Times New Roman" w:cs="Times New Roman"/>
          <w:sz w:val="28"/>
          <w:szCs w:val="28"/>
        </w:rPr>
        <w:t> (приложение).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3.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- На пожарных щитах указать номера вызовов (01 или 112), Администрац</w:t>
      </w:r>
      <w:r w:rsidR="005E6F97" w:rsidRPr="002972A6">
        <w:rPr>
          <w:rFonts w:ascii="Times New Roman" w:hAnsi="Times New Roman" w:cs="Times New Roman"/>
          <w:sz w:val="28"/>
          <w:szCs w:val="28"/>
        </w:rPr>
        <w:t>ии сельского поселения «Тургинское»</w:t>
      </w:r>
      <w:r w:rsidRPr="002972A6">
        <w:rPr>
          <w:rFonts w:ascii="Times New Roman" w:hAnsi="Times New Roman" w:cs="Times New Roman"/>
          <w:sz w:val="28"/>
          <w:szCs w:val="28"/>
        </w:rPr>
        <w:t>- Обеспечить доступность первичных средств пожаротушения и противопожарного инвентаря.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- Не допускать использование первичных средств тушения пожаров и противопожарного инвентаря не по назначению.</w:t>
      </w:r>
    </w:p>
    <w:p w:rsidR="0026363B" w:rsidRPr="002972A6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4. Руководителям предприятий, организаций и учреждений:</w:t>
      </w:r>
    </w:p>
    <w:p w:rsidR="0026363B" w:rsidRPr="002C2CA0" w:rsidRDefault="0026363B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lastRenderedPageBreak/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2C2CA0" w:rsidRPr="002C2CA0" w:rsidRDefault="002C2CA0" w:rsidP="002C2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A0">
        <w:rPr>
          <w:rFonts w:ascii="Times New Roman" w:hAnsi="Times New Roman" w:cs="Times New Roman"/>
          <w:sz w:val="28"/>
          <w:szCs w:val="28"/>
        </w:rPr>
        <w:t>Опубликовать настоящее постановление  на официальном сайте Администрации муниципального района «Оловяннинский район»</w:t>
      </w:r>
      <w:r w:rsidRPr="002C2CA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C2CA0">
        <w:rPr>
          <w:rFonts w:ascii="Times New Roman" w:hAnsi="Times New Roman" w:cs="Times New Roman"/>
          <w:sz w:val="28"/>
          <w:szCs w:val="28"/>
          <w:u w:val="single"/>
        </w:rPr>
        <w:t>.оловян.забайкальскййкрай.рф</w:t>
      </w:r>
    </w:p>
    <w:p w:rsidR="002C2CA0" w:rsidRPr="002C2CA0" w:rsidRDefault="002C2CA0" w:rsidP="002C2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26363B" w:rsidRDefault="002C2CA0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CA0">
        <w:rPr>
          <w:rFonts w:ascii="Times New Roman" w:hAnsi="Times New Roman" w:cs="Times New Roman"/>
          <w:sz w:val="28"/>
          <w:szCs w:val="28"/>
        </w:rPr>
        <w:t xml:space="preserve">     7</w:t>
      </w:r>
      <w:r w:rsidR="0026363B" w:rsidRPr="002972A6">
        <w:rPr>
          <w:rFonts w:ascii="Times New Roman" w:hAnsi="Times New Roman" w:cs="Times New Roman"/>
          <w:sz w:val="28"/>
          <w:szCs w:val="28"/>
        </w:rPr>
        <w:t>. Конт</w:t>
      </w:r>
      <w:r w:rsidR="00032F0A" w:rsidRPr="002972A6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26363B" w:rsidRPr="002972A6">
        <w:rPr>
          <w:rFonts w:ascii="Times New Roman" w:hAnsi="Times New Roman" w:cs="Times New Roman"/>
          <w:sz w:val="28"/>
          <w:szCs w:val="28"/>
        </w:rPr>
        <w:t>остановления оставляю за собой. </w:t>
      </w: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Pr="002972A6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F0A" w:rsidRPr="002972A6" w:rsidRDefault="00032F0A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 Глава администрации сельского</w:t>
      </w:r>
    </w:p>
    <w:p w:rsidR="0026363B" w:rsidRPr="002972A6" w:rsidRDefault="00032F0A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 xml:space="preserve"> поселения «Тургинское»</w:t>
      </w:r>
      <w:r w:rsidR="0026363B" w:rsidRPr="002972A6">
        <w:rPr>
          <w:rFonts w:ascii="Times New Roman" w:hAnsi="Times New Roman" w:cs="Times New Roman"/>
          <w:sz w:val="28"/>
          <w:szCs w:val="28"/>
        </w:rPr>
        <w:t>    </w:t>
      </w:r>
      <w:r w:rsidR="002972A6">
        <w:rPr>
          <w:rFonts w:ascii="Times New Roman" w:hAnsi="Times New Roman" w:cs="Times New Roman"/>
          <w:sz w:val="28"/>
          <w:szCs w:val="28"/>
        </w:rPr>
        <w:t xml:space="preserve">                                             В.Д. Кирютченко</w:t>
      </w:r>
      <w:r w:rsidR="0026363B" w:rsidRPr="002972A6">
        <w:rPr>
          <w:rFonts w:ascii="Times New Roman" w:hAnsi="Times New Roman" w:cs="Times New Roman"/>
          <w:sz w:val="28"/>
          <w:szCs w:val="28"/>
        </w:rPr>
        <w:t>             </w:t>
      </w:r>
      <w:r w:rsidRPr="002972A6">
        <w:rPr>
          <w:rFonts w:ascii="Times New Roman" w:hAnsi="Times New Roman" w:cs="Times New Roman"/>
          <w:sz w:val="28"/>
          <w:szCs w:val="28"/>
        </w:rPr>
        <w:t xml:space="preserve">                                                    </w:t>
      </w:r>
      <w:r w:rsidR="002972A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32F0A" w:rsidRPr="002972A6" w:rsidRDefault="00032F0A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F0A" w:rsidRDefault="00032F0A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A6" w:rsidRDefault="002972A6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741" w:rsidRPr="002972A6" w:rsidRDefault="00413741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71A" w:rsidRPr="00F16B39" w:rsidRDefault="007F171A" w:rsidP="002972A6">
      <w:pPr>
        <w:spacing w:after="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76F45" w:rsidRPr="002972A6" w:rsidRDefault="00076F45" w:rsidP="002972A6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76F45" w:rsidRPr="002972A6" w:rsidRDefault="00076F45" w:rsidP="007F171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b/>
          <w:bCs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</w:t>
      </w:r>
      <w:r w:rsidR="007F171A" w:rsidRPr="007F171A">
        <w:rPr>
          <w:rFonts w:ascii="Times New Roman" w:hAnsi="Times New Roman" w:cs="Times New Roman"/>
          <w:sz w:val="28"/>
          <w:szCs w:val="28"/>
        </w:rPr>
        <w:t xml:space="preserve"> </w:t>
      </w:r>
      <w:r w:rsidR="00032F0A" w:rsidRPr="002972A6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«Тургинское»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1 — Ящик с песком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2 — бочка с водой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3 — ведро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4 — лопата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5 — багор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6 — лом</w:t>
      </w:r>
    </w:p>
    <w:p w:rsidR="00076F45" w:rsidRPr="002972A6" w:rsidRDefault="00076F45" w:rsidP="0029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A6">
        <w:rPr>
          <w:rFonts w:ascii="Times New Roman" w:hAnsi="Times New Roman" w:cs="Times New Roman"/>
          <w:sz w:val="28"/>
          <w:szCs w:val="28"/>
        </w:rPr>
        <w:t>7 — огнетушители</w:t>
      </w:r>
    </w:p>
    <w:p w:rsidR="00BE5012" w:rsidRPr="002972A6" w:rsidRDefault="00BE5012" w:rsidP="002972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5012" w:rsidRPr="002972A6" w:rsidSect="0011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640"/>
    <w:multiLevelType w:val="hybridMultilevel"/>
    <w:tmpl w:val="8DFA3C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35ED"/>
    <w:multiLevelType w:val="multilevel"/>
    <w:tmpl w:val="0324F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363B"/>
    <w:rsid w:val="00032F0A"/>
    <w:rsid w:val="00076F45"/>
    <w:rsid w:val="001111C4"/>
    <w:rsid w:val="0026363B"/>
    <w:rsid w:val="002972A6"/>
    <w:rsid w:val="002C2CA0"/>
    <w:rsid w:val="00413741"/>
    <w:rsid w:val="005E6F97"/>
    <w:rsid w:val="007F171A"/>
    <w:rsid w:val="00A9672D"/>
    <w:rsid w:val="00BE5012"/>
    <w:rsid w:val="00C52C93"/>
    <w:rsid w:val="00F1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Kiryutchenko</dc:creator>
  <cp:keywords/>
  <dc:description/>
  <cp:lastModifiedBy>Турга</cp:lastModifiedBy>
  <cp:revision>11</cp:revision>
  <dcterms:created xsi:type="dcterms:W3CDTF">2018-01-21T10:28:00Z</dcterms:created>
  <dcterms:modified xsi:type="dcterms:W3CDTF">2018-04-09T05:04:00Z</dcterms:modified>
</cp:coreProperties>
</file>