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1F" w:rsidRPr="0041533E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СОВЕТ СЕЛЬСКОГО ПОСЕЛЕНИЯ «ДОЛГОКЫЧИНСКОЕ»</w:t>
      </w:r>
    </w:p>
    <w:p w:rsidR="00C83AC7" w:rsidRDefault="00C83AC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837" w:rsidRDefault="00DA3837" w:rsidP="00C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C7" w:rsidRDefault="0041533E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1533E">
        <w:rPr>
          <w:rFonts w:ascii="Times New Roman" w:hAnsi="Times New Roman" w:cs="Times New Roman"/>
          <w:sz w:val="28"/>
          <w:szCs w:val="28"/>
        </w:rPr>
        <w:t>18</w:t>
      </w:r>
      <w:r w:rsidR="00C83A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533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C7">
        <w:rPr>
          <w:rFonts w:ascii="Times New Roman" w:hAnsi="Times New Roman" w:cs="Times New Roman"/>
          <w:sz w:val="28"/>
          <w:szCs w:val="28"/>
        </w:rPr>
        <w:t xml:space="preserve">2018г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A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7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A3837" w:rsidRDefault="00C83AC7" w:rsidP="00DA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DA3837" w:rsidRDefault="00DA3837" w:rsidP="00DA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AC7" w:rsidRDefault="00C83AC7" w:rsidP="00DA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C7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сельского поселения «Долгокычинское» от 5 апреля 2013 года № 4 «Об утверждении Положения о муниципальном жилищном контроле на территории сельского поселения «Долгокычинское»</w:t>
      </w:r>
    </w:p>
    <w:p w:rsidR="00C83AC7" w:rsidRDefault="00FF0570" w:rsidP="00C8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экспертное</w:t>
      </w:r>
      <w:r w:rsidR="00AF5F5D">
        <w:rPr>
          <w:rFonts w:ascii="Times New Roman" w:hAnsi="Times New Roman" w:cs="Times New Roman"/>
          <w:sz w:val="28"/>
          <w:szCs w:val="28"/>
        </w:rPr>
        <w:t xml:space="preserve"> заключение Администрации Губернатора Забайкальского края на основании Закона Забайкальского края от 25 сентября 2008 года № 30-ЗЗК «О порядке организации и ведения регистра муниципальных нормативных правовых актов Забайкальского края»</w:t>
      </w:r>
      <w:proofErr w:type="gramStart"/>
      <w:r w:rsidR="00AF5F5D">
        <w:rPr>
          <w:rFonts w:ascii="Times New Roman" w:hAnsi="Times New Roman" w:cs="Times New Roman"/>
          <w:sz w:val="28"/>
          <w:szCs w:val="28"/>
        </w:rPr>
        <w:t>,</w:t>
      </w:r>
      <w:r w:rsidR="00ED2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C5D">
        <w:rPr>
          <w:rFonts w:ascii="Times New Roman" w:hAnsi="Times New Roman" w:cs="Times New Roman"/>
          <w:sz w:val="28"/>
          <w:szCs w:val="28"/>
        </w:rPr>
        <w:t>орядка проведения юридической экспертизы муниципальных нормативных правовых актов Забайкальского края, утвержденного постановлением Правительства Забайкальского к</w:t>
      </w:r>
      <w:r w:rsidR="006674DE">
        <w:rPr>
          <w:rFonts w:ascii="Times New Roman" w:hAnsi="Times New Roman" w:cs="Times New Roman"/>
          <w:sz w:val="28"/>
          <w:szCs w:val="28"/>
        </w:rPr>
        <w:t>рая от 1 июня 2010 года № 217, С</w:t>
      </w:r>
      <w:r w:rsidR="00ED2C5D">
        <w:rPr>
          <w:rFonts w:ascii="Times New Roman" w:hAnsi="Times New Roman" w:cs="Times New Roman"/>
          <w:sz w:val="28"/>
          <w:szCs w:val="28"/>
        </w:rPr>
        <w:t>овет сельского поселения «Долгокычинское»</w:t>
      </w:r>
    </w:p>
    <w:p w:rsidR="00ED2C5D" w:rsidRPr="0041533E" w:rsidRDefault="00ED2C5D" w:rsidP="00C83AC7">
      <w:pPr>
        <w:rPr>
          <w:rFonts w:ascii="Times New Roman" w:hAnsi="Times New Roman" w:cs="Times New Roman"/>
          <w:b/>
          <w:sz w:val="28"/>
          <w:szCs w:val="28"/>
        </w:rPr>
      </w:pPr>
      <w:r w:rsidRPr="004153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BC4" w:rsidRDefault="00ED2C5D" w:rsidP="00C1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сельского поселения «Долгокычинское» от 5 апреля 2013 года № 4 «Об утверждении Положения о муниципальном жилищном контроле на территории сельского поселения «Долгокычинское</w:t>
      </w:r>
      <w:r w:rsidR="00C13BC4">
        <w:rPr>
          <w:rFonts w:ascii="Times New Roman" w:hAnsi="Times New Roman" w:cs="Times New Roman"/>
          <w:sz w:val="28"/>
          <w:szCs w:val="28"/>
        </w:rPr>
        <w:t>»</w:t>
      </w:r>
      <w:r w:rsidR="006674DE">
        <w:rPr>
          <w:rFonts w:ascii="Times New Roman" w:hAnsi="Times New Roman" w:cs="Times New Roman"/>
          <w:sz w:val="28"/>
          <w:szCs w:val="28"/>
        </w:rPr>
        <w:t>.</w:t>
      </w:r>
    </w:p>
    <w:p w:rsidR="00C13BC4" w:rsidRPr="0098073A" w:rsidRDefault="00C13BC4" w:rsidP="00C13B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13BC4" w:rsidRPr="0098073A" w:rsidRDefault="00C13BC4" w:rsidP="00C1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</w:t>
      </w:r>
      <w:proofErr w:type="gramStart"/>
      <w:r w:rsidRPr="009807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073A">
        <w:rPr>
          <w:rFonts w:ascii="Times New Roman" w:hAnsi="Times New Roman" w:cs="Times New Roman"/>
          <w:sz w:val="28"/>
          <w:szCs w:val="28"/>
        </w:rPr>
        <w:t xml:space="preserve">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C4" w:rsidRPr="0098073A" w:rsidRDefault="00C13BC4" w:rsidP="00C1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C4" w:rsidRPr="0098073A" w:rsidRDefault="00C13BC4" w:rsidP="00C1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«Долгокычинское»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Г.А.Созонова</w:t>
      </w:r>
    </w:p>
    <w:p w:rsidR="00C13BC4" w:rsidRPr="0098073A" w:rsidRDefault="00C13BC4" w:rsidP="00C13BC4">
      <w:pPr>
        <w:spacing w:after="0" w:line="216" w:lineRule="auto"/>
        <w:ind w:left="5103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073A">
        <w:rPr>
          <w:rFonts w:ascii="Times New Roman" w:hAnsi="Times New Roman" w:cs="Times New Roman"/>
          <w:bCs/>
          <w:kern w:val="32"/>
          <w:sz w:val="28"/>
          <w:szCs w:val="28"/>
        </w:rPr>
        <w:br w:type="page"/>
      </w:r>
    </w:p>
    <w:p w:rsidR="00C83AC7" w:rsidRPr="00C83AC7" w:rsidRDefault="00C83AC7" w:rsidP="00C83AC7">
      <w:pPr>
        <w:rPr>
          <w:rFonts w:ascii="Times New Roman" w:hAnsi="Times New Roman" w:cs="Times New Roman"/>
          <w:sz w:val="28"/>
          <w:szCs w:val="28"/>
        </w:rPr>
      </w:pPr>
    </w:p>
    <w:sectPr w:rsidR="00C83AC7" w:rsidRPr="00C83AC7" w:rsidSect="007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3AC7"/>
    <w:rsid w:val="00021EDF"/>
    <w:rsid w:val="0041533E"/>
    <w:rsid w:val="006674DE"/>
    <w:rsid w:val="0078401F"/>
    <w:rsid w:val="00A62A8B"/>
    <w:rsid w:val="00AF5F5D"/>
    <w:rsid w:val="00B61DB4"/>
    <w:rsid w:val="00C13BC4"/>
    <w:rsid w:val="00C83AC7"/>
    <w:rsid w:val="00DA3837"/>
    <w:rsid w:val="00ED2C5D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2018-07-23T02:09:00Z</cp:lastPrinted>
  <dcterms:created xsi:type="dcterms:W3CDTF">2018-06-19T00:50:00Z</dcterms:created>
  <dcterms:modified xsi:type="dcterms:W3CDTF">2018-07-23T04:25:00Z</dcterms:modified>
</cp:coreProperties>
</file>