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3B" w:rsidRPr="003731C8" w:rsidRDefault="00AE5B3B" w:rsidP="00D35DE9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3731C8">
        <w:rPr>
          <w:rFonts w:ascii="Arial" w:hAnsi="Arial" w:cs="Arial"/>
          <w:b/>
          <w:bCs/>
          <w:sz w:val="28"/>
          <w:szCs w:val="28"/>
        </w:rPr>
        <w:t xml:space="preserve">СОВЕТ СЕЛЬСКОГО ПОСЕЛЕНИЯ </w:t>
      </w:r>
      <w:r>
        <w:rPr>
          <w:rFonts w:ascii="Arial" w:hAnsi="Arial" w:cs="Arial"/>
          <w:b/>
          <w:bCs/>
          <w:sz w:val="28"/>
          <w:szCs w:val="28"/>
        </w:rPr>
        <w:t xml:space="preserve"> «БУЛУМСКОЕ»</w:t>
      </w:r>
    </w:p>
    <w:p w:rsidR="00AE5B3B" w:rsidRPr="003731C8" w:rsidRDefault="00AE5B3B" w:rsidP="00E33915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</w:p>
    <w:p w:rsidR="00AE5B3B" w:rsidRPr="003731C8" w:rsidRDefault="00AE5B3B" w:rsidP="00E33915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</w:p>
    <w:p w:rsidR="00AE5B3B" w:rsidRPr="003731C8" w:rsidRDefault="00AE5B3B" w:rsidP="00E33915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3731C8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3731C8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AE5B3B" w:rsidRPr="003731C8" w:rsidRDefault="00AE5B3B" w:rsidP="00E33915">
      <w:pPr>
        <w:suppressAutoHyphens/>
        <w:jc w:val="center"/>
        <w:rPr>
          <w:rFonts w:ascii="Arial" w:hAnsi="Arial" w:cs="Arial"/>
          <w:b/>
          <w:bCs/>
        </w:rPr>
      </w:pPr>
    </w:p>
    <w:p w:rsidR="00AE5B3B" w:rsidRPr="003731C8" w:rsidRDefault="00AE5B3B" w:rsidP="00567026">
      <w:pPr>
        <w:suppressAutoHyphens/>
        <w:jc w:val="center"/>
        <w:rPr>
          <w:rFonts w:ascii="Arial" w:hAnsi="Arial" w:cs="Arial"/>
          <w:bCs/>
        </w:rPr>
      </w:pPr>
    </w:p>
    <w:p w:rsidR="00AE5B3B" w:rsidRPr="003731C8" w:rsidRDefault="00AE5B3B" w:rsidP="00567026">
      <w:pPr>
        <w:suppressAutoHyphens/>
        <w:jc w:val="both"/>
        <w:rPr>
          <w:rFonts w:ascii="Arial" w:hAnsi="Arial" w:cs="Arial"/>
        </w:rPr>
      </w:pPr>
      <w:r w:rsidRPr="003731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3731C8">
        <w:rPr>
          <w:rFonts w:ascii="Arial" w:hAnsi="Arial" w:cs="Arial"/>
        </w:rPr>
        <w:t xml:space="preserve"> 31   июля   2018 года                                                                                      №  137</w:t>
      </w:r>
    </w:p>
    <w:p w:rsidR="00AE5B3B" w:rsidRPr="003731C8" w:rsidRDefault="00AE5B3B" w:rsidP="00567026">
      <w:pPr>
        <w:suppressAutoHyphens/>
        <w:jc w:val="center"/>
        <w:rPr>
          <w:rFonts w:ascii="Arial" w:hAnsi="Arial" w:cs="Arial"/>
        </w:rPr>
      </w:pPr>
    </w:p>
    <w:p w:rsidR="00AE5B3B" w:rsidRPr="003731C8" w:rsidRDefault="00AE5B3B" w:rsidP="00567026">
      <w:pPr>
        <w:suppressAutoHyphens/>
        <w:jc w:val="center"/>
        <w:rPr>
          <w:rFonts w:ascii="Arial" w:hAnsi="Arial" w:cs="Arial"/>
        </w:rPr>
      </w:pPr>
    </w:p>
    <w:p w:rsidR="00AE5B3B" w:rsidRDefault="00AE5B3B" w:rsidP="00567026">
      <w:pPr>
        <w:suppressAutoHyphens/>
        <w:jc w:val="center"/>
        <w:rPr>
          <w:rFonts w:ascii="Arial" w:hAnsi="Arial" w:cs="Arial"/>
        </w:rPr>
      </w:pPr>
      <w:proofErr w:type="spellStart"/>
      <w:r w:rsidRPr="003731C8">
        <w:rPr>
          <w:rFonts w:ascii="Arial" w:hAnsi="Arial" w:cs="Arial"/>
        </w:rPr>
        <w:t>с</w:t>
      </w:r>
      <w:proofErr w:type="gramStart"/>
      <w:r w:rsidRPr="003731C8">
        <w:rPr>
          <w:rFonts w:ascii="Arial" w:hAnsi="Arial" w:cs="Arial"/>
        </w:rPr>
        <w:t>.Б</w:t>
      </w:r>
      <w:proofErr w:type="gramEnd"/>
      <w:r w:rsidRPr="003731C8">
        <w:rPr>
          <w:rFonts w:ascii="Arial" w:hAnsi="Arial" w:cs="Arial"/>
        </w:rPr>
        <w:t>улум</w:t>
      </w:r>
      <w:proofErr w:type="spellEnd"/>
    </w:p>
    <w:p w:rsidR="00AE5B3B" w:rsidRPr="003731C8" w:rsidRDefault="00AE5B3B" w:rsidP="00567026">
      <w:pPr>
        <w:suppressAutoHyphens/>
        <w:jc w:val="center"/>
        <w:rPr>
          <w:rFonts w:ascii="Arial" w:hAnsi="Arial" w:cs="Arial"/>
        </w:rPr>
      </w:pPr>
    </w:p>
    <w:p w:rsidR="00AE5B3B" w:rsidRPr="003731C8" w:rsidRDefault="00AE5B3B" w:rsidP="00567026">
      <w:pPr>
        <w:suppressAutoHyphens/>
        <w:jc w:val="center"/>
        <w:rPr>
          <w:rFonts w:ascii="Arial" w:hAnsi="Arial" w:cs="Arial"/>
        </w:rPr>
      </w:pPr>
    </w:p>
    <w:p w:rsidR="00AE5B3B" w:rsidRPr="00877863" w:rsidRDefault="00AE5B3B" w:rsidP="00E33915">
      <w:pPr>
        <w:pStyle w:val="a6"/>
        <w:ind w:right="-55"/>
        <w:jc w:val="center"/>
        <w:rPr>
          <w:rFonts w:ascii="Arial" w:hAnsi="Arial" w:cs="Arial"/>
          <w:b/>
          <w:szCs w:val="28"/>
        </w:rPr>
      </w:pPr>
      <w:r w:rsidRPr="00877863">
        <w:rPr>
          <w:rFonts w:ascii="Arial" w:hAnsi="Arial" w:cs="Arial"/>
          <w:b/>
          <w:bCs/>
          <w:szCs w:val="28"/>
        </w:rPr>
        <w:t>«О внесении изменений в решение Совета сел</w:t>
      </w:r>
      <w:r w:rsidR="00877863">
        <w:rPr>
          <w:rFonts w:ascii="Arial" w:hAnsi="Arial" w:cs="Arial"/>
          <w:b/>
          <w:bCs/>
          <w:szCs w:val="28"/>
        </w:rPr>
        <w:t xml:space="preserve">ьского поселения «Булумское»  </w:t>
      </w:r>
      <w:r w:rsidRPr="00877863">
        <w:rPr>
          <w:rFonts w:ascii="Arial" w:hAnsi="Arial" w:cs="Arial"/>
          <w:b/>
          <w:bCs/>
          <w:szCs w:val="28"/>
        </w:rPr>
        <w:t>от 12.</w:t>
      </w:r>
      <w:r w:rsidR="00877863">
        <w:rPr>
          <w:rFonts w:ascii="Arial" w:hAnsi="Arial" w:cs="Arial"/>
          <w:b/>
          <w:bCs/>
          <w:szCs w:val="28"/>
        </w:rPr>
        <w:t xml:space="preserve">03.2018 № 130 «Об утверждении </w:t>
      </w:r>
      <w:r w:rsidRPr="00877863">
        <w:rPr>
          <w:rFonts w:ascii="Arial" w:hAnsi="Arial" w:cs="Arial"/>
          <w:b/>
          <w:szCs w:val="28"/>
        </w:rPr>
        <w:t xml:space="preserve"> перечня   должностных лиц администрации сельского поселения «</w:t>
      </w:r>
      <w:r w:rsidRPr="00877863">
        <w:rPr>
          <w:rFonts w:ascii="Arial" w:hAnsi="Arial" w:cs="Arial"/>
          <w:b/>
          <w:bCs/>
          <w:szCs w:val="28"/>
        </w:rPr>
        <w:t>Булумское</w:t>
      </w:r>
      <w:r w:rsidRPr="00877863">
        <w:rPr>
          <w:rFonts w:ascii="Arial" w:hAnsi="Arial" w:cs="Arial"/>
          <w:b/>
          <w:szCs w:val="28"/>
        </w:rPr>
        <w:t>»  уполномоченных составлять протоколы  об административных правонарушениях»</w:t>
      </w:r>
    </w:p>
    <w:p w:rsidR="00AE5B3B" w:rsidRPr="00877863" w:rsidRDefault="00AE5B3B" w:rsidP="00567026">
      <w:pPr>
        <w:suppressAutoHyphens/>
        <w:jc w:val="center"/>
        <w:rPr>
          <w:rFonts w:ascii="Arial" w:hAnsi="Arial" w:cs="Arial"/>
          <w:bCs/>
          <w:sz w:val="28"/>
          <w:szCs w:val="28"/>
        </w:rPr>
      </w:pPr>
    </w:p>
    <w:p w:rsidR="00AE5B3B" w:rsidRPr="00877863" w:rsidRDefault="00AE5B3B" w:rsidP="00567026">
      <w:pPr>
        <w:suppressAutoHyphens/>
        <w:jc w:val="center"/>
        <w:rPr>
          <w:rFonts w:ascii="Arial" w:hAnsi="Arial" w:cs="Arial"/>
          <w:bCs/>
          <w:sz w:val="28"/>
          <w:szCs w:val="28"/>
        </w:rPr>
      </w:pPr>
      <w:r w:rsidRPr="00877863">
        <w:rPr>
          <w:rFonts w:ascii="Arial" w:hAnsi="Arial" w:cs="Arial"/>
          <w:bCs/>
          <w:sz w:val="28"/>
          <w:szCs w:val="28"/>
        </w:rPr>
        <w:t xml:space="preserve"> </w:t>
      </w:r>
    </w:p>
    <w:p w:rsidR="00AE5B3B" w:rsidRPr="003731C8" w:rsidRDefault="00AE5B3B" w:rsidP="00567026">
      <w:pPr>
        <w:suppressAutoHyphens/>
        <w:ind w:firstLine="720"/>
        <w:jc w:val="both"/>
        <w:rPr>
          <w:rFonts w:ascii="Arial" w:hAnsi="Arial" w:cs="Arial"/>
        </w:rPr>
      </w:pPr>
      <w:proofErr w:type="gramStart"/>
      <w:r w:rsidRPr="003731C8">
        <w:rPr>
          <w:rFonts w:ascii="Arial" w:hAnsi="Arial" w:cs="Arial"/>
        </w:rPr>
        <w:t xml:space="preserve">Руководствуясь Федеральным законом от 06.10.2003 года № 131-ФЗ                         «Об общих принципах организации местного самоуправления в Российской Федерации (с последующими изменениями и дополнениями), </w:t>
      </w:r>
      <w:r w:rsidRPr="003731C8">
        <w:rPr>
          <w:rFonts w:ascii="Arial" w:hAnsi="Arial" w:cs="Arial"/>
          <w:iCs/>
        </w:rPr>
        <w:t>Законом Забайкальского края от 04.05.2010 № 366-ЗЗК «</w:t>
      </w:r>
      <w:r w:rsidRPr="003731C8">
        <w:rPr>
          <w:rFonts w:ascii="Arial" w:hAnsi="Arial" w:cs="Arial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</w:t>
      </w:r>
      <w:proofErr w:type="gramEnd"/>
      <w:r w:rsidRPr="003731C8">
        <w:rPr>
          <w:rFonts w:ascii="Arial" w:hAnsi="Arial" w:cs="Arial"/>
        </w:rPr>
        <w:t xml:space="preserve"> правонарушениях" (в редакции от 27.04.2018),</w:t>
      </w:r>
      <w:r w:rsidRPr="003731C8">
        <w:rPr>
          <w:rFonts w:ascii="Arial" w:hAnsi="Arial" w:cs="Arial"/>
          <w:iCs/>
        </w:rPr>
        <w:t xml:space="preserve"> Совет </w:t>
      </w:r>
      <w:proofErr w:type="gramStart"/>
      <w:r w:rsidRPr="003731C8">
        <w:rPr>
          <w:rFonts w:ascii="Arial" w:hAnsi="Arial" w:cs="Arial"/>
          <w:iCs/>
        </w:rPr>
        <w:t>сельского</w:t>
      </w:r>
      <w:proofErr w:type="gramEnd"/>
      <w:r w:rsidRPr="003731C8">
        <w:rPr>
          <w:rFonts w:ascii="Arial" w:hAnsi="Arial" w:cs="Arial"/>
          <w:iCs/>
        </w:rPr>
        <w:t xml:space="preserve"> поселения «Булумское»,</w:t>
      </w:r>
    </w:p>
    <w:p w:rsidR="00AE5B3B" w:rsidRPr="003731C8" w:rsidRDefault="00AE5B3B" w:rsidP="00567026">
      <w:pPr>
        <w:tabs>
          <w:tab w:val="left" w:pos="4384"/>
        </w:tabs>
        <w:suppressAutoHyphens/>
        <w:rPr>
          <w:rFonts w:ascii="Arial" w:hAnsi="Arial" w:cs="Arial"/>
          <w:bCs/>
        </w:rPr>
      </w:pPr>
      <w:r w:rsidRPr="003731C8">
        <w:rPr>
          <w:rFonts w:ascii="Arial" w:hAnsi="Arial" w:cs="Arial"/>
          <w:bCs/>
        </w:rPr>
        <w:t xml:space="preserve">               </w:t>
      </w:r>
      <w:proofErr w:type="gramStart"/>
      <w:r w:rsidRPr="003731C8">
        <w:rPr>
          <w:rFonts w:ascii="Arial" w:hAnsi="Arial" w:cs="Arial"/>
          <w:bCs/>
        </w:rPr>
        <w:t>Р</w:t>
      </w:r>
      <w:proofErr w:type="gramEnd"/>
      <w:r w:rsidRPr="003731C8">
        <w:rPr>
          <w:rFonts w:ascii="Arial" w:hAnsi="Arial" w:cs="Arial"/>
          <w:bCs/>
        </w:rPr>
        <w:t xml:space="preserve"> е </w:t>
      </w:r>
      <w:proofErr w:type="spellStart"/>
      <w:r w:rsidRPr="003731C8">
        <w:rPr>
          <w:rFonts w:ascii="Arial" w:hAnsi="Arial" w:cs="Arial"/>
          <w:bCs/>
        </w:rPr>
        <w:t>ш</w:t>
      </w:r>
      <w:proofErr w:type="spellEnd"/>
      <w:r w:rsidRPr="003731C8">
        <w:rPr>
          <w:rFonts w:ascii="Arial" w:hAnsi="Arial" w:cs="Arial"/>
          <w:bCs/>
        </w:rPr>
        <w:t xml:space="preserve"> и л:</w:t>
      </w:r>
    </w:p>
    <w:p w:rsidR="00AE5B3B" w:rsidRPr="003731C8" w:rsidRDefault="00AE5B3B" w:rsidP="00567026">
      <w:pPr>
        <w:suppressAutoHyphens/>
        <w:ind w:firstLine="720"/>
        <w:jc w:val="both"/>
        <w:rPr>
          <w:rFonts w:ascii="Arial" w:hAnsi="Arial" w:cs="Arial"/>
          <w:bCs/>
        </w:rPr>
      </w:pPr>
    </w:p>
    <w:p w:rsidR="00AE5B3B" w:rsidRPr="003731C8" w:rsidRDefault="00AE5B3B" w:rsidP="00E33915">
      <w:pPr>
        <w:pStyle w:val="a8"/>
        <w:suppressAutoHyphens/>
        <w:jc w:val="both"/>
        <w:rPr>
          <w:rFonts w:ascii="Arial" w:hAnsi="Arial" w:cs="Arial"/>
        </w:rPr>
      </w:pPr>
      <w:r w:rsidRPr="003731C8">
        <w:rPr>
          <w:rFonts w:ascii="Arial" w:hAnsi="Arial" w:cs="Arial"/>
        </w:rPr>
        <w:t xml:space="preserve">1.  Внести изменения в решение Совета сельского поселения «Булумское»                    от 12.03.2018 № 130 «Об утверждении перечня должностных лиц администрации сельского поселения «Булумское» уполномоченных составлять протоколы  об административных правонарушениях»: </w:t>
      </w:r>
    </w:p>
    <w:p w:rsidR="00AE5B3B" w:rsidRPr="003731C8" w:rsidRDefault="00AE5B3B" w:rsidP="00E33915">
      <w:pPr>
        <w:pStyle w:val="a8"/>
        <w:numPr>
          <w:ilvl w:val="1"/>
          <w:numId w:val="4"/>
        </w:numPr>
        <w:suppressAutoHyphens/>
        <w:ind w:left="900" w:firstLine="0"/>
        <w:jc w:val="both"/>
        <w:rPr>
          <w:rFonts w:ascii="Arial" w:hAnsi="Arial" w:cs="Arial"/>
        </w:rPr>
      </w:pPr>
      <w:r w:rsidRPr="003731C8">
        <w:rPr>
          <w:rFonts w:ascii="Arial" w:hAnsi="Arial" w:cs="Arial"/>
        </w:rPr>
        <w:t>в пункте 1 приложения № 1  заменить слова «Глава администрации сельского поселения «</w:t>
      </w:r>
      <w:r w:rsidRPr="003731C8">
        <w:rPr>
          <w:rFonts w:ascii="Arial" w:hAnsi="Arial" w:cs="Arial"/>
          <w:bCs/>
        </w:rPr>
        <w:t>Булумское</w:t>
      </w:r>
      <w:r w:rsidRPr="003731C8">
        <w:rPr>
          <w:rFonts w:ascii="Arial" w:hAnsi="Arial" w:cs="Arial"/>
        </w:rPr>
        <w:t xml:space="preserve">»…» на слова «Глава сельского поселения «Булумское»…»; </w:t>
      </w:r>
    </w:p>
    <w:p w:rsidR="00AE5B3B" w:rsidRPr="003731C8" w:rsidRDefault="00AE5B3B" w:rsidP="00E33915">
      <w:pPr>
        <w:pStyle w:val="a8"/>
        <w:numPr>
          <w:ilvl w:val="1"/>
          <w:numId w:val="5"/>
        </w:numPr>
        <w:suppressAutoHyphens/>
        <w:ind w:left="900" w:firstLine="0"/>
        <w:jc w:val="both"/>
        <w:rPr>
          <w:rFonts w:ascii="Arial" w:hAnsi="Arial" w:cs="Arial"/>
        </w:rPr>
      </w:pPr>
      <w:r w:rsidRPr="003731C8">
        <w:rPr>
          <w:rFonts w:ascii="Arial" w:hAnsi="Arial" w:cs="Arial"/>
        </w:rPr>
        <w:t xml:space="preserve"> в п.п. 1-2   приложения   № 1    цифры  «21» исключить;</w:t>
      </w:r>
    </w:p>
    <w:p w:rsidR="00AE5B3B" w:rsidRPr="003731C8" w:rsidRDefault="00AE5B3B" w:rsidP="00E33915">
      <w:pPr>
        <w:suppressAutoHyphens/>
        <w:spacing w:line="360" w:lineRule="exact"/>
        <w:ind w:left="720"/>
        <w:jc w:val="both"/>
        <w:rPr>
          <w:rFonts w:ascii="Arial" w:hAnsi="Arial" w:cs="Arial"/>
        </w:rPr>
      </w:pPr>
      <w:r w:rsidRPr="003731C8">
        <w:rPr>
          <w:rFonts w:ascii="Arial" w:hAnsi="Arial" w:cs="Arial"/>
        </w:rPr>
        <w:t>2. Настоящее решение обнародовать на информационных  стендах администрации  сельского поселения «</w:t>
      </w:r>
      <w:r w:rsidRPr="003731C8">
        <w:rPr>
          <w:rFonts w:ascii="Arial" w:hAnsi="Arial" w:cs="Arial"/>
          <w:bCs/>
        </w:rPr>
        <w:t>Булумское</w:t>
      </w:r>
      <w:r w:rsidRPr="003731C8">
        <w:rPr>
          <w:rFonts w:ascii="Arial" w:hAnsi="Arial" w:cs="Arial"/>
        </w:rPr>
        <w:t xml:space="preserve">» и  опубликовать на  официальном сайте  </w:t>
      </w:r>
      <w:proofErr w:type="spellStart"/>
      <w:r w:rsidRPr="003731C8">
        <w:rPr>
          <w:rFonts w:ascii="Arial" w:hAnsi="Arial" w:cs="Arial"/>
        </w:rPr>
        <w:t>www.оловян</w:t>
      </w:r>
      <w:proofErr w:type="gramStart"/>
      <w:r w:rsidRPr="003731C8">
        <w:rPr>
          <w:rFonts w:ascii="Arial" w:hAnsi="Arial" w:cs="Arial"/>
        </w:rPr>
        <w:t>.з</w:t>
      </w:r>
      <w:proofErr w:type="gramEnd"/>
      <w:r w:rsidRPr="003731C8">
        <w:rPr>
          <w:rFonts w:ascii="Arial" w:hAnsi="Arial" w:cs="Arial"/>
        </w:rPr>
        <w:t>абайкальскийкрай.рф</w:t>
      </w:r>
      <w:proofErr w:type="spellEnd"/>
      <w:r w:rsidRPr="003731C8">
        <w:rPr>
          <w:rFonts w:ascii="Arial" w:hAnsi="Arial" w:cs="Arial"/>
        </w:rPr>
        <w:t>.</w:t>
      </w:r>
    </w:p>
    <w:p w:rsidR="00AE5B3B" w:rsidRPr="003731C8" w:rsidRDefault="00AE5B3B" w:rsidP="00E33915">
      <w:pPr>
        <w:pStyle w:val="2"/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3731C8">
        <w:rPr>
          <w:rFonts w:ascii="Arial" w:hAnsi="Arial" w:cs="Arial"/>
        </w:rPr>
        <w:t xml:space="preserve">3.   Настоящее решение вступает в силу   после его официального    опубликования (обнародования). </w:t>
      </w:r>
    </w:p>
    <w:p w:rsidR="00AE5B3B" w:rsidRDefault="00AE5B3B" w:rsidP="00E33915">
      <w:pPr>
        <w:pStyle w:val="2"/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AE5B3B" w:rsidRPr="003731C8" w:rsidRDefault="00AE5B3B" w:rsidP="00E33915">
      <w:pPr>
        <w:pStyle w:val="2"/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AE5B3B" w:rsidRPr="003731C8" w:rsidRDefault="00AE5B3B" w:rsidP="00E33915">
      <w:pPr>
        <w:pStyle w:val="2"/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3731C8">
        <w:rPr>
          <w:rFonts w:ascii="Arial" w:hAnsi="Arial" w:cs="Arial"/>
        </w:rPr>
        <w:t xml:space="preserve">      Глава сельского поселения «Булумское»             </w:t>
      </w:r>
      <w:r>
        <w:rPr>
          <w:rFonts w:ascii="Arial" w:hAnsi="Arial" w:cs="Arial"/>
        </w:rPr>
        <w:t xml:space="preserve">      </w:t>
      </w:r>
      <w:r w:rsidRPr="003731C8">
        <w:rPr>
          <w:rFonts w:ascii="Arial" w:hAnsi="Arial" w:cs="Arial"/>
        </w:rPr>
        <w:t xml:space="preserve">          </w:t>
      </w:r>
      <w:proofErr w:type="spellStart"/>
      <w:r w:rsidRPr="003731C8">
        <w:rPr>
          <w:rFonts w:ascii="Arial" w:hAnsi="Arial" w:cs="Arial"/>
        </w:rPr>
        <w:t>И.Н.Полетова</w:t>
      </w:r>
      <w:proofErr w:type="spellEnd"/>
    </w:p>
    <w:p w:rsidR="00AE5B3B" w:rsidRPr="00432453" w:rsidRDefault="00AE5B3B" w:rsidP="00E33915">
      <w:pPr>
        <w:pStyle w:val="2"/>
        <w:suppressAutoHyphens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5B3B" w:rsidRDefault="00AE5B3B" w:rsidP="00567026">
      <w:pPr>
        <w:suppressAutoHyphens/>
        <w:jc w:val="both"/>
        <w:rPr>
          <w:sz w:val="28"/>
          <w:szCs w:val="28"/>
        </w:rPr>
      </w:pPr>
    </w:p>
    <w:p w:rsidR="00AE5B3B" w:rsidRDefault="00AE5B3B" w:rsidP="00540536">
      <w:pPr>
        <w:suppressAutoHyphens/>
        <w:jc w:val="both"/>
      </w:pPr>
      <w:r>
        <w:rPr>
          <w:sz w:val="28"/>
          <w:szCs w:val="28"/>
        </w:rPr>
        <w:t xml:space="preserve"> </w:t>
      </w:r>
    </w:p>
    <w:sectPr w:rsidR="00AE5B3B" w:rsidSect="00680B59">
      <w:footerReference w:type="even" r:id="rId7"/>
      <w:footerReference w:type="default" r:id="rId8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3B" w:rsidRDefault="00AE5B3B" w:rsidP="003E4222">
      <w:r>
        <w:separator/>
      </w:r>
    </w:p>
  </w:endnote>
  <w:endnote w:type="continuationSeparator" w:id="0">
    <w:p w:rsidR="00AE5B3B" w:rsidRDefault="00AE5B3B" w:rsidP="003E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3B" w:rsidRDefault="00FC2D4B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B3B" w:rsidRDefault="00AE5B3B" w:rsidP="00DE7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3B" w:rsidRPr="00D8664B" w:rsidRDefault="00FC2D4B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AE5B3B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AE5B3B"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AE5B3B" w:rsidRDefault="00AE5B3B" w:rsidP="00680B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3B" w:rsidRDefault="00AE5B3B" w:rsidP="003E4222">
      <w:r>
        <w:separator/>
      </w:r>
    </w:p>
  </w:footnote>
  <w:footnote w:type="continuationSeparator" w:id="0">
    <w:p w:rsidR="00AE5B3B" w:rsidRDefault="00AE5B3B" w:rsidP="003E4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941"/>
    <w:multiLevelType w:val="multilevel"/>
    <w:tmpl w:val="D598B0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800" w:hanging="2160"/>
      </w:pPr>
      <w:rPr>
        <w:rFonts w:cs="Times New Roman" w:hint="default"/>
      </w:rPr>
    </w:lvl>
  </w:abstractNum>
  <w:abstractNum w:abstractNumId="1">
    <w:nsid w:val="4638176F"/>
    <w:multiLevelType w:val="multilevel"/>
    <w:tmpl w:val="66961DB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3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9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176" w:hanging="2160"/>
      </w:pPr>
      <w:rPr>
        <w:rFonts w:cs="Times New Roman" w:hint="default"/>
      </w:rPr>
    </w:lvl>
  </w:abstractNum>
  <w:abstractNum w:abstractNumId="2">
    <w:nsid w:val="50162AD1"/>
    <w:multiLevelType w:val="multilevel"/>
    <w:tmpl w:val="A2ECDE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176" w:hanging="2160"/>
      </w:pPr>
      <w:rPr>
        <w:rFonts w:cs="Times New Roman" w:hint="default"/>
      </w:rPr>
    </w:lvl>
  </w:abstractNum>
  <w:abstractNum w:abstractNumId="3">
    <w:nsid w:val="679E6952"/>
    <w:multiLevelType w:val="hybridMultilevel"/>
    <w:tmpl w:val="4B684646"/>
    <w:lvl w:ilvl="0" w:tplc="7A6C0CE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26"/>
    <w:rsid w:val="001527C1"/>
    <w:rsid w:val="001D109A"/>
    <w:rsid w:val="0033324A"/>
    <w:rsid w:val="003731C8"/>
    <w:rsid w:val="003E4222"/>
    <w:rsid w:val="003F1E87"/>
    <w:rsid w:val="00432453"/>
    <w:rsid w:val="00463171"/>
    <w:rsid w:val="004C7838"/>
    <w:rsid w:val="00504DBF"/>
    <w:rsid w:val="00540536"/>
    <w:rsid w:val="00567026"/>
    <w:rsid w:val="00607EB0"/>
    <w:rsid w:val="00680B59"/>
    <w:rsid w:val="00721C86"/>
    <w:rsid w:val="007B62F0"/>
    <w:rsid w:val="00877863"/>
    <w:rsid w:val="008E108F"/>
    <w:rsid w:val="00A8181F"/>
    <w:rsid w:val="00A947F5"/>
    <w:rsid w:val="00AB4B95"/>
    <w:rsid w:val="00AE5B3B"/>
    <w:rsid w:val="00C07100"/>
    <w:rsid w:val="00C1661C"/>
    <w:rsid w:val="00C6460E"/>
    <w:rsid w:val="00D35DE9"/>
    <w:rsid w:val="00D8664B"/>
    <w:rsid w:val="00DE71AF"/>
    <w:rsid w:val="00E33915"/>
    <w:rsid w:val="00E92684"/>
    <w:rsid w:val="00F01A69"/>
    <w:rsid w:val="00F37657"/>
    <w:rsid w:val="00FA6847"/>
    <w:rsid w:val="00FC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0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6702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567026"/>
    <w:rPr>
      <w:rFonts w:ascii="Verdana" w:hAnsi="Verdana" w:cs="Times New Roman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67026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702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6702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567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670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5670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6702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032m/4W7RB4h/9owfUy9KNnw7PUSuFIVngQkqulUO6c=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4UsG7fRE9tOIMCo/NBYMehm2zTLEDrYTX+697CRntso=</DigestValue>
    </Reference>
  </SignedInfo>
  <SignatureValue>g5K1xCAVHDZJFHGAQMLVjp2MXkC21x8t7h1yDrFdpKcwC7h/2F1Ef65v090/fcL3AuFVUuhblUJe
KbzX15bH2g==</SignatureValue>
  <KeyInfo>
    <X509Data>
      <X509Certificate>MIIJ8zCCCaKgAwIBAgIQAdQNtO+6EN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SYEkWrO0sYN+eIlywTXYnP42u70r/4xtyQY+TlXoX7mmWh0HAAvYpfWdsCnRuH37vlJVIHE/A1z8jvZzMC1VF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"/>
        <DigestValue>ZTk2hslx8VnWDHLccnO14HiG4l6YjlmtNP4TyMAyPtA=</DigestValue>
      </Reference>
      <Reference URI="/word/document.xml?ContentType=application/vnd.openxmlformats-officedocument.wordprocessingml.document.main+xml">
        <DigestMethod Algorithm="http://www.w3.org/2001/04/xmldsig-more#gostr3411"/>
        <DigestValue>gU3kBFUfnzbN/ZI2saCu1R5/p+4lE4aEVX0qaMl6Gos=</DigestValue>
      </Reference>
      <Reference URI="/word/endnotes.xml?ContentType=application/vnd.openxmlformats-officedocument.wordprocessingml.endnotes+xml">
        <DigestMethod Algorithm="http://www.w3.org/2001/04/xmldsig-more#gostr3411"/>
        <DigestValue>MPrVMkhG8U6LhVs4aCAmXZt24P0P+YNpwWDupSpHFic=</DigestValue>
      </Reference>
      <Reference URI="/word/fontTable.xml?ContentType=application/vnd.openxmlformats-officedocument.wordprocessingml.fontTable+xml">
        <DigestMethod Algorithm="http://www.w3.org/2001/04/xmldsig-more#gostr3411"/>
        <DigestValue>tH+hZfxgkjhUoS/oHpAvAhN9b4SF5i95YyLUDNGWIkU=</DigestValue>
      </Reference>
      <Reference URI="/word/footer1.xml?ContentType=application/vnd.openxmlformats-officedocument.wordprocessingml.footer+xml">
        <DigestMethod Algorithm="http://www.w3.org/2001/04/xmldsig-more#gostr3411"/>
        <DigestValue>1wGtHGUY5fVCL+kVJ2sdGbD/8+XelLNHfu7A1Cy+pVI=</DigestValue>
      </Reference>
      <Reference URI="/word/footer2.xml?ContentType=application/vnd.openxmlformats-officedocument.wordprocessingml.footer+xml">
        <DigestMethod Algorithm="http://www.w3.org/2001/04/xmldsig-more#gostr3411"/>
        <DigestValue>K4xLlfwbYOx48HIqacNQl5Ez4+OJdohEPWG9rGdQAtA=</DigestValue>
      </Reference>
      <Reference URI="/word/footnotes.xml?ContentType=application/vnd.openxmlformats-officedocument.wordprocessingml.footnotes+xml">
        <DigestMethod Algorithm="http://www.w3.org/2001/04/xmldsig-more#gostr3411"/>
        <DigestValue>pCFF8poz9tnQY4rxC8KlEgus4YVjpzMhRLE5VOJzxI8=</DigestValue>
      </Reference>
      <Reference URI="/word/numbering.xml?ContentType=application/vnd.openxmlformats-officedocument.wordprocessingml.numbering+xml">
        <DigestMethod Algorithm="http://www.w3.org/2001/04/xmldsig-more#gostr3411"/>
        <DigestValue>TGOKvmND418fhCpvoXKLbQCpTLB9ysuKKKcTHW8p4OQ=</DigestValue>
      </Reference>
      <Reference URI="/word/settings.xml?ContentType=application/vnd.openxmlformats-officedocument.wordprocessingml.settings+xml">
        <DigestMethod Algorithm="http://www.w3.org/2001/04/xmldsig-more#gostr3411"/>
        <DigestValue>ncbUKTDAUs3jvE29Sib5/dQ9wTuodT1412s/mkNDJrs=</DigestValue>
      </Reference>
      <Reference URI="/word/styles.xml?ContentType=application/vnd.openxmlformats-officedocument.wordprocessingml.styles+xml">
        <DigestMethod Algorithm="http://www.w3.org/2001/04/xmldsig-more#gostr3411"/>
        <DigestValue>bSni2ohIRfpDjiEo4Y5WSUIlbT6ssUStxNWyCh3++F4=</DigestValue>
      </Reference>
      <Reference URI="/word/theme/theme1.xml?ContentType=application/vnd.openxmlformats-officedocument.theme+xml">
        <DigestMethod Algorithm="http://www.w3.org/2001/04/xmldsig-more#gostr3411"/>
        <DigestValue>c+2VU0Nx0pBH/TmnHIgNhCRTb5jLcgHnLS9KTl81hwQ=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2018-08-27T07:18:03Z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2018-08-27T07:18:03Z</xd:SigningTime>
          <xd:SigningCertificate>
            <xd:Cert>
              <xd:CertDigest>
                <DigestMethod Algorithm="http://www.w3.org/2001/04/xmldsig-more#gostr3411"/>
                <DigestValue>DAqBp5dr1Vk59O9hpZt3+yIGSg7CaYlR3JoHpZl6chE=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2430272936380256313984836222154833923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1795</Characters>
  <Application>Microsoft Office Word</Application>
  <DocSecurity>0</DocSecurity>
  <Lines>14</Lines>
  <Paragraphs>4</Paragraphs>
  <ScaleCrop>false</ScaleCrop>
  <Company>Krokoz™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MATRIX</cp:lastModifiedBy>
  <cp:revision>7</cp:revision>
  <cp:lastPrinted>2018-08-26T22:09:00Z</cp:lastPrinted>
  <dcterms:created xsi:type="dcterms:W3CDTF">2018-07-28T01:44:00Z</dcterms:created>
  <dcterms:modified xsi:type="dcterms:W3CDTF">2018-08-26T22:09:00Z</dcterms:modified>
</cp:coreProperties>
</file>