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38" w:rsidRDefault="00774C38" w:rsidP="00774C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«ДОЛГОКЫЧИНСКОЕ»         </w:t>
      </w:r>
      <w:bookmarkStart w:id="0" w:name="_GoBack"/>
      <w:bookmarkEnd w:id="0"/>
    </w:p>
    <w:p w:rsidR="00774C38" w:rsidRDefault="00774C38" w:rsidP="00774C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4C38" w:rsidRDefault="00774C38" w:rsidP="00774C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Долгокыча</w:t>
      </w:r>
    </w:p>
    <w:p w:rsidR="00774C38" w:rsidRDefault="00774C38" w:rsidP="00774C3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219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7A85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 2018 года                                                                                   № </w:t>
      </w:r>
      <w:r w:rsidR="00C77A8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774C38" w:rsidRPr="00774C38" w:rsidRDefault="00774C38" w:rsidP="00774C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внесении изменений в Решение Совета сельского поселения «Долгокычинское»  от 16 июня 2017 года № 20 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</w:p>
    <w:p w:rsidR="00774C38" w:rsidRDefault="00774C38" w:rsidP="00FC65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 экспертное заключение Администрации  Губернатора Забайкальского края на основании Закона Забайкальского края  от 25 сентября 2008 года № 30- ЗЗК  «О порядке организации и ведения регистра муниципальных  нормативных  правовых  актов Забайкальского края», Порядка проведения юридической экспертизы муниципальных  нормативных  правовых актов Забайкальского края, утвержденного постановлением  Правительства Забайкальск</w:t>
      </w:r>
      <w:r w:rsidR="006F4232">
        <w:rPr>
          <w:rFonts w:ascii="Times New Roman" w:hAnsi="Times New Roman" w:cs="Times New Roman"/>
          <w:sz w:val="28"/>
          <w:szCs w:val="28"/>
        </w:rPr>
        <w:t xml:space="preserve">ого края от 1 июня 2010 года « </w:t>
      </w:r>
      <w:r>
        <w:rPr>
          <w:rFonts w:ascii="Times New Roman" w:hAnsi="Times New Roman" w:cs="Times New Roman"/>
          <w:sz w:val="28"/>
          <w:szCs w:val="28"/>
        </w:rPr>
        <w:t>217, Совет сельского поселения «Долгокычинское»</w:t>
      </w:r>
      <w:proofErr w:type="gramEnd"/>
    </w:p>
    <w:p w:rsidR="00774C38" w:rsidRDefault="00774C38" w:rsidP="00FC6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C38" w:rsidRDefault="00774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69FB" w:rsidRDefault="00774C38" w:rsidP="00FC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приложении  к  Решению</w:t>
      </w:r>
      <w:r w:rsidRPr="00774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C38">
        <w:rPr>
          <w:rFonts w:ascii="Times New Roman" w:hAnsi="Times New Roman" w:cs="Times New Roman"/>
          <w:sz w:val="28"/>
          <w:szCs w:val="28"/>
        </w:rPr>
        <w:t>от 16 июня 2017 года № 20 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исключить  ст. 21 Закона № 198- ЗЗК</w:t>
      </w:r>
      <w:r w:rsidR="00FC65F6">
        <w:rPr>
          <w:rFonts w:ascii="Times New Roman" w:hAnsi="Times New Roman" w:cs="Times New Roman"/>
          <w:sz w:val="28"/>
          <w:szCs w:val="28"/>
        </w:rPr>
        <w:t>,</w:t>
      </w:r>
    </w:p>
    <w:p w:rsidR="00F669FB" w:rsidRDefault="00FC65F6" w:rsidP="00FC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69FB">
        <w:rPr>
          <w:rFonts w:ascii="Times New Roman" w:hAnsi="Times New Roman" w:cs="Times New Roman"/>
          <w:sz w:val="28"/>
          <w:szCs w:val="28"/>
        </w:rPr>
        <w:t xml:space="preserve"> приложении к Решению должность глава администрации поселения </w:t>
      </w:r>
      <w:proofErr w:type="gramStart"/>
      <w:r w:rsidR="00F669FB">
        <w:rPr>
          <w:rFonts w:ascii="Times New Roman" w:hAnsi="Times New Roman" w:cs="Times New Roman"/>
          <w:sz w:val="28"/>
          <w:szCs w:val="28"/>
        </w:rPr>
        <w:t>заменить на должность</w:t>
      </w:r>
      <w:proofErr w:type="gramEnd"/>
      <w:r w:rsidR="00F669FB">
        <w:rPr>
          <w:rFonts w:ascii="Times New Roman" w:hAnsi="Times New Roman" w:cs="Times New Roman"/>
          <w:sz w:val="28"/>
          <w:szCs w:val="28"/>
        </w:rPr>
        <w:t xml:space="preserve"> глава сельского поселения.</w:t>
      </w:r>
    </w:p>
    <w:p w:rsidR="00F669FB" w:rsidRPr="0098073A" w:rsidRDefault="00774C38" w:rsidP="00FC65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9FB">
        <w:rPr>
          <w:rFonts w:ascii="Times New Roman" w:hAnsi="Times New Roman" w:cs="Times New Roman"/>
          <w:sz w:val="28"/>
          <w:szCs w:val="28"/>
        </w:rPr>
        <w:t>2.</w:t>
      </w:r>
      <w:r w:rsidR="00F669FB" w:rsidRPr="0098073A">
        <w:rPr>
          <w:rFonts w:ascii="Times New Roman" w:hAnsi="Times New Roman" w:cs="Times New Roman"/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(обнародования).</w:t>
      </w:r>
    </w:p>
    <w:p w:rsidR="00F669FB" w:rsidRPr="0098073A" w:rsidRDefault="00F669FB" w:rsidP="00FC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 xml:space="preserve">3. 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9807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807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1DB4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B61DB4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B61DB4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B61DB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8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9FB" w:rsidRPr="0098073A" w:rsidRDefault="00F669FB" w:rsidP="00FC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98073A" w:rsidRDefault="00F669FB" w:rsidP="00F6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9FB" w:rsidRPr="0098073A" w:rsidRDefault="00F669FB" w:rsidP="00F6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9FB" w:rsidRPr="0098073A" w:rsidRDefault="00F669FB" w:rsidP="00F6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 xml:space="preserve">Глава сельского поселения «Долгокычинское»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Г.А.Созонова</w:t>
      </w:r>
    </w:p>
    <w:p w:rsidR="00774C38" w:rsidRPr="00F669FB" w:rsidRDefault="00F669FB" w:rsidP="00F669FB">
      <w:pPr>
        <w:spacing w:after="0" w:line="216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8073A">
        <w:rPr>
          <w:rFonts w:ascii="Times New Roman" w:hAnsi="Times New Roman" w:cs="Times New Roman"/>
          <w:bCs/>
          <w:kern w:val="32"/>
          <w:sz w:val="28"/>
          <w:szCs w:val="28"/>
        </w:rPr>
        <w:br w:type="page"/>
      </w:r>
    </w:p>
    <w:p w:rsidR="00F669FB" w:rsidRDefault="00F669FB" w:rsidP="00F669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69FB" w:rsidRDefault="00F669FB" w:rsidP="00F669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                  к Решению Совета сельского поселения                                                           «Долгокычинское»                                                                                                                     от «»  2018 г. № </w:t>
      </w:r>
    </w:p>
    <w:p w:rsidR="00F669FB" w:rsidRDefault="00F669FB" w:rsidP="00F669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FB" w:rsidRDefault="00F669FB" w:rsidP="00F669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должностных лиц органов местного самоуправления          сельского поселения «Долгокычинское», уполномоченных составлять протоколы об административных правонарушениях</w:t>
      </w:r>
    </w:p>
    <w:p w:rsidR="00F669FB" w:rsidRDefault="00F669FB" w:rsidP="00F669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669FB" w:rsidTr="00BA0EC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9FB" w:rsidRDefault="00F669FB" w:rsidP="00BA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правонарушения, предусмотренные Законом Забайкальского края от 02.07.2009 г. </w:t>
            </w:r>
            <w:r w:rsidRPr="00661235">
              <w:rPr>
                <w:rFonts w:ascii="Times New Roman" w:hAnsi="Times New Roman" w:cs="Times New Roman"/>
                <w:sz w:val="28"/>
                <w:szCs w:val="28"/>
              </w:rPr>
              <w:t>№ 198 – ЗЗК «Об административных правонарушениях»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9FB" w:rsidRDefault="00F669FB" w:rsidP="00BA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F669FB" w:rsidTr="00BA0EC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9FB" w:rsidRPr="006F4232" w:rsidRDefault="006F4232" w:rsidP="006F42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Ст.7, 13,13.1</w:t>
            </w:r>
            <w:r w:rsidR="00F669FB" w:rsidRPr="006F4232">
              <w:rPr>
                <w:rFonts w:ascii="Times New Roman" w:hAnsi="Times New Roman" w:cs="Times New Roman"/>
                <w:i/>
                <w:sz w:val="28"/>
                <w:szCs w:val="28"/>
              </w:rPr>
              <w:t>, 15-1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7.2</w:t>
            </w:r>
            <w:r w:rsidR="00F669FB" w:rsidRPr="006F4232">
              <w:rPr>
                <w:rFonts w:ascii="Times New Roman" w:hAnsi="Times New Roman" w:cs="Times New Roman"/>
                <w:i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7.4</w:t>
            </w:r>
            <w:r w:rsidR="00F669FB" w:rsidRPr="006F42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18, 18(1)</w:t>
            </w:r>
            <w:r w:rsidR="00F669FB" w:rsidRPr="006F4232">
              <w:rPr>
                <w:rFonts w:ascii="Times New Roman" w:hAnsi="Times New Roman" w:cs="Times New Roman"/>
                <w:i/>
                <w:sz w:val="28"/>
                <w:szCs w:val="28"/>
              </w:rPr>
              <w:t>,23,24,29,30,33,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36.2</w:t>
            </w:r>
            <w:r w:rsidR="00F669FB" w:rsidRPr="006F423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="00F669FB" w:rsidRPr="006F42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,41-43,44,4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6.2 ,46.3</w:t>
            </w:r>
            <w:r w:rsidR="00F669FB" w:rsidRPr="006F423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="00F669FB" w:rsidRPr="006F4232">
              <w:rPr>
                <w:rFonts w:ascii="Times New Roman" w:hAnsi="Times New Roman" w:cs="Times New Roman"/>
                <w:i/>
                <w:sz w:val="28"/>
                <w:szCs w:val="28"/>
              </w:rPr>
              <w:t>,51.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9FB" w:rsidRDefault="00F669FB" w:rsidP="00F66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сельского поселения «Долгокычинское»</w:t>
            </w:r>
          </w:p>
        </w:tc>
      </w:tr>
      <w:tr w:rsidR="00F669FB" w:rsidTr="00BA0EC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9FB" w:rsidRPr="006F4232" w:rsidRDefault="00F669FB" w:rsidP="00BA0E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232">
              <w:rPr>
                <w:rFonts w:ascii="Times New Roman" w:hAnsi="Times New Roman" w:cs="Times New Roman"/>
                <w:i/>
                <w:sz w:val="28"/>
                <w:szCs w:val="28"/>
              </w:rPr>
              <w:t>Ст.7, 13,</w:t>
            </w:r>
            <w:r w:rsidR="006F4232">
              <w:rPr>
                <w:rFonts w:ascii="Times New Roman" w:hAnsi="Times New Roman" w:cs="Times New Roman"/>
                <w:i/>
                <w:sz w:val="28"/>
                <w:szCs w:val="28"/>
              </w:rPr>
              <w:t>13.1</w:t>
            </w:r>
            <w:r w:rsidRPr="006F4232">
              <w:rPr>
                <w:rFonts w:ascii="Times New Roman" w:hAnsi="Times New Roman" w:cs="Times New Roman"/>
                <w:i/>
                <w:sz w:val="28"/>
                <w:szCs w:val="28"/>
              </w:rPr>
              <w:t>, 15-</w:t>
            </w:r>
            <w:r w:rsidR="006F4232">
              <w:rPr>
                <w:rFonts w:ascii="Times New Roman" w:hAnsi="Times New Roman" w:cs="Times New Roman"/>
                <w:i/>
                <w:sz w:val="28"/>
                <w:szCs w:val="28"/>
              </w:rPr>
              <w:t>17.2</w:t>
            </w:r>
            <w:r w:rsidRPr="006F4232">
              <w:rPr>
                <w:rFonts w:ascii="Times New Roman" w:hAnsi="Times New Roman" w:cs="Times New Roman"/>
                <w:i/>
                <w:sz w:val="28"/>
                <w:szCs w:val="28"/>
              </w:rPr>
              <w:t>, 1</w:t>
            </w:r>
            <w:r w:rsidR="006F4232">
              <w:rPr>
                <w:rFonts w:ascii="Times New Roman" w:hAnsi="Times New Roman" w:cs="Times New Roman"/>
                <w:i/>
                <w:sz w:val="28"/>
                <w:szCs w:val="28"/>
              </w:rPr>
              <w:t>7.4</w:t>
            </w:r>
            <w:r w:rsidRPr="006F4232">
              <w:rPr>
                <w:rFonts w:ascii="Times New Roman" w:hAnsi="Times New Roman" w:cs="Times New Roman"/>
                <w:i/>
                <w:sz w:val="28"/>
                <w:szCs w:val="28"/>
              </w:rPr>
              <w:t>, 18,</w:t>
            </w:r>
            <w:r w:rsidR="006F4232">
              <w:rPr>
                <w:rFonts w:ascii="Times New Roman" w:hAnsi="Times New Roman" w:cs="Times New Roman"/>
                <w:i/>
                <w:sz w:val="28"/>
                <w:szCs w:val="28"/>
              </w:rPr>
              <w:t>18(1),</w:t>
            </w:r>
            <w:r w:rsidRPr="006F4232">
              <w:rPr>
                <w:rFonts w:ascii="Times New Roman" w:hAnsi="Times New Roman" w:cs="Times New Roman"/>
                <w:i/>
                <w:sz w:val="28"/>
                <w:szCs w:val="28"/>
              </w:rPr>
              <w:t>23,24,29,30,33,</w:t>
            </w:r>
            <w:r w:rsidR="006F42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36.2</w:t>
            </w:r>
            <w:r w:rsidRPr="006F423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6F42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,41-43,44</w:t>
            </w:r>
            <w:r w:rsidR="006F42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,46.2, </w:t>
            </w:r>
            <w:r w:rsidRPr="006F423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6F4232">
              <w:rPr>
                <w:rFonts w:ascii="Times New Roman" w:hAnsi="Times New Roman" w:cs="Times New Roman"/>
                <w:i/>
                <w:sz w:val="28"/>
                <w:szCs w:val="28"/>
              </w:rPr>
              <w:t>6.3</w:t>
            </w:r>
            <w:r w:rsidRPr="006F423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F42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F4232">
              <w:rPr>
                <w:rFonts w:ascii="Times New Roman" w:hAnsi="Times New Roman" w:cs="Times New Roman"/>
                <w:i/>
                <w:sz w:val="28"/>
                <w:szCs w:val="28"/>
              </w:rPr>
              <w:t>51.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9FB" w:rsidRDefault="00F669FB" w:rsidP="00BA0E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по общим вопросам администрации сельского поселения «Долгокычинское» </w:t>
            </w:r>
          </w:p>
        </w:tc>
      </w:tr>
    </w:tbl>
    <w:p w:rsidR="00774C38" w:rsidRDefault="00774C38"/>
    <w:sectPr w:rsidR="00774C38" w:rsidSect="0078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C38"/>
    <w:rsid w:val="00077BA3"/>
    <w:rsid w:val="0019219D"/>
    <w:rsid w:val="003F2415"/>
    <w:rsid w:val="006F4232"/>
    <w:rsid w:val="00774C38"/>
    <w:rsid w:val="00785C79"/>
    <w:rsid w:val="00875F0E"/>
    <w:rsid w:val="00973861"/>
    <w:rsid w:val="00A336EB"/>
    <w:rsid w:val="00C77A85"/>
    <w:rsid w:val="00F669FB"/>
    <w:rsid w:val="00FC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dcterms:created xsi:type="dcterms:W3CDTF">2018-08-08T03:27:00Z</dcterms:created>
  <dcterms:modified xsi:type="dcterms:W3CDTF">2018-08-24T02:57:00Z</dcterms:modified>
</cp:coreProperties>
</file>