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 xml:space="preserve">АДМИНИСТРАЦИЯ СЕЛЬСКОГО ПОСЕЛЕНИЯ </w:t>
      </w: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 xml:space="preserve"> «ДОЛГОКЫЧИНСКОЕ»</w:t>
      </w:r>
    </w:p>
    <w:p w:rsidR="00953721" w:rsidRPr="00CD3743" w:rsidRDefault="00953721" w:rsidP="00953721">
      <w:pPr>
        <w:pStyle w:val="1"/>
        <w:jc w:val="center"/>
        <w:rPr>
          <w:rFonts w:ascii="Times New Roman" w:hAnsi="Times New Roman"/>
          <w:color w:val="auto"/>
        </w:rPr>
      </w:pPr>
      <w:r w:rsidRPr="00CD3743">
        <w:rPr>
          <w:rFonts w:ascii="Times New Roman" w:hAnsi="Times New Roman"/>
          <w:color w:val="auto"/>
        </w:rPr>
        <w:t>ПОСТАНОВЛЕНИЕ</w:t>
      </w:r>
    </w:p>
    <w:p w:rsidR="00953721" w:rsidRPr="00CD3743" w:rsidRDefault="00953721" w:rsidP="00953721">
      <w:pPr>
        <w:jc w:val="center"/>
        <w:rPr>
          <w:rFonts w:ascii="Times New Roman" w:hAnsi="Times New Roman"/>
          <w:sz w:val="28"/>
        </w:rPr>
      </w:pPr>
      <w:r w:rsidRPr="00CD3743">
        <w:rPr>
          <w:rFonts w:ascii="Times New Roman" w:hAnsi="Times New Roman"/>
          <w:sz w:val="28"/>
        </w:rPr>
        <w:t>село Долгокыча</w:t>
      </w:r>
    </w:p>
    <w:p w:rsidR="00953721" w:rsidRPr="00CD3743" w:rsidRDefault="00953721" w:rsidP="00953721">
      <w:pPr>
        <w:tabs>
          <w:tab w:val="left" w:pos="3048"/>
        </w:tabs>
        <w:jc w:val="both"/>
        <w:rPr>
          <w:rFonts w:ascii="Calibri" w:hAnsi="Calibri"/>
        </w:rPr>
      </w:pPr>
      <w:r w:rsidRPr="00CD3743">
        <w:tab/>
      </w:r>
    </w:p>
    <w:p w:rsidR="00953721" w:rsidRPr="00CD3743" w:rsidRDefault="00953721" w:rsidP="00953721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 w:rsidRPr="00CD3743">
        <w:rPr>
          <w:rFonts w:ascii="Times New Roman" w:hAnsi="Times New Roman"/>
          <w:sz w:val="28"/>
          <w:szCs w:val="28"/>
        </w:rPr>
        <w:t>« 09 » января  2018 года                                                                                №  1</w:t>
      </w: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Об утверждении Положения об организации и осуществлении первичного воинского учета граждан на территории сельского поселения «Долгокычинское»</w:t>
      </w: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    </w:t>
      </w:r>
      <w:proofErr w:type="gramStart"/>
      <w:r w:rsidRPr="00CD3743">
        <w:rPr>
          <w:b w:val="0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   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 постановлением Правительства Российской</w:t>
      </w:r>
      <w:proofErr w:type="gramEnd"/>
      <w:r w:rsidRPr="00CD3743">
        <w:rPr>
          <w:b w:val="0"/>
          <w:szCs w:val="28"/>
        </w:rPr>
        <w:t xml:space="preserve"> Федерации от 27 ноября 2006 года № 719 «Об организации Положения о воинском учете», Уставом сельского поселения «Долгокычинское», администрация сельс</w:t>
      </w:r>
      <w:r>
        <w:rPr>
          <w:b w:val="0"/>
          <w:szCs w:val="28"/>
        </w:rPr>
        <w:t>кого поселения «Долгокычинское»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</w:p>
    <w:p w:rsidR="00953721" w:rsidRPr="00CD3743" w:rsidRDefault="00953721" w:rsidP="00953721">
      <w:pPr>
        <w:pStyle w:val="a3"/>
        <w:jc w:val="left"/>
        <w:rPr>
          <w:szCs w:val="28"/>
        </w:rPr>
      </w:pPr>
      <w:r w:rsidRPr="00CD3743">
        <w:rPr>
          <w:szCs w:val="28"/>
        </w:rPr>
        <w:t>ПОСТАНОВЛЯЕТ:</w:t>
      </w:r>
    </w:p>
    <w:p w:rsidR="00953721" w:rsidRPr="00CD3743" w:rsidRDefault="00953721" w:rsidP="00953721">
      <w:pPr>
        <w:pStyle w:val="a3"/>
        <w:jc w:val="left"/>
        <w:rPr>
          <w:b w:val="0"/>
          <w:szCs w:val="28"/>
        </w:rPr>
      </w:pPr>
    </w:p>
    <w:p w:rsidR="00953721" w:rsidRPr="00CD3743" w:rsidRDefault="00953721" w:rsidP="0095372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CD3743">
        <w:rPr>
          <w:b w:val="0"/>
          <w:szCs w:val="28"/>
        </w:rPr>
        <w:t>Утвердить Положение об организации и осуществлении первичного воинского учета на территории сельского поселения «Долгокычинское» (прилагается).</w:t>
      </w:r>
    </w:p>
    <w:p w:rsidR="00953721" w:rsidRPr="00CD3743" w:rsidRDefault="00953721" w:rsidP="0095372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Утвердить должностную инструкцию </w:t>
      </w:r>
      <w:r>
        <w:rPr>
          <w:b w:val="0"/>
          <w:szCs w:val="28"/>
        </w:rPr>
        <w:t xml:space="preserve"> военно-учетного работника </w:t>
      </w:r>
      <w:r w:rsidRPr="00CD3743">
        <w:rPr>
          <w:b w:val="0"/>
          <w:szCs w:val="28"/>
        </w:rPr>
        <w:t xml:space="preserve">администрации сельского поселения </w:t>
      </w:r>
      <w:r>
        <w:rPr>
          <w:b w:val="0"/>
          <w:szCs w:val="28"/>
        </w:rPr>
        <w:t xml:space="preserve">«Долгокычинское» </w:t>
      </w:r>
      <w:r w:rsidRPr="00CD3743">
        <w:rPr>
          <w:b w:val="0"/>
          <w:szCs w:val="28"/>
        </w:rPr>
        <w:t>(прилагается).</w:t>
      </w:r>
    </w:p>
    <w:p w:rsidR="00953721" w:rsidRPr="00CD3743" w:rsidRDefault="00953721" w:rsidP="0095372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proofErr w:type="gramStart"/>
      <w:r w:rsidRPr="00CD3743">
        <w:rPr>
          <w:b w:val="0"/>
          <w:szCs w:val="28"/>
        </w:rPr>
        <w:t>Контроль за</w:t>
      </w:r>
      <w:proofErr w:type="gramEnd"/>
      <w:r w:rsidRPr="00CD3743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953721" w:rsidRPr="00CD3743" w:rsidRDefault="00953721" w:rsidP="00953721">
      <w:pPr>
        <w:pStyle w:val="a3"/>
        <w:ind w:left="720"/>
        <w:jc w:val="left"/>
        <w:rPr>
          <w:b w:val="0"/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jc w:val="left"/>
        <w:rPr>
          <w:b w:val="0"/>
          <w:szCs w:val="28"/>
        </w:rPr>
      </w:pPr>
      <w:r w:rsidRPr="00CD3743">
        <w:rPr>
          <w:b w:val="0"/>
          <w:szCs w:val="28"/>
        </w:rPr>
        <w:t>Глава администрации</w:t>
      </w:r>
    </w:p>
    <w:p w:rsidR="00953721" w:rsidRPr="00CD3743" w:rsidRDefault="00953721" w:rsidP="00953721">
      <w:pPr>
        <w:pStyle w:val="a3"/>
        <w:jc w:val="left"/>
        <w:rPr>
          <w:b w:val="0"/>
          <w:szCs w:val="28"/>
        </w:rPr>
      </w:pPr>
      <w:r w:rsidRPr="00CD3743">
        <w:rPr>
          <w:b w:val="0"/>
          <w:szCs w:val="28"/>
        </w:rPr>
        <w:t>сельского поселения «Долгокычинское»                                   Г.А. Созонова</w:t>
      </w:r>
    </w:p>
    <w:p w:rsidR="00953721" w:rsidRPr="00CD3743" w:rsidRDefault="00953721" w:rsidP="00953721">
      <w:pPr>
        <w:pStyle w:val="a3"/>
        <w:jc w:val="left"/>
        <w:rPr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Согласовано</w:t>
      </w:r>
      <w:r w:rsidRPr="00CD3743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953721" w:rsidRPr="00CD3743" w:rsidRDefault="00953721" w:rsidP="00953721">
      <w:pPr>
        <w:tabs>
          <w:tab w:val="left" w:pos="67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lastRenderedPageBreak/>
        <w:t>Военный комиссар</w:t>
      </w:r>
      <w:r w:rsidRPr="00CD3743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953721" w:rsidRPr="00CD3743" w:rsidRDefault="00953721" w:rsidP="00953721">
      <w:pPr>
        <w:tabs>
          <w:tab w:val="left" w:pos="711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Оловяннинского района</w:t>
      </w:r>
      <w:r w:rsidRPr="00CD3743">
        <w:rPr>
          <w:rFonts w:ascii="Times New Roman" w:hAnsi="Times New Roman" w:cs="Times New Roman"/>
          <w:sz w:val="28"/>
          <w:szCs w:val="28"/>
        </w:rPr>
        <w:tab/>
        <w:t>«Долгокычинское»</w:t>
      </w:r>
    </w:p>
    <w:p w:rsidR="00953721" w:rsidRPr="00CD3743" w:rsidRDefault="00953721" w:rsidP="00953721">
      <w:pPr>
        <w:tabs>
          <w:tab w:val="left" w:pos="748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___________ А.А. Ламажапов</w:t>
      </w:r>
      <w:r w:rsidRPr="00CD3743">
        <w:rPr>
          <w:rFonts w:ascii="Times New Roman" w:hAnsi="Times New Roman" w:cs="Times New Roman"/>
          <w:sz w:val="28"/>
          <w:szCs w:val="28"/>
        </w:rPr>
        <w:tab/>
        <w:t>___________ Г.А. Созонова</w:t>
      </w:r>
    </w:p>
    <w:p w:rsidR="00953721" w:rsidRPr="00CD3743" w:rsidRDefault="00953721" w:rsidP="00953721">
      <w:pPr>
        <w:tabs>
          <w:tab w:val="left" w:pos="60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«___» ________ 20___ г.</w:t>
      </w:r>
      <w:r w:rsidRPr="00CD3743">
        <w:rPr>
          <w:rFonts w:ascii="Times New Roman" w:hAnsi="Times New Roman" w:cs="Times New Roman"/>
          <w:sz w:val="28"/>
          <w:szCs w:val="28"/>
        </w:rPr>
        <w:tab/>
        <w:t>«____» _________ 20___ г.</w:t>
      </w:r>
    </w:p>
    <w:p w:rsidR="00953721" w:rsidRPr="00CD3743" w:rsidRDefault="00953721" w:rsidP="0095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ПОЛОЖЕНИЕ</w:t>
      </w: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о военно-учетной работе администрации сельского поселения «Долгокычинское»</w:t>
      </w: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jc w:val="left"/>
        <w:rPr>
          <w:b w:val="0"/>
          <w:szCs w:val="28"/>
        </w:rPr>
      </w:pPr>
      <w:r w:rsidRPr="00CD3743">
        <w:rPr>
          <w:b w:val="0"/>
          <w:szCs w:val="28"/>
        </w:rPr>
        <w:t>1.1.Военно-учетная работа администрации  (далее ВУР) является структурным подразделением администрации сельского поселения «Долгокычинское».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proofErr w:type="gramStart"/>
      <w:r w:rsidRPr="00CD3743">
        <w:rPr>
          <w:b w:val="0"/>
          <w:szCs w:val="28"/>
        </w:rPr>
        <w:t>1.2.ВУР в своей деятельности руководствуется Конституцией Российской Федерации, федеральными законами Российской Федерации от 31.05.1996 года № 61-ФЗ «Об обороне», от 26.02.1997 года № 31 –ФЗ «О мобилизационной подготовке и мобилизации в Российской Федерации» с изменениями согласно закону от 22.08.2004 года № 122, от 28.03.1998 года № 53-ФЗ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Pr="00CD3743">
        <w:rPr>
          <w:b w:val="0"/>
          <w:szCs w:val="28"/>
        </w:rPr>
        <w:t xml:space="preserve"> </w:t>
      </w:r>
      <w:proofErr w:type="gramStart"/>
      <w:r w:rsidRPr="00CD3743">
        <w:rPr>
          <w:b w:val="0"/>
          <w:szCs w:val="28"/>
        </w:rPr>
        <w:t xml:space="preserve">27.11.2006 г. № 719, «Инструкцией по бронированию </w:t>
      </w:r>
      <w:r>
        <w:rPr>
          <w:b w:val="0"/>
          <w:szCs w:val="28"/>
        </w:rPr>
        <w:t xml:space="preserve">граждан </w:t>
      </w:r>
      <w:r w:rsidRPr="00CD3743">
        <w:rPr>
          <w:b w:val="0"/>
          <w:szCs w:val="28"/>
        </w:rPr>
        <w:t xml:space="preserve"> Российской Федерации, </w:t>
      </w:r>
      <w:r>
        <w:rPr>
          <w:b w:val="0"/>
          <w:szCs w:val="28"/>
        </w:rPr>
        <w:t>пребывающих в запасе Вооруженных Сил Российской Федерации, федеральных органов</w:t>
      </w:r>
      <w:r w:rsidRPr="00CD3743">
        <w:rPr>
          <w:b w:val="0"/>
          <w:szCs w:val="28"/>
        </w:rPr>
        <w:t xml:space="preserve"> исполнительной власти, имеющих запас</w:t>
      </w:r>
      <w:r>
        <w:rPr>
          <w:b w:val="0"/>
          <w:szCs w:val="28"/>
        </w:rPr>
        <w:t>,</w:t>
      </w:r>
      <w:r w:rsidRPr="00CD3743">
        <w:rPr>
          <w:b w:val="0"/>
          <w:szCs w:val="28"/>
        </w:rPr>
        <w:t xml:space="preserve"> и работающих в </w:t>
      </w:r>
      <w:r>
        <w:rPr>
          <w:b w:val="0"/>
          <w:szCs w:val="28"/>
        </w:rPr>
        <w:t xml:space="preserve"> органах государственной власти, органах местного самоуправления и  </w:t>
      </w:r>
      <w:r w:rsidRPr="00CD3743">
        <w:rPr>
          <w:b w:val="0"/>
          <w:szCs w:val="28"/>
        </w:rPr>
        <w:t>организациях</w:t>
      </w:r>
      <w:r>
        <w:rPr>
          <w:b w:val="0"/>
          <w:szCs w:val="28"/>
        </w:rPr>
        <w:t>, на период мобилизации и на военное время</w:t>
      </w:r>
      <w:r w:rsidRPr="00CD3743">
        <w:rPr>
          <w:b w:val="0"/>
          <w:szCs w:val="28"/>
        </w:rPr>
        <w:t>», Уставом сельского поселения, иными нормативными правовыми актами сельского поселения, а также настоящим Положением.</w:t>
      </w:r>
      <w:proofErr w:type="gramEnd"/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1.3.Положение о ВУР утвержд</w:t>
      </w:r>
      <w:r>
        <w:rPr>
          <w:b w:val="0"/>
          <w:szCs w:val="28"/>
        </w:rPr>
        <w:t>ается главой сельского поселения «Долгокычинское».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ІІ.Основные задачи</w:t>
      </w:r>
    </w:p>
    <w:p w:rsidR="00953721" w:rsidRPr="00CD3743" w:rsidRDefault="00953721" w:rsidP="00953721">
      <w:pPr>
        <w:pStyle w:val="a3"/>
        <w:jc w:val="both"/>
        <w:rPr>
          <w:szCs w:val="28"/>
        </w:rPr>
      </w:pP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2.1.Основными задачами ВУР являются: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proofErr w:type="gramStart"/>
      <w:r w:rsidRPr="00CD3743">
        <w:rPr>
          <w:b w:val="0"/>
          <w:szCs w:val="28"/>
        </w:rPr>
        <w:t>обеспечение исполнения гражданами воинской обязанности, установленной федеральными законами «Об об</w:t>
      </w:r>
      <w:r>
        <w:rPr>
          <w:b w:val="0"/>
          <w:szCs w:val="28"/>
        </w:rPr>
        <w:t>ороне», «О воинской обязанности</w:t>
      </w:r>
      <w:r w:rsidRPr="00CD3743">
        <w:rPr>
          <w:b w:val="0"/>
          <w:szCs w:val="28"/>
        </w:rPr>
        <w:t xml:space="preserve"> и военной службе», «О мобилизационной подготовке и мобилизации в Российской Федерации»;</w:t>
      </w:r>
      <w:proofErr w:type="gramEnd"/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анализ количественного состава и качественного состояния призывных мобилизационных людских ресурсов для эффктивного использования в интересах обеспечения обороны страны и безопасности государства;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proofErr w:type="gramStart"/>
      <w:r w:rsidRPr="00CD3743">
        <w:rPr>
          <w:b w:val="0"/>
          <w:szCs w:val="28"/>
        </w:rPr>
        <w:lastRenderedPageBreak/>
        <w:t>проведение плановой работы по подготовке необходимого количества   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поддержании их укомплектованности на требуемом уровне в военное время.</w:t>
      </w:r>
      <w:proofErr w:type="gramEnd"/>
    </w:p>
    <w:p w:rsidR="00953721" w:rsidRPr="00CD3743" w:rsidRDefault="00953721" w:rsidP="00953721">
      <w:pPr>
        <w:pStyle w:val="a3"/>
        <w:jc w:val="both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ІІІ.Функции</w:t>
      </w: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3.1.Обеспечивать выполнение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</w:t>
      </w:r>
      <w:r>
        <w:rPr>
          <w:b w:val="0"/>
          <w:szCs w:val="28"/>
        </w:rPr>
        <w:t>истрации сельского поселения «Долгокычинское».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3.2.О</w:t>
      </w:r>
      <w:r w:rsidRPr="00CD3743">
        <w:rPr>
          <w:b w:val="0"/>
          <w:szCs w:val="28"/>
        </w:rPr>
        <w:t>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 сельского поселения.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3.3.Выявлять совместно с органами внутренних дел граждан, постоянно или временно про</w:t>
      </w:r>
      <w:r>
        <w:rPr>
          <w:b w:val="0"/>
          <w:szCs w:val="28"/>
        </w:rPr>
        <w:t>живающих на территории сельского поселения,</w:t>
      </w:r>
      <w:r w:rsidRPr="00CD3743">
        <w:rPr>
          <w:b w:val="0"/>
          <w:szCs w:val="28"/>
        </w:rPr>
        <w:t xml:space="preserve"> обязанных состоять на воинском учете;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3.4.Вести учет организаций, находящихся на территории сельского поселения и контролировать ведение в них воинского учета.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3.5.Сверять не реже одного раза в год документы первичного воинского учета с документами воинского учета </w:t>
      </w:r>
      <w:r>
        <w:rPr>
          <w:b w:val="0"/>
          <w:szCs w:val="28"/>
        </w:rPr>
        <w:t>военного к</w:t>
      </w:r>
      <w:r w:rsidRPr="00CD3743">
        <w:rPr>
          <w:b w:val="0"/>
          <w:szCs w:val="28"/>
        </w:rPr>
        <w:t>омиссариата</w:t>
      </w:r>
      <w:r>
        <w:rPr>
          <w:b w:val="0"/>
          <w:szCs w:val="28"/>
        </w:rPr>
        <w:t xml:space="preserve"> Оловяннинского района</w:t>
      </w:r>
      <w:r w:rsidRPr="00CD3743">
        <w:rPr>
          <w:b w:val="0"/>
          <w:szCs w:val="28"/>
        </w:rPr>
        <w:t xml:space="preserve"> и организаций.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3.6.По указанию военного комиссариата Оловяннинского района оповещать граждан о вызовах в военный комиссариат.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proofErr w:type="gramStart"/>
      <w:r w:rsidRPr="00CD3743">
        <w:rPr>
          <w:b w:val="0"/>
          <w:szCs w:val="28"/>
        </w:rPr>
        <w:t>3.7.Своевременно вносить изменеия в сведения, содержащихся в документах первичного  воинского учета,  и в двухнедельный срок сообщать о внесенных изменениях в военный комиссариат</w:t>
      </w:r>
      <w:r>
        <w:rPr>
          <w:b w:val="0"/>
          <w:szCs w:val="28"/>
        </w:rPr>
        <w:t xml:space="preserve"> Оловяннинского района.</w:t>
      </w:r>
      <w:r w:rsidRPr="00CD3743">
        <w:rPr>
          <w:b w:val="0"/>
          <w:szCs w:val="28"/>
        </w:rPr>
        <w:t>.</w:t>
      </w:r>
      <w:proofErr w:type="gramEnd"/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3.8.Ежегодно предоставлять в военный комиссариат </w:t>
      </w:r>
      <w:r>
        <w:rPr>
          <w:b w:val="0"/>
          <w:szCs w:val="28"/>
        </w:rPr>
        <w:t xml:space="preserve">Оловяннинского района </w:t>
      </w:r>
      <w:r w:rsidRPr="00CD3743">
        <w:rPr>
          <w:b w:val="0"/>
          <w:szCs w:val="28"/>
        </w:rPr>
        <w:t>до 1 ноября списки юношей 15-</w:t>
      </w:r>
      <w:r>
        <w:rPr>
          <w:b w:val="0"/>
          <w:szCs w:val="28"/>
        </w:rPr>
        <w:t xml:space="preserve"> и </w:t>
      </w:r>
      <w:r w:rsidRPr="00CD3743">
        <w:rPr>
          <w:b w:val="0"/>
          <w:szCs w:val="28"/>
        </w:rPr>
        <w:t>16</w:t>
      </w:r>
      <w:r>
        <w:rPr>
          <w:b w:val="0"/>
          <w:szCs w:val="28"/>
        </w:rPr>
        <w:t>-</w:t>
      </w:r>
      <w:r w:rsidRPr="00CD3743">
        <w:rPr>
          <w:b w:val="0"/>
          <w:szCs w:val="28"/>
        </w:rPr>
        <w:t xml:space="preserve"> лет</w:t>
      </w:r>
      <w:r>
        <w:rPr>
          <w:b w:val="0"/>
          <w:szCs w:val="28"/>
        </w:rPr>
        <w:t>него возраста</w:t>
      </w:r>
      <w:r w:rsidRPr="00CD3743">
        <w:rPr>
          <w:b w:val="0"/>
          <w:szCs w:val="28"/>
        </w:rPr>
        <w:t>, а до 1 октября - списки юношей подлежащих первоначальной постановке на воинский учет.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 </w:t>
      </w:r>
      <w:proofErr w:type="gramStart"/>
      <w:r w:rsidRPr="00CD3743">
        <w:rPr>
          <w:b w:val="0"/>
          <w:szCs w:val="28"/>
        </w:rPr>
        <w:t>контроль за</w:t>
      </w:r>
      <w:proofErr w:type="gramEnd"/>
      <w:r w:rsidRPr="00CD3743">
        <w:rPr>
          <w:b w:val="0"/>
          <w:szCs w:val="28"/>
        </w:rPr>
        <w:t xml:space="preserve"> их исполнением.</w:t>
      </w:r>
    </w:p>
    <w:p w:rsidR="00953721" w:rsidRPr="00CD3743" w:rsidRDefault="00953721" w:rsidP="00953721">
      <w:pPr>
        <w:pStyle w:val="a3"/>
        <w:jc w:val="both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ІΥ. Права</w:t>
      </w:r>
    </w:p>
    <w:p w:rsidR="00953721" w:rsidRPr="00CD3743" w:rsidRDefault="00953721" w:rsidP="00953721">
      <w:pPr>
        <w:pStyle w:val="a3"/>
        <w:rPr>
          <w:b w:val="0"/>
          <w:szCs w:val="28"/>
        </w:rPr>
      </w:pP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4.1</w:t>
      </w:r>
      <w:proofErr w:type="gramStart"/>
      <w:r w:rsidRPr="00CD3743">
        <w:rPr>
          <w:b w:val="0"/>
          <w:szCs w:val="28"/>
        </w:rPr>
        <w:t xml:space="preserve"> Д</w:t>
      </w:r>
      <w:proofErr w:type="gramEnd"/>
      <w:r w:rsidRPr="00CD3743">
        <w:rPr>
          <w:b w:val="0"/>
          <w:szCs w:val="28"/>
        </w:rPr>
        <w:t>ля плановой и целенаправленной работы ВУР имеет право: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</w:t>
      </w:r>
      <w:r w:rsidRPr="00CD3743">
        <w:rPr>
          <w:b w:val="0"/>
          <w:szCs w:val="28"/>
        </w:rPr>
        <w:lastRenderedPageBreak/>
        <w:t>учреждений и организаций независимо от организационно- правовых форм собственности;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-запрашивать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-создавать информационные базы данных по вопроса</w:t>
      </w:r>
      <w:r>
        <w:rPr>
          <w:b w:val="0"/>
          <w:szCs w:val="28"/>
        </w:rPr>
        <w:t>м, отнесенным к компетенции ВУР;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953721" w:rsidRPr="00CD3743" w:rsidRDefault="00953721" w:rsidP="00953721">
      <w:pPr>
        <w:pStyle w:val="a3"/>
        <w:jc w:val="left"/>
        <w:rPr>
          <w:b w:val="0"/>
          <w:szCs w:val="28"/>
        </w:rPr>
      </w:pPr>
      <w:r w:rsidRPr="00CD3743">
        <w:rPr>
          <w:b w:val="0"/>
          <w:szCs w:val="28"/>
        </w:rPr>
        <w:t>-проводить внутренние совещания по вопрос</w:t>
      </w:r>
      <w:r>
        <w:rPr>
          <w:b w:val="0"/>
          <w:szCs w:val="28"/>
        </w:rPr>
        <w:t>ам, отнесенным к компетенции ВУР.</w:t>
      </w: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  <w:r w:rsidRPr="00CD3743">
        <w:rPr>
          <w:szCs w:val="28"/>
        </w:rPr>
        <w:t>Υ.Руководство</w:t>
      </w: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5.1.Возглавляет ВУР  военно-учетный работник</w:t>
      </w:r>
      <w:r w:rsidRPr="00CD3743">
        <w:rPr>
          <w:b w:val="0"/>
          <w:szCs w:val="28"/>
        </w:rPr>
        <w:t xml:space="preserve"> админис</w:t>
      </w:r>
      <w:r>
        <w:rPr>
          <w:b w:val="0"/>
          <w:szCs w:val="28"/>
        </w:rPr>
        <w:t>т</w:t>
      </w:r>
      <w:r w:rsidRPr="00CD3743">
        <w:rPr>
          <w:b w:val="0"/>
          <w:szCs w:val="28"/>
        </w:rPr>
        <w:t>рации сельского поселения «Долгок</w:t>
      </w:r>
      <w:r>
        <w:rPr>
          <w:b w:val="0"/>
          <w:szCs w:val="28"/>
        </w:rPr>
        <w:t>ычинское» (далее - ВУР). Военно-учетный работник</w:t>
      </w:r>
      <w:r w:rsidRPr="00CD3743">
        <w:rPr>
          <w:b w:val="0"/>
          <w:szCs w:val="28"/>
        </w:rPr>
        <w:t xml:space="preserve"> назначается на должность и освобождается от должности главой ад</w:t>
      </w:r>
      <w:r>
        <w:rPr>
          <w:b w:val="0"/>
          <w:szCs w:val="28"/>
        </w:rPr>
        <w:t>министрации сельского поселения «Долгокычинское».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5.2.ВУР</w:t>
      </w:r>
      <w:r w:rsidRPr="00CD3743">
        <w:rPr>
          <w:b w:val="0"/>
          <w:szCs w:val="28"/>
        </w:rPr>
        <w:t xml:space="preserve"> находится в непосредственном подчинении администрации сельского поселения.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  <w:r w:rsidRPr="00CD3743">
        <w:rPr>
          <w:b w:val="0"/>
          <w:szCs w:val="28"/>
        </w:rPr>
        <w:t xml:space="preserve">5.3.В случае отсутствия </w:t>
      </w:r>
      <w:r>
        <w:rPr>
          <w:b w:val="0"/>
          <w:szCs w:val="28"/>
        </w:rPr>
        <w:t>ВУР</w:t>
      </w:r>
      <w:r w:rsidRPr="00CD3743">
        <w:rPr>
          <w:b w:val="0"/>
          <w:szCs w:val="28"/>
        </w:rPr>
        <w:t xml:space="preserve"> на рабочем месте по уважительным причинам (отпуск, временная нетрудоспособность, коман</w:t>
      </w:r>
      <w:r>
        <w:rPr>
          <w:b w:val="0"/>
          <w:szCs w:val="28"/>
        </w:rPr>
        <w:t>дировка) его замещает специалист</w:t>
      </w:r>
      <w:r w:rsidRPr="00CD3743">
        <w:rPr>
          <w:b w:val="0"/>
          <w:szCs w:val="28"/>
        </w:rPr>
        <w:t xml:space="preserve"> администрации сельского поселения.</w:t>
      </w:r>
    </w:p>
    <w:p w:rsidR="00953721" w:rsidRPr="00CD3743" w:rsidRDefault="00953721" w:rsidP="00953721">
      <w:pPr>
        <w:pStyle w:val="a3"/>
        <w:jc w:val="both"/>
        <w:rPr>
          <w:b w:val="0"/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rPr>
          <w:szCs w:val="28"/>
        </w:rPr>
      </w:pPr>
    </w:p>
    <w:p w:rsidR="00953721" w:rsidRPr="00CD3743" w:rsidRDefault="00953721" w:rsidP="00953721">
      <w:pPr>
        <w:pStyle w:val="a3"/>
        <w:jc w:val="left"/>
        <w:rPr>
          <w:szCs w:val="28"/>
        </w:rPr>
      </w:pPr>
      <w:r>
        <w:rPr>
          <w:szCs w:val="28"/>
        </w:rPr>
        <w:t>__________________________      ____________             __________________</w:t>
      </w:r>
    </w:p>
    <w:p w:rsidR="00953721" w:rsidRPr="00BE7BCA" w:rsidRDefault="00953721" w:rsidP="00953721">
      <w:pPr>
        <w:pStyle w:val="a3"/>
        <w:tabs>
          <w:tab w:val="left" w:pos="355"/>
          <w:tab w:val="left" w:pos="6620"/>
        </w:tabs>
        <w:jc w:val="left"/>
        <w:rPr>
          <w:b w:val="0"/>
          <w:sz w:val="20"/>
          <w:szCs w:val="20"/>
        </w:rPr>
      </w:pPr>
      <w:r>
        <w:rPr>
          <w:szCs w:val="28"/>
        </w:rPr>
        <w:tab/>
      </w:r>
      <w:r w:rsidRPr="00BE7BCA">
        <w:rPr>
          <w:b w:val="0"/>
          <w:sz w:val="20"/>
          <w:szCs w:val="20"/>
        </w:rPr>
        <w:t>(должность)                                                     (подпись)</w:t>
      </w:r>
      <w:r w:rsidRPr="00BE7BCA">
        <w:rPr>
          <w:b w:val="0"/>
          <w:sz w:val="20"/>
          <w:szCs w:val="20"/>
        </w:rPr>
        <w:tab/>
        <w:t>(инициал имени, фамилия)</w:t>
      </w:r>
    </w:p>
    <w:p w:rsidR="00953721" w:rsidRPr="00BE7BCA" w:rsidRDefault="00953721" w:rsidP="00953721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9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CD3743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953721" w:rsidRPr="00CD3743" w:rsidRDefault="00953721" w:rsidP="00953721">
      <w:pPr>
        <w:tabs>
          <w:tab w:val="left" w:pos="67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Военный комиссар</w:t>
      </w:r>
      <w:r w:rsidRPr="00CD3743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953721" w:rsidRPr="00CD3743" w:rsidRDefault="00953721" w:rsidP="00953721">
      <w:pPr>
        <w:tabs>
          <w:tab w:val="left" w:pos="711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Оловяннинского района</w:t>
      </w:r>
      <w:r w:rsidRPr="00CD3743">
        <w:rPr>
          <w:rFonts w:ascii="Times New Roman" w:hAnsi="Times New Roman" w:cs="Times New Roman"/>
          <w:sz w:val="28"/>
          <w:szCs w:val="28"/>
        </w:rPr>
        <w:tab/>
        <w:t>«Долгокычинское»</w:t>
      </w:r>
    </w:p>
    <w:p w:rsidR="00953721" w:rsidRPr="00CD3743" w:rsidRDefault="00953721" w:rsidP="00953721">
      <w:pPr>
        <w:tabs>
          <w:tab w:val="left" w:pos="748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___________ А.А. Ламажапов</w:t>
      </w:r>
      <w:r w:rsidRPr="00CD3743">
        <w:rPr>
          <w:rFonts w:ascii="Times New Roman" w:hAnsi="Times New Roman" w:cs="Times New Roman"/>
          <w:sz w:val="28"/>
          <w:szCs w:val="28"/>
        </w:rPr>
        <w:tab/>
        <w:t>___________ Г.А. Созонова</w:t>
      </w:r>
    </w:p>
    <w:p w:rsidR="00953721" w:rsidRPr="00CD3743" w:rsidRDefault="00953721" w:rsidP="00953721">
      <w:pPr>
        <w:tabs>
          <w:tab w:val="left" w:pos="60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>«___» ________ 20___ г.</w:t>
      </w:r>
      <w:r w:rsidRPr="00CD3743">
        <w:rPr>
          <w:rFonts w:ascii="Times New Roman" w:hAnsi="Times New Roman" w:cs="Times New Roman"/>
          <w:sz w:val="28"/>
          <w:szCs w:val="28"/>
        </w:rPr>
        <w:tab/>
        <w:t>«____» _________ 20___ г.</w:t>
      </w:r>
    </w:p>
    <w:p w:rsidR="00953721" w:rsidRPr="00CD3743" w:rsidRDefault="00953721" w:rsidP="0095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721" w:rsidRPr="00CD3743" w:rsidRDefault="00953721" w:rsidP="00953721">
      <w:pPr>
        <w:tabs>
          <w:tab w:val="left" w:pos="2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43">
        <w:rPr>
          <w:rFonts w:ascii="Times New Roman" w:hAnsi="Times New Roman" w:cs="Times New Roman"/>
          <w:sz w:val="28"/>
          <w:szCs w:val="28"/>
        </w:rPr>
        <w:tab/>
      </w:r>
    </w:p>
    <w:p w:rsidR="00953721" w:rsidRPr="00CD3743" w:rsidRDefault="00953721" w:rsidP="00953721">
      <w:pPr>
        <w:tabs>
          <w:tab w:val="left" w:pos="20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21" w:rsidRPr="00D07BFB" w:rsidRDefault="00953721" w:rsidP="00953721">
      <w:pPr>
        <w:tabs>
          <w:tab w:val="left" w:pos="20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43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7BFB">
        <w:rPr>
          <w:rFonts w:ascii="Times New Roman" w:hAnsi="Times New Roman" w:cs="Times New Roman"/>
          <w:b/>
          <w:sz w:val="28"/>
          <w:szCs w:val="28"/>
        </w:rPr>
        <w:t>ВОЕННО-УЧЕТНОГО РАБОТНИКА</w:t>
      </w:r>
    </w:p>
    <w:p w:rsidR="00953721" w:rsidRPr="00F36542" w:rsidRDefault="00953721" w:rsidP="00953721">
      <w:pPr>
        <w:tabs>
          <w:tab w:val="left" w:pos="20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F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«ДОЛГОКЫЧИНСКОЕ»</w:t>
      </w:r>
    </w:p>
    <w:p w:rsidR="00953721" w:rsidRPr="00CD3743" w:rsidRDefault="00953721" w:rsidP="00953721">
      <w:pPr>
        <w:tabs>
          <w:tab w:val="left" w:pos="256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6542">
        <w:rPr>
          <w:rFonts w:ascii="Times New Roman" w:hAnsi="Times New Roman" w:cs="Times New Roman"/>
          <w:sz w:val="28"/>
          <w:szCs w:val="28"/>
        </w:rPr>
        <w:t>1.При постановке</w:t>
      </w:r>
      <w:r>
        <w:rPr>
          <w:rFonts w:ascii="Times New Roman" w:hAnsi="Times New Roman" w:cs="Times New Roman"/>
          <w:sz w:val="28"/>
          <w:szCs w:val="28"/>
        </w:rPr>
        <w:t xml:space="preserve"> граждан на воинский учет военно-учетный работник, осуществляющий первичный воинский учет, проверяет: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 и персональных электронных карт.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идентичность владельцу, а во временных удостоверениях, выданных взамен военных билетов, и срок действия.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направляют офицеров запаса и граждан, подлежащих призыву на военную службу, в военный комиссариат по месту жительства.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предписаниях, неоговоренных исправлений, неточностей и подделок, неполного количества листов сообщает об этов в военный комиссариат Оловяннинского района для принятия соответствующих мер.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выдает владельцу документа расписку.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3.Заполняет карточки первичного учета на офицеров запаса, алфавитные карточки и учетные карточки  на прапорщиков, мичманов, старшин, сержантов, солдат и матросов запаса, заполняют учетные карты призывников. Заполнение указанных документов производится в соответствии с записями в военных билетах (справках взамен военных билетов, временных удостоверениях, выданных взамен военных билетов) и удостоверениях граждан, подлежащих призыву на военную службу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этом заполняются сведения о семейном положении, образовании, месте работы, должности, месте жительства или месте временного  пребывания граждан и другие необходимые сведения, содержащихся в документах граждан, принимаемых на воинский учет.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случае невозможности оформления постановки граждан на воинский учет на основании представленных документов воинского учета ВУР оповещает граждан о необходимости личной явки в военный комиссариат Оловяннинского района.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5.На граждан, переменивших место жительства в пределах района, города без районного деления, сельского поселения, городского округа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Оловяннинского района тетрадь по обмену информацией (именной список) или вносят в именной список граждан, подлежащих призыву на военную службу с указанием фамилии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имени и отчества, места жительства и работы, занимаемой должности, наименование органа местного самоуправления, где граждане ранее состояли </w:t>
      </w:r>
      <w:r>
        <w:rPr>
          <w:rFonts w:ascii="Times New Roman" w:hAnsi="Times New Roman" w:cs="Times New Roman"/>
          <w:sz w:val="28"/>
          <w:szCs w:val="28"/>
        </w:rPr>
        <w:lastRenderedPageBreak/>
        <w:t>на воинском учете. Учетные карточки и алфавитные карточки на этих граждан не заполняюся.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военнообязанных, прибывших из других районов или иного муниципального образования с мобилизационными предписаниями, сообщают в военный комиссариат Оловяннинского района, где они ранее состояли на воинском учете. Изъятие мобилизационных предписаний производится только по указанию военного комиссариата Оловяннинского района.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6.Карточки первичного воинского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размещают в соответствующие разделы учетной картотеки.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7.Представляют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отсутствующими в них отметкаи об отношении граждан к воинской обязанности в двухнедельный срок в военный комиссариат Оловяннинского района для оформления постановки на воинский учет.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снятии граждан с воинского учета представляют в военный комиссариат Оловяннинского района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военный комиссариат Оловяннинского района для снятия с воинского учета. У военнообязанных, убывающих за пределы  Оловяннинского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военного комиссариата Оловяннинского района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удостоверениях, выданных взамен военных билетов). В случае необходимости уточнения военно-учетных данных военнообязанных оповещают  о необходимости личной явки в военный комиссариат Оловяннинского района. При приеме от граждан документов воинского учета и паспортов выдают расписки.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9.В случае значительной удаленности администрации сельского поселения от военного комиссариата Оловяннинского района производят отметку о снятии с воинского учета.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 решению военного комиссариата Оловяннинского района изымают мобилизационное предписание у гражданина, убывающего за пределы  Оловяннинского района, сельского поселения, о чем в военном билете производят отметку.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11.Составляют и представляют в военный комиссариат Оловяннинского района в двухнедельный срок списки граждан, убывших на новое место жительства за пределы сельского поселения без снятия с воинского учета.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12.Составляют и представляют в военный комиссариат в двунедельный срок тетради по обмену информацией, список граждан, снятых с воинского учета, вместе с изъятыми мобилизационными предписаниями.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 документе воинского учета умершего гражданина производят соответствующую запись, которую заверяют подписью главы сельского поселения  и гербовой 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представляют в военный комиссариат Оловяннинского района.</w:t>
      </w:r>
    </w:p>
    <w:p w:rsidR="00953721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14.Хранят документы первичного воинского учета граждан, снятых с воинского учета до очередной сверки с учетными данными военного комиссариата Оловяннинского района, после чего уничтожают их установленным порядком с составлением акта.</w:t>
      </w:r>
    </w:p>
    <w:p w:rsidR="00953721" w:rsidRPr="00F36542" w:rsidRDefault="00953721" w:rsidP="00953721">
      <w:pPr>
        <w:tabs>
          <w:tab w:val="left" w:pos="25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15.Ежегодно до 1 февраля представляют в военный комиссариат отчет о результатах осуществления первичного воинского учета в предшествующем году.</w:t>
      </w:r>
    </w:p>
    <w:p w:rsidR="00953721" w:rsidRDefault="00953721" w:rsidP="00953721">
      <w:pPr>
        <w:pStyle w:val="a3"/>
        <w:rPr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953721" w:rsidRDefault="00953721" w:rsidP="00953721">
      <w:pPr>
        <w:pStyle w:val="a3"/>
        <w:rPr>
          <w:szCs w:val="28"/>
        </w:rPr>
      </w:pPr>
    </w:p>
    <w:p w:rsidR="006844A8" w:rsidRDefault="006844A8"/>
    <w:sectPr w:rsidR="006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7CE4"/>
    <w:multiLevelType w:val="hybridMultilevel"/>
    <w:tmpl w:val="25C4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953721"/>
    <w:rsid w:val="006844A8"/>
    <w:rsid w:val="0095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53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5372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1988-01-01T00:36:00Z</dcterms:created>
  <dcterms:modified xsi:type="dcterms:W3CDTF">1988-01-01T00:37:00Z</dcterms:modified>
</cp:coreProperties>
</file>