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YANDEX_4"/>
      <w:bookmarkEnd w:id="0"/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«ЗОЛОТОРЕЧЕНСКОЕ»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A6A56" w:rsidRPr="001A6A56" w:rsidRDefault="001A6A56" w:rsidP="001A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FD12DA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D56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A6A56"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C249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8C249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</w:t>
      </w:r>
      <w:r w:rsidR="00FD12DA">
        <w:rPr>
          <w:rFonts w:ascii="Times New Roman" w:eastAsia="Calibri" w:hAnsi="Times New Roman" w:cs="Times New Roman"/>
          <w:b/>
          <w:sz w:val="28"/>
          <w:szCs w:val="24"/>
        </w:rPr>
        <w:t xml:space="preserve">Реестра </w:t>
      </w:r>
      <w:r w:rsidR="008C2494">
        <w:rPr>
          <w:rFonts w:ascii="Times New Roman" w:eastAsia="Calibri" w:hAnsi="Times New Roman" w:cs="Times New Roman"/>
          <w:b/>
          <w:sz w:val="28"/>
          <w:szCs w:val="24"/>
        </w:rPr>
        <w:t>не</w:t>
      </w:r>
      <w:r w:rsidR="00FD12DA">
        <w:rPr>
          <w:rFonts w:ascii="Times New Roman" w:eastAsia="Calibri" w:hAnsi="Times New Roman" w:cs="Times New Roman"/>
          <w:b/>
          <w:sz w:val="28"/>
          <w:szCs w:val="24"/>
        </w:rPr>
        <w:t>движимого муниципального имущества городского поселения «Золотореченское»</w:t>
      </w:r>
      <w:r w:rsidR="008C2494">
        <w:rPr>
          <w:rFonts w:ascii="Times New Roman" w:eastAsia="Calibri" w:hAnsi="Times New Roman" w:cs="Times New Roman"/>
          <w:b/>
          <w:sz w:val="28"/>
          <w:szCs w:val="24"/>
        </w:rPr>
        <w:t xml:space="preserve"> муниципального района «Оловяннинский район»</w:t>
      </w:r>
      <w:r w:rsidR="00FD12DA">
        <w:rPr>
          <w:rFonts w:ascii="Times New Roman" w:eastAsia="Calibri" w:hAnsi="Times New Roman" w:cs="Times New Roman"/>
          <w:b/>
          <w:sz w:val="28"/>
          <w:szCs w:val="24"/>
        </w:rPr>
        <w:t xml:space="preserve"> по состоянию на 01.04.2017 г.</w:t>
      </w:r>
    </w:p>
    <w:p w:rsidR="001A6A56" w:rsidRPr="001A6A56" w:rsidRDefault="001A6A56" w:rsidP="001A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/>
        <w:ind w:lef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FD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Министерства экономического развития РФ от 30.08.2011 г. № 424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«Золотореченское»</w:t>
      </w: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A56" w:rsidRPr="001A6A56" w:rsidRDefault="001A6A56" w:rsidP="001A6A56">
      <w:pPr>
        <w:spacing w:after="0"/>
        <w:ind w:lef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FD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FD12DA" w:rsidRPr="00FD12DA">
        <w:rPr>
          <w:rFonts w:ascii="Times New Roman" w:eastAsia="Calibri" w:hAnsi="Times New Roman" w:cs="Times New Roman"/>
          <w:color w:val="000000"/>
          <w:sz w:val="28"/>
          <w:szCs w:val="28"/>
        </w:rPr>
        <w:t>Реестр движимого муниципального имущества городского поселения «Золотореченск</w:t>
      </w:r>
      <w:r w:rsidR="00FD12DA">
        <w:rPr>
          <w:rFonts w:ascii="Times New Roman" w:eastAsia="Calibri" w:hAnsi="Times New Roman" w:cs="Times New Roman"/>
          <w:color w:val="000000"/>
          <w:sz w:val="28"/>
          <w:szCs w:val="28"/>
        </w:rPr>
        <w:t>ое»</w:t>
      </w:r>
      <w:r w:rsidR="008C24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«Оловяннинский район»</w:t>
      </w:r>
      <w:bookmarkStart w:id="1" w:name="_GoBack"/>
      <w:bookmarkEnd w:id="1"/>
      <w:r w:rsidR="00FD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состоянию на 01.04.2017</w:t>
      </w:r>
      <w:r w:rsidRPr="00516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№1)</w:t>
      </w: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A56" w:rsidRPr="001A6A56" w:rsidRDefault="001A6A56" w:rsidP="001A6A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A6A56" w:rsidRPr="001A6A56" w:rsidRDefault="001A6A56" w:rsidP="001A6A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подписания.</w:t>
      </w:r>
    </w:p>
    <w:p w:rsidR="001A6A56" w:rsidRPr="001A6A56" w:rsidRDefault="001A6A56" w:rsidP="001A6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A56" w:rsidRPr="001A6A56" w:rsidRDefault="001A6A56" w:rsidP="001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6" w:rsidRPr="001A6A56" w:rsidRDefault="001A6A56" w:rsidP="001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г/</w:t>
      </w:r>
      <w:proofErr w:type="gramStart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«Золотореченское»                                       Е.А. Кобринская</w:t>
      </w:r>
    </w:p>
    <w:sectPr w:rsidR="001A6A56" w:rsidRPr="001A6A56" w:rsidSect="00FD12DA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092"/>
    <w:multiLevelType w:val="hybridMultilevel"/>
    <w:tmpl w:val="01BE37B0"/>
    <w:lvl w:ilvl="0" w:tplc="BBD8F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5"/>
    <w:rsid w:val="00020CF0"/>
    <w:rsid w:val="000E11E5"/>
    <w:rsid w:val="00160B80"/>
    <w:rsid w:val="001A6A56"/>
    <w:rsid w:val="002F0905"/>
    <w:rsid w:val="00367DCB"/>
    <w:rsid w:val="003A6FB4"/>
    <w:rsid w:val="003D5671"/>
    <w:rsid w:val="004A1A22"/>
    <w:rsid w:val="00516B9F"/>
    <w:rsid w:val="005776D3"/>
    <w:rsid w:val="005825C0"/>
    <w:rsid w:val="00610B25"/>
    <w:rsid w:val="00610E70"/>
    <w:rsid w:val="00641BD6"/>
    <w:rsid w:val="006607D6"/>
    <w:rsid w:val="00704828"/>
    <w:rsid w:val="00767B1E"/>
    <w:rsid w:val="0077007C"/>
    <w:rsid w:val="007705D1"/>
    <w:rsid w:val="007D4C56"/>
    <w:rsid w:val="00891962"/>
    <w:rsid w:val="008C2494"/>
    <w:rsid w:val="009323EC"/>
    <w:rsid w:val="0097600A"/>
    <w:rsid w:val="00A378F9"/>
    <w:rsid w:val="00AF72BB"/>
    <w:rsid w:val="00E72F0F"/>
    <w:rsid w:val="00EE2D8F"/>
    <w:rsid w:val="00F877C4"/>
    <w:rsid w:val="00FD12DA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E5"/>
    <w:pPr>
      <w:spacing w:after="0" w:line="240" w:lineRule="auto"/>
    </w:pPr>
  </w:style>
  <w:style w:type="table" w:styleId="a4">
    <w:name w:val="Table Grid"/>
    <w:basedOn w:val="a1"/>
    <w:uiPriority w:val="59"/>
    <w:rsid w:val="000E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04828"/>
  </w:style>
  <w:style w:type="paragraph" w:styleId="a6">
    <w:name w:val="Balloon Text"/>
    <w:basedOn w:val="a"/>
    <w:link w:val="a7"/>
    <w:uiPriority w:val="99"/>
    <w:semiHidden/>
    <w:unhideWhenUsed/>
    <w:rsid w:val="00F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C4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5825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E5"/>
    <w:pPr>
      <w:spacing w:after="0" w:line="240" w:lineRule="auto"/>
    </w:pPr>
  </w:style>
  <w:style w:type="table" w:styleId="a4">
    <w:name w:val="Table Grid"/>
    <w:basedOn w:val="a1"/>
    <w:uiPriority w:val="59"/>
    <w:rsid w:val="000E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04828"/>
  </w:style>
  <w:style w:type="paragraph" w:styleId="a6">
    <w:name w:val="Balloon Text"/>
    <w:basedOn w:val="a"/>
    <w:link w:val="a7"/>
    <w:uiPriority w:val="99"/>
    <w:semiHidden/>
    <w:unhideWhenUsed/>
    <w:rsid w:val="00F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C4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5825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2017-05-05T05:29:00Z</cp:lastPrinted>
  <dcterms:created xsi:type="dcterms:W3CDTF">2017-02-28T02:38:00Z</dcterms:created>
  <dcterms:modified xsi:type="dcterms:W3CDTF">2017-05-05T05:31:00Z</dcterms:modified>
</cp:coreProperties>
</file>