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F" w:rsidRDefault="003C395F" w:rsidP="003C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C395F">
        <w:rPr>
          <w:rFonts w:ascii="Times New Roman" w:hAnsi="Times New Roman" w:cs="Times New Roman"/>
          <w:sz w:val="28"/>
          <w:szCs w:val="28"/>
        </w:rPr>
        <w:t>УТВЕРЖДЕНО</w:t>
      </w:r>
    </w:p>
    <w:p w:rsidR="003C395F" w:rsidRDefault="003C395F" w:rsidP="003C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Распоряжением главы сельского поселения «Мирнинское»</w:t>
      </w:r>
    </w:p>
    <w:p w:rsidR="003C395F" w:rsidRPr="003C395F" w:rsidRDefault="003C395F" w:rsidP="003C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№23 14.05.2018 года</w:t>
      </w:r>
    </w:p>
    <w:p w:rsidR="003C395F" w:rsidRDefault="003C395F" w:rsidP="003C3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5F" w:rsidRDefault="003C395F" w:rsidP="00846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76" w:rsidRPr="0084695D" w:rsidRDefault="0084695D" w:rsidP="00846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РЕСТР МУНИЦИПАЛЬНОГО ИМУЩЕСТВА СЕЛЬСКОГО ПОСЕЛЕНИЯ «МИРНИНСКОЕ»</w:t>
      </w:r>
    </w:p>
    <w:p w:rsidR="0084695D" w:rsidRPr="0084695D" w:rsidRDefault="0084695D" w:rsidP="00846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5D" w:rsidRDefault="0084695D" w:rsidP="0084695D">
      <w:pPr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Движимое  имущество</w:t>
      </w:r>
    </w:p>
    <w:tbl>
      <w:tblPr>
        <w:tblStyle w:val="a3"/>
        <w:tblW w:w="0" w:type="auto"/>
        <w:tblLook w:val="04A0"/>
      </w:tblPr>
      <w:tblGrid>
        <w:gridCol w:w="888"/>
        <w:gridCol w:w="2691"/>
        <w:gridCol w:w="2212"/>
        <w:gridCol w:w="2435"/>
        <w:gridCol w:w="2114"/>
        <w:gridCol w:w="2227"/>
        <w:gridCol w:w="2219"/>
      </w:tblGrid>
      <w:tr w:rsidR="000A3214" w:rsidRPr="0084695D" w:rsidTr="00BC1862">
        <w:trPr>
          <w:trHeight w:val="2825"/>
        </w:trPr>
        <w:tc>
          <w:tcPr>
            <w:tcW w:w="899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376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551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 муниципальной собственности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двухкасетная</w:t>
            </w:r>
            <w:proofErr w:type="spellEnd"/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12 500,10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12 500,10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4451AE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51AE" w:rsidRPr="004451A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«Мирнинское»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7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пульт</w:t>
            </w:r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29 012,10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29 012,10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6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DA7666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7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26 103,15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26 103,15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87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1 250,00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1 250,00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7" w:type="dxa"/>
          </w:tcPr>
          <w:p w:rsidR="0084695D" w:rsidRPr="00BC1862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1862">
              <w:rPr>
                <w:rFonts w:ascii="Times New Roman" w:hAnsi="Times New Roman" w:cs="Times New Roman"/>
                <w:sz w:val="28"/>
                <w:szCs w:val="28"/>
              </w:rPr>
              <w:t>втомобиль УАЗ</w:t>
            </w:r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166 499,50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166 499,50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УАЗ</w:t>
            </w:r>
          </w:p>
        </w:tc>
        <w:tc>
          <w:tcPr>
            <w:tcW w:w="2376" w:type="dxa"/>
          </w:tcPr>
          <w:p w:rsidR="0084695D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475 000,00</w:t>
            </w:r>
          </w:p>
          <w:p w:rsidR="004918A8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475 000,00</w:t>
            </w:r>
          </w:p>
        </w:tc>
        <w:tc>
          <w:tcPr>
            <w:tcW w:w="2551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5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передаче в безвозмездное пользование №106 – 12 б от 03.04.2012 года</w:t>
            </w: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бензомотопомпа</w:t>
            </w:r>
            <w:proofErr w:type="spellEnd"/>
          </w:p>
        </w:tc>
        <w:tc>
          <w:tcPr>
            <w:tcW w:w="2376" w:type="dxa"/>
          </w:tcPr>
          <w:p w:rsidR="0084695D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  <w:p w:rsidR="004918A8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  <w:tc>
          <w:tcPr>
            <w:tcW w:w="2551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год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ветродуйки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шт.</w:t>
            </w:r>
          </w:p>
        </w:tc>
        <w:tc>
          <w:tcPr>
            <w:tcW w:w="2376" w:type="dxa"/>
          </w:tcPr>
          <w:p w:rsidR="0084695D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22 500,00</w:t>
            </w:r>
          </w:p>
          <w:p w:rsidR="004918A8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22 500,00</w:t>
            </w:r>
          </w:p>
        </w:tc>
        <w:tc>
          <w:tcPr>
            <w:tcW w:w="2551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газонокосилка</w:t>
            </w:r>
          </w:p>
        </w:tc>
        <w:tc>
          <w:tcPr>
            <w:tcW w:w="2376" w:type="dxa"/>
          </w:tcPr>
          <w:p w:rsidR="0084695D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  <w:p w:rsidR="004918A8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  <w:tc>
          <w:tcPr>
            <w:tcW w:w="2551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A8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7" w:type="dxa"/>
          </w:tcPr>
          <w:p w:rsidR="0084695D" w:rsidRPr="004918A8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18A8">
              <w:rPr>
                <w:rFonts w:ascii="Times New Roman" w:hAnsi="Times New Roman" w:cs="Times New Roman"/>
                <w:sz w:val="28"/>
                <w:szCs w:val="28"/>
              </w:rPr>
              <w:t>вигатель 4218 - 1000400</w:t>
            </w:r>
          </w:p>
        </w:tc>
        <w:tc>
          <w:tcPr>
            <w:tcW w:w="2376" w:type="dxa"/>
          </w:tcPr>
          <w:p w:rsidR="0084695D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44 830,00</w:t>
            </w:r>
          </w:p>
          <w:p w:rsidR="008D49C9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44 830,00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7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резервного питания</w:t>
            </w:r>
          </w:p>
        </w:tc>
        <w:tc>
          <w:tcPr>
            <w:tcW w:w="2376" w:type="dxa"/>
          </w:tcPr>
          <w:p w:rsidR="0084695D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18 050,00</w:t>
            </w:r>
          </w:p>
          <w:p w:rsidR="008D49C9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18 050,00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7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452</w:t>
            </w:r>
          </w:p>
        </w:tc>
        <w:tc>
          <w:tcPr>
            <w:tcW w:w="2376" w:type="dxa"/>
          </w:tcPr>
          <w:p w:rsidR="0084695D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11 187,50</w:t>
            </w:r>
          </w:p>
          <w:p w:rsidR="008D49C9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11 187,50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7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ноутбук</w:t>
            </w:r>
          </w:p>
        </w:tc>
        <w:tc>
          <w:tcPr>
            <w:tcW w:w="2376" w:type="dxa"/>
          </w:tcPr>
          <w:p w:rsidR="0084695D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17 868,42</w:t>
            </w:r>
          </w:p>
          <w:p w:rsidR="008D49C9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17 868,42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7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глубинный </w:t>
            </w:r>
          </w:p>
        </w:tc>
        <w:tc>
          <w:tcPr>
            <w:tcW w:w="2376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47 124,00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95D" w:rsidRPr="0084695D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7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</w:t>
            </w:r>
            <w:proofErr w:type="spellEnd"/>
          </w:p>
        </w:tc>
        <w:tc>
          <w:tcPr>
            <w:tcW w:w="2376" w:type="dxa"/>
          </w:tcPr>
          <w:p w:rsidR="0084695D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16 990,00</w:t>
            </w:r>
          </w:p>
          <w:p w:rsidR="000A3214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16 990,00</w:t>
            </w:r>
          </w:p>
        </w:tc>
        <w:tc>
          <w:tcPr>
            <w:tcW w:w="2551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95D" w:rsidRPr="0084695D" w:rsidTr="0084695D">
        <w:tc>
          <w:tcPr>
            <w:tcW w:w="899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87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2376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24 760,00</w:t>
            </w:r>
          </w:p>
        </w:tc>
        <w:tc>
          <w:tcPr>
            <w:tcW w:w="2551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95D" w:rsidRPr="0084695D" w:rsidTr="0084695D">
        <w:tc>
          <w:tcPr>
            <w:tcW w:w="899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787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ранец противопожарный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84695D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10 500,00</w:t>
            </w:r>
          </w:p>
          <w:p w:rsidR="000A3214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10 500,00</w:t>
            </w:r>
          </w:p>
        </w:tc>
        <w:tc>
          <w:tcPr>
            <w:tcW w:w="2551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95D" w:rsidRPr="0084695D" w:rsidTr="0084695D">
        <w:tc>
          <w:tcPr>
            <w:tcW w:w="899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87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сирена</w:t>
            </w:r>
          </w:p>
        </w:tc>
        <w:tc>
          <w:tcPr>
            <w:tcW w:w="2376" w:type="dxa"/>
          </w:tcPr>
          <w:p w:rsidR="0084695D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3 350,00</w:t>
            </w:r>
          </w:p>
          <w:p w:rsidR="000A3214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3 350,00</w:t>
            </w:r>
          </w:p>
        </w:tc>
        <w:tc>
          <w:tcPr>
            <w:tcW w:w="2551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695D" w:rsidRPr="0084695D" w:rsidRDefault="0084695D">
      <w:pPr>
        <w:rPr>
          <w:rFonts w:ascii="Times New Roman" w:hAnsi="Times New Roman" w:cs="Times New Roman"/>
          <w:b/>
          <w:sz w:val="28"/>
          <w:szCs w:val="28"/>
        </w:rPr>
      </w:pPr>
    </w:p>
    <w:sectPr w:rsidR="0084695D" w:rsidRPr="0084695D" w:rsidSect="00846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5D"/>
    <w:rsid w:val="000A3214"/>
    <w:rsid w:val="003C395F"/>
    <w:rsid w:val="004451AE"/>
    <w:rsid w:val="004918A8"/>
    <w:rsid w:val="004B692A"/>
    <w:rsid w:val="007B1576"/>
    <w:rsid w:val="0084695D"/>
    <w:rsid w:val="008D49C9"/>
    <w:rsid w:val="00BC1862"/>
    <w:rsid w:val="00BF746B"/>
    <w:rsid w:val="00DA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2018-05-14T06:34:00Z</dcterms:created>
  <dcterms:modified xsi:type="dcterms:W3CDTF">2018-05-14T08:45:00Z</dcterms:modified>
</cp:coreProperties>
</file>