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8" w:rsidRDefault="00513FE8" w:rsidP="0051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13FE8" w:rsidRDefault="00513FE8" w:rsidP="0051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513FE8" w:rsidRDefault="00513FE8" w:rsidP="0051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E8" w:rsidRDefault="00513FE8" w:rsidP="0051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FE8" w:rsidRDefault="00513FE8" w:rsidP="00513FE8">
      <w:pPr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513FE8">
      <w:pPr>
        <w:tabs>
          <w:tab w:val="left" w:pos="72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«04» сентября  2018г.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19</w:t>
      </w:r>
    </w:p>
    <w:p w:rsidR="00513FE8" w:rsidRDefault="00513FE8" w:rsidP="00513FE8">
      <w:pPr>
        <w:tabs>
          <w:tab w:val="left" w:pos="37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олгокыча</w:t>
      </w:r>
    </w:p>
    <w:p w:rsidR="00513FE8" w:rsidRDefault="00513FE8" w:rsidP="00513FE8">
      <w:pPr>
        <w:pStyle w:val="a3"/>
        <w:jc w:val="both"/>
        <w:rPr>
          <w:szCs w:val="28"/>
          <w:highlight w:val="yellow"/>
        </w:rPr>
      </w:pPr>
    </w:p>
    <w:p w:rsidR="00513FE8" w:rsidRDefault="00513FE8" w:rsidP="00513FE8">
      <w:pPr>
        <w:pStyle w:val="a3"/>
        <w:jc w:val="both"/>
        <w:rPr>
          <w:szCs w:val="28"/>
          <w:highlight w:val="yellow"/>
        </w:rPr>
      </w:pPr>
    </w:p>
    <w:p w:rsidR="00513FE8" w:rsidRDefault="00513FE8" w:rsidP="00513FE8">
      <w:pPr>
        <w:pStyle w:val="a3"/>
        <w:rPr>
          <w:szCs w:val="28"/>
        </w:rPr>
      </w:pPr>
      <w:r>
        <w:rPr>
          <w:szCs w:val="28"/>
        </w:rPr>
        <w:t>О присвоении ад</w:t>
      </w:r>
      <w:r w:rsidR="008D55D5">
        <w:rPr>
          <w:szCs w:val="28"/>
        </w:rPr>
        <w:t xml:space="preserve">ресного ориентира жилому дому </w:t>
      </w:r>
    </w:p>
    <w:p w:rsidR="00513FE8" w:rsidRDefault="00513FE8" w:rsidP="00513FE8"/>
    <w:p w:rsidR="00513FE8" w:rsidRDefault="00513FE8" w:rsidP="00513FE8"/>
    <w:p w:rsidR="00513FE8" w:rsidRDefault="00513FE8" w:rsidP="0051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присвоения названия улицам, нумерации домов, квартир на территории сельского поселения «Долгокычинское», руководствуясь ст. 14</w:t>
      </w:r>
      <w:r w:rsidR="008D55D5">
        <w:rPr>
          <w:rFonts w:ascii="Times New Roman" w:hAnsi="Times New Roman" w:cs="Times New Roman"/>
          <w:sz w:val="28"/>
          <w:szCs w:val="28"/>
        </w:rPr>
        <w:t>, 15,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131-ФЗ от 06.10.2003 г. «Об общих принципах организации местного самоуправления в Российско</w:t>
      </w:r>
      <w:r w:rsidR="008D55D5">
        <w:rPr>
          <w:rFonts w:ascii="Times New Roman" w:hAnsi="Times New Roman" w:cs="Times New Roman"/>
          <w:sz w:val="28"/>
          <w:szCs w:val="28"/>
        </w:rPr>
        <w:t xml:space="preserve">й Федерации», ст.8 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администрация сельского поселения «Долгокычинское»</w:t>
      </w:r>
    </w:p>
    <w:p w:rsidR="00513FE8" w:rsidRDefault="00513FE8" w:rsidP="00513F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3FE8" w:rsidRDefault="008D55D5" w:rsidP="0051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1.Жилому дому   присвоить адрес: </w:t>
      </w:r>
      <w:r w:rsidR="001C7200">
        <w:rPr>
          <w:rFonts w:ascii="Times New Roman" w:hAnsi="Times New Roman" w:cs="Times New Roman"/>
          <w:sz w:val="28"/>
          <w:szCs w:val="28"/>
        </w:rPr>
        <w:t xml:space="preserve">Забайкальский край, Оловяннинский муниципальный район, Сельское поселение «Долгокычинское», </w:t>
      </w:r>
      <w:r>
        <w:rPr>
          <w:rFonts w:ascii="Times New Roman" w:hAnsi="Times New Roman" w:cs="Times New Roman"/>
          <w:sz w:val="28"/>
          <w:szCs w:val="28"/>
        </w:rPr>
        <w:t>Долгокыча</w:t>
      </w:r>
      <w:r w:rsidR="001C7200">
        <w:rPr>
          <w:rFonts w:ascii="Times New Roman" w:hAnsi="Times New Roman" w:cs="Times New Roman"/>
          <w:sz w:val="28"/>
          <w:szCs w:val="28"/>
        </w:rPr>
        <w:t xml:space="preserve"> село, </w:t>
      </w:r>
      <w:r>
        <w:rPr>
          <w:rFonts w:ascii="Times New Roman" w:hAnsi="Times New Roman" w:cs="Times New Roman"/>
          <w:sz w:val="28"/>
          <w:szCs w:val="28"/>
        </w:rPr>
        <w:t>Первомайская</w:t>
      </w:r>
      <w:r w:rsidR="001C7200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, дом 3</w:t>
      </w:r>
      <w:r w:rsidR="001C7200">
        <w:rPr>
          <w:rFonts w:ascii="Times New Roman" w:hAnsi="Times New Roman" w:cs="Times New Roman"/>
          <w:sz w:val="28"/>
          <w:szCs w:val="28"/>
        </w:rPr>
        <w:t>.</w:t>
      </w:r>
    </w:p>
    <w:p w:rsidR="00513FE8" w:rsidRDefault="00513FE8" w:rsidP="00513FE8">
      <w:pPr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513FE8">
      <w:pPr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513FE8">
      <w:pPr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51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3FE8" w:rsidRDefault="00513FE8" w:rsidP="0051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«Долгокычинское»                           </w:t>
      </w:r>
      <w:r w:rsidR="008D55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Г.А. Созонова</w:t>
      </w:r>
    </w:p>
    <w:p w:rsidR="00513FE8" w:rsidRDefault="00513FE8" w:rsidP="00513FE8">
      <w:pPr>
        <w:rPr>
          <w:rFonts w:ascii="Times New Roman" w:hAnsi="Times New Roman" w:cs="Times New Roman"/>
          <w:sz w:val="28"/>
          <w:szCs w:val="28"/>
        </w:rPr>
      </w:pPr>
    </w:p>
    <w:p w:rsidR="00513FE8" w:rsidRDefault="00513FE8" w:rsidP="00513FE8">
      <w:pPr>
        <w:rPr>
          <w:rFonts w:ascii="Times New Roman" w:hAnsi="Times New Roman" w:cs="Times New Roman"/>
          <w:sz w:val="28"/>
          <w:szCs w:val="28"/>
        </w:rPr>
      </w:pPr>
    </w:p>
    <w:p w:rsidR="003422B1" w:rsidRDefault="003422B1"/>
    <w:sectPr w:rsidR="003422B1" w:rsidSect="00E1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3FE8"/>
    <w:rsid w:val="001C7200"/>
    <w:rsid w:val="003422B1"/>
    <w:rsid w:val="00513FE8"/>
    <w:rsid w:val="0082407A"/>
    <w:rsid w:val="008D55D5"/>
    <w:rsid w:val="00E1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3FE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1987-12-31T20:41:00Z</cp:lastPrinted>
  <dcterms:created xsi:type="dcterms:W3CDTF">1987-12-31T18:48:00Z</dcterms:created>
  <dcterms:modified xsi:type="dcterms:W3CDTF">1987-12-31T20:44:00Z</dcterms:modified>
</cp:coreProperties>
</file>