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D" w:rsidRDefault="00BD1DAD" w:rsidP="00B16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«СТЕПНИНСКОЕ»</w:t>
      </w:r>
    </w:p>
    <w:p w:rsidR="00BD1DA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1DA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DAD" w:rsidRPr="00B16311" w:rsidRDefault="00BD1DAD" w:rsidP="00B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715CD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715CD2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2018 года                                                 </w:t>
      </w:r>
      <w:r w:rsidR="00715C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4</w:t>
      </w:r>
      <w:r w:rsidR="00C93433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D1DAD" w:rsidRPr="002D307D" w:rsidRDefault="00BD1DAD" w:rsidP="00BD1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pacing w:val="-6"/>
          <w:sz w:val="32"/>
          <w:szCs w:val="32"/>
          <w:lang w:eastAsia="ru-RU"/>
        </w:rPr>
      </w:pPr>
      <w:r w:rsidRPr="002D307D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2D307D" w:rsidRDefault="002D307D" w:rsidP="002D307D">
      <w:pPr>
        <w:pStyle w:val="Default"/>
      </w:pPr>
    </w:p>
    <w:p w:rsidR="00BD1DAD" w:rsidRPr="002D307D" w:rsidRDefault="002D307D" w:rsidP="002D307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  <w:bookmarkStart w:id="0" w:name="_GoBack"/>
      <w:r w:rsidRPr="002D307D">
        <w:rPr>
          <w:rFonts w:ascii="Times New Roman" w:hAnsi="Times New Roman"/>
          <w:b/>
          <w:sz w:val="28"/>
          <w:szCs w:val="28"/>
        </w:rPr>
        <w:t>Об утверждении Порядка создания муниципальных координационных органов в сфере правонарушений на территории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«Степнинское»</w:t>
      </w:r>
    </w:p>
    <w:bookmarkEnd w:id="0"/>
    <w:p w:rsidR="00BD1DAD" w:rsidRDefault="002D307D" w:rsidP="00BD1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07D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представленные документы, в целях реализации полномочий в сфере профилактики правонарушений, руководствуясь Федеральным законом от 23.06.2016 г. № 182-ФЗ «Об основах системы профилактики правонарушений в Российской Федерации», Федеральным законом № 131-ФЗ от 06.10.2003 «Об общих принципах организации местного самоуправления на территории Российской Федерации», Уставом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«Степнинское»</w:t>
      </w:r>
      <w:r w:rsidRPr="002D30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 район</w:t>
      </w:r>
      <w:r w:rsidRPr="002D30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1D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«Степнинское» </w:t>
      </w:r>
      <w:r w:rsidR="00BD1DAD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="00BD1DA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D307D" w:rsidRPr="002D307D" w:rsidRDefault="002D307D" w:rsidP="002D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07D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создания муниципальных координационных органов в сфере правонарушений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«Степнинское»</w:t>
      </w:r>
      <w:r w:rsidRPr="002D30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BD1DAD" w:rsidRPr="00B7531D" w:rsidRDefault="002D307D" w:rsidP="002D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1DAD" w:rsidRPr="00B7531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</w:t>
      </w:r>
      <w:proofErr w:type="gramStart"/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абайкальскийкрай.рф.</w:t>
      </w:r>
    </w:p>
    <w:p w:rsidR="00BD1DAD" w:rsidRPr="00B7531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4392"/>
      </w:tblGrid>
      <w:tr w:rsidR="00BD1DAD" w:rsidRPr="00B7531D" w:rsidTr="00BD1DA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1DAD" w:rsidRPr="00B7531D" w:rsidRDefault="00BD1DA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BD1DAD" w:rsidRPr="00B7531D" w:rsidRDefault="00BD1DA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«Степнинское»                                                  </w:t>
            </w:r>
            <w:r w:rsidR="00B16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1DAD" w:rsidRPr="00B7531D" w:rsidRDefault="00BD1DAD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О.Р. Меркулова</w:t>
            </w:r>
          </w:p>
        </w:tc>
      </w:tr>
    </w:tbl>
    <w:p w:rsidR="00B7531D" w:rsidRDefault="00B7531D"/>
    <w:p w:rsidR="002D307D" w:rsidRDefault="002D307D"/>
    <w:p w:rsidR="002D307D" w:rsidRDefault="002D307D"/>
    <w:p w:rsidR="002D307D" w:rsidRDefault="002D307D"/>
    <w:p w:rsidR="002D307D" w:rsidRDefault="002D307D"/>
    <w:p w:rsidR="002D307D" w:rsidRDefault="002D307D"/>
    <w:p w:rsidR="002D307D" w:rsidRDefault="002D307D"/>
    <w:p w:rsidR="00715CD2" w:rsidRDefault="00715CD2"/>
    <w:p w:rsidR="002D307D" w:rsidRDefault="002D307D"/>
    <w:p w:rsidR="002D307D" w:rsidRDefault="002D307D"/>
    <w:p w:rsidR="002D307D" w:rsidRDefault="002D307D" w:rsidP="002D30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2D307D" w:rsidRDefault="002D307D" w:rsidP="002D30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2D307D" w:rsidRDefault="002D307D" w:rsidP="002D30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«Степнинское» </w:t>
      </w:r>
    </w:p>
    <w:p w:rsidR="002D307D" w:rsidRDefault="002D307D" w:rsidP="002D30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715CD2">
        <w:rPr>
          <w:sz w:val="23"/>
          <w:szCs w:val="23"/>
        </w:rPr>
        <w:t>09</w:t>
      </w:r>
      <w:r>
        <w:rPr>
          <w:sz w:val="23"/>
          <w:szCs w:val="23"/>
        </w:rPr>
        <w:t>.</w:t>
      </w:r>
      <w:r w:rsidR="00715CD2">
        <w:rPr>
          <w:sz w:val="23"/>
          <w:szCs w:val="23"/>
        </w:rPr>
        <w:t>10.2018 года №47</w:t>
      </w:r>
      <w:r>
        <w:rPr>
          <w:sz w:val="23"/>
          <w:szCs w:val="23"/>
        </w:rPr>
        <w:t xml:space="preserve"> </w:t>
      </w:r>
    </w:p>
    <w:p w:rsidR="002D307D" w:rsidRDefault="002D307D" w:rsidP="002D307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2D307D" w:rsidRDefault="002D307D" w:rsidP="002D307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создания муниципальных координационных органов в сфере профилактики правонарушений на территории сельского поселения «Степнинское»</w:t>
      </w:r>
    </w:p>
    <w:p w:rsidR="002D307D" w:rsidRDefault="002D307D" w:rsidP="002D307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Координационные органы в сфере профилактики правонарушений (далее - координационные органы) создаются в целях обеспечения реализации государственной политики в сфере профилактики правонарушений, а также в целях координации деятельности органов местного самоуправления, должностных лиц, иных организаций в указанной сфере на территории.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Координационные органы могут быть созданы по инициативе органов местного самоуправления, органов государственной власти или некоммерческих организаций, участвующих в профилактике правонарушений.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В случае обращения некоммерческих организаций, участвующих в профилактике правонарушений о создании координационного органа в сфере профилактики правонарушений, органы местного самоуправления обязаны рассмотреть вопрос о создании таких координационных органов. О принятом решении по указанному вопросу Администрация сельского поселения</w:t>
      </w:r>
      <w:r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 в течение месяца в письменной форме уведомляет такие некоммерческие организации.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В случае принятия решения о создании координационного органа в сфере профилактики правонарушений при органах местного самоуправления, Администрация сельского поселения</w:t>
      </w:r>
      <w:r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 обязана обеспечить участие представителей всех органов и организаций, участвующих в профилактике правонарушений в работе координационного органа в количестве не менее 2/3 от общего числа членов указанного координационного органа. Для образования координационных органов, Администрация сельского поселения</w:t>
      </w:r>
      <w:r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 разрабатывает Положение, в котором указываются: </w:t>
      </w:r>
    </w:p>
    <w:p w:rsidR="002D307D" w:rsidRPr="002D307D" w:rsidRDefault="002D307D" w:rsidP="002D307D">
      <w:pPr>
        <w:pStyle w:val="Default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- наименование органа и цель его создания; </w:t>
      </w:r>
    </w:p>
    <w:p w:rsidR="002D307D" w:rsidRPr="002D307D" w:rsidRDefault="002D307D" w:rsidP="002D307D">
      <w:pPr>
        <w:pStyle w:val="Default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- определяется должность председателя, заместителя председателя, ответственного секретаря; </w:t>
      </w:r>
    </w:p>
    <w:p w:rsidR="002D307D" w:rsidRPr="002D307D" w:rsidRDefault="002D307D" w:rsidP="002D307D">
      <w:pPr>
        <w:pStyle w:val="Default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- устанавливается персональный состав координационных органов; </w:t>
      </w:r>
    </w:p>
    <w:p w:rsidR="002D307D" w:rsidRPr="002D307D" w:rsidRDefault="002D307D" w:rsidP="002D307D">
      <w:pPr>
        <w:pStyle w:val="Default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- указываются полномочия председателя и ответственного секретаря координационных органов; </w:t>
      </w:r>
    </w:p>
    <w:p w:rsidR="002D307D" w:rsidRPr="002D307D" w:rsidRDefault="002D307D" w:rsidP="002D307D">
      <w:pPr>
        <w:pStyle w:val="Default"/>
        <w:spacing w:after="20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2D307D">
        <w:rPr>
          <w:sz w:val="26"/>
          <w:szCs w:val="26"/>
        </w:rPr>
        <w:t xml:space="preserve">ри необходимости включаются другие положения, обеспечивающие достижение цели создания координационных органов; </w:t>
      </w:r>
    </w:p>
    <w:p w:rsidR="002D307D" w:rsidRPr="002D307D" w:rsidRDefault="002D307D" w:rsidP="002D307D">
      <w:pPr>
        <w:pStyle w:val="Default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- положение утверждается постановлением Администрации сельского поселения</w:t>
      </w:r>
      <w:r>
        <w:rPr>
          <w:sz w:val="26"/>
          <w:szCs w:val="26"/>
        </w:rPr>
        <w:t xml:space="preserve"> «Степнинское»; </w:t>
      </w:r>
    </w:p>
    <w:p w:rsidR="002D307D" w:rsidRPr="002D307D" w:rsidRDefault="002D307D" w:rsidP="002D307D">
      <w:pPr>
        <w:pStyle w:val="Default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- постановление о создании координационных органов подлежит официальному опубликованию в средствах массовой информации или на официальном сайте сельского поселения</w:t>
      </w:r>
      <w:r>
        <w:rPr>
          <w:sz w:val="26"/>
          <w:szCs w:val="26"/>
        </w:rPr>
        <w:t xml:space="preserve"> «Степнинское»</w:t>
      </w:r>
      <w:r w:rsidRPr="002D307D">
        <w:rPr>
          <w:rFonts w:eastAsia="Times New Roman"/>
          <w:sz w:val="28"/>
          <w:szCs w:val="28"/>
          <w:lang w:eastAsia="ru-RU"/>
        </w:rPr>
        <w:t xml:space="preserve"> </w:t>
      </w:r>
      <w:r w:rsidRPr="00B16311">
        <w:rPr>
          <w:rFonts w:eastAsia="Times New Roman"/>
          <w:sz w:val="28"/>
          <w:szCs w:val="28"/>
          <w:lang w:eastAsia="ru-RU"/>
        </w:rPr>
        <w:t>www.Оловян</w:t>
      </w:r>
      <w:proofErr w:type="gramStart"/>
      <w:r w:rsidRPr="00B16311">
        <w:rPr>
          <w:rFonts w:eastAsia="Times New Roman"/>
          <w:sz w:val="28"/>
          <w:szCs w:val="28"/>
          <w:lang w:eastAsia="ru-RU"/>
        </w:rPr>
        <w:t>.з</w:t>
      </w:r>
      <w:proofErr w:type="gramEnd"/>
      <w:r w:rsidRPr="00B16311">
        <w:rPr>
          <w:rFonts w:eastAsia="Times New Roman"/>
          <w:sz w:val="28"/>
          <w:szCs w:val="28"/>
          <w:lang w:eastAsia="ru-RU"/>
        </w:rPr>
        <w:t>абайкальскийкрай.рф.</w:t>
      </w:r>
      <w:r>
        <w:rPr>
          <w:sz w:val="26"/>
          <w:szCs w:val="26"/>
        </w:rPr>
        <w:t xml:space="preserve"> </w:t>
      </w:r>
      <w:r w:rsidRPr="002D307D">
        <w:rPr>
          <w:sz w:val="26"/>
          <w:szCs w:val="26"/>
        </w:rPr>
        <w:t xml:space="preserve">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</w:p>
    <w:p w:rsidR="002D307D" w:rsidRPr="002D307D" w:rsidRDefault="002D307D" w:rsidP="002D307D">
      <w:pPr>
        <w:pStyle w:val="Default"/>
        <w:pageBreakBefore/>
        <w:jc w:val="both"/>
        <w:rPr>
          <w:sz w:val="26"/>
          <w:szCs w:val="26"/>
        </w:rPr>
      </w:pPr>
      <w:r w:rsidRPr="002D307D">
        <w:rPr>
          <w:sz w:val="26"/>
          <w:szCs w:val="26"/>
        </w:rPr>
        <w:lastRenderedPageBreak/>
        <w:t xml:space="preserve">распоряжениями Правительства Российской Федерации, законами </w:t>
      </w:r>
      <w:r>
        <w:rPr>
          <w:sz w:val="26"/>
          <w:szCs w:val="26"/>
        </w:rPr>
        <w:t>Забайкальского края</w:t>
      </w:r>
      <w:r w:rsidRPr="002D307D">
        <w:rPr>
          <w:sz w:val="26"/>
          <w:szCs w:val="26"/>
        </w:rPr>
        <w:t xml:space="preserve">, другими нормативно правовыми документами, а также настоящим Порядком. </w:t>
      </w:r>
    </w:p>
    <w:p w:rsidR="002D307D" w:rsidRPr="002D307D" w:rsidRDefault="002D307D" w:rsidP="002D307D">
      <w:pPr>
        <w:pStyle w:val="Default"/>
        <w:jc w:val="center"/>
        <w:rPr>
          <w:sz w:val="26"/>
          <w:szCs w:val="26"/>
        </w:rPr>
      </w:pPr>
      <w:r w:rsidRPr="002D307D">
        <w:rPr>
          <w:b/>
          <w:bCs/>
          <w:sz w:val="26"/>
          <w:szCs w:val="26"/>
        </w:rPr>
        <w:t>2. Основные цели координационных органов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Координационные органы создаются в целях: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1. Повышения уровня правовой грамотности и развития правосознания граждан на территории сельского поселения</w:t>
      </w:r>
      <w:r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2. Осуществления координации деятельности органов местного самоуправления с органами государственной власти, общественными объединениями и организациями, участвующих в профилактике правонарушений.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3. Привлечения лиц, участвующих в профилактике правонарушений к выработке и реализации муниципальной политики в области профилактики правонарушений.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4. Исследования и обобщения проблем профилактики правонарушений на территории поселения, защиты законных прав и законных интересов человека и гражданина при осуществлении профилактики правонарушений.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5. Привлечения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6. Выдвижения и поддержки инициатив, направленных на реализацию муниципальной политики в области профилактики правонарушений.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7. Проведения общественной экспертизы проектов муниципальных правовых актов, регулирующих отношения в сфере профилактики правонарушений.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8. Выработки рекомендаций органам местного самоуправления при определении приоритетов в области профилактики правонарушений. </w:t>
      </w:r>
    </w:p>
    <w:p w:rsidR="002D307D" w:rsidRPr="002D307D" w:rsidRDefault="002D307D" w:rsidP="002D307D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9. В иных целях, определяемых сельского поселения</w:t>
      </w:r>
      <w:r w:rsidR="003A6DB9"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. </w:t>
      </w:r>
    </w:p>
    <w:p w:rsidR="002D307D" w:rsidRPr="002D307D" w:rsidRDefault="002D307D" w:rsidP="003A6DB9">
      <w:pPr>
        <w:pStyle w:val="Default"/>
        <w:jc w:val="center"/>
        <w:rPr>
          <w:sz w:val="26"/>
          <w:szCs w:val="26"/>
        </w:rPr>
      </w:pPr>
      <w:r w:rsidRPr="002D307D">
        <w:rPr>
          <w:b/>
          <w:bCs/>
          <w:sz w:val="26"/>
          <w:szCs w:val="26"/>
        </w:rPr>
        <w:t>3. Состав координационных и совещательных органов</w:t>
      </w:r>
    </w:p>
    <w:p w:rsidR="002D307D" w:rsidRPr="002D307D" w:rsidRDefault="002D307D" w:rsidP="003A6DB9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2D307D">
        <w:rPr>
          <w:sz w:val="26"/>
          <w:szCs w:val="26"/>
        </w:rPr>
        <w:t xml:space="preserve">В состав координационных или совещательных органов могут входить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Федеральным законом от 23.06.2016 года № 182-ФЗ «Об основах системы профилактики правонарушений в Российской Федерации» и другими федеральными законами. </w:t>
      </w:r>
      <w:proofErr w:type="gramEnd"/>
    </w:p>
    <w:p w:rsidR="002D307D" w:rsidRPr="002D307D" w:rsidRDefault="002D307D" w:rsidP="003A6DB9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Персональный состав и полномочия координационного утверждается постановлением администрации сельского поселения</w:t>
      </w:r>
      <w:r w:rsidR="003A6DB9"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. </w:t>
      </w:r>
    </w:p>
    <w:p w:rsidR="002D307D" w:rsidRPr="002D307D" w:rsidRDefault="002D307D" w:rsidP="003A6DB9">
      <w:pPr>
        <w:pStyle w:val="Default"/>
        <w:jc w:val="center"/>
        <w:rPr>
          <w:sz w:val="26"/>
          <w:szCs w:val="26"/>
        </w:rPr>
      </w:pPr>
      <w:r w:rsidRPr="002D307D">
        <w:rPr>
          <w:b/>
          <w:bCs/>
          <w:sz w:val="26"/>
          <w:szCs w:val="26"/>
        </w:rPr>
        <w:t>4. Обеспечение деятельности координационных органов</w:t>
      </w:r>
    </w:p>
    <w:p w:rsidR="002D307D" w:rsidRPr="002D307D" w:rsidRDefault="002D307D" w:rsidP="003A6DB9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 xml:space="preserve">Координационный орган является правомочным, если на его заседании присутствует 50%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 </w:t>
      </w:r>
    </w:p>
    <w:p w:rsidR="002D307D" w:rsidRPr="002D307D" w:rsidRDefault="002D307D" w:rsidP="003A6DB9">
      <w:pPr>
        <w:pStyle w:val="Default"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t>Организационно-техническое обеспечение деятельности координационного органа осуществляется Администрацией сельского поселения</w:t>
      </w:r>
      <w:r w:rsidR="003A6DB9"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, при которой создан соответствующий координационный орган. </w:t>
      </w:r>
    </w:p>
    <w:p w:rsidR="002D307D" w:rsidRPr="002D307D" w:rsidRDefault="002D307D" w:rsidP="003A6DB9">
      <w:pPr>
        <w:ind w:firstLine="708"/>
        <w:jc w:val="both"/>
        <w:rPr>
          <w:rFonts w:ascii="Times New Roman" w:hAnsi="Times New Roman"/>
        </w:rPr>
      </w:pPr>
      <w:r w:rsidRPr="002D307D">
        <w:rPr>
          <w:rFonts w:ascii="Times New Roman" w:hAnsi="Times New Roman"/>
          <w:sz w:val="26"/>
          <w:szCs w:val="26"/>
        </w:rPr>
        <w:t>Регламент работы координационного органа утверждается на его заседании.</w:t>
      </w:r>
    </w:p>
    <w:p w:rsidR="002D307D" w:rsidRPr="002D307D" w:rsidRDefault="002D307D" w:rsidP="003A6DB9">
      <w:pPr>
        <w:pStyle w:val="Default"/>
        <w:pageBreakBefore/>
        <w:ind w:firstLine="708"/>
        <w:jc w:val="both"/>
        <w:rPr>
          <w:sz w:val="26"/>
          <w:szCs w:val="26"/>
        </w:rPr>
      </w:pPr>
      <w:r w:rsidRPr="002D307D">
        <w:rPr>
          <w:sz w:val="26"/>
          <w:szCs w:val="26"/>
        </w:rPr>
        <w:lastRenderedPageBreak/>
        <w:t>Организационно-техническое обеспечение деятельности координационного органа осуществляется Администрацией сельского поселения</w:t>
      </w:r>
      <w:r w:rsidR="003A6DB9">
        <w:rPr>
          <w:sz w:val="26"/>
          <w:szCs w:val="26"/>
        </w:rPr>
        <w:t xml:space="preserve"> «Степнинское»</w:t>
      </w:r>
      <w:r w:rsidRPr="002D307D">
        <w:rPr>
          <w:sz w:val="26"/>
          <w:szCs w:val="26"/>
        </w:rPr>
        <w:t xml:space="preserve">, при которой создан соответствующий координационный орган. </w:t>
      </w:r>
    </w:p>
    <w:p w:rsidR="002D307D" w:rsidRPr="002D307D" w:rsidRDefault="002D307D" w:rsidP="003A6DB9">
      <w:pPr>
        <w:ind w:firstLine="708"/>
        <w:jc w:val="both"/>
        <w:rPr>
          <w:rFonts w:ascii="Times New Roman" w:hAnsi="Times New Roman"/>
        </w:rPr>
      </w:pPr>
      <w:r w:rsidRPr="002D307D">
        <w:rPr>
          <w:rFonts w:ascii="Times New Roman" w:hAnsi="Times New Roman"/>
          <w:sz w:val="26"/>
          <w:szCs w:val="26"/>
        </w:rPr>
        <w:t>Регламент работы координационного органа утверждается на его</w:t>
      </w:r>
      <w:r w:rsidR="003A6DB9">
        <w:rPr>
          <w:rFonts w:ascii="Times New Roman" w:hAnsi="Times New Roman"/>
          <w:sz w:val="26"/>
          <w:szCs w:val="26"/>
        </w:rPr>
        <w:t xml:space="preserve"> заседании.</w:t>
      </w:r>
    </w:p>
    <w:p w:rsidR="002D307D" w:rsidRPr="002D307D" w:rsidRDefault="002D307D" w:rsidP="002D307D">
      <w:pPr>
        <w:jc w:val="both"/>
        <w:rPr>
          <w:rFonts w:ascii="Times New Roman" w:hAnsi="Times New Roman"/>
        </w:rPr>
      </w:pPr>
    </w:p>
    <w:p w:rsidR="002D307D" w:rsidRPr="002D307D" w:rsidRDefault="002D307D" w:rsidP="002D307D">
      <w:pPr>
        <w:jc w:val="both"/>
        <w:rPr>
          <w:rFonts w:ascii="Times New Roman" w:hAnsi="Times New Roman"/>
        </w:rPr>
      </w:pPr>
    </w:p>
    <w:sectPr w:rsidR="002D307D" w:rsidRPr="002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7"/>
    <w:rsid w:val="00275E5C"/>
    <w:rsid w:val="002D307D"/>
    <w:rsid w:val="002F7DF7"/>
    <w:rsid w:val="003A6DB9"/>
    <w:rsid w:val="005A5FCD"/>
    <w:rsid w:val="00715CD2"/>
    <w:rsid w:val="007E4CDA"/>
    <w:rsid w:val="00B16311"/>
    <w:rsid w:val="00B7531D"/>
    <w:rsid w:val="00BD1DAD"/>
    <w:rsid w:val="00C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AD"/>
    <w:pPr>
      <w:ind w:left="720"/>
      <w:contextualSpacing/>
    </w:pPr>
  </w:style>
  <w:style w:type="paragraph" w:customStyle="1" w:styleId="Default">
    <w:name w:val="Default"/>
    <w:rsid w:val="002D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AD"/>
    <w:pPr>
      <w:ind w:left="720"/>
      <w:contextualSpacing/>
    </w:pPr>
  </w:style>
  <w:style w:type="paragraph" w:customStyle="1" w:styleId="Default">
    <w:name w:val="Default"/>
    <w:rsid w:val="002D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3aBs2x3cRnXMoPZPjR5BUsNA8AUPJxsC4GIG/nWBl5A=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cdlI3pILI4ttfCV3vhzWj+LxOEdWFxgKtNibiK7DYPg=</DigestValue>
    </Reference>
  </SignedInfo>
  <SignatureValue>KWb3CIFyq/EUrkR9Ggc7ybOFZptrCa6aiads4hU812AT5DtvKlE4zR7ZtpmYpOVCM5G2IHnqadcm
M1/aCJ+mZg==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/mtQvyovrEFIHaLJlteQBJ9OsbOpnOgabHxwbmNDR0k=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QzFCRL9hDj2nVlpc08RUgbDigWAR4G3G93DgxYNZg0c=</DigestValue>
      </Reference>
      <Reference URI="/word/styles.xml?ContentType=application/vnd.openxmlformats-officedocument.wordprocessingml.styles+xml">
        <DigestMethod Algorithm="http://www.w3.org/2001/04/xmldsig-more#gostr3411"/>
        <DigestValue>KbJR5zcVeP1O3PDM4FMcza3GwgNz7x3vrdaUGyqRQEg=</DigestValue>
      </Reference>
      <Reference URI="/word/stylesWithEffects.xml?ContentType=application/vnd.ms-word.stylesWithEffects+xml">
        <DigestMethod Algorithm="http://www.w3.org/2001/04/xmldsig-more#gostr3411"/>
        <DigestValue>feGgVU/ZpQTrCpud3qNOjvUuDztBD9a7UNqdb3GoFws=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gV8+5aTGWTBMvfEO6lqGDARURQDoiw3E2sPgVCuosNU=</DigestValue>
      </Reference>
    </Manifest>
    <SignatureProperties>
      <SignatureProperty Id="idSignatureTime" Target="#idPackageSignature">
        <mdssi:SignatureTime>
          <mdssi:Format>YYYY-MM-DDThh:mm:ssTZD</mdssi:Format>
          <mdssi:Value>2018-10-09T07:20:34Z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2018-10-09T07:20:34Z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2018-10-09T00:15:00Z</cp:lastPrinted>
  <dcterms:created xsi:type="dcterms:W3CDTF">2018-06-05T04:53:00Z</dcterms:created>
  <dcterms:modified xsi:type="dcterms:W3CDTF">2018-10-09T07:20:00Z</dcterms:modified>
</cp:coreProperties>
</file>