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8" w:rsidRDefault="008F23B8" w:rsidP="008F23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</w:p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СОВЕТ МУНИЦИПАЛЬНОГО РАЙОНА</w:t>
      </w:r>
    </w:p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«ОЛОВЯННИНСКИЙ РАЙОН» ЗАБАЙКАЛЬСКОГО КРАЯ</w:t>
      </w:r>
    </w:p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(</w:t>
      </w:r>
      <w:r w:rsidR="00E72D13">
        <w:rPr>
          <w:b/>
          <w:sz w:val="28"/>
          <w:szCs w:val="28"/>
        </w:rPr>
        <w:t>седьмая</w:t>
      </w:r>
      <w:bookmarkStart w:id="0" w:name="_GoBack"/>
      <w:bookmarkEnd w:id="0"/>
      <w:r w:rsidRPr="00B72D31">
        <w:rPr>
          <w:b/>
          <w:sz w:val="28"/>
          <w:szCs w:val="28"/>
        </w:rPr>
        <w:t xml:space="preserve"> сессия шестого созыва)</w:t>
      </w:r>
    </w:p>
    <w:p w:rsidR="00B72D31" w:rsidRPr="00B72D31" w:rsidRDefault="00B72D31" w:rsidP="00B72D31">
      <w:pPr>
        <w:jc w:val="both"/>
        <w:rPr>
          <w:sz w:val="28"/>
          <w:szCs w:val="28"/>
        </w:rPr>
      </w:pPr>
    </w:p>
    <w:p w:rsidR="00B72D31" w:rsidRPr="00B72D31" w:rsidRDefault="00B72D31" w:rsidP="00B72D31">
      <w:pPr>
        <w:jc w:val="center"/>
        <w:rPr>
          <w:b/>
          <w:sz w:val="28"/>
          <w:szCs w:val="28"/>
        </w:rPr>
      </w:pPr>
      <w:r w:rsidRPr="00B72D31">
        <w:rPr>
          <w:b/>
          <w:sz w:val="28"/>
          <w:szCs w:val="28"/>
        </w:rPr>
        <w:t>РЕШЕНИЕ</w:t>
      </w:r>
    </w:p>
    <w:p w:rsidR="00B72D31" w:rsidRPr="00B72D31" w:rsidRDefault="00B72D31" w:rsidP="00B72D31">
      <w:pPr>
        <w:jc w:val="center"/>
        <w:rPr>
          <w:sz w:val="28"/>
          <w:szCs w:val="28"/>
        </w:rPr>
      </w:pPr>
      <w:r w:rsidRPr="00B72D31">
        <w:rPr>
          <w:sz w:val="28"/>
          <w:szCs w:val="28"/>
        </w:rPr>
        <w:t>пгт. Оловянная</w:t>
      </w:r>
    </w:p>
    <w:p w:rsidR="00B72D31" w:rsidRPr="00B72D31" w:rsidRDefault="00B72D31" w:rsidP="00B72D31">
      <w:pPr>
        <w:jc w:val="center"/>
        <w:rPr>
          <w:sz w:val="28"/>
          <w:szCs w:val="28"/>
        </w:rPr>
      </w:pPr>
    </w:p>
    <w:p w:rsidR="00B72D31" w:rsidRPr="00B72D31" w:rsidRDefault="00B72D31" w:rsidP="00B72D31">
      <w:pPr>
        <w:jc w:val="both"/>
        <w:rPr>
          <w:sz w:val="28"/>
          <w:szCs w:val="28"/>
        </w:rPr>
      </w:pPr>
      <w:r w:rsidRPr="00B72D31">
        <w:rPr>
          <w:sz w:val="28"/>
          <w:szCs w:val="28"/>
        </w:rPr>
        <w:t xml:space="preserve">2018 года                                                                                           № </w:t>
      </w:r>
    </w:p>
    <w:p w:rsidR="008F23B8" w:rsidRDefault="008F23B8" w:rsidP="008F23B8">
      <w:pPr>
        <w:rPr>
          <w:sz w:val="28"/>
          <w:szCs w:val="28"/>
        </w:rPr>
      </w:pPr>
    </w:p>
    <w:p w:rsidR="0001320C" w:rsidRDefault="008F23B8" w:rsidP="0001320C">
      <w:pPr>
        <w:rPr>
          <w:b/>
        </w:rPr>
      </w:pPr>
      <w:r w:rsidRPr="0001320C">
        <w:rPr>
          <w:b/>
        </w:rPr>
        <w:t xml:space="preserve">О </w:t>
      </w:r>
      <w:r w:rsidR="00E53A51" w:rsidRPr="0001320C">
        <w:rPr>
          <w:b/>
        </w:rPr>
        <w:t xml:space="preserve">протесте Прокуратуры Оловяннинского района </w:t>
      </w:r>
    </w:p>
    <w:p w:rsidR="0001320C" w:rsidRDefault="00E53A51" w:rsidP="0001320C">
      <w:pPr>
        <w:rPr>
          <w:b/>
        </w:rPr>
      </w:pPr>
      <w:r w:rsidRPr="0001320C">
        <w:rPr>
          <w:b/>
        </w:rPr>
        <w:t>на Положение</w:t>
      </w:r>
      <w:r w:rsidR="008F23B8" w:rsidRPr="0001320C">
        <w:rPr>
          <w:b/>
        </w:rPr>
        <w:t xml:space="preserve"> о муниципальной службе и должностях </w:t>
      </w:r>
    </w:p>
    <w:p w:rsidR="0001320C" w:rsidRDefault="008F23B8" w:rsidP="0001320C">
      <w:pPr>
        <w:rPr>
          <w:b/>
        </w:rPr>
      </w:pPr>
      <w:r w:rsidRPr="0001320C">
        <w:rPr>
          <w:b/>
        </w:rPr>
        <w:t xml:space="preserve">муниципальной службы в муниципальном районе </w:t>
      </w:r>
    </w:p>
    <w:p w:rsidR="0001320C" w:rsidRDefault="008F23B8" w:rsidP="0001320C">
      <w:pPr>
        <w:rPr>
          <w:b/>
        </w:rPr>
      </w:pPr>
      <w:r w:rsidRPr="0001320C">
        <w:rPr>
          <w:b/>
        </w:rPr>
        <w:t>«Олов</w:t>
      </w:r>
      <w:r w:rsidR="004424B0">
        <w:rPr>
          <w:b/>
        </w:rPr>
        <w:t>яннинский район»,</w:t>
      </w:r>
      <w:r w:rsidR="00E53A51" w:rsidRPr="0001320C">
        <w:rPr>
          <w:b/>
        </w:rPr>
        <w:t xml:space="preserve"> утвержденное </w:t>
      </w:r>
      <w:r w:rsidRPr="0001320C">
        <w:rPr>
          <w:b/>
        </w:rPr>
        <w:t>ре</w:t>
      </w:r>
      <w:r w:rsidR="0060058A" w:rsidRPr="0001320C">
        <w:rPr>
          <w:b/>
        </w:rPr>
        <w:t xml:space="preserve">шением </w:t>
      </w:r>
    </w:p>
    <w:p w:rsidR="0001320C" w:rsidRDefault="0060058A" w:rsidP="0001320C">
      <w:pPr>
        <w:rPr>
          <w:b/>
        </w:rPr>
      </w:pPr>
      <w:r w:rsidRPr="0001320C">
        <w:rPr>
          <w:b/>
        </w:rPr>
        <w:t>С</w:t>
      </w:r>
      <w:r w:rsidR="008F23B8" w:rsidRPr="0001320C">
        <w:rPr>
          <w:b/>
        </w:rPr>
        <w:t xml:space="preserve">овета муниципального района </w:t>
      </w:r>
      <w:r w:rsidR="00E53A51" w:rsidRPr="0001320C">
        <w:rPr>
          <w:b/>
        </w:rPr>
        <w:t>«Оловяннинский район»</w:t>
      </w:r>
    </w:p>
    <w:p w:rsidR="008F23B8" w:rsidRPr="0001320C" w:rsidRDefault="00E53A51" w:rsidP="0001320C">
      <w:r w:rsidRPr="0001320C">
        <w:rPr>
          <w:b/>
        </w:rPr>
        <w:t xml:space="preserve"> от 19.12.2012г. </w:t>
      </w:r>
      <w:r w:rsidR="008F23B8" w:rsidRPr="0001320C">
        <w:rPr>
          <w:b/>
        </w:rPr>
        <w:t>№ 28</w:t>
      </w:r>
    </w:p>
    <w:p w:rsidR="008F23B8" w:rsidRPr="008F23B8" w:rsidRDefault="008F23B8" w:rsidP="0001320C">
      <w:pPr>
        <w:rPr>
          <w:sz w:val="28"/>
          <w:szCs w:val="28"/>
        </w:rPr>
      </w:pPr>
    </w:p>
    <w:p w:rsidR="0001320C" w:rsidRPr="0001320C" w:rsidRDefault="0001320C" w:rsidP="0001320C">
      <w:pPr>
        <w:ind w:firstLine="567"/>
        <w:jc w:val="both"/>
        <w:rPr>
          <w:sz w:val="28"/>
          <w:szCs w:val="28"/>
        </w:rPr>
      </w:pPr>
      <w:r w:rsidRPr="0001320C">
        <w:rPr>
          <w:sz w:val="28"/>
          <w:szCs w:val="28"/>
        </w:rPr>
        <w:t>В соответствии со статьей 66 Регламента Совета муниципального района, Совет муниципального района «Оловяннинский район»</w:t>
      </w:r>
    </w:p>
    <w:p w:rsidR="0060058A" w:rsidRDefault="0060058A" w:rsidP="008F23B8">
      <w:pPr>
        <w:ind w:firstLine="708"/>
        <w:jc w:val="both"/>
        <w:rPr>
          <w:sz w:val="28"/>
          <w:szCs w:val="28"/>
        </w:rPr>
      </w:pPr>
    </w:p>
    <w:p w:rsidR="0060058A" w:rsidRDefault="0060058A" w:rsidP="00F94607">
      <w:pPr>
        <w:jc w:val="center"/>
        <w:rPr>
          <w:b/>
          <w:sz w:val="28"/>
          <w:szCs w:val="28"/>
        </w:rPr>
      </w:pPr>
      <w:r w:rsidRPr="0001320C">
        <w:rPr>
          <w:b/>
          <w:sz w:val="28"/>
          <w:szCs w:val="28"/>
        </w:rPr>
        <w:t>РЕШИЛ:</w:t>
      </w:r>
    </w:p>
    <w:p w:rsidR="004424B0" w:rsidRDefault="0001320C" w:rsidP="00D41325">
      <w:pPr>
        <w:ind w:firstLine="567"/>
        <w:jc w:val="both"/>
        <w:rPr>
          <w:sz w:val="28"/>
          <w:szCs w:val="28"/>
        </w:rPr>
      </w:pPr>
      <w:r w:rsidRPr="0001320C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Протест П</w:t>
      </w:r>
      <w:r w:rsidRPr="0001320C">
        <w:rPr>
          <w:sz w:val="28"/>
          <w:szCs w:val="28"/>
        </w:rPr>
        <w:t>рокур</w:t>
      </w:r>
      <w:r w:rsidR="004424B0">
        <w:rPr>
          <w:sz w:val="28"/>
          <w:szCs w:val="28"/>
        </w:rPr>
        <w:t>атуры Оловяннинского района от 22.08</w:t>
      </w:r>
      <w:r w:rsidRPr="0001320C">
        <w:rPr>
          <w:sz w:val="28"/>
          <w:szCs w:val="28"/>
        </w:rPr>
        <w:t>.201</w:t>
      </w:r>
      <w:r w:rsidR="004424B0">
        <w:rPr>
          <w:sz w:val="28"/>
          <w:szCs w:val="28"/>
        </w:rPr>
        <w:t>8г.  № 07-20</w:t>
      </w:r>
      <w:r w:rsidRPr="0001320C">
        <w:rPr>
          <w:sz w:val="28"/>
          <w:szCs w:val="28"/>
        </w:rPr>
        <w:t>-201</w:t>
      </w:r>
      <w:r w:rsidR="004424B0">
        <w:rPr>
          <w:sz w:val="28"/>
          <w:szCs w:val="28"/>
        </w:rPr>
        <w:t>8</w:t>
      </w:r>
      <w:r w:rsidR="00044C88">
        <w:rPr>
          <w:sz w:val="28"/>
          <w:szCs w:val="28"/>
        </w:rPr>
        <w:t>г.</w:t>
      </w:r>
      <w:r w:rsidRPr="0001320C">
        <w:rPr>
          <w:sz w:val="28"/>
          <w:szCs w:val="28"/>
        </w:rPr>
        <w:t xml:space="preserve">  </w:t>
      </w:r>
      <w:r w:rsidR="004424B0" w:rsidRPr="004424B0">
        <w:rPr>
          <w:sz w:val="28"/>
          <w:szCs w:val="28"/>
        </w:rPr>
        <w:t>на Положение о муниципальной службе и должностях муниципальной службы в муниципальном районе «Оловяннинский район», утвержденное решением Совета муниципального района «Оловяннинский район»</w:t>
      </w:r>
      <w:r w:rsidR="004424B0">
        <w:rPr>
          <w:sz w:val="28"/>
          <w:szCs w:val="28"/>
        </w:rPr>
        <w:t xml:space="preserve"> </w:t>
      </w:r>
      <w:r w:rsidR="004424B0" w:rsidRPr="004424B0">
        <w:rPr>
          <w:sz w:val="28"/>
          <w:szCs w:val="28"/>
        </w:rPr>
        <w:t xml:space="preserve"> от 19.12.2012г. № 28</w:t>
      </w:r>
      <w:r w:rsidRPr="0001320C">
        <w:rPr>
          <w:b/>
        </w:rPr>
        <w:t xml:space="preserve"> </w:t>
      </w:r>
      <w:r w:rsidRPr="0001320C">
        <w:rPr>
          <w:sz w:val="28"/>
          <w:szCs w:val="28"/>
        </w:rPr>
        <w:t xml:space="preserve">  удовлетворить</w:t>
      </w:r>
      <w:r w:rsidR="00DD1423">
        <w:rPr>
          <w:sz w:val="28"/>
          <w:szCs w:val="28"/>
        </w:rPr>
        <w:t xml:space="preserve"> частично</w:t>
      </w:r>
      <w:r w:rsidRPr="0001320C">
        <w:rPr>
          <w:sz w:val="28"/>
          <w:szCs w:val="28"/>
        </w:rPr>
        <w:t>.</w:t>
      </w:r>
    </w:p>
    <w:p w:rsidR="00DD1423" w:rsidRDefault="004424B0" w:rsidP="00D4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17FB" w:rsidRPr="00590896">
        <w:rPr>
          <w:sz w:val="28"/>
          <w:szCs w:val="28"/>
        </w:rPr>
        <w:t xml:space="preserve">Внести в </w:t>
      </w:r>
      <w:r w:rsidR="00184197" w:rsidRPr="00590896">
        <w:rPr>
          <w:sz w:val="28"/>
          <w:szCs w:val="28"/>
        </w:rPr>
        <w:t xml:space="preserve"> </w:t>
      </w:r>
      <w:r w:rsidR="00DD1423">
        <w:rPr>
          <w:sz w:val="28"/>
          <w:szCs w:val="28"/>
        </w:rPr>
        <w:t>Положение</w:t>
      </w:r>
      <w:r w:rsidR="0060058A" w:rsidRPr="00590896">
        <w:rPr>
          <w:sz w:val="28"/>
          <w:szCs w:val="28"/>
        </w:rPr>
        <w:t xml:space="preserve"> о муниципальной службе и должностях муниципальной службы в муниципальном районе «Оловяннинский район», утвержденного решением совета муниципа</w:t>
      </w:r>
      <w:r w:rsidR="00DD1423">
        <w:rPr>
          <w:sz w:val="28"/>
          <w:szCs w:val="28"/>
        </w:rPr>
        <w:t>льного района № 28 от 19.12.2012</w:t>
      </w:r>
      <w:r w:rsidR="0060058A" w:rsidRPr="00590896">
        <w:rPr>
          <w:sz w:val="28"/>
          <w:szCs w:val="28"/>
        </w:rPr>
        <w:t>г.</w:t>
      </w:r>
      <w:r w:rsidR="00DD1423">
        <w:rPr>
          <w:sz w:val="28"/>
          <w:szCs w:val="28"/>
        </w:rPr>
        <w:t xml:space="preserve"> следующие изменения:</w:t>
      </w:r>
    </w:p>
    <w:p w:rsidR="0060058A" w:rsidRPr="00590896" w:rsidRDefault="00DD1423" w:rsidP="00D4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дополнить</w:t>
      </w:r>
      <w:r w:rsidR="0047669B">
        <w:rPr>
          <w:sz w:val="28"/>
          <w:szCs w:val="28"/>
        </w:rPr>
        <w:t xml:space="preserve"> главу </w:t>
      </w:r>
      <w:r w:rsidR="002C3FB1">
        <w:rPr>
          <w:sz w:val="28"/>
          <w:szCs w:val="28"/>
        </w:rPr>
        <w:t>2</w:t>
      </w:r>
      <w:r w:rsidR="006B17FB" w:rsidRPr="00590896">
        <w:rPr>
          <w:sz w:val="28"/>
          <w:szCs w:val="28"/>
        </w:rPr>
        <w:t xml:space="preserve"> </w:t>
      </w:r>
      <w:r w:rsidR="0047669B">
        <w:rPr>
          <w:sz w:val="28"/>
          <w:szCs w:val="28"/>
        </w:rPr>
        <w:t xml:space="preserve">статьей </w:t>
      </w:r>
      <w:r w:rsidR="00536452">
        <w:rPr>
          <w:sz w:val="28"/>
          <w:szCs w:val="28"/>
        </w:rPr>
        <w:t>6</w:t>
      </w:r>
      <w:r w:rsidR="006B17FB" w:rsidRPr="00590896">
        <w:rPr>
          <w:sz w:val="28"/>
          <w:szCs w:val="28"/>
        </w:rPr>
        <w:t xml:space="preserve">.1. </w:t>
      </w:r>
      <w:r w:rsidR="00EE0CC5" w:rsidRPr="00EE0CC5">
        <w:rPr>
          <w:sz w:val="28"/>
          <w:szCs w:val="28"/>
        </w:rPr>
        <w:t>Представление сведений о размещении информации в информационно-телекоммуникационной сети "Интернет"</w:t>
      </w:r>
      <w:r w:rsidR="00EE0CC5">
        <w:rPr>
          <w:sz w:val="28"/>
          <w:szCs w:val="28"/>
        </w:rPr>
        <w:t xml:space="preserve"> </w:t>
      </w:r>
      <w:r w:rsidR="0060058A" w:rsidRPr="00590896">
        <w:rPr>
          <w:sz w:val="28"/>
          <w:szCs w:val="28"/>
        </w:rPr>
        <w:t xml:space="preserve">следующего содержания: </w:t>
      </w:r>
    </w:p>
    <w:p w:rsidR="0060058A" w:rsidRPr="00CB5311" w:rsidRDefault="0060058A" w:rsidP="00D41325">
      <w:pPr>
        <w:shd w:val="clear" w:color="auto" w:fill="FFFFFF"/>
        <w:ind w:firstLine="567"/>
        <w:contextualSpacing/>
        <w:jc w:val="both"/>
        <w:outlineLvl w:val="1"/>
        <w:rPr>
          <w:i/>
          <w:color w:val="000000"/>
          <w:sz w:val="28"/>
          <w:szCs w:val="28"/>
        </w:rPr>
      </w:pPr>
      <w:r w:rsidRPr="0060058A">
        <w:rPr>
          <w:bCs/>
          <w:color w:val="000000"/>
          <w:sz w:val="28"/>
          <w:szCs w:val="28"/>
        </w:rPr>
        <w:t xml:space="preserve"> </w:t>
      </w:r>
      <w:r w:rsidR="00CB5311" w:rsidRPr="00CB5311">
        <w:rPr>
          <w:bCs/>
          <w:i/>
          <w:color w:val="000000"/>
          <w:sz w:val="28"/>
          <w:szCs w:val="28"/>
        </w:rPr>
        <w:t>«</w:t>
      </w:r>
      <w:r w:rsidR="00576324" w:rsidRPr="00CB5311">
        <w:rPr>
          <w:bCs/>
          <w:i/>
          <w:color w:val="000000"/>
          <w:sz w:val="28"/>
          <w:szCs w:val="28"/>
        </w:rPr>
        <w:t>1.</w:t>
      </w:r>
      <w:r w:rsidRPr="00CB5311">
        <w:rPr>
          <w:i/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  <w:r w:rsidR="00576324" w:rsidRPr="00CB5311">
        <w:rPr>
          <w:i/>
          <w:color w:val="000000"/>
          <w:sz w:val="28"/>
          <w:szCs w:val="28"/>
        </w:rPr>
        <w:t xml:space="preserve"> (</w:t>
      </w:r>
      <w:r w:rsidR="006B17FB" w:rsidRPr="00CB5311">
        <w:rPr>
          <w:i/>
          <w:color w:val="000000"/>
          <w:sz w:val="28"/>
          <w:szCs w:val="28"/>
        </w:rPr>
        <w:t xml:space="preserve">специалисту по кадрам) </w:t>
      </w:r>
      <w:r w:rsidRPr="00CB5311">
        <w:rPr>
          <w:i/>
          <w:color w:val="000000"/>
          <w:sz w:val="28"/>
          <w:szCs w:val="28"/>
        </w:rPr>
        <w:t xml:space="preserve"> представляют: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lastRenderedPageBreak/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</w:t>
      </w:r>
      <w:r w:rsidR="007E5802" w:rsidRPr="00CB5311">
        <w:rPr>
          <w:i/>
          <w:color w:val="000000"/>
          <w:sz w:val="28"/>
          <w:szCs w:val="28"/>
        </w:rPr>
        <w:t xml:space="preserve">1 </w:t>
      </w:r>
      <w:r w:rsidRPr="00CB5311">
        <w:rPr>
          <w:i/>
          <w:color w:val="000000"/>
          <w:sz w:val="28"/>
          <w:szCs w:val="28"/>
        </w:rPr>
        <w:t>настоящей статьи, представляются по форме, установленной Правительством Российской Федерации.</w:t>
      </w:r>
    </w:p>
    <w:p w:rsidR="0060058A" w:rsidRPr="00CB5311" w:rsidRDefault="0060058A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B5311">
        <w:rPr>
          <w:i/>
          <w:color w:val="000000"/>
          <w:sz w:val="28"/>
          <w:szCs w:val="28"/>
        </w:rPr>
        <w:t xml:space="preserve">3. По решению представителя нанимателя </w:t>
      </w:r>
      <w:r w:rsidR="007E5802" w:rsidRPr="00CB5311">
        <w:rPr>
          <w:i/>
          <w:color w:val="000000"/>
          <w:sz w:val="28"/>
          <w:szCs w:val="28"/>
        </w:rPr>
        <w:t xml:space="preserve">(специалиста по кадрам)  </w:t>
      </w:r>
      <w:r w:rsidRPr="00CB5311">
        <w:rPr>
          <w:i/>
          <w:color w:val="000000"/>
          <w:sz w:val="28"/>
          <w:szCs w:val="28"/>
        </w:rPr>
        <w:t xml:space="preserve">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</w:t>
      </w:r>
      <w:r w:rsidR="00C30440" w:rsidRPr="00CB5311">
        <w:rPr>
          <w:i/>
          <w:color w:val="000000"/>
          <w:sz w:val="28"/>
          <w:szCs w:val="28"/>
        </w:rPr>
        <w:t xml:space="preserve">1 </w:t>
      </w:r>
      <w:r w:rsidR="00F94607">
        <w:rPr>
          <w:i/>
          <w:color w:val="000000"/>
          <w:sz w:val="28"/>
          <w:szCs w:val="28"/>
        </w:rPr>
        <w:t>настоящей статьи</w:t>
      </w:r>
      <w:r w:rsidR="00CB5311" w:rsidRPr="00CB5311">
        <w:rPr>
          <w:i/>
          <w:color w:val="000000"/>
          <w:sz w:val="28"/>
          <w:szCs w:val="28"/>
        </w:rPr>
        <w:t>»</w:t>
      </w:r>
      <w:r w:rsidR="00F94607">
        <w:rPr>
          <w:i/>
          <w:color w:val="000000"/>
          <w:sz w:val="28"/>
          <w:szCs w:val="28"/>
        </w:rPr>
        <w:t>.</w:t>
      </w:r>
    </w:p>
    <w:p w:rsidR="00590896" w:rsidRDefault="00C30440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5311">
        <w:rPr>
          <w:color w:val="000000"/>
          <w:sz w:val="28"/>
          <w:szCs w:val="28"/>
        </w:rPr>
        <w:t xml:space="preserve">дополнить </w:t>
      </w:r>
      <w:r w:rsidR="00590896">
        <w:rPr>
          <w:color w:val="000000"/>
          <w:sz w:val="28"/>
          <w:szCs w:val="28"/>
        </w:rPr>
        <w:t xml:space="preserve"> статью 7</w:t>
      </w:r>
      <w:r w:rsidR="00CB5311">
        <w:rPr>
          <w:color w:val="000000"/>
          <w:sz w:val="28"/>
          <w:szCs w:val="28"/>
        </w:rPr>
        <w:t xml:space="preserve"> </w:t>
      </w:r>
      <w:r w:rsidR="0014749E">
        <w:rPr>
          <w:color w:val="000000"/>
          <w:sz w:val="28"/>
          <w:szCs w:val="28"/>
        </w:rPr>
        <w:t>часть</w:t>
      </w:r>
      <w:r w:rsidR="001A460F">
        <w:rPr>
          <w:color w:val="000000"/>
          <w:sz w:val="28"/>
          <w:szCs w:val="28"/>
        </w:rPr>
        <w:t xml:space="preserve"> 1 </w:t>
      </w:r>
      <w:r w:rsidR="00CB5311">
        <w:rPr>
          <w:color w:val="000000"/>
          <w:sz w:val="28"/>
          <w:szCs w:val="28"/>
        </w:rPr>
        <w:t>пунктом 9.1</w:t>
      </w:r>
      <w:r w:rsidR="00590896">
        <w:rPr>
          <w:color w:val="000000"/>
          <w:sz w:val="28"/>
          <w:szCs w:val="28"/>
        </w:rPr>
        <w:t xml:space="preserve"> следующего содержания: </w:t>
      </w:r>
      <w:r w:rsidR="00590896" w:rsidRPr="00044C88">
        <w:rPr>
          <w:i/>
          <w:color w:val="000000"/>
          <w:sz w:val="28"/>
          <w:szCs w:val="28"/>
        </w:rPr>
        <w:t>«непредставления све</w:t>
      </w:r>
      <w:r w:rsidR="00044C88" w:rsidRPr="00044C88">
        <w:rPr>
          <w:i/>
          <w:color w:val="000000"/>
          <w:sz w:val="28"/>
          <w:szCs w:val="28"/>
        </w:rPr>
        <w:t>дений, предусмотренных статьей 6</w:t>
      </w:r>
      <w:r w:rsidR="00590896" w:rsidRPr="00044C88">
        <w:rPr>
          <w:i/>
          <w:color w:val="000000"/>
          <w:sz w:val="28"/>
          <w:szCs w:val="28"/>
        </w:rPr>
        <w:t>.1 настоящего Положения»</w:t>
      </w:r>
      <w:r w:rsidR="00044C88">
        <w:rPr>
          <w:i/>
          <w:color w:val="000000"/>
          <w:sz w:val="28"/>
          <w:szCs w:val="28"/>
        </w:rPr>
        <w:t>.</w:t>
      </w:r>
    </w:p>
    <w:p w:rsidR="0078266C" w:rsidRPr="0078266C" w:rsidRDefault="00D41325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66C" w:rsidRPr="0078266C">
        <w:rPr>
          <w:color w:val="000000"/>
          <w:sz w:val="28"/>
          <w:szCs w:val="28"/>
        </w:rPr>
        <w:t xml:space="preserve">.Настоящее решение вступает в силу после его официального опубликования  </w:t>
      </w:r>
      <w:r w:rsidR="0078266C">
        <w:rPr>
          <w:color w:val="000000"/>
          <w:sz w:val="28"/>
          <w:szCs w:val="28"/>
        </w:rPr>
        <w:t>(</w:t>
      </w:r>
      <w:r w:rsidR="0078266C" w:rsidRPr="0078266C">
        <w:rPr>
          <w:color w:val="000000"/>
          <w:sz w:val="28"/>
          <w:szCs w:val="28"/>
        </w:rPr>
        <w:t>обнародования).</w:t>
      </w:r>
    </w:p>
    <w:p w:rsidR="0078266C" w:rsidRDefault="00D41325" w:rsidP="00D41325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266C" w:rsidRPr="0078266C">
        <w:rPr>
          <w:color w:val="000000"/>
          <w:sz w:val="28"/>
          <w:szCs w:val="28"/>
        </w:rPr>
        <w:t xml:space="preserve">.Настоящее решение подлежит официальному опубликованию  </w:t>
      </w:r>
      <w:r w:rsidR="0078266C">
        <w:rPr>
          <w:color w:val="000000"/>
          <w:sz w:val="28"/>
          <w:szCs w:val="28"/>
        </w:rPr>
        <w:t>(</w:t>
      </w:r>
      <w:r w:rsidR="0078266C" w:rsidRPr="0078266C">
        <w:rPr>
          <w:color w:val="000000"/>
          <w:sz w:val="28"/>
          <w:szCs w:val="28"/>
        </w:rPr>
        <w:t>обнародованию)</w:t>
      </w:r>
      <w:r w:rsidR="0078266C">
        <w:rPr>
          <w:color w:val="000000"/>
          <w:sz w:val="28"/>
          <w:szCs w:val="28"/>
        </w:rPr>
        <w:t>.</w:t>
      </w:r>
    </w:p>
    <w:p w:rsidR="0078266C" w:rsidRDefault="0078266C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94607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8266C" w:rsidRDefault="00044C88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>Глава муниципального района</w:t>
      </w:r>
    </w:p>
    <w:p w:rsidR="0078266C" w:rsidRDefault="00044C88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 xml:space="preserve">«Оловяннинский район»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78266C">
        <w:rPr>
          <w:color w:val="000000"/>
          <w:sz w:val="28"/>
          <w:szCs w:val="28"/>
        </w:rPr>
        <w:t xml:space="preserve"> А.В.Антошкин</w:t>
      </w:r>
    </w:p>
    <w:p w:rsidR="0078266C" w:rsidRDefault="0078266C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8266C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>Председатель Совета</w:t>
      </w:r>
    </w:p>
    <w:p w:rsidR="0078266C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266C">
        <w:rPr>
          <w:color w:val="000000"/>
          <w:sz w:val="28"/>
          <w:szCs w:val="28"/>
        </w:rPr>
        <w:t>муниципального района</w:t>
      </w:r>
    </w:p>
    <w:p w:rsidR="0078266C" w:rsidRPr="0078266C" w:rsidRDefault="00F94607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44C88">
        <w:rPr>
          <w:color w:val="000000"/>
          <w:sz w:val="28"/>
          <w:szCs w:val="28"/>
        </w:rPr>
        <w:t xml:space="preserve">«Оловяннинский </w:t>
      </w:r>
      <w:r w:rsidR="0078266C">
        <w:rPr>
          <w:color w:val="000000"/>
          <w:sz w:val="28"/>
          <w:szCs w:val="28"/>
        </w:rPr>
        <w:t xml:space="preserve">район»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78266C">
        <w:rPr>
          <w:color w:val="000000"/>
          <w:sz w:val="28"/>
          <w:szCs w:val="28"/>
        </w:rPr>
        <w:t>С.Б.Бальжинимаева</w:t>
      </w:r>
    </w:p>
    <w:p w:rsidR="00590896" w:rsidRPr="0060058A" w:rsidRDefault="00590896" w:rsidP="00044C88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B17FB" w:rsidRPr="0060058A" w:rsidRDefault="006B17FB" w:rsidP="00044C88">
      <w:pPr>
        <w:pStyle w:val="a7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14749E" w:rsidRPr="0014749E" w:rsidRDefault="0014749E" w:rsidP="0014749E">
      <w:pPr>
        <w:ind w:left="360"/>
        <w:contextualSpacing/>
        <w:jc w:val="center"/>
        <w:rPr>
          <w:sz w:val="28"/>
          <w:szCs w:val="28"/>
        </w:rPr>
      </w:pPr>
      <w:r w:rsidRPr="0014749E">
        <w:rPr>
          <w:sz w:val="28"/>
          <w:szCs w:val="28"/>
        </w:rPr>
        <w:lastRenderedPageBreak/>
        <w:t>Пояснительная записка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</w:p>
    <w:p w:rsidR="0050538E" w:rsidRPr="0050538E" w:rsidRDefault="0050538E" w:rsidP="0050538E">
      <w:pPr>
        <w:ind w:left="360"/>
        <w:contextualSpacing/>
        <w:jc w:val="both"/>
        <w:rPr>
          <w:sz w:val="28"/>
          <w:szCs w:val="28"/>
        </w:rPr>
      </w:pPr>
      <w:r w:rsidRPr="0050538E">
        <w:rPr>
          <w:sz w:val="28"/>
          <w:szCs w:val="28"/>
        </w:rPr>
        <w:t>В соответствие со ст.15.1, ст. 13 п. 9.1., п. 10, ч. 1 Федерального закона от 02.03.2007г. № 25-ФЗ «О муниципальной службе в Российской Федерации» (в редакции закона от 26.07.2017г., от 03.08.2018г) и в связи с протестом прокуратуры Оловяннинского района  от 22.08.2018г № 07-20-2018  на Положение о муниципальной службе в муниципальном районе «Оловяннинский район», утвержденное решением Совета муниципального района «Оловяннинский район» от 19.12.2012г № 28.</w:t>
      </w:r>
    </w:p>
    <w:p w:rsidR="0014749E" w:rsidRPr="0014749E" w:rsidRDefault="0050538E" w:rsidP="0050538E">
      <w:pPr>
        <w:ind w:left="360"/>
        <w:contextualSpacing/>
        <w:jc w:val="both"/>
        <w:rPr>
          <w:sz w:val="28"/>
          <w:szCs w:val="28"/>
        </w:rPr>
      </w:pPr>
      <w:r w:rsidRPr="0050538E">
        <w:rPr>
          <w:sz w:val="28"/>
          <w:szCs w:val="28"/>
        </w:rPr>
        <w:t>Рассмотрев данный протест, полагаем удовлетворить его частично, т.к. п. 10 ч. 1 ст. 13 Федерального Закона от 02.03.2007г. № 25-ФЗ «О муниципальной службе в Российской Федерации» (в редакции Федерального Закона от 26.07.2017)</w:t>
      </w:r>
      <w:r w:rsidR="0014749E" w:rsidRPr="0014749E">
        <w:rPr>
          <w:sz w:val="28"/>
          <w:szCs w:val="28"/>
        </w:rPr>
        <w:t xml:space="preserve"> предусматривает, что  гражданин не может  быть принят на муниципальную службу, а муниципальный служащий не может находиться на муниципальной службе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В Положение о муниципальной службе указанные требования прописаны в  ст. 7 п. 10 Положения. Данный пункт был введен решением Совета муниципального района «Оловяннинский район» от 23.12.2015г. № 223, и в который внесены изменения решением Совета муниципального района «Оловяннинский район» от 26.12.2017г. № 40.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  <w:r w:rsidRPr="0014749E">
        <w:rPr>
          <w:sz w:val="28"/>
          <w:szCs w:val="28"/>
        </w:rPr>
        <w:t xml:space="preserve">В главу 2  - «Правовое положение (статус) муниципального служащего» Положения о муниципальной службе в Оловяннинском районе», утвержденного решением совета муниципального района № 28 от 19 декабря 2012года необходимо внести  изменения касающиеся Представления сведений о размещении информации в информационно-телекоммуникационной сети "Интернет", дополнив указанную главу статьей 6.1. следующего содержания 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  <w:r w:rsidRPr="0014749E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</w:t>
      </w:r>
      <w:r w:rsidRPr="0014749E">
        <w:rPr>
          <w:sz w:val="28"/>
          <w:szCs w:val="28"/>
        </w:rPr>
        <w:lastRenderedPageBreak/>
        <w:t>также данные, позволяющие их идентифицировать, представителю нанимателя представляют: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  <w:r w:rsidRPr="0014749E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  <w:r w:rsidRPr="0014749E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  <w:r w:rsidRPr="0014749E">
        <w:rPr>
          <w:sz w:val="28"/>
          <w:szCs w:val="28"/>
        </w:rPr>
        <w:t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  <w:r w:rsidRPr="0014749E">
        <w:rPr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статьи.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  <w:r w:rsidRPr="0014749E">
        <w:rPr>
          <w:sz w:val="28"/>
          <w:szCs w:val="28"/>
        </w:rPr>
        <w:t>Также  необходимо внести в статью 7  - «ограничения, связанные с муниципальной службой часть 1 пункт 9.1 следующего содержания:  «непредставления сведений, предусмотренных статьей 6.1. настоящего Положения».</w:t>
      </w: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</w:p>
    <w:p w:rsidR="0014749E" w:rsidRPr="0014749E" w:rsidRDefault="0014749E" w:rsidP="0014749E">
      <w:pPr>
        <w:ind w:left="360"/>
        <w:contextualSpacing/>
        <w:jc w:val="both"/>
        <w:rPr>
          <w:sz w:val="28"/>
          <w:szCs w:val="28"/>
        </w:rPr>
      </w:pPr>
    </w:p>
    <w:p w:rsidR="0014749E" w:rsidRDefault="0014749E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044C88">
      <w:pPr>
        <w:ind w:left="360"/>
        <w:contextualSpacing/>
        <w:jc w:val="both"/>
        <w:rPr>
          <w:sz w:val="28"/>
          <w:szCs w:val="28"/>
        </w:rPr>
      </w:pPr>
    </w:p>
    <w:p w:rsidR="00E04315" w:rsidRDefault="00E04315" w:rsidP="0060058A">
      <w:pPr>
        <w:ind w:left="360"/>
        <w:jc w:val="both"/>
        <w:rPr>
          <w:sz w:val="28"/>
          <w:szCs w:val="28"/>
        </w:rPr>
      </w:pPr>
    </w:p>
    <w:p w:rsidR="00E04315" w:rsidRDefault="00E04315" w:rsidP="0060058A">
      <w:pPr>
        <w:ind w:left="360"/>
        <w:jc w:val="both"/>
        <w:rPr>
          <w:sz w:val="28"/>
          <w:szCs w:val="28"/>
        </w:rPr>
      </w:pPr>
    </w:p>
    <w:p w:rsidR="00E04315" w:rsidRDefault="00E04315" w:rsidP="0060058A">
      <w:pPr>
        <w:ind w:left="360"/>
        <w:jc w:val="both"/>
        <w:rPr>
          <w:sz w:val="28"/>
          <w:szCs w:val="28"/>
        </w:rPr>
      </w:pPr>
    </w:p>
    <w:p w:rsidR="00E04315" w:rsidRDefault="00E04315" w:rsidP="0060058A">
      <w:pPr>
        <w:ind w:left="360"/>
        <w:jc w:val="both"/>
        <w:rPr>
          <w:sz w:val="28"/>
          <w:szCs w:val="28"/>
        </w:rPr>
      </w:pPr>
    </w:p>
    <w:p w:rsidR="00E04315" w:rsidRDefault="00E04315" w:rsidP="0060058A">
      <w:pPr>
        <w:ind w:left="360"/>
        <w:jc w:val="both"/>
        <w:rPr>
          <w:sz w:val="28"/>
          <w:szCs w:val="28"/>
        </w:rPr>
      </w:pPr>
    </w:p>
    <w:p w:rsidR="00E04315" w:rsidRDefault="00E04315" w:rsidP="0060058A">
      <w:pPr>
        <w:ind w:left="360"/>
        <w:jc w:val="both"/>
        <w:rPr>
          <w:sz w:val="28"/>
          <w:szCs w:val="28"/>
        </w:rPr>
      </w:pPr>
    </w:p>
    <w:p w:rsidR="00E04315" w:rsidRDefault="00E04315" w:rsidP="0060058A">
      <w:pPr>
        <w:ind w:left="360"/>
        <w:jc w:val="both"/>
        <w:rPr>
          <w:sz w:val="28"/>
          <w:szCs w:val="28"/>
        </w:rPr>
      </w:pPr>
    </w:p>
    <w:p w:rsidR="00B2373E" w:rsidRPr="00B2373E" w:rsidRDefault="00B2373E" w:rsidP="00B2373E">
      <w:pPr>
        <w:jc w:val="both"/>
        <w:rPr>
          <w:sz w:val="28"/>
          <w:szCs w:val="28"/>
        </w:rPr>
      </w:pPr>
    </w:p>
    <w:sectPr w:rsidR="00B2373E" w:rsidRPr="00B2373E" w:rsidSect="0001320C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592D"/>
    <w:multiLevelType w:val="multilevel"/>
    <w:tmpl w:val="B98CA7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0620FE"/>
    <w:multiLevelType w:val="hybridMultilevel"/>
    <w:tmpl w:val="D808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16D90"/>
    <w:multiLevelType w:val="hybridMultilevel"/>
    <w:tmpl w:val="D80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1B99"/>
    <w:multiLevelType w:val="hybridMultilevel"/>
    <w:tmpl w:val="D80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174"/>
    <w:rsid w:val="00005189"/>
    <w:rsid w:val="0001320C"/>
    <w:rsid w:val="000278EF"/>
    <w:rsid w:val="00044C88"/>
    <w:rsid w:val="00050F33"/>
    <w:rsid w:val="000948F7"/>
    <w:rsid w:val="00095081"/>
    <w:rsid w:val="000B2804"/>
    <w:rsid w:val="000D2AF7"/>
    <w:rsid w:val="00104955"/>
    <w:rsid w:val="001275CC"/>
    <w:rsid w:val="001317A8"/>
    <w:rsid w:val="001333A1"/>
    <w:rsid w:val="001373A3"/>
    <w:rsid w:val="0014749E"/>
    <w:rsid w:val="00156BBF"/>
    <w:rsid w:val="00184197"/>
    <w:rsid w:val="0018489E"/>
    <w:rsid w:val="001A460F"/>
    <w:rsid w:val="001C5556"/>
    <w:rsid w:val="001C69AF"/>
    <w:rsid w:val="001E3B94"/>
    <w:rsid w:val="001F07AA"/>
    <w:rsid w:val="002120FA"/>
    <w:rsid w:val="00216D2D"/>
    <w:rsid w:val="00242B7B"/>
    <w:rsid w:val="00270F50"/>
    <w:rsid w:val="00285967"/>
    <w:rsid w:val="00286535"/>
    <w:rsid w:val="00292C35"/>
    <w:rsid w:val="002A446C"/>
    <w:rsid w:val="002A565A"/>
    <w:rsid w:val="002C3FB1"/>
    <w:rsid w:val="002D036E"/>
    <w:rsid w:val="002D5DFA"/>
    <w:rsid w:val="0031186D"/>
    <w:rsid w:val="00313353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424B0"/>
    <w:rsid w:val="00460490"/>
    <w:rsid w:val="00473B9A"/>
    <w:rsid w:val="0047669B"/>
    <w:rsid w:val="004A0769"/>
    <w:rsid w:val="004A2BAA"/>
    <w:rsid w:val="004A3745"/>
    <w:rsid w:val="004B7EA0"/>
    <w:rsid w:val="004C7ABA"/>
    <w:rsid w:val="004D75E5"/>
    <w:rsid w:val="0050538E"/>
    <w:rsid w:val="00514855"/>
    <w:rsid w:val="00527C93"/>
    <w:rsid w:val="005324DD"/>
    <w:rsid w:val="00536452"/>
    <w:rsid w:val="00544335"/>
    <w:rsid w:val="00546D9B"/>
    <w:rsid w:val="005522A7"/>
    <w:rsid w:val="00573CBF"/>
    <w:rsid w:val="00576324"/>
    <w:rsid w:val="005775A9"/>
    <w:rsid w:val="00590896"/>
    <w:rsid w:val="00592586"/>
    <w:rsid w:val="00593EC9"/>
    <w:rsid w:val="005A6C9B"/>
    <w:rsid w:val="005A7AE3"/>
    <w:rsid w:val="005B003E"/>
    <w:rsid w:val="005B1ED7"/>
    <w:rsid w:val="005D0484"/>
    <w:rsid w:val="005E555E"/>
    <w:rsid w:val="0060058A"/>
    <w:rsid w:val="006156A1"/>
    <w:rsid w:val="00616A20"/>
    <w:rsid w:val="006247FC"/>
    <w:rsid w:val="00636299"/>
    <w:rsid w:val="00646FAE"/>
    <w:rsid w:val="0065391E"/>
    <w:rsid w:val="006544D7"/>
    <w:rsid w:val="006635AE"/>
    <w:rsid w:val="00686440"/>
    <w:rsid w:val="00690D0F"/>
    <w:rsid w:val="006A42D9"/>
    <w:rsid w:val="006A47CA"/>
    <w:rsid w:val="006B17FB"/>
    <w:rsid w:val="006B616B"/>
    <w:rsid w:val="006D59D0"/>
    <w:rsid w:val="006F5897"/>
    <w:rsid w:val="00701BC6"/>
    <w:rsid w:val="007024DA"/>
    <w:rsid w:val="007353FD"/>
    <w:rsid w:val="00751398"/>
    <w:rsid w:val="00753E96"/>
    <w:rsid w:val="0078266C"/>
    <w:rsid w:val="007A1EAF"/>
    <w:rsid w:val="007C4E82"/>
    <w:rsid w:val="007E17BB"/>
    <w:rsid w:val="007E2A2B"/>
    <w:rsid w:val="007E40A6"/>
    <w:rsid w:val="007E5802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8F23B8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352A"/>
    <w:rsid w:val="009956D4"/>
    <w:rsid w:val="009B16A2"/>
    <w:rsid w:val="009C53FE"/>
    <w:rsid w:val="009E38F2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2373E"/>
    <w:rsid w:val="00B36D94"/>
    <w:rsid w:val="00B72D31"/>
    <w:rsid w:val="00B87CB7"/>
    <w:rsid w:val="00B92C47"/>
    <w:rsid w:val="00B932E6"/>
    <w:rsid w:val="00BB5BB7"/>
    <w:rsid w:val="00BC1A73"/>
    <w:rsid w:val="00BC5CF3"/>
    <w:rsid w:val="00BD2635"/>
    <w:rsid w:val="00C2212A"/>
    <w:rsid w:val="00C24CE4"/>
    <w:rsid w:val="00C27474"/>
    <w:rsid w:val="00C30440"/>
    <w:rsid w:val="00C613A6"/>
    <w:rsid w:val="00CA4174"/>
    <w:rsid w:val="00CA6863"/>
    <w:rsid w:val="00CB5311"/>
    <w:rsid w:val="00CC33A0"/>
    <w:rsid w:val="00CC47AE"/>
    <w:rsid w:val="00D02EAA"/>
    <w:rsid w:val="00D06DF6"/>
    <w:rsid w:val="00D20E86"/>
    <w:rsid w:val="00D41325"/>
    <w:rsid w:val="00D46327"/>
    <w:rsid w:val="00D66294"/>
    <w:rsid w:val="00D7415A"/>
    <w:rsid w:val="00D77D3D"/>
    <w:rsid w:val="00D9185F"/>
    <w:rsid w:val="00DA2C3F"/>
    <w:rsid w:val="00DC3B4B"/>
    <w:rsid w:val="00DD1423"/>
    <w:rsid w:val="00DE3773"/>
    <w:rsid w:val="00E0223E"/>
    <w:rsid w:val="00E04315"/>
    <w:rsid w:val="00E05350"/>
    <w:rsid w:val="00E15878"/>
    <w:rsid w:val="00E31FD0"/>
    <w:rsid w:val="00E41170"/>
    <w:rsid w:val="00E51AE1"/>
    <w:rsid w:val="00E53A51"/>
    <w:rsid w:val="00E70B41"/>
    <w:rsid w:val="00E72D13"/>
    <w:rsid w:val="00EB2A7B"/>
    <w:rsid w:val="00EC1F44"/>
    <w:rsid w:val="00ED1805"/>
    <w:rsid w:val="00EE0CC5"/>
    <w:rsid w:val="00EE34B8"/>
    <w:rsid w:val="00EF5DA0"/>
    <w:rsid w:val="00EF79AA"/>
    <w:rsid w:val="00F00F85"/>
    <w:rsid w:val="00F1310C"/>
    <w:rsid w:val="00F43C35"/>
    <w:rsid w:val="00F53357"/>
    <w:rsid w:val="00F94607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04955"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6005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50F33"/>
    <w:rPr>
      <w:color w:val="0000FF"/>
      <w:u w:val="single"/>
    </w:rPr>
  </w:style>
  <w:style w:type="character" w:styleId="a5">
    <w:name w:val="FollowedHyperlink"/>
    <w:basedOn w:val="a1"/>
    <w:rsid w:val="00616A20"/>
    <w:rPr>
      <w:color w:val="800080"/>
      <w:u w:val="single"/>
    </w:rPr>
  </w:style>
  <w:style w:type="paragraph" w:styleId="a6">
    <w:name w:val="List Paragraph"/>
    <w:basedOn w:val="a0"/>
    <w:uiPriority w:val="34"/>
    <w:qFormat/>
    <w:rsid w:val="0060058A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60058A"/>
    <w:rPr>
      <w:b/>
      <w:bCs/>
      <w:sz w:val="36"/>
      <w:szCs w:val="36"/>
    </w:rPr>
  </w:style>
  <w:style w:type="paragraph" w:styleId="a7">
    <w:name w:val="Normal (Web)"/>
    <w:basedOn w:val="a0"/>
    <w:uiPriority w:val="99"/>
    <w:unhideWhenUsed/>
    <w:rsid w:val="0060058A"/>
    <w:pPr>
      <w:spacing w:before="100" w:beforeAutospacing="1" w:after="100" w:afterAutospacing="1"/>
    </w:pPr>
  </w:style>
  <w:style w:type="paragraph" w:styleId="a8">
    <w:name w:val="Balloon Text"/>
    <w:basedOn w:val="a0"/>
    <w:link w:val="a9"/>
    <w:rsid w:val="00313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313353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320C"/>
    <w:pPr>
      <w:numPr>
        <w:numId w:val="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17</cp:revision>
  <cp:lastPrinted>2018-10-09T00:41:00Z</cp:lastPrinted>
  <dcterms:created xsi:type="dcterms:W3CDTF">2018-10-02T06:04:00Z</dcterms:created>
  <dcterms:modified xsi:type="dcterms:W3CDTF">2018-10-12T06:25:00Z</dcterms:modified>
</cp:coreProperties>
</file>