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0E" w:rsidRDefault="002C1F0E" w:rsidP="002C1F0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«ОНОНСКОЕ» </w:t>
      </w:r>
    </w:p>
    <w:p w:rsidR="002C1F0E" w:rsidRDefault="002C1F0E" w:rsidP="002C1F0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2C1F0E" w:rsidRDefault="002C1F0E" w:rsidP="002C1F0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«ОЛОВЯННИНСКИЙ РАЙОН»</w:t>
      </w:r>
    </w:p>
    <w:p w:rsidR="002C1F0E" w:rsidRDefault="002C1F0E" w:rsidP="002C1F0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C1F0E" w:rsidRDefault="002C1F0E" w:rsidP="002C1F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C1F0E" w:rsidRDefault="002C1F0E" w:rsidP="002C1F0E">
      <w:pPr>
        <w:jc w:val="center"/>
        <w:rPr>
          <w:b/>
          <w:sz w:val="28"/>
          <w:szCs w:val="28"/>
        </w:rPr>
      </w:pPr>
    </w:p>
    <w:p w:rsidR="002C1F0E" w:rsidRDefault="002C1F0E" w:rsidP="002C1F0E">
      <w:pPr>
        <w:jc w:val="center"/>
        <w:rPr>
          <w:b/>
          <w:sz w:val="28"/>
          <w:szCs w:val="28"/>
        </w:rPr>
      </w:pPr>
    </w:p>
    <w:p w:rsidR="002C1F0E" w:rsidRDefault="002C1F0E" w:rsidP="002C1F0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«1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года                                </w:t>
      </w:r>
      <w:r>
        <w:rPr>
          <w:sz w:val="28"/>
          <w:szCs w:val="28"/>
        </w:rPr>
        <w:t xml:space="preserve">                             № 17</w:t>
      </w:r>
    </w:p>
    <w:p w:rsidR="002C1F0E" w:rsidRDefault="002C1F0E" w:rsidP="002C1F0E">
      <w:pPr>
        <w:jc w:val="center"/>
        <w:rPr>
          <w:sz w:val="28"/>
          <w:szCs w:val="28"/>
        </w:rPr>
      </w:pPr>
      <w:r>
        <w:rPr>
          <w:sz w:val="28"/>
          <w:szCs w:val="28"/>
        </w:rPr>
        <w:t>с. Ононск</w:t>
      </w:r>
      <w:bookmarkStart w:id="1" w:name="_GoBack"/>
      <w:bookmarkEnd w:id="1"/>
    </w:p>
    <w:p w:rsidR="002C1F0E" w:rsidRDefault="002C1F0E" w:rsidP="002C1F0E">
      <w:pPr>
        <w:jc w:val="center"/>
        <w:rPr>
          <w:sz w:val="28"/>
          <w:szCs w:val="28"/>
        </w:rPr>
      </w:pPr>
    </w:p>
    <w:p w:rsidR="002C1F0E" w:rsidRDefault="002C1F0E" w:rsidP="002C1F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заключении соглашения</w:t>
      </w:r>
    </w:p>
    <w:p w:rsidR="002C1F0E" w:rsidRDefault="002C1F0E" w:rsidP="002C1F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передаче осуществления части полномочий</w:t>
      </w:r>
    </w:p>
    <w:bookmarkEnd w:id="0"/>
    <w:p w:rsidR="002C1F0E" w:rsidRDefault="002C1F0E" w:rsidP="002C1F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«Ононское»</w:t>
      </w:r>
      <w:r>
        <w:rPr>
          <w:b/>
          <w:i/>
          <w:sz w:val="28"/>
          <w:szCs w:val="28"/>
        </w:rPr>
        <w:t xml:space="preserve">  </w:t>
      </w:r>
      <w:r>
        <w:rPr>
          <w:b/>
          <w:sz w:val="28"/>
          <w:szCs w:val="28"/>
        </w:rPr>
        <w:t>органам местного самоуправления «Оловяннинский район»</w:t>
      </w:r>
    </w:p>
    <w:p w:rsidR="002C1F0E" w:rsidRDefault="002C1F0E" w:rsidP="002C1F0E">
      <w:pPr>
        <w:pStyle w:val="3"/>
        <w:spacing w:after="0"/>
        <w:ind w:left="0"/>
        <w:rPr>
          <w:b/>
          <w:sz w:val="28"/>
          <w:szCs w:val="28"/>
        </w:rPr>
      </w:pPr>
    </w:p>
    <w:p w:rsidR="002C1F0E" w:rsidRDefault="002C1F0E" w:rsidP="002C1F0E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4 статьи 15 Федерального закона от </w:t>
      </w:r>
      <w:r>
        <w:rPr>
          <w:rFonts w:ascii="Times New Roman" w:hAnsi="Times New Roman" w:cs="Times New Roman"/>
          <w:b w:val="0"/>
          <w:sz w:val="28"/>
          <w:szCs w:val="28"/>
        </w:rPr>
        <w:br/>
        <w:t>6 октября 2003 года № 131-ФЗ «Об общих принципах организации местного самоуправления в Российской Федерации», руководствуясь частью 2, статьи 11 Устава сельского поселения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«Ононское» муниципального района «Оловяннинский район», Порядком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соглашений о передаче (принятии) осуществления части полномочий, утвержденным решением </w:t>
      </w:r>
      <w:r>
        <w:rPr>
          <w:rFonts w:ascii="Times New Roman" w:hAnsi="Times New Roman" w:cs="Times New Roman"/>
          <w:b w:val="0"/>
          <w:sz w:val="28"/>
          <w:szCs w:val="28"/>
        </w:rPr>
        <w:t>Совета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«Ононское»,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Совет сельского поселения «Ононское» </w:t>
      </w:r>
      <w:r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2C1F0E" w:rsidRDefault="002C1F0E" w:rsidP="002C1F0E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C1F0E" w:rsidRDefault="002C1F0E" w:rsidP="002C1F0E">
      <w:pPr>
        <w:pStyle w:val="ConsTitle"/>
        <w:widowControl/>
        <w:numPr>
          <w:ilvl w:val="0"/>
          <w:numId w:val="1"/>
        </w:numPr>
        <w:tabs>
          <w:tab w:val="left" w:pos="993"/>
        </w:tabs>
        <w:ind w:left="0" w:right="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Передать осуществление части полномочий органам местного самоуправления муниципально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>го района «Оловяннинский район»:</w:t>
      </w:r>
    </w:p>
    <w:p w:rsidR="002C1F0E" w:rsidRDefault="002C1F0E" w:rsidP="00050232">
      <w:pPr>
        <w:pStyle w:val="ConsTitle"/>
        <w:widowControl/>
        <w:tabs>
          <w:tab w:val="left" w:pos="-6237"/>
        </w:tabs>
        <w:ind w:right="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П.1 ст.14 –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2C1F0E" w:rsidRDefault="002C1F0E" w:rsidP="00050232">
      <w:pPr>
        <w:pStyle w:val="ConsTitle"/>
        <w:widowControl/>
        <w:tabs>
          <w:tab w:val="left" w:pos="-6379"/>
        </w:tabs>
        <w:ind w:right="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П.11 ст.14 –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2C1F0E" w:rsidRDefault="00050232" w:rsidP="00050232">
      <w:pPr>
        <w:pStyle w:val="ConsTitle"/>
        <w:widowControl/>
        <w:tabs>
          <w:tab w:val="left" w:pos="-6379"/>
        </w:tabs>
        <w:ind w:right="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П.12 ст.14 – создание условий для организации досуга и обеспечения жителей поселения услугами организации культуры.</w:t>
      </w:r>
    </w:p>
    <w:p w:rsidR="002C1F0E" w:rsidRDefault="002C1F0E" w:rsidP="002C1F0E">
      <w:pPr>
        <w:pStyle w:val="ConsTitle"/>
        <w:widowControl/>
        <w:numPr>
          <w:ilvl w:val="0"/>
          <w:numId w:val="1"/>
        </w:numPr>
        <w:tabs>
          <w:tab w:val="left" w:pos="993"/>
        </w:tabs>
        <w:ind w:left="0" w:right="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опубликовать (обнародовать) на официальном сайте администрации муниципального района «Оловяннинский район» </w:t>
      </w:r>
      <w:hyperlink r:id="rId6" w:history="1">
        <w:r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.оловян.забайкальский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>край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ф </w:t>
      </w:r>
    </w:p>
    <w:p w:rsidR="002C1F0E" w:rsidRDefault="002C1F0E" w:rsidP="002C1F0E">
      <w:pPr>
        <w:pStyle w:val="ConsTitle"/>
        <w:widowControl/>
        <w:numPr>
          <w:ilvl w:val="0"/>
          <w:numId w:val="1"/>
        </w:numPr>
        <w:tabs>
          <w:tab w:val="left" w:pos="993"/>
        </w:tabs>
        <w:ind w:left="0" w:right="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силу, после его официального опубликования (обнародования).</w:t>
      </w:r>
    </w:p>
    <w:p w:rsidR="002C1F0E" w:rsidRDefault="002C1F0E" w:rsidP="002C1F0E">
      <w:pPr>
        <w:ind w:firstLine="709"/>
        <w:jc w:val="both"/>
        <w:rPr>
          <w:sz w:val="28"/>
          <w:szCs w:val="28"/>
        </w:rPr>
      </w:pPr>
    </w:p>
    <w:p w:rsidR="002C1F0E" w:rsidRDefault="002C1F0E" w:rsidP="002C1F0E">
      <w:pPr>
        <w:ind w:firstLine="709"/>
        <w:jc w:val="both"/>
        <w:rPr>
          <w:sz w:val="28"/>
          <w:szCs w:val="28"/>
        </w:rPr>
      </w:pPr>
    </w:p>
    <w:p w:rsidR="002C1F0E" w:rsidRDefault="002C1F0E" w:rsidP="002C1F0E">
      <w:pPr>
        <w:ind w:firstLine="709"/>
        <w:jc w:val="both"/>
        <w:rPr>
          <w:sz w:val="28"/>
          <w:szCs w:val="28"/>
        </w:rPr>
      </w:pPr>
    </w:p>
    <w:p w:rsidR="002C1F0E" w:rsidRPr="00EF0E49" w:rsidRDefault="002C1F0E" w:rsidP="002C1F0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«Ононское»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>А.В. Третьяков</w:t>
      </w:r>
      <w:r>
        <w:rPr>
          <w:i/>
          <w:sz w:val="28"/>
          <w:szCs w:val="28"/>
        </w:rPr>
        <w:t xml:space="preserve"> </w:t>
      </w:r>
    </w:p>
    <w:p w:rsidR="00B07268" w:rsidRDefault="00B07268"/>
    <w:sectPr w:rsidR="00B07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17C55"/>
    <w:multiLevelType w:val="hybridMultilevel"/>
    <w:tmpl w:val="2F147792"/>
    <w:lvl w:ilvl="0" w:tplc="75C0D6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F0E"/>
    <w:rsid w:val="00050232"/>
    <w:rsid w:val="002C1F0E"/>
    <w:rsid w:val="00B0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1F0E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2C1F0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C1F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1F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2C1F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1F0E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2C1F0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C1F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1F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2C1F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2018-10-15T23:25:00Z</dcterms:created>
  <dcterms:modified xsi:type="dcterms:W3CDTF">2018-10-16T00:06:00Z</dcterms:modified>
</cp:coreProperties>
</file>