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71" w:rsidRDefault="00F54371" w:rsidP="00F54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54371" w:rsidRDefault="00F54371" w:rsidP="00F54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«ЕДИНЕНСКОЕ»</w:t>
      </w:r>
    </w:p>
    <w:p w:rsidR="00F54371" w:rsidRDefault="00F54371" w:rsidP="00F54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54371" w:rsidRDefault="00F54371" w:rsidP="00F543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F54371" w:rsidRDefault="00F54371" w:rsidP="00F54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«_» _____ 2018 года                                                                        №  __</w:t>
      </w:r>
    </w:p>
    <w:p w:rsidR="00F54371" w:rsidRDefault="00F54371" w:rsidP="00F54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371" w:rsidRDefault="00F54371" w:rsidP="00F54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«О признании утратившим силу постановление  администрации сельского поселения «Единенское» от 03 апреля  2012 года № 25 «Об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6F0567">
        <w:rPr>
          <w:rFonts w:ascii="Times New Roman" w:hAnsi="Times New Roman" w:cs="Times New Roman"/>
          <w:b/>
          <w:sz w:val="28"/>
          <w:szCs w:val="28"/>
        </w:rPr>
        <w:t>»</w:t>
      </w:r>
    </w:p>
    <w:p w:rsidR="00F54371" w:rsidRDefault="00F54371" w:rsidP="00F54371">
      <w:pPr>
        <w:rPr>
          <w:rFonts w:ascii="Times New Roman" w:hAnsi="Times New Roman" w:cs="Times New Roman"/>
          <w:sz w:val="28"/>
          <w:szCs w:val="28"/>
        </w:rPr>
      </w:pPr>
    </w:p>
    <w:p w:rsidR="00F54371" w:rsidRDefault="00F54371" w:rsidP="00F54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 протеста прокурора Оловяннинского района </w:t>
      </w:r>
      <w:r w:rsidR="00FA75D3">
        <w:rPr>
          <w:rFonts w:ascii="Times New Roman" w:hAnsi="Times New Roman" w:cs="Times New Roman"/>
          <w:sz w:val="28"/>
          <w:szCs w:val="28"/>
        </w:rPr>
        <w:t xml:space="preserve"> в соответствии с частью 4 статьи 7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6F0567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«Единенское»,</w:t>
      </w:r>
      <w:r w:rsidR="00FA7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«Единенское»</w:t>
      </w:r>
    </w:p>
    <w:p w:rsidR="00F54371" w:rsidRDefault="00F54371" w:rsidP="00F543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54371" w:rsidRDefault="00F54371" w:rsidP="00F54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Постановление  администрации сельского поселения «Единенское» 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03 апреля  2012 года № 25 «Об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F54371" w:rsidRDefault="00F54371" w:rsidP="00F5437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Данное постановление опубликовать и (или) обнародовать на информационных стендах в здании администрации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В-Шаранай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школе, библиотеки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4371" w:rsidRDefault="00F54371" w:rsidP="00F5437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 Настоящее постанов</w:t>
      </w:r>
      <w:r w:rsidR="0014636F">
        <w:rPr>
          <w:sz w:val="28"/>
          <w:szCs w:val="28"/>
        </w:rPr>
        <w:t xml:space="preserve">ление  вступает в силу  после </w:t>
      </w:r>
      <w:r>
        <w:rPr>
          <w:sz w:val="28"/>
          <w:szCs w:val="28"/>
        </w:rPr>
        <w:t xml:space="preserve"> его официального обнародования.</w:t>
      </w:r>
    </w:p>
    <w:p w:rsidR="0014636F" w:rsidRDefault="0014636F" w:rsidP="00F54371">
      <w:pPr>
        <w:spacing w:after="0" w:line="240" w:lineRule="auto"/>
        <w:jc w:val="both"/>
        <w:rPr>
          <w:sz w:val="28"/>
          <w:szCs w:val="28"/>
        </w:rPr>
      </w:pPr>
    </w:p>
    <w:p w:rsidR="00F54371" w:rsidRDefault="00F54371" w:rsidP="00F54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54371" w:rsidRDefault="00F54371" w:rsidP="00F54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«Единенское»                                                          У.И. Курилова</w:t>
      </w:r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4371"/>
    <w:rsid w:val="0014636F"/>
    <w:rsid w:val="005A55E8"/>
    <w:rsid w:val="006F0567"/>
    <w:rsid w:val="009158D1"/>
    <w:rsid w:val="00960A98"/>
    <w:rsid w:val="0097412E"/>
    <w:rsid w:val="00C13669"/>
    <w:rsid w:val="00F54371"/>
    <w:rsid w:val="00F80EF9"/>
    <w:rsid w:val="00FA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3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9</cp:revision>
  <dcterms:created xsi:type="dcterms:W3CDTF">2018-10-30T05:53:00Z</dcterms:created>
  <dcterms:modified xsi:type="dcterms:W3CDTF">2018-10-30T06:12:00Z</dcterms:modified>
</cp:coreProperties>
</file>