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п.г.т. Оловянная</w:t>
      </w:r>
    </w:p>
    <w:p w:rsidR="00270621" w:rsidRPr="00270621" w:rsidRDefault="00270621" w:rsidP="002706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от «</w:t>
      </w:r>
      <w:r w:rsidR="00512FA5">
        <w:rPr>
          <w:rFonts w:ascii="Times New Roman" w:eastAsia="Calibri" w:hAnsi="Times New Roman" w:cs="Times New Roman"/>
          <w:sz w:val="28"/>
          <w:szCs w:val="28"/>
          <w:u w:val="single"/>
        </w:rPr>
        <w:t>08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512FA5">
        <w:rPr>
          <w:rFonts w:ascii="Times New Roman" w:eastAsia="Calibri" w:hAnsi="Times New Roman" w:cs="Times New Roman"/>
          <w:sz w:val="28"/>
          <w:szCs w:val="28"/>
          <w:u w:val="single"/>
        </w:rPr>
        <w:t>ноября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D4069">
        <w:rPr>
          <w:rFonts w:ascii="Times New Roman" w:eastAsia="Calibri" w:hAnsi="Times New Roman" w:cs="Times New Roman"/>
          <w:sz w:val="28"/>
          <w:szCs w:val="28"/>
        </w:rPr>
        <w:t>8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</w:t>
      </w:r>
      <w:r w:rsidR="00512FA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12FA5">
        <w:rPr>
          <w:rFonts w:ascii="Times New Roman" w:eastAsia="Calibri" w:hAnsi="Times New Roman" w:cs="Times New Roman"/>
          <w:sz w:val="28"/>
          <w:szCs w:val="28"/>
          <w:u w:val="single"/>
        </w:rPr>
        <w:t>390</w:t>
      </w:r>
    </w:p>
    <w:p w:rsidR="00270621" w:rsidRPr="00270621" w:rsidRDefault="00270621" w:rsidP="0027062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Об утверждении лимитов потребления топлива (угля, дров) по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муниципальным бюджетным и казенным учреждениям муниципального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райо</w:t>
      </w:r>
      <w:r w:rsidR="00516A0C">
        <w:rPr>
          <w:rFonts w:ascii="Times New Roman" w:eastAsia="Calibri" w:hAnsi="Times New Roman" w:cs="Times New Roman"/>
          <w:b/>
          <w:sz w:val="28"/>
          <w:szCs w:val="28"/>
        </w:rPr>
        <w:t>на «Оловяннинский район» на 2019</w:t>
      </w: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70621" w:rsidRPr="00270621" w:rsidRDefault="00270621" w:rsidP="00270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Согласно пункта 6 части 1 статьи 10, статьи 25 Устава муниципального района «Оловяннинский район», в целях осуществления контроля за потреблением твердого топлива бюджетными и казенными учреждениями муниципального района в 201</w:t>
      </w:r>
      <w:r w:rsidR="006F2828">
        <w:rPr>
          <w:rFonts w:ascii="Times New Roman" w:eastAsia="Calibri" w:hAnsi="Times New Roman" w:cs="Times New Roman"/>
          <w:sz w:val="28"/>
          <w:szCs w:val="28"/>
        </w:rPr>
        <w:t>9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году, администрация муниципального района «Оловяннинский район»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1.Утвердить лимит потребления твердого топлива для муниципальных бюджетных учреждений муниципального района «Оловяннинский район» на 201</w:t>
      </w:r>
      <w:r w:rsidR="006F2828">
        <w:rPr>
          <w:rFonts w:ascii="Times New Roman" w:eastAsia="Calibri" w:hAnsi="Times New Roman" w:cs="Times New Roman"/>
          <w:sz w:val="28"/>
          <w:szCs w:val="28"/>
        </w:rPr>
        <w:t>9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 в количестве </w:t>
      </w:r>
      <w:r w:rsidR="003B0F2C">
        <w:rPr>
          <w:rFonts w:ascii="Times New Roman" w:eastAsia="Calibri" w:hAnsi="Times New Roman" w:cs="Times New Roman"/>
          <w:sz w:val="28"/>
          <w:szCs w:val="28"/>
        </w:rPr>
        <w:t>6</w:t>
      </w:r>
      <w:r w:rsidR="006F2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F2C">
        <w:rPr>
          <w:rFonts w:ascii="Times New Roman" w:eastAsia="Calibri" w:hAnsi="Times New Roman" w:cs="Times New Roman"/>
          <w:sz w:val="28"/>
          <w:szCs w:val="28"/>
        </w:rPr>
        <w:t>03</w:t>
      </w:r>
      <w:r w:rsidR="007B23B7">
        <w:rPr>
          <w:rFonts w:ascii="Times New Roman" w:eastAsia="Calibri" w:hAnsi="Times New Roman" w:cs="Times New Roman"/>
          <w:sz w:val="28"/>
          <w:szCs w:val="28"/>
        </w:rPr>
        <w:t>9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тонн и дров 64 куб.м., согласно приложению.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2.Руководителям муниципальных бюджетных и казенных учреждений муниципального района «Оловяннинский район» обеспечить потребление твердого топлива (угля, дров) в пределах установленных лимитов.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3.Отделу ГОЧС и МХ администрации муниципального района «Оловяннинский район» обеспечить контроль расходования твердого топлива бюджетными и казенными учреждениями.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4.Контроль за исполнением данного постановления возложить на начальника отдела ГОЧС и МХ.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опубликовать в информационно-телекоммуникационной сети «Интернет» на официальном сайте администрации муниципального района «Оловяннинский район».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6.Действие настоящего постановления вступает в силу после его официального опубликования (обнародования).</w:t>
      </w: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F2C" w:rsidRDefault="003B0F2C" w:rsidP="003B0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руководителя администрации</w:t>
      </w:r>
    </w:p>
    <w:p w:rsidR="003B0F2C" w:rsidRPr="00270621" w:rsidRDefault="003B0F2C" w:rsidP="003B0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CD4069" w:rsidRDefault="003B0F2C" w:rsidP="00967C1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 w:rsidR="00967C15">
        <w:rPr>
          <w:rFonts w:ascii="Times New Roman" w:eastAsia="Calibri" w:hAnsi="Times New Roman" w:cs="Times New Roman"/>
          <w:sz w:val="28"/>
          <w:szCs w:val="28"/>
        </w:rPr>
        <w:t>Васильев</w:t>
      </w:r>
      <w:bookmarkStart w:id="0" w:name="_GoBack"/>
      <w:bookmarkEnd w:id="0"/>
    </w:p>
    <w:sectPr w:rsidR="00CD4069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4FB"/>
    <w:rsid w:val="000961B1"/>
    <w:rsid w:val="000D028A"/>
    <w:rsid w:val="00270621"/>
    <w:rsid w:val="002E5A63"/>
    <w:rsid w:val="003775E8"/>
    <w:rsid w:val="003B0F2C"/>
    <w:rsid w:val="00403C4E"/>
    <w:rsid w:val="0046451A"/>
    <w:rsid w:val="004B30FE"/>
    <w:rsid w:val="00512FA5"/>
    <w:rsid w:val="00516A0C"/>
    <w:rsid w:val="005B7BC1"/>
    <w:rsid w:val="006F0A17"/>
    <w:rsid w:val="006F2828"/>
    <w:rsid w:val="00701036"/>
    <w:rsid w:val="007B23B7"/>
    <w:rsid w:val="007F1C4D"/>
    <w:rsid w:val="00864D6A"/>
    <w:rsid w:val="00865414"/>
    <w:rsid w:val="008F2AF3"/>
    <w:rsid w:val="00967C15"/>
    <w:rsid w:val="009A6362"/>
    <w:rsid w:val="00A53A9D"/>
    <w:rsid w:val="00B25CC6"/>
    <w:rsid w:val="00B476F0"/>
    <w:rsid w:val="00BB23E7"/>
    <w:rsid w:val="00CD4069"/>
    <w:rsid w:val="00F304FB"/>
    <w:rsid w:val="00F41FCA"/>
    <w:rsid w:val="00F5548F"/>
    <w:rsid w:val="00F9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660EC-A5B5-4CBA-BDAE-10470189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1D64-B66D-46CB-87D3-5AE8426D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31</cp:revision>
  <cp:lastPrinted>2018-11-08T05:56:00Z</cp:lastPrinted>
  <dcterms:created xsi:type="dcterms:W3CDTF">2017-11-30T06:44:00Z</dcterms:created>
  <dcterms:modified xsi:type="dcterms:W3CDTF">2018-11-11T23:54:00Z</dcterms:modified>
</cp:coreProperties>
</file>