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B1" w:rsidRPr="00C77409" w:rsidRDefault="006354B1" w:rsidP="006354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6354B1" w:rsidRPr="00C77409" w:rsidRDefault="006354B1" w:rsidP="006354B1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6354B1" w:rsidRPr="00C77409" w:rsidRDefault="006354B1" w:rsidP="006354B1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6354B1" w:rsidRPr="00C77409" w:rsidRDefault="006354B1" w:rsidP="006354B1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354B1" w:rsidRPr="00C77409" w:rsidRDefault="006354B1" w:rsidP="006354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ноября  2018 года                                                                                 № 37</w:t>
      </w:r>
    </w:p>
    <w:p w:rsidR="006354B1" w:rsidRPr="00C77409" w:rsidRDefault="006354B1" w:rsidP="006354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 Присвоение или изменение наименований улицам</w:t>
      </w:r>
      <w:proofErr w:type="gramStart"/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площадям и иным территориям проживания граждан в населенных пунктах, а также установление нумерации домов в сельском поселении «Хара-Быркинское», утвержденный постановлением администрации сельского поселения «Хара-Быркинское» от 18.09.2018года № 29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 с приказом Министерства территориального развития  Забайкальского края от 13.09.2018 г. № 103 « О выведении из эксплуатации портала государственных и муниципальных услуг Забайкальского края», соглашением от 22.01.2018г. № АК-П13-065-1123 «О возможности использования федеральной государственной информационной системы « Единый портал государственных и муниципальных услуг 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функций), (далее-ЕПГУ) для оказания региональных услуг, администрация сельского поселения «Хара-Быркинское»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ПОСТАНОВИЛ:</w:t>
      </w:r>
    </w:p>
    <w:p w:rsidR="006354B1" w:rsidRPr="00C77409" w:rsidRDefault="006354B1" w:rsidP="006354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административный регламент по предоставлению муниципальной услуги « Об утверждении административного регламента предоставления муниципальной услуги « Присвоение или изменение наименований улицам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 и иным территориям проживания граждан в населенных пунктах, а также установление нумерации домов в сельском поселении «Хара-Быркинское»., утвержденный постановлением администрации сельского поселения «Хара-Быркинское» от 18.09.2018года № 29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B1" w:rsidRPr="00C77409" w:rsidRDefault="006354B1" w:rsidP="006354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В разделе об информировании о предоставлении услуги заменить слова « государственная информационная система  «Портал государственных и муниципальных услуг Забайкальского края»» на слова «Единый портал государственных и муниципальных услуг (функций)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354B1" w:rsidRPr="00C77409" w:rsidRDefault="006354B1" w:rsidP="006354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Далее по тексту, в разделах административного регламента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 государственная информационная система «Портал государственных и муниципальных услуг Забайкальского края» исключить не заменяя на ЕПГУ.                             </w:t>
      </w: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    опубликования (обнародования).</w:t>
      </w:r>
    </w:p>
    <w:p w:rsidR="006354B1" w:rsidRPr="00C77409" w:rsidRDefault="006354B1" w:rsidP="006354B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hAnsi="Times New Roman" w:cs="Times New Roman"/>
          <w:sz w:val="28"/>
          <w:szCs w:val="28"/>
        </w:rPr>
        <w:t>4. Настоящее постановление  обнародовать путем его размещения на специально оборудованных стендах сельского поселения «</w:t>
      </w:r>
      <w:r w:rsidRPr="00C77409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C77409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C77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7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7409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77409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77409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774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6354B1" w:rsidRPr="00C77409" w:rsidRDefault="006354B1" w:rsidP="00635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</w:t>
      </w:r>
      <w:proofErr w:type="gram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</w:t>
      </w:r>
      <w:proofErr w:type="spellStart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  <w:r w:rsidRPr="00C7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4B1" w:rsidRPr="00C77409" w:rsidRDefault="006354B1" w:rsidP="006354B1"/>
    <w:p w:rsidR="006354B1" w:rsidRPr="00C77409" w:rsidRDefault="006354B1" w:rsidP="006354B1"/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6354B1" w:rsidRPr="00C77409" w:rsidRDefault="006354B1" w:rsidP="006354B1">
      <w:pPr>
        <w:tabs>
          <w:tab w:val="left" w:pos="1575"/>
        </w:tabs>
      </w:pPr>
    </w:p>
    <w:p w:rsidR="0080767A" w:rsidRDefault="006354B1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A"/>
    <w:rsid w:val="000B6BD7"/>
    <w:rsid w:val="006354B1"/>
    <w:rsid w:val="00B21E4A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*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2018-11-19T05:45:00Z</dcterms:created>
  <dcterms:modified xsi:type="dcterms:W3CDTF">2018-11-19T05:45:00Z</dcterms:modified>
</cp:coreProperties>
</file>