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6" w:rsidRPr="0048325E" w:rsidRDefault="000E14E6" w:rsidP="000E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 МУНИЦИПАЛЬНОГО РАЙОНА</w:t>
      </w:r>
    </w:p>
    <w:p w:rsidR="000E14E6" w:rsidRPr="0048325E" w:rsidRDefault="000E14E6" w:rsidP="000E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0E14E6" w:rsidRPr="0048325E" w:rsidRDefault="000E14E6" w:rsidP="000E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(восьмая сессия шестого созыва)</w:t>
      </w:r>
    </w:p>
    <w:p w:rsidR="000E14E6" w:rsidRPr="0048325E" w:rsidRDefault="000E14E6" w:rsidP="000E14E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E14E6" w:rsidRPr="0048325E" w:rsidRDefault="000E14E6" w:rsidP="000E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0E14E6" w:rsidRPr="0048325E" w:rsidRDefault="000E14E6" w:rsidP="000E14E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spellStart"/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</w:t>
      </w:r>
      <w:proofErr w:type="spellEnd"/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 Оловянная</w:t>
      </w:r>
    </w:p>
    <w:p w:rsidR="000E14E6" w:rsidRPr="0048325E" w:rsidRDefault="00BC0260" w:rsidP="000E14E6">
      <w:pPr>
        <w:widowControl w:val="0"/>
        <w:tabs>
          <w:tab w:val="left" w:pos="8093"/>
        </w:tabs>
        <w:spacing w:after="239" w:line="280" w:lineRule="exac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12 декабря 2018 года                                                                  </w:t>
      </w:r>
      <w:r w:rsidR="00E25F9F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   </w:t>
      </w:r>
      <w:r w:rsidR="005C3E2D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</w:t>
      </w:r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</w:t>
      </w:r>
      <w:r w:rsidR="000E14E6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№ 104</w:t>
      </w:r>
    </w:p>
    <w:p w:rsidR="003E2FDA" w:rsidRPr="0048325E" w:rsidRDefault="000E14E6" w:rsidP="003E2F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О </w:t>
      </w:r>
      <w:r w:rsidR="003E2FDA"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нарушении Правил </w:t>
      </w:r>
    </w:p>
    <w:p w:rsidR="00750A45" w:rsidRPr="0048325E" w:rsidRDefault="003E2FDA" w:rsidP="003E2F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депутатской этики</w:t>
      </w:r>
    </w:p>
    <w:p w:rsidR="00BA0E72" w:rsidRPr="0048325E" w:rsidRDefault="00BA0E72" w:rsidP="000E14E6">
      <w:pPr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BA0E72" w:rsidRPr="0048325E" w:rsidRDefault="00BA0E72" w:rsidP="00C815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Руководствуясь статьей 23 Устава муниципального района «Оловяннинский район», </w:t>
      </w:r>
      <w:r w:rsidR="000A3864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пунктом 5 статьи 27</w:t>
      </w:r>
      <w:r w:rsidR="00D33451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статьей 33</w:t>
      </w:r>
      <w:r w:rsidR="000A3864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Регламента Совета муниципального района «Оловяннинский район»</w:t>
      </w:r>
      <w:r w:rsidR="00F2683E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утвержденного решением Совета муниципального района «Оловяннинский район» № 3 от 26.09.2017г.</w:t>
      </w:r>
      <w:r w:rsidR="000A3864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D33451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Правилами</w:t>
      </w:r>
      <w:r w:rsidR="00C815AE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депутатской этики, утвержденными</w:t>
      </w:r>
      <w:r w:rsidR="00D33451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реше</w:t>
      </w:r>
      <w:r w:rsidR="00C815AE"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нием Совета муниципального района «Оловяннинский район» № 44 от 21.03.2018г., Совет муниципального района «Оловяннинский район»</w:t>
      </w:r>
    </w:p>
    <w:p w:rsidR="00C815AE" w:rsidRPr="0048325E" w:rsidRDefault="00C815AE" w:rsidP="00C815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C815AE" w:rsidRPr="0048325E" w:rsidRDefault="00C815AE" w:rsidP="00C815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РЕШИЛ:</w:t>
      </w:r>
    </w:p>
    <w:p w:rsidR="00C815AE" w:rsidRPr="0048325E" w:rsidRDefault="00C815AE" w:rsidP="00C815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C815AE" w:rsidRPr="0048325E" w:rsidRDefault="00DC6AD4" w:rsidP="0048325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48325E">
        <w:rPr>
          <w:rFonts w:ascii="Times New Roman" w:hAnsi="Times New Roman" w:cs="Times New Roman"/>
          <w:i w:val="0"/>
          <w:sz w:val="26"/>
          <w:szCs w:val="26"/>
        </w:rPr>
        <w:t>Признать</w:t>
      </w:r>
      <w:r w:rsidR="009A65B1" w:rsidRPr="0048325E">
        <w:rPr>
          <w:rFonts w:ascii="Times New Roman" w:hAnsi="Times New Roman" w:cs="Times New Roman"/>
          <w:i w:val="0"/>
          <w:sz w:val="26"/>
          <w:szCs w:val="26"/>
        </w:rPr>
        <w:t xml:space="preserve">, что в </w:t>
      </w:r>
      <w:r w:rsidRPr="0048325E">
        <w:rPr>
          <w:rFonts w:ascii="Times New Roman" w:hAnsi="Times New Roman" w:cs="Times New Roman"/>
          <w:i w:val="0"/>
          <w:sz w:val="26"/>
          <w:szCs w:val="26"/>
        </w:rPr>
        <w:t>действия</w:t>
      </w:r>
      <w:r w:rsidR="009A65B1" w:rsidRPr="0048325E">
        <w:rPr>
          <w:rFonts w:ascii="Times New Roman" w:hAnsi="Times New Roman" w:cs="Times New Roman"/>
          <w:i w:val="0"/>
          <w:sz w:val="26"/>
          <w:szCs w:val="26"/>
        </w:rPr>
        <w:t>х</w:t>
      </w:r>
      <w:r w:rsidRPr="0048325E">
        <w:rPr>
          <w:rFonts w:ascii="Times New Roman" w:hAnsi="Times New Roman" w:cs="Times New Roman"/>
          <w:i w:val="0"/>
          <w:sz w:val="26"/>
          <w:szCs w:val="26"/>
        </w:rPr>
        <w:t xml:space="preserve"> депутатов </w:t>
      </w:r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 xml:space="preserve">Совета муниципального района «Оловяннинский район» шестого созыва Афанасьева Александра Ивановича, </w:t>
      </w:r>
      <w:proofErr w:type="spellStart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>Гудзь</w:t>
      </w:r>
      <w:proofErr w:type="spellEnd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 xml:space="preserve"> Сергея Михайловича, </w:t>
      </w:r>
      <w:proofErr w:type="spellStart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>Дашибалбарова</w:t>
      </w:r>
      <w:proofErr w:type="spellEnd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>Насака</w:t>
      </w:r>
      <w:proofErr w:type="spellEnd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>Дабаевича</w:t>
      </w:r>
      <w:proofErr w:type="spellEnd"/>
      <w:r w:rsidR="00B5372A" w:rsidRPr="0048325E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>Сампилова</w:t>
      </w:r>
      <w:proofErr w:type="spellEnd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 xml:space="preserve"> Михаила </w:t>
      </w:r>
      <w:proofErr w:type="spellStart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>Батожаргаловича</w:t>
      </w:r>
      <w:proofErr w:type="spellEnd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>Шишмарева</w:t>
      </w:r>
      <w:proofErr w:type="spellEnd"/>
      <w:r w:rsidR="000D710C" w:rsidRPr="0048325E">
        <w:rPr>
          <w:rFonts w:ascii="Times New Roman" w:hAnsi="Times New Roman" w:cs="Times New Roman"/>
          <w:i w:val="0"/>
          <w:sz w:val="26"/>
          <w:szCs w:val="26"/>
        </w:rPr>
        <w:t xml:space="preserve"> Константина Афанасьевича</w:t>
      </w:r>
      <w:r w:rsidR="004F1A3C" w:rsidRPr="0048325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присутствуют нарушения </w:t>
      </w:r>
      <w:r w:rsidR="004F1A3C" w:rsidRPr="0048325E">
        <w:rPr>
          <w:rFonts w:ascii="Times New Roman" w:hAnsi="Times New Roman" w:cs="Times New Roman"/>
          <w:i w:val="0"/>
          <w:sz w:val="26"/>
          <w:szCs w:val="26"/>
        </w:rPr>
        <w:t>Правил депутатской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 этики п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>.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1.4,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1.6,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1.7,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2.1,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B30A23" w:rsidRPr="0048325E">
        <w:rPr>
          <w:rFonts w:ascii="Times New Roman" w:hAnsi="Times New Roman" w:cs="Times New Roman"/>
          <w:i w:val="0"/>
          <w:sz w:val="26"/>
          <w:szCs w:val="26"/>
        </w:rPr>
        <w:t xml:space="preserve">2.2.,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1D5B02" w:rsidRPr="0048325E">
        <w:rPr>
          <w:rFonts w:ascii="Times New Roman" w:hAnsi="Times New Roman" w:cs="Times New Roman"/>
          <w:i w:val="0"/>
          <w:sz w:val="26"/>
          <w:szCs w:val="26"/>
        </w:rPr>
        <w:t xml:space="preserve">2.4,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п. </w:t>
      </w:r>
      <w:r w:rsidR="001D5B02" w:rsidRPr="0048325E">
        <w:rPr>
          <w:rFonts w:ascii="Times New Roman" w:hAnsi="Times New Roman" w:cs="Times New Roman"/>
          <w:i w:val="0"/>
          <w:sz w:val="26"/>
          <w:szCs w:val="26"/>
        </w:rPr>
        <w:t>4.1.</w:t>
      </w:r>
    </w:p>
    <w:p w:rsidR="004F1A3C" w:rsidRPr="0048325E" w:rsidRDefault="001D5B02" w:rsidP="004832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48325E">
        <w:rPr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На основании п. 6.4, п. 6.6 Правил депутатской этики предупредить депутатов </w:t>
      </w:r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Афанасьева Александра Ивановича,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Гудзь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 Сергея Михайловича,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Дашибалбарова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Насака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Дабаевича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Сампилова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 Михаила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Батожаргаловича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>Шишмарева</w:t>
      </w:r>
      <w:proofErr w:type="spellEnd"/>
      <w:r w:rsidR="008938BE" w:rsidRPr="0048325E">
        <w:rPr>
          <w:rFonts w:ascii="Times New Roman" w:hAnsi="Times New Roman" w:cs="Times New Roman"/>
          <w:i w:val="0"/>
          <w:sz w:val="26"/>
          <w:szCs w:val="26"/>
        </w:rPr>
        <w:t xml:space="preserve"> Константина Афанасьевича</w:t>
      </w:r>
      <w:r w:rsidR="008938BE">
        <w:rPr>
          <w:rFonts w:ascii="Times New Roman" w:hAnsi="Times New Roman" w:cs="Times New Roman"/>
          <w:i w:val="0"/>
          <w:sz w:val="26"/>
          <w:szCs w:val="26"/>
        </w:rPr>
        <w:t xml:space="preserve"> о недопустимости нарушения Правил депутатской этики</w:t>
      </w:r>
      <w:r w:rsidR="002A0977">
        <w:rPr>
          <w:rFonts w:ascii="Times New Roman" w:hAnsi="Times New Roman" w:cs="Times New Roman"/>
          <w:i w:val="0"/>
          <w:sz w:val="26"/>
          <w:szCs w:val="26"/>
        </w:rPr>
        <w:t xml:space="preserve"> и объявить публичное порицание.</w:t>
      </w:r>
    </w:p>
    <w:p w:rsidR="001D5B02" w:rsidRPr="001D5B02" w:rsidRDefault="001D5B02" w:rsidP="0048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8325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</w:t>
      </w:r>
      <w:r w:rsidRPr="001D5B0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вступает в силу со дня официального опубликования (обнародования)</w:t>
      </w:r>
    </w:p>
    <w:p w:rsidR="001D5B02" w:rsidRDefault="002A0977" w:rsidP="002A0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1D5B02" w:rsidRPr="001D5B0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E019CB" w:rsidRDefault="00E019CB" w:rsidP="0048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A0977" w:rsidRDefault="002A0977" w:rsidP="0048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E019CB" w:rsidRPr="00E019CB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Глава  муниципального  района</w:t>
      </w:r>
    </w:p>
    <w:p w:rsidR="00E019CB" w:rsidRPr="00E019CB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 район»                                            А.В. Антошкин</w:t>
      </w:r>
    </w:p>
    <w:p w:rsidR="00E019CB" w:rsidRPr="00E019CB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E019CB" w:rsidRPr="00E019CB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Председатель Совета  </w:t>
      </w:r>
    </w:p>
    <w:p w:rsidR="00E019CB" w:rsidRPr="00E019CB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E019CB" w:rsidRPr="001D5B02" w:rsidRDefault="00E019CB" w:rsidP="00E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"Оловяннинский район"                                        С.Б.</w:t>
      </w:r>
      <w:r w:rsidR="005C3E2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E019C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Бальжинимаева</w:t>
      </w:r>
      <w:proofErr w:type="spellEnd"/>
    </w:p>
    <w:p w:rsidR="001D5B02" w:rsidRPr="0048325E" w:rsidRDefault="001D5B02" w:rsidP="001D5B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1D5B02" w:rsidRPr="004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F4D"/>
    <w:multiLevelType w:val="hybridMultilevel"/>
    <w:tmpl w:val="CBA636C2"/>
    <w:lvl w:ilvl="0" w:tplc="03145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0"/>
    <w:rsid w:val="000A3864"/>
    <w:rsid w:val="000D710C"/>
    <w:rsid w:val="000E14E6"/>
    <w:rsid w:val="001D5B02"/>
    <w:rsid w:val="002A0977"/>
    <w:rsid w:val="003E2FDA"/>
    <w:rsid w:val="0048325E"/>
    <w:rsid w:val="004F1A3C"/>
    <w:rsid w:val="00536EFF"/>
    <w:rsid w:val="005C3E2D"/>
    <w:rsid w:val="006C2768"/>
    <w:rsid w:val="00711791"/>
    <w:rsid w:val="00750A45"/>
    <w:rsid w:val="008938BE"/>
    <w:rsid w:val="009A65B1"/>
    <w:rsid w:val="00A41C40"/>
    <w:rsid w:val="00A42D52"/>
    <w:rsid w:val="00B30A23"/>
    <w:rsid w:val="00B5372A"/>
    <w:rsid w:val="00BA0E72"/>
    <w:rsid w:val="00BC0260"/>
    <w:rsid w:val="00C815AE"/>
    <w:rsid w:val="00D33451"/>
    <w:rsid w:val="00DC6AD4"/>
    <w:rsid w:val="00E019CB"/>
    <w:rsid w:val="00E25F9F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2018-12-19T03:56:00Z</cp:lastPrinted>
  <dcterms:created xsi:type="dcterms:W3CDTF">2018-12-18T08:35:00Z</dcterms:created>
  <dcterms:modified xsi:type="dcterms:W3CDTF">2018-12-19T05:12:00Z</dcterms:modified>
</cp:coreProperties>
</file>