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3A" w:rsidRPr="00374FE9" w:rsidRDefault="006F1F3A" w:rsidP="006F1F3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74FE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РОССИЙСКАЯ ФЕДЕРАЦИЯ</w:t>
      </w:r>
    </w:p>
    <w:p w:rsidR="006F1F3A" w:rsidRPr="00374FE9" w:rsidRDefault="006F1F3A" w:rsidP="006F1F3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74FE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ГОРОДСКОГО ПОСЕЛЕНИЯ «ЗОЛОТОРЕЧЕНСКОЕ» МУНИЦИПАЛЬНОГО РАЙОНА «ОЛОВЯННИНСКИЙ РАЙОН»</w:t>
      </w:r>
    </w:p>
    <w:p w:rsidR="006F1F3A" w:rsidRPr="00374FE9" w:rsidRDefault="006F1F3A" w:rsidP="006F1F3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FE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ЗАБАЙКАЛЬСКОГО КРАЯ</w:t>
      </w:r>
    </w:p>
    <w:p w:rsidR="006F1F3A" w:rsidRPr="00374FE9" w:rsidRDefault="006F1F3A" w:rsidP="006F1F3A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F3A" w:rsidRPr="00374FE9" w:rsidRDefault="006F1F3A" w:rsidP="006F1F3A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F1F3A" w:rsidRPr="00374FE9" w:rsidRDefault="006F1F3A" w:rsidP="006F1F3A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FE9">
        <w:rPr>
          <w:rFonts w:ascii="Times New Roman" w:eastAsia="Times New Roman" w:hAnsi="Times New Roman" w:cs="Times New Roman"/>
          <w:sz w:val="28"/>
          <w:szCs w:val="28"/>
          <w:lang w:eastAsia="ru-RU"/>
        </w:rPr>
        <w:t>п. Золотореченск</w:t>
      </w:r>
    </w:p>
    <w:p w:rsidR="006F1F3A" w:rsidRDefault="006F1F3A" w:rsidP="006F1F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__</w:t>
      </w:r>
      <w:bookmarkEnd w:id="0"/>
      <w:r>
        <w:rPr>
          <w:rFonts w:ascii="Times New Roman" w:hAnsi="Times New Roman" w:cs="Times New Roman"/>
          <w:sz w:val="28"/>
          <w:szCs w:val="28"/>
        </w:rPr>
        <w:t>» марта 2019 г.                                                                                 № __</w:t>
      </w:r>
    </w:p>
    <w:p w:rsidR="006F1F3A" w:rsidRPr="001A59F2" w:rsidRDefault="006F1F3A" w:rsidP="006F1F3A">
      <w:pPr>
        <w:spacing w:after="0" w:line="240" w:lineRule="auto"/>
        <w:ind w:right="3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актуализации муниципальной программы «Формирование современной городской среды на территории городского поселения «Золотореченское» муниципального района «Оловяннинский район» Забайкальского края на 2018-2022 годы»</w:t>
      </w:r>
    </w:p>
    <w:p w:rsidR="006F1F3A" w:rsidRPr="001A59F2" w:rsidRDefault="006F1F3A" w:rsidP="006F1F3A">
      <w:pPr>
        <w:spacing w:after="0" w:line="240" w:lineRule="atLeast"/>
        <w:rPr>
          <w:rFonts w:ascii="Arial" w:eastAsia="Times New Roman" w:hAnsi="Arial" w:cs="Arial"/>
          <w:sz w:val="19"/>
          <w:szCs w:val="19"/>
          <w:lang w:eastAsia="ru-RU"/>
        </w:rPr>
      </w:pPr>
      <w:r w:rsidRPr="001A59F2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6F1F3A" w:rsidRPr="001A59F2" w:rsidRDefault="006F1F3A" w:rsidP="006F1F3A">
      <w:pPr>
        <w:spacing w:after="0" w:line="240" w:lineRule="atLeast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1A59F2">
        <w:rPr>
          <w:rFonts w:ascii="Arial" w:eastAsia="Times New Roman" w:hAnsi="Arial" w:cs="Arial"/>
          <w:sz w:val="20"/>
          <w:szCs w:val="20"/>
          <w:lang w:eastAsia="ru-RU"/>
        </w:rPr>
        <w:t> </w:t>
      </w:r>
      <w:proofErr w:type="gramStart"/>
      <w:r w:rsidRP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Российской Федерации от 09 февраля 2019года №106 «О внесении изменений в приложение №15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распоряжением Губернатора Забайкальского края от 14 декабря 2018 года № 497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proofErr w:type="gramEnd"/>
      <w:r w:rsidRP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«Золотореченское»,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городского поселения «Золотореченское»</w:t>
      </w:r>
      <w:r w:rsidRP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F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P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1F3A" w:rsidRPr="001A59F2" w:rsidRDefault="006F1F3A" w:rsidP="006F1F3A">
      <w:pPr>
        <w:spacing w:after="0" w:line="324" w:lineRule="atLeast"/>
        <w:ind w:firstLine="7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>1.Актуализировать муниципальную программу «Формирование современной городской среды на территории городского поселения «Золотореченское» муниципального района «Оловяннинский район» на 2018-2022 годы» (далее Программа, прилагается).</w:t>
      </w:r>
    </w:p>
    <w:p w:rsidR="006F1F3A" w:rsidRPr="001A59F2" w:rsidRDefault="006F1F3A" w:rsidP="006F1F3A">
      <w:pPr>
        <w:spacing w:after="0" w:line="324" w:lineRule="atLeast"/>
        <w:ind w:firstLine="7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>1.1.Внести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продления срока</w:t>
      </w:r>
      <w:r w:rsidRP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 w:rsidRP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срок реализации регионального проекта до 2024 года.</w:t>
      </w:r>
    </w:p>
    <w:p w:rsidR="006F1F3A" w:rsidRPr="001A59F2" w:rsidRDefault="006F1F3A" w:rsidP="006F1F3A">
      <w:pPr>
        <w:spacing w:after="0" w:line="324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2.Объемы финансирования, мероприятия Программы ежегодно уточняются при формировании бюджета на соответствующий финансовый год и плановый период, исходя из возможностей бюджета и затрат, необходимых для реализации Программы.</w:t>
      </w:r>
    </w:p>
    <w:p w:rsidR="006F1F3A" w:rsidRPr="001A59F2" w:rsidRDefault="006F1F3A" w:rsidP="006F1F3A">
      <w:pPr>
        <w:jc w:val="both"/>
        <w:rPr>
          <w:rFonts w:ascii="Times New Roman" w:hAnsi="Times New Roman" w:cs="Times New Roman"/>
          <w:sz w:val="28"/>
          <w:szCs w:val="28"/>
        </w:rPr>
      </w:pPr>
      <w:r w:rsidRP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 Настоящее решение</w:t>
      </w:r>
      <w:r w:rsidRPr="001A5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вступает в силу после его официального опубликования  путем полного размещения на специально оборудованных  стендах городского поселения «Золотореченское» или в информационно-телекоммуникационной сети «Интернет» официальном сайте www.оловян</w:t>
      </w:r>
      <w:proofErr w:type="gramStart"/>
      <w:r w:rsidRPr="001A59F2">
        <w:rPr>
          <w:rFonts w:ascii="Times New Roman" w:eastAsia="Times New Roman" w:hAnsi="Times New Roman" w:cs="Times New Roman"/>
          <w:sz w:val="28"/>
          <w:szCs w:val="24"/>
          <w:lang w:eastAsia="ru-RU"/>
        </w:rPr>
        <w:t>.з</w:t>
      </w:r>
      <w:proofErr w:type="gramEnd"/>
      <w:r w:rsidRPr="001A5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абайкальскийкрай.рф или www.zolot-rech.ru. </w:t>
      </w:r>
    </w:p>
    <w:p w:rsidR="006F1F3A" w:rsidRPr="001A59F2" w:rsidRDefault="006F1F3A" w:rsidP="006F1F3A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>4.Контроль над выполнением настоящего постановления оставляю за собой.</w:t>
      </w:r>
    </w:p>
    <w:p w:rsidR="006F1F3A" w:rsidRDefault="006F1F3A" w:rsidP="006F1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1F3A" w:rsidRPr="001A59F2" w:rsidRDefault="006F1F3A" w:rsidP="006F1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1F3A" w:rsidRPr="001A59F2" w:rsidRDefault="006F1F3A" w:rsidP="006F1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5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  <w:proofErr w:type="gramStart"/>
      <w:r w:rsidRPr="001A59F2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</w:t>
      </w:r>
      <w:proofErr w:type="gramEnd"/>
      <w:r w:rsidRPr="001A5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F1F3A" w:rsidRPr="001A59F2" w:rsidRDefault="006F1F3A" w:rsidP="006F1F3A">
      <w:pPr>
        <w:spacing w:after="0"/>
        <w:jc w:val="both"/>
      </w:pPr>
      <w:r w:rsidRPr="001A5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поселения «Золотореченское»                                                  </w:t>
      </w:r>
      <w:r w:rsidRP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Е.А. Димов</w:t>
      </w:r>
    </w:p>
    <w:p w:rsidR="00E01229" w:rsidRDefault="00E01229"/>
    <w:sectPr w:rsidR="00E01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90"/>
    <w:rsid w:val="006F1F3A"/>
    <w:rsid w:val="00E01229"/>
    <w:rsid w:val="00ED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3A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3A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1850</Characters>
  <Application>Microsoft Office Word</Application>
  <DocSecurity>0</DocSecurity>
  <Lines>15</Lines>
  <Paragraphs>4</Paragraphs>
  <ScaleCrop>false</ScaleCrop>
  <Company>*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2019-03-01T01:35:00Z</dcterms:created>
  <dcterms:modified xsi:type="dcterms:W3CDTF">2019-03-01T01:35:00Z</dcterms:modified>
</cp:coreProperties>
</file>