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D7" w:rsidRDefault="008C40D7" w:rsidP="008C40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58C8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«ОНОНСКОЕ»</w:t>
      </w:r>
    </w:p>
    <w:p w:rsidR="008C40D7" w:rsidRDefault="008C40D7" w:rsidP="008C40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0D7" w:rsidRDefault="008C40D7" w:rsidP="008C40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40D7" w:rsidRDefault="008C40D7" w:rsidP="008C40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0D7" w:rsidRDefault="008C40D7" w:rsidP="008C40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40D7" w:rsidRPr="00ED45BC" w:rsidRDefault="00D648A2" w:rsidP="008C40D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«20</w:t>
      </w:r>
      <w:r w:rsidR="008C40D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8C40D7">
        <w:rPr>
          <w:rFonts w:ascii="Times New Roman" w:hAnsi="Times New Roman" w:cs="Times New Roman"/>
          <w:sz w:val="28"/>
          <w:szCs w:val="28"/>
        </w:rPr>
        <w:t xml:space="preserve"> 2019 года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8C40D7" w:rsidRDefault="008C40D7" w:rsidP="008C4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с.Ононск</w:t>
      </w:r>
    </w:p>
    <w:p w:rsidR="008C40D7" w:rsidRDefault="008C40D7" w:rsidP="008C4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0D7" w:rsidRDefault="008C40D7" w:rsidP="008C4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0D7" w:rsidRDefault="008C40D7" w:rsidP="008C4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постановление №71 от 28 декабря 2010 года «О порядке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взысканию и списания недоимки и задолженности по пеням и штрафам по местным налогам и сборам»</w:t>
      </w:r>
    </w:p>
    <w:p w:rsidR="008C40D7" w:rsidRDefault="008C40D7" w:rsidP="008C4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0D7" w:rsidRDefault="008C40D7" w:rsidP="008C4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0D7" w:rsidRDefault="008C40D7" w:rsidP="008C40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от 10.06.2019 г. № 07-21-2019, администрация сельского поселения «Ононское» 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C40D7" w:rsidRDefault="008C40D7" w:rsidP="008C40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0D7" w:rsidRDefault="008C40D7" w:rsidP="008C40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0D7" w:rsidRDefault="008C40D7" w:rsidP="008C40D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№71 от 28 декабря 2010 года «О порядке признания безнадежными к взысканию и списания недоимки и задолженности по пеням и штрафам по местным налогам и сборам».</w:t>
      </w:r>
      <w:proofErr w:type="gramEnd"/>
    </w:p>
    <w:p w:rsidR="00D648A2" w:rsidRPr="00D648A2" w:rsidRDefault="00D648A2" w:rsidP="00D648A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48A2">
        <w:rPr>
          <w:rFonts w:ascii="Times New Roman" w:hAnsi="Times New Roman"/>
          <w:sz w:val="28"/>
          <w:szCs w:val="28"/>
        </w:rPr>
        <w:t xml:space="preserve">Настоящее постановление опубликовать (обнародовать) на информационном стенде в здании администрации, библиотеки, школе и на официальном сайте </w:t>
      </w:r>
      <w:hyperlink r:id="rId6" w:history="1">
        <w:r w:rsidRPr="00D648A2">
          <w:rPr>
            <w:rFonts w:ascii="Times New Roman" w:hAnsi="Times New Roman"/>
            <w:sz w:val="28"/>
            <w:szCs w:val="28"/>
            <w:u w:val="single"/>
            <w:lang w:val="en-US"/>
          </w:rPr>
          <w:t>http</w:t>
        </w:r>
        <w:r w:rsidRPr="00D648A2">
          <w:rPr>
            <w:rFonts w:ascii="Times New Roman" w:hAnsi="Times New Roman"/>
            <w:sz w:val="28"/>
            <w:szCs w:val="28"/>
            <w:u w:val="single"/>
          </w:rPr>
          <w:t>:</w:t>
        </w:r>
        <w:proofErr w:type="spellStart"/>
        <w:r w:rsidRPr="00D648A2">
          <w:rPr>
            <w:rFonts w:ascii="Times New Roman" w:hAnsi="Times New Roman"/>
            <w:sz w:val="28"/>
            <w:szCs w:val="28"/>
            <w:u w:val="single"/>
          </w:rPr>
          <w:t>оловян</w:t>
        </w:r>
        <w:proofErr w:type="gramStart"/>
        <w:r w:rsidRPr="00D648A2">
          <w:rPr>
            <w:rFonts w:ascii="Times New Roman" w:hAnsi="Times New Roman"/>
            <w:sz w:val="28"/>
            <w:szCs w:val="28"/>
            <w:u w:val="single"/>
          </w:rPr>
          <w:t>.з</w:t>
        </w:r>
        <w:proofErr w:type="gramEnd"/>
        <w:r w:rsidRPr="00D648A2">
          <w:rPr>
            <w:rFonts w:ascii="Times New Roman" w:hAnsi="Times New Roman"/>
            <w:sz w:val="28"/>
            <w:szCs w:val="28"/>
            <w:u w:val="single"/>
          </w:rPr>
          <w:t>абайкальский</w:t>
        </w:r>
      </w:hyperlink>
      <w:r w:rsidRPr="00D648A2">
        <w:rPr>
          <w:rFonts w:ascii="Times New Roman" w:hAnsi="Times New Roman"/>
          <w:sz w:val="28"/>
          <w:szCs w:val="28"/>
        </w:rPr>
        <w:t>край.рф</w:t>
      </w:r>
      <w:proofErr w:type="spellEnd"/>
      <w:r w:rsidRPr="00D648A2">
        <w:rPr>
          <w:rFonts w:ascii="Times New Roman" w:hAnsi="Times New Roman"/>
          <w:sz w:val="28"/>
          <w:szCs w:val="28"/>
        </w:rPr>
        <w:t>.</w:t>
      </w:r>
    </w:p>
    <w:p w:rsidR="008C40D7" w:rsidRPr="00BA40A6" w:rsidRDefault="008C40D7" w:rsidP="008C40D7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BA40A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8C40D7" w:rsidRDefault="008C40D7" w:rsidP="008C40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40D7" w:rsidRDefault="008C40D7" w:rsidP="008C40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40D7" w:rsidRDefault="008C40D7" w:rsidP="008C40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40D7" w:rsidRDefault="008C40D7" w:rsidP="008C40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40D7" w:rsidRDefault="008C40D7" w:rsidP="008C40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40D7" w:rsidRDefault="008C40D7" w:rsidP="008C40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C40D7" w:rsidRPr="008101EE" w:rsidRDefault="008C40D7" w:rsidP="008C40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«Ононское»                                                                            Третьяков А.В.</w:t>
      </w:r>
    </w:p>
    <w:p w:rsidR="0060238A" w:rsidRDefault="0060238A"/>
    <w:sectPr w:rsidR="0060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F09ED"/>
    <w:multiLevelType w:val="hybridMultilevel"/>
    <w:tmpl w:val="500A06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D7"/>
    <w:rsid w:val="0060238A"/>
    <w:rsid w:val="008C40D7"/>
    <w:rsid w:val="00D6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0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6;&#1083;&#1086;&#1074;&#1103;&#1085;.&#1079;&#1072;&#1073;&#1072;&#1081;&#1082;&#1072;&#1083;&#1100;&#1089;&#1082;&#1080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1016</Characters>
  <Application>Microsoft Office Word</Application>
  <DocSecurity>0</DocSecurity>
  <Lines>8</Lines>
  <Paragraphs>2</Paragraphs>
  <ScaleCrop>false</ScaleCrop>
  <Company>*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2019-06-17T04:49:00Z</dcterms:created>
  <dcterms:modified xsi:type="dcterms:W3CDTF">2019-06-21T02:11:00Z</dcterms:modified>
</cp:coreProperties>
</file>