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FA" w:rsidRPr="00806642" w:rsidRDefault="000F09FA" w:rsidP="000F09FA">
      <w:pPr>
        <w:spacing w:before="330" w:after="165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806642"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  <w:lang w:eastAsia="ru-RU"/>
        </w:rPr>
        <w:t>Структура органа местного самоуправления сельского поселения «Ононское»</w:t>
      </w:r>
    </w:p>
    <w:p w:rsidR="000F09FA" w:rsidRDefault="000F09FA" w:rsidP="000F09FA">
      <w:pPr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Структура органа местного самоуправления сельского поселения «</w:t>
      </w:r>
      <w:r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Оно</w:t>
      </w:r>
      <w:r w:rsidRPr="00AF31A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нское»</w:t>
      </w:r>
    </w:p>
    <w:p w:rsidR="000F09FA" w:rsidRPr="00AF31A0" w:rsidRDefault="000F09FA" w:rsidP="000F09FA">
      <w:pPr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0F09FA" w:rsidRDefault="000F09FA" w:rsidP="000F09FA">
      <w:pPr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I. Структура органа местного самоуправления сельского поселения «</w:t>
      </w:r>
      <w:r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Оно</w:t>
      </w:r>
      <w:r w:rsidRPr="00AF31A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нское»</w:t>
      </w:r>
    </w:p>
    <w:p w:rsidR="000F09FA" w:rsidRPr="00AF31A0" w:rsidRDefault="000F09FA" w:rsidP="000F09FA">
      <w:pPr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0F09FA" w:rsidRPr="00AF31A0" w:rsidRDefault="000F09FA" w:rsidP="000F09FA">
      <w:pPr>
        <w:spacing w:after="165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I. 1. Структуру органов местного самоуправления составляет:</w:t>
      </w:r>
    </w:p>
    <w:p w:rsidR="000F09FA" w:rsidRPr="00AF31A0" w:rsidRDefault="000F09FA" w:rsidP="000F09FA">
      <w:pPr>
        <w:spacing w:after="165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1. Совет сельского поселения «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Ононс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 xml:space="preserve">кое»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 xml:space="preserve">(Председатель –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Третьяков Александр Владимирович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 xml:space="preserve">; Депутаты –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Зинин Михаил Яковлевич, Кудрявцев Владимир Владимирович, </w:t>
      </w:r>
      <w:proofErr w:type="spellStart"/>
      <w:r>
        <w:rPr>
          <w:rFonts w:eastAsia="Times New Roman" w:cs="Times New Roman"/>
          <w:color w:val="auto"/>
          <w:sz w:val="24"/>
          <w:szCs w:val="24"/>
          <w:lang w:eastAsia="ru-RU"/>
        </w:rPr>
        <w:t>Леоненко</w:t>
      </w:r>
      <w:proofErr w:type="spellEnd"/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 Валентина Александровна, Седова Евгения Николаевна, Теплоухова Валентина Петровна, Шевцова Людмила Андреевна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).</w:t>
      </w:r>
    </w:p>
    <w:p w:rsidR="000F09FA" w:rsidRPr="00AF31A0" w:rsidRDefault="000F09FA" w:rsidP="000F09FA">
      <w:pPr>
        <w:spacing w:after="165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2. Глава сельского поселения «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Оно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 xml:space="preserve">нское» -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Третьяков Александр Владимирович (Решение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5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 xml:space="preserve"> от1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3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.0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9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.201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5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 xml:space="preserve"> года)</w:t>
      </w:r>
    </w:p>
    <w:p w:rsidR="000F09FA" w:rsidRPr="00AF31A0" w:rsidRDefault="000F09FA" w:rsidP="000F09FA">
      <w:pPr>
        <w:spacing w:after="165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3. Администрация сельского поселения «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Оно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 xml:space="preserve">нское». Глава Администрации –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Третьяков Александр Владимирович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 xml:space="preserve">; специалист 2 категории –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Юндунова Марина Алексеевна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, ВУ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С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 xml:space="preserve"> –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Бойко Анна Сергеевна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.</w:t>
      </w:r>
    </w:p>
    <w:p w:rsidR="000F09FA" w:rsidRPr="00AF31A0" w:rsidRDefault="000F09FA" w:rsidP="000F09FA">
      <w:pPr>
        <w:spacing w:after="165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2. Почто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вый адрес: 674501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 xml:space="preserve"> Забайкальский край, Оловяннинский район, с.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Ононск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 xml:space="preserve">, ул. </w:t>
      </w:r>
      <w:proofErr w:type="gramStart"/>
      <w:r>
        <w:rPr>
          <w:rFonts w:eastAsia="Times New Roman" w:cs="Times New Roman"/>
          <w:color w:val="auto"/>
          <w:sz w:val="24"/>
          <w:szCs w:val="24"/>
          <w:lang w:eastAsia="ru-RU"/>
        </w:rPr>
        <w:t>Центральная</w:t>
      </w:r>
      <w:proofErr w:type="gramEnd"/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44</w:t>
      </w:r>
    </w:p>
    <w:p w:rsidR="000F09FA" w:rsidRPr="00AF31A0" w:rsidRDefault="000F09FA" w:rsidP="000F09FA">
      <w:pPr>
        <w:spacing w:after="165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 xml:space="preserve">Юридический адрес: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674501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 xml:space="preserve"> Забайкальский край, Оловяннинский район, с.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Ононск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 xml:space="preserve">, ул. </w:t>
      </w:r>
      <w:proofErr w:type="gramStart"/>
      <w:r>
        <w:rPr>
          <w:rFonts w:eastAsia="Times New Roman" w:cs="Times New Roman"/>
          <w:color w:val="auto"/>
          <w:sz w:val="24"/>
          <w:szCs w:val="24"/>
          <w:lang w:eastAsia="ru-RU"/>
        </w:rPr>
        <w:t>Центральная</w:t>
      </w:r>
      <w:proofErr w:type="gramEnd"/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44</w:t>
      </w:r>
    </w:p>
    <w:p w:rsidR="000F09FA" w:rsidRPr="00AF31A0" w:rsidRDefault="000F09FA" w:rsidP="000F09FA">
      <w:pPr>
        <w:spacing w:after="165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 xml:space="preserve">ИНН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7515006006</w:t>
      </w:r>
    </w:p>
    <w:p w:rsidR="000F09FA" w:rsidRPr="006312A3" w:rsidRDefault="000F09FA" w:rsidP="000F09FA">
      <w:pPr>
        <w:spacing w:after="165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3.Адрес электронной почты: </w:t>
      </w:r>
      <w:proofErr w:type="spellStart"/>
      <w:r>
        <w:rPr>
          <w:rFonts w:eastAsia="Times New Roman" w:cs="Times New Roman"/>
          <w:color w:val="auto"/>
          <w:sz w:val="24"/>
          <w:szCs w:val="24"/>
          <w:lang w:val="en-US" w:eastAsia="ru-RU"/>
        </w:rPr>
        <w:t>ononskadm</w:t>
      </w:r>
      <w:proofErr w:type="spellEnd"/>
      <w:r w:rsidRPr="006312A3">
        <w:rPr>
          <w:rFonts w:eastAsia="Times New Roman" w:cs="Times New Roman"/>
          <w:color w:val="auto"/>
          <w:sz w:val="24"/>
          <w:szCs w:val="24"/>
          <w:lang w:eastAsia="ru-RU"/>
        </w:rPr>
        <w:t>@</w:t>
      </w:r>
      <w:r>
        <w:rPr>
          <w:rFonts w:eastAsia="Times New Roman" w:cs="Times New Roman"/>
          <w:color w:val="auto"/>
          <w:sz w:val="24"/>
          <w:szCs w:val="24"/>
          <w:lang w:val="en-US" w:eastAsia="ru-RU"/>
        </w:rPr>
        <w:t>mail</w:t>
      </w:r>
      <w:r w:rsidRPr="006312A3">
        <w:rPr>
          <w:rFonts w:eastAsia="Times New Roman" w:cs="Times New Roman"/>
          <w:color w:val="auto"/>
          <w:sz w:val="24"/>
          <w:szCs w:val="24"/>
          <w:lang w:eastAsia="ru-RU"/>
        </w:rPr>
        <w:t>.</w:t>
      </w:r>
      <w:proofErr w:type="spellStart"/>
      <w:r>
        <w:rPr>
          <w:rFonts w:eastAsia="Times New Roman" w:cs="Times New Roman"/>
          <w:color w:val="auto"/>
          <w:sz w:val="24"/>
          <w:szCs w:val="24"/>
          <w:lang w:val="en-US" w:eastAsia="ru-RU"/>
        </w:rPr>
        <w:t>ru</w:t>
      </w:r>
      <w:proofErr w:type="spellEnd"/>
    </w:p>
    <w:p w:rsidR="000F09FA" w:rsidRPr="00AF31A0" w:rsidRDefault="000F09FA" w:rsidP="000F09FA">
      <w:pPr>
        <w:spacing w:after="165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4. Номера телефонов: 8914</w:t>
      </w:r>
      <w:r w:rsidRPr="006312A3">
        <w:rPr>
          <w:rFonts w:eastAsia="Times New Roman" w:cs="Times New Roman"/>
          <w:color w:val="auto"/>
          <w:sz w:val="24"/>
          <w:szCs w:val="24"/>
          <w:lang w:eastAsia="ru-RU"/>
        </w:rPr>
        <w:t>4440770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; 8924</w:t>
      </w:r>
      <w:r w:rsidRPr="006312A3">
        <w:rPr>
          <w:rFonts w:eastAsia="Times New Roman" w:cs="Times New Roman"/>
          <w:color w:val="auto"/>
          <w:sz w:val="24"/>
          <w:szCs w:val="24"/>
          <w:lang w:eastAsia="ru-RU"/>
        </w:rPr>
        <w:t>5090502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 xml:space="preserve"> (Глава сельского поселения «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Онон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ское»»).</w:t>
      </w:r>
    </w:p>
    <w:p w:rsidR="000F09FA" w:rsidRPr="00AF31A0" w:rsidRDefault="000F09FA" w:rsidP="000F09FA">
      <w:pPr>
        <w:spacing w:after="165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5. График работы: с 9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:00-1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7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: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0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0, перерыв на обед – с 1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3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:00 до 1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4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:00, выходные: суббота, воскресенье.</w:t>
      </w:r>
    </w:p>
    <w:p w:rsidR="000F09FA" w:rsidRDefault="000F09FA" w:rsidP="000F09FA">
      <w:pPr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II. Полномочия органов местного самоуправления:</w:t>
      </w:r>
    </w:p>
    <w:p w:rsidR="000F09FA" w:rsidRPr="00AF31A0" w:rsidRDefault="000F09FA" w:rsidP="000F09FA">
      <w:pPr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В целях решения вопросов местного значения сельского поселения органы местного самоуправления сельского поселения обладают следующими полномочиями: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1. Принятие устава сельского поселения и внесение в него изменений и дополнений, издание муниципальных правовых актов;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2. Установление официальных символов сельского поселения;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3.Создание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4.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сельского поселения «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Ононс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кое»», голосования по вопросам изменения границ сельского поселения «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Оно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нское», преобразования сельского поселения «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Оно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нское»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lastRenderedPageBreak/>
        <w:t>5. Принятие и организация выполнения планов и программ комплексного социально-экономического развития сельского поселения «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Оно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нское», а также организация сборов статистических показателей, характеризующих состояние экономики и социальной сферы сельского поселения «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Оно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нское», и предоставление указанных данных органам государственной власти в порядке, установленном Правительством РФ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6.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сельского поселения «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Оно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нское» официальной информации о социально-экономическом и культурном развитии сельского поселения «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Онон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ское», о развитии его общественной инфраструктуры и иной официальной информации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7. Осуществление международных и внешнеэкономических связей в соответствии с федеральными законами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8. Организация профессионального образования и дополнительного профессионального образования главы сельского поселения, депутатов Совета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9. Иные полномочия в соответствии с Федеральным законом №131-ФЗ, иными федеральными законами, законами Забайкальского края.</w:t>
      </w:r>
    </w:p>
    <w:p w:rsidR="000F09FA" w:rsidRPr="00AF31A0" w:rsidRDefault="000F09FA" w:rsidP="000F09FA">
      <w:pPr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III. Задачи и функции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 </w:t>
      </w:r>
      <w:r w:rsidRPr="00AF31A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Совета сельского поселения «</w:t>
      </w:r>
      <w:r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Онон</w:t>
      </w:r>
      <w:r w:rsidRPr="00AF31A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ское»</w:t>
      </w:r>
    </w:p>
    <w:p w:rsidR="000F09FA" w:rsidRDefault="000F09FA" w:rsidP="000F09FA">
      <w:pPr>
        <w:spacing w:after="165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  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 xml:space="preserve"> В исключительной компетенции Совета сельского поселения находятся: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1) принятие устава сельского поселения и внесение в него изменений и дополнений;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2) утверждение бюджета сельского поселения и отчета о его исполнении;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4) принятие планов и программ развития сельского поселения, утверждение отчетов об их исполнении;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5) определение порядка управления и распоряжения имуществом, находящимся в муниципальной собственности сельского поселения;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7) определение порядка участия сельского поселения в организациях межмуниципального сотрудничества;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8) определение порядка материально-технического и организационного обеспечения деятельности органов местного самоуправления сельского поселения;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9) Советом сельского поселения «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Оно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нское» руководит  председатель  Совета сельского поселения «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Оно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нское»;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10) принятие решения об удалении главы сельского поселения в отставку;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11) утверждение правил благоустройства территории сельского поселения.</w:t>
      </w:r>
    </w:p>
    <w:p w:rsidR="000F09FA" w:rsidRDefault="000F09FA" w:rsidP="000F09FA">
      <w:pPr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lastRenderedPageBreak/>
        <w:t>Задачи и функции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 </w:t>
      </w:r>
      <w:r w:rsidRPr="00AF31A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Главы сельского поселения «</w:t>
      </w:r>
      <w:r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Онон</w:t>
      </w:r>
      <w:r w:rsidRPr="00AF31A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ское»:</w:t>
      </w:r>
    </w:p>
    <w:p w:rsidR="000F09FA" w:rsidRPr="00AF31A0" w:rsidRDefault="000F09FA" w:rsidP="000F09FA">
      <w:pPr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0F09FA" w:rsidRPr="00AF31A0" w:rsidRDefault="000F09FA" w:rsidP="000F09FA">
      <w:pPr>
        <w:spacing w:after="165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   Глава сельского поселения в пределах полномочий: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1) 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 «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Онон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ское»;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2) подписывает и обнародует в порядке, установленном Уставом, нормативные правовые акты, принятые Советом поселения;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3) издает в пределах своих полномочий правовые акты;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4) вправе требовать созыва внеочередного заседания Совета сельского поселения.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5) обеспечивает осуществление органами местного самоуправления сельского поселения «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Оно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нское» решение вопросов местного значения и отдельных государственных полномочий, переданных органам местного самоуправления федеральными законами и законами Забайкальского края.</w:t>
      </w:r>
    </w:p>
    <w:p w:rsidR="000F09FA" w:rsidRDefault="000F09FA" w:rsidP="000F09FA">
      <w:pPr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Задачи и функции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 </w:t>
      </w:r>
      <w:r w:rsidRPr="00AF31A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Администрации сельского поселения «</w:t>
      </w:r>
      <w:r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Онон</w:t>
      </w:r>
      <w:r w:rsidRPr="00AF31A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ское»:</w:t>
      </w:r>
    </w:p>
    <w:p w:rsidR="000F09FA" w:rsidRPr="00AF31A0" w:rsidRDefault="000F09FA" w:rsidP="000F09FA">
      <w:pPr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1) обеспечение исполнения решений Совета поселения, главы поселения по реализации вопросов местного значения, а также актов органов государственной власти, принятых в пределах их компетенции;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2) обеспечение исполнения полномочий органов местного самоуправления сельского поселения «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Оно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нское» по решению вопросов местного значения сельского поселения «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Оно</w:t>
      </w: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нское» в соответствии с федеральными законами, нормативными правовыми актами Совета поселения, постановлениями и распоряжениями главы поселения;</w:t>
      </w:r>
    </w:p>
    <w:p w:rsidR="000F09FA" w:rsidRPr="00AF31A0" w:rsidRDefault="000F09FA" w:rsidP="000F09FA">
      <w:pPr>
        <w:spacing w:after="16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F31A0">
        <w:rPr>
          <w:rFonts w:eastAsia="Times New Roman" w:cs="Times New Roman"/>
          <w:color w:val="auto"/>
          <w:sz w:val="24"/>
          <w:szCs w:val="24"/>
          <w:lang w:eastAsia="ru-RU"/>
        </w:rPr>
        <w:t>3) осуществление отдельных государственных полномочий, переданных органам местного самоуправления федеральными законами и законами Забайкальского края.</w:t>
      </w:r>
    </w:p>
    <w:p w:rsidR="000F09FA" w:rsidRDefault="000F09FA" w:rsidP="000F09FA">
      <w:bookmarkStart w:id="0" w:name="_GoBack"/>
      <w:bookmarkEnd w:id="0"/>
    </w:p>
    <w:p w:rsidR="008F18BD" w:rsidRDefault="000F09FA"/>
    <w:sectPr w:rsidR="008F18BD" w:rsidSect="006312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F09FA"/>
    <w:rsid w:val="000F09FA"/>
    <w:rsid w:val="00320FCA"/>
    <w:rsid w:val="00985824"/>
    <w:rsid w:val="00DA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FA"/>
    <w:pPr>
      <w:spacing w:after="0" w:line="240" w:lineRule="auto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5672</Characters>
  <Application>Microsoft Office Word</Application>
  <DocSecurity>0</DocSecurity>
  <Lines>47</Lines>
  <Paragraphs>13</Paragraphs>
  <ScaleCrop>false</ScaleCrop>
  <Company>Home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2019-07-19T06:20:00Z</dcterms:created>
  <dcterms:modified xsi:type="dcterms:W3CDTF">2019-07-19T06:21:00Z</dcterms:modified>
</cp:coreProperties>
</file>