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C" w:rsidRDefault="0027390C" w:rsidP="006D00C9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6D00C9" w:rsidRPr="006D00C9" w:rsidRDefault="006D00C9" w:rsidP="006D00C9">
      <w:pPr>
        <w:jc w:val="center"/>
        <w:rPr>
          <w:sz w:val="32"/>
        </w:rPr>
      </w:pPr>
      <w:r w:rsidRPr="006D00C9">
        <w:rPr>
          <w:b/>
          <w:sz w:val="32"/>
        </w:rPr>
        <w:t>СОВЕТ ГОРОДСКОГО ПОСЕЛЕНИЯ «ЗОЛОТОРЕЧЕНСКОЕ»</w:t>
      </w:r>
    </w:p>
    <w:p w:rsidR="006D00C9" w:rsidRDefault="006D00C9" w:rsidP="006D00C9">
      <w:pPr>
        <w:jc w:val="center"/>
        <w:rPr>
          <w:b/>
          <w:sz w:val="32"/>
        </w:rPr>
      </w:pPr>
      <w:r w:rsidRPr="006D00C9">
        <w:rPr>
          <w:b/>
          <w:sz w:val="32"/>
        </w:rPr>
        <w:t xml:space="preserve">МУНИЦИПАЛЬНОГО РАЙОНА </w:t>
      </w:r>
    </w:p>
    <w:p w:rsidR="006D00C9" w:rsidRPr="006D00C9" w:rsidRDefault="006D00C9" w:rsidP="006D00C9">
      <w:pPr>
        <w:jc w:val="center"/>
        <w:rPr>
          <w:b/>
          <w:sz w:val="32"/>
        </w:rPr>
      </w:pPr>
      <w:r w:rsidRPr="006D00C9">
        <w:rPr>
          <w:b/>
          <w:sz w:val="32"/>
        </w:rPr>
        <w:t>«ОЛОВЯННИНСКИЙ РАЙОН»</w:t>
      </w:r>
    </w:p>
    <w:p w:rsidR="001F0A8D" w:rsidRPr="0027390C" w:rsidRDefault="0027390C" w:rsidP="00022E1F">
      <w:pPr>
        <w:jc w:val="center"/>
        <w:rPr>
          <w:b/>
        </w:rPr>
      </w:pPr>
      <w:r w:rsidRPr="0027390C">
        <w:rPr>
          <w:b/>
        </w:rPr>
        <w:t>ЗАБАЙКАЛЬСКОГО КРАЯ</w:t>
      </w:r>
    </w:p>
    <w:p w:rsidR="00022E1F" w:rsidRPr="0016441C" w:rsidRDefault="00022E1F" w:rsidP="00361AB7"/>
    <w:p w:rsidR="00022E1F" w:rsidRPr="0016441C" w:rsidRDefault="00022E1F" w:rsidP="00022E1F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</w:p>
    <w:p w:rsidR="00022E1F" w:rsidRPr="0016441C" w:rsidRDefault="00022E1F" w:rsidP="00022E1F">
      <w:pPr>
        <w:jc w:val="center"/>
      </w:pPr>
    </w:p>
    <w:p w:rsidR="00022E1F" w:rsidRPr="0016441C" w:rsidRDefault="00BE2659" w:rsidP="00BE2659">
      <w:r>
        <w:t>«</w:t>
      </w:r>
      <w:r w:rsidR="0027390C">
        <w:t>06</w:t>
      </w:r>
      <w:r>
        <w:t>»</w:t>
      </w:r>
      <w:r w:rsidR="0027390C">
        <w:t xml:space="preserve">августа </w:t>
      </w:r>
      <w:r w:rsidR="00022E1F" w:rsidRPr="00AA5A87">
        <w:t>20</w:t>
      </w:r>
      <w:r w:rsidR="006153D1">
        <w:t>1</w:t>
      </w:r>
      <w:r>
        <w:t>9</w:t>
      </w:r>
      <w:r w:rsidR="00CF4F5E" w:rsidRPr="00AA5A87">
        <w:t xml:space="preserve"> </w:t>
      </w:r>
      <w:r w:rsidR="00022E1F" w:rsidRPr="00AA5A87">
        <w:t xml:space="preserve">года </w:t>
      </w:r>
      <w:r w:rsidR="00022E1F" w:rsidRPr="00AA5A87">
        <w:tab/>
      </w:r>
      <w:r w:rsidR="00022E1F" w:rsidRPr="00AA5A87">
        <w:tab/>
      </w:r>
      <w:r w:rsidR="00090EBB" w:rsidRPr="00AA5A87">
        <w:t xml:space="preserve">             </w:t>
      </w:r>
      <w:r w:rsidR="00AA5A87">
        <w:tab/>
      </w:r>
      <w:r w:rsidR="00AA5A87">
        <w:tab/>
      </w:r>
      <w:r w:rsidR="00AA5A87">
        <w:tab/>
      </w:r>
      <w:r w:rsidR="00AA5A87">
        <w:tab/>
      </w:r>
      <w:r w:rsidR="00022E1F" w:rsidRPr="00AA5A87">
        <w:t xml:space="preserve"> </w:t>
      </w:r>
      <w:r>
        <w:t xml:space="preserve">       </w:t>
      </w:r>
      <w:r w:rsidR="0027390C">
        <w:t xml:space="preserve">                </w:t>
      </w:r>
      <w:r>
        <w:t xml:space="preserve"> </w:t>
      </w:r>
      <w:r w:rsidR="00022E1F" w:rsidRPr="00AA5A87">
        <w:t>№</w:t>
      </w:r>
      <w:r>
        <w:t xml:space="preserve"> </w:t>
      </w:r>
      <w:r w:rsidR="0027390C">
        <w:t>183</w:t>
      </w:r>
      <w:r w:rsidR="00AA5A87">
        <w:rPr>
          <w:u w:val="single"/>
        </w:rPr>
        <w:t xml:space="preserve"> </w:t>
      </w:r>
      <w:r w:rsidR="00AA5A87" w:rsidRPr="00AA5A87">
        <w:rPr>
          <w:u w:val="single"/>
        </w:rPr>
        <w:t xml:space="preserve">        </w:t>
      </w:r>
      <w:r w:rsidR="00AA5A87">
        <w:rPr>
          <w:u w:val="single"/>
        </w:rPr>
        <w:t xml:space="preserve">           </w:t>
      </w:r>
      <w:r w:rsidR="00CF4F5E" w:rsidRPr="00AA5A87">
        <w:t xml:space="preserve"> </w:t>
      </w:r>
    </w:p>
    <w:p w:rsidR="00022E1F" w:rsidRPr="0016441C" w:rsidRDefault="00022E1F" w:rsidP="00022E1F">
      <w:pPr>
        <w:jc w:val="center"/>
      </w:pPr>
    </w:p>
    <w:p w:rsidR="00022E1F" w:rsidRPr="00C0276A" w:rsidRDefault="00C0276A" w:rsidP="00022E1F">
      <w:pPr>
        <w:jc w:val="center"/>
      </w:pPr>
      <w:r>
        <w:t>п</w:t>
      </w:r>
      <w:proofErr w:type="gramStart"/>
      <w:r>
        <w:t>.</w:t>
      </w:r>
      <w:r w:rsidR="00A27925">
        <w:t>З</w:t>
      </w:r>
      <w:proofErr w:type="gramEnd"/>
      <w:r w:rsidR="00A27925">
        <w:t>олотореченск</w:t>
      </w:r>
    </w:p>
    <w:p w:rsidR="00022E1F" w:rsidRPr="00E0140E" w:rsidRDefault="00022E1F" w:rsidP="00022E1F">
      <w:pPr>
        <w:jc w:val="center"/>
        <w:rPr>
          <w:b/>
        </w:rPr>
      </w:pPr>
      <w:bookmarkStart w:id="0" w:name="_GoBack"/>
      <w:bookmarkEnd w:id="0"/>
    </w:p>
    <w:p w:rsidR="00022E1F" w:rsidRPr="00C0276A" w:rsidRDefault="00BE2659" w:rsidP="00022E1F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Совета городского поселения «Золотореченское» № </w:t>
      </w:r>
      <w:r w:rsidR="00BA645A">
        <w:rPr>
          <w:b/>
        </w:rPr>
        <w:t>63</w:t>
      </w:r>
      <w:r>
        <w:rPr>
          <w:b/>
        </w:rPr>
        <w:t xml:space="preserve"> от 30.01.2017 г </w:t>
      </w:r>
      <w:r w:rsidR="00BA645A">
        <w:rPr>
          <w:b/>
        </w:rPr>
        <w:t xml:space="preserve">«О </w:t>
      </w:r>
      <w:r w:rsidR="00BA645A" w:rsidRPr="00BA645A">
        <w:rPr>
          <w:b/>
        </w:rPr>
        <w:t>размере и условиях оплаты труда муниципальных служащих городского поселения «</w:t>
      </w:r>
      <w:r w:rsidR="00361AB7" w:rsidRPr="00BA645A">
        <w:rPr>
          <w:b/>
        </w:rPr>
        <w:t>Золотореченское</w:t>
      </w:r>
      <w:r w:rsidR="00BA645A" w:rsidRPr="00BA645A">
        <w:rPr>
          <w:b/>
        </w:rPr>
        <w:t>»</w:t>
      </w:r>
      <w:r w:rsidR="00BA645A">
        <w:rPr>
          <w:b/>
        </w:rPr>
        <w:t>»</w:t>
      </w:r>
    </w:p>
    <w:p w:rsidR="00022E1F" w:rsidRDefault="00022E1F" w:rsidP="00022E1F">
      <w:pPr>
        <w:jc w:val="center"/>
      </w:pPr>
    </w:p>
    <w:p w:rsidR="00946F4C" w:rsidRPr="00E0140E" w:rsidRDefault="00946F4C" w:rsidP="00022E1F">
      <w:pPr>
        <w:jc w:val="center"/>
      </w:pPr>
    </w:p>
    <w:p w:rsidR="00022E1F" w:rsidRPr="00E0140E" w:rsidRDefault="00946F4C" w:rsidP="00946F4C">
      <w:pPr>
        <w:suppressAutoHyphens/>
        <w:spacing w:line="276" w:lineRule="auto"/>
        <w:ind w:firstLine="709"/>
        <w:jc w:val="both"/>
      </w:pPr>
      <w:r w:rsidRPr="00946F4C">
        <w:t>На основании Заключения Контрольно-счётной палаты на годовой отчет об исполнении бюджета г/</w:t>
      </w:r>
      <w:proofErr w:type="gramStart"/>
      <w:r w:rsidRPr="00946F4C">
        <w:t>п</w:t>
      </w:r>
      <w:proofErr w:type="gramEnd"/>
      <w:r w:rsidRPr="00946F4C">
        <w:t xml:space="preserve"> «Золотореченское» МР «Оловяннинский район» за 2018 год  № 01-19/ВП-КСП от 03.06.2019г</w:t>
      </w:r>
      <w:r w:rsidR="001F0A8D">
        <w:t xml:space="preserve">,в </w:t>
      </w:r>
      <w:r w:rsidR="00022E1F" w:rsidRPr="00E0140E"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</w:t>
      </w:r>
      <w:r w:rsidR="00022E1F" w:rsidRPr="000A07FA">
        <w:t>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</w:t>
      </w:r>
      <w:r w:rsidR="00022E1F" w:rsidRPr="00E0140E">
        <w:t xml:space="preserve"> </w:t>
      </w:r>
      <w:r w:rsidR="001642F6">
        <w:t xml:space="preserve">на основании </w:t>
      </w:r>
      <w:proofErr w:type="gramStart"/>
      <w:r w:rsidR="001642F6">
        <w:t>Методики расчета нормативов формирования расходов</w:t>
      </w:r>
      <w:proofErr w:type="gramEnd"/>
      <w:r w:rsidR="001642F6">
        <w:t xml:space="preserve"> на содержание органов местного самоуправления муниципальных образований Забайкальского края, утвержденной постановлением П</w:t>
      </w:r>
      <w:r w:rsidR="00090EBB">
        <w:t xml:space="preserve">равительства Забайкальского края </w:t>
      </w:r>
      <w:r w:rsidR="00090EBB" w:rsidRPr="00AA5A87">
        <w:t>№ 438 от 02.12.2016г.,</w:t>
      </w:r>
      <w:r w:rsidR="00090EBB">
        <w:t xml:space="preserve"> </w:t>
      </w:r>
      <w:r w:rsidR="00022E1F" w:rsidRPr="00E0140E">
        <w:rPr>
          <w:bCs/>
        </w:rPr>
        <w:t>руководствуясь Устав</w:t>
      </w:r>
      <w:r w:rsidR="00957F78">
        <w:rPr>
          <w:bCs/>
        </w:rPr>
        <w:t>ом</w:t>
      </w:r>
      <w:r w:rsidR="00022E1F" w:rsidRPr="00E0140E">
        <w:rPr>
          <w:bCs/>
        </w:rPr>
        <w:t xml:space="preserve"> </w:t>
      </w:r>
      <w:r w:rsidR="00957F78">
        <w:rPr>
          <w:bCs/>
        </w:rPr>
        <w:t xml:space="preserve">городского поселения </w:t>
      </w:r>
      <w:r w:rsidR="00A27925">
        <w:t>«Золотореченское»,</w:t>
      </w:r>
      <w:r w:rsidR="00A27925">
        <w:rPr>
          <w:i/>
        </w:rPr>
        <w:t xml:space="preserve"> </w:t>
      </w:r>
      <w:r w:rsidR="00957F78">
        <w:rPr>
          <w:bCs/>
        </w:rPr>
        <w:t xml:space="preserve">Совет </w:t>
      </w:r>
      <w:r w:rsidR="009422F5">
        <w:rPr>
          <w:bCs/>
        </w:rPr>
        <w:t xml:space="preserve">городского поселения </w:t>
      </w:r>
      <w:r w:rsidR="00A27925">
        <w:t>«Золотореченское»,</w:t>
      </w:r>
      <w:r w:rsidR="00A27925">
        <w:rPr>
          <w:i/>
        </w:rPr>
        <w:t xml:space="preserve"> </w:t>
      </w:r>
      <w:r w:rsidR="00022E1F" w:rsidRPr="00E0140E">
        <w:rPr>
          <w:b/>
          <w:bCs/>
        </w:rPr>
        <w:t>решил</w:t>
      </w:r>
      <w:r w:rsidR="00022E1F" w:rsidRPr="00E0140E">
        <w:rPr>
          <w:bCs/>
        </w:rPr>
        <w:t>:</w:t>
      </w:r>
    </w:p>
    <w:p w:rsidR="00022E1F" w:rsidRPr="00E0140E" w:rsidRDefault="00022E1F" w:rsidP="00946F4C">
      <w:pPr>
        <w:spacing w:line="276" w:lineRule="auto"/>
        <w:ind w:firstLine="709"/>
        <w:jc w:val="both"/>
      </w:pPr>
    </w:p>
    <w:p w:rsidR="00361AB7" w:rsidRDefault="00022E1F" w:rsidP="00361AB7">
      <w:pPr>
        <w:ind w:firstLine="709"/>
        <w:jc w:val="both"/>
      </w:pPr>
      <w:r w:rsidRPr="000A07FA">
        <w:t>1. </w:t>
      </w:r>
      <w:r w:rsidR="00BE2659">
        <w:t xml:space="preserve">Внести изменения в Решение Совета городского поселения «Золотореченское» от 30.01.2017г № </w:t>
      </w:r>
      <w:r w:rsidR="00BA645A">
        <w:t xml:space="preserve">63 </w:t>
      </w:r>
      <w:r w:rsidR="00BA645A" w:rsidRPr="000A07FA">
        <w:t xml:space="preserve"> </w:t>
      </w:r>
      <w:r w:rsidR="00BA645A">
        <w:t xml:space="preserve">«О </w:t>
      </w:r>
      <w:r w:rsidR="00BA645A" w:rsidRPr="00BA645A">
        <w:t>размере и условиях оплаты труда муниципальных служащих городского поселения «</w:t>
      </w:r>
      <w:r w:rsidR="00361AB7" w:rsidRPr="00BA645A">
        <w:t>Золотореченское</w:t>
      </w:r>
      <w:r w:rsidR="00BA645A" w:rsidRPr="00BA645A">
        <w:t>»</w:t>
      </w:r>
      <w:r w:rsidR="00BA645A">
        <w:t>»</w:t>
      </w:r>
      <w:r w:rsidR="00361AB7">
        <w:t>:</w:t>
      </w:r>
    </w:p>
    <w:p w:rsidR="00361AB7" w:rsidRPr="00E32502" w:rsidRDefault="00361AB7" w:rsidP="00361AB7">
      <w:pPr>
        <w:ind w:firstLine="709"/>
        <w:jc w:val="both"/>
      </w:pPr>
      <w:r>
        <w:t xml:space="preserve">    1.1  Пункт 1 таблицы «</w:t>
      </w:r>
      <w:r w:rsidRPr="00E32502">
        <w:t>Размеры должностных окладов муниципальных служащих</w:t>
      </w:r>
      <w:r>
        <w:t xml:space="preserve"> </w:t>
      </w:r>
      <w:r w:rsidRPr="00E32502">
        <w:t>администрации городского поселения «Золотореченское»</w:t>
      </w:r>
      <w:r>
        <w:t>»   Приложения к Положению о размере и условиях оплаты труда муниципальных служащих городского поселения  «Золотореченское»,  изложить в следующей редакции:</w:t>
      </w:r>
    </w:p>
    <w:p w:rsidR="00E32502" w:rsidRDefault="00E32502" w:rsidP="00946F4C">
      <w:pPr>
        <w:spacing w:line="276" w:lineRule="auto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2"/>
        <w:gridCol w:w="2656"/>
      </w:tblGrid>
      <w:tr w:rsidR="00361AB7" w:rsidRPr="00E32502" w:rsidTr="004C2859">
        <w:tc>
          <w:tcPr>
            <w:tcW w:w="675" w:type="dxa"/>
          </w:tcPr>
          <w:p w:rsidR="00361AB7" w:rsidRPr="00E32502" w:rsidRDefault="00361AB7" w:rsidP="004C28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5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2" w:type="dxa"/>
          </w:tcPr>
          <w:p w:rsidR="00361AB7" w:rsidRPr="00E32502" w:rsidRDefault="00361AB7" w:rsidP="004C2859">
            <w:pPr>
              <w:jc w:val="both"/>
              <w:rPr>
                <w:rFonts w:eastAsia="Calibri"/>
                <w:lang w:eastAsia="en-US"/>
              </w:rPr>
            </w:pPr>
            <w:r w:rsidRPr="00E32502">
              <w:rPr>
                <w:sz w:val="24"/>
                <w:szCs w:val="24"/>
              </w:rPr>
              <w:t>Заместитель главы администрации городского поселения</w:t>
            </w:r>
          </w:p>
        </w:tc>
        <w:tc>
          <w:tcPr>
            <w:tcW w:w="2656" w:type="dxa"/>
          </w:tcPr>
          <w:p w:rsidR="00361AB7" w:rsidRPr="00E32502" w:rsidRDefault="00361AB7" w:rsidP="004C2859">
            <w:pPr>
              <w:jc w:val="center"/>
              <w:rPr>
                <w:rFonts w:eastAsia="Calibri"/>
                <w:lang w:eastAsia="en-US"/>
              </w:rPr>
            </w:pPr>
            <w:r w:rsidRPr="00E32502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610,0</w:t>
            </w:r>
          </w:p>
        </w:tc>
      </w:tr>
    </w:tbl>
    <w:p w:rsidR="00946F4C" w:rsidRDefault="00361AB7" w:rsidP="00946F4C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</w:t>
      </w:r>
    </w:p>
    <w:p w:rsidR="00E32502" w:rsidRDefault="00E32502" w:rsidP="00361AB7">
      <w:pPr>
        <w:jc w:val="both"/>
      </w:pPr>
    </w:p>
    <w:p w:rsidR="00BE2659" w:rsidRPr="001F0A8D" w:rsidRDefault="00BE2659" w:rsidP="00BA645A">
      <w:pPr>
        <w:ind w:firstLine="709"/>
        <w:jc w:val="both"/>
      </w:pPr>
    </w:p>
    <w:p w:rsidR="001A29DF" w:rsidRPr="001A29DF" w:rsidRDefault="00361AB7" w:rsidP="00B60DAA">
      <w:pPr>
        <w:ind w:firstLine="708"/>
        <w:jc w:val="both"/>
      </w:pPr>
      <w:r>
        <w:t>2</w:t>
      </w:r>
      <w:r w:rsidR="00022E1F" w:rsidRPr="00E0140E">
        <w:t>. </w:t>
      </w:r>
      <w:r>
        <w:t xml:space="preserve"> </w:t>
      </w:r>
      <w:r w:rsidR="00022E1F" w:rsidRPr="00E0140E">
        <w:t xml:space="preserve">Настоящее решение вступает в силу </w:t>
      </w:r>
      <w:r w:rsidR="001A29DF">
        <w:t>после его официального</w:t>
      </w:r>
      <w:r w:rsidR="00B60DAA">
        <w:t xml:space="preserve"> опубликования </w:t>
      </w:r>
      <w:r w:rsidR="001A29DF">
        <w:t>путем</w:t>
      </w:r>
      <w:r>
        <w:t xml:space="preserve"> полного</w:t>
      </w:r>
      <w:r w:rsidR="001A29DF">
        <w:t xml:space="preserve"> размещения на официальном </w:t>
      </w:r>
      <w:r w:rsidR="001A29DF" w:rsidRPr="00AA5A87">
        <w:t xml:space="preserve">сайте </w:t>
      </w:r>
      <w:hyperlink r:id="rId5" w:history="1">
        <w:r w:rsidR="001A29DF" w:rsidRPr="00143F49">
          <w:rPr>
            <w:rStyle w:val="a4"/>
            <w:rFonts w:eastAsia="Calibri"/>
            <w:lang w:val="en-US"/>
          </w:rPr>
          <w:t>www</w:t>
        </w:r>
        <w:r w:rsidR="001A29DF" w:rsidRPr="00143F49">
          <w:rPr>
            <w:rStyle w:val="a4"/>
            <w:rFonts w:eastAsia="Calibri"/>
          </w:rPr>
          <w:t>.оловян.забайкальскийкрай.РФ</w:t>
        </w:r>
      </w:hyperlink>
      <w:r w:rsidR="001A29DF" w:rsidRPr="001A29DF">
        <w:rPr>
          <w:rStyle w:val="a4"/>
          <w:rFonts w:eastAsia="Calibri"/>
          <w:color w:val="auto"/>
          <w:u w:val="none"/>
        </w:rPr>
        <w:t xml:space="preserve"> </w:t>
      </w:r>
      <w:r>
        <w:rPr>
          <w:rStyle w:val="a4"/>
          <w:rFonts w:eastAsia="Calibri"/>
          <w:color w:val="auto"/>
          <w:u w:val="none"/>
        </w:rPr>
        <w:t xml:space="preserve"> </w:t>
      </w:r>
      <w:r w:rsidR="00B60DAA">
        <w:rPr>
          <w:rStyle w:val="a4"/>
          <w:rFonts w:eastAsia="Calibri"/>
          <w:color w:val="auto"/>
          <w:u w:val="none"/>
        </w:rPr>
        <w:t>и</w:t>
      </w:r>
      <w:r>
        <w:rPr>
          <w:rStyle w:val="a4"/>
          <w:rFonts w:eastAsia="Calibri"/>
          <w:color w:val="auto"/>
          <w:u w:val="none"/>
        </w:rPr>
        <w:t xml:space="preserve"> </w:t>
      </w:r>
      <w:r w:rsidR="00B60DAA">
        <w:rPr>
          <w:rStyle w:val="a4"/>
          <w:rFonts w:eastAsia="Calibri"/>
          <w:color w:val="auto"/>
          <w:u w:val="none"/>
        </w:rPr>
        <w:t xml:space="preserve"> </w:t>
      </w:r>
      <w:r w:rsidR="001A29DF" w:rsidRPr="001A29DF">
        <w:rPr>
          <w:rStyle w:val="a4"/>
          <w:rFonts w:eastAsia="Calibri"/>
          <w:color w:val="auto"/>
          <w:u w:val="none"/>
        </w:rPr>
        <w:t>информационном стенде администрации городского поселения</w:t>
      </w:r>
      <w:r w:rsidR="001A29DF">
        <w:rPr>
          <w:rStyle w:val="a4"/>
          <w:rFonts w:eastAsia="Calibri"/>
          <w:color w:val="auto"/>
          <w:u w:val="none"/>
        </w:rPr>
        <w:t xml:space="preserve"> «Золотореченское»</w:t>
      </w:r>
      <w:r>
        <w:rPr>
          <w:rStyle w:val="a4"/>
          <w:rFonts w:eastAsia="Calibri"/>
          <w:color w:val="auto"/>
          <w:u w:val="none"/>
        </w:rPr>
        <w:t>.</w:t>
      </w:r>
    </w:p>
    <w:p w:rsidR="00022E1F" w:rsidRDefault="00022E1F" w:rsidP="001F0A8D"/>
    <w:p w:rsidR="00361AB7" w:rsidRDefault="00361AB7" w:rsidP="001F0A8D"/>
    <w:p w:rsidR="00361AB7" w:rsidRPr="00E0140E" w:rsidRDefault="00361AB7" w:rsidP="001F0A8D"/>
    <w:p w:rsidR="001F0A8D" w:rsidRDefault="003527E3">
      <w:proofErr w:type="spellStart"/>
      <w:r>
        <w:t>И.о</w:t>
      </w:r>
      <w:proofErr w:type="spellEnd"/>
      <w:r>
        <w:t>. Главы</w:t>
      </w:r>
      <w:r w:rsidR="00022E1F" w:rsidRPr="00E0140E">
        <w:t xml:space="preserve"> </w:t>
      </w:r>
      <w:proofErr w:type="gramStart"/>
      <w:r w:rsidR="00670F2A">
        <w:t>городского</w:t>
      </w:r>
      <w:proofErr w:type="gramEnd"/>
    </w:p>
    <w:p w:rsidR="006D3E5B" w:rsidRDefault="00670F2A">
      <w:r>
        <w:t>поселения</w:t>
      </w:r>
      <w:r w:rsidR="00A27925">
        <w:t xml:space="preserve"> «Золотореченское»</w:t>
      </w:r>
      <w:r w:rsidR="00A27925">
        <w:rPr>
          <w:i/>
        </w:rPr>
        <w:t xml:space="preserve">                   </w:t>
      </w:r>
      <w:r w:rsidR="001F0A8D">
        <w:rPr>
          <w:i/>
        </w:rPr>
        <w:t xml:space="preserve">                        </w:t>
      </w:r>
      <w:r w:rsidR="00B61438">
        <w:rPr>
          <w:i/>
        </w:rPr>
        <w:t xml:space="preserve">    </w:t>
      </w:r>
      <w:r w:rsidR="00BE2659">
        <w:rPr>
          <w:i/>
        </w:rPr>
        <w:t xml:space="preserve">     </w:t>
      </w:r>
      <w:r w:rsidR="00A27925">
        <w:rPr>
          <w:i/>
        </w:rPr>
        <w:t xml:space="preserve">   </w:t>
      </w:r>
      <w:r>
        <w:t xml:space="preserve"> </w:t>
      </w:r>
      <w:r w:rsidR="00B60DAA">
        <w:t xml:space="preserve">Е.А. </w:t>
      </w:r>
      <w:r w:rsidR="00B61438">
        <w:t>Литвинцева</w:t>
      </w:r>
    </w:p>
    <w:sectPr w:rsidR="006D3E5B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F"/>
    <w:rsid w:val="00022E1F"/>
    <w:rsid w:val="00090EBB"/>
    <w:rsid w:val="000A07FA"/>
    <w:rsid w:val="001642F6"/>
    <w:rsid w:val="001A29DF"/>
    <w:rsid w:val="001F0A8D"/>
    <w:rsid w:val="001F4F0B"/>
    <w:rsid w:val="0027390C"/>
    <w:rsid w:val="002D3408"/>
    <w:rsid w:val="003527E3"/>
    <w:rsid w:val="00361AB7"/>
    <w:rsid w:val="0041254F"/>
    <w:rsid w:val="0046657B"/>
    <w:rsid w:val="004C5F05"/>
    <w:rsid w:val="006153D1"/>
    <w:rsid w:val="00617A64"/>
    <w:rsid w:val="006561BA"/>
    <w:rsid w:val="00670F2A"/>
    <w:rsid w:val="006D00C9"/>
    <w:rsid w:val="006D3E5B"/>
    <w:rsid w:val="006E6D75"/>
    <w:rsid w:val="00754965"/>
    <w:rsid w:val="007F1EEF"/>
    <w:rsid w:val="008126FA"/>
    <w:rsid w:val="00816F36"/>
    <w:rsid w:val="00864EA0"/>
    <w:rsid w:val="009422F5"/>
    <w:rsid w:val="00946F4C"/>
    <w:rsid w:val="00957F78"/>
    <w:rsid w:val="00961292"/>
    <w:rsid w:val="00A27925"/>
    <w:rsid w:val="00A5722A"/>
    <w:rsid w:val="00AA5A87"/>
    <w:rsid w:val="00B60DAA"/>
    <w:rsid w:val="00B61438"/>
    <w:rsid w:val="00BA645A"/>
    <w:rsid w:val="00BE2659"/>
    <w:rsid w:val="00C0276A"/>
    <w:rsid w:val="00C740DE"/>
    <w:rsid w:val="00CF4F5E"/>
    <w:rsid w:val="00D115D4"/>
    <w:rsid w:val="00D354A6"/>
    <w:rsid w:val="00D44CD0"/>
    <w:rsid w:val="00D55428"/>
    <w:rsid w:val="00E32502"/>
    <w:rsid w:val="00ED7FC2"/>
    <w:rsid w:val="00F21FFA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Наталья</cp:lastModifiedBy>
  <cp:revision>29</cp:revision>
  <cp:lastPrinted>2019-08-07T00:36:00Z</cp:lastPrinted>
  <dcterms:created xsi:type="dcterms:W3CDTF">2016-10-12T01:30:00Z</dcterms:created>
  <dcterms:modified xsi:type="dcterms:W3CDTF">2019-08-07T00:37:00Z</dcterms:modified>
</cp:coreProperties>
</file>