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B1" w:rsidRDefault="00F202B1" w:rsidP="00F20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F202B1" w:rsidRDefault="00F202B1" w:rsidP="00F20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«КАЛАНГУЙСКОЕ» МУНИЦИПАЛЬНОГО РАЙОНА «ОЛОВЯННИНСКИЙ РАЙОН» </w:t>
      </w:r>
    </w:p>
    <w:p w:rsidR="00F202B1" w:rsidRDefault="00F202B1" w:rsidP="00F20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1" w:rsidRDefault="00F202B1" w:rsidP="00F20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02B1" w:rsidRDefault="00F202B1" w:rsidP="00F20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Калангуй</w:t>
      </w:r>
    </w:p>
    <w:p w:rsidR="00F202B1" w:rsidRDefault="00F202B1" w:rsidP="00F2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04 сентября 2019 г.                                                                     № 53</w:t>
      </w:r>
    </w:p>
    <w:p w:rsidR="00F202B1" w:rsidRDefault="00F202B1" w:rsidP="00F20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1" w:rsidRDefault="00F202B1" w:rsidP="00F20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проведения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</w:t>
      </w:r>
    </w:p>
    <w:p w:rsidR="00F202B1" w:rsidRDefault="00F202B1" w:rsidP="00F2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1" w:rsidRDefault="00F202B1" w:rsidP="00F2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№ 170, Приказа министерства энергетики Российской Федерации от 12 марта 2013 года № 103 «Об утверждении правил оценки готовности к отопительному периоду, Администрация городского поселения «Калангуйское» </w:t>
      </w:r>
      <w:proofErr w:type="gramEnd"/>
    </w:p>
    <w:p w:rsidR="00F202B1" w:rsidRDefault="00F202B1" w:rsidP="00F20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02B1" w:rsidRPr="00CB67C8" w:rsidRDefault="00F202B1" w:rsidP="00F202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от 31 августа 2018 года № 88-б</w:t>
      </w:r>
      <w:r w:rsidRPr="00CB67C8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проведения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2B1" w:rsidRDefault="00F202B1" w:rsidP="00F202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57">
        <w:rPr>
          <w:rFonts w:ascii="Times New Roman" w:hAnsi="Times New Roman" w:cs="Times New Roman"/>
          <w:sz w:val="28"/>
          <w:szCs w:val="28"/>
        </w:rPr>
        <w:t xml:space="preserve">Утвердить программу проведения проверки готовности к отопительному </w:t>
      </w:r>
      <w:r>
        <w:rPr>
          <w:rFonts w:ascii="Times New Roman" w:hAnsi="Times New Roman" w:cs="Times New Roman"/>
          <w:sz w:val="28"/>
          <w:szCs w:val="28"/>
        </w:rPr>
        <w:t xml:space="preserve">периоду тепло сетевых, теплоснабжающих организаций, потребителей тепловой энергии объектов городского поселения «Калангуйское»,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F202B1" w:rsidRDefault="00F202B1" w:rsidP="00F202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проверке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F202B1" w:rsidRPr="00574B12" w:rsidRDefault="00F202B1" w:rsidP="00F202B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B12">
        <w:rPr>
          <w:rFonts w:ascii="Times New Roman" w:hAnsi="Times New Roman" w:cs="Times New Roman"/>
          <w:sz w:val="28"/>
        </w:rPr>
        <w:t xml:space="preserve">Настоящее постановление  обнародовать  на информационном стенде  расположенном  в администрации  </w:t>
      </w:r>
      <w:proofErr w:type="spellStart"/>
      <w:r w:rsidRPr="00574B12">
        <w:rPr>
          <w:rFonts w:ascii="Times New Roman" w:hAnsi="Times New Roman" w:cs="Times New Roman"/>
          <w:sz w:val="28"/>
        </w:rPr>
        <w:t>гп</w:t>
      </w:r>
      <w:proofErr w:type="spellEnd"/>
      <w:r w:rsidRPr="00574B12">
        <w:rPr>
          <w:rFonts w:ascii="Times New Roman" w:hAnsi="Times New Roman" w:cs="Times New Roman"/>
          <w:sz w:val="28"/>
        </w:rPr>
        <w:t xml:space="preserve"> « Калангуйское» и</w:t>
      </w:r>
      <w:r w:rsidRPr="00574B12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r w:rsidRPr="00574B12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574B1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74B12">
        <w:rPr>
          <w:rFonts w:ascii="Times New Roman" w:eastAsia="Calibri" w:hAnsi="Times New Roman" w:cs="Times New Roman"/>
          <w:sz w:val="28"/>
          <w:szCs w:val="28"/>
        </w:rPr>
        <w:t>оловян</w:t>
      </w:r>
      <w:proofErr w:type="gramStart"/>
      <w:r w:rsidRPr="00574B12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574B12">
        <w:rPr>
          <w:rFonts w:ascii="Times New Roman" w:eastAsia="Calibri" w:hAnsi="Times New Roman" w:cs="Times New Roman"/>
          <w:sz w:val="28"/>
          <w:szCs w:val="28"/>
        </w:rPr>
        <w:t>абайкальскийкрай.рф</w:t>
      </w:r>
      <w:proofErr w:type="spellEnd"/>
      <w:r w:rsidRPr="00574B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2B1" w:rsidRDefault="00F202B1" w:rsidP="00F202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F7754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202B1" w:rsidRDefault="00F202B1" w:rsidP="00F2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1" w:rsidRDefault="00F202B1" w:rsidP="00F202B1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202B1" w:rsidRDefault="00F202B1" w:rsidP="00F202B1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202B1" w:rsidRDefault="00F202B1" w:rsidP="00F202B1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2B1" w:rsidRDefault="00F202B1" w:rsidP="00F202B1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«Калангуйское»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</w:p>
    <w:p w:rsidR="00F202B1" w:rsidRDefault="00F202B1" w:rsidP="00F202B1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202B1" w:rsidRDefault="00F202B1" w:rsidP="00F202B1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Default="00F202B1" w:rsidP="00F202B1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Default="00F202B1" w:rsidP="00F202B1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tabs>
          <w:tab w:val="left" w:leader="underscore" w:pos="9332"/>
        </w:tabs>
        <w:spacing w:after="0" w:line="240" w:lineRule="auto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№ 1     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Утверждена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Администрации городского поселения «Калангуйское» </w:t>
      </w:r>
    </w:p>
    <w:p w:rsidR="00F202B1" w:rsidRPr="00C0767D" w:rsidRDefault="00F202B1" w:rsidP="00F202B1">
      <w:pPr>
        <w:widowControl w:val="0"/>
        <w:tabs>
          <w:tab w:val="left" w:leader="underscore" w:pos="9332"/>
        </w:tabs>
        <w:spacing w:after="0" w:line="240" w:lineRule="auto"/>
        <w:ind w:left="458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04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сентября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53 </w:t>
      </w:r>
    </w:p>
    <w:p w:rsidR="00F202B1" w:rsidRDefault="00F202B1" w:rsidP="00F202B1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ПРОГРАММА</w:t>
      </w:r>
    </w:p>
    <w:p w:rsidR="00F202B1" w:rsidRDefault="00F202B1" w:rsidP="00F202B1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проведения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p w:rsidR="00F202B1" w:rsidRPr="007B5DC4" w:rsidRDefault="00F202B1" w:rsidP="00F202B1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F202B1" w:rsidRPr="007B5DC4" w:rsidRDefault="00F202B1" w:rsidP="00F202B1">
      <w:pPr>
        <w:widowControl w:val="0"/>
        <w:tabs>
          <w:tab w:val="left" w:pos="361"/>
        </w:tabs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 о комиссии по проверке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p w:rsidR="00F202B1" w:rsidRPr="007B5DC4" w:rsidRDefault="00F202B1" w:rsidP="00F202B1">
      <w:pPr>
        <w:widowControl w:val="0"/>
        <w:spacing w:after="0" w:line="200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numPr>
          <w:ilvl w:val="0"/>
          <w:numId w:val="2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по проверке готовности к отопительному периоду тепло сетевых, теплоснабжающих организаций, потребителей тепловой энергии и других объектов городского поселения «Калангуйское» муниципального района «Оловяннинский район» (далее - Комиссия) является органом, деятельность которого направлена на проверку готовности теплоснабжающих организаций, тепло сетевых организаций и потребителей тепловой энергии к устойчивому их функционированию в осенне-зимние периоды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02B1" w:rsidRPr="007B5DC4" w:rsidRDefault="00F202B1" w:rsidP="00F202B1">
      <w:pPr>
        <w:widowControl w:val="0"/>
        <w:numPr>
          <w:ilvl w:val="0"/>
          <w:numId w:val="2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в своей деятельности руководствуется настоящей Программой, Порядком подготовки и проведения работ к осенне-зимнему периоду в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Калангуй и другими нормативно правовыми актами, регулирующими отношения в сфере проверки готовности жилищного фонда, объектов и объектов социальной сферы к работе в осенне-зимний период.</w:t>
      </w:r>
    </w:p>
    <w:p w:rsidR="00F202B1" w:rsidRPr="007B5DC4" w:rsidRDefault="00F202B1" w:rsidP="00F202B1">
      <w:pPr>
        <w:widowControl w:val="0"/>
        <w:numPr>
          <w:ilvl w:val="0"/>
          <w:numId w:val="2"/>
        </w:numPr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Основными задачами Комиссии являются: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координация деятельности заинтересованных организаций по подготовке жилищно-коммунального комплекса, объектов социальной сферы (школьные и дошкольные учреждения, профессиональные учреждения) к работе в осенне-зимний период;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к работе в осенне-зимний период;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осуществление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ходом подготовки жилищно-коммунального комплекса, объектов социальной сферы к работе в осенне-зимний период.</w:t>
      </w:r>
    </w:p>
    <w:p w:rsidR="00F202B1" w:rsidRPr="007B5DC4" w:rsidRDefault="00F202B1" w:rsidP="00F202B1">
      <w:pPr>
        <w:widowControl w:val="0"/>
        <w:numPr>
          <w:ilvl w:val="0"/>
          <w:numId w:val="2"/>
        </w:numPr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осуществляет следующие функции: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анализирует и оценивает ход подготовки жилищно-коммунального комплекса, объектов социальной сферы к работе в зимних условиях;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контроль за ходом подготовки к работе в зимних условиях жилищн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коммунального комплекса, объектов социальной сферы в поселении, в том числе с выездами на места;</w:t>
      </w:r>
    </w:p>
    <w:p w:rsidR="00F202B1" w:rsidRPr="007B5DC4" w:rsidRDefault="00F202B1" w:rsidP="00F202B1">
      <w:pPr>
        <w:widowControl w:val="0"/>
        <w:spacing w:after="0" w:line="210" w:lineRule="exact"/>
        <w:ind w:left="3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вносит предложения по профилактике и предупреждению противоправных деяний (действий или бездействии), создающих угрозу дестабилизации функционирования организаций жилищно-коммунального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комплекса, объектов социальной сферы (школьные и дошкольные учреждения профессиональные учреждения) нарушающих нормальное жизнеобеспечение населения;</w:t>
      </w:r>
      <w:proofErr w:type="gramEnd"/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F202B1" w:rsidRPr="007B5DC4" w:rsidRDefault="00F202B1" w:rsidP="00F202B1">
      <w:pPr>
        <w:widowControl w:val="0"/>
        <w:spacing w:after="0" w:line="210" w:lineRule="exact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1.5. Комиссия для осуществления возложенных на нее задач имеет право: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запрашивать в установленном порядке у заинтересованных организаций информацию по вопросам, входящим в ее компетенцию;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F202B1" w:rsidRPr="007B5DC4" w:rsidRDefault="00F202B1" w:rsidP="00F202B1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1.6. Комиссия состоит из председателя Комиссии, заместителя председателя Комиссии, секретаря Комиссии и членов Комиссии.</w:t>
      </w:r>
    </w:p>
    <w:p w:rsidR="00F202B1" w:rsidRPr="007B5DC4" w:rsidRDefault="00F202B1" w:rsidP="00F202B1">
      <w:pPr>
        <w:widowControl w:val="0"/>
        <w:numPr>
          <w:ilvl w:val="1"/>
          <w:numId w:val="13"/>
        </w:numPr>
        <w:spacing w:after="0" w:line="210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Председатель Комиссии: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26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несет персональную ответственность за выполнение возложенных на Комиссию задач;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514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распределяет и утверждает обязанности между членами Комиссии.</w:t>
      </w:r>
    </w:p>
    <w:p w:rsidR="00F202B1" w:rsidRPr="007B5DC4" w:rsidRDefault="00F202B1" w:rsidP="00F202B1">
      <w:pPr>
        <w:widowControl w:val="0"/>
        <w:numPr>
          <w:ilvl w:val="1"/>
          <w:numId w:val="14"/>
        </w:numPr>
        <w:spacing w:after="0" w:line="514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Заместитель Председателя Комиссии: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514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исполняет обязанности Председателя Комиссии при его отсутствии;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несет персональную ответственность за выполнение подготовки объектов социальной сферы к работе в осенне-зимний период;</w:t>
      </w:r>
    </w:p>
    <w:p w:rsidR="00F202B1" w:rsidRPr="007B5DC4" w:rsidRDefault="00F202B1" w:rsidP="00F202B1">
      <w:pPr>
        <w:widowControl w:val="0"/>
        <w:spacing w:after="0" w:line="514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1.9. Секретарь Комиссии:</w:t>
      </w:r>
    </w:p>
    <w:p w:rsidR="00F202B1" w:rsidRPr="007B5DC4" w:rsidRDefault="00F202B1" w:rsidP="00F202B1">
      <w:pPr>
        <w:widowControl w:val="0"/>
        <w:spacing w:after="0" w:line="514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осуществляет ведение протоколов заседания, подготовку планов работы Комиссии;</w:t>
      </w:r>
    </w:p>
    <w:p w:rsidR="00F202B1" w:rsidRPr="007B5DC4" w:rsidRDefault="00F202B1" w:rsidP="00F202B1">
      <w:pPr>
        <w:widowControl w:val="0"/>
        <w:spacing w:after="0" w:line="51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осуществляет организационно-техническое обеспечение работы Комиссии.</w:t>
      </w:r>
    </w:p>
    <w:p w:rsidR="00F202B1" w:rsidRPr="007B5DC4" w:rsidRDefault="00F202B1" w:rsidP="00F202B1">
      <w:pPr>
        <w:widowControl w:val="0"/>
        <w:spacing w:after="0" w:line="514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1.10. Члены Комиссии имеют право: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выходить с инициативой о включении вопросов в повестку дня заседания Комиссии;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21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принимать участие в обсуждении вопросов повестки дня;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высказывать особое мнение по обсуждаемым вопросам повестки дня и требовать его оформления в протоколе заседания Комиссии.</w:t>
      </w:r>
    </w:p>
    <w:p w:rsidR="00F202B1" w:rsidRPr="007B5DC4" w:rsidRDefault="00F202B1" w:rsidP="00F202B1">
      <w:pPr>
        <w:widowControl w:val="0"/>
        <w:numPr>
          <w:ilvl w:val="1"/>
          <w:numId w:val="15"/>
        </w:numPr>
        <w:tabs>
          <w:tab w:val="left" w:pos="61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осуществляем свою деятельность в соответствии с утвержденным планом работы.</w:t>
      </w:r>
    </w:p>
    <w:p w:rsidR="00F202B1" w:rsidRPr="007B5DC4" w:rsidRDefault="00F202B1" w:rsidP="00F202B1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1.12 Заседания Комиссии проводит председатель Комиссии. Заседания Комиссии проводятся по мере необходимости, но не реже одного раза в месяц.</w:t>
      </w:r>
    </w:p>
    <w:p w:rsidR="00F202B1" w:rsidRPr="007B5DC4" w:rsidRDefault="00F202B1" w:rsidP="00F202B1">
      <w:pPr>
        <w:widowControl w:val="0"/>
        <w:numPr>
          <w:ilvl w:val="0"/>
          <w:numId w:val="4"/>
        </w:numPr>
        <w:tabs>
          <w:tab w:val="left" w:pos="616"/>
        </w:tabs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председатель Комиссии. В случае равенства голосов голос председателя является решающим.</w:t>
      </w:r>
    </w:p>
    <w:p w:rsidR="002F7754" w:rsidRDefault="00F202B1" w:rsidP="00F202B1">
      <w:pPr>
        <w:widowControl w:val="0"/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II.</w:t>
      </w:r>
      <w:proofErr w:type="gramEnd"/>
    </w:p>
    <w:p w:rsidR="00F202B1" w:rsidRPr="007B5DC4" w:rsidRDefault="00F202B1" w:rsidP="00F202B1">
      <w:pPr>
        <w:widowControl w:val="0"/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работы комиссии по проверке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p w:rsidR="00F202B1" w:rsidRPr="007B5DC4" w:rsidRDefault="00F202B1" w:rsidP="00F202B1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оценке готовности к отопительному периоду городского поселения «Калангуйское» муниципального района «Оловяннинский район» Комиссия строит свою работу в соответствии с Порядком подготовки и проведения работ к осенне-зимнему периоду в п. Калангуй, утвержденного Федеральным законом от 27 июля 2010 года № 190-ФЗ «О теплоснабжении», постановлением Госстроя Российской Федерации от 27 сентября 2003 года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170, Приказом министерства энергетики Российской Федерации от 12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марта 2013 года №103 «Об утверждении правил оценки готовности к отопительному периоду.</w:t>
      </w:r>
    </w:p>
    <w:p w:rsidR="00F202B1" w:rsidRPr="007B5DC4" w:rsidRDefault="00F202B1" w:rsidP="00F202B1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Перечень тепло сетевых, теплоснабжающих организаций, потребителей тепловой энергии и других объектов энергоснабжения городского поселения «Калангуйское» муниципального района «Оловяннинский район», проверяемых Комиссией при оценке готовности к отопительному периоду городского поселения «Калангуйское» муниципального района «Оловяннинский район», указан в приложении №1 к данной Программе.</w:t>
      </w:r>
    </w:p>
    <w:p w:rsidR="00F202B1" w:rsidRPr="007B5DC4" w:rsidRDefault="00F202B1" w:rsidP="00F202B1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Сроком начала работы Комиссии считается первая дата, указанная в графике по проверке готовности к отопительному периоду тепло сетевых, теплоснабжающих организаций, потребителей тепловой энергии и других объектов энергоснабжения городского поселения «Калангуйское» муниципального района «Оловяннинский район» (далее График),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2 к настоящей Программе.</w:t>
      </w:r>
    </w:p>
    <w:p w:rsidR="00F202B1" w:rsidRPr="007B5DC4" w:rsidRDefault="00F202B1" w:rsidP="00F202B1">
      <w:pPr>
        <w:widowControl w:val="0"/>
        <w:numPr>
          <w:ilvl w:val="0"/>
          <w:numId w:val="5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Сроком окончания работы Комиссии считается дата оформления акта готовности городского поселения «Калангуйское» муниципального района «Оловяннинский район» к работе в осенне-зимний период.</w:t>
      </w:r>
    </w:p>
    <w:p w:rsidR="00F202B1" w:rsidRPr="007B5DC4" w:rsidRDefault="00F202B1" w:rsidP="00F202B1">
      <w:pPr>
        <w:widowControl w:val="0"/>
        <w:numPr>
          <w:ilvl w:val="0"/>
          <w:numId w:val="5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Организациям рекомендуется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объектам теплоснабжающих организаций, объектов социальной сферы (школьные и дошкольные учреждения, профессиональные учреждения)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жегодно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«10» сентября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объектам жилищного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«15» сентября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.</w:t>
      </w:r>
      <w:proofErr w:type="gramEnd"/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21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промышленные предприятия и ИП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«20» сентября.</w:t>
      </w:r>
    </w:p>
    <w:p w:rsidR="00F202B1" w:rsidRPr="007B5DC4" w:rsidRDefault="00F202B1" w:rsidP="00F202B1">
      <w:pPr>
        <w:widowControl w:val="0"/>
        <w:numPr>
          <w:ilvl w:val="0"/>
          <w:numId w:val="5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№2 к данной Программе.</w:t>
      </w:r>
    </w:p>
    <w:p w:rsidR="00F202B1" w:rsidRPr="007B5DC4" w:rsidRDefault="00F202B1" w:rsidP="00F202B1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- Приказ (распоряжения) руководителя Организации, регламентирующего подготовку жилищного фонда, объектов социальной сферы, в осенне-зимний период;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итоговый отчет о выполнении мероприятий по готовности Организации к работе в осенне-зимний период;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21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акты готовности Организаций к работе в осенне-зимний период;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ив соответствии с требованиями, указанными в главах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III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IV настоящей </w:t>
      </w:r>
      <w:r w:rsidRPr="007B5D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Программы.</w:t>
      </w:r>
    </w:p>
    <w:p w:rsidR="00F202B1" w:rsidRPr="007B5DC4" w:rsidRDefault="00F202B1" w:rsidP="00F202B1">
      <w:pPr>
        <w:widowControl w:val="0"/>
        <w:numPr>
          <w:ilvl w:val="0"/>
          <w:numId w:val="5"/>
        </w:numPr>
        <w:spacing w:after="0" w:line="317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в соответствии с Графиком рассматривает документы (указанные в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2.6.вы), подтверждающие выполнение требований по готовности, а при необходимости - проводят осмотр объектов проверки.</w:t>
      </w:r>
    </w:p>
    <w:p w:rsidR="00F202B1" w:rsidRPr="007B5DC4" w:rsidRDefault="00F202B1" w:rsidP="00F202B1">
      <w:pPr>
        <w:widowControl w:val="0"/>
        <w:numPr>
          <w:ilvl w:val="0"/>
          <w:numId w:val="5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даты завершения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проверки, по рекомендуемому образцу согласно приложению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к настоящей Программе.</w:t>
      </w:r>
    </w:p>
    <w:p w:rsidR="00F202B1" w:rsidRPr="007B5DC4" w:rsidRDefault="00F202B1" w:rsidP="00F202B1">
      <w:pPr>
        <w:widowControl w:val="0"/>
        <w:spacing w:after="0" w:line="21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Акте содержатся следующие выводы Комиссии по итогам проверки:</w:t>
      </w:r>
    </w:p>
    <w:p w:rsidR="00F202B1" w:rsidRPr="007B5DC4" w:rsidRDefault="00F202B1" w:rsidP="00F202B1">
      <w:pPr>
        <w:widowControl w:val="0"/>
        <w:spacing w:after="0" w:line="210" w:lineRule="exact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объект проверки готов к отопительному периоду;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 проверки будет готов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выданных комиссией;</w:t>
      </w:r>
    </w:p>
    <w:p w:rsidR="00F202B1" w:rsidRPr="007B5DC4" w:rsidRDefault="00F202B1" w:rsidP="00F202B1">
      <w:pPr>
        <w:widowControl w:val="0"/>
        <w:numPr>
          <w:ilvl w:val="0"/>
          <w:numId w:val="3"/>
        </w:numPr>
        <w:spacing w:after="0" w:line="21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 проверки не готов к отопительному периоду.</w:t>
      </w:r>
    </w:p>
    <w:p w:rsidR="00F202B1" w:rsidRPr="007B5DC4" w:rsidRDefault="00F202B1" w:rsidP="00F202B1">
      <w:pPr>
        <w:widowControl w:val="0"/>
        <w:spacing w:after="0" w:line="210" w:lineRule="exact"/>
        <w:ind w:left="3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numPr>
          <w:ilvl w:val="0"/>
          <w:numId w:val="5"/>
        </w:num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</w:t>
      </w:r>
    </w:p>
    <w:p w:rsidR="00F202B1" w:rsidRPr="007B5DC4" w:rsidRDefault="00F202B1" w:rsidP="00F202B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замечаний (далее - Перечень) с указанием сроков их устранения.</w:t>
      </w:r>
    </w:p>
    <w:p w:rsidR="00F202B1" w:rsidRPr="007B5DC4" w:rsidRDefault="00F202B1" w:rsidP="00F202B1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Акты готовности Организаций к работе в осенне-зимний период, выдача которых произведена в нарушение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пункта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2.1 настоящей Программы, являются недействительными и подлежат отмене Комиссией.</w:t>
      </w:r>
    </w:p>
    <w:p w:rsidR="00F202B1" w:rsidRPr="007B5DC4" w:rsidRDefault="00F202B1" w:rsidP="00F202B1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</w:t>
      </w:r>
      <w:r w:rsidRPr="007B5D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Комиссией.</w:t>
      </w:r>
    </w:p>
    <w:p w:rsidR="00F202B1" w:rsidRPr="007B5DC4" w:rsidRDefault="00F202B1" w:rsidP="00F202B1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Паспорт готовности к отопительному периоду (далее - Паспорт) составляется по рекомендуемому образцу согласно приложению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Перечнем.</w:t>
      </w:r>
    </w:p>
    <w:p w:rsidR="00F202B1" w:rsidRPr="007B5DC4" w:rsidRDefault="00F202B1" w:rsidP="00F202B1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202B1" w:rsidRDefault="00F202B1" w:rsidP="00F202B1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по итогам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ежегодно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срок до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«20» сентября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оформляет Акт готовности городского поселения к работе в осенне-зимний период.</w:t>
      </w:r>
    </w:p>
    <w:p w:rsidR="00F202B1" w:rsidRDefault="00F202B1" w:rsidP="00F202B1">
      <w:pPr>
        <w:widowControl w:val="0"/>
        <w:spacing w:after="0" w:line="317" w:lineRule="exact"/>
        <w:ind w:left="56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2F7754">
      <w:pPr>
        <w:widowControl w:val="0"/>
        <w:spacing w:after="0" w:line="317" w:lineRule="exact"/>
        <w:ind w:left="56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74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III</w:t>
      </w:r>
      <w:r w:rsidRPr="00574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bookmarkStart w:id="0" w:name="bookmark0"/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по готовности к отопительному периоду для теплоснабжающих и тепло сетевых организаций</w:t>
      </w:r>
      <w:bookmarkEnd w:id="0"/>
    </w:p>
    <w:p w:rsidR="00F202B1" w:rsidRPr="007B5DC4" w:rsidRDefault="00F202B1" w:rsidP="00F202B1">
      <w:pPr>
        <w:widowControl w:val="0"/>
        <w:numPr>
          <w:ilvl w:val="0"/>
          <w:numId w:val="6"/>
        </w:numPr>
        <w:tabs>
          <w:tab w:val="left" w:pos="103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оценки готовности теплоснабжающих и тепло сетевых организаций к отопительному периоду Комиссией должны быть проверены в отношении данных организаций:</w:t>
      </w:r>
    </w:p>
    <w:p w:rsidR="00F202B1" w:rsidRPr="007B5DC4" w:rsidRDefault="00F202B1" w:rsidP="00F202B1">
      <w:pPr>
        <w:widowControl w:val="0"/>
        <w:numPr>
          <w:ilvl w:val="0"/>
          <w:numId w:val="7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соглашения об управлении системой теплоснабжения, заключенного в порядке, установленном Федеральным законом от 27 июля 2010 года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190-ФЗ "О теплоснабжении" (далее Закон о теплоснабжении);</w:t>
      </w:r>
    </w:p>
    <w:p w:rsidR="00F202B1" w:rsidRPr="007B5DC4" w:rsidRDefault="00F202B1" w:rsidP="00F202B1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202B1" w:rsidRPr="007B5DC4" w:rsidRDefault="00F202B1" w:rsidP="00F202B1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 критериев надежности теплоснабжения, установленных техническими регламентами;</w:t>
      </w:r>
    </w:p>
    <w:p w:rsidR="00F202B1" w:rsidRPr="007B5DC4" w:rsidRDefault="00F202B1" w:rsidP="00F202B1">
      <w:pPr>
        <w:widowControl w:val="0"/>
        <w:numPr>
          <w:ilvl w:val="0"/>
          <w:numId w:val="7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нормативных запасов топлива на источниках тепловой энергии;</w:t>
      </w:r>
    </w:p>
    <w:p w:rsidR="00F202B1" w:rsidRPr="007B5DC4" w:rsidRDefault="00F202B1" w:rsidP="00F202B1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функционирование эксплуатационной, диспетчерской и аварийной служб, а именно:</w:t>
      </w:r>
    </w:p>
    <w:p w:rsidR="00F202B1" w:rsidRPr="007B5DC4" w:rsidRDefault="00F202B1" w:rsidP="004B37DA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укомплектованность указанных служб персоналом;</w:t>
      </w:r>
    </w:p>
    <w:p w:rsidR="00F202B1" w:rsidRPr="007B5DC4" w:rsidRDefault="00F202B1" w:rsidP="004B37DA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F202B1" w:rsidRPr="007B5DC4" w:rsidRDefault="00F202B1" w:rsidP="004B37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наладки принадлежащих им тепловых сетей;</w:t>
      </w:r>
    </w:p>
    <w:p w:rsidR="00F202B1" w:rsidRPr="007B5DC4" w:rsidRDefault="00F202B1" w:rsidP="004B37DA">
      <w:pPr>
        <w:widowControl w:val="0"/>
        <w:spacing w:after="0" w:line="240" w:lineRule="auto"/>
        <w:ind w:left="3700"/>
        <w:rPr>
          <w:rFonts w:ascii="Times New Roman" w:eastAsia="Franklin Gothic Heavy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numPr>
          <w:ilvl w:val="0"/>
          <w:numId w:val="7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 контроля режимов потребления тепловой энергии;</w:t>
      </w:r>
    </w:p>
    <w:p w:rsidR="00F202B1" w:rsidRPr="007B5DC4" w:rsidRDefault="00F202B1" w:rsidP="00F202B1">
      <w:pPr>
        <w:widowControl w:val="0"/>
        <w:numPr>
          <w:ilvl w:val="0"/>
          <w:numId w:val="7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обеспечение качества теплоносителей;</w:t>
      </w:r>
    </w:p>
    <w:p w:rsidR="00F202B1" w:rsidRPr="007B5DC4" w:rsidRDefault="00F202B1" w:rsidP="00F202B1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 коммерческого учета приобретаемой и реализуемой тепловой энергии;</w:t>
      </w:r>
    </w:p>
    <w:p w:rsidR="00F202B1" w:rsidRPr="007B5DC4" w:rsidRDefault="00F202B1" w:rsidP="00F202B1">
      <w:pPr>
        <w:widowControl w:val="0"/>
        <w:numPr>
          <w:ilvl w:val="0"/>
          <w:numId w:val="7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F202B1" w:rsidRPr="007B5DC4" w:rsidRDefault="00F202B1" w:rsidP="00F202B1">
      <w:pPr>
        <w:widowControl w:val="0"/>
        <w:numPr>
          <w:ilvl w:val="0"/>
          <w:numId w:val="7"/>
        </w:numPr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F202B1" w:rsidRPr="007B5DC4" w:rsidRDefault="00F202B1" w:rsidP="00F202B1">
      <w:pPr>
        <w:widowControl w:val="0"/>
        <w:spacing w:after="0" w:line="326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систем приема и разгрузка топлива, топливо приготовления и топливоподачи;</w:t>
      </w:r>
    </w:p>
    <w:p w:rsidR="00F202B1" w:rsidRPr="007B5DC4" w:rsidRDefault="00F202B1" w:rsidP="00F202B1">
      <w:pPr>
        <w:widowControl w:val="0"/>
        <w:spacing w:after="0" w:line="21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водно-химического режима;</w:t>
      </w:r>
    </w:p>
    <w:p w:rsidR="00F202B1" w:rsidRPr="007B5DC4" w:rsidRDefault="00F202B1" w:rsidP="00F202B1">
      <w:pPr>
        <w:widowControl w:val="0"/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202B1" w:rsidRPr="007B5DC4" w:rsidRDefault="00F202B1" w:rsidP="00F202B1">
      <w:pPr>
        <w:widowControl w:val="0"/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202B1" w:rsidRPr="007B5DC4" w:rsidRDefault="00F202B1" w:rsidP="00F202B1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наличие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02B1" w:rsidRPr="007B5DC4" w:rsidRDefault="00F202B1" w:rsidP="00F202B1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электро-, топливо- и </w:t>
      </w:r>
      <w:proofErr w:type="spell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водоснабжающих</w:t>
      </w:r>
      <w:proofErr w:type="spell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202B1" w:rsidRPr="007B5DC4" w:rsidRDefault="00F202B1" w:rsidP="00F202B1">
      <w:pPr>
        <w:widowControl w:val="0"/>
        <w:spacing w:after="0" w:line="21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гидравлических и тепловых испытаний тепловых сетей;</w:t>
      </w:r>
    </w:p>
    <w:p w:rsidR="00F202B1" w:rsidRPr="007B5DC4" w:rsidRDefault="00F202B1" w:rsidP="00F202B1">
      <w:pPr>
        <w:widowControl w:val="0"/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выполнение утвержденного плана подготовки к работе в отопительный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202B1" w:rsidRPr="007B5DC4" w:rsidRDefault="00F202B1" w:rsidP="00F202B1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планового графика ремонта тепловых сетей и источников тепловой энергии;</w:t>
      </w:r>
    </w:p>
    <w:p w:rsidR="00F202B1" w:rsidRPr="007B5DC4" w:rsidRDefault="00F202B1" w:rsidP="00F202B1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договоров поставки топлива, не допускающих перебоев поставки и</w:t>
      </w:r>
    </w:p>
    <w:p w:rsidR="00F202B1" w:rsidRPr="007B5DC4" w:rsidRDefault="00F202B1" w:rsidP="00F202B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снижения установленных нормативов запасов топлива;</w:t>
      </w:r>
    </w:p>
    <w:p w:rsidR="00F202B1" w:rsidRPr="007B5DC4" w:rsidRDefault="00F202B1" w:rsidP="00F202B1">
      <w:pPr>
        <w:widowControl w:val="0"/>
        <w:spacing w:after="0" w:line="240" w:lineRule="auto"/>
        <w:ind w:left="3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документов, определяющих разграничение эксплуатационной ответственности между потребителями тепловой энергии, теплоснабжающими и тепло сетевыми организациями;</w:t>
      </w:r>
    </w:p>
    <w:p w:rsidR="00F202B1" w:rsidRPr="007B5DC4" w:rsidRDefault="00F202B1" w:rsidP="004B37DA">
      <w:pPr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202B1" w:rsidRPr="007B5DC4" w:rsidRDefault="00F202B1" w:rsidP="004B37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работоспособность автоматических регуляторов при их наличии.</w:t>
      </w:r>
    </w:p>
    <w:p w:rsidR="00F202B1" w:rsidRPr="007B5DC4" w:rsidRDefault="00F202B1" w:rsidP="004B37DA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обстоятельствам, при несоблюдении которых в отношении теплоснабжающих и тепло сетевых организаций составляется А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 с пр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иложением Перечня с указанием сроков устранения замечаний, относится несоблюдение требований, указанных в подпунктах 1, 7, 9 и 10 пункта 13 настоящей Программы.</w:t>
      </w:r>
    </w:p>
    <w:p w:rsidR="00F202B1" w:rsidRPr="002466F9" w:rsidRDefault="00F202B1" w:rsidP="00F202B1">
      <w:pPr>
        <w:widowControl w:val="0"/>
        <w:numPr>
          <w:ilvl w:val="0"/>
          <w:numId w:val="6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объектов по производству тепловой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F202B1" w:rsidRPr="007B5DC4" w:rsidRDefault="00F202B1" w:rsidP="00F202B1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24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F202B1" w:rsidRPr="007B5DC4" w:rsidRDefault="00F202B1" w:rsidP="00F202B1">
      <w:pPr>
        <w:widowControl w:val="0"/>
        <w:tabs>
          <w:tab w:val="left" w:pos="2119"/>
        </w:tabs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по готовности к отопительному периоду</w:t>
      </w:r>
    </w:p>
    <w:p w:rsidR="00F202B1" w:rsidRPr="007B5DC4" w:rsidRDefault="00F202B1" w:rsidP="00F202B1">
      <w:pPr>
        <w:widowControl w:val="0"/>
        <w:spacing w:after="0" w:line="100" w:lineRule="exact"/>
        <w:ind w:left="2040"/>
        <w:rPr>
          <w:rFonts w:ascii="Times New Roman" w:eastAsia="David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David" w:hAnsi="Times New Roman" w:cs="Times New Roman"/>
          <w:i/>
          <w:iCs/>
          <w:color w:val="000000"/>
          <w:sz w:val="28"/>
          <w:szCs w:val="28"/>
          <w:lang w:eastAsia="ru-RU" w:bidi="ru-RU"/>
        </w:rPr>
        <w:t>\</w:t>
      </w:r>
    </w:p>
    <w:p w:rsidR="00F202B1" w:rsidRPr="007B5DC4" w:rsidRDefault="00F202B1" w:rsidP="00F202B1">
      <w:pPr>
        <w:widowControl w:val="0"/>
        <w:spacing w:after="0"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 потребителей тепловой энергии</w:t>
      </w:r>
    </w:p>
    <w:p w:rsidR="00F202B1" w:rsidRPr="007B5DC4" w:rsidRDefault="00F202B1" w:rsidP="00F202B1">
      <w:pPr>
        <w:widowControl w:val="0"/>
        <w:spacing w:after="0" w:line="300" w:lineRule="exact"/>
        <w:rPr>
          <w:rFonts w:ascii="Times New Roman" w:eastAsia="Impact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4B37DA">
      <w:pPr>
        <w:widowControl w:val="0"/>
        <w:numPr>
          <w:ilvl w:val="0"/>
          <w:numId w:val="8"/>
        </w:numPr>
        <w:tabs>
          <w:tab w:val="left" w:pos="106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F202B1" w:rsidRPr="007B5DC4" w:rsidRDefault="00F202B1" w:rsidP="004B37DA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202B1" w:rsidRPr="007B5DC4" w:rsidRDefault="00F202B1" w:rsidP="004B37DA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промывки оборудования и коммуникаций тепло потребляющих установок;</w:t>
      </w:r>
    </w:p>
    <w:p w:rsidR="00F202B1" w:rsidRPr="007B5DC4" w:rsidRDefault="00F202B1" w:rsidP="004B3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разработка эксплуатационных режимов, а также мероприятий по их внедрению;</w:t>
      </w:r>
    </w:p>
    <w:p w:rsidR="00F202B1" w:rsidRPr="007B5DC4" w:rsidRDefault="00F202B1" w:rsidP="004B37D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 плана ремонтных работ и качество их выполнения;</w:t>
      </w:r>
    </w:p>
    <w:p w:rsidR="00F202B1" w:rsidRPr="007B5DC4" w:rsidRDefault="00F202B1" w:rsidP="004B37D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 тепловых сетей, принадлежащих потребителю тепловой энергии;</w:t>
      </w:r>
    </w:p>
    <w:p w:rsidR="00F202B1" w:rsidRPr="007B5DC4" w:rsidRDefault="00F202B1" w:rsidP="004B37DA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202B1" w:rsidRPr="007B5DC4" w:rsidRDefault="00F202B1" w:rsidP="004B37DA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 трубопроводов, арматуры и тепловой изоляции в пределах тепловых пунктов;</w:t>
      </w:r>
    </w:p>
    <w:p w:rsidR="00F202B1" w:rsidRPr="007B5DC4" w:rsidRDefault="00F202B1" w:rsidP="004B37DA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и работоспособность приборов учета, работоспособность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автоматических регуляторов при их наличии;</w:t>
      </w:r>
    </w:p>
    <w:p w:rsidR="00F202B1" w:rsidRPr="007B5DC4" w:rsidRDefault="00F202B1" w:rsidP="004B37D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работоспособность защиты систем теплопотребления;</w:t>
      </w:r>
    </w:p>
    <w:p w:rsidR="00F202B1" w:rsidRPr="007B5DC4" w:rsidRDefault="00F202B1" w:rsidP="004B37DA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паспортов тепло потребляющих установок, принципиальных схем и инструкций для обслуживающего персонала и соответствие их действительности;</w:t>
      </w:r>
    </w:p>
    <w:p w:rsidR="00F202B1" w:rsidRPr="007B5DC4" w:rsidRDefault="00F202B1" w:rsidP="004B37D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отсутствие прямых соединений оборудования тепловых пунктов с водопроводом</w:t>
      </w:r>
    </w:p>
    <w:p w:rsidR="00F202B1" w:rsidRPr="007B5DC4" w:rsidRDefault="00F202B1" w:rsidP="004B37DA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канализацией;</w:t>
      </w:r>
    </w:p>
    <w:p w:rsidR="00F202B1" w:rsidRPr="007B5DC4" w:rsidRDefault="00F202B1" w:rsidP="004B37D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плотность оборудования тепловых пунктов;</w:t>
      </w:r>
    </w:p>
    <w:p w:rsidR="00F202B1" w:rsidRPr="007B5DC4" w:rsidRDefault="00F202B1" w:rsidP="004B37D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пломб на расчетных шайбах и соплах элеваторов;</w:t>
      </w:r>
    </w:p>
    <w:p w:rsidR="00F202B1" w:rsidRPr="007B5DC4" w:rsidRDefault="00F202B1" w:rsidP="004B37D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задолженности за поставленные тепловую энергию (мощность), теплоноситель;</w:t>
      </w:r>
      <w:proofErr w:type="gramEnd"/>
    </w:p>
    <w:p w:rsidR="00F202B1" w:rsidRPr="007B5DC4" w:rsidRDefault="00F202B1" w:rsidP="00F202B1">
      <w:pPr>
        <w:widowControl w:val="0"/>
        <w:numPr>
          <w:ilvl w:val="0"/>
          <w:numId w:val="10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 потребляющих установок;</w:t>
      </w:r>
    </w:p>
    <w:p w:rsidR="00F202B1" w:rsidRPr="007B5DC4" w:rsidRDefault="00F202B1" w:rsidP="00F202B1">
      <w:pPr>
        <w:widowControl w:val="0"/>
        <w:numPr>
          <w:ilvl w:val="0"/>
          <w:numId w:val="10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испытания оборудования тепло потребляющих установок на плотность и прочность;</w:t>
      </w:r>
    </w:p>
    <w:p w:rsidR="00F202B1" w:rsidRPr="007B5DC4" w:rsidRDefault="00F202B1" w:rsidP="00F202B1">
      <w:pPr>
        <w:widowControl w:val="0"/>
        <w:numPr>
          <w:ilvl w:val="0"/>
          <w:numId w:val="10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надежность теплоснабжения потребителей тепловой энергии с учетом климатических условий в соответствии с критериями, приведенными в приложении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 к настоящей Программе.</w:t>
      </w:r>
    </w:p>
    <w:p w:rsidR="00F202B1" w:rsidRPr="007B5DC4" w:rsidRDefault="00F202B1" w:rsidP="00F202B1">
      <w:pPr>
        <w:widowControl w:val="0"/>
        <w:numPr>
          <w:ilvl w:val="0"/>
          <w:numId w:val="8"/>
        </w:numPr>
        <w:tabs>
          <w:tab w:val="left" w:pos="106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F202B1" w:rsidRPr="007B5DC4" w:rsidSect="00802337">
          <w:pgSz w:w="11909" w:h="16838"/>
          <w:pgMar w:top="662" w:right="1176" w:bottom="662" w:left="993" w:header="0" w:footer="3" w:gutter="0"/>
          <w:cols w:space="720"/>
          <w:noEndnote/>
          <w:docGrid w:linePitch="360"/>
        </w:sect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 с пр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иложением Перечня с указанием сроков устранения замечаний, относятся несоблюдение требований, указанных в подпунктах 8, 13, 14 и 17 пункта 16 настоящей Программы.</w:t>
      </w:r>
    </w:p>
    <w:p w:rsidR="00F202B1" w:rsidRPr="007B5DC4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CE1" w:rsidRDefault="00144CE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B37DA" w:rsidRDefault="004B37DA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B37DA" w:rsidRDefault="004B37DA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B37DA" w:rsidRDefault="004B37DA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B37DA" w:rsidRDefault="004B37DA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Pr="007912FA" w:rsidRDefault="00F202B1" w:rsidP="00F202B1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F202B1" w:rsidRDefault="00F202B1" w:rsidP="00F202B1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</w:t>
      </w:r>
    </w:p>
    <w:p w:rsidR="00F202B1" w:rsidRPr="007B5DC4" w:rsidRDefault="00F202B1" w:rsidP="00F202B1">
      <w:pPr>
        <w:widowControl w:val="0"/>
        <w:spacing w:after="0" w:line="317" w:lineRule="exact"/>
        <w:ind w:left="1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220"/>
        <w:gridCol w:w="3538"/>
      </w:tblGrid>
      <w:tr w:rsidR="00F202B1" w:rsidRPr="007B5DC4" w:rsidTr="00802337">
        <w:trPr>
          <w:trHeight w:hRule="exact" w:val="11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B1" w:rsidRPr="007B5DC4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F202B1" w:rsidRPr="007B5DC4" w:rsidRDefault="00F202B1" w:rsidP="00802337">
            <w:pPr>
              <w:framePr w:w="9538" w:wrap="notBeside" w:vAnchor="text" w:hAnchor="text" w:xAlign="center" w:y="1"/>
              <w:widowControl w:val="0"/>
              <w:spacing w:before="120"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B1" w:rsidRPr="007B5DC4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предприятий, организаций и учреждений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2B1" w:rsidRPr="007B5DC4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</w:t>
            </w:r>
          </w:p>
        </w:tc>
      </w:tr>
      <w:tr w:rsidR="00F202B1" w:rsidRPr="007B5DC4" w:rsidTr="00802337">
        <w:trPr>
          <w:trHeight w:hRule="exact" w:val="1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2B1" w:rsidRPr="007B5DC4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2B1" w:rsidRPr="007B5DC4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городского поселения «Калангуйское»</w:t>
            </w:r>
          </w:p>
          <w:p w:rsidR="00F202B1" w:rsidRPr="007B5DC4" w:rsidRDefault="00F202B1" w:rsidP="00802337">
            <w:pPr>
              <w:framePr w:w="9538" w:wrap="notBeside" w:vAnchor="text" w:hAnchor="text" w:xAlign="center" w:y="1"/>
              <w:widowControl w:val="0"/>
              <w:spacing w:before="420" w:after="0" w:line="240" w:lineRule="auto"/>
              <w:ind w:right="6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B1" w:rsidRPr="002466F9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Сиротова Людмила Анатольевна</w:t>
            </w:r>
          </w:p>
        </w:tc>
      </w:tr>
      <w:tr w:rsidR="00F202B1" w:rsidRPr="007B5DC4" w:rsidTr="00802337">
        <w:trPr>
          <w:trHeight w:hRule="exact" w:val="11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2B1" w:rsidRPr="007B5DC4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B1" w:rsidRPr="007B5DC4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МБУК «</w:t>
            </w:r>
            <w:proofErr w:type="spellStart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Калангуйский</w:t>
            </w:r>
            <w:proofErr w:type="spellEnd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информационно-досуговый центр»</w:t>
            </w:r>
          </w:p>
          <w:p w:rsidR="00F202B1" w:rsidRPr="007B5DC4" w:rsidRDefault="00F202B1" w:rsidP="00802337">
            <w:pPr>
              <w:framePr w:w="9538" w:wrap="notBeside" w:vAnchor="text" w:hAnchor="text" w:xAlign="center" w:y="1"/>
              <w:widowControl w:val="0"/>
              <w:spacing w:before="60" w:after="0" w:line="240" w:lineRule="auto"/>
              <w:ind w:left="4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B1" w:rsidRPr="007B5DC4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Смолокурова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Людмила Юрьевна</w:t>
            </w:r>
          </w:p>
        </w:tc>
      </w:tr>
      <w:tr w:rsidR="00F202B1" w:rsidRPr="007B5DC4" w:rsidTr="00802337">
        <w:trPr>
          <w:trHeight w:hRule="exact" w:val="9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2B1" w:rsidRPr="007B5DC4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B1" w:rsidRPr="007B5DC4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ОМВД России по Оловяннинскому району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B1" w:rsidRPr="007B5DC4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202B1" w:rsidRPr="007B5DC4" w:rsidTr="00802337">
        <w:trPr>
          <w:trHeight w:hRule="exact"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2B1" w:rsidRPr="007B5DC4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B1" w:rsidRPr="007B5DC4" w:rsidRDefault="00F202B1" w:rsidP="00F202B1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МУП «Калангуйское ЖКХ»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B1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Кайстрюкова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Ольга Валерьевна</w:t>
            </w:r>
          </w:p>
        </w:tc>
      </w:tr>
      <w:tr w:rsidR="00F202B1" w:rsidRPr="007B5DC4" w:rsidTr="00802337">
        <w:trPr>
          <w:trHeight w:hRule="exact" w:val="15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2B1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B1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202B1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Лапшакова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B1" w:rsidRDefault="00F202B1" w:rsidP="00802337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Лапшакова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Марина Витальевна</w:t>
            </w:r>
          </w:p>
        </w:tc>
      </w:tr>
    </w:tbl>
    <w:p w:rsidR="00F202B1" w:rsidRPr="007B5DC4" w:rsidRDefault="00F202B1" w:rsidP="00F202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Pr="007912FA" w:rsidRDefault="00F202B1" w:rsidP="00F202B1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F202B1" w:rsidRDefault="00F202B1" w:rsidP="00F202B1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 ГРАФИК</w:t>
      </w:r>
    </w:p>
    <w:tbl>
      <w:tblPr>
        <w:tblOverlap w:val="never"/>
        <w:tblW w:w="9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311"/>
        <w:gridCol w:w="3679"/>
      </w:tblGrid>
      <w:tr w:rsidR="00F202B1" w:rsidRPr="007B5DC4" w:rsidTr="00802337">
        <w:trPr>
          <w:trHeight w:hRule="exact" w:val="119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B1" w:rsidRPr="007B5DC4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F202B1" w:rsidRPr="007B5DC4" w:rsidRDefault="00F202B1" w:rsidP="00802337">
            <w:pPr>
              <w:framePr w:w="9542" w:wrap="notBeside" w:vAnchor="text" w:hAnchor="page" w:x="1456" w:y="1808"/>
              <w:widowControl w:val="0"/>
              <w:spacing w:before="120"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7B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B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B1" w:rsidRPr="007B5DC4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предприятий, организаций и учреждений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2B1" w:rsidRPr="007B5DC4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Дата проведения проверок</w:t>
            </w:r>
          </w:p>
        </w:tc>
      </w:tr>
      <w:tr w:rsidR="00F202B1" w:rsidRPr="007B5DC4" w:rsidTr="00802337">
        <w:trPr>
          <w:trHeight w:hRule="exact" w:val="118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2B1" w:rsidRPr="007B5DC4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2B1" w:rsidRPr="007B5DC4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городского поселения «Калангуйское»</w:t>
            </w:r>
          </w:p>
          <w:p w:rsidR="00F202B1" w:rsidRPr="007B5DC4" w:rsidRDefault="00F202B1" w:rsidP="00802337">
            <w:pPr>
              <w:framePr w:w="9542" w:wrap="notBeside" w:vAnchor="text" w:hAnchor="page" w:x="1456" w:y="1808"/>
              <w:widowControl w:val="0"/>
              <w:spacing w:before="480" w:after="0" w:line="240" w:lineRule="auto"/>
              <w:ind w:left="4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2B1" w:rsidRPr="007B5DC4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01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 по 08.09.</w:t>
            </w:r>
          </w:p>
        </w:tc>
      </w:tr>
      <w:tr w:rsidR="00F202B1" w:rsidRPr="007B5DC4" w:rsidTr="00802337">
        <w:trPr>
          <w:trHeight w:hRule="exact" w:val="119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2B1" w:rsidRPr="007B5DC4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B1" w:rsidRPr="007B5DC4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МБУК «</w:t>
            </w:r>
            <w:proofErr w:type="spellStart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Калангуйский</w:t>
            </w:r>
            <w:proofErr w:type="spellEnd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информационно-досуговый центр»</w:t>
            </w:r>
          </w:p>
          <w:p w:rsidR="00F202B1" w:rsidRPr="007B5DC4" w:rsidRDefault="00F202B1" w:rsidP="00802337">
            <w:pPr>
              <w:framePr w:w="9542" w:wrap="notBeside" w:vAnchor="text" w:hAnchor="page" w:x="1456" w:y="1808"/>
              <w:widowControl w:val="0"/>
              <w:spacing w:before="60" w:after="0" w:line="240" w:lineRule="auto"/>
              <w:ind w:left="4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B1" w:rsidRPr="007B5DC4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01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.09.по 08.09.</w:t>
            </w:r>
          </w:p>
        </w:tc>
      </w:tr>
      <w:tr w:rsidR="00F202B1" w:rsidRPr="007B5DC4" w:rsidTr="00802337">
        <w:trPr>
          <w:trHeight w:hRule="exact" w:val="9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2B1" w:rsidRPr="00983CB6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83C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B1" w:rsidRPr="007B5DC4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ОМВД России по Оловяннинскому району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B1" w:rsidRPr="007B5DC4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08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 по 20.09.</w:t>
            </w:r>
          </w:p>
        </w:tc>
      </w:tr>
      <w:tr w:rsidR="00F202B1" w:rsidRPr="007B5DC4" w:rsidTr="00802337">
        <w:trPr>
          <w:trHeight w:hRule="exact" w:val="9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2B1" w:rsidRPr="00983CB6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983C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B1" w:rsidRPr="007B5DC4" w:rsidRDefault="00F202B1" w:rsidP="00F202B1">
            <w:pPr>
              <w:framePr w:w="9542" w:wrap="notBeside" w:vAnchor="text" w:hAnchor="page" w:x="1456" w:y="18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МУП «Калангуйское ЖКХ»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B1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08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 по 20.09.</w:t>
            </w:r>
          </w:p>
        </w:tc>
      </w:tr>
      <w:tr w:rsidR="00F202B1" w:rsidRPr="007B5DC4" w:rsidTr="00802337">
        <w:trPr>
          <w:trHeight w:hRule="exact" w:val="9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2B1" w:rsidRPr="00983CB6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983C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B1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Лапшакова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B1" w:rsidRDefault="00F202B1" w:rsidP="00802337">
            <w:pPr>
              <w:framePr w:w="9542" w:wrap="notBeside" w:vAnchor="text" w:hAnchor="page" w:x="1456" w:y="18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08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 по 20.09.</w:t>
            </w:r>
          </w:p>
        </w:tc>
      </w:tr>
    </w:tbl>
    <w:p w:rsidR="00F202B1" w:rsidRDefault="00F202B1" w:rsidP="00F202B1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проверке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Оловяннинский район</w:t>
      </w:r>
    </w:p>
    <w:p w:rsidR="00F202B1" w:rsidRDefault="00F202B1" w:rsidP="00F202B1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Default="00F202B1" w:rsidP="00F202B1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Default="00F202B1" w:rsidP="00F202B1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CE1" w:rsidRDefault="00144CE1" w:rsidP="00F202B1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B37DA" w:rsidRDefault="004B37DA" w:rsidP="00F202B1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Pr="007912FA" w:rsidRDefault="00F202B1" w:rsidP="00F202B1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F202B1" w:rsidRDefault="00F202B1" w:rsidP="00F202B1">
      <w:pPr>
        <w:widowControl w:val="0"/>
        <w:spacing w:after="0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№________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готовности к отопительному пери</w:t>
      </w:r>
      <w:bookmarkStart w:id="1" w:name="_GoBack"/>
      <w:bookmarkEnd w:id="1"/>
      <w:r w:rsidRPr="002F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 2019/2020.г.</w:t>
      </w:r>
    </w:p>
    <w:p w:rsidR="002F7754" w:rsidRPr="002F7754" w:rsidRDefault="002F7754" w:rsidP="002F77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754" w:rsidRPr="002F7754" w:rsidRDefault="002F7754" w:rsidP="002F77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</w:t>
      </w:r>
      <w:proofErr w:type="gramStart"/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алангуй</w:t>
      </w:r>
      <w:proofErr w:type="spellEnd"/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"_____"__________ 20__ г.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составление акта)</w:t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(дата составления акта)</w:t>
      </w:r>
    </w:p>
    <w:p w:rsidR="002F7754" w:rsidRPr="002F7754" w:rsidRDefault="002F7754" w:rsidP="002F77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образованная 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Постановлением администрации городского поселения 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Калангуйское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04.09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.2019г.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____________________________________________,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проведения проверки готовности к отопительному периоду от 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утвержденной 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поселения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Калангуйское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Сиротовой Людмилой Анатольевной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___________________________________________,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6" w:history="1">
        <w:r w:rsidRPr="002F775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2F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июля 2010 г. № 190-ФЗ "О теплоснабжении" провела проверку готовности к отопительному периоду 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F7754" w:rsidRPr="002F7754" w:rsidRDefault="002F7754" w:rsidP="002F77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1.__________________________________________________________________________;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объекта, площадь в тыс. м²)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2F7754" w:rsidRDefault="002F7754" w:rsidP="002F7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(Ф.И.О., должность, телефон руководителя/уполномоченного представителя потребителя)</w:t>
      </w:r>
    </w:p>
    <w:p w:rsidR="009B09D8" w:rsidRPr="009B09D8" w:rsidRDefault="009B09D8" w:rsidP="009B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установлено: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</w:t>
      </w:r>
      <w:proofErr w:type="gramStart"/>
      <w:r w:rsidRPr="002F7754">
        <w:rPr>
          <w:rFonts w:ascii="Times New Roman" w:eastAsia="Times New Roman" w:hAnsi="Times New Roman" w:cs="Times New Roman"/>
          <w:sz w:val="20"/>
          <w:lang w:eastAsia="ru-RU"/>
        </w:rPr>
        <w:t>произведена</w:t>
      </w:r>
      <w:proofErr w:type="gramEnd"/>
      <w:r w:rsidRPr="002F7754">
        <w:rPr>
          <w:rFonts w:ascii="Times New Roman" w:eastAsia="Times New Roman" w:hAnsi="Times New Roman" w:cs="Times New Roman"/>
          <w:sz w:val="20"/>
          <w:lang w:eastAsia="ru-RU"/>
        </w:rPr>
        <w:t>/не произведена)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(в удовлетворительном/неудовлетворительном состоянии)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(в удовлетворительном/неудовлетворительном состоянии)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(в удовлетворительном/неудовлетворительном состоянии)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5). Приборы учета тепловой энергии (при наличии)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</w:t>
      </w:r>
      <w:proofErr w:type="gramStart"/>
      <w:r w:rsidRPr="002F7754">
        <w:rPr>
          <w:rFonts w:ascii="Times New Roman" w:eastAsia="Times New Roman" w:hAnsi="Times New Roman" w:cs="Times New Roman"/>
          <w:sz w:val="20"/>
          <w:lang w:eastAsia="ru-RU"/>
        </w:rPr>
        <w:t>допущены</w:t>
      </w:r>
      <w:proofErr w:type="gramEnd"/>
      <w:r w:rsidRPr="002F7754">
        <w:rPr>
          <w:rFonts w:ascii="Times New Roman" w:eastAsia="Times New Roman" w:hAnsi="Times New Roman" w:cs="Times New Roman"/>
          <w:sz w:val="20"/>
          <w:lang w:eastAsia="ru-RU"/>
        </w:rPr>
        <w:t>/не допущены в эксплуатацию в количестве______</w:t>
      </w:r>
      <w:proofErr w:type="spellStart"/>
      <w:r w:rsidRPr="002F7754">
        <w:rPr>
          <w:rFonts w:ascii="Times New Roman" w:eastAsia="Times New Roman" w:hAnsi="Times New Roman" w:cs="Times New Roman"/>
          <w:sz w:val="20"/>
          <w:lang w:eastAsia="ru-RU"/>
        </w:rPr>
        <w:t>шт</w:t>
      </w:r>
      <w:proofErr w:type="spellEnd"/>
      <w:r w:rsidRPr="002F7754">
        <w:rPr>
          <w:rFonts w:ascii="Times New Roman" w:eastAsia="Times New Roman" w:hAnsi="Times New Roman" w:cs="Times New Roman"/>
          <w:sz w:val="20"/>
          <w:lang w:eastAsia="ru-RU"/>
        </w:rPr>
        <w:t>.)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(в исправном/неисправном состоянии)</w:t>
      </w:r>
    </w:p>
    <w:p w:rsidR="002F7754" w:rsidRPr="002F7754" w:rsidRDefault="009B09D8" w:rsidP="002F7754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7754"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Прямые соединения оборудования тепловых пунктов с водопроводом и канализацией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7754" w:rsidRPr="002F7754" w:rsidRDefault="002F7754" w:rsidP="002F7754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</w:t>
      </w:r>
      <w:proofErr w:type="gramStart"/>
      <w:r w:rsidRPr="002F7754">
        <w:rPr>
          <w:rFonts w:ascii="Times New Roman" w:eastAsia="Times New Roman" w:hAnsi="Times New Roman" w:cs="Times New Roman"/>
          <w:sz w:val="20"/>
          <w:lang w:eastAsia="ru-RU"/>
        </w:rPr>
        <w:t>отсутствуют</w:t>
      </w:r>
      <w:proofErr w:type="gramEnd"/>
      <w:r w:rsidRPr="002F7754">
        <w:rPr>
          <w:rFonts w:ascii="Times New Roman" w:eastAsia="Times New Roman" w:hAnsi="Times New Roman" w:cs="Times New Roman"/>
          <w:sz w:val="20"/>
          <w:lang w:eastAsia="ru-RU"/>
        </w:rPr>
        <w:t>/имеются)</w:t>
      </w:r>
    </w:p>
    <w:p w:rsidR="002F7754" w:rsidRPr="002F7754" w:rsidRDefault="002F7754" w:rsidP="002F77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2F7754" w:rsidRPr="002F7754" w:rsidRDefault="002F7754" w:rsidP="002F77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754" w:rsidRPr="002F7754" w:rsidRDefault="002F7754" w:rsidP="002F77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  <w:proofErr w:type="gramStart"/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w:anchor="sub_1991" w:history="1">
        <w:r w:rsidRPr="002F7754">
          <w:rPr>
            <w:rFonts w:ascii="Courier New" w:eastAsia="Times New Roman" w:hAnsi="Courier New" w:cs="Courier New"/>
            <w:b/>
            <w:bCs/>
            <w:sz w:val="24"/>
            <w:szCs w:val="24"/>
            <w:lang w:eastAsia="ru-RU"/>
          </w:rPr>
          <w:t>*</w:t>
        </w:r>
      </w:hyperlink>
    </w:p>
    <w:p w:rsidR="002F7754" w:rsidRPr="002F7754" w:rsidRDefault="002F7754" w:rsidP="002F77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2F7754" w:rsidRPr="002F7754" w:rsidRDefault="002F7754" w:rsidP="002F77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теплоснабжающей организации, </w:t>
      </w:r>
      <w:proofErr w:type="spellStart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"_________"___________________20__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___г. 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(подпись, расшифровка подписи председатель Совета МКД**)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991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</w:t>
      </w:r>
    </w:p>
    <w:bookmarkEnd w:id="2"/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2F7754" w:rsidRPr="002F7754" w:rsidRDefault="002F7754" w:rsidP="002F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замечаний с указанием сроков их устранения.</w:t>
      </w:r>
    </w:p>
    <w:p w:rsidR="002F7754" w:rsidRDefault="002F7754" w:rsidP="002F77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w:anchor="sub_1991" w:history="1">
        <w:r w:rsidRPr="002F7754">
          <w:rPr>
            <w:rFonts w:ascii="Times New Roman" w:eastAsia="Times New Roman" w:hAnsi="Times New Roman" w:cs="Times New Roman"/>
            <w:b/>
            <w:bCs/>
            <w:lang w:eastAsia="ru-RU"/>
          </w:rPr>
          <w:t>*</w:t>
        </w:r>
      </w:hyperlink>
      <w:r w:rsidRPr="002F7754">
        <w:rPr>
          <w:rFonts w:ascii="Times New Roman" w:eastAsia="Times New Roman" w:hAnsi="Times New Roman" w:cs="Times New Roman"/>
          <w:lang w:eastAsia="ru-RU"/>
        </w:rPr>
        <w:t>* При наличии Совета многоквартирного дома</w:t>
      </w:r>
    </w:p>
    <w:p w:rsidR="00144CE1" w:rsidRDefault="00144CE1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CE1" w:rsidRDefault="00144CE1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CE1" w:rsidRDefault="00144CE1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CE1" w:rsidRDefault="00144CE1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9D8" w:rsidRDefault="009B09D8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9D8" w:rsidRDefault="009B09D8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9D8" w:rsidRDefault="009B09D8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9D8" w:rsidRDefault="009B09D8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9D8" w:rsidRDefault="009B09D8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9D8" w:rsidRDefault="009B09D8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9D8" w:rsidRDefault="009B09D8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9D8" w:rsidRDefault="009B09D8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9D8" w:rsidRDefault="009B09D8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9D8" w:rsidRDefault="009B09D8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9D8" w:rsidRDefault="009B09D8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9D8" w:rsidRDefault="009B09D8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9D8" w:rsidRDefault="009B09D8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№___ от </w:t>
      </w:r>
      <w:r w:rsidRPr="0074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"_____"_______________ 20__ г.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проверки готовности к отопительному периоду.</w:t>
      </w:r>
    </w:p>
    <w:p w:rsidR="0074775E" w:rsidRPr="0074775E" w:rsidRDefault="0074775E" w:rsidP="0074775E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</w:pPr>
    </w:p>
    <w:p w:rsidR="0074775E" w:rsidRPr="0074775E" w:rsidRDefault="0074775E" w:rsidP="0074775E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______</w:t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</w:t>
      </w:r>
    </w:p>
    <w:p w:rsidR="0074775E" w:rsidRPr="0074775E" w:rsidRDefault="0074775E" w:rsidP="0074775E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</w:p>
    <w:p w:rsidR="0074775E" w:rsidRPr="0074775E" w:rsidRDefault="0074775E" w:rsidP="0074775E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Срок устранения -______________________</w:t>
      </w:r>
    </w:p>
    <w:p w:rsidR="0074775E" w:rsidRPr="0074775E" w:rsidRDefault="0074775E" w:rsidP="0074775E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  <w:t>(дата)</w:t>
      </w:r>
    </w:p>
    <w:p w:rsidR="0074775E" w:rsidRPr="0074775E" w:rsidRDefault="0074775E" w:rsidP="0074775E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______</w:t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</w:t>
      </w:r>
    </w:p>
    <w:p w:rsidR="0074775E" w:rsidRPr="0074775E" w:rsidRDefault="0074775E" w:rsidP="0074775E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</w:p>
    <w:p w:rsidR="0074775E" w:rsidRPr="0074775E" w:rsidRDefault="0074775E" w:rsidP="0074775E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Срок устранения -______________________</w:t>
      </w:r>
    </w:p>
    <w:p w:rsidR="0074775E" w:rsidRPr="0074775E" w:rsidRDefault="0074775E" w:rsidP="0074775E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  <w:t>(дата)</w:t>
      </w:r>
    </w:p>
    <w:p w:rsidR="0074775E" w:rsidRPr="0074775E" w:rsidRDefault="0074775E" w:rsidP="0074775E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3.________________________________________________________________________________________________________________________________________________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______</w:t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___</w:t>
      </w:r>
    </w:p>
    <w:p w:rsidR="0074775E" w:rsidRPr="0074775E" w:rsidRDefault="0074775E" w:rsidP="0074775E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</w:p>
    <w:p w:rsidR="0074775E" w:rsidRPr="0074775E" w:rsidRDefault="0074775E" w:rsidP="0074775E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</w:p>
    <w:p w:rsidR="0074775E" w:rsidRPr="0074775E" w:rsidRDefault="0074775E" w:rsidP="0074775E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Срок устранения -______________________</w:t>
      </w:r>
    </w:p>
    <w:p w:rsidR="0074775E" w:rsidRPr="0074775E" w:rsidRDefault="0074775E" w:rsidP="0074775E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  <w:t>(дата)</w:t>
      </w:r>
    </w:p>
    <w:p w:rsidR="0074775E" w:rsidRPr="002F7754" w:rsidRDefault="0074775E" w:rsidP="002F77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2B1" w:rsidRPr="00AF6AFF" w:rsidRDefault="00F202B1" w:rsidP="00F202B1">
      <w:pPr>
        <w:widowControl w:val="0"/>
        <w:tabs>
          <w:tab w:val="right" w:pos="7351"/>
          <w:tab w:val="right" w:pos="8412"/>
          <w:tab w:val="right" w:pos="8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775E" w:rsidRDefault="0074775E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Pr="007912FA" w:rsidRDefault="00F202B1" w:rsidP="00F202B1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</w:t>
      </w: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F202B1" w:rsidRPr="007B5DC4" w:rsidRDefault="00F202B1" w:rsidP="00F202B1">
      <w:pPr>
        <w:keepNext/>
        <w:keepLines/>
        <w:widowControl w:val="0"/>
        <w:spacing w:after="0" w:line="240" w:lineRule="exact"/>
        <w:ind w:right="20"/>
        <w:jc w:val="center"/>
        <w:outlineLvl w:val="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bookmarkStart w:id="3" w:name="bookmark11"/>
    </w:p>
    <w:p w:rsidR="00F202B1" w:rsidRPr="007B5DC4" w:rsidRDefault="00F202B1" w:rsidP="00F202B1">
      <w:pPr>
        <w:keepNext/>
        <w:keepLines/>
        <w:widowControl w:val="0"/>
        <w:spacing w:after="0" w:line="240" w:lineRule="exact"/>
        <w:ind w:right="20"/>
        <w:jc w:val="center"/>
        <w:outlineLvl w:val="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</w:p>
    <w:bookmarkEnd w:id="3"/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отопительному периоду ____/____ гг.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____________________________________________________________________,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организации, </w:t>
      </w:r>
      <w:proofErr w:type="spellStart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теплосетевой</w:t>
      </w:r>
      <w:proofErr w:type="spellEnd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организации, потребителя тепловой энергии,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</w:t>
      </w:r>
      <w:proofErr w:type="gramStart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отношении</w:t>
      </w:r>
      <w:proofErr w:type="gramEnd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которого проводилась проверка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готовности к отопительному периоду)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 готовности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периоду: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5E" w:rsidRPr="0074775E" w:rsidRDefault="0074775E" w:rsidP="0074775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4775E" w:rsidRPr="0074775E" w:rsidRDefault="0074775E" w:rsidP="0074775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4775E" w:rsidRPr="0074775E" w:rsidRDefault="0074775E" w:rsidP="0074775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4775E" w:rsidRPr="0074775E" w:rsidRDefault="0074775E" w:rsidP="0074775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________________ N ___________.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(подпись, расшифровка подписи и печать</w:t>
      </w:r>
      <w:proofErr w:type="gramEnd"/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уполномоченного органа, образовавшего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комиссию по проведению проверки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готовности к отопительному периоду)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775E" w:rsidRPr="0074775E" w:rsidRDefault="0074775E" w:rsidP="00747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775E" w:rsidRPr="0074775E" w:rsidRDefault="0074775E" w:rsidP="00747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775E" w:rsidRPr="0074775E" w:rsidRDefault="0074775E" w:rsidP="00747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775E" w:rsidRPr="0074775E" w:rsidRDefault="0074775E" w:rsidP="00747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775E" w:rsidRPr="0074775E" w:rsidRDefault="0074775E" w:rsidP="00747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2B1" w:rsidRPr="00A33CED" w:rsidRDefault="00F202B1" w:rsidP="00F202B1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62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202B1" w:rsidRPr="007B5DC4" w:rsidRDefault="00F202B1" w:rsidP="00F202B1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02337" w:rsidRDefault="00802337" w:rsidP="00F202B1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Pr="007912FA" w:rsidRDefault="00F202B1" w:rsidP="00F202B1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 Программе проведения проверки готовности к отопительному</w:t>
      </w: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периоду</w:t>
      </w: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тепло </w:t>
      </w:r>
      <w:proofErr w:type="gramStart"/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сетевых</w:t>
      </w:r>
      <w:proofErr w:type="gramEnd"/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F202B1" w:rsidRPr="007912FA" w:rsidRDefault="00F202B1" w:rsidP="00F202B1">
      <w:pPr>
        <w:widowControl w:val="0"/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теплоснабжающих, потребителей тепловой энергии объектов городского поселения «Калангуйское» </w:t>
      </w:r>
      <w:r w:rsidRPr="00791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района «Оловяннинский район»</w:t>
      </w:r>
    </w:p>
    <w:p w:rsidR="00F202B1" w:rsidRDefault="00F202B1" w:rsidP="00F202B1">
      <w:pPr>
        <w:widowControl w:val="0"/>
        <w:spacing w:after="0" w:line="446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202B1" w:rsidRPr="007B5DC4" w:rsidRDefault="00F202B1" w:rsidP="00F202B1">
      <w:pPr>
        <w:widowControl w:val="0"/>
        <w:spacing w:after="0" w:line="446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</w:p>
    <w:p w:rsidR="00F202B1" w:rsidRPr="007B5DC4" w:rsidRDefault="00F202B1" w:rsidP="00F202B1">
      <w:pPr>
        <w:widowControl w:val="0"/>
        <w:spacing w:after="0" w:line="446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НАДЕЖНОСТИ ТЕПЛОСНАБЖЕНИЯ ПОТРЕБИТЕЛЕЙ ТЕПЛОВОЙ ЭНЕРГИИ С УЧЕТОМ КЛИМАТИЧЕСКИХ УСЛОВИЙ</w:t>
      </w:r>
    </w:p>
    <w:p w:rsidR="00F202B1" w:rsidRPr="007B5DC4" w:rsidRDefault="00F202B1" w:rsidP="00F202B1">
      <w:pPr>
        <w:widowControl w:val="0"/>
        <w:spacing w:after="0" w:line="446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1.Потребители тепловой энергии по надежности теплоснабжения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делятся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натри категории:</w:t>
      </w:r>
    </w:p>
    <w:p w:rsidR="00F202B1" w:rsidRPr="007B5DC4" w:rsidRDefault="00F202B1" w:rsidP="00F202B1">
      <w:pPr>
        <w:widowControl w:val="0"/>
        <w:tabs>
          <w:tab w:val="center" w:pos="1597"/>
          <w:tab w:val="left" w:pos="2450"/>
          <w:tab w:val="right" w:pos="9386"/>
        </w:tabs>
        <w:spacing w:after="0" w:line="288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Первая</w:t>
      </w:r>
      <w:r w:rsidR="0080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категория - потребители, в отношении которых не допускается перерывов в подаче</w:t>
      </w:r>
    </w:p>
    <w:p w:rsidR="00F202B1" w:rsidRPr="007B5DC4" w:rsidRDefault="00F202B1" w:rsidP="00F202B1">
      <w:pPr>
        <w:widowControl w:val="0"/>
        <w:tabs>
          <w:tab w:val="center" w:pos="1268"/>
          <w:tab w:val="right" w:pos="2281"/>
          <w:tab w:val="left" w:pos="2464"/>
          <w:tab w:val="center" w:pos="3668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тепловой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энергии и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снижения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F202B1" w:rsidRPr="007B5DC4" w:rsidRDefault="00F202B1" w:rsidP="00F202B1">
      <w:pPr>
        <w:widowControl w:val="0"/>
        <w:spacing w:after="0" w:line="293" w:lineRule="exact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F202B1" w:rsidRPr="007B5DC4" w:rsidRDefault="00F202B1" w:rsidP="00F202B1">
      <w:pPr>
        <w:widowControl w:val="0"/>
        <w:spacing w:after="0" w:line="494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жилых и общественных зданий до 12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°С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02B1" w:rsidRPr="007B5DC4" w:rsidRDefault="00F202B1" w:rsidP="00F202B1">
      <w:pPr>
        <w:widowControl w:val="0"/>
        <w:spacing w:after="0" w:line="494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промышленных зданий до 8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°С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02B1" w:rsidRPr="007B5DC4" w:rsidRDefault="00F202B1" w:rsidP="00F202B1">
      <w:pPr>
        <w:widowControl w:val="0"/>
        <w:spacing w:after="0" w:line="494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третья категория - остальные потребители.</w:t>
      </w:r>
    </w:p>
    <w:p w:rsidR="00F202B1" w:rsidRPr="007B5DC4" w:rsidRDefault="00F202B1" w:rsidP="009B09D8">
      <w:pPr>
        <w:widowControl w:val="0"/>
        <w:numPr>
          <w:ilvl w:val="0"/>
          <w:numId w:val="11"/>
        </w:numPr>
        <w:tabs>
          <w:tab w:val="left" w:pos="895"/>
        </w:tabs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аварийных ситуациях на источнике тепловой энергии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ли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F202B1" w:rsidRPr="007B5DC4" w:rsidRDefault="00F202B1" w:rsidP="009B09D8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подача тепловой энергии (теплоносителя) в полном объеме потребителям первой категории;</w:t>
      </w:r>
    </w:p>
    <w:p w:rsidR="00F202B1" w:rsidRPr="007B5DC4" w:rsidRDefault="00F202B1" w:rsidP="009B09D8">
      <w:pPr>
        <w:widowControl w:val="0"/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подача тепловой энергии (теплоносителя) на отопление и вентиляцию жилищн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коммунальным и промышленным потребителям второй и третьей категорий в размерах, указанных в таблице № 1;</w:t>
      </w:r>
    </w:p>
    <w:p w:rsidR="00F202B1" w:rsidRPr="007B5DC4" w:rsidRDefault="00F202B1" w:rsidP="009B09D8">
      <w:pPr>
        <w:widowControl w:val="0"/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F202B1" w:rsidRPr="007B5DC4" w:rsidRDefault="00F202B1" w:rsidP="009B09D8">
      <w:pPr>
        <w:widowControl w:val="0"/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F202B1" w:rsidRPr="007B5DC4" w:rsidRDefault="00F202B1" w:rsidP="009B09D8">
      <w:pPr>
        <w:widowControl w:val="0"/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F202B1" w:rsidRDefault="00F202B1" w:rsidP="00F202B1">
      <w:pPr>
        <w:framePr w:w="9643" w:wrap="notBeside" w:vAnchor="text" w:hAnchor="page" w:x="1156" w:y="727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Таблица № 1</w:t>
      </w:r>
    </w:p>
    <w:p w:rsidR="00F202B1" w:rsidRPr="00BD2A22" w:rsidRDefault="00F202B1" w:rsidP="00F202B1">
      <w:pPr>
        <w:framePr w:w="9643" w:wrap="notBeside" w:vAnchor="text" w:hAnchor="page" w:x="1156" w:y="727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1330"/>
        <w:gridCol w:w="1435"/>
        <w:gridCol w:w="1445"/>
        <w:gridCol w:w="1445"/>
        <w:gridCol w:w="1440"/>
      </w:tblGrid>
      <w:tr w:rsidR="00F202B1" w:rsidRPr="00BD2A22" w:rsidTr="00F202B1">
        <w:trPr>
          <w:trHeight w:hRule="exact" w:val="130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after="0" w:line="240" w:lineRule="auto"/>
              <w:ind w:left="80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Расчетная температура наружного воздуха для проектирования отопления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</w:t>
            </w:r>
            <w:proofErr w:type="gramStart"/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proofErr w:type="gramEnd"/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(соответствует температуре наружного воздуха наиболее холодной пятидневки обеспеченностью 0,92)</w:t>
            </w:r>
          </w:p>
        </w:tc>
      </w:tr>
      <w:tr w:rsidR="00F202B1" w:rsidRPr="00BD2A22" w:rsidTr="00F202B1">
        <w:trPr>
          <w:trHeight w:hRule="exact" w:val="567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50</w:t>
            </w:r>
          </w:p>
        </w:tc>
      </w:tr>
      <w:tr w:rsidR="00F202B1" w:rsidRPr="00BD2A22" w:rsidTr="00802337">
        <w:trPr>
          <w:trHeight w:hRule="exact" w:val="152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Допустимое снижение подачи тепловой энергии, %, </w:t>
            </w:r>
            <w:proofErr w:type="gramStart"/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before="180"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B1" w:rsidRPr="00BD2A22" w:rsidRDefault="00F202B1" w:rsidP="00802337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</w:tr>
    </w:tbl>
    <w:p w:rsidR="00F202B1" w:rsidRPr="007B5DC4" w:rsidRDefault="00F202B1" w:rsidP="00F202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ectPr w:rsidR="00F202B1" w:rsidRPr="007B5DC4">
          <w:headerReference w:type="even" r:id="rId7"/>
          <w:headerReference w:type="default" r:id="rId8"/>
          <w:type w:val="continuous"/>
          <w:pgSz w:w="11909" w:h="16838"/>
          <w:pgMar w:top="1224" w:right="1068" w:bottom="816" w:left="1140" w:header="0" w:footer="3" w:gutter="0"/>
          <w:pgNumType w:start="4"/>
          <w:cols w:space="720"/>
          <w:noEndnote/>
          <w:docGrid w:linePitch="360"/>
        </w:sectPr>
      </w:pPr>
    </w:p>
    <w:p w:rsidR="00F202B1" w:rsidRDefault="00F202B1" w:rsidP="009B09D8">
      <w:pPr>
        <w:widowControl w:val="0"/>
        <w:tabs>
          <w:tab w:val="right" w:leader="underscore" w:pos="7206"/>
          <w:tab w:val="right" w:pos="7964"/>
          <w:tab w:val="left" w:pos="8109"/>
        </w:tabs>
        <w:spacing w:after="0" w:line="240" w:lineRule="auto"/>
        <w:ind w:left="494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2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Администрации городского поселения «Калангуйское» от «</w:t>
      </w:r>
      <w:r w:rsidR="002F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04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2F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2F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53</w:t>
      </w:r>
    </w:p>
    <w:p w:rsidR="00F202B1" w:rsidRPr="007B5DC4" w:rsidRDefault="00F202B1" w:rsidP="00F202B1">
      <w:pPr>
        <w:widowControl w:val="0"/>
        <w:tabs>
          <w:tab w:val="right" w:leader="underscore" w:pos="7206"/>
          <w:tab w:val="right" w:pos="7964"/>
          <w:tab w:val="left" w:pos="8109"/>
        </w:tabs>
        <w:spacing w:after="0" w:line="485" w:lineRule="exact"/>
        <w:ind w:left="494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2B1" w:rsidRPr="00BD2A22" w:rsidRDefault="00F202B1" w:rsidP="00F202B1">
      <w:pPr>
        <w:keepNext/>
        <w:keepLines/>
        <w:widowControl w:val="0"/>
        <w:spacing w:after="0" w:line="260" w:lineRule="exact"/>
        <w:ind w:left="3600"/>
        <w:outlineLvl w:val="0"/>
        <w:rPr>
          <w:rFonts w:ascii="Times New Roman" w:eastAsia="Franklin Gothic Heavy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4" w:name="bookmark14"/>
      <w:r w:rsidRPr="00BD2A22">
        <w:rPr>
          <w:rFonts w:ascii="Times New Roman" w:eastAsia="Franklin Gothic Heavy" w:hAnsi="Times New Roman" w:cs="Times New Roman"/>
          <w:b/>
          <w:color w:val="000000"/>
          <w:sz w:val="28"/>
          <w:szCs w:val="28"/>
          <w:lang w:eastAsia="ru-RU" w:bidi="ru-RU"/>
        </w:rPr>
        <w:t>СОСТАВ комиссии</w:t>
      </w:r>
      <w:bookmarkEnd w:id="4"/>
    </w:p>
    <w:p w:rsidR="00F202B1" w:rsidRDefault="00F202B1" w:rsidP="00F202B1">
      <w:pPr>
        <w:widowControl w:val="0"/>
        <w:spacing w:after="0" w:line="293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6322"/>
      </w:tblGrid>
      <w:tr w:rsidR="00F202B1" w:rsidRPr="00BD2A22" w:rsidTr="00802337">
        <w:trPr>
          <w:trHeight w:hRule="exact" w:val="110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B1" w:rsidRDefault="00F202B1" w:rsidP="00802337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202B1" w:rsidRPr="00BD2A22" w:rsidRDefault="00F202B1" w:rsidP="00802337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Сиротова Л.А.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B1" w:rsidRPr="00BD2A22" w:rsidRDefault="00F202B1" w:rsidP="00F202B1">
            <w:pPr>
              <w:framePr w:w="9302" w:wrap="notBeside" w:vAnchor="text" w:hAnchor="text" w:xAlign="center" w:y="30"/>
              <w:widowControl w:val="0"/>
              <w:spacing w:after="0" w:line="293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•       Председатель комиссии,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городского поселения «Калангуйское» муниципального района «Оловяннинский район»</w:t>
            </w:r>
          </w:p>
        </w:tc>
      </w:tr>
      <w:tr w:rsidR="00F202B1" w:rsidRPr="00BD2A22" w:rsidTr="00802337">
        <w:trPr>
          <w:trHeight w:hRule="exact" w:val="138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B1" w:rsidRDefault="00F202B1" w:rsidP="00802337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202B1" w:rsidRPr="00BD2A22" w:rsidRDefault="00F202B1" w:rsidP="00802337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Токарева И.В.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B1" w:rsidRPr="00BD2A22" w:rsidRDefault="00F202B1" w:rsidP="00802337">
            <w:pPr>
              <w:framePr w:w="9302" w:wrap="notBeside" w:vAnchor="text" w:hAnchor="text" w:xAlign="center" w:y="30"/>
              <w:widowControl w:val="0"/>
              <w:spacing w:after="0" w:line="293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•      Заместитель председателя комиссии,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экономист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городского поселения «Калангуйское» муниципального района «Оловяннинский район»</w:t>
            </w:r>
          </w:p>
        </w:tc>
      </w:tr>
      <w:tr w:rsidR="00F202B1" w:rsidRPr="00BD2A22" w:rsidTr="00802337">
        <w:trPr>
          <w:trHeight w:hRule="exact" w:val="101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B1" w:rsidRPr="00BD2A22" w:rsidRDefault="00F202B1" w:rsidP="00802337">
            <w:pPr>
              <w:framePr w:w="9302" w:wrap="notBeside" w:vAnchor="text" w:hAnchor="text" w:xAlign="center" w:y="30"/>
              <w:widowControl w:val="0"/>
              <w:spacing w:after="0" w:line="494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Члены комиссии:</w:t>
            </w:r>
          </w:p>
          <w:p w:rsidR="00F202B1" w:rsidRPr="00BD2A22" w:rsidRDefault="00802337" w:rsidP="00802337">
            <w:pPr>
              <w:framePr w:w="9302" w:wrap="notBeside" w:vAnchor="text" w:hAnchor="text" w:xAlign="center" w:y="30"/>
              <w:widowControl w:val="0"/>
              <w:spacing w:after="0" w:line="494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Василенко О.В.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B1" w:rsidRPr="00BD2A22" w:rsidRDefault="00F202B1" w:rsidP="00802337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2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202B1" w:rsidRPr="00BD2A22" w:rsidRDefault="00F202B1" w:rsidP="00802337">
            <w:pPr>
              <w:framePr w:w="9302" w:wrap="notBeside" w:vAnchor="text" w:hAnchor="text" w:xAlign="center" w:y="30"/>
              <w:widowControl w:val="0"/>
              <w:spacing w:before="180" w:after="0" w:line="90" w:lineRule="exact"/>
              <w:ind w:left="2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202B1" w:rsidRPr="00BD2A22" w:rsidRDefault="00F202B1" w:rsidP="00802337">
            <w:pPr>
              <w:framePr w:w="9302" w:wrap="notBeside" w:vAnchor="text" w:hAnchor="text" w:xAlign="center" w:y="30"/>
              <w:widowControl w:val="0"/>
              <w:spacing w:before="18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. 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специалист, секретарь комиссии </w:t>
            </w:r>
          </w:p>
        </w:tc>
      </w:tr>
      <w:tr w:rsidR="00F202B1" w:rsidRPr="00BD2A22" w:rsidTr="00802337">
        <w:trPr>
          <w:trHeight w:hRule="exact" w:val="217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B1" w:rsidRPr="00BD2A22" w:rsidRDefault="00F202B1" w:rsidP="00802337">
            <w:pPr>
              <w:framePr w:w="9302" w:wrap="notBeside" w:vAnchor="text" w:hAnchor="text" w:xAlign="center" w:y="30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202B1" w:rsidRDefault="00F202B1" w:rsidP="00802337">
            <w:pPr>
              <w:framePr w:w="9302" w:wrap="notBeside" w:vAnchor="text" w:hAnchor="text" w:xAlign="center" w:y="30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202B1" w:rsidRDefault="00F202B1" w:rsidP="00802337">
            <w:pPr>
              <w:framePr w:w="9302" w:wrap="notBeside" w:vAnchor="text" w:hAnchor="text" w:xAlign="center" w:y="30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202B1" w:rsidRPr="00BD2A22" w:rsidRDefault="00F202B1" w:rsidP="00802337">
            <w:pPr>
              <w:framePr w:w="9302" w:wrap="notBeside" w:vAnchor="text" w:hAnchor="text" w:xAlign="center" w:y="30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Кайстрюкова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О.В.</w:t>
            </w:r>
          </w:p>
          <w:p w:rsidR="00F202B1" w:rsidRDefault="00F202B1" w:rsidP="00802337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202B1" w:rsidRDefault="00F202B1" w:rsidP="00802337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202B1" w:rsidRDefault="00F202B1" w:rsidP="00802337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202B1" w:rsidRPr="00BD2A22" w:rsidRDefault="00144CE1" w:rsidP="00802337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Дерябин А.Н.</w:t>
            </w:r>
          </w:p>
          <w:p w:rsidR="00F202B1" w:rsidRPr="00BD2A22" w:rsidRDefault="00F202B1" w:rsidP="00802337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202B1" w:rsidRPr="00BD2A22" w:rsidRDefault="00F202B1" w:rsidP="00802337">
            <w:pPr>
              <w:framePr w:w="9302" w:wrap="notBeside" w:vAnchor="text" w:hAnchor="text" w:xAlign="center" w:y="30"/>
              <w:widowControl w:val="0"/>
              <w:spacing w:before="780"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F202B1" w:rsidRPr="00BD2A22" w:rsidRDefault="00F202B1" w:rsidP="00802337">
            <w:pPr>
              <w:framePr w:w="9302" w:wrap="notBeside" w:vAnchor="text" w:hAnchor="text" w:xAlign="center" w:y="30"/>
              <w:widowControl w:val="0"/>
              <w:spacing w:after="0" w:line="4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B1" w:rsidRPr="00BD2A22" w:rsidRDefault="00F202B1" w:rsidP="00802337">
            <w:pPr>
              <w:framePr w:w="9302" w:wrap="notBeside" w:vAnchor="text" w:hAnchor="text" w:xAlign="center" w:y="30"/>
              <w:widowControl w:val="0"/>
              <w:tabs>
                <w:tab w:val="left" w:pos="475"/>
              </w:tabs>
              <w:spacing w:after="0" w:line="4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202B1" w:rsidRPr="00BD2A22" w:rsidRDefault="00F202B1" w:rsidP="00802337">
            <w:pPr>
              <w:framePr w:w="9302" w:wrap="notBeside" w:vAnchor="text" w:hAnchor="text" w:xAlign="center" w:y="30"/>
              <w:widowControl w:val="0"/>
              <w:tabs>
                <w:tab w:val="left" w:pos="475"/>
              </w:tabs>
              <w:spacing w:after="0" w:line="4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Директор МУП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Калангуйское ЖКХ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F202B1" w:rsidRPr="00BD2A22" w:rsidRDefault="00F202B1" w:rsidP="002F7754">
            <w:pPr>
              <w:framePr w:w="9302" w:wrap="notBeside" w:vAnchor="text" w:hAnchor="text" w:xAlign="center" w:y="30"/>
              <w:widowControl w:val="0"/>
              <w:numPr>
                <w:ilvl w:val="0"/>
                <w:numId w:val="12"/>
              </w:numPr>
              <w:tabs>
                <w:tab w:val="left" w:pos="370"/>
              </w:tabs>
              <w:spacing w:before="420"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Мастер МУП «</w:t>
            </w:r>
            <w:r w:rsidR="002F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Калангуйское ЖКХ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Калангуй</w:t>
            </w:r>
          </w:p>
        </w:tc>
      </w:tr>
    </w:tbl>
    <w:p w:rsidR="00F202B1" w:rsidRPr="007B5DC4" w:rsidRDefault="00F202B1" w:rsidP="00F202B1">
      <w:pPr>
        <w:widowControl w:val="0"/>
        <w:spacing w:after="0" w:line="293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202B1" w:rsidRPr="00BD2A22" w:rsidRDefault="00F202B1" w:rsidP="00F202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Pr="00BD2A22" w:rsidRDefault="00F202B1" w:rsidP="00F202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202B1" w:rsidRPr="00BD2A22" w:rsidRDefault="00F202B1" w:rsidP="00F20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2B1" w:rsidRDefault="00F202B1" w:rsidP="00F202B1">
      <w:pPr>
        <w:spacing w:after="0"/>
      </w:pPr>
    </w:p>
    <w:p w:rsidR="00F202B1" w:rsidRDefault="00F202B1" w:rsidP="00F202B1">
      <w:pPr>
        <w:spacing w:after="0"/>
      </w:pPr>
    </w:p>
    <w:p w:rsidR="00F202B1" w:rsidRDefault="00F202B1" w:rsidP="00F202B1"/>
    <w:p w:rsidR="00E3160A" w:rsidRDefault="00E3160A"/>
    <w:sectPr w:rsidR="00E3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37" w:rsidRDefault="0080233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A1D4958" wp14:editId="70936AC4">
              <wp:simplePos x="0" y="0"/>
              <wp:positionH relativeFrom="page">
                <wp:posOffset>5760720</wp:posOffset>
              </wp:positionH>
              <wp:positionV relativeFrom="page">
                <wp:posOffset>543560</wp:posOffset>
              </wp:positionV>
              <wp:extent cx="981710" cy="153035"/>
              <wp:effectExtent l="0" t="635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337" w:rsidRDefault="00802337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F3EFB">
                            <w:rPr>
                              <w:rStyle w:val="a4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53.6pt;margin-top:42.8pt;width:77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" filled="f" stroked="f">
              <v:textbox style="mso-fit-shape-to-text:t" inset="0,0,0,0">
                <w:txbxContent>
                  <w:p w:rsidR="00802337" w:rsidRDefault="00802337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F3EFB">
                      <w:rPr>
                        <w:rStyle w:val="a4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37" w:rsidRDefault="0080233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273CB13" wp14:editId="0F428B12">
              <wp:simplePos x="0" y="0"/>
              <wp:positionH relativeFrom="page">
                <wp:posOffset>5760720</wp:posOffset>
              </wp:positionH>
              <wp:positionV relativeFrom="page">
                <wp:posOffset>543560</wp:posOffset>
              </wp:positionV>
              <wp:extent cx="981710" cy="153035"/>
              <wp:effectExtent l="0" t="635" r="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337" w:rsidRDefault="00802337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2CCE" w:rsidRPr="00422CCE">
                            <w:rPr>
                              <w:rStyle w:val="a4"/>
                              <w:rFonts w:eastAsiaTheme="minorHAnsi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53.6pt;margin-top:42.8pt;width:77.3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" filled="f" stroked="f">
              <v:textbox style="mso-fit-shape-to-text:t" inset="0,0,0,0">
                <w:txbxContent>
                  <w:p w:rsidR="00802337" w:rsidRDefault="00802337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2CCE" w:rsidRPr="00422CCE">
                      <w:rPr>
                        <w:rStyle w:val="a4"/>
                        <w:rFonts w:eastAsiaTheme="minorHAnsi"/>
                        <w:noProof/>
                      </w:rPr>
                      <w:t>7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DC1"/>
    <w:multiLevelType w:val="multilevel"/>
    <w:tmpl w:val="3D962C0E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1">
    <w:nsid w:val="0B7A6AB1"/>
    <w:multiLevelType w:val="multilevel"/>
    <w:tmpl w:val="99109B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B071D"/>
    <w:multiLevelType w:val="multilevel"/>
    <w:tmpl w:val="1A885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139C8"/>
    <w:multiLevelType w:val="multilevel"/>
    <w:tmpl w:val="E03E56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B1C55"/>
    <w:multiLevelType w:val="multilevel"/>
    <w:tmpl w:val="402A160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90F0B"/>
    <w:multiLevelType w:val="hybridMultilevel"/>
    <w:tmpl w:val="FA80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D3341"/>
    <w:multiLevelType w:val="multilevel"/>
    <w:tmpl w:val="EDE87C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0E3E6E"/>
    <w:multiLevelType w:val="multilevel"/>
    <w:tmpl w:val="6D48DD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223907"/>
    <w:multiLevelType w:val="multilevel"/>
    <w:tmpl w:val="E40E6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A31D49"/>
    <w:multiLevelType w:val="multilevel"/>
    <w:tmpl w:val="4C4ED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6F1BFA"/>
    <w:multiLevelType w:val="multilevel"/>
    <w:tmpl w:val="1020F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13B42D7"/>
    <w:multiLevelType w:val="hybridMultilevel"/>
    <w:tmpl w:val="980A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B13A1"/>
    <w:multiLevelType w:val="multilevel"/>
    <w:tmpl w:val="6CBE21B4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810C13"/>
    <w:multiLevelType w:val="multilevel"/>
    <w:tmpl w:val="A9AEFA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8A10E1"/>
    <w:multiLevelType w:val="multilevel"/>
    <w:tmpl w:val="7A28C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022E44"/>
    <w:multiLevelType w:val="multilevel"/>
    <w:tmpl w:val="45C03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14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B1"/>
    <w:rsid w:val="00144CE1"/>
    <w:rsid w:val="00277C90"/>
    <w:rsid w:val="002F7754"/>
    <w:rsid w:val="00422CCE"/>
    <w:rsid w:val="004B37DA"/>
    <w:rsid w:val="0074775E"/>
    <w:rsid w:val="00802337"/>
    <w:rsid w:val="0085665E"/>
    <w:rsid w:val="009B09D8"/>
    <w:rsid w:val="00A10097"/>
    <w:rsid w:val="00AB629F"/>
    <w:rsid w:val="00D851C8"/>
    <w:rsid w:val="00E3160A"/>
    <w:rsid w:val="00F2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B1"/>
    <w:pPr>
      <w:ind w:left="720"/>
      <w:contextualSpacing/>
    </w:pPr>
  </w:style>
  <w:style w:type="character" w:customStyle="1" w:styleId="a4">
    <w:name w:val="Колонтитул"/>
    <w:basedOn w:val="a0"/>
    <w:rsid w:val="00F20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B1"/>
    <w:pPr>
      <w:ind w:left="720"/>
      <w:contextualSpacing/>
    </w:pPr>
  </w:style>
  <w:style w:type="character" w:customStyle="1" w:styleId="a4">
    <w:name w:val="Колонтитул"/>
    <w:basedOn w:val="a0"/>
    <w:rsid w:val="00F20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4665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2019-09-05T04:31:00Z</cp:lastPrinted>
  <dcterms:created xsi:type="dcterms:W3CDTF">2019-09-05T02:05:00Z</dcterms:created>
  <dcterms:modified xsi:type="dcterms:W3CDTF">2019-09-05T04:41:00Z</dcterms:modified>
</cp:coreProperties>
</file>