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68" w:rsidRDefault="008D6068" w:rsidP="008D606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8D6068" w:rsidRDefault="008D6068" w:rsidP="008D606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8D6068" w:rsidRDefault="008D6068" w:rsidP="008D606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6068" w:rsidRDefault="008D6068" w:rsidP="008D606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Золотореченск</w:t>
      </w:r>
    </w:p>
    <w:p w:rsidR="008D6068" w:rsidRDefault="008D6068" w:rsidP="008D606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68" w:rsidRDefault="004D4B22" w:rsidP="008D60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D6068" w:rsidRPr="00D8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D6068" w:rsidRPr="00D81D78">
        <w:rPr>
          <w:rFonts w:ascii="Times New Roman" w:hAnsi="Times New Roman" w:cs="Times New Roman"/>
          <w:sz w:val="28"/>
          <w:szCs w:val="28"/>
        </w:rPr>
        <w:t xml:space="preserve"> 201</w:t>
      </w:r>
      <w:r w:rsidR="0076439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D6068" w:rsidRPr="00D81D7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№ </w:t>
      </w:r>
      <w:r w:rsidR="00234AD7">
        <w:rPr>
          <w:rFonts w:ascii="Times New Roman" w:hAnsi="Times New Roman" w:cs="Times New Roman"/>
          <w:sz w:val="28"/>
          <w:szCs w:val="28"/>
        </w:rPr>
        <w:t>70</w:t>
      </w:r>
    </w:p>
    <w:p w:rsidR="00D81D78" w:rsidRPr="00D81D78" w:rsidRDefault="00D81D78" w:rsidP="008D60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068" w:rsidRDefault="008D6068" w:rsidP="008D60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схемы расположения земельного участка имеющего местоположение: Россия, Забайкальский край, п. Золотореченск,</w:t>
      </w:r>
      <w:r w:rsidR="00EC5914">
        <w:rPr>
          <w:rFonts w:ascii="Times New Roman" w:hAnsi="Times New Roman" w:cs="Times New Roman"/>
          <w:b/>
          <w:sz w:val="28"/>
          <w:szCs w:val="28"/>
        </w:rPr>
        <w:t xml:space="preserve"> квартал 7, </w:t>
      </w:r>
      <w:r w:rsidR="006A2D8E">
        <w:rPr>
          <w:rFonts w:ascii="Times New Roman" w:hAnsi="Times New Roman" w:cs="Times New Roman"/>
          <w:b/>
          <w:sz w:val="28"/>
          <w:szCs w:val="28"/>
        </w:rPr>
        <w:t>уч.</w:t>
      </w:r>
      <w:r w:rsidR="004D4B22">
        <w:rPr>
          <w:rFonts w:ascii="Times New Roman" w:hAnsi="Times New Roman" w:cs="Times New Roman"/>
          <w:b/>
          <w:sz w:val="28"/>
          <w:szCs w:val="28"/>
        </w:rPr>
        <w:t xml:space="preserve"> 146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6068" w:rsidRDefault="008D6068" w:rsidP="008D60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068" w:rsidRDefault="008D6068" w:rsidP="008D60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года № 137 – ФЗ «О введении в действие Земельного кодекса Российской Федерации», администрация городского поселения «Золотореченское» </w:t>
      </w:r>
      <w:r w:rsidRPr="00A064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6068" w:rsidRPr="000E4463" w:rsidRDefault="00EC5914" w:rsidP="008D6068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68" w:rsidRPr="0041410B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</w:t>
      </w:r>
      <w:r>
        <w:rPr>
          <w:rFonts w:ascii="Times New Roman" w:hAnsi="Times New Roman" w:cs="Times New Roman"/>
          <w:sz w:val="28"/>
          <w:szCs w:val="28"/>
        </w:rPr>
        <w:t xml:space="preserve">вом плане территории </w:t>
      </w:r>
      <w:r w:rsidR="003D32C8" w:rsidRPr="0041410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D4B22">
        <w:rPr>
          <w:rFonts w:ascii="Times New Roman" w:hAnsi="Times New Roman" w:cs="Times New Roman"/>
          <w:sz w:val="28"/>
          <w:szCs w:val="28"/>
        </w:rPr>
        <w:t>432</w:t>
      </w:r>
      <w:r w:rsidR="003D32C8" w:rsidRPr="0041410B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3D32C8">
        <w:rPr>
          <w:rFonts w:ascii="Times New Roman" w:hAnsi="Times New Roman" w:cs="Times New Roman"/>
          <w:sz w:val="28"/>
          <w:szCs w:val="28"/>
        </w:rPr>
        <w:t xml:space="preserve">, категория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</w:t>
      </w:r>
      <w:r w:rsidR="003D32C8">
        <w:rPr>
          <w:rFonts w:ascii="Times New Roman" w:hAnsi="Times New Roman" w:cs="Times New Roman"/>
          <w:sz w:val="28"/>
          <w:szCs w:val="28"/>
        </w:rPr>
        <w:t>-земли</w:t>
      </w:r>
      <w:proofErr w:type="gramEnd"/>
      <w:r w:rsidR="003D32C8">
        <w:rPr>
          <w:rFonts w:ascii="Times New Roman" w:hAnsi="Times New Roman" w:cs="Times New Roman"/>
          <w:sz w:val="28"/>
          <w:szCs w:val="28"/>
        </w:rPr>
        <w:t xml:space="preserve">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C2D">
        <w:rPr>
          <w:rFonts w:ascii="Times New Roman" w:hAnsi="Times New Roman" w:cs="Times New Roman"/>
          <w:sz w:val="28"/>
          <w:szCs w:val="28"/>
        </w:rPr>
        <w:t xml:space="preserve">территориальная зона </w:t>
      </w:r>
      <w:r w:rsidR="003D32C8">
        <w:rPr>
          <w:rFonts w:ascii="Times New Roman" w:hAnsi="Times New Roman" w:cs="Times New Roman"/>
          <w:sz w:val="28"/>
          <w:szCs w:val="28"/>
        </w:rPr>
        <w:t xml:space="preserve"> (общественно-деловая застройка), вид</w:t>
      </w:r>
      <w:r w:rsidR="003D32C8" w:rsidRPr="0041410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3D32C8">
        <w:rPr>
          <w:rFonts w:ascii="Times New Roman" w:hAnsi="Times New Roman" w:cs="Times New Roman"/>
          <w:sz w:val="28"/>
          <w:szCs w:val="28"/>
        </w:rPr>
        <w:t xml:space="preserve"> - «</w:t>
      </w:r>
      <w:r w:rsidR="00B64C2D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размещения гаража</w:t>
      </w:r>
      <w:r w:rsidR="003D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D6068" w:rsidRPr="0041410B">
        <w:rPr>
          <w:rFonts w:ascii="Times New Roman" w:hAnsi="Times New Roman" w:cs="Times New Roman"/>
          <w:sz w:val="28"/>
          <w:szCs w:val="28"/>
        </w:rPr>
        <w:t xml:space="preserve"> </w:t>
      </w:r>
      <w:r w:rsidR="003D32C8">
        <w:rPr>
          <w:rFonts w:ascii="Times New Roman" w:hAnsi="Times New Roman" w:cs="Times New Roman"/>
          <w:sz w:val="28"/>
          <w:szCs w:val="28"/>
        </w:rPr>
        <w:t>и присвоить вновь образуемому земельному участку следующий адрес</w:t>
      </w:r>
      <w:r w:rsidR="008D6068" w:rsidRPr="0041410B">
        <w:rPr>
          <w:rFonts w:ascii="Times New Roman" w:hAnsi="Times New Roman" w:cs="Times New Roman"/>
          <w:sz w:val="28"/>
          <w:szCs w:val="28"/>
        </w:rPr>
        <w:t>: Россия, Забайкальский край, Оловя</w:t>
      </w:r>
      <w:r>
        <w:rPr>
          <w:rFonts w:ascii="Times New Roman" w:hAnsi="Times New Roman" w:cs="Times New Roman"/>
          <w:sz w:val="28"/>
          <w:szCs w:val="28"/>
        </w:rPr>
        <w:t xml:space="preserve">ннинский район, п.Золотореченск, квартал </w:t>
      </w:r>
      <w:r w:rsidR="00BC12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2D8E">
        <w:rPr>
          <w:rFonts w:ascii="Times New Roman" w:hAnsi="Times New Roman" w:cs="Times New Roman"/>
          <w:sz w:val="28"/>
          <w:szCs w:val="28"/>
        </w:rPr>
        <w:t>уч.</w:t>
      </w:r>
      <w:r w:rsidR="005B3153">
        <w:rPr>
          <w:rFonts w:ascii="Times New Roman" w:hAnsi="Times New Roman" w:cs="Times New Roman"/>
          <w:sz w:val="28"/>
          <w:szCs w:val="28"/>
        </w:rPr>
        <w:t xml:space="preserve"> 146.</w:t>
      </w:r>
    </w:p>
    <w:p w:rsidR="008D6068" w:rsidRPr="006A2D8E" w:rsidRDefault="008D6068" w:rsidP="008D6068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</w:pPr>
      <w:r w:rsidRPr="00A064BF">
        <w:rPr>
          <w:rFonts w:ascii="Times New Roman" w:hAnsi="Times New Roman" w:cs="Times New Roman"/>
          <w:sz w:val="28"/>
          <w:szCs w:val="28"/>
        </w:rPr>
        <w:t>После составления межевого плана и постанов</w:t>
      </w:r>
      <w:r>
        <w:rPr>
          <w:rFonts w:ascii="Times New Roman" w:hAnsi="Times New Roman" w:cs="Times New Roman"/>
          <w:sz w:val="28"/>
          <w:szCs w:val="28"/>
        </w:rPr>
        <w:t>ки на кадастровый учет, провести отвод земельного участка в установленном законом порядке.</w:t>
      </w:r>
    </w:p>
    <w:p w:rsidR="006A2D8E" w:rsidRPr="00AF3E5B" w:rsidRDefault="006A2D8E" w:rsidP="008D6068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Присвоить вновь образуемому земельному участку, указанного в п.1 настоящего постановления следующий адрес:</w:t>
      </w:r>
      <w:r w:rsidRPr="0041410B">
        <w:rPr>
          <w:rFonts w:ascii="Times New Roman" w:hAnsi="Times New Roman" w:cs="Times New Roman"/>
          <w:sz w:val="28"/>
          <w:szCs w:val="28"/>
        </w:rPr>
        <w:t xml:space="preserve"> Россия, Забайкальский край, Оловя</w:t>
      </w:r>
      <w:r>
        <w:rPr>
          <w:rFonts w:ascii="Times New Roman" w:hAnsi="Times New Roman" w:cs="Times New Roman"/>
          <w:sz w:val="28"/>
          <w:szCs w:val="28"/>
        </w:rPr>
        <w:t>ннинский район, п.Золотореченск, квартал 7, уч. 14</w:t>
      </w:r>
      <w:r w:rsidR="00B64C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E5B" w:rsidRPr="00AF3E5B" w:rsidRDefault="000A6F64" w:rsidP="008D6068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Фалилеевой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</w:t>
      </w:r>
      <w:r w:rsidR="00B64C2D">
        <w:rPr>
          <w:rFonts w:ascii="Times New Roman" w:hAnsi="Times New Roman" w:cs="Times New Roman"/>
          <w:sz w:val="28"/>
          <w:szCs w:val="28"/>
        </w:rPr>
        <w:t xml:space="preserve"> Станиславовне </w:t>
      </w:r>
      <w:r w:rsidR="00AF3E5B">
        <w:rPr>
          <w:rFonts w:ascii="Times New Roman" w:hAnsi="Times New Roman" w:cs="Times New Roman"/>
          <w:sz w:val="28"/>
          <w:szCs w:val="28"/>
        </w:rPr>
        <w:t>обеспечить проведение работ по образованию земельного участка в соответствии со схемой расположения земельного участка.</w:t>
      </w:r>
    </w:p>
    <w:p w:rsidR="00AF3E5B" w:rsidRPr="005B3153" w:rsidRDefault="00B64C2D" w:rsidP="008D6068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Фалилеевой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Станиславовне </w:t>
      </w:r>
      <w:r w:rsidR="00AF3E5B">
        <w:rPr>
          <w:rFonts w:ascii="Times New Roman" w:hAnsi="Times New Roman" w:cs="Times New Roman"/>
          <w:sz w:val="28"/>
          <w:szCs w:val="28"/>
        </w:rPr>
        <w:t xml:space="preserve">обратиться в орган </w:t>
      </w:r>
      <w:r w:rsidR="00AF3E5B">
        <w:rPr>
          <w:rFonts w:ascii="Times New Roman" w:hAnsi="Times New Roman" w:cs="Times New Roman"/>
          <w:sz w:val="28"/>
          <w:szCs w:val="28"/>
        </w:rPr>
        <w:lastRenderedPageBreak/>
        <w:t>регистрации без доверенности с заявлением о государственном кадастровом учете образуемого земельного участка.</w:t>
      </w:r>
    </w:p>
    <w:p w:rsidR="005B3153" w:rsidRPr="00A064BF" w:rsidRDefault="005B3153" w:rsidP="008D6068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Направить данное решение в срок не более чем пяти рабочих дней со дня принятия в орган регистрации прав с приложением схемы расположения земельного участка. </w:t>
      </w:r>
    </w:p>
    <w:p w:rsidR="008D6068" w:rsidRDefault="008D6068" w:rsidP="008D6068">
      <w:pPr>
        <w:widowControl w:val="0"/>
        <w:spacing w:after="0" w:line="360" w:lineRule="auto"/>
        <w:jc w:val="both"/>
      </w:pPr>
    </w:p>
    <w:p w:rsidR="00B64C2D" w:rsidRDefault="00B64C2D" w:rsidP="008D60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D" w:rsidRDefault="00B64C2D" w:rsidP="008D60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68" w:rsidRPr="004B774E" w:rsidRDefault="00B64C2D" w:rsidP="008D60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068" w:rsidRPr="004B774E">
        <w:rPr>
          <w:rFonts w:ascii="Times New Roman" w:hAnsi="Times New Roman" w:cs="Times New Roman"/>
          <w:sz w:val="28"/>
          <w:szCs w:val="28"/>
        </w:rPr>
        <w:t>лав</w:t>
      </w:r>
      <w:r w:rsidR="006A2D8E">
        <w:rPr>
          <w:rFonts w:ascii="Times New Roman" w:hAnsi="Times New Roman" w:cs="Times New Roman"/>
          <w:sz w:val="28"/>
          <w:szCs w:val="28"/>
        </w:rPr>
        <w:t>ы</w:t>
      </w:r>
      <w:r w:rsidR="008D6068" w:rsidRPr="004B774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E2A08" w:rsidRPr="008D6068" w:rsidRDefault="008D6068" w:rsidP="008D6068">
      <w:pPr>
        <w:widowControl w:val="0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20">
        <w:rPr>
          <w:rFonts w:ascii="Times New Roman" w:hAnsi="Times New Roman" w:cs="Times New Roman"/>
          <w:sz w:val="28"/>
          <w:szCs w:val="28"/>
        </w:rPr>
        <w:t>«Золотореченское»</w:t>
      </w:r>
      <w:r w:rsidRPr="000E4920">
        <w:rPr>
          <w:rFonts w:ascii="Times New Roman" w:hAnsi="Times New Roman" w:cs="Times New Roman"/>
          <w:sz w:val="28"/>
          <w:szCs w:val="28"/>
        </w:rPr>
        <w:tab/>
      </w:r>
      <w:r w:rsidR="006A2D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4C2D">
        <w:rPr>
          <w:rFonts w:ascii="Times New Roman" w:hAnsi="Times New Roman" w:cs="Times New Roman"/>
          <w:sz w:val="28"/>
          <w:szCs w:val="28"/>
        </w:rPr>
        <w:t xml:space="preserve">  </w:t>
      </w:r>
      <w:r w:rsidR="006A2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277524">
        <w:rPr>
          <w:rFonts w:ascii="Times New Roman" w:hAnsi="Times New Roman" w:cs="Times New Roman"/>
          <w:sz w:val="28"/>
          <w:szCs w:val="28"/>
        </w:rPr>
        <w:t xml:space="preserve"> </w:t>
      </w:r>
      <w:r w:rsidR="00B64C2D">
        <w:rPr>
          <w:rFonts w:ascii="Times New Roman" w:hAnsi="Times New Roman" w:cs="Times New Roman"/>
          <w:sz w:val="28"/>
          <w:szCs w:val="28"/>
        </w:rPr>
        <w:t>Димов</w:t>
      </w:r>
    </w:p>
    <w:sectPr w:rsidR="001E2A08" w:rsidRPr="008D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A36"/>
    <w:multiLevelType w:val="hybridMultilevel"/>
    <w:tmpl w:val="AFC4716A"/>
    <w:lvl w:ilvl="0" w:tplc="05D4F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7"/>
    <w:rsid w:val="000A6F64"/>
    <w:rsid w:val="001D3C33"/>
    <w:rsid w:val="001E2A08"/>
    <w:rsid w:val="00234AD7"/>
    <w:rsid w:val="00277524"/>
    <w:rsid w:val="00302AA7"/>
    <w:rsid w:val="00365789"/>
    <w:rsid w:val="003C2A07"/>
    <w:rsid w:val="003D32C8"/>
    <w:rsid w:val="00437887"/>
    <w:rsid w:val="004D4B22"/>
    <w:rsid w:val="005273D2"/>
    <w:rsid w:val="005B3153"/>
    <w:rsid w:val="006A2D8E"/>
    <w:rsid w:val="006A30BB"/>
    <w:rsid w:val="00764398"/>
    <w:rsid w:val="00830D66"/>
    <w:rsid w:val="008D6068"/>
    <w:rsid w:val="00AF3E5B"/>
    <w:rsid w:val="00B64C2D"/>
    <w:rsid w:val="00BC124B"/>
    <w:rsid w:val="00C00AE1"/>
    <w:rsid w:val="00D81D78"/>
    <w:rsid w:val="00E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2019-11-29T04:12:00Z</cp:lastPrinted>
  <dcterms:created xsi:type="dcterms:W3CDTF">2018-10-17T00:43:00Z</dcterms:created>
  <dcterms:modified xsi:type="dcterms:W3CDTF">2019-11-29T04:12:00Z</dcterms:modified>
</cp:coreProperties>
</file>