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C9" w:rsidRPr="003938C9" w:rsidRDefault="003938C9" w:rsidP="00393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«ХАРА-БЫРКИНСКОЕ»</w:t>
      </w:r>
    </w:p>
    <w:p w:rsidR="003938C9" w:rsidRPr="003938C9" w:rsidRDefault="003938C9" w:rsidP="00393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«ОЛОВЯННИНСКИЙ РАЙОН»</w:t>
      </w:r>
    </w:p>
    <w:p w:rsidR="003938C9" w:rsidRPr="003938C9" w:rsidRDefault="003938C9" w:rsidP="00393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</w:p>
    <w:p w:rsidR="003938C9" w:rsidRPr="003938C9" w:rsidRDefault="003938C9" w:rsidP="00393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8C9" w:rsidRPr="003938C9" w:rsidRDefault="003938C9" w:rsidP="00393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938C9" w:rsidRPr="003938C9" w:rsidRDefault="003938C9" w:rsidP="00393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Хара-Бырка</w:t>
      </w:r>
    </w:p>
    <w:p w:rsidR="003938C9" w:rsidRPr="003938C9" w:rsidRDefault="003938C9" w:rsidP="00393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8C9" w:rsidRPr="003938C9" w:rsidRDefault="0011122A" w:rsidP="003938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«26 </w:t>
      </w:r>
      <w:r w:rsidR="003938C9" w:rsidRPr="00393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="003938C9" w:rsidRPr="00393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года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bookmarkStart w:id="0" w:name="_GoBack"/>
      <w:bookmarkEnd w:id="0"/>
      <w:r w:rsidR="003938C9" w:rsidRPr="00393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938C9" w:rsidRPr="003938C9" w:rsidRDefault="003938C9" w:rsidP="003938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8C9" w:rsidRPr="003938C9" w:rsidRDefault="003938C9" w:rsidP="00393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393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сельского поселения </w:t>
      </w:r>
      <w:r w:rsidRPr="003938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393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Хара-Быркинское</w:t>
      </w:r>
      <w:r w:rsidRPr="003938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от </w:t>
      </w:r>
      <w:r w:rsidRPr="00393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20.04.2016 № 9 «Об утверждении положения «О порядке назначения и проведения опроса граждан в сельском поселении «Хара-Быркинское»</w:t>
      </w:r>
      <w:r w:rsidRPr="003938C9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    </w:t>
      </w:r>
    </w:p>
    <w:p w:rsidR="003938C9" w:rsidRPr="003938C9" w:rsidRDefault="003938C9" w:rsidP="003938C9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</w:pPr>
      <w:r w:rsidRPr="003938C9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Рассмотрев протест прокуратуры района от 22.11.2019</w:t>
      </w:r>
      <w:r w:rsidRPr="003938C9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, руководствуясь Федеральным законом от 06.10.2003 года № 131-ФЗ «Об общих принципах организации местного самоуправления в Российской Федерации (с последующими изменениями и дополнениями), Законом Забайкальского края от 28.12.2015 года №1278-ЗЗК «О порядке назначения и проведения опроса граждан в муниципальных образованиях Забайкальского края», </w:t>
      </w:r>
      <w:r w:rsidRPr="003938C9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>Уставом сельского поселения «</w:t>
      </w:r>
      <w:r w:rsidRPr="003938C9"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  <w:t>Хара-Быркинское</w:t>
      </w:r>
      <w:r w:rsidRPr="003938C9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>»</w:t>
      </w:r>
      <w:r w:rsidRPr="003938C9">
        <w:rPr>
          <w:rFonts w:ascii="Times New Roman" w:eastAsia="Times New Roman" w:hAnsi="Times New Roman" w:cs="Times New Roman"/>
          <w:sz w:val="27"/>
          <w:szCs w:val="28"/>
          <w:lang w:eastAsia="ru-RU"/>
        </w:rPr>
        <w:t>,</w:t>
      </w:r>
      <w:r w:rsidRPr="003938C9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 xml:space="preserve"> Совет сельского поселения «</w:t>
      </w:r>
      <w:r w:rsidRPr="003938C9"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  <w:t>Хара-Быркинское</w:t>
      </w:r>
      <w:r w:rsidRPr="003938C9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 xml:space="preserve">» </w:t>
      </w:r>
    </w:p>
    <w:p w:rsidR="003938C9" w:rsidRPr="003938C9" w:rsidRDefault="003938C9" w:rsidP="003938C9">
      <w:pPr>
        <w:suppressAutoHyphens/>
        <w:spacing w:after="0"/>
        <w:ind w:firstLine="720"/>
        <w:jc w:val="center"/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</w:pPr>
      <w:r w:rsidRPr="003938C9">
        <w:rPr>
          <w:rFonts w:ascii="Times New Roman" w:eastAsia="Times New Roman" w:hAnsi="Times New Roman" w:cs="Times New Roman"/>
          <w:sz w:val="27"/>
          <w:szCs w:val="28"/>
          <w:lang w:eastAsia="ru-RU"/>
        </w:rPr>
        <w:t>РЕШИЛ:</w:t>
      </w:r>
    </w:p>
    <w:p w:rsidR="003938C9" w:rsidRPr="003938C9" w:rsidRDefault="003938C9" w:rsidP="003938C9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3938C9">
        <w:rPr>
          <w:rFonts w:ascii="Times New Roman" w:eastAsia="Times New Roman" w:hAnsi="Times New Roman" w:cs="Times New Roman"/>
          <w:sz w:val="27"/>
          <w:szCs w:val="28"/>
          <w:lang w:eastAsia="ru-RU"/>
        </w:rPr>
        <w:t>Внести следующие изменения в решение Совета сельского поселения «Хара-Быркинское» от 20.04.2016 № 9 «Об утверждении положения «О порядке назначения и проведения опроса граждан в сельском поселении «Хара-Быркинское»:</w:t>
      </w:r>
    </w:p>
    <w:p w:rsidR="003938C9" w:rsidRPr="003938C9" w:rsidRDefault="003938C9" w:rsidP="003938C9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3938C9">
        <w:rPr>
          <w:rFonts w:ascii="Times New Roman" w:eastAsia="Times New Roman" w:hAnsi="Times New Roman" w:cs="Times New Roman"/>
          <w:sz w:val="27"/>
          <w:szCs w:val="28"/>
          <w:lang w:eastAsia="ru-RU"/>
        </w:rPr>
        <w:t>Часть 2 статьи 8 Положения изложить в следующей редакции:</w:t>
      </w:r>
    </w:p>
    <w:p w:rsidR="003938C9" w:rsidRPr="003938C9" w:rsidRDefault="003938C9" w:rsidP="003938C9">
      <w:pPr>
        <w:tabs>
          <w:tab w:val="left" w:pos="993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3938C9">
        <w:rPr>
          <w:rFonts w:ascii="Times New Roman" w:eastAsia="Times New Roman" w:hAnsi="Times New Roman" w:cs="Times New Roman"/>
          <w:sz w:val="27"/>
          <w:szCs w:val="28"/>
          <w:lang w:eastAsia="ru-RU"/>
        </w:rPr>
        <w:t>«Решение о назначении опроса граждан подлежит официальному опубликованию (обнародованию) в порядке, установленном для официального опубликования (обнародования) муниципальных правовых актов, не менее чем за 10 календарных дней до дня его проведения</w:t>
      </w:r>
      <w:proofErr w:type="gramStart"/>
      <w:r w:rsidRPr="003938C9">
        <w:rPr>
          <w:rFonts w:ascii="Times New Roman" w:eastAsia="Times New Roman" w:hAnsi="Times New Roman" w:cs="Times New Roman"/>
          <w:sz w:val="27"/>
          <w:szCs w:val="28"/>
          <w:lang w:eastAsia="ru-RU"/>
        </w:rPr>
        <w:t>.»</w:t>
      </w:r>
      <w:proofErr w:type="gramEnd"/>
    </w:p>
    <w:p w:rsidR="003938C9" w:rsidRPr="003938C9" w:rsidRDefault="003938C9" w:rsidP="003938C9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3938C9">
        <w:rPr>
          <w:rFonts w:ascii="Times New Roman" w:eastAsia="Times New Roman" w:hAnsi="Times New Roman" w:cs="Times New Roman"/>
          <w:sz w:val="27"/>
          <w:szCs w:val="28"/>
          <w:lang w:eastAsia="ru-RU"/>
        </w:rPr>
        <w:t>В первом абзаце статьи 11 Положения изменить:</w:t>
      </w:r>
    </w:p>
    <w:p w:rsidR="003938C9" w:rsidRPr="003938C9" w:rsidRDefault="003938C9" w:rsidP="003938C9">
      <w:pPr>
        <w:spacing w:after="0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3938C9">
        <w:rPr>
          <w:rFonts w:ascii="Times New Roman" w:eastAsia="Times New Roman" w:hAnsi="Times New Roman" w:cs="Times New Roman"/>
          <w:sz w:val="27"/>
          <w:szCs w:val="28"/>
          <w:lang w:eastAsia="ru-RU"/>
        </w:rPr>
        <w:t>-  «3 дня» на «3 рабочих дня»</w:t>
      </w:r>
    </w:p>
    <w:p w:rsidR="003938C9" w:rsidRPr="003938C9" w:rsidRDefault="003938C9" w:rsidP="003938C9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3938C9">
        <w:rPr>
          <w:rFonts w:ascii="Times New Roman" w:eastAsia="Times New Roman" w:hAnsi="Times New Roman" w:cs="Times New Roman"/>
          <w:sz w:val="27"/>
          <w:szCs w:val="28"/>
          <w:lang w:eastAsia="ru-RU"/>
        </w:rPr>
        <w:t>В части 9 статьи 14 Положения изменить:</w:t>
      </w:r>
    </w:p>
    <w:p w:rsidR="003938C9" w:rsidRPr="003938C9" w:rsidRDefault="003938C9" w:rsidP="003938C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3938C9">
        <w:rPr>
          <w:rFonts w:ascii="Times New Roman" w:eastAsia="Times New Roman" w:hAnsi="Times New Roman" w:cs="Times New Roman"/>
          <w:sz w:val="27"/>
          <w:szCs w:val="28"/>
          <w:lang w:eastAsia="ru-RU"/>
        </w:rPr>
        <w:t>- « 20 дней» на «7 рабочих дней».</w:t>
      </w:r>
    </w:p>
    <w:p w:rsidR="003938C9" w:rsidRPr="003938C9" w:rsidRDefault="003938C9" w:rsidP="003938C9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3938C9">
        <w:rPr>
          <w:rFonts w:ascii="Times New Roman" w:eastAsia="Times New Roman" w:hAnsi="Times New Roman" w:cs="Times New Roman"/>
          <w:sz w:val="27"/>
          <w:szCs w:val="28"/>
          <w:lang w:eastAsia="ru-RU"/>
        </w:rPr>
        <w:t>Настоящее решение обнародовать (опубликовать) на информационном стенде администрации сельского поселения «</w:t>
      </w:r>
      <w:r w:rsidRPr="003938C9"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  <w:t>Хара-Быркинское</w:t>
      </w:r>
      <w:r w:rsidRPr="003938C9">
        <w:rPr>
          <w:rFonts w:ascii="Times New Roman" w:eastAsia="Times New Roman" w:hAnsi="Times New Roman" w:cs="Times New Roman"/>
          <w:sz w:val="27"/>
          <w:szCs w:val="28"/>
          <w:lang w:eastAsia="ru-RU"/>
        </w:rPr>
        <w:t>» и на официальном сайте администрации муниципального района «</w:t>
      </w:r>
      <w:proofErr w:type="spellStart"/>
      <w:r w:rsidRPr="003938C9">
        <w:rPr>
          <w:rFonts w:ascii="Times New Roman" w:eastAsia="Times New Roman" w:hAnsi="Times New Roman" w:cs="Times New Roman"/>
          <w:sz w:val="27"/>
          <w:szCs w:val="28"/>
          <w:lang w:eastAsia="ru-RU"/>
        </w:rPr>
        <w:t>Оловяннинский</w:t>
      </w:r>
      <w:proofErr w:type="spellEnd"/>
      <w:r w:rsidRPr="003938C9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район» </w:t>
      </w:r>
      <w:hyperlink r:id="rId6" w:history="1">
        <w:r w:rsidRPr="003938C9">
          <w:rPr>
            <w:rFonts w:ascii="Times New Roman" w:eastAsia="Times New Roman" w:hAnsi="Times New Roman" w:cs="Times New Roman"/>
            <w:color w:val="0000FF"/>
            <w:sz w:val="27"/>
            <w:szCs w:val="28"/>
            <w:u w:val="single"/>
            <w:lang w:eastAsia="ru-RU"/>
          </w:rPr>
          <w:t>www.оловян.забайкальскийкрай.рф</w:t>
        </w:r>
      </w:hyperlink>
      <w:r w:rsidRPr="003938C9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. </w:t>
      </w:r>
    </w:p>
    <w:p w:rsidR="003938C9" w:rsidRPr="003938C9" w:rsidRDefault="003938C9" w:rsidP="003938C9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3938C9">
        <w:rPr>
          <w:rFonts w:ascii="Times New Roman" w:eastAsia="Times New Roman" w:hAnsi="Times New Roman" w:cs="Times New Roman"/>
          <w:sz w:val="27"/>
          <w:szCs w:val="28"/>
          <w:lang w:eastAsia="ru-RU"/>
        </w:rPr>
        <w:t>Настоящее решение вступает в законную силу после его официального обнародования (опубликования).</w:t>
      </w:r>
    </w:p>
    <w:p w:rsidR="003938C9" w:rsidRPr="003938C9" w:rsidRDefault="003938C9" w:rsidP="00393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</w:p>
    <w:p w:rsidR="003938C9" w:rsidRPr="003938C9" w:rsidRDefault="003938C9" w:rsidP="003938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3938C9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Глава сельского поселения </w:t>
      </w:r>
    </w:p>
    <w:p w:rsidR="003938C9" w:rsidRPr="003938C9" w:rsidRDefault="003938C9" w:rsidP="003938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3938C9">
        <w:rPr>
          <w:rFonts w:ascii="Times New Roman" w:eastAsia="Times New Roman" w:hAnsi="Times New Roman" w:cs="Times New Roman"/>
          <w:sz w:val="27"/>
          <w:szCs w:val="28"/>
          <w:lang w:eastAsia="ru-RU"/>
        </w:rPr>
        <w:t>«</w:t>
      </w:r>
      <w:r w:rsidRPr="003938C9"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  <w:t>Хара-Быркинское</w:t>
      </w:r>
      <w:r w:rsidRPr="003938C9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»                                                                          </w:t>
      </w:r>
      <w:proofErr w:type="spellStart"/>
      <w:r w:rsidRPr="003938C9">
        <w:rPr>
          <w:rFonts w:ascii="Times New Roman" w:eastAsia="Times New Roman" w:hAnsi="Times New Roman" w:cs="Times New Roman"/>
          <w:sz w:val="27"/>
          <w:szCs w:val="28"/>
          <w:lang w:eastAsia="ru-RU"/>
        </w:rPr>
        <w:t>Н.Н.Цагадаев</w:t>
      </w:r>
      <w:proofErr w:type="spellEnd"/>
    </w:p>
    <w:p w:rsidR="00362D37" w:rsidRDefault="00362D37"/>
    <w:sectPr w:rsidR="00362D37" w:rsidSect="003938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A45E5"/>
    <w:multiLevelType w:val="hybridMultilevel"/>
    <w:tmpl w:val="9FD8CE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FB4786A"/>
    <w:multiLevelType w:val="hybridMultilevel"/>
    <w:tmpl w:val="F28EE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43"/>
    <w:rsid w:val="0011122A"/>
    <w:rsid w:val="00362D37"/>
    <w:rsid w:val="003938C9"/>
    <w:rsid w:val="004C0E43"/>
    <w:rsid w:val="00867DB8"/>
    <w:rsid w:val="0099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5</cp:revision>
  <dcterms:created xsi:type="dcterms:W3CDTF">2019-12-11T00:33:00Z</dcterms:created>
  <dcterms:modified xsi:type="dcterms:W3CDTF">2019-12-26T07:20:00Z</dcterms:modified>
</cp:coreProperties>
</file>