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СЕЛЬСКОГО ПОСЕЛЕНИЯ «ХАРА-БЫРКИНСКОЕ» МУНИЦИПАЛЬНОГО РАЙОНА «ОЛОВЯНННИНСКИЙ РАЙОН»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ЗАБАЙКАЛЬСКОГО КРАЯ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с. Хара-Бырка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от «26» декабря 2020 года                                                                   № 8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бюджете </w:t>
      </w:r>
      <w:proofErr w:type="gramStart"/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proofErr w:type="gramEnd"/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поселения «Хара-Быркинское»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2020 год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Руководствуясь ст.184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п. 2. ч.1 ст.27 Устава сельского поселения «</w:t>
      </w: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», Положением «О бюджетном процессе в сельском поселении «</w:t>
      </w: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» от 03 апреля № 5 Совет сельского поселения «</w:t>
      </w: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РЕШИЛ: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1.Утвердить бюджета сельского поселения «</w:t>
      </w: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 2020 год 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по доходам  в сумме </w:t>
      </w:r>
      <w:r w:rsidRPr="00A5478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1402,6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тыс. руб.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по расходам в сумме </w:t>
      </w:r>
      <w:r w:rsidRPr="00A5478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1402,6 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тыс. руб.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2. Утвердить перечень главных администраторов доходов бюджета сельского поселения – федеральных (исполнительных) органов государственной власти, согласно приложению № 1 к настоящему Решению.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3. Утвердить перечень главных администраторов доходов бюджета сельского поселения «</w:t>
      </w: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» - исполнительных органов местного согласно приложению № 2 к настоящему Решению.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Утвердить перечень главных </w:t>
      </w:r>
      <w:proofErr w:type="gramStart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администраторов источников финансирования дефицита бюджета сельского</w:t>
      </w:r>
      <w:proofErr w:type="gramEnd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поселения, согласно приложению № 3 к настоящему Решению.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5. Утвердить источники финансирования дефицита бюджета сельского поселения, согласно приложению № 4 к настоящему Решению.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Утвердить объемы поступления доходов в бюджет сельского поселения по основным источникам на 2020 год, </w:t>
      </w:r>
      <w:proofErr w:type="gramStart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согласно приложения</w:t>
      </w:r>
      <w:proofErr w:type="gramEnd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№5 к настоящему Решению.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7. Утвердить общий объем межбюджетных трансфертов, получаемых из других бюджетов бюджетной системы в 2020 году с распределением по формам  межбюджетных трансфертов согласно приложению №6 к настоящему Решению.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8. Утвердить ведомственную структуру расходов бюджета сельского поселения на 2020  год согласно приложению №7 к настоящему Решению.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 Утвердить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видов расходов классификации расходов бюджетов</w:t>
      </w:r>
      <w:proofErr w:type="gramEnd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2020 год согласно приложению № 8 к настоящему Решению.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10. Утвердить объем межбюджетных трансфертов, передаваемых бюджету муниципального района из бюджета сельского поселения «</w:t>
      </w: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» по осуществлению полномочий по внешнему муниципальному финансовому контролю на 2020 год  в сумме 4,5 тыс. руб.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11.Утвердить размер Резервного фонда Администрации сельского поселения «</w:t>
      </w: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в сумме 2,0 </w:t>
      </w:r>
      <w:proofErr w:type="spellStart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тыс</w:t>
      </w:r>
      <w:proofErr w:type="gramStart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уб</w:t>
      </w:r>
      <w:proofErr w:type="spellEnd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12.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13. Установить верхний предел муниципального внутреннего долга сельского поселения на 1 января 2021 г. В размере предельного объема муниципального долга установленного  п. 12 настоящего решения.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14.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субвенций предоставляемых из бюджетов бюджетной системы РФ.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15.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16.Увеличить с 1 октября  2020 года в 1,03 раза размеры окладов (должностных окладов), ставки заработной платы работников администрации сельского поселения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размеры окладов денежного содержания по должностям муниципальной  службы, а также размеры ежемесячного денежного вознаграждения, окладов (должностных окладов</w:t>
      </w:r>
      <w:proofErr w:type="gramEnd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) иных категорий должностных лиц, для которых решениями Совета сельского поселения» 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17. Администрация сельского поселения «</w:t>
      </w: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</w:t>
      </w:r>
      <w:proofErr w:type="gramStart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случаев 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принятия законов субъекта Российской Федерации</w:t>
      </w:r>
      <w:proofErr w:type="gramEnd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наделении муниципальных районов дополнительными полномочиями.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18. Нормативные правовые акты администрации сельского поселения подлежат приведению в соответствие с настоящим решением.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19. Настоящее решение вступает в силу с 1 января 2020 г.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20. Данное Решение обнародовать на стендах  и в общедоступных местах сельского поселения «</w:t>
      </w: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Администрации  </w:t>
      </w:r>
      <w:proofErr w:type="gramStart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A54783" w:rsidRPr="00A54783" w:rsidRDefault="00A54783" w:rsidP="00A5478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</w:t>
      </w:r>
      <w:proofErr w:type="spellStart"/>
      <w:r w:rsidRPr="00A54783">
        <w:rPr>
          <w:rFonts w:ascii="Times New Roman" w:eastAsia="SimSun" w:hAnsi="Times New Roman" w:cs="Times New Roman"/>
          <w:sz w:val="28"/>
          <w:szCs w:val="28"/>
          <w:lang w:eastAsia="zh-CN"/>
        </w:rPr>
        <w:t>Н.Н.Цагадаев</w:t>
      </w:r>
      <w:proofErr w:type="spellEnd"/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ПРИЛОЖЕНИЕ №1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к проекту решения Совета сельского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поселения «Хара-Быркинское»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"О бюджете сельского поселения Хара-</w:t>
      </w:r>
      <w:proofErr w:type="spellStart"/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Быркинскоена</w:t>
      </w:r>
      <w:proofErr w:type="spellEnd"/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2020"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 « 26  » декабря 2019 года№ 8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Перечень главных администраторов доходов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5478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бюджета сельского поселения " Хара-Быркинское " на 2020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07"/>
        <w:gridCol w:w="2293"/>
        <w:gridCol w:w="410"/>
        <w:gridCol w:w="5244"/>
      </w:tblGrid>
      <w:tr w:rsidR="00A54783" w:rsidRPr="00A54783" w:rsidTr="00A54783">
        <w:trPr>
          <w:trHeight w:val="855"/>
        </w:trPr>
        <w:tc>
          <w:tcPr>
            <w:tcW w:w="9654" w:type="dxa"/>
            <w:gridSpan w:val="4"/>
            <w:vAlign w:val="center"/>
          </w:tcPr>
          <w:p w:rsidR="00A54783" w:rsidRPr="00A54783" w:rsidRDefault="00A54783" w:rsidP="00A54783">
            <w:pPr>
              <w:spacing w:after="0" w:line="240" w:lineRule="auto"/>
              <w:ind w:right="-16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4783" w:rsidRPr="00A54783" w:rsidTr="00A54783">
        <w:trPr>
          <w:trHeight w:val="300"/>
        </w:trPr>
        <w:tc>
          <w:tcPr>
            <w:tcW w:w="1707" w:type="dxa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54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57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Закрепление  источников доходов  бюджета сельского поселения Хара-Быркинское " за главными администраторами доходов</w:t>
            </w:r>
          </w:p>
        </w:tc>
      </w:tr>
      <w:tr w:rsidR="00A54783" w:rsidRPr="00A54783" w:rsidTr="00A54783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4783" w:rsidRPr="00A54783" w:rsidTr="00A54783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54783" w:rsidRPr="00A54783" w:rsidTr="00A54783">
        <w:trPr>
          <w:trHeight w:val="51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 Федеральной налоговой службы России № 1 по Забайкальскому краю</w:t>
            </w:r>
          </w:p>
        </w:tc>
      </w:tr>
      <w:tr w:rsidR="00A54783" w:rsidRPr="00A54783" w:rsidTr="00A54783">
        <w:trPr>
          <w:trHeight w:val="12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101020 10 010000 110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A54783" w:rsidRPr="00A54783" w:rsidTr="00A54783">
        <w:trPr>
          <w:trHeight w:val="45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A54783" w:rsidRPr="00A54783" w:rsidTr="00A54783">
        <w:trPr>
          <w:trHeight w:val="69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 </w:t>
            </w:r>
            <w:proofErr w:type="spellStart"/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расположенным в границах поселения</w:t>
            </w:r>
          </w:p>
        </w:tc>
      </w:tr>
      <w:tr w:rsidR="00A54783" w:rsidRPr="00A54783" w:rsidTr="00A54783">
        <w:trPr>
          <w:trHeight w:val="56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106 06033 10 0000 110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налог с организаций, обладающих земельным участком, расположенным в границах поселений</w:t>
            </w:r>
          </w:p>
        </w:tc>
      </w:tr>
      <w:tr w:rsidR="00A54783" w:rsidRPr="00A54783" w:rsidTr="00A54783">
        <w:trPr>
          <w:trHeight w:val="5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106 06043 10 0000 110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налог с физических лиц, обладающих земельным участком, расположенным в границах поселений</w:t>
            </w:r>
          </w:p>
        </w:tc>
      </w:tr>
    </w:tbl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проекту решения Совета сельского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</w:t>
      </w:r>
      <w:proofErr w:type="spellStart"/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2020"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26  » декабря 2019 года№ 8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1707"/>
        <w:gridCol w:w="2450"/>
        <w:gridCol w:w="253"/>
        <w:gridCol w:w="5386"/>
        <w:gridCol w:w="222"/>
        <w:gridCol w:w="14"/>
      </w:tblGrid>
      <w:tr w:rsidR="00A54783" w:rsidRPr="00A54783" w:rsidTr="00A54783">
        <w:trPr>
          <w:gridAfter w:val="1"/>
          <w:wAfter w:w="14" w:type="dxa"/>
          <w:trHeight w:val="1050"/>
        </w:trPr>
        <w:tc>
          <w:tcPr>
            <w:tcW w:w="10018" w:type="dxa"/>
            <w:gridSpan w:val="5"/>
            <w:shd w:val="clear" w:color="auto" w:fill="FFFFFF"/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 кодов бюджетной классификации, </w:t>
            </w:r>
            <w:r w:rsidRPr="00A54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закрепленных за</w:t>
            </w: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главным администратором</w:t>
            </w:r>
            <w:r w:rsidRPr="00A54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доходов бюджета</w:t>
            </w:r>
            <w:r w:rsidRPr="00A54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сельского поселения Хара-Быркинское </w:t>
            </w: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  <w:r w:rsidRPr="00A54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2020 год</w:t>
            </w:r>
          </w:p>
        </w:tc>
      </w:tr>
      <w:tr w:rsidR="00A54783" w:rsidRPr="00A54783" w:rsidTr="00A54783">
        <w:trPr>
          <w:trHeight w:val="5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главных администраторов доходов бюджета сельского поселения «Хара-Быркинское "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Хара-Быркинское "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5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39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202 01003 10 0000 150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202 02999 10 0000 150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8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202 03015 10 0000 150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8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202 03024 10 0000 150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202 04012 10 0000 150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202  04014 10 0000 150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gridSpan w:val="2"/>
            <w:vAlign w:val="bottom"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№3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проекту решения Совета сельского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</w:t>
      </w:r>
      <w:proofErr w:type="spellStart"/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2020"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 26 » декабря 2019 года№ 8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источников финансирования дефицита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поселения «</w:t>
      </w:r>
      <w:r w:rsidRPr="00A5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Хара-Быркинское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8"/>
        <w:gridCol w:w="2700"/>
        <w:gridCol w:w="5323"/>
      </w:tblGrid>
      <w:tr w:rsidR="00A54783" w:rsidRPr="00A54783" w:rsidTr="00A54783">
        <w:trPr>
          <w:trHeight w:val="118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</w:p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54783" w:rsidRPr="00A54783" w:rsidTr="00A54783">
        <w:trPr>
          <w:trHeight w:val="10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дефицитов</w:t>
            </w:r>
          </w:p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783" w:rsidRPr="00A54783" w:rsidTr="00A5478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54783" w:rsidRPr="00A54783" w:rsidTr="00A5478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«</w:t>
            </w: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Хара-Быркинское</w:t>
            </w:r>
          </w:p>
        </w:tc>
      </w:tr>
      <w:tr w:rsidR="00A54783" w:rsidRPr="00A54783" w:rsidTr="00A5478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54783" w:rsidRPr="00A54783" w:rsidTr="00A5478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№4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</w:t>
      </w:r>
      <w:proofErr w:type="spellStart"/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2020"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26  » декабря 2019 года№ 8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«</w:t>
      </w:r>
      <w:r w:rsidRPr="00A5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Хара-Быркинское</w:t>
      </w:r>
      <w:r w:rsidRPr="00A5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2020 год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006"/>
        <w:gridCol w:w="3380"/>
        <w:gridCol w:w="2408"/>
      </w:tblGrid>
      <w:tr w:rsidR="00A54783" w:rsidRPr="00A54783" w:rsidTr="00A54783">
        <w:trPr>
          <w:trHeight w:val="641"/>
        </w:trPr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2020 г </w:t>
            </w:r>
          </w:p>
        </w:tc>
      </w:tr>
      <w:tr w:rsidR="00A54783" w:rsidRPr="00A54783" w:rsidTr="00A54783">
        <w:trPr>
          <w:trHeight w:val="211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783" w:rsidRPr="00A54783" w:rsidTr="00A5478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4783" w:rsidRPr="00A54783" w:rsidTr="00A54783">
        <w:trPr>
          <w:trHeight w:val="942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бюджета, всего,</w:t>
            </w:r>
          </w:p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783" w:rsidRPr="00A54783" w:rsidTr="00A54783">
        <w:trPr>
          <w:trHeight w:val="824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54783" w:rsidRPr="00A54783" w:rsidTr="00A54783">
        <w:trPr>
          <w:trHeight w:val="9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54783" w:rsidRPr="00A54783" w:rsidTr="00A54783">
        <w:trPr>
          <w:trHeight w:val="766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-1402,6</w:t>
            </w:r>
          </w:p>
        </w:tc>
      </w:tr>
      <w:tr w:rsidR="00A54783" w:rsidRPr="00A54783" w:rsidTr="00A54783">
        <w:trPr>
          <w:trHeight w:val="721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-1402,6</w:t>
            </w:r>
          </w:p>
        </w:tc>
      </w:tr>
      <w:tr w:rsidR="00A54783" w:rsidRPr="00A54783" w:rsidTr="00A54783">
        <w:trPr>
          <w:trHeight w:val="76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-1402,6</w:t>
            </w:r>
          </w:p>
        </w:tc>
      </w:tr>
      <w:tr w:rsidR="00A54783" w:rsidRPr="00A54783" w:rsidTr="00A5478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1402,6</w:t>
            </w:r>
          </w:p>
        </w:tc>
      </w:tr>
      <w:tr w:rsidR="00A54783" w:rsidRPr="00A54783" w:rsidTr="00A5478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1402,6</w:t>
            </w:r>
          </w:p>
        </w:tc>
      </w:tr>
      <w:tr w:rsidR="00A54783" w:rsidRPr="00A54783" w:rsidTr="00A5478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1402,6</w:t>
            </w:r>
          </w:p>
        </w:tc>
      </w:tr>
      <w:tr w:rsidR="00A54783" w:rsidRPr="00A54783" w:rsidTr="00A5478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1402,6</w:t>
            </w:r>
          </w:p>
        </w:tc>
      </w:tr>
    </w:tbl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№5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проекту решения Совета сельского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</w:t>
      </w:r>
      <w:proofErr w:type="spellStart"/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2020"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26  » декабря 2019 года№ 8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Доходы бюджета по группам и подгруппам доходов бюджета сельского поселения «</w:t>
      </w:r>
      <w:r w:rsidRPr="00A547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Хара-Быркинское</w:t>
      </w:r>
      <w:r w:rsidRPr="00A5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на 2020 год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</w:t>
            </w:r>
            <w:proofErr w:type="spellStart"/>
            <w:r w:rsidRPr="00A54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A54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A54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A54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337,5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15,1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1 05 030 10 01 0000 110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319,2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1065,1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147,0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202 15002 10 0000 150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800,0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2 02 35118 10 0000 150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118,1</w:t>
            </w:r>
          </w:p>
        </w:tc>
      </w:tr>
      <w:tr w:rsidR="00A54783" w:rsidRPr="00A54783" w:rsidTr="00A5478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1402,6</w:t>
            </w:r>
          </w:p>
        </w:tc>
      </w:tr>
    </w:tbl>
    <w:p w:rsidR="00A54783" w:rsidRPr="00A54783" w:rsidRDefault="00A54783" w:rsidP="00A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проекту решения Совета сельского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</w:t>
      </w:r>
      <w:proofErr w:type="spellStart"/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2020"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 26 » декабря 2019 года№ 8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80"/>
        <w:gridCol w:w="6118"/>
        <w:gridCol w:w="2798"/>
      </w:tblGrid>
      <w:tr w:rsidR="00A54783" w:rsidRPr="00A54783" w:rsidTr="00A54783">
        <w:trPr>
          <w:trHeight w:val="315"/>
        </w:trPr>
        <w:tc>
          <w:tcPr>
            <w:tcW w:w="9796" w:type="dxa"/>
            <w:gridSpan w:val="3"/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 межбюджетных  трансфертов,</w:t>
            </w:r>
          </w:p>
        </w:tc>
      </w:tr>
      <w:tr w:rsidR="00A54783" w:rsidRPr="00A54783" w:rsidTr="00A54783">
        <w:trPr>
          <w:trHeight w:val="315"/>
        </w:trPr>
        <w:tc>
          <w:tcPr>
            <w:tcW w:w="9796" w:type="dxa"/>
            <w:gridSpan w:val="3"/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получаемых  из других бюджетов  бюджетной системы на 2020 год</w:t>
            </w:r>
          </w:p>
        </w:tc>
      </w:tr>
      <w:tr w:rsidR="00A54783" w:rsidRPr="00A54783" w:rsidTr="00A54783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54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A54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A54783" w:rsidRPr="00A54783" w:rsidTr="00A5478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54783" w:rsidRPr="00A54783" w:rsidTr="00A5478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54783" w:rsidRPr="00A54783" w:rsidTr="00A5478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1065,1 </w:t>
            </w:r>
          </w:p>
        </w:tc>
      </w:tr>
      <w:tr w:rsidR="00A54783" w:rsidRPr="00A54783" w:rsidTr="00A547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54783" w:rsidRPr="00A54783" w:rsidTr="00A547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947,0</w:t>
            </w:r>
          </w:p>
        </w:tc>
      </w:tr>
      <w:tr w:rsidR="00A54783" w:rsidRPr="00A54783" w:rsidTr="00A54783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A54783" w:rsidRPr="00A54783" w:rsidTr="00A54783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54783" w:rsidRPr="00A54783" w:rsidTr="00A54783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118,1 </w:t>
            </w:r>
          </w:p>
        </w:tc>
      </w:tr>
      <w:tr w:rsidR="00A54783" w:rsidRPr="00A54783" w:rsidTr="00A54783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783" w:rsidRPr="00A54783" w:rsidRDefault="00A54783" w:rsidP="00A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118,1 </w:t>
            </w:r>
          </w:p>
        </w:tc>
      </w:tr>
    </w:tbl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</w:t>
      </w:r>
      <w:proofErr w:type="spellStart"/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2020"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 26 » декабря 2019 года№ 8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16"/>
        <w:gridCol w:w="1300"/>
        <w:gridCol w:w="1060"/>
      </w:tblGrid>
      <w:tr w:rsidR="00A54783" w:rsidRPr="00A54783" w:rsidTr="00A54783">
        <w:trPr>
          <w:trHeight w:val="300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сельского поселения " Хара-Быркинское " на 2020 год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Ц.ст</w:t>
            </w:r>
            <w:proofErr w:type="spellEnd"/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2020год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СЕЛЬСКОГО ПОСЕЛЕНИЯ «Хара-Быркинское "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1402,6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1218,8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A54783" w:rsidRPr="00A54783" w:rsidTr="00A54783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A54783" w:rsidRPr="00A54783" w:rsidTr="00A54783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223,1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223,1</w:t>
            </w:r>
          </w:p>
        </w:tc>
      </w:tr>
      <w:tr w:rsidR="00A54783" w:rsidRPr="00A54783" w:rsidTr="00A54783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223,1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223,1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Резервные фонды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620,5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483,1</w:t>
            </w:r>
          </w:p>
        </w:tc>
      </w:tr>
      <w:tr w:rsidR="00A54783" w:rsidRPr="00A54783" w:rsidTr="00A54783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483,1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483,1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A54783" w:rsidRPr="00A54783" w:rsidTr="00A54783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A54783" w:rsidRPr="00A54783" w:rsidTr="00A54783">
        <w:trPr>
          <w:trHeight w:val="32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61,2</w:t>
            </w:r>
          </w:p>
        </w:tc>
      </w:tr>
      <w:tr w:rsidR="00A54783" w:rsidRPr="00A54783" w:rsidTr="00A54783">
        <w:trPr>
          <w:trHeight w:val="3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61,2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Доплаты к пенсиям государственных служащих </w:t>
            </w:r>
            <w:proofErr w:type="spellStart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субьектов</w:t>
            </w:r>
            <w:proofErr w:type="spellEnd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РФ и муниципальных служащих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61,2</w:t>
            </w:r>
          </w:p>
        </w:tc>
      </w:tr>
      <w:tr w:rsidR="00A54783" w:rsidRPr="00A54783" w:rsidTr="00A54783">
        <w:trPr>
          <w:trHeight w:val="5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61,2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Социальные выплаты </w:t>
            </w:r>
            <w:proofErr w:type="spellStart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гражданам</w:t>
            </w:r>
            <w:proofErr w:type="gramStart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,к</w:t>
            </w:r>
            <w:proofErr w:type="gramEnd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роме</w:t>
            </w:r>
            <w:proofErr w:type="spellEnd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публичных нормативных социальных выплат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61,2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54783" w:rsidRPr="00A54783" w:rsidTr="00A54783">
        <w:trPr>
          <w:trHeight w:val="40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</w:t>
      </w:r>
      <w:proofErr w:type="spellStart"/>
      <w:r w:rsidRPr="00A5478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Быркинское</w:t>
      </w: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2020"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 26 » декабря 2019 года№ 8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подразделам, целевым статьям, группам и подгруппам видов расходов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бюджетов на 2020 год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16"/>
        <w:gridCol w:w="1300"/>
        <w:gridCol w:w="1060"/>
      </w:tblGrid>
      <w:tr w:rsidR="00A54783" w:rsidRPr="00A54783" w:rsidTr="00A54783">
        <w:trPr>
          <w:trHeight w:val="300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4783" w:rsidRPr="00A54783" w:rsidRDefault="00A54783" w:rsidP="00A54783">
            <w:pPr>
              <w:rPr>
                <w:rFonts w:ascii="Calibri" w:eastAsia="Calibri" w:hAnsi="Calibri" w:cs="Times New Roman"/>
              </w:rPr>
            </w:pPr>
          </w:p>
        </w:tc>
      </w:tr>
      <w:tr w:rsidR="00A54783" w:rsidRPr="00A54783" w:rsidTr="00A54783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Ц.ст</w:t>
            </w:r>
            <w:proofErr w:type="spellEnd"/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2020год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1218,8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A54783" w:rsidRPr="00A54783" w:rsidTr="00A54783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A54783" w:rsidRPr="00A54783" w:rsidTr="00A54783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223,1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223,1</w:t>
            </w:r>
          </w:p>
        </w:tc>
      </w:tr>
      <w:tr w:rsidR="00A54783" w:rsidRPr="00A54783" w:rsidTr="00A54783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223,1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223,1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620,5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483,1</w:t>
            </w:r>
          </w:p>
        </w:tc>
      </w:tr>
      <w:tr w:rsidR="00A54783" w:rsidRPr="00A54783" w:rsidTr="00A54783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483,1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483,1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A54783" w:rsidRPr="00A54783" w:rsidTr="00A54783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A54783" w:rsidRPr="00A54783" w:rsidTr="00A54783">
        <w:trPr>
          <w:trHeight w:val="32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61,2</w:t>
            </w:r>
          </w:p>
        </w:tc>
      </w:tr>
      <w:tr w:rsidR="00A54783" w:rsidRPr="00A54783" w:rsidTr="00A54783">
        <w:trPr>
          <w:trHeight w:val="3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61,2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Доплаты к пенсиям государственных служащих </w:t>
            </w:r>
            <w:proofErr w:type="spellStart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субьектов</w:t>
            </w:r>
            <w:proofErr w:type="spellEnd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РФ и муниципальных служащих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61,2</w:t>
            </w:r>
          </w:p>
        </w:tc>
      </w:tr>
      <w:tr w:rsidR="00A54783" w:rsidRPr="00A54783" w:rsidTr="00A54783">
        <w:trPr>
          <w:trHeight w:val="5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61,2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Социальные выплаты </w:t>
            </w:r>
            <w:proofErr w:type="spellStart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гражданам</w:t>
            </w:r>
            <w:proofErr w:type="gramStart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,к</w:t>
            </w:r>
            <w:proofErr w:type="gramEnd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роме</w:t>
            </w:r>
            <w:proofErr w:type="spellEnd"/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публичных нормативных социальных выплат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47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61,2</w:t>
            </w:r>
          </w:p>
        </w:tc>
      </w:tr>
      <w:tr w:rsidR="00A54783" w:rsidRPr="00A54783" w:rsidTr="00A5478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54783" w:rsidRPr="00A54783" w:rsidTr="00A54783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54783" w:rsidRPr="00A54783" w:rsidTr="00A54783">
        <w:trPr>
          <w:trHeight w:val="40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54783" w:rsidRPr="00A54783" w:rsidTr="00A5478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83" w:rsidRPr="00A54783" w:rsidRDefault="00A54783" w:rsidP="00A5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1402,6</w:t>
            </w:r>
          </w:p>
        </w:tc>
      </w:tr>
    </w:tbl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478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478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К  решению Совета сельского 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478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Поселения «Хара-Быркинское»</w:t>
      </w:r>
    </w:p>
    <w:p w:rsidR="00A54783" w:rsidRPr="00A54783" w:rsidRDefault="00A54783" w:rsidP="00A5478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478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«О бюджете сельского поселения».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sz w:val="28"/>
          <w:szCs w:val="28"/>
        </w:rPr>
        <w:t>к решению о бюджете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«Хара-Быркинское» на 2020 год.</w:t>
      </w:r>
    </w:p>
    <w:p w:rsidR="00A54783" w:rsidRPr="00A54783" w:rsidRDefault="00A54783" w:rsidP="00A54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Основные характеристики бюджета 2020 г.:</w:t>
      </w:r>
    </w:p>
    <w:p w:rsidR="00A54783" w:rsidRPr="00A54783" w:rsidRDefault="00A54783" w:rsidP="00A54783">
      <w:pPr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доходов бюджета в 2020 г. составит 1402,6 тыс. руб., в том числе собственные доходы бюджета поселения прогнозируются в 2020 году в сумме </w:t>
      </w:r>
      <w:r w:rsidRPr="00A547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337,5</w:t>
      </w: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A54783" w:rsidRPr="00A54783" w:rsidRDefault="00A54783" w:rsidP="00A54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краевого бюджета запланировано поступление средств в 2020 году в размере 857,0 тыс. руб.</w:t>
      </w:r>
    </w:p>
    <w:p w:rsidR="00A54783" w:rsidRPr="00A54783" w:rsidRDefault="00A54783" w:rsidP="00A54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бюджета района запланировано поступление средств в 2020 году в размере 90,0 тыс. руб.</w:t>
      </w:r>
    </w:p>
    <w:p w:rsidR="00A54783" w:rsidRPr="00A54783" w:rsidRDefault="00A54783" w:rsidP="00A54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Из федерального бюджета запланировано поступление средств в 2020 году в размере 118,1 тыс. руб.</w:t>
      </w:r>
    </w:p>
    <w:p w:rsidR="00A54783" w:rsidRPr="00A54783" w:rsidRDefault="00A54783" w:rsidP="00A54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бюджета поселения составят в 2020 году – 1402,6 тыс. руб.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78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бюджет поселения на 2020 год планируется бездефицитный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i/>
          <w:sz w:val="28"/>
          <w:szCs w:val="28"/>
        </w:rPr>
        <w:t>Доходы бюджета.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4783">
        <w:rPr>
          <w:rFonts w:ascii="Times New Roman" w:eastAsia="Calibri" w:hAnsi="Times New Roman" w:cs="Times New Roman"/>
          <w:sz w:val="28"/>
          <w:szCs w:val="28"/>
        </w:rPr>
        <w:t xml:space="preserve">Составлению проекта бюджета сельского поселения «Хара-Быркинское» на 2020 год предшествовала разработка Комитетом экономики </w:t>
      </w:r>
      <w:proofErr w:type="gramStart"/>
      <w:r w:rsidRPr="00A54783">
        <w:rPr>
          <w:rFonts w:ascii="Times New Roman" w:eastAsia="Calibri" w:hAnsi="Times New Roman" w:cs="Times New Roman"/>
          <w:sz w:val="28"/>
          <w:szCs w:val="28"/>
        </w:rPr>
        <w:t>администрации района прогнозных показателей  социально-экономического развития поселения</w:t>
      </w:r>
      <w:proofErr w:type="gramEnd"/>
      <w:r w:rsidRPr="00A547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ab/>
        <w:t>В основу формирования показателей бюджета сельского поселения положены элементы налогового законодательства РФ и Забайкальского края, действующих в 2019г. (Проект закона Забайкальского края «О бюджетных отношениях Забайкальского края»).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ab/>
        <w:t>В порядке межбюджетного регулирования предусмотрено изменение норматива отчислений в бюджет поселения по налогу на доходы физических лиц.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ab/>
        <w:t xml:space="preserve">Собственные доходы бюджета сельского поселения «Хара-Быркинское» на 2020 прогнозируется в </w:t>
      </w:r>
      <w:proofErr w:type="spellStart"/>
      <w:r w:rsidRPr="00A54783">
        <w:rPr>
          <w:rFonts w:ascii="Times New Roman" w:eastAsia="Calibri" w:hAnsi="Times New Roman" w:cs="Times New Roman"/>
          <w:sz w:val="28"/>
          <w:szCs w:val="28"/>
        </w:rPr>
        <w:t>обьеме</w:t>
      </w:r>
      <w:proofErr w:type="spellEnd"/>
      <w:r w:rsidRPr="00A54783">
        <w:rPr>
          <w:rFonts w:ascii="Times New Roman" w:eastAsia="Calibri" w:hAnsi="Times New Roman" w:cs="Times New Roman"/>
          <w:sz w:val="28"/>
          <w:szCs w:val="28"/>
        </w:rPr>
        <w:t xml:space="preserve">  337,5 </w:t>
      </w:r>
      <w:proofErr w:type="spellStart"/>
      <w:r w:rsidRPr="00A5478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5478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5478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A54783">
        <w:rPr>
          <w:rFonts w:ascii="Times New Roman" w:eastAsia="Calibri" w:hAnsi="Times New Roman" w:cs="Times New Roman"/>
          <w:sz w:val="28"/>
          <w:szCs w:val="28"/>
        </w:rPr>
        <w:t xml:space="preserve">.   В  структуре собственных доходов бюджета сельского поселения «Хара-Быркинское» на 2020 год налоговые доходы составляю 24 %, безвозмездные поступления – 76 % от общего </w:t>
      </w:r>
      <w:proofErr w:type="spellStart"/>
      <w:r w:rsidRPr="00A54783">
        <w:rPr>
          <w:rFonts w:ascii="Times New Roman" w:eastAsia="Calibri" w:hAnsi="Times New Roman" w:cs="Times New Roman"/>
          <w:sz w:val="28"/>
          <w:szCs w:val="28"/>
        </w:rPr>
        <w:t>обьема</w:t>
      </w:r>
      <w:proofErr w:type="spellEnd"/>
      <w:r w:rsidRPr="00A54783">
        <w:rPr>
          <w:rFonts w:ascii="Times New Roman" w:eastAsia="Calibri" w:hAnsi="Times New Roman" w:cs="Times New Roman"/>
          <w:sz w:val="28"/>
          <w:szCs w:val="28"/>
        </w:rPr>
        <w:t xml:space="preserve"> доходов  1402,6 тыс. руб.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sz w:val="28"/>
          <w:szCs w:val="28"/>
        </w:rPr>
        <w:t>Налог на доходы физических лиц</w:t>
      </w:r>
    </w:p>
    <w:p w:rsidR="00A54783" w:rsidRPr="00A54783" w:rsidRDefault="00A54783" w:rsidP="00A54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547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Данный налог является регулируемым налогом. Поступление налога прогнозируется в соответствии с главой 23 Налогового кодекса Российской Федерации,  налоговая ставка установлена в размере 13 %. Поступление налога на доходы физических лиц на 2020 год прогнозируется в сумме 15,1 тыс. рублей. </w:t>
      </w: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 поступления налога на доходы физических лиц, рассчитан из ожидаемого исполнения за 10 месяцев 2019 года. </w:t>
      </w:r>
    </w:p>
    <w:p w:rsidR="00A54783" w:rsidRPr="00A54783" w:rsidRDefault="00A54783" w:rsidP="00A54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 отчислений в бюджет поселения составляет 2 процента. </w:t>
      </w:r>
    </w:p>
    <w:p w:rsidR="00A54783" w:rsidRPr="00A54783" w:rsidRDefault="00A54783" w:rsidP="00A54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783" w:rsidRPr="00A54783" w:rsidRDefault="00A54783" w:rsidP="00A547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Единый сельскохозяйственный налог</w:t>
      </w:r>
    </w:p>
    <w:p w:rsidR="00A54783" w:rsidRPr="00A54783" w:rsidRDefault="00A54783" w:rsidP="00A547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основу расчета прогноза единого сельскохозяйственного налога на 2020 год принимается планируемая величина налоговой базы на 2020 год по данным Управления сельского хозяйства администрации </w:t>
      </w:r>
      <w:proofErr w:type="spellStart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Оловяннинского</w:t>
      </w:r>
      <w:proofErr w:type="spellEnd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A54783" w:rsidRPr="00A54783" w:rsidRDefault="00A54783" w:rsidP="00A547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Ставка единого сельскохозяйственного налога составляет 6 процентов. </w:t>
      </w:r>
    </w:p>
    <w:p w:rsidR="00A54783" w:rsidRPr="00A54783" w:rsidRDefault="00A54783" w:rsidP="00A54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Прогнозная сумма поступлений по единому сельскохозяйственному налогу в бюджет поселения в 2020 году составит 3,2 тыс. рублей.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sz w:val="28"/>
          <w:szCs w:val="28"/>
        </w:rPr>
        <w:t>Налог на имущество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Налог на имущество рассчитан в соответствии с главой 32 Налогового Кодекса. Налог на имущество составил 5,2тыс</w:t>
      </w:r>
      <w:proofErr w:type="gramStart"/>
      <w:r w:rsidRPr="00A5478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54783">
        <w:rPr>
          <w:rFonts w:ascii="Times New Roman" w:eastAsia="Calibri" w:hAnsi="Times New Roman" w:cs="Times New Roman"/>
          <w:sz w:val="28"/>
          <w:szCs w:val="28"/>
        </w:rPr>
        <w:t>руб. прогноз поступления предоставил налоговый орган.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sz w:val="28"/>
          <w:szCs w:val="28"/>
        </w:rPr>
        <w:t>Земельный налог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Земельный налог с организаций рассчитан от суммы поступлений за 10 месяцев 2019 года и составил 114,0 тыс. руб. и зачисляется в бюджет поселения по нормативу 100%.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Земельный налог с физических лиц рассчитан от населения  и составил 200,0 тыс. руб., зачисляется в бюджет поселения по нормативу 100%.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В бюджет сельского поселения подлежит к перечислению безвозмездных сре</w:t>
      </w:r>
      <w:proofErr w:type="gramStart"/>
      <w:r w:rsidRPr="00A54783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A54783">
        <w:rPr>
          <w:rFonts w:ascii="Times New Roman" w:eastAsia="Calibri" w:hAnsi="Times New Roman" w:cs="Times New Roman"/>
          <w:sz w:val="28"/>
          <w:szCs w:val="28"/>
        </w:rPr>
        <w:t>умме 1065,1тыс. руб. Удельный вес безвозмездных поступлений в общем объёме доходов   бюджета составляет 76%: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- Дотация бюджету поселения на выравнивания бюджетной обеспеченности в сумме  147,0тыс. руб.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- Дотация бюджету сельского поселения на поддержку мер по обеспечению сбалансированности бюджетов в сумме 800,0тыс. руб.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- Субвенция на осуществление полномочий по первичному военному учету на территории сельского поселения «Хара-Быркинское» в сумме 118,1 тыс. руб.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i/>
          <w:sz w:val="28"/>
          <w:szCs w:val="28"/>
        </w:rPr>
        <w:t>Расходы бюджета поселения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Расходы формируются с учетом необходимости безусловного исполнения расходных обязательств возложенных на орган исполнительной власти сельского поселения «Хара-Быркинское» в силу произошедшего  разграничений полномочий по уровням бюджетной системы, в соответствии с бюджетной классификацией.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Все расходы бюджета поселения распределены по разделам, наименование которых  отражает направление финансовых ресурсов на выполнение основных функций государства.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Расходы сельского поселения «Хара-Быркинское» по смете составляют  1402,6 тыс. руб.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Расходы бюджета сельского поселения на 2020 прогнозируется  от суммы текущих расходов  1402,6тыс</w:t>
      </w:r>
      <w:proofErr w:type="gramStart"/>
      <w:r w:rsidRPr="00A5478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54783">
        <w:rPr>
          <w:rFonts w:ascii="Times New Roman" w:eastAsia="Calibri" w:hAnsi="Times New Roman" w:cs="Times New Roman"/>
          <w:sz w:val="28"/>
          <w:szCs w:val="28"/>
        </w:rPr>
        <w:t>руб., в том числе заработная плата  с начислениями  1079,4тыс.руб. , что составляет  77%   от общих затрат.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Содержание Главы исполнительной власти местного самоуправления планируется 66 % от потребности в сумме 373,2 тыс. руб., денежное содержание аппарата управления – 223,1</w:t>
      </w:r>
      <w:proofErr w:type="gramStart"/>
      <w:r w:rsidRPr="00A5478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End"/>
      <w:r w:rsidRPr="00A54783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66%  от потребности. ФОТ заработной платы рассчитан и запланирован на 7,9 месяцев.</w:t>
      </w: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sz w:val="28"/>
          <w:szCs w:val="28"/>
        </w:rPr>
        <w:t>Общегосударственные вопросы</w:t>
      </w:r>
    </w:p>
    <w:p w:rsidR="00A54783" w:rsidRPr="00A54783" w:rsidRDefault="00A54783" w:rsidP="00A547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рамках других общегосударственных вопросов предусмотрены ассигнования на коммунальные услуги администрации поселения в сумме 15,3 </w:t>
      </w:r>
      <w:proofErr w:type="spellStart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 2020 год., прочие расходы – 53,1тыс.руб.: увеличение стоимости материальных затрат – 64,0тыс. руб.: ГСМ 13,0 </w:t>
      </w:r>
      <w:proofErr w:type="spellStart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spellEnd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руб., и КПТ на сумму 30,0 тыс.</w:t>
      </w:r>
      <w:proofErr w:type="spellStart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.,запасные части на автомашину 17,0 тыс.</w:t>
      </w:r>
      <w:proofErr w:type="spellStart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.,канцелярия и </w:t>
      </w:r>
      <w:proofErr w:type="spellStart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хозтовары</w:t>
      </w:r>
      <w:proofErr w:type="spellEnd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сумму 4,0 тыс.</w:t>
      </w:r>
      <w:proofErr w:type="spellStart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..Заработная плата обслуживающего персонала планируется 66% от потребности в сумме 483,1 </w:t>
      </w:r>
      <w:proofErr w:type="spellStart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рассчитана на 7,9 месяцев</w:t>
      </w:r>
    </w:p>
    <w:p w:rsidR="00A54783" w:rsidRPr="00A54783" w:rsidRDefault="00A54783" w:rsidP="00A547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783">
        <w:rPr>
          <w:rFonts w:ascii="Times New Roman" w:eastAsia="Calibri" w:hAnsi="Times New Roman" w:cs="Times New Roman"/>
          <w:sz w:val="28"/>
          <w:szCs w:val="28"/>
        </w:rPr>
        <w:t>В соответствии со ст. 81 Бюджетного кодекса Российской Федерации образован резервный фонд на 2019 год в сумме 2,0 тыс. руб. Указанные средства предполагается направить на финансирование непредвиденных расходов, оказание материальной помощи, мероприятий, не включенных в бюджет поселения на соответствующий финансовый год.</w:t>
      </w:r>
    </w:p>
    <w:p w:rsidR="00A54783" w:rsidRPr="00A54783" w:rsidRDefault="00A54783" w:rsidP="00A54783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8"/>
          <w:lang w:eastAsia="ar-SA"/>
        </w:rPr>
        <w:t>В бюджете поселения по</w:t>
      </w:r>
      <w:r w:rsidRPr="00A5478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органам местного самоуправления предусмотрены расходы за счет средств федерального бюджета на обеспечение деятельности по осуществлению государственных полномочий - осуществление первичного воинского учета на территориях, где отсутствуют военные комиссариаты в сумме 118,1 </w:t>
      </w:r>
      <w:proofErr w:type="spellStart"/>
      <w:r w:rsidRPr="00A5478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тыс</w:t>
      </w:r>
      <w:proofErr w:type="gramStart"/>
      <w:r w:rsidRPr="00A5478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.р</w:t>
      </w:r>
      <w:proofErr w:type="gramEnd"/>
      <w:r w:rsidRPr="00A5478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уб</w:t>
      </w:r>
      <w:proofErr w:type="spellEnd"/>
      <w:r w:rsidRPr="00A5478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. на 2020 год.</w:t>
      </w:r>
    </w:p>
    <w:p w:rsidR="00A54783" w:rsidRPr="00A54783" w:rsidRDefault="00A54783" w:rsidP="00A54783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5478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Социальная политика</w:t>
      </w:r>
    </w:p>
    <w:p w:rsidR="00A54783" w:rsidRPr="00A54783" w:rsidRDefault="00A54783" w:rsidP="00A547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4783" w:rsidRPr="00A54783" w:rsidRDefault="00A54783" w:rsidP="00A54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5478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Предусмотрены расходы на социальные выплаты гражданам, кроме публичных нормативных социальных выплат – на ежемесячную доплату к пенсии. Сумма расходов составляет 89,6 тыс. руб. в год., пенсия рассчитана на 8 мес. 61,2тыс</w:t>
      </w:r>
      <w:proofErr w:type="gramStart"/>
      <w:r w:rsidRPr="00A54783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A54783">
        <w:rPr>
          <w:rFonts w:ascii="Times New Roman" w:eastAsia="Times New Roman" w:hAnsi="Times New Roman" w:cs="Times New Roman"/>
          <w:sz w:val="28"/>
          <w:szCs w:val="24"/>
          <w:lang w:eastAsia="ar-SA"/>
        </w:rPr>
        <w:t>уб.</w:t>
      </w:r>
    </w:p>
    <w:p w:rsidR="00A54783" w:rsidRPr="00A54783" w:rsidRDefault="00A54783" w:rsidP="00A547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54783" w:rsidRPr="00A54783" w:rsidRDefault="00A54783" w:rsidP="00A547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547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Передача полномочий</w:t>
      </w:r>
    </w:p>
    <w:p w:rsidR="00A54783" w:rsidRPr="00A54783" w:rsidRDefault="00A54783" w:rsidP="00A547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547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Передача полномочий КСП по договору – 4,5 тыс. руб.</w:t>
      </w:r>
    </w:p>
    <w:p w:rsidR="00A54783" w:rsidRPr="00A54783" w:rsidRDefault="00A54783" w:rsidP="00A5478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783" w:rsidRPr="00A54783" w:rsidRDefault="00A54783" w:rsidP="00A547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783" w:rsidRPr="00A54783" w:rsidRDefault="00A54783" w:rsidP="00A5478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A54783" w:rsidRPr="00A54783" w:rsidRDefault="00A54783" w:rsidP="00A54783">
      <w:pPr>
        <w:rPr>
          <w:rFonts w:ascii="Calibri" w:eastAsia="Calibri" w:hAnsi="Calibri" w:cs="Times New Roman"/>
        </w:rPr>
      </w:pPr>
    </w:p>
    <w:p w:rsidR="00417672" w:rsidRDefault="00417672">
      <w:bookmarkStart w:id="0" w:name="_GoBack"/>
      <w:bookmarkEnd w:id="0"/>
    </w:p>
    <w:sectPr w:rsidR="00417672" w:rsidSect="00A547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7E"/>
    <w:rsid w:val="00417672"/>
    <w:rsid w:val="0067357E"/>
    <w:rsid w:val="00A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4783"/>
  </w:style>
  <w:style w:type="character" w:styleId="a3">
    <w:name w:val="Hyperlink"/>
    <w:basedOn w:val="a0"/>
    <w:uiPriority w:val="99"/>
    <w:semiHidden/>
    <w:unhideWhenUsed/>
    <w:rsid w:val="00A54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478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47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547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547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54783"/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99"/>
    <w:semiHidden/>
    <w:unhideWhenUsed/>
    <w:qFormat/>
    <w:rsid w:val="00A54783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547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78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547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semiHidden/>
    <w:rsid w:val="00A5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54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A54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4783"/>
  </w:style>
  <w:style w:type="character" w:styleId="a3">
    <w:name w:val="Hyperlink"/>
    <w:basedOn w:val="a0"/>
    <w:uiPriority w:val="99"/>
    <w:semiHidden/>
    <w:unhideWhenUsed/>
    <w:rsid w:val="00A54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478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47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547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547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54783"/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99"/>
    <w:semiHidden/>
    <w:unhideWhenUsed/>
    <w:qFormat/>
    <w:rsid w:val="00A54783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547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78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547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semiHidden/>
    <w:rsid w:val="00A5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54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A54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4306</Words>
  <Characters>24545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2019-12-26T07:23:00Z</dcterms:created>
  <dcterms:modified xsi:type="dcterms:W3CDTF">2019-12-26T07:24:00Z</dcterms:modified>
</cp:coreProperties>
</file>