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02" w:rsidRPr="00625BAB" w:rsidRDefault="00BF1E74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02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«МИРНИНСКОЕ»</w:t>
      </w:r>
    </w:p>
    <w:p w:rsidR="00161402" w:rsidRPr="00625BAB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РАЙНА «ОЛОВЯННИНСКИЙ РАЙОН»</w:t>
      </w:r>
    </w:p>
    <w:p w:rsidR="00161402" w:rsidRPr="00625BAB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16140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Pr="00625BAB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16140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п.ст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Мирная</w:t>
      </w:r>
    </w:p>
    <w:p w:rsidR="0016140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Pr="00625BAB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Default="00A9227F" w:rsidP="0016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30 </w:t>
      </w:r>
      <w:bookmarkStart w:id="0" w:name="_GoBack"/>
      <w:bookmarkEnd w:id="0"/>
      <w:r w:rsidR="00161402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2019 г. 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02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  <w:r w:rsidR="00161402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402" w:rsidRDefault="00161402" w:rsidP="0016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Pr="00625BAB" w:rsidRDefault="00161402" w:rsidP="0016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Default="00A9227F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="00BF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решений о признании безнадежной к взысканию задолженности по платежам в бюджет сельского поселения «</w:t>
      </w:r>
      <w:proofErr w:type="spellStart"/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утвержденного постановлением администрации сельского поселения «</w:t>
      </w:r>
      <w:proofErr w:type="spellStart"/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01.09.2016 года № 12</w:t>
      </w:r>
    </w:p>
    <w:p w:rsidR="00161402" w:rsidRPr="00625BAB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Pr="00625BAB" w:rsidRDefault="00161402" w:rsidP="001614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20.12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№ 07-20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-2019,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Федеральным законом от 06.10.2003 №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Федерации», Бюджетным кодексом,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1402" w:rsidRDefault="00161402" w:rsidP="0016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140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27F" w:rsidRPr="00A9227F" w:rsidRDefault="00A9227F" w:rsidP="00BF1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Порядок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решений о признании безнадежной к взысканию задолженности по платежам в бюджет сельского поселения «</w:t>
      </w:r>
      <w:proofErr w:type="spellStart"/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утвержденного постановлением администрации сельского поселения «</w:t>
      </w:r>
      <w:proofErr w:type="spellStart"/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01.09.2016 г.№ 12 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3 Порядка</w:t>
      </w:r>
      <w:r w:rsidR="00BF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1E74" w:rsidRDefault="00BF1E74" w:rsidP="00A9227F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A9227F"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 w:rsidR="00A9227F"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настоящего Порядка не распространяются на платежи, установленные законодательством о налогах и сборах, </w:t>
      </w:r>
      <w:proofErr w:type="spellStart"/>
      <w:r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законодательситвом</w:t>
      </w:r>
      <w:proofErr w:type="spellEnd"/>
      <w:r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о таможенном деле».</w:t>
      </w:r>
    </w:p>
    <w:p w:rsidR="00A9227F" w:rsidRPr="00A9227F" w:rsidRDefault="00A9227F" w:rsidP="00A922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соответствии с Уставом поселения.</w:t>
      </w:r>
    </w:p>
    <w:p w:rsidR="00BF1E74" w:rsidRDefault="00BF1E74" w:rsidP="00BF1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A9227F">
        <w:rPr>
          <w:rFonts w:ascii="Times New Roman" w:hAnsi="Times New Roman" w:cs="Times New Roman"/>
          <w:sz w:val="28"/>
          <w:szCs w:val="28"/>
        </w:rPr>
        <w:t>т в силу после его официального опубликования (обнародования).</w:t>
      </w:r>
    </w:p>
    <w:p w:rsidR="003D7EFC" w:rsidRPr="00BF1E74" w:rsidRDefault="00BF1E74" w:rsidP="00BF1E7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1E7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BF1E74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BF1E74">
        <w:rPr>
          <w:rFonts w:ascii="Times New Roman" w:hAnsi="Times New Roman" w:cs="Times New Roman"/>
          <w:sz w:val="28"/>
          <w:szCs w:val="28"/>
        </w:rPr>
        <w:t>»</w:t>
      </w:r>
      <w:r w:rsidRPr="00BF1E7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F1E74">
        <w:rPr>
          <w:rFonts w:ascii="Times New Roman" w:hAnsi="Times New Roman" w:cs="Times New Roman"/>
          <w:sz w:val="28"/>
          <w:szCs w:val="28"/>
        </w:rPr>
        <w:tab/>
      </w:r>
      <w:r w:rsidRPr="00BF1E7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BF1E74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3D7EFC" w:rsidRPr="00BF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0D13"/>
    <w:multiLevelType w:val="hybridMultilevel"/>
    <w:tmpl w:val="06460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5F5E"/>
    <w:multiLevelType w:val="hybridMultilevel"/>
    <w:tmpl w:val="73A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0F92"/>
    <w:multiLevelType w:val="hybridMultilevel"/>
    <w:tmpl w:val="4A0A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D0"/>
    <w:rsid w:val="00161402"/>
    <w:rsid w:val="003D7EFC"/>
    <w:rsid w:val="009D23D0"/>
    <w:rsid w:val="00A9227F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FAFCD-9EAF-4E84-B588-AB4C5BE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E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YtHcWPDDHECJPp+sMOzN0s1OZk8vcXPh6tGriWIsI0A=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iax0GCIylzI8SOZzLaT0ylUufHnlaUQyjxk1vh0MQZk=</DigestValue>
    </Reference>
  </SignedInfo>
  <SignatureValue>w30bqarQNBWU9l5C8IEHWQcpvHKftrYmUGCIDlgNYpJCAbsl/pGpXcRatDcYivRTaNqJpiWBhjLS
p5nAmTodzQ==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tFvJUkIDg1HAuPMnDG2Q59xtBDGJU9vrEf6q06/xpFU=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SF6gsu1zAmKYtYaoZu+0nF5rdWaXZuCXUAB4rGpLA80=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IaJVonnVPilkg3jLmv02MWQthV63boOrKSXZ+Xwby6o=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2GiT0uBRIMaqfiHh3u38VhvBkpUpzUQxqkg4ZZ6Q5EY=</DigestValue>
      </Reference>
      <Reference URI="/word/styles.xml?ContentType=application/vnd.openxmlformats-officedocument.wordprocessingml.styles+xml">
        <DigestMethod Algorithm="http://www.w3.org/2001/04/xmldsig-more#gostr34112012-256"/>
        <DigestValue>dFnJLe2VMzqg0klRZFSPZ46vfW3tMqEeMJwdCi0InCU=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2020-01-16T08:27:42Z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2020-01-16T08:27:42Z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2019-12-30T06:23:00Z</cp:lastPrinted>
  <dcterms:created xsi:type="dcterms:W3CDTF">2019-12-27T06:35:00Z</dcterms:created>
  <dcterms:modified xsi:type="dcterms:W3CDTF">2019-12-30T06:23:00Z</dcterms:modified>
</cp:coreProperties>
</file>