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4F" w:rsidRPr="000844EE" w:rsidRDefault="00F2254F" w:rsidP="0076461D">
      <w:pPr>
        <w:spacing w:after="0" w:line="240" w:lineRule="auto"/>
        <w:rPr>
          <w:rFonts w:ascii="Times New Roman" w:hAnsi="Times New Roman" w:cs="Times New Roman"/>
          <w:b/>
          <w:color w:val="0066CC"/>
          <w:sz w:val="28"/>
          <w:szCs w:val="28"/>
        </w:rPr>
      </w:pPr>
      <w:r w:rsidRPr="000844EE">
        <w:rPr>
          <w:rFonts w:ascii="Times New Roman" w:hAnsi="Times New Roman" w:cs="Times New Roman"/>
          <w:b/>
          <w:color w:val="0066CC"/>
          <w:sz w:val="28"/>
          <w:szCs w:val="28"/>
        </w:rPr>
        <w:t>Информация о результатах экспертизы проектов бюджетов</w:t>
      </w:r>
    </w:p>
    <w:p w:rsidR="0076461D" w:rsidRPr="0027260A" w:rsidRDefault="0027260A" w:rsidP="003E384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0A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3E3849">
        <w:rPr>
          <w:rFonts w:ascii="Times New Roman" w:hAnsi="Times New Roman" w:cs="Times New Roman"/>
          <w:sz w:val="28"/>
          <w:szCs w:val="28"/>
        </w:rPr>
        <w:t>15 ноября 2019 года по 18 ноября 2019 года специалистами Контрольно-счетной палаты муниципального района «</w:t>
      </w:r>
      <w:proofErr w:type="spellStart"/>
      <w:r w:rsidR="003E3849">
        <w:rPr>
          <w:rFonts w:ascii="Times New Roman" w:hAnsi="Times New Roman" w:cs="Times New Roman"/>
          <w:sz w:val="28"/>
          <w:szCs w:val="28"/>
        </w:rPr>
        <w:t>Оловянниский</w:t>
      </w:r>
      <w:proofErr w:type="spellEnd"/>
      <w:r w:rsidR="003E3849">
        <w:rPr>
          <w:rFonts w:ascii="Times New Roman" w:hAnsi="Times New Roman" w:cs="Times New Roman"/>
          <w:sz w:val="28"/>
          <w:szCs w:val="28"/>
        </w:rPr>
        <w:t xml:space="preserve"> район»  проводилась экспертиза проектов бюджетов</w:t>
      </w:r>
      <w:r w:rsidR="005B565A">
        <w:rPr>
          <w:rFonts w:ascii="Times New Roman" w:hAnsi="Times New Roman" w:cs="Times New Roman"/>
          <w:sz w:val="28"/>
          <w:szCs w:val="28"/>
        </w:rPr>
        <w:t>,</w:t>
      </w:r>
      <w:r w:rsidR="00A53DBF">
        <w:rPr>
          <w:rFonts w:ascii="Times New Roman" w:hAnsi="Times New Roman" w:cs="Times New Roman"/>
          <w:sz w:val="28"/>
          <w:szCs w:val="28"/>
        </w:rPr>
        <w:t xml:space="preserve">  по результатам которой  было оформлено 19 заключений.</w:t>
      </w:r>
    </w:p>
    <w:p w:rsidR="00DC6C72" w:rsidRDefault="0027260A" w:rsidP="00D3232A">
      <w:pPr>
        <w:pStyle w:val="1"/>
        <w:spacing w:before="24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i/>
          <w:color w:val="auto"/>
          <w:sz w:val="26"/>
          <w:szCs w:val="26"/>
        </w:rPr>
        <w:t>1</w:t>
      </w:r>
      <w:r w:rsidR="00DC6C72" w:rsidRPr="004E353F">
        <w:rPr>
          <w:rFonts w:ascii="Times New Roman" w:hAnsi="Times New Roman" w:cs="Times New Roman"/>
          <w:i/>
          <w:color w:val="auto"/>
          <w:sz w:val="26"/>
          <w:szCs w:val="26"/>
        </w:rPr>
        <w:t xml:space="preserve">. Проведена экспертиза проекта бюджета района на 2020 год и плановый период 2021 и 2022 годов» (заключение </w:t>
      </w:r>
      <w:r w:rsidR="00D70FBE" w:rsidRPr="004E353F">
        <w:rPr>
          <w:rFonts w:ascii="Times New Roman" w:hAnsi="Times New Roman" w:cs="Times New Roman"/>
          <w:i/>
          <w:color w:val="auto"/>
          <w:sz w:val="26"/>
          <w:szCs w:val="26"/>
        </w:rPr>
        <w:t>03-41 /КФ-З-КСП от 29.11.2019</w:t>
      </w:r>
      <w:r w:rsidR="00DC6C72" w:rsidRPr="004E353F">
        <w:rPr>
          <w:rFonts w:ascii="Times New Roman" w:hAnsi="Times New Roman" w:cs="Times New Roman"/>
          <w:i/>
          <w:color w:val="auto"/>
          <w:sz w:val="26"/>
          <w:szCs w:val="26"/>
        </w:rPr>
        <w:t>).</w:t>
      </w:r>
      <w:r w:rsidR="00DC6C72" w:rsidRPr="004E353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</w:p>
    <w:p w:rsidR="001A42E0" w:rsidRPr="00F14A1A" w:rsidRDefault="001A42E0" w:rsidP="00E265C4">
      <w:pPr>
        <w:pStyle w:val="a3"/>
        <w:spacing w:before="60" w:after="6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4A1A">
        <w:rPr>
          <w:rFonts w:ascii="Times New Roman" w:hAnsi="Times New Roman" w:cs="Times New Roman"/>
          <w:bCs/>
          <w:sz w:val="26"/>
          <w:szCs w:val="26"/>
        </w:rPr>
        <w:t xml:space="preserve">В целом по результатам экспертизы проекта Решения Совета муниципального района </w:t>
      </w:r>
      <w:r w:rsidRPr="00F14A1A">
        <w:rPr>
          <w:rFonts w:ascii="Times New Roman" w:hAnsi="Times New Roman" w:cs="Times New Roman"/>
          <w:sz w:val="26"/>
          <w:szCs w:val="26"/>
        </w:rPr>
        <w:t xml:space="preserve"> «О бюджете района на </w:t>
      </w:r>
      <w:r>
        <w:rPr>
          <w:rFonts w:ascii="Times New Roman" w:hAnsi="Times New Roman" w:cs="Times New Roman"/>
          <w:sz w:val="26"/>
          <w:szCs w:val="26"/>
        </w:rPr>
        <w:t>2020</w:t>
      </w:r>
      <w:r w:rsidRPr="00F14A1A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од  и плановый период  2020 и 2022</w:t>
      </w:r>
      <w:r w:rsidRPr="00F14A1A">
        <w:rPr>
          <w:rFonts w:ascii="Times New Roman" w:hAnsi="Times New Roman" w:cs="Times New Roman"/>
          <w:sz w:val="26"/>
          <w:szCs w:val="26"/>
        </w:rPr>
        <w:t xml:space="preserve"> годов»  </w:t>
      </w:r>
      <w:r w:rsidRPr="00F14A1A">
        <w:rPr>
          <w:rFonts w:ascii="Times New Roman" w:hAnsi="Times New Roman" w:cs="Times New Roman"/>
          <w:bCs/>
          <w:sz w:val="26"/>
          <w:szCs w:val="26"/>
        </w:rPr>
        <w:t>Ко</w:t>
      </w:r>
      <w:r w:rsidR="00B63789">
        <w:rPr>
          <w:rFonts w:ascii="Times New Roman" w:hAnsi="Times New Roman" w:cs="Times New Roman"/>
          <w:bCs/>
          <w:sz w:val="26"/>
          <w:szCs w:val="26"/>
        </w:rPr>
        <w:t>нтрольно-счетная палата сделала следующи</w:t>
      </w:r>
      <w:r w:rsidRPr="00F14A1A">
        <w:rPr>
          <w:rFonts w:ascii="Times New Roman" w:hAnsi="Times New Roman" w:cs="Times New Roman"/>
          <w:bCs/>
          <w:sz w:val="26"/>
          <w:szCs w:val="26"/>
        </w:rPr>
        <w:t>е</w:t>
      </w:r>
      <w:r w:rsidR="00B63789">
        <w:rPr>
          <w:rFonts w:ascii="Times New Roman" w:hAnsi="Times New Roman" w:cs="Times New Roman"/>
          <w:bCs/>
          <w:sz w:val="26"/>
          <w:szCs w:val="26"/>
        </w:rPr>
        <w:t xml:space="preserve">  основные выводы</w:t>
      </w:r>
      <w:r w:rsidRPr="00F14A1A">
        <w:rPr>
          <w:rFonts w:ascii="Times New Roman" w:hAnsi="Times New Roman" w:cs="Times New Roman"/>
          <w:bCs/>
          <w:sz w:val="26"/>
          <w:szCs w:val="26"/>
        </w:rPr>
        <w:t>.</w:t>
      </w:r>
    </w:p>
    <w:p w:rsidR="001A42E0" w:rsidRPr="00F14A1A" w:rsidRDefault="00CE431C" w:rsidP="00CE431C">
      <w:pPr>
        <w:pStyle w:val="a3"/>
        <w:spacing w:before="60" w:after="60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E265C4">
        <w:rPr>
          <w:rFonts w:ascii="Times New Roman" w:hAnsi="Times New Roman" w:cs="Times New Roman"/>
          <w:bCs/>
          <w:sz w:val="26"/>
          <w:szCs w:val="26"/>
        </w:rPr>
        <w:t xml:space="preserve">1) </w:t>
      </w:r>
      <w:r w:rsidR="001A42E0" w:rsidRPr="00F14A1A">
        <w:rPr>
          <w:rFonts w:ascii="Times New Roman" w:hAnsi="Times New Roman" w:cs="Times New Roman"/>
          <w:bCs/>
          <w:sz w:val="26"/>
          <w:szCs w:val="26"/>
        </w:rPr>
        <w:t xml:space="preserve">Проект бюджета  на </w:t>
      </w:r>
      <w:r w:rsidR="001A42E0">
        <w:rPr>
          <w:rFonts w:ascii="Times New Roman" w:hAnsi="Times New Roman" w:cs="Times New Roman"/>
          <w:bCs/>
          <w:sz w:val="26"/>
          <w:szCs w:val="26"/>
        </w:rPr>
        <w:t>2020</w:t>
      </w:r>
      <w:r w:rsidR="001A42E0" w:rsidRPr="00F14A1A">
        <w:rPr>
          <w:rFonts w:ascii="Times New Roman" w:hAnsi="Times New Roman" w:cs="Times New Roman"/>
          <w:bCs/>
          <w:sz w:val="26"/>
          <w:szCs w:val="26"/>
        </w:rPr>
        <w:t xml:space="preserve"> год и плановый период 20</w:t>
      </w:r>
      <w:r w:rsidR="001A42E0">
        <w:rPr>
          <w:rFonts w:ascii="Times New Roman" w:hAnsi="Times New Roman" w:cs="Times New Roman"/>
          <w:bCs/>
          <w:sz w:val="26"/>
          <w:szCs w:val="26"/>
        </w:rPr>
        <w:t>21 и 2022</w:t>
      </w:r>
      <w:r w:rsidR="001A42E0" w:rsidRPr="00F14A1A">
        <w:rPr>
          <w:rFonts w:ascii="Times New Roman" w:hAnsi="Times New Roman" w:cs="Times New Roman"/>
          <w:bCs/>
          <w:sz w:val="26"/>
          <w:szCs w:val="26"/>
        </w:rPr>
        <w:t xml:space="preserve"> годов  внесен на рассмотрение Совета муниципального района </w:t>
      </w:r>
      <w:r w:rsidR="00E265C4">
        <w:rPr>
          <w:rFonts w:ascii="Times New Roman" w:hAnsi="Times New Roman" w:cs="Times New Roman"/>
          <w:bCs/>
          <w:sz w:val="26"/>
          <w:szCs w:val="26"/>
        </w:rPr>
        <w:t>«Оловяннинский район»</w:t>
      </w:r>
      <w:r w:rsidR="001A42E0" w:rsidRPr="00F14A1A">
        <w:rPr>
          <w:rFonts w:ascii="Times New Roman" w:hAnsi="Times New Roman" w:cs="Times New Roman"/>
          <w:bCs/>
          <w:sz w:val="26"/>
          <w:szCs w:val="26"/>
        </w:rPr>
        <w:t xml:space="preserve"> в срок, </w:t>
      </w:r>
      <w:r w:rsidR="001A42E0" w:rsidRPr="00F14A1A">
        <w:rPr>
          <w:rFonts w:ascii="Times New Roman" w:hAnsi="Times New Roman" w:cs="Times New Roman"/>
          <w:sz w:val="26"/>
          <w:szCs w:val="26"/>
        </w:rPr>
        <w:t xml:space="preserve">установленный   </w:t>
      </w:r>
      <w:r w:rsidR="001A42E0">
        <w:rPr>
          <w:rFonts w:ascii="Times New Roman" w:hAnsi="Times New Roman" w:cs="Times New Roman"/>
          <w:sz w:val="26"/>
          <w:szCs w:val="26"/>
        </w:rPr>
        <w:t>статьей</w:t>
      </w:r>
      <w:r w:rsidR="001A42E0" w:rsidRPr="00F14A1A">
        <w:rPr>
          <w:rFonts w:ascii="Times New Roman" w:hAnsi="Times New Roman" w:cs="Times New Roman"/>
          <w:sz w:val="26"/>
          <w:szCs w:val="26"/>
        </w:rPr>
        <w:t xml:space="preserve"> 16 Положения о бюджетном процессе.  </w:t>
      </w:r>
    </w:p>
    <w:p w:rsidR="001A42E0" w:rsidRPr="000134FD" w:rsidRDefault="00CE431C" w:rsidP="00CE431C">
      <w:pPr>
        <w:pStyle w:val="a3"/>
        <w:spacing w:before="60" w:after="60"/>
        <w:ind w:firstLine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1A42E0" w:rsidRPr="00F14A1A">
        <w:rPr>
          <w:rFonts w:ascii="Times New Roman" w:hAnsi="Times New Roman" w:cs="Times New Roman"/>
          <w:bCs/>
          <w:sz w:val="26"/>
          <w:szCs w:val="26"/>
        </w:rPr>
        <w:t>2</w:t>
      </w:r>
      <w:r w:rsidR="00E265C4">
        <w:rPr>
          <w:rFonts w:ascii="Times New Roman" w:hAnsi="Times New Roman" w:cs="Times New Roman"/>
          <w:bCs/>
          <w:sz w:val="26"/>
          <w:szCs w:val="26"/>
        </w:rPr>
        <w:t>)</w:t>
      </w:r>
      <w:r w:rsidR="001A42E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A42E0" w:rsidRPr="00F14A1A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1A42E0" w:rsidRPr="000134FD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Проект бюджета  проанализирован на его соответствие требованиям БК РФ. Проект решения </w:t>
      </w:r>
      <w:r w:rsidR="001A42E0">
        <w:rPr>
          <w:rFonts w:ascii="Times New Roman" w:hAnsi="Times New Roman"/>
          <w:bCs/>
          <w:sz w:val="26"/>
          <w:szCs w:val="26"/>
        </w:rPr>
        <w:t xml:space="preserve">о бюджете </w:t>
      </w:r>
      <w:r w:rsidR="001A42E0" w:rsidRPr="000134FD">
        <w:rPr>
          <w:rFonts w:ascii="Times New Roman" w:eastAsia="Times New Roman" w:hAnsi="Times New Roman" w:cs="Times New Roman"/>
          <w:bCs/>
          <w:sz w:val="26"/>
          <w:szCs w:val="26"/>
        </w:rPr>
        <w:t xml:space="preserve">и материалы,  представленные вместе с ним, </w:t>
      </w:r>
      <w:r w:rsidR="001A42E0">
        <w:rPr>
          <w:rFonts w:ascii="Times New Roman" w:hAnsi="Times New Roman"/>
          <w:bCs/>
          <w:sz w:val="26"/>
          <w:szCs w:val="26"/>
        </w:rPr>
        <w:t xml:space="preserve">в основном </w:t>
      </w:r>
      <w:r w:rsidR="001A42E0" w:rsidRPr="000134FD">
        <w:rPr>
          <w:rFonts w:ascii="Times New Roman" w:eastAsia="Times New Roman" w:hAnsi="Times New Roman" w:cs="Times New Roman"/>
          <w:bCs/>
          <w:sz w:val="26"/>
          <w:szCs w:val="26"/>
        </w:rPr>
        <w:t>соответствуют требованиям ст.ст.184.1, 184.2 БК РФ и ст.ст. 18,</w:t>
      </w:r>
      <w:r w:rsidR="001A42E0">
        <w:rPr>
          <w:rFonts w:ascii="Times New Roman" w:hAnsi="Times New Roman"/>
          <w:bCs/>
          <w:sz w:val="26"/>
          <w:szCs w:val="26"/>
        </w:rPr>
        <w:t xml:space="preserve"> </w:t>
      </w:r>
      <w:r w:rsidR="001A42E0" w:rsidRPr="000134FD">
        <w:rPr>
          <w:rFonts w:ascii="Times New Roman" w:eastAsia="Times New Roman" w:hAnsi="Times New Roman" w:cs="Times New Roman"/>
          <w:bCs/>
          <w:sz w:val="26"/>
          <w:szCs w:val="26"/>
        </w:rPr>
        <w:t>19 Положени</w:t>
      </w:r>
      <w:r w:rsidR="00615CBC">
        <w:rPr>
          <w:rFonts w:ascii="Times New Roman" w:eastAsia="Times New Roman" w:hAnsi="Times New Roman" w:cs="Times New Roman"/>
          <w:bCs/>
          <w:sz w:val="26"/>
          <w:szCs w:val="26"/>
        </w:rPr>
        <w:t>я о бюджетном процессе</w:t>
      </w:r>
      <w:r w:rsidR="001A42E0" w:rsidRPr="000134FD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</w:p>
    <w:p w:rsidR="001A42E0" w:rsidRPr="00F14A1A" w:rsidRDefault="00CE431C" w:rsidP="00CE431C">
      <w:pPr>
        <w:pStyle w:val="a3"/>
        <w:spacing w:before="60" w:after="6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1A42E0" w:rsidRPr="00F14A1A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E265C4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1A42E0" w:rsidRPr="00F14A1A">
        <w:rPr>
          <w:rFonts w:ascii="Times New Roman" w:hAnsi="Times New Roman" w:cs="Times New Roman"/>
          <w:color w:val="000000"/>
          <w:sz w:val="26"/>
          <w:szCs w:val="26"/>
        </w:rPr>
        <w:t xml:space="preserve"> Проект бюджета составлен сроком на три года – очередной финансовый год и плановый период в соответствии с п. 4 ст. 169 БК РФ.</w:t>
      </w:r>
    </w:p>
    <w:p w:rsidR="001A42E0" w:rsidRPr="00F14A1A" w:rsidRDefault="00CE431C" w:rsidP="00CE431C">
      <w:pPr>
        <w:pStyle w:val="a3"/>
        <w:spacing w:before="60" w:after="6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1A42E0" w:rsidRPr="00F14A1A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E265C4">
        <w:rPr>
          <w:rFonts w:ascii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A42E0" w:rsidRPr="00F14A1A">
        <w:rPr>
          <w:rFonts w:ascii="Times New Roman" w:hAnsi="Times New Roman" w:cs="Times New Roman"/>
          <w:color w:val="000000"/>
          <w:sz w:val="26"/>
          <w:szCs w:val="26"/>
        </w:rPr>
        <w:t xml:space="preserve"> Проект бюджета содержит основные характеристики бюджета, установленные п. 3 ст. 184.1 БК РФ.</w:t>
      </w:r>
    </w:p>
    <w:p w:rsidR="001A42E0" w:rsidRDefault="00CE431C" w:rsidP="00CE431C">
      <w:pPr>
        <w:pStyle w:val="a3"/>
        <w:spacing w:before="60" w:after="60"/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1A42E0" w:rsidRPr="00F14A1A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E265C4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1A42E0" w:rsidRPr="00F14A1A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1A42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A42E0" w:rsidRPr="002B46BC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Предельный объем муниципального долга не превышает 50 % от налоговых и неналоговых доходов (ст.107 БКРФ). Требования к размеру резервно</w:t>
      </w:r>
      <w:r w:rsidR="001A42E0">
        <w:rPr>
          <w:rFonts w:ascii="Times New Roman" w:hAnsi="Times New Roman"/>
          <w:color w:val="000000"/>
          <w:sz w:val="26"/>
          <w:szCs w:val="26"/>
        </w:rPr>
        <w:t>го фонда администрации муниципального района</w:t>
      </w:r>
      <w:r w:rsidR="001A42E0" w:rsidRPr="002B46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соблюдены (п. 3 ст. 81 БК РФ),  объему бюджетных ассигн</w:t>
      </w:r>
      <w:r w:rsidR="001A42E0">
        <w:rPr>
          <w:rFonts w:ascii="Times New Roman" w:hAnsi="Times New Roman"/>
          <w:color w:val="000000"/>
          <w:sz w:val="26"/>
          <w:szCs w:val="26"/>
        </w:rPr>
        <w:t>ований Дорожного фонда муниципального района</w:t>
      </w:r>
      <w:r w:rsidR="001A42E0" w:rsidRPr="002B46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1A42E0">
        <w:rPr>
          <w:rFonts w:ascii="Times New Roman" w:hAnsi="Times New Roman"/>
          <w:color w:val="000000"/>
          <w:sz w:val="26"/>
          <w:szCs w:val="26"/>
        </w:rPr>
        <w:t>облюдены (п. 4 ст. 179.4 БК РФ).</w:t>
      </w:r>
      <w:r w:rsidR="001A42E0" w:rsidRPr="002B46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1A42E0" w:rsidRPr="00F14A1A" w:rsidRDefault="00CE431C" w:rsidP="00CE431C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1A42E0" w:rsidRPr="00F14A1A">
        <w:rPr>
          <w:rFonts w:ascii="Times New Roman" w:hAnsi="Times New Roman"/>
          <w:sz w:val="26"/>
          <w:szCs w:val="26"/>
        </w:rPr>
        <w:t>6</w:t>
      </w:r>
      <w:r w:rsidR="00E265C4">
        <w:rPr>
          <w:rFonts w:ascii="Times New Roman" w:hAnsi="Times New Roman"/>
          <w:sz w:val="26"/>
          <w:szCs w:val="26"/>
        </w:rPr>
        <w:t>)</w:t>
      </w:r>
      <w:r w:rsidR="001A42E0" w:rsidRPr="00F14A1A">
        <w:rPr>
          <w:rFonts w:ascii="Times New Roman" w:hAnsi="Times New Roman"/>
          <w:sz w:val="26"/>
          <w:szCs w:val="26"/>
        </w:rPr>
        <w:t xml:space="preserve"> Доходы Проектом бюджета  прогнозируются  в следующих  объемах:  на </w:t>
      </w:r>
      <w:r w:rsidR="001A42E0">
        <w:rPr>
          <w:rFonts w:ascii="Times New Roman" w:hAnsi="Times New Roman"/>
          <w:sz w:val="26"/>
          <w:szCs w:val="26"/>
        </w:rPr>
        <w:t>2020 год  - 763 277,7</w:t>
      </w:r>
      <w:r w:rsidR="001A42E0" w:rsidRPr="00F14A1A">
        <w:rPr>
          <w:rFonts w:ascii="Times New Roman" w:hAnsi="Times New Roman"/>
          <w:sz w:val="26"/>
          <w:szCs w:val="26"/>
        </w:rPr>
        <w:t xml:space="preserve">  тыс. рублей,  на  пла</w:t>
      </w:r>
      <w:r w:rsidR="001A42E0">
        <w:rPr>
          <w:rFonts w:ascii="Times New Roman" w:hAnsi="Times New Roman"/>
          <w:sz w:val="26"/>
          <w:szCs w:val="26"/>
        </w:rPr>
        <w:t>новый период 2020 и 2022 годов в сумме       673 212,0</w:t>
      </w:r>
      <w:r w:rsidR="001A42E0" w:rsidRPr="00F14A1A">
        <w:rPr>
          <w:rFonts w:ascii="Times New Roman" w:hAnsi="Times New Roman"/>
          <w:sz w:val="26"/>
          <w:szCs w:val="26"/>
        </w:rPr>
        <w:t xml:space="preserve"> тыс. рублей  и </w:t>
      </w:r>
      <w:r w:rsidR="001A42E0">
        <w:rPr>
          <w:rFonts w:ascii="Times New Roman" w:hAnsi="Times New Roman"/>
          <w:sz w:val="26"/>
          <w:szCs w:val="26"/>
        </w:rPr>
        <w:t>672 147,4</w:t>
      </w:r>
      <w:r w:rsidR="001A42E0" w:rsidRPr="00F14A1A">
        <w:rPr>
          <w:rFonts w:ascii="Times New Roman" w:hAnsi="Times New Roman"/>
          <w:sz w:val="26"/>
          <w:szCs w:val="26"/>
        </w:rPr>
        <w:t xml:space="preserve"> тыс. рублей соответственно.</w:t>
      </w:r>
    </w:p>
    <w:p w:rsidR="001A42E0" w:rsidRDefault="001A42E0" w:rsidP="00E265C4">
      <w:pPr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14A1A">
        <w:rPr>
          <w:rFonts w:ascii="Times New Roman" w:hAnsi="Times New Roman"/>
          <w:sz w:val="26"/>
          <w:szCs w:val="26"/>
        </w:rPr>
        <w:t xml:space="preserve">В сравнении с ожидаемой оценкой </w:t>
      </w:r>
      <w:r>
        <w:rPr>
          <w:rFonts w:ascii="Times New Roman" w:hAnsi="Times New Roman"/>
          <w:sz w:val="26"/>
          <w:szCs w:val="26"/>
        </w:rPr>
        <w:t>2019</w:t>
      </w:r>
      <w:r w:rsidRPr="00F14A1A">
        <w:rPr>
          <w:rFonts w:ascii="Times New Roman" w:hAnsi="Times New Roman"/>
          <w:sz w:val="26"/>
          <w:szCs w:val="26"/>
        </w:rPr>
        <w:t xml:space="preserve"> года снижение общего объема доходов в </w:t>
      </w:r>
      <w:r>
        <w:rPr>
          <w:rFonts w:ascii="Times New Roman" w:hAnsi="Times New Roman"/>
          <w:sz w:val="26"/>
          <w:szCs w:val="26"/>
        </w:rPr>
        <w:t>2020</w:t>
      </w:r>
      <w:r w:rsidRPr="00F14A1A">
        <w:rPr>
          <w:rFonts w:ascii="Times New Roman" w:hAnsi="Times New Roman"/>
          <w:sz w:val="26"/>
          <w:szCs w:val="26"/>
        </w:rPr>
        <w:t xml:space="preserve"> году составит </w:t>
      </w:r>
      <w:r>
        <w:rPr>
          <w:rFonts w:ascii="Times New Roman" w:hAnsi="Times New Roman"/>
          <w:sz w:val="26"/>
          <w:szCs w:val="26"/>
        </w:rPr>
        <w:t>13,4</w:t>
      </w:r>
      <w:r w:rsidRPr="00F14A1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%, в том числе</w:t>
      </w:r>
      <w:r w:rsidRPr="00F14A1A">
        <w:rPr>
          <w:rFonts w:ascii="Times New Roman" w:hAnsi="Times New Roman"/>
          <w:sz w:val="26"/>
          <w:szCs w:val="26"/>
        </w:rPr>
        <w:t xml:space="preserve"> по налоговым и неналоговым доходам </w:t>
      </w:r>
      <w:r w:rsidR="00C212E1">
        <w:rPr>
          <w:rFonts w:ascii="Times New Roman" w:hAnsi="Times New Roman"/>
          <w:sz w:val="26"/>
          <w:szCs w:val="26"/>
        </w:rPr>
        <w:t>рост составил</w:t>
      </w:r>
      <w:r>
        <w:rPr>
          <w:rFonts w:ascii="Times New Roman" w:hAnsi="Times New Roman"/>
          <w:sz w:val="26"/>
          <w:szCs w:val="26"/>
        </w:rPr>
        <w:t xml:space="preserve"> 4,7</w:t>
      </w:r>
      <w:r w:rsidRPr="00F14A1A">
        <w:rPr>
          <w:rFonts w:ascii="Times New Roman" w:hAnsi="Times New Roman"/>
          <w:sz w:val="26"/>
          <w:szCs w:val="26"/>
        </w:rPr>
        <w:t xml:space="preserve"> %,</w:t>
      </w:r>
      <w:r>
        <w:rPr>
          <w:rFonts w:ascii="Times New Roman" w:hAnsi="Times New Roman"/>
          <w:sz w:val="26"/>
          <w:szCs w:val="26"/>
        </w:rPr>
        <w:t xml:space="preserve"> по безвозмездным поступлениям </w:t>
      </w:r>
      <w:r w:rsidR="00C212E1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снижение на 18,2</w:t>
      </w:r>
      <w:r w:rsidRPr="00F14A1A">
        <w:rPr>
          <w:rFonts w:ascii="Times New Roman" w:hAnsi="Times New Roman"/>
          <w:sz w:val="26"/>
          <w:szCs w:val="26"/>
        </w:rPr>
        <w:t xml:space="preserve"> </w:t>
      </w:r>
      <w:r w:rsidR="00615CBC">
        <w:rPr>
          <w:rFonts w:ascii="Times New Roman" w:hAnsi="Times New Roman"/>
          <w:sz w:val="26"/>
          <w:szCs w:val="26"/>
        </w:rPr>
        <w:t>%. При этом было отмечено</w:t>
      </w:r>
      <w:r w:rsidRPr="00F14A1A">
        <w:rPr>
          <w:rFonts w:ascii="Times New Roman" w:hAnsi="Times New Roman"/>
          <w:sz w:val="26"/>
          <w:szCs w:val="26"/>
        </w:rPr>
        <w:t xml:space="preserve">, что значительная сумма </w:t>
      </w:r>
      <w:r w:rsidRPr="00D73106">
        <w:rPr>
          <w:rFonts w:ascii="Times New Roman" w:hAnsi="Times New Roman"/>
          <w:sz w:val="26"/>
          <w:szCs w:val="26"/>
        </w:rPr>
        <w:t>безвозмездных поступлений из краевого бюджета поступает в бюджет района в течение финансового год</w:t>
      </w:r>
      <w:r w:rsidR="001953CD">
        <w:rPr>
          <w:rFonts w:ascii="Times New Roman" w:hAnsi="Times New Roman"/>
          <w:sz w:val="26"/>
          <w:szCs w:val="26"/>
        </w:rPr>
        <w:t>а в процессе исполнения бюджета.</w:t>
      </w:r>
      <w:r w:rsidR="00C212E1">
        <w:rPr>
          <w:rFonts w:ascii="Times New Roman" w:hAnsi="Times New Roman"/>
          <w:sz w:val="26"/>
          <w:szCs w:val="26"/>
        </w:rPr>
        <w:t xml:space="preserve">  </w:t>
      </w:r>
      <w:proofErr w:type="gramEnd"/>
    </w:p>
    <w:p w:rsidR="001A42E0" w:rsidRPr="00D73106" w:rsidRDefault="00490631" w:rsidP="00E265C4">
      <w:pPr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Контрольно-счетной палатой сделан вывод,  что </w:t>
      </w:r>
      <w:r w:rsidR="001A42E0" w:rsidRPr="001322C0">
        <w:rPr>
          <w:rFonts w:ascii="Times New Roman" w:hAnsi="Times New Roman"/>
          <w:sz w:val="26"/>
          <w:szCs w:val="26"/>
        </w:rPr>
        <w:t xml:space="preserve"> прогнозируем</w:t>
      </w:r>
      <w:r>
        <w:rPr>
          <w:rFonts w:ascii="Times New Roman" w:hAnsi="Times New Roman"/>
          <w:sz w:val="26"/>
          <w:szCs w:val="26"/>
        </w:rPr>
        <w:t>ый объем поступлений</w:t>
      </w:r>
      <w:r w:rsidR="001A42E0" w:rsidRPr="001322C0">
        <w:rPr>
          <w:rFonts w:ascii="Times New Roman" w:hAnsi="Times New Roman"/>
          <w:sz w:val="26"/>
          <w:szCs w:val="26"/>
        </w:rPr>
        <w:t xml:space="preserve"> по налоговым и неналоговым доходам в целом </w:t>
      </w:r>
      <w:r>
        <w:rPr>
          <w:rFonts w:ascii="Times New Roman" w:hAnsi="Times New Roman"/>
          <w:sz w:val="26"/>
          <w:szCs w:val="26"/>
        </w:rPr>
        <w:t xml:space="preserve">является </w:t>
      </w:r>
      <w:r w:rsidR="001A42E0" w:rsidRPr="001322C0">
        <w:rPr>
          <w:rFonts w:ascii="Times New Roman" w:hAnsi="Times New Roman"/>
          <w:sz w:val="26"/>
          <w:szCs w:val="26"/>
        </w:rPr>
        <w:t>реалистичным</w:t>
      </w:r>
      <w:r>
        <w:rPr>
          <w:rFonts w:ascii="Times New Roman" w:hAnsi="Times New Roman"/>
          <w:sz w:val="26"/>
          <w:szCs w:val="26"/>
        </w:rPr>
        <w:t xml:space="preserve">  к исполнению</w:t>
      </w:r>
      <w:r w:rsidR="001A42E0" w:rsidRPr="001322C0">
        <w:rPr>
          <w:rFonts w:ascii="Times New Roman" w:hAnsi="Times New Roman"/>
          <w:sz w:val="26"/>
          <w:szCs w:val="26"/>
        </w:rPr>
        <w:t>.</w:t>
      </w:r>
    </w:p>
    <w:p w:rsidR="001A42E0" w:rsidRPr="00F14A1A" w:rsidRDefault="001A42E0" w:rsidP="00E265C4">
      <w:pPr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4A1A">
        <w:rPr>
          <w:rFonts w:ascii="Times New Roman" w:hAnsi="Times New Roman"/>
          <w:sz w:val="26"/>
          <w:szCs w:val="26"/>
        </w:rPr>
        <w:t>7</w:t>
      </w:r>
      <w:r w:rsidR="00E265C4">
        <w:rPr>
          <w:rFonts w:ascii="Times New Roman" w:hAnsi="Times New Roman"/>
          <w:sz w:val="26"/>
          <w:szCs w:val="26"/>
        </w:rPr>
        <w:t>)</w:t>
      </w:r>
      <w:r w:rsidRPr="00F14A1A">
        <w:rPr>
          <w:rFonts w:ascii="Times New Roman" w:hAnsi="Times New Roman"/>
          <w:sz w:val="26"/>
          <w:szCs w:val="26"/>
        </w:rPr>
        <w:t xml:space="preserve"> </w:t>
      </w:r>
      <w:r w:rsidR="0036668B">
        <w:rPr>
          <w:rFonts w:ascii="Times New Roman" w:hAnsi="Times New Roman"/>
          <w:sz w:val="26"/>
          <w:szCs w:val="26"/>
        </w:rPr>
        <w:t xml:space="preserve"> </w:t>
      </w:r>
      <w:r w:rsidRPr="00F14A1A">
        <w:rPr>
          <w:rFonts w:ascii="Times New Roman" w:hAnsi="Times New Roman"/>
          <w:bCs/>
          <w:iCs/>
          <w:sz w:val="26"/>
          <w:szCs w:val="26"/>
        </w:rPr>
        <w:t xml:space="preserve">В соответствии с Проектом бюджета расходы на </w:t>
      </w:r>
      <w:r>
        <w:rPr>
          <w:rFonts w:ascii="Times New Roman" w:hAnsi="Times New Roman"/>
          <w:bCs/>
          <w:iCs/>
          <w:sz w:val="26"/>
          <w:szCs w:val="26"/>
        </w:rPr>
        <w:t>2020</w:t>
      </w:r>
      <w:r w:rsidRPr="00F14A1A">
        <w:rPr>
          <w:rFonts w:ascii="Times New Roman" w:hAnsi="Times New Roman"/>
          <w:bCs/>
          <w:iCs/>
          <w:sz w:val="26"/>
          <w:szCs w:val="26"/>
        </w:rPr>
        <w:t xml:space="preserve"> год </w:t>
      </w:r>
      <w:r>
        <w:rPr>
          <w:rFonts w:ascii="Times New Roman" w:hAnsi="Times New Roman"/>
          <w:bCs/>
          <w:iCs/>
          <w:sz w:val="26"/>
          <w:szCs w:val="26"/>
        </w:rPr>
        <w:t>планируются в сумме 762 267,7</w:t>
      </w:r>
      <w:r w:rsidRPr="00F14A1A">
        <w:rPr>
          <w:rFonts w:ascii="Times New Roman" w:hAnsi="Times New Roman"/>
          <w:bCs/>
          <w:iCs/>
          <w:sz w:val="26"/>
          <w:szCs w:val="26"/>
        </w:rPr>
        <w:t xml:space="preserve"> тыс. </w:t>
      </w:r>
      <w:r>
        <w:rPr>
          <w:rFonts w:ascii="Times New Roman" w:hAnsi="Times New Roman"/>
          <w:bCs/>
          <w:iCs/>
          <w:sz w:val="26"/>
          <w:szCs w:val="26"/>
        </w:rPr>
        <w:t>рублей,  на плановый период 2021 и 2022</w:t>
      </w:r>
      <w:r w:rsidRPr="00F14A1A">
        <w:rPr>
          <w:rFonts w:ascii="Times New Roman" w:hAnsi="Times New Roman"/>
          <w:bCs/>
          <w:iCs/>
          <w:sz w:val="26"/>
          <w:szCs w:val="26"/>
        </w:rPr>
        <w:t xml:space="preserve"> годов  в сумме   </w:t>
      </w:r>
      <w:r>
        <w:rPr>
          <w:rFonts w:ascii="Times New Roman" w:hAnsi="Times New Roman"/>
          <w:sz w:val="26"/>
          <w:szCs w:val="26"/>
        </w:rPr>
        <w:t>671 192,0</w:t>
      </w:r>
      <w:r w:rsidRPr="00F14A1A">
        <w:rPr>
          <w:rFonts w:ascii="Times New Roman" w:hAnsi="Times New Roman"/>
          <w:sz w:val="26"/>
          <w:szCs w:val="26"/>
        </w:rPr>
        <w:t xml:space="preserve"> тыс. рублей  и  </w:t>
      </w:r>
      <w:r>
        <w:rPr>
          <w:rFonts w:ascii="Times New Roman" w:hAnsi="Times New Roman"/>
          <w:sz w:val="26"/>
          <w:szCs w:val="26"/>
        </w:rPr>
        <w:t>670 127,4</w:t>
      </w:r>
      <w:r w:rsidRPr="00F14A1A">
        <w:rPr>
          <w:rFonts w:ascii="Times New Roman" w:hAnsi="Times New Roman"/>
          <w:sz w:val="26"/>
          <w:szCs w:val="26"/>
        </w:rPr>
        <w:t xml:space="preserve"> тыс. рублей соответственно.</w:t>
      </w:r>
    </w:p>
    <w:p w:rsidR="001A42E0" w:rsidRPr="00F14A1A" w:rsidRDefault="001A42E0" w:rsidP="00E265C4">
      <w:pPr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4A1A">
        <w:rPr>
          <w:rFonts w:ascii="Times New Roman" w:hAnsi="Times New Roman"/>
          <w:sz w:val="26"/>
          <w:szCs w:val="26"/>
        </w:rPr>
        <w:t>В общем объеме расходов</w:t>
      </w:r>
      <w:r>
        <w:rPr>
          <w:rFonts w:ascii="Times New Roman" w:hAnsi="Times New Roman"/>
          <w:sz w:val="26"/>
          <w:szCs w:val="26"/>
        </w:rPr>
        <w:t xml:space="preserve">  Проекта бюджета  в 2020 году</w:t>
      </w:r>
      <w:r w:rsidRPr="00F14A1A">
        <w:rPr>
          <w:rFonts w:ascii="Times New Roman" w:hAnsi="Times New Roman"/>
          <w:sz w:val="26"/>
          <w:szCs w:val="26"/>
        </w:rPr>
        <w:t>,  расходы за счет целевых средств субсидий,  с</w:t>
      </w:r>
      <w:r>
        <w:rPr>
          <w:rFonts w:ascii="Times New Roman" w:hAnsi="Times New Roman"/>
          <w:sz w:val="26"/>
          <w:szCs w:val="26"/>
        </w:rPr>
        <w:t>убвенций  составляют 344 299,7</w:t>
      </w:r>
      <w:r w:rsidRPr="00F14A1A">
        <w:rPr>
          <w:rFonts w:ascii="Times New Roman" w:hAnsi="Times New Roman"/>
          <w:sz w:val="26"/>
          <w:szCs w:val="26"/>
        </w:rPr>
        <w:t xml:space="preserve"> тыс. рублей, за  счет  средс</w:t>
      </w:r>
      <w:r>
        <w:rPr>
          <w:rFonts w:ascii="Times New Roman" w:hAnsi="Times New Roman"/>
          <w:sz w:val="26"/>
          <w:szCs w:val="26"/>
        </w:rPr>
        <w:t>тв  бюджета  района  - 417 968,0</w:t>
      </w:r>
      <w:r w:rsidRPr="00F14A1A">
        <w:rPr>
          <w:rFonts w:ascii="Times New Roman" w:hAnsi="Times New Roman"/>
          <w:sz w:val="26"/>
          <w:szCs w:val="26"/>
        </w:rPr>
        <w:t xml:space="preserve">  тыс. рублей.</w:t>
      </w:r>
    </w:p>
    <w:p w:rsidR="0063507C" w:rsidRDefault="001A42E0" w:rsidP="0063507C">
      <w:pPr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4A1A">
        <w:rPr>
          <w:rFonts w:ascii="Times New Roman" w:hAnsi="Times New Roman"/>
          <w:sz w:val="26"/>
          <w:szCs w:val="26"/>
        </w:rPr>
        <w:lastRenderedPageBreak/>
        <w:t xml:space="preserve">Расходы за счет средств бюджета района сформированы в условиях  сохранения бюджетных ограничений. Расходы на заработную плату с начислениями в Проекте бюджета </w:t>
      </w:r>
      <w:r>
        <w:rPr>
          <w:rFonts w:ascii="Times New Roman" w:hAnsi="Times New Roman"/>
          <w:sz w:val="26"/>
          <w:szCs w:val="26"/>
        </w:rPr>
        <w:t>2020</w:t>
      </w:r>
      <w:r w:rsidRPr="00F14A1A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>предусмотрены из расчета на 10</w:t>
      </w:r>
      <w:r w:rsidRPr="00F14A1A">
        <w:rPr>
          <w:rFonts w:ascii="Times New Roman" w:hAnsi="Times New Roman"/>
          <w:sz w:val="26"/>
          <w:szCs w:val="26"/>
        </w:rPr>
        <w:t xml:space="preserve"> месяцев</w:t>
      </w:r>
      <w:r>
        <w:rPr>
          <w:rFonts w:ascii="Times New Roman" w:hAnsi="Times New Roman"/>
          <w:sz w:val="26"/>
          <w:szCs w:val="26"/>
        </w:rPr>
        <w:t>,  что  составляет  212 364,3</w:t>
      </w:r>
      <w:r w:rsidRPr="00F14A1A">
        <w:rPr>
          <w:rFonts w:ascii="Times New Roman" w:hAnsi="Times New Roman"/>
          <w:sz w:val="26"/>
          <w:szCs w:val="26"/>
        </w:rPr>
        <w:t xml:space="preserve">  тыс. рублей. Расходы бюджета района на оплату коммунальных услуг и твердое топливо</w:t>
      </w:r>
      <w:r>
        <w:rPr>
          <w:rFonts w:ascii="Times New Roman" w:hAnsi="Times New Roman"/>
          <w:sz w:val="26"/>
          <w:szCs w:val="26"/>
        </w:rPr>
        <w:t xml:space="preserve"> предусмотрены  из расчета  на 10 месяцев и составят 70 185,5</w:t>
      </w:r>
      <w:r w:rsidRPr="00F14A1A">
        <w:rPr>
          <w:rFonts w:ascii="Times New Roman" w:hAnsi="Times New Roman"/>
          <w:sz w:val="26"/>
          <w:szCs w:val="26"/>
        </w:rPr>
        <w:t xml:space="preserve"> тыс. рублей. </w:t>
      </w:r>
      <w:r w:rsidR="0063507C">
        <w:rPr>
          <w:rFonts w:ascii="Times New Roman" w:hAnsi="Times New Roman"/>
          <w:sz w:val="26"/>
          <w:szCs w:val="26"/>
        </w:rPr>
        <w:t xml:space="preserve"> </w:t>
      </w:r>
      <w:r w:rsidR="00AB4223">
        <w:rPr>
          <w:rFonts w:ascii="Times New Roman" w:hAnsi="Times New Roman"/>
          <w:sz w:val="26"/>
          <w:szCs w:val="26"/>
        </w:rPr>
        <w:t>О</w:t>
      </w:r>
      <w:r w:rsidR="00594F84">
        <w:rPr>
          <w:rFonts w:ascii="Times New Roman" w:hAnsi="Times New Roman"/>
          <w:sz w:val="26"/>
          <w:szCs w:val="26"/>
        </w:rPr>
        <w:t>бъем    не</w:t>
      </w:r>
      <w:r w:rsidR="00AB4223" w:rsidRPr="00F14A1A">
        <w:rPr>
          <w:rFonts w:ascii="Times New Roman" w:hAnsi="Times New Roman"/>
          <w:sz w:val="26"/>
          <w:szCs w:val="26"/>
        </w:rPr>
        <w:t xml:space="preserve">обеспеченных  проектом  бюджета </w:t>
      </w:r>
      <w:r w:rsidR="00594F84">
        <w:rPr>
          <w:rFonts w:ascii="Times New Roman" w:hAnsi="Times New Roman"/>
          <w:sz w:val="26"/>
          <w:szCs w:val="26"/>
        </w:rPr>
        <w:t>расходов</w:t>
      </w:r>
      <w:r w:rsidR="00AB4223" w:rsidRPr="00F14A1A">
        <w:rPr>
          <w:rFonts w:ascii="Times New Roman" w:hAnsi="Times New Roman"/>
          <w:sz w:val="26"/>
          <w:szCs w:val="26"/>
        </w:rPr>
        <w:t xml:space="preserve"> </w:t>
      </w:r>
      <w:r w:rsidR="00594F84">
        <w:rPr>
          <w:rFonts w:ascii="Times New Roman" w:hAnsi="Times New Roman"/>
          <w:sz w:val="26"/>
          <w:szCs w:val="26"/>
        </w:rPr>
        <w:t>на  оплату труда работников бюджетной сферы,  а также другие первоочередные расходы</w:t>
      </w:r>
      <w:r w:rsidR="0063507C">
        <w:rPr>
          <w:rFonts w:ascii="Times New Roman" w:hAnsi="Times New Roman"/>
          <w:sz w:val="26"/>
          <w:szCs w:val="26"/>
        </w:rPr>
        <w:t xml:space="preserve">  в планируемом периоде будет обеспечиваться за счет дополнительных поступлений из краевого бюджета.  </w:t>
      </w:r>
    </w:p>
    <w:p w:rsidR="001A42E0" w:rsidRPr="00F14A1A" w:rsidRDefault="001A42E0" w:rsidP="00E265C4">
      <w:pPr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4A1A">
        <w:rPr>
          <w:rFonts w:ascii="Times New Roman" w:hAnsi="Times New Roman"/>
          <w:sz w:val="26"/>
          <w:szCs w:val="26"/>
        </w:rPr>
        <w:t>8</w:t>
      </w:r>
      <w:r w:rsidR="00E265C4">
        <w:rPr>
          <w:rFonts w:ascii="Times New Roman" w:hAnsi="Times New Roman"/>
          <w:sz w:val="26"/>
          <w:szCs w:val="26"/>
        </w:rPr>
        <w:t>)</w:t>
      </w:r>
      <w:r w:rsidRPr="00F14A1A">
        <w:rPr>
          <w:rFonts w:ascii="Times New Roman" w:hAnsi="Times New Roman"/>
          <w:sz w:val="26"/>
          <w:szCs w:val="26"/>
        </w:rPr>
        <w:t xml:space="preserve">     В Проекте бюджета распределение бюджетных ассигнований на </w:t>
      </w:r>
      <w:r>
        <w:rPr>
          <w:rFonts w:ascii="Times New Roman" w:hAnsi="Times New Roman"/>
          <w:sz w:val="26"/>
          <w:szCs w:val="26"/>
        </w:rPr>
        <w:t>2020</w:t>
      </w:r>
      <w:r w:rsidRPr="00F14A1A">
        <w:rPr>
          <w:rFonts w:ascii="Times New Roman" w:hAnsi="Times New Roman"/>
          <w:sz w:val="26"/>
          <w:szCs w:val="26"/>
        </w:rPr>
        <w:t xml:space="preserve"> год и плановый п</w:t>
      </w:r>
      <w:r>
        <w:rPr>
          <w:rFonts w:ascii="Times New Roman" w:hAnsi="Times New Roman"/>
          <w:sz w:val="26"/>
          <w:szCs w:val="26"/>
        </w:rPr>
        <w:t>ериод 2020 и 2022 годов осуществлено по 9</w:t>
      </w:r>
      <w:r w:rsidRPr="00F14A1A">
        <w:rPr>
          <w:rFonts w:ascii="Times New Roman" w:hAnsi="Times New Roman"/>
          <w:sz w:val="26"/>
          <w:szCs w:val="26"/>
        </w:rPr>
        <w:t xml:space="preserve">  муниципальным программам. Объем финансирования муниципальных программ  за счет средств бюджета района, включенный </w:t>
      </w:r>
      <w:r>
        <w:rPr>
          <w:rFonts w:ascii="Times New Roman" w:hAnsi="Times New Roman"/>
          <w:sz w:val="26"/>
          <w:szCs w:val="26"/>
        </w:rPr>
        <w:t>в Проект бюджета 2020 года составляет 93,6</w:t>
      </w:r>
      <w:r w:rsidRPr="00F14A1A">
        <w:rPr>
          <w:rFonts w:ascii="Times New Roman" w:hAnsi="Times New Roman"/>
          <w:sz w:val="26"/>
          <w:szCs w:val="26"/>
        </w:rPr>
        <w:t xml:space="preserve"> %  от потребности.</w:t>
      </w:r>
      <w:r w:rsidRPr="00F14A1A">
        <w:rPr>
          <w:rFonts w:ascii="Times New Roman" w:eastAsia="Arial" w:hAnsi="Times New Roman"/>
          <w:sz w:val="26"/>
          <w:szCs w:val="26"/>
          <w:lang w:eastAsia="ar-SA"/>
        </w:rPr>
        <w:t xml:space="preserve"> </w:t>
      </w:r>
    </w:p>
    <w:p w:rsidR="001A42E0" w:rsidRPr="004A6E69" w:rsidRDefault="001A42E0" w:rsidP="00E265C4">
      <w:pPr>
        <w:spacing w:before="60" w:after="6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F14A1A">
        <w:rPr>
          <w:rFonts w:ascii="Times New Roman" w:hAnsi="Times New Roman"/>
          <w:sz w:val="26"/>
          <w:szCs w:val="26"/>
        </w:rPr>
        <w:t>9</w:t>
      </w:r>
      <w:r w:rsidR="00E265C4">
        <w:rPr>
          <w:rFonts w:ascii="Times New Roman" w:hAnsi="Times New Roman"/>
          <w:sz w:val="26"/>
          <w:szCs w:val="26"/>
        </w:rPr>
        <w:t>)</w:t>
      </w:r>
      <w:r w:rsidRPr="00F14A1A">
        <w:rPr>
          <w:rFonts w:ascii="Times New Roman" w:hAnsi="Times New Roman"/>
          <w:sz w:val="26"/>
          <w:szCs w:val="26"/>
        </w:rPr>
        <w:t xml:space="preserve"> Проектом бюджета  предлагается  утвердить профит  бюджета  в </w:t>
      </w:r>
      <w:r>
        <w:rPr>
          <w:rFonts w:ascii="Times New Roman" w:hAnsi="Times New Roman"/>
          <w:sz w:val="26"/>
          <w:szCs w:val="26"/>
        </w:rPr>
        <w:t>2020 году  в сумме 1 010,0</w:t>
      </w:r>
      <w:r w:rsidRPr="00F14A1A">
        <w:rPr>
          <w:rFonts w:ascii="Times New Roman" w:hAnsi="Times New Roman"/>
          <w:sz w:val="26"/>
          <w:szCs w:val="26"/>
        </w:rPr>
        <w:t xml:space="preserve"> тыс. рублей,  </w:t>
      </w:r>
      <w:r>
        <w:rPr>
          <w:rFonts w:ascii="Times New Roman" w:hAnsi="Times New Roman"/>
          <w:sz w:val="26"/>
          <w:szCs w:val="26"/>
        </w:rPr>
        <w:t>на плановый период 2021-2022 годов   в сумме 2 020</w:t>
      </w:r>
      <w:r w:rsidRPr="00F14A1A">
        <w:rPr>
          <w:rFonts w:ascii="Times New Roman" w:hAnsi="Times New Roman"/>
          <w:sz w:val="26"/>
          <w:szCs w:val="26"/>
        </w:rPr>
        <w:t>,0 тыс. рублей</w:t>
      </w:r>
      <w:r>
        <w:rPr>
          <w:rFonts w:ascii="Times New Roman" w:hAnsi="Times New Roman"/>
          <w:sz w:val="26"/>
          <w:szCs w:val="26"/>
        </w:rPr>
        <w:t xml:space="preserve">  и 2 020,0 тыс. рублей соответственно</w:t>
      </w:r>
      <w:r w:rsidRPr="00F14A1A">
        <w:rPr>
          <w:rFonts w:ascii="Times New Roman" w:hAnsi="Times New Roman"/>
          <w:sz w:val="26"/>
          <w:szCs w:val="26"/>
        </w:rPr>
        <w:t xml:space="preserve">.  </w:t>
      </w:r>
      <w:r w:rsidRPr="004A6E69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proofErr w:type="gramStart"/>
      <w:r w:rsidRPr="00682893">
        <w:rPr>
          <w:rFonts w:ascii="Times New Roman" w:hAnsi="Times New Roman"/>
          <w:bCs/>
          <w:iCs/>
          <w:sz w:val="26"/>
          <w:szCs w:val="26"/>
        </w:rPr>
        <w:t>Профицит</w:t>
      </w:r>
      <w:proofErr w:type="spellEnd"/>
      <w:r w:rsidRPr="00682893">
        <w:rPr>
          <w:rFonts w:ascii="Times New Roman" w:hAnsi="Times New Roman"/>
          <w:bCs/>
          <w:iCs/>
          <w:sz w:val="26"/>
          <w:szCs w:val="26"/>
        </w:rPr>
        <w:t xml:space="preserve"> бюджета района в </w:t>
      </w:r>
      <w:r>
        <w:rPr>
          <w:rFonts w:ascii="Times New Roman" w:hAnsi="Times New Roman"/>
          <w:bCs/>
          <w:iCs/>
          <w:sz w:val="26"/>
          <w:szCs w:val="26"/>
        </w:rPr>
        <w:t>2020 году и плановом периоде 2021</w:t>
      </w:r>
      <w:r w:rsidRPr="00682893">
        <w:rPr>
          <w:rFonts w:ascii="Times New Roman" w:hAnsi="Times New Roman"/>
          <w:bCs/>
          <w:iCs/>
          <w:sz w:val="26"/>
          <w:szCs w:val="26"/>
        </w:rPr>
        <w:t xml:space="preserve"> и </w:t>
      </w:r>
      <w:r>
        <w:rPr>
          <w:rFonts w:ascii="Times New Roman" w:hAnsi="Times New Roman"/>
          <w:bCs/>
          <w:iCs/>
          <w:sz w:val="26"/>
          <w:szCs w:val="26"/>
        </w:rPr>
        <w:t>2022</w:t>
      </w:r>
      <w:r w:rsidRPr="00682893">
        <w:rPr>
          <w:rFonts w:ascii="Times New Roman" w:hAnsi="Times New Roman"/>
          <w:bCs/>
          <w:iCs/>
          <w:sz w:val="26"/>
          <w:szCs w:val="26"/>
        </w:rPr>
        <w:t xml:space="preserve"> годов прогнозируется  с учетом необходимости обеспечения выполнения условий заключенного  муниципальным районом «Оловяннинский район»  с Министерством финансов Забайкальского к</w:t>
      </w:r>
      <w:r>
        <w:rPr>
          <w:rFonts w:ascii="Times New Roman" w:hAnsi="Times New Roman"/>
          <w:bCs/>
          <w:iCs/>
          <w:sz w:val="26"/>
          <w:szCs w:val="26"/>
        </w:rPr>
        <w:t>рая  С</w:t>
      </w:r>
      <w:r w:rsidRPr="00682893">
        <w:rPr>
          <w:rFonts w:ascii="Times New Roman" w:hAnsi="Times New Roman"/>
          <w:bCs/>
          <w:iCs/>
          <w:sz w:val="26"/>
          <w:szCs w:val="26"/>
        </w:rPr>
        <w:t>оглашения о реструктуриз</w:t>
      </w:r>
      <w:r w:rsidRPr="004A6E69">
        <w:rPr>
          <w:rFonts w:ascii="Times New Roman" w:hAnsi="Times New Roman"/>
          <w:bCs/>
          <w:iCs/>
          <w:sz w:val="26"/>
          <w:szCs w:val="26"/>
        </w:rPr>
        <w:t xml:space="preserve">ации бюджетного кредита, предоставленного бюджету района из краевого бюджета в </w:t>
      </w:r>
      <w:r w:rsidRPr="00B039B4">
        <w:rPr>
          <w:rFonts w:ascii="Times New Roman" w:hAnsi="Times New Roman"/>
          <w:bCs/>
          <w:iCs/>
          <w:sz w:val="26"/>
          <w:szCs w:val="26"/>
        </w:rPr>
        <w:t>2015-2016 гг.</w:t>
      </w:r>
      <w:r>
        <w:rPr>
          <w:rFonts w:ascii="Times New Roman" w:hAnsi="Times New Roman"/>
          <w:bCs/>
          <w:iCs/>
          <w:sz w:val="26"/>
          <w:szCs w:val="26"/>
        </w:rPr>
        <w:t xml:space="preserve">  Фактически же результаты экспертизы Проекта бюджета свидетельствуют о его дефиците: не в полном объеме предусмотрены бюджетные</w:t>
      </w:r>
      <w:proofErr w:type="gramEnd"/>
      <w:r>
        <w:rPr>
          <w:rFonts w:ascii="Times New Roman" w:hAnsi="Times New Roman"/>
          <w:bCs/>
          <w:iCs/>
          <w:sz w:val="26"/>
          <w:szCs w:val="26"/>
        </w:rPr>
        <w:t xml:space="preserve"> ассигнования на первоочередные расходы. </w:t>
      </w:r>
    </w:p>
    <w:p w:rsidR="00DC6C72" w:rsidRPr="0036668B" w:rsidRDefault="00DC6C72" w:rsidP="00D97807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6668B">
        <w:rPr>
          <w:rFonts w:ascii="Times New Roman" w:hAnsi="Times New Roman" w:cs="Times New Roman"/>
          <w:b/>
          <w:i/>
          <w:sz w:val="26"/>
          <w:szCs w:val="26"/>
        </w:rPr>
        <w:t>По результатам экспертизы</w:t>
      </w:r>
      <w:r w:rsidR="00B760C0">
        <w:rPr>
          <w:rFonts w:ascii="Times New Roman" w:hAnsi="Times New Roman" w:cs="Times New Roman"/>
          <w:b/>
          <w:i/>
          <w:sz w:val="26"/>
          <w:szCs w:val="26"/>
        </w:rPr>
        <w:t xml:space="preserve"> проекта решения о бюджете </w:t>
      </w:r>
      <w:r w:rsidRPr="0036668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E431C" w:rsidRPr="0036668B">
        <w:rPr>
          <w:rFonts w:ascii="Times New Roman" w:hAnsi="Times New Roman" w:cs="Times New Roman"/>
          <w:b/>
          <w:i/>
          <w:sz w:val="26"/>
          <w:szCs w:val="26"/>
        </w:rPr>
        <w:t xml:space="preserve">Администрации муниципального района было </w:t>
      </w:r>
      <w:r w:rsidRPr="0036668B">
        <w:rPr>
          <w:rFonts w:ascii="Times New Roman" w:hAnsi="Times New Roman" w:cs="Times New Roman"/>
          <w:b/>
          <w:i/>
          <w:sz w:val="26"/>
          <w:szCs w:val="26"/>
        </w:rPr>
        <w:t xml:space="preserve"> предложено принять меры по устранению выявленных нарушений и недостатков:</w:t>
      </w:r>
    </w:p>
    <w:p w:rsidR="004E353F" w:rsidRPr="004E353F" w:rsidRDefault="00505335" w:rsidP="00D97807">
      <w:pPr>
        <w:pStyle w:val="a5"/>
        <w:spacing w:before="60" w:beforeAutospacing="0" w:after="6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E353F">
        <w:rPr>
          <w:sz w:val="26"/>
          <w:szCs w:val="26"/>
        </w:rPr>
        <w:t>- определить в бюджете района объем</w:t>
      </w:r>
      <w:r w:rsidR="004E353F" w:rsidRPr="004E353F">
        <w:rPr>
          <w:sz w:val="26"/>
          <w:szCs w:val="26"/>
        </w:rPr>
        <w:t xml:space="preserve"> условно утвержденных расходов на плановый период 2021-2022 годов;</w:t>
      </w:r>
    </w:p>
    <w:p w:rsidR="004E353F" w:rsidRPr="004E353F" w:rsidRDefault="00505335" w:rsidP="00D97807">
      <w:pPr>
        <w:pStyle w:val="a5"/>
        <w:spacing w:before="60" w:beforeAutospacing="0" w:after="6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E353F" w:rsidRPr="004E353F">
        <w:rPr>
          <w:sz w:val="26"/>
          <w:szCs w:val="26"/>
        </w:rPr>
        <w:t xml:space="preserve">- </w:t>
      </w:r>
      <w:r w:rsidR="00552444">
        <w:rPr>
          <w:sz w:val="26"/>
          <w:szCs w:val="26"/>
        </w:rPr>
        <w:t xml:space="preserve">исключить из </w:t>
      </w:r>
      <w:r w:rsidR="004E353F" w:rsidRPr="004E353F">
        <w:rPr>
          <w:sz w:val="26"/>
          <w:szCs w:val="26"/>
        </w:rPr>
        <w:t xml:space="preserve">  приложения № 1,  которым закрепляются источники доходов бюджета района  за главными администраторами</w:t>
      </w:r>
      <w:r w:rsidR="00552444">
        <w:rPr>
          <w:sz w:val="26"/>
          <w:szCs w:val="26"/>
        </w:rPr>
        <w:t xml:space="preserve">,  источники доходов </w:t>
      </w:r>
      <w:r w:rsidR="0045591E">
        <w:rPr>
          <w:sz w:val="26"/>
          <w:szCs w:val="26"/>
        </w:rPr>
        <w:t>по штрафным санкциям,  возмещению ущерба</w:t>
      </w:r>
      <w:r w:rsidR="00F665E5" w:rsidRPr="00F665E5">
        <w:rPr>
          <w:color w:val="000000"/>
          <w:sz w:val="26"/>
          <w:szCs w:val="26"/>
        </w:rPr>
        <w:t xml:space="preserve"> </w:t>
      </w:r>
      <w:r w:rsidR="00F665E5">
        <w:rPr>
          <w:color w:val="000000"/>
          <w:sz w:val="26"/>
          <w:szCs w:val="26"/>
        </w:rPr>
        <w:t xml:space="preserve">в связи с </w:t>
      </w:r>
      <w:r w:rsidR="00F665E5" w:rsidRPr="001322C0">
        <w:rPr>
          <w:color w:val="000000"/>
          <w:sz w:val="26"/>
          <w:szCs w:val="26"/>
        </w:rPr>
        <w:t>изменения</w:t>
      </w:r>
      <w:r w:rsidR="00F665E5">
        <w:rPr>
          <w:color w:val="000000"/>
          <w:sz w:val="26"/>
          <w:szCs w:val="26"/>
        </w:rPr>
        <w:t>ми</w:t>
      </w:r>
      <w:r w:rsidR="00F665E5" w:rsidRPr="001322C0">
        <w:rPr>
          <w:color w:val="000000"/>
          <w:sz w:val="26"/>
          <w:szCs w:val="26"/>
        </w:rPr>
        <w:t xml:space="preserve"> с 01.01.2020 года порядка зачисления доходов от штрафов, санкций, возмещения ущерба в бюджеты бюджетной системы Р</w:t>
      </w:r>
      <w:r w:rsidR="00F665E5">
        <w:rPr>
          <w:color w:val="000000"/>
          <w:sz w:val="26"/>
          <w:szCs w:val="26"/>
        </w:rPr>
        <w:t xml:space="preserve">оссийской </w:t>
      </w:r>
      <w:r w:rsidR="00F665E5" w:rsidRPr="001322C0">
        <w:rPr>
          <w:color w:val="000000"/>
          <w:sz w:val="26"/>
          <w:szCs w:val="26"/>
        </w:rPr>
        <w:t>Ф</w:t>
      </w:r>
      <w:r w:rsidR="00F665E5">
        <w:rPr>
          <w:color w:val="000000"/>
          <w:sz w:val="26"/>
          <w:szCs w:val="26"/>
        </w:rPr>
        <w:t>едерации</w:t>
      </w:r>
      <w:r w:rsidR="007F1FDE">
        <w:rPr>
          <w:color w:val="000000"/>
          <w:sz w:val="26"/>
          <w:szCs w:val="26"/>
        </w:rPr>
        <w:t xml:space="preserve">: единый принцип зачисления доходов от штрафов – в тот бюджет </w:t>
      </w:r>
      <w:proofErr w:type="gramStart"/>
      <w:r w:rsidR="007F1FDE">
        <w:rPr>
          <w:color w:val="000000"/>
          <w:sz w:val="26"/>
          <w:szCs w:val="26"/>
        </w:rPr>
        <w:t>их</w:t>
      </w:r>
      <w:proofErr w:type="gramEnd"/>
      <w:r w:rsidR="007F1FDE">
        <w:rPr>
          <w:color w:val="000000"/>
          <w:sz w:val="26"/>
          <w:szCs w:val="26"/>
        </w:rPr>
        <w:t xml:space="preserve"> которого осуществляется финансирование органа, выявившего нарушение (за исключением отдельных случаев)</w:t>
      </w:r>
      <w:r w:rsidR="004E353F" w:rsidRPr="004E353F">
        <w:rPr>
          <w:sz w:val="26"/>
          <w:szCs w:val="26"/>
        </w:rPr>
        <w:t>;</w:t>
      </w:r>
    </w:p>
    <w:p w:rsidR="00D70FBE" w:rsidRDefault="008E5318" w:rsidP="00D97807">
      <w:pPr>
        <w:spacing w:before="60" w:after="6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E353F" w:rsidRPr="004E353F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6000">
        <w:rPr>
          <w:rFonts w:ascii="Times New Roman" w:hAnsi="Times New Roman" w:cs="Times New Roman"/>
          <w:sz w:val="26"/>
          <w:szCs w:val="26"/>
        </w:rPr>
        <w:t xml:space="preserve">внести корректировку в </w:t>
      </w:r>
      <w:r w:rsidR="004E353F" w:rsidRPr="004E353F">
        <w:rPr>
          <w:rFonts w:ascii="Times New Roman" w:hAnsi="Times New Roman" w:cs="Times New Roman"/>
          <w:sz w:val="26"/>
          <w:szCs w:val="26"/>
        </w:rPr>
        <w:t xml:space="preserve">  </w:t>
      </w:r>
      <w:r w:rsidR="001E6000">
        <w:rPr>
          <w:rFonts w:ascii="Times New Roman" w:hAnsi="Times New Roman" w:cs="Times New Roman"/>
          <w:sz w:val="26"/>
          <w:szCs w:val="26"/>
        </w:rPr>
        <w:t>приложения</w:t>
      </w:r>
      <w:r w:rsidR="004E353F" w:rsidRPr="004E353F">
        <w:rPr>
          <w:rFonts w:ascii="Times New Roman" w:hAnsi="Times New Roman" w:cs="Times New Roman"/>
          <w:sz w:val="26"/>
          <w:szCs w:val="26"/>
        </w:rPr>
        <w:t xml:space="preserve"> № 9, № 11 и № 13 к Проекту решения о бюджете, которыми распределяются расходы бюджета района по функциональной и ведомственной классификации расходов,  а также по программным направлениям расходов  бюджета района</w:t>
      </w:r>
      <w:r w:rsidR="00924830">
        <w:rPr>
          <w:rFonts w:ascii="Times New Roman" w:hAnsi="Times New Roman" w:cs="Times New Roman"/>
          <w:sz w:val="26"/>
          <w:szCs w:val="26"/>
        </w:rPr>
        <w:t xml:space="preserve">,  так как при </w:t>
      </w:r>
      <w:r w:rsidR="00924830">
        <w:rPr>
          <w:rFonts w:ascii="Times New Roman" w:hAnsi="Times New Roman"/>
          <w:sz w:val="26"/>
          <w:szCs w:val="26"/>
        </w:rPr>
        <w:t>распределении предельных объемов бюджетного финансирования на очередной год и плановый период   между бюджетными учреждениями</w:t>
      </w:r>
      <w:r>
        <w:rPr>
          <w:rFonts w:ascii="Times New Roman" w:hAnsi="Times New Roman"/>
          <w:sz w:val="26"/>
          <w:szCs w:val="26"/>
        </w:rPr>
        <w:t xml:space="preserve">  культуры</w:t>
      </w:r>
      <w:r w:rsidR="00673D8D">
        <w:rPr>
          <w:rFonts w:ascii="Times New Roman" w:hAnsi="Times New Roman"/>
          <w:sz w:val="26"/>
          <w:szCs w:val="26"/>
        </w:rPr>
        <w:t>,</w:t>
      </w:r>
      <w:r w:rsidR="00924830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Централизованной бухгалтерией</w:t>
      </w:r>
      <w:r w:rsidRPr="00A91999">
        <w:rPr>
          <w:rFonts w:ascii="Times New Roman" w:hAnsi="Times New Roman"/>
          <w:sz w:val="26"/>
          <w:szCs w:val="26"/>
        </w:rPr>
        <w:t xml:space="preserve"> учреждений </w:t>
      </w:r>
      <w:r>
        <w:rPr>
          <w:rFonts w:ascii="Times New Roman" w:hAnsi="Times New Roman"/>
          <w:sz w:val="26"/>
          <w:szCs w:val="26"/>
        </w:rPr>
        <w:t xml:space="preserve">культуры </w:t>
      </w:r>
      <w:r w:rsidR="00924830">
        <w:rPr>
          <w:rFonts w:ascii="Times New Roman" w:hAnsi="Times New Roman"/>
          <w:sz w:val="26"/>
          <w:szCs w:val="26"/>
        </w:rPr>
        <w:t>была допущена арифметическая ошибка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5877BA" w:rsidRDefault="00D97807" w:rsidP="00D97807">
      <w:pPr>
        <w:spacing w:before="60" w:after="6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Отмеченные</w:t>
      </w:r>
      <w:r w:rsidR="005877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Контрольно-счетной палатой нарушения и недостатки </w:t>
      </w:r>
      <w:r w:rsidR="0036668B">
        <w:rPr>
          <w:rFonts w:ascii="Times New Roman" w:hAnsi="Times New Roman"/>
          <w:sz w:val="26"/>
          <w:szCs w:val="26"/>
        </w:rPr>
        <w:t xml:space="preserve">Администрация муниципального района «Оловяннинский район» </w:t>
      </w:r>
      <w:r w:rsidR="005877BA">
        <w:rPr>
          <w:rFonts w:ascii="Times New Roman" w:hAnsi="Times New Roman"/>
          <w:sz w:val="26"/>
          <w:szCs w:val="26"/>
        </w:rPr>
        <w:t xml:space="preserve"> были устранены.</w:t>
      </w:r>
    </w:p>
    <w:p w:rsidR="00D34582" w:rsidRDefault="0027260A" w:rsidP="00D3232A">
      <w:pPr>
        <w:spacing w:before="240" w:after="6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D34582" w:rsidRPr="00F23324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F23324" w:rsidRPr="00F2332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23324">
        <w:rPr>
          <w:rFonts w:ascii="Times New Roman" w:hAnsi="Times New Roman" w:cs="Times New Roman"/>
          <w:b/>
          <w:i/>
          <w:sz w:val="26"/>
          <w:szCs w:val="26"/>
        </w:rPr>
        <w:t>П</w:t>
      </w:r>
      <w:r w:rsidR="00916A91">
        <w:rPr>
          <w:rFonts w:ascii="Times New Roman" w:hAnsi="Times New Roman" w:cs="Times New Roman"/>
          <w:b/>
          <w:i/>
          <w:sz w:val="26"/>
          <w:szCs w:val="26"/>
        </w:rPr>
        <w:t>роведена экспертиза</w:t>
      </w:r>
      <w:r w:rsidR="00F23324" w:rsidRPr="00F23324">
        <w:rPr>
          <w:rFonts w:ascii="Times New Roman" w:hAnsi="Times New Roman" w:cs="Times New Roman"/>
          <w:b/>
          <w:i/>
          <w:sz w:val="26"/>
          <w:szCs w:val="26"/>
        </w:rPr>
        <w:t xml:space="preserve"> и подготовлены заключения на  проекты решений о  бюджете на 2020 год   3-х городских и 15-ти сельских поселениях муниципального района «Оловяннинский район».</w:t>
      </w:r>
    </w:p>
    <w:p w:rsidR="00917A89" w:rsidRPr="00595531" w:rsidRDefault="00917A89" w:rsidP="008150E5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324">
        <w:rPr>
          <w:rFonts w:ascii="Times New Roman" w:hAnsi="Times New Roman" w:cs="Times New Roman"/>
          <w:sz w:val="28"/>
          <w:szCs w:val="28"/>
        </w:rPr>
        <w:lastRenderedPageBreak/>
        <w:t>Экспертно-аналитическое мероприятие проведено в соответствии с Планом работы</w:t>
      </w:r>
      <w:r>
        <w:rPr>
          <w:rFonts w:ascii="Times New Roman" w:hAnsi="Times New Roman" w:cs="Times New Roman"/>
          <w:sz w:val="28"/>
          <w:szCs w:val="28"/>
        </w:rPr>
        <w:t xml:space="preserve"> КСП </w:t>
      </w:r>
      <w:r w:rsidRPr="00F23324">
        <w:rPr>
          <w:rFonts w:ascii="Times New Roman" w:hAnsi="Times New Roman" w:cs="Times New Roman"/>
          <w:sz w:val="28"/>
          <w:szCs w:val="28"/>
        </w:rPr>
        <w:t xml:space="preserve"> на 2019 год, требованиям</w:t>
      </w:r>
      <w:r>
        <w:rPr>
          <w:rFonts w:ascii="Times New Roman" w:hAnsi="Times New Roman" w:cs="Times New Roman"/>
          <w:sz w:val="28"/>
          <w:szCs w:val="28"/>
        </w:rPr>
        <w:t xml:space="preserve">и Бюджетного кодекса РФ, </w:t>
      </w:r>
      <w:r w:rsidRPr="00F23324">
        <w:rPr>
          <w:rFonts w:ascii="Times New Roman" w:hAnsi="Times New Roman" w:cs="Times New Roman"/>
          <w:sz w:val="28"/>
          <w:szCs w:val="28"/>
        </w:rPr>
        <w:t xml:space="preserve"> заключенным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3324">
        <w:rPr>
          <w:rFonts w:ascii="Times New Roman" w:hAnsi="Times New Roman" w:cs="Times New Roman"/>
          <w:sz w:val="28"/>
          <w:szCs w:val="28"/>
        </w:rPr>
        <w:t xml:space="preserve"> Соглашениям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3324">
        <w:rPr>
          <w:rFonts w:ascii="Times New Roman" w:hAnsi="Times New Roman" w:cs="Times New Roman"/>
          <w:sz w:val="28"/>
          <w:szCs w:val="28"/>
        </w:rPr>
        <w:t xml:space="preserve"> о передаче части полномочий по осуществлению внешнего муниципального финансового контроля.</w:t>
      </w:r>
      <w:r w:rsidRPr="00917A89">
        <w:rPr>
          <w:rFonts w:ascii="Times New Roman" w:hAnsi="Times New Roman" w:cs="Times New Roman"/>
          <w:sz w:val="28"/>
          <w:szCs w:val="28"/>
        </w:rPr>
        <w:t xml:space="preserve"> </w:t>
      </w:r>
      <w:r w:rsidRPr="00595531">
        <w:rPr>
          <w:rFonts w:ascii="Times New Roman" w:hAnsi="Times New Roman" w:cs="Times New Roman"/>
          <w:sz w:val="28"/>
          <w:szCs w:val="28"/>
        </w:rPr>
        <w:t>В рамках экспертизы проведен  анализ соответствия проектов решений и представляемых одновременно с ними документов и материалов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5531">
        <w:rPr>
          <w:rFonts w:ascii="Times New Roman" w:hAnsi="Times New Roman" w:cs="Times New Roman"/>
          <w:sz w:val="28"/>
          <w:szCs w:val="28"/>
        </w:rPr>
        <w:t xml:space="preserve"> требованиям бюджетного законодательства, в том числе по составу, содержанию и представлению, проведена оценка</w:t>
      </w:r>
      <w:r w:rsidR="008763C7">
        <w:rPr>
          <w:rFonts w:ascii="Times New Roman" w:hAnsi="Times New Roman" w:cs="Times New Roman"/>
          <w:sz w:val="28"/>
          <w:szCs w:val="28"/>
        </w:rPr>
        <w:t xml:space="preserve"> обоснованности планируемых</w:t>
      </w:r>
      <w:r w:rsidRPr="00595531">
        <w:rPr>
          <w:rFonts w:ascii="Times New Roman" w:hAnsi="Times New Roman" w:cs="Times New Roman"/>
          <w:sz w:val="28"/>
          <w:szCs w:val="28"/>
        </w:rPr>
        <w:t xml:space="preserve"> доходных и расходных статей проекта бюджета, дефицита бюджета поселений.</w:t>
      </w:r>
    </w:p>
    <w:p w:rsidR="00595531" w:rsidRPr="00517904" w:rsidRDefault="00917A89" w:rsidP="008150E5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324">
        <w:rPr>
          <w:rFonts w:ascii="Times New Roman" w:hAnsi="Times New Roman" w:cs="Times New Roman"/>
          <w:sz w:val="28"/>
          <w:szCs w:val="28"/>
        </w:rPr>
        <w:t xml:space="preserve"> </w:t>
      </w:r>
      <w:r w:rsidR="002228CF">
        <w:rPr>
          <w:rFonts w:ascii="Times New Roman" w:hAnsi="Times New Roman" w:cs="Times New Roman"/>
          <w:sz w:val="28"/>
          <w:szCs w:val="28"/>
        </w:rPr>
        <w:t>Проведенная экспертиза дала</w:t>
      </w:r>
      <w:r w:rsidR="00595531" w:rsidRPr="00517904">
        <w:rPr>
          <w:rFonts w:ascii="Times New Roman" w:hAnsi="Times New Roman" w:cs="Times New Roman"/>
          <w:sz w:val="28"/>
          <w:szCs w:val="28"/>
        </w:rPr>
        <w:t xml:space="preserve"> основания заключить следующее:</w:t>
      </w:r>
    </w:p>
    <w:p w:rsidR="00595531" w:rsidRDefault="00595531" w:rsidP="008150E5">
      <w:pPr>
        <w:pStyle w:val="a6"/>
        <w:numPr>
          <w:ilvl w:val="0"/>
          <w:numId w:val="4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9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4913">
        <w:rPr>
          <w:rFonts w:ascii="Times New Roman" w:hAnsi="Times New Roman" w:cs="Times New Roman"/>
          <w:sz w:val="28"/>
          <w:szCs w:val="28"/>
        </w:rPr>
        <w:t xml:space="preserve">Проекты бюджетов в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Pr="003A4913">
        <w:rPr>
          <w:rFonts w:ascii="Times New Roman" w:hAnsi="Times New Roman" w:cs="Times New Roman"/>
          <w:sz w:val="28"/>
          <w:szCs w:val="28"/>
        </w:rPr>
        <w:t xml:space="preserve"> поселениях внесены администрациями городск</w:t>
      </w:r>
      <w:r w:rsidR="002228CF">
        <w:rPr>
          <w:rFonts w:ascii="Times New Roman" w:hAnsi="Times New Roman" w:cs="Times New Roman"/>
          <w:sz w:val="28"/>
          <w:szCs w:val="28"/>
        </w:rPr>
        <w:t>их (сельских)  поселений в представительный орган</w:t>
      </w:r>
      <w:r w:rsidRPr="003A4913">
        <w:rPr>
          <w:rFonts w:ascii="Times New Roman" w:hAnsi="Times New Roman" w:cs="Times New Roman"/>
          <w:sz w:val="28"/>
          <w:szCs w:val="28"/>
        </w:rPr>
        <w:t xml:space="preserve"> поселений в сроки, установленные </w:t>
      </w:r>
      <w:r>
        <w:rPr>
          <w:rFonts w:ascii="Times New Roman" w:hAnsi="Times New Roman" w:cs="Times New Roman"/>
          <w:sz w:val="28"/>
          <w:szCs w:val="28"/>
        </w:rPr>
        <w:t>Бюджетным кодексом РФ</w:t>
      </w:r>
      <w:r w:rsidRPr="003A4913">
        <w:rPr>
          <w:rFonts w:ascii="Times New Roman" w:hAnsi="Times New Roman" w:cs="Times New Roman"/>
          <w:sz w:val="28"/>
          <w:szCs w:val="28"/>
        </w:rPr>
        <w:t xml:space="preserve"> (не позднее 15 ноября текущего года)</w:t>
      </w:r>
      <w:r>
        <w:rPr>
          <w:rFonts w:ascii="Times New Roman" w:hAnsi="Times New Roman" w:cs="Times New Roman"/>
          <w:sz w:val="28"/>
          <w:szCs w:val="28"/>
        </w:rPr>
        <w:t xml:space="preserve">, при этом в четырнадцати  поселениях </w:t>
      </w:r>
      <w:r w:rsidRPr="003A4913">
        <w:rPr>
          <w:rFonts w:ascii="Times New Roman" w:hAnsi="Times New Roman" w:cs="Times New Roman"/>
          <w:sz w:val="28"/>
          <w:szCs w:val="28"/>
        </w:rPr>
        <w:t>проект бюджета внесен на</w:t>
      </w:r>
      <w:r w:rsidR="00717829">
        <w:rPr>
          <w:rFonts w:ascii="Times New Roman" w:hAnsi="Times New Roman" w:cs="Times New Roman"/>
          <w:sz w:val="28"/>
          <w:szCs w:val="28"/>
        </w:rPr>
        <w:t xml:space="preserve"> рассмотрение в представительный орган</w:t>
      </w:r>
      <w:r w:rsidRPr="003A4913">
        <w:rPr>
          <w:rFonts w:ascii="Times New Roman" w:hAnsi="Times New Roman" w:cs="Times New Roman"/>
          <w:sz w:val="28"/>
          <w:szCs w:val="28"/>
        </w:rPr>
        <w:t xml:space="preserve"> поселения позднее установленного срока</w:t>
      </w:r>
      <w:r>
        <w:rPr>
          <w:rFonts w:ascii="Times New Roman" w:hAnsi="Times New Roman" w:cs="Times New Roman"/>
          <w:sz w:val="28"/>
          <w:szCs w:val="28"/>
        </w:rPr>
        <w:t>, который варьирует от 22.11.2019 года до 12.12.2019 года</w:t>
      </w:r>
      <w:r w:rsidRPr="003A49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12238" w:rsidRDefault="00712238" w:rsidP="00712238">
      <w:pPr>
        <w:pStyle w:val="a6"/>
        <w:numPr>
          <w:ilvl w:val="0"/>
          <w:numId w:val="4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бюджетов поселений сформированы без дефицитов</w:t>
      </w:r>
      <w:r w:rsidRPr="00C117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этом Контрольно-счетной  палатой отмечено, что </w:t>
      </w:r>
      <w:r w:rsidRPr="00132954">
        <w:rPr>
          <w:rFonts w:ascii="Times New Roman" w:hAnsi="Times New Roman" w:cs="Times New Roman"/>
          <w:sz w:val="28"/>
          <w:szCs w:val="28"/>
        </w:rPr>
        <w:t xml:space="preserve">запланированные к поступлению в 2020 году доходы </w:t>
      </w:r>
      <w:r>
        <w:rPr>
          <w:rFonts w:ascii="Times New Roman" w:hAnsi="Times New Roman" w:cs="Times New Roman"/>
          <w:sz w:val="28"/>
          <w:szCs w:val="28"/>
        </w:rPr>
        <w:t xml:space="preserve">не обеспечивают в полном объеме финансирование действующих расходных обязательств по оплате труда работников органов местного самоуправления, коммунальным услугам, приобретению котельно-печного топлива, что потребует дополнительной финансовой помощи из  вышестоящих бюджетов.  Так, в семнадцати поселениях финансирование расходов на оплату труда работников спрогнозировано из расчета на 8,5 месяцев,  в одном поселении  – на 10,8 месяцев.  </w:t>
      </w:r>
    </w:p>
    <w:p w:rsidR="00712238" w:rsidRDefault="00712238" w:rsidP="00712238">
      <w:pPr>
        <w:pStyle w:val="a6"/>
        <w:numPr>
          <w:ilvl w:val="0"/>
          <w:numId w:val="4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75EE">
        <w:rPr>
          <w:rFonts w:ascii="Times New Roman" w:hAnsi="Times New Roman" w:cs="Times New Roman"/>
          <w:sz w:val="28"/>
          <w:szCs w:val="28"/>
        </w:rPr>
        <w:t xml:space="preserve">Резервные фонды администраций поселений запланированы в </w:t>
      </w:r>
      <w:r>
        <w:rPr>
          <w:rFonts w:ascii="Times New Roman" w:hAnsi="Times New Roman" w:cs="Times New Roman"/>
          <w:sz w:val="28"/>
          <w:szCs w:val="28"/>
        </w:rPr>
        <w:t xml:space="preserve">пределах норм, установленных статьей </w:t>
      </w:r>
      <w:r w:rsidRPr="00D375EE">
        <w:rPr>
          <w:rFonts w:ascii="Times New Roman" w:hAnsi="Times New Roman" w:cs="Times New Roman"/>
          <w:sz w:val="28"/>
          <w:szCs w:val="28"/>
        </w:rPr>
        <w:t>81 Б</w:t>
      </w:r>
      <w:r>
        <w:rPr>
          <w:rFonts w:ascii="Times New Roman" w:hAnsi="Times New Roman" w:cs="Times New Roman"/>
          <w:sz w:val="28"/>
          <w:szCs w:val="28"/>
        </w:rPr>
        <w:t xml:space="preserve">юджетного кодекса </w:t>
      </w:r>
      <w:r w:rsidRPr="00D375EE">
        <w:rPr>
          <w:rFonts w:ascii="Times New Roman" w:hAnsi="Times New Roman" w:cs="Times New Roman"/>
          <w:sz w:val="28"/>
          <w:szCs w:val="28"/>
        </w:rPr>
        <w:t xml:space="preserve"> РФ, и не превышают 3% от общего объема утвержденных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238" w:rsidRDefault="00712238" w:rsidP="00712238">
      <w:pPr>
        <w:pStyle w:val="a6"/>
        <w:numPr>
          <w:ilvl w:val="0"/>
          <w:numId w:val="4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Проектами бюджетов городских поселений расходы муниципального дорожного фонда запланированы в объеме прогнозируемого поступления в доход бюджета акцизов на ГСМ, что соответствует требованиям  статьи 179.4 Бюджетного кодекса РФ. </w:t>
      </w:r>
    </w:p>
    <w:p w:rsidR="00712238" w:rsidRDefault="00712238" w:rsidP="00712238">
      <w:pPr>
        <w:pStyle w:val="a6"/>
        <w:numPr>
          <w:ilvl w:val="0"/>
          <w:numId w:val="4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поселениях проектами бюджетов  предусмотрен </w:t>
      </w:r>
      <w:r w:rsidRPr="00D375EE">
        <w:rPr>
          <w:rFonts w:ascii="Times New Roman" w:hAnsi="Times New Roman" w:cs="Times New Roman"/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параметрами проекта бюджета муниципального района «Оловяннинский район»</w:t>
      </w:r>
      <w:r w:rsidR="00F911FE">
        <w:rPr>
          <w:rFonts w:ascii="Times New Roman" w:hAnsi="Times New Roman" w:cs="Times New Roman"/>
          <w:sz w:val="28"/>
          <w:szCs w:val="28"/>
        </w:rPr>
        <w:t xml:space="preserve">  на очередной финансовы</w:t>
      </w:r>
      <w:r w:rsidR="00A27B4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период.</w:t>
      </w:r>
    </w:p>
    <w:p w:rsidR="00595531" w:rsidRDefault="00595531" w:rsidP="008150E5">
      <w:pPr>
        <w:pStyle w:val="a6"/>
        <w:numPr>
          <w:ilvl w:val="0"/>
          <w:numId w:val="4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</w:t>
      </w:r>
      <w:r w:rsidRPr="00517904">
        <w:rPr>
          <w:rFonts w:ascii="Times New Roman" w:hAnsi="Times New Roman" w:cs="Times New Roman"/>
          <w:sz w:val="28"/>
          <w:szCs w:val="28"/>
        </w:rPr>
        <w:t xml:space="preserve"> недостатк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17904">
        <w:rPr>
          <w:rFonts w:ascii="Times New Roman" w:hAnsi="Times New Roman" w:cs="Times New Roman"/>
          <w:sz w:val="28"/>
          <w:szCs w:val="28"/>
        </w:rPr>
        <w:t xml:space="preserve"> представленных проекто</w:t>
      </w:r>
      <w:r>
        <w:rPr>
          <w:rFonts w:ascii="Times New Roman" w:hAnsi="Times New Roman" w:cs="Times New Roman"/>
          <w:sz w:val="28"/>
          <w:szCs w:val="28"/>
        </w:rPr>
        <w:t>в решений о бюджете, характерными</w:t>
      </w:r>
      <w:r w:rsidR="003725EA">
        <w:rPr>
          <w:rFonts w:ascii="Times New Roman" w:hAnsi="Times New Roman" w:cs="Times New Roman"/>
          <w:sz w:val="28"/>
          <w:szCs w:val="28"/>
        </w:rPr>
        <w:t xml:space="preserve"> для большинства </w:t>
      </w:r>
      <w:r w:rsidRPr="00517904">
        <w:rPr>
          <w:rFonts w:ascii="Times New Roman" w:hAnsi="Times New Roman" w:cs="Times New Roman"/>
          <w:sz w:val="28"/>
          <w:szCs w:val="28"/>
        </w:rPr>
        <w:t xml:space="preserve"> поселений, </w:t>
      </w:r>
      <w:r w:rsidR="003725EA">
        <w:rPr>
          <w:rFonts w:ascii="Times New Roman" w:hAnsi="Times New Roman" w:cs="Times New Roman"/>
          <w:sz w:val="28"/>
          <w:szCs w:val="28"/>
        </w:rPr>
        <w:t>стали</w:t>
      </w:r>
      <w:r w:rsidRPr="00517904">
        <w:rPr>
          <w:rFonts w:ascii="Times New Roman" w:hAnsi="Times New Roman" w:cs="Times New Roman"/>
          <w:sz w:val="28"/>
          <w:szCs w:val="28"/>
        </w:rPr>
        <w:t>:</w:t>
      </w:r>
    </w:p>
    <w:p w:rsidR="00595531" w:rsidRDefault="00595531" w:rsidP="008150E5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неполный перечень документов и материалов, одновременно представляемых с проектом решения о бюджете согласно нормам статьи 184.2 Бюджетного кодекса РФ, в том числе, одновременно с проектами решений о бюджете не были представлены 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поселений на 2020-2022 годы, </w:t>
      </w:r>
      <w:r w:rsidRPr="00036F76">
        <w:rPr>
          <w:rFonts w:ascii="Times New Roman" w:hAnsi="Times New Roman" w:cs="Times New Roman"/>
          <w:sz w:val="28"/>
          <w:szCs w:val="28"/>
        </w:rPr>
        <w:t xml:space="preserve">предварительные итоги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036F76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036F76">
        <w:rPr>
          <w:rFonts w:ascii="Times New Roman" w:hAnsi="Times New Roman" w:cs="Times New Roman"/>
          <w:sz w:val="28"/>
          <w:szCs w:val="28"/>
        </w:rPr>
        <w:t xml:space="preserve"> текущего финансового года и ожидаемые итоги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территории поселений за 2019 год, оценка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ожидаемого исполнения бюджета поселений за 2019 год, реестр источников доходов бюджетов поселений, среднесрочный финансовый план, основные направления бюджетной и налоговой политики поселения на 2019 год;</w:t>
      </w:r>
    </w:p>
    <w:p w:rsidR="00595531" w:rsidRDefault="00595531" w:rsidP="008150E5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неверное применение кодов бюджетной классификации Рос</w:t>
      </w:r>
      <w:r w:rsidR="00096E01">
        <w:rPr>
          <w:rFonts w:ascii="Times New Roman" w:hAnsi="Times New Roman" w:cs="Times New Roman"/>
          <w:sz w:val="28"/>
          <w:szCs w:val="28"/>
        </w:rPr>
        <w:t>сийской Федерации, закрепляемых</w:t>
      </w:r>
      <w:r>
        <w:rPr>
          <w:rFonts w:ascii="Times New Roman" w:hAnsi="Times New Roman" w:cs="Times New Roman"/>
          <w:sz w:val="28"/>
          <w:szCs w:val="28"/>
        </w:rPr>
        <w:t xml:space="preserve"> за главными администраторами доходов поселений в отношении поступлений  от штрафных санкций, поскольку при формирован</w:t>
      </w:r>
      <w:r w:rsidR="00096E01">
        <w:rPr>
          <w:rFonts w:ascii="Times New Roman" w:hAnsi="Times New Roman" w:cs="Times New Roman"/>
          <w:sz w:val="28"/>
          <w:szCs w:val="28"/>
        </w:rPr>
        <w:t xml:space="preserve">ии проектов бюджетов, не были </w:t>
      </w:r>
      <w:r>
        <w:rPr>
          <w:rFonts w:ascii="Times New Roman" w:hAnsi="Times New Roman" w:cs="Times New Roman"/>
          <w:sz w:val="28"/>
          <w:szCs w:val="28"/>
        </w:rPr>
        <w:t xml:space="preserve"> учтены изменения бюджетного законодательства, устанавливающие </w:t>
      </w:r>
      <w:r w:rsidRPr="007A1ED1">
        <w:rPr>
          <w:rFonts w:ascii="Times New Roman" w:hAnsi="Times New Roman" w:cs="Times New Roman"/>
          <w:sz w:val="28"/>
          <w:szCs w:val="28"/>
        </w:rPr>
        <w:t>с 01.01.2020 года</w:t>
      </w:r>
      <w:r>
        <w:rPr>
          <w:rFonts w:ascii="Times New Roman" w:hAnsi="Times New Roman" w:cs="Times New Roman"/>
          <w:sz w:val="28"/>
          <w:szCs w:val="28"/>
        </w:rPr>
        <w:t xml:space="preserve"> зачисление  штрафных санкций в соответствующие бюджеты</w:t>
      </w:r>
      <w:r w:rsidRPr="00774DF8">
        <w:t xml:space="preserve"> </w:t>
      </w:r>
      <w:r w:rsidRPr="002015BD">
        <w:rPr>
          <w:rFonts w:ascii="Times New Roman" w:hAnsi="Times New Roman" w:cs="Times New Roman"/>
          <w:sz w:val="28"/>
          <w:szCs w:val="28"/>
        </w:rPr>
        <w:t>в зависимости от нормативно-правового акта,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5BD">
        <w:rPr>
          <w:rFonts w:ascii="Times New Roman" w:hAnsi="Times New Roman" w:cs="Times New Roman"/>
          <w:sz w:val="28"/>
          <w:szCs w:val="28"/>
        </w:rPr>
        <w:t>основании которого налагается штраф, а также от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5BD">
        <w:rPr>
          <w:rFonts w:ascii="Times New Roman" w:hAnsi="Times New Roman" w:cs="Times New Roman"/>
          <w:sz w:val="28"/>
          <w:szCs w:val="28"/>
        </w:rPr>
        <w:t>деятельности органа, должностные лица которого</w:t>
      </w:r>
      <w:proofErr w:type="gramEnd"/>
      <w:r w:rsidRPr="002015BD">
        <w:rPr>
          <w:rFonts w:ascii="Times New Roman" w:hAnsi="Times New Roman" w:cs="Times New Roman"/>
          <w:sz w:val="28"/>
          <w:szCs w:val="28"/>
        </w:rPr>
        <w:t xml:space="preserve"> налагают штраф</w:t>
      </w:r>
      <w:r w:rsidR="001252C6">
        <w:rPr>
          <w:rFonts w:ascii="Times New Roman" w:hAnsi="Times New Roman" w:cs="Times New Roman"/>
          <w:sz w:val="28"/>
          <w:szCs w:val="28"/>
        </w:rPr>
        <w:t>;</w:t>
      </w:r>
    </w:p>
    <w:p w:rsidR="00595531" w:rsidRPr="001252C6" w:rsidRDefault="001252C6" w:rsidP="001252C6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95531" w:rsidRPr="001252C6">
        <w:rPr>
          <w:rFonts w:ascii="Times New Roman" w:hAnsi="Times New Roman" w:cs="Times New Roman"/>
          <w:sz w:val="28"/>
          <w:szCs w:val="28"/>
        </w:rPr>
        <w:t>аличие арифметических и технических ошибок как текстовой части проекта решения о бюджете, так и приложений к нему установлено в восьми поселениях (</w:t>
      </w:r>
      <w:proofErr w:type="spellStart"/>
      <w:r w:rsidR="00595531" w:rsidRPr="001252C6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595531" w:rsidRPr="001252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5531" w:rsidRPr="001252C6">
        <w:rPr>
          <w:rFonts w:ascii="Times New Roman" w:hAnsi="Times New Roman" w:cs="Times New Roman"/>
          <w:sz w:val="28"/>
          <w:szCs w:val="28"/>
        </w:rPr>
        <w:t>Долгокычиское</w:t>
      </w:r>
      <w:proofErr w:type="spellEnd"/>
      <w:r w:rsidR="00595531" w:rsidRPr="001252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5531" w:rsidRPr="001252C6">
        <w:rPr>
          <w:rFonts w:ascii="Times New Roman" w:hAnsi="Times New Roman" w:cs="Times New Roman"/>
          <w:sz w:val="28"/>
          <w:szCs w:val="28"/>
        </w:rPr>
        <w:t>Единенское</w:t>
      </w:r>
      <w:proofErr w:type="spellEnd"/>
      <w:r w:rsidR="00595531" w:rsidRPr="001252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5531" w:rsidRPr="001252C6">
        <w:rPr>
          <w:rFonts w:ascii="Times New Roman" w:hAnsi="Times New Roman" w:cs="Times New Roman"/>
          <w:sz w:val="28"/>
          <w:szCs w:val="28"/>
        </w:rPr>
        <w:t>Яснинское</w:t>
      </w:r>
      <w:proofErr w:type="spellEnd"/>
      <w:r w:rsidR="00595531" w:rsidRPr="001252C6">
        <w:rPr>
          <w:rFonts w:ascii="Times New Roman" w:hAnsi="Times New Roman" w:cs="Times New Roman"/>
          <w:sz w:val="28"/>
          <w:szCs w:val="28"/>
        </w:rPr>
        <w:t xml:space="preserve">, Оловяннинское, </w:t>
      </w:r>
      <w:proofErr w:type="spellStart"/>
      <w:r w:rsidR="00595531" w:rsidRPr="001252C6">
        <w:rPr>
          <w:rFonts w:ascii="Times New Roman" w:hAnsi="Times New Roman" w:cs="Times New Roman"/>
          <w:sz w:val="28"/>
          <w:szCs w:val="28"/>
        </w:rPr>
        <w:t>Бурулятуйское</w:t>
      </w:r>
      <w:proofErr w:type="spellEnd"/>
      <w:r w:rsidR="00595531" w:rsidRPr="001252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5531" w:rsidRPr="001252C6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595531" w:rsidRPr="001252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5531" w:rsidRPr="001252C6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595531" w:rsidRPr="001252C6">
        <w:rPr>
          <w:rFonts w:ascii="Times New Roman" w:hAnsi="Times New Roman" w:cs="Times New Roman"/>
          <w:sz w:val="28"/>
          <w:szCs w:val="28"/>
        </w:rPr>
        <w:t>).</w:t>
      </w:r>
    </w:p>
    <w:p w:rsidR="00595531" w:rsidRDefault="00595531" w:rsidP="008150E5">
      <w:pPr>
        <w:pStyle w:val="a6"/>
        <w:numPr>
          <w:ilvl w:val="0"/>
          <w:numId w:val="4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27F2">
        <w:rPr>
          <w:rFonts w:ascii="Times New Roman" w:hAnsi="Times New Roman" w:cs="Times New Roman"/>
          <w:sz w:val="28"/>
          <w:szCs w:val="28"/>
        </w:rPr>
        <w:t xml:space="preserve">Контрольно-счетной палатой отмечены недостатки нормативного </w:t>
      </w:r>
      <w:proofErr w:type="gramStart"/>
      <w:r w:rsidRPr="006227F2">
        <w:rPr>
          <w:rFonts w:ascii="Times New Roman" w:hAnsi="Times New Roman" w:cs="Times New Roman"/>
          <w:sz w:val="28"/>
          <w:szCs w:val="28"/>
        </w:rPr>
        <w:t>регулирования оплаты труда работников органов местного самоуправления</w:t>
      </w:r>
      <w:proofErr w:type="gramEnd"/>
      <w:r w:rsidRPr="006227F2">
        <w:rPr>
          <w:rFonts w:ascii="Times New Roman" w:hAnsi="Times New Roman" w:cs="Times New Roman"/>
          <w:sz w:val="28"/>
          <w:szCs w:val="28"/>
        </w:rPr>
        <w:t xml:space="preserve"> поселений, в том числе выразившиеся в отсутствии но</w:t>
      </w:r>
      <w:r>
        <w:rPr>
          <w:rFonts w:ascii="Times New Roman" w:hAnsi="Times New Roman" w:cs="Times New Roman"/>
          <w:sz w:val="28"/>
          <w:szCs w:val="28"/>
        </w:rPr>
        <w:t>рмативного акта, устанавливающего</w:t>
      </w:r>
      <w:r w:rsidRPr="006227F2">
        <w:rPr>
          <w:rFonts w:ascii="Times New Roman" w:hAnsi="Times New Roman" w:cs="Times New Roman"/>
          <w:sz w:val="28"/>
          <w:szCs w:val="28"/>
        </w:rPr>
        <w:t xml:space="preserve">  порядок оплаты труда обслуживающего персонала администраций поселений, включая размеры должностных ок</w:t>
      </w:r>
      <w:r>
        <w:rPr>
          <w:rFonts w:ascii="Times New Roman" w:hAnsi="Times New Roman" w:cs="Times New Roman"/>
          <w:sz w:val="28"/>
          <w:szCs w:val="28"/>
        </w:rPr>
        <w:t>ладов по профессионально-</w:t>
      </w:r>
      <w:r w:rsidRPr="006227F2">
        <w:rPr>
          <w:rFonts w:ascii="Times New Roman" w:hAnsi="Times New Roman" w:cs="Times New Roman"/>
          <w:sz w:val="28"/>
          <w:szCs w:val="28"/>
        </w:rPr>
        <w:t>квалификационным  группам</w:t>
      </w:r>
      <w:r>
        <w:rPr>
          <w:rFonts w:ascii="Times New Roman" w:hAnsi="Times New Roman" w:cs="Times New Roman"/>
          <w:sz w:val="28"/>
          <w:szCs w:val="28"/>
        </w:rPr>
        <w:t xml:space="preserve">. Также отмечены </w:t>
      </w:r>
      <w:r w:rsidRPr="00622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случаи увеличения</w:t>
      </w:r>
      <w:r w:rsidRPr="006227F2">
        <w:rPr>
          <w:rFonts w:ascii="Times New Roman" w:hAnsi="Times New Roman" w:cs="Times New Roman"/>
          <w:sz w:val="28"/>
          <w:szCs w:val="28"/>
        </w:rPr>
        <w:t xml:space="preserve"> действующих расходных обязательств по оплате труда при отсутствии фактических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531" w:rsidRPr="006227F2" w:rsidRDefault="00595531" w:rsidP="008150E5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7F2">
        <w:rPr>
          <w:rFonts w:ascii="Times New Roman" w:hAnsi="Times New Roman" w:cs="Times New Roman"/>
          <w:sz w:val="28"/>
          <w:szCs w:val="28"/>
        </w:rPr>
        <w:t>По результатам проведенных экспертиз Контрольно-счетной палатой представленные проекты решений о бюджете рекоме</w:t>
      </w:r>
      <w:r w:rsidR="009F176E">
        <w:rPr>
          <w:rFonts w:ascii="Times New Roman" w:hAnsi="Times New Roman" w:cs="Times New Roman"/>
          <w:sz w:val="28"/>
          <w:szCs w:val="28"/>
        </w:rPr>
        <w:t>ндованы  к рассмотрению представительными органами</w:t>
      </w:r>
      <w:r w:rsidRPr="006227F2">
        <w:rPr>
          <w:rFonts w:ascii="Times New Roman" w:hAnsi="Times New Roman" w:cs="Times New Roman"/>
          <w:sz w:val="28"/>
          <w:szCs w:val="28"/>
        </w:rPr>
        <w:t xml:space="preserve"> поселений в установленном порядке после</w:t>
      </w:r>
      <w:r w:rsidR="009F176E">
        <w:rPr>
          <w:rFonts w:ascii="Times New Roman" w:hAnsi="Times New Roman" w:cs="Times New Roman"/>
          <w:sz w:val="28"/>
          <w:szCs w:val="28"/>
        </w:rPr>
        <w:t xml:space="preserve"> устранения выявленных нарушений и </w:t>
      </w:r>
      <w:r w:rsidRPr="006227F2">
        <w:rPr>
          <w:rFonts w:ascii="Times New Roman" w:hAnsi="Times New Roman" w:cs="Times New Roman"/>
          <w:sz w:val="28"/>
          <w:szCs w:val="28"/>
        </w:rPr>
        <w:t xml:space="preserve"> недостатков.</w:t>
      </w:r>
    </w:p>
    <w:p w:rsidR="00D34582" w:rsidRPr="00D34582" w:rsidRDefault="00916A91" w:rsidP="00916A91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sectPr w:rsidR="00D34582" w:rsidRPr="00D34582" w:rsidSect="0050533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CCA"/>
    <w:multiLevelType w:val="hybridMultilevel"/>
    <w:tmpl w:val="C12C33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9F22C2"/>
    <w:multiLevelType w:val="hybridMultilevel"/>
    <w:tmpl w:val="BCD4ABB2"/>
    <w:lvl w:ilvl="0" w:tplc="7D269146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E24642"/>
    <w:multiLevelType w:val="hybridMultilevel"/>
    <w:tmpl w:val="62D02136"/>
    <w:lvl w:ilvl="0" w:tplc="25162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C71C08"/>
    <w:multiLevelType w:val="hybridMultilevel"/>
    <w:tmpl w:val="38104A6C"/>
    <w:lvl w:ilvl="0" w:tplc="23A84FD0">
      <w:start w:val="1"/>
      <w:numFmt w:val="bullet"/>
      <w:lvlText w:val=""/>
      <w:lvlJc w:val="left"/>
      <w:pPr>
        <w:ind w:left="0" w:firstLine="10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0AA0BEB"/>
    <w:multiLevelType w:val="hybridMultilevel"/>
    <w:tmpl w:val="CEC60D0C"/>
    <w:lvl w:ilvl="0" w:tplc="4768E2E4">
      <w:start w:val="1"/>
      <w:numFmt w:val="bullet"/>
      <w:lvlText w:val=""/>
      <w:lvlJc w:val="left"/>
      <w:pPr>
        <w:ind w:left="0" w:firstLine="10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461D"/>
    <w:rsid w:val="00010E6C"/>
    <w:rsid w:val="000844EE"/>
    <w:rsid w:val="00096E01"/>
    <w:rsid w:val="000C52B7"/>
    <w:rsid w:val="0011556A"/>
    <w:rsid w:val="001252C6"/>
    <w:rsid w:val="00184FD2"/>
    <w:rsid w:val="001953CD"/>
    <w:rsid w:val="001A42E0"/>
    <w:rsid w:val="001E6000"/>
    <w:rsid w:val="002228CF"/>
    <w:rsid w:val="0027260A"/>
    <w:rsid w:val="002772D8"/>
    <w:rsid w:val="002F5A25"/>
    <w:rsid w:val="0036668B"/>
    <w:rsid w:val="003725EA"/>
    <w:rsid w:val="003E3849"/>
    <w:rsid w:val="0044190B"/>
    <w:rsid w:val="004549F1"/>
    <w:rsid w:val="0045591E"/>
    <w:rsid w:val="00465CF1"/>
    <w:rsid w:val="00490631"/>
    <w:rsid w:val="004E353F"/>
    <w:rsid w:val="00505335"/>
    <w:rsid w:val="0050755D"/>
    <w:rsid w:val="00552444"/>
    <w:rsid w:val="005877BA"/>
    <w:rsid w:val="00594F84"/>
    <w:rsid w:val="00595531"/>
    <w:rsid w:val="005A5816"/>
    <w:rsid w:val="005B565A"/>
    <w:rsid w:val="00615CBC"/>
    <w:rsid w:val="0063507C"/>
    <w:rsid w:val="00673D8D"/>
    <w:rsid w:val="006C0A99"/>
    <w:rsid w:val="00712238"/>
    <w:rsid w:val="00717829"/>
    <w:rsid w:val="00742106"/>
    <w:rsid w:val="0076461D"/>
    <w:rsid w:val="00775685"/>
    <w:rsid w:val="007F1FDE"/>
    <w:rsid w:val="007F501B"/>
    <w:rsid w:val="008150E5"/>
    <w:rsid w:val="008763C7"/>
    <w:rsid w:val="008E5318"/>
    <w:rsid w:val="009147C6"/>
    <w:rsid w:val="00916A91"/>
    <w:rsid w:val="00917A89"/>
    <w:rsid w:val="00924830"/>
    <w:rsid w:val="00970968"/>
    <w:rsid w:val="009F176E"/>
    <w:rsid w:val="00A27B4B"/>
    <w:rsid w:val="00A53DBF"/>
    <w:rsid w:val="00AB4223"/>
    <w:rsid w:val="00B63789"/>
    <w:rsid w:val="00B760C0"/>
    <w:rsid w:val="00BA3B40"/>
    <w:rsid w:val="00C212E1"/>
    <w:rsid w:val="00CE431C"/>
    <w:rsid w:val="00D3232A"/>
    <w:rsid w:val="00D34582"/>
    <w:rsid w:val="00D70FBE"/>
    <w:rsid w:val="00D97807"/>
    <w:rsid w:val="00DC6C72"/>
    <w:rsid w:val="00DD2C1E"/>
    <w:rsid w:val="00DF4D6D"/>
    <w:rsid w:val="00E077E4"/>
    <w:rsid w:val="00E265C4"/>
    <w:rsid w:val="00E85D63"/>
    <w:rsid w:val="00EA4533"/>
    <w:rsid w:val="00F10732"/>
    <w:rsid w:val="00F2254F"/>
    <w:rsid w:val="00F23324"/>
    <w:rsid w:val="00F31481"/>
    <w:rsid w:val="00F665E5"/>
    <w:rsid w:val="00F9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1D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DC6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2F5A25"/>
    <w:pPr>
      <w:ind w:firstLine="113"/>
      <w:jc w:val="left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rsid w:val="002F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2F5A25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23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11</cp:revision>
  <dcterms:created xsi:type="dcterms:W3CDTF">2020-01-28T01:32:00Z</dcterms:created>
  <dcterms:modified xsi:type="dcterms:W3CDTF">2020-01-30T07:21:00Z</dcterms:modified>
</cp:coreProperties>
</file>