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F" w:rsidRPr="00306325" w:rsidRDefault="0059667F" w:rsidP="0059667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59667F" w:rsidRPr="00306325" w:rsidRDefault="0059667F" w:rsidP="0059667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</w:t>
      </w:r>
      <w:r>
        <w:rPr>
          <w:rFonts w:eastAsia="Times New Roman" w:cs="Times New Roman"/>
          <w:b/>
          <w:szCs w:val="24"/>
          <w:lang w:eastAsia="ru-RU"/>
        </w:rPr>
        <w:t>ОГО</w:t>
      </w:r>
      <w:r w:rsidRPr="00306325">
        <w:rPr>
          <w:rFonts w:eastAsia="Times New Roman" w:cs="Times New Roman"/>
          <w:b/>
          <w:szCs w:val="24"/>
          <w:lang w:eastAsia="ru-RU"/>
        </w:rPr>
        <w:t xml:space="preserve"> РАЙОН</w:t>
      </w:r>
      <w:r>
        <w:rPr>
          <w:rFonts w:eastAsia="Times New Roman" w:cs="Times New Roman"/>
          <w:b/>
          <w:szCs w:val="24"/>
          <w:lang w:eastAsia="ru-RU"/>
        </w:rPr>
        <w:t>А</w:t>
      </w:r>
    </w:p>
    <w:p w:rsidR="0059667F" w:rsidRPr="00306325" w:rsidRDefault="0059667F" w:rsidP="0059667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59667F" w:rsidRPr="00306325" w:rsidRDefault="0059667F" w:rsidP="0059667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59667F" w:rsidRPr="00306325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59667F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59667F" w:rsidRPr="00306325" w:rsidRDefault="0059667F" w:rsidP="0059667F">
      <w:pPr>
        <w:spacing w:after="0"/>
        <w:jc w:val="center"/>
        <w:rPr>
          <w:rFonts w:eastAsia="Calibri" w:cs="Times New Roman"/>
          <w:szCs w:val="28"/>
        </w:rPr>
      </w:pPr>
    </w:p>
    <w:p w:rsidR="0059667F" w:rsidRPr="00EA16E3" w:rsidRDefault="0059667F" w:rsidP="0059667F">
      <w:pPr>
        <w:spacing w:after="0"/>
        <w:jc w:val="left"/>
        <w:rPr>
          <w:rFonts w:eastAsia="Calibri" w:cs="Times New Roman"/>
          <w:szCs w:val="28"/>
        </w:rPr>
      </w:pPr>
      <w:r w:rsidRPr="00242364">
        <w:rPr>
          <w:rFonts w:eastAsia="Calibri" w:cs="Times New Roman"/>
          <w:szCs w:val="28"/>
          <w:u w:val="single"/>
        </w:rPr>
        <w:t xml:space="preserve">«30» января  2020года </w:t>
      </w:r>
      <w:r w:rsidRPr="00306325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306325">
        <w:rPr>
          <w:rFonts w:eastAsia="Calibri" w:cs="Times New Roman"/>
          <w:szCs w:val="28"/>
        </w:rPr>
        <w:t xml:space="preserve">     </w:t>
      </w:r>
      <w:r>
        <w:rPr>
          <w:rFonts w:eastAsia="Calibri" w:cs="Times New Roman"/>
          <w:szCs w:val="28"/>
        </w:rPr>
        <w:t xml:space="preserve">                         </w:t>
      </w:r>
      <w:r w:rsidRPr="00242364">
        <w:rPr>
          <w:rFonts w:eastAsia="Calibri" w:cs="Times New Roman"/>
          <w:szCs w:val="28"/>
          <w:u w:val="single"/>
        </w:rPr>
        <w:t xml:space="preserve">№ </w:t>
      </w:r>
      <w:r>
        <w:rPr>
          <w:rFonts w:eastAsia="Calibri" w:cs="Times New Roman"/>
          <w:szCs w:val="28"/>
          <w:u w:val="single"/>
        </w:rPr>
        <w:t xml:space="preserve"> </w:t>
      </w:r>
      <w:r w:rsidRPr="00242364">
        <w:rPr>
          <w:rFonts w:eastAsia="Calibri" w:cs="Times New Roman"/>
          <w:szCs w:val="28"/>
          <w:u w:val="single"/>
        </w:rPr>
        <w:t>2</w:t>
      </w:r>
      <w:r>
        <w:rPr>
          <w:rFonts w:eastAsia="Calibri" w:cs="Times New Roman"/>
          <w:szCs w:val="28"/>
          <w:u w:val="single"/>
        </w:rPr>
        <w:t>5</w:t>
      </w:r>
    </w:p>
    <w:p w:rsidR="0059667F" w:rsidRPr="00C5317F" w:rsidRDefault="00781E67" w:rsidP="0059667F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59667F" w:rsidRPr="00C5317F">
        <w:rPr>
          <w:rFonts w:eastAsia="Times New Roman" w:cs="Times New Roman"/>
          <w:b/>
          <w:szCs w:val="28"/>
          <w:lang w:eastAsia="ru-RU"/>
        </w:rPr>
        <w:t>. Золотореченск</w:t>
      </w:r>
    </w:p>
    <w:p w:rsidR="0059667F" w:rsidRPr="00306325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59667F" w:rsidRPr="008E1455" w:rsidRDefault="00781E67" w:rsidP="0059667F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</w:t>
      </w:r>
      <w:r w:rsidR="0059667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О признании утратившим силу решение Совета городского поселения 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«Золотореченское» </w:t>
      </w:r>
      <w:r w:rsidR="0059667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от 27.06.2016г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. </w:t>
      </w:r>
      <w:r w:rsidR="0059667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№ 45 «Об утверждении тарифа на содержание и текущий ремонт жилого </w:t>
      </w:r>
      <w:proofErr w:type="gramStart"/>
      <w:r w:rsidR="0059667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фонда</w:t>
      </w:r>
      <w:proofErr w:type="gramEnd"/>
      <w:r w:rsidR="0059667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и расчет тарифа на вывоз ТБО»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59667F" w:rsidRPr="00306325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59667F" w:rsidRDefault="0059667F" w:rsidP="0059667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основании протеста Прокуратуры Оловяннинского района от 29.01.2020г  № 07-236-2020, в</w:t>
      </w:r>
      <w:r w:rsidRPr="0030632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соответствии с Федеральным законом от 06.10.2003 года № 131- ФЗ «Об общих принципах организации местного самоуправления в Российской Федерации»,</w:t>
      </w:r>
      <w:r w:rsidRPr="00306325">
        <w:rPr>
          <w:rFonts w:eastAsia="Calibri" w:cs="Times New Roman"/>
          <w:szCs w:val="28"/>
        </w:rPr>
        <w:t xml:space="preserve"> Уставом городского поселения «Золотореченское»</w:t>
      </w:r>
      <w:r>
        <w:rPr>
          <w:rFonts w:eastAsia="Calibri" w:cs="Times New Roman"/>
          <w:szCs w:val="28"/>
        </w:rPr>
        <w:t>,</w:t>
      </w:r>
      <w:r w:rsidRPr="00306325">
        <w:rPr>
          <w:rFonts w:eastAsia="Calibri" w:cs="Times New Roman"/>
          <w:szCs w:val="28"/>
        </w:rPr>
        <w:t xml:space="preserve"> Совет городского поселения «Золотореченское» </w:t>
      </w:r>
    </w:p>
    <w:p w:rsidR="0059667F" w:rsidRPr="00306325" w:rsidRDefault="0059667F" w:rsidP="0059667F">
      <w:pPr>
        <w:widowControl w:val="0"/>
        <w:autoSpaceDE w:val="0"/>
        <w:autoSpaceDN w:val="0"/>
        <w:adjustRightInd w:val="0"/>
        <w:spacing w:after="0" w:line="360" w:lineRule="exact"/>
        <w:ind w:firstLine="540"/>
        <w:rPr>
          <w:rFonts w:eastAsia="Calibri" w:cs="Times New Roman"/>
          <w:szCs w:val="28"/>
        </w:rPr>
      </w:pPr>
    </w:p>
    <w:p w:rsidR="0059667F" w:rsidRDefault="0059667F" w:rsidP="005966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eastAsia="Calibri" w:cs="Times New Roman"/>
          <w:szCs w:val="28"/>
        </w:rPr>
      </w:pPr>
      <w:r w:rsidRPr="00306325">
        <w:rPr>
          <w:rFonts w:eastAsia="Calibri" w:cs="Times New Roman"/>
          <w:b/>
          <w:szCs w:val="28"/>
        </w:rPr>
        <w:t>РЕШИЛ</w:t>
      </w:r>
      <w:r w:rsidRPr="00306325">
        <w:rPr>
          <w:rFonts w:eastAsia="Calibri" w:cs="Times New Roman"/>
          <w:szCs w:val="28"/>
        </w:rPr>
        <w:t>:</w:t>
      </w:r>
    </w:p>
    <w:p w:rsidR="0059667F" w:rsidRPr="00E97C92" w:rsidRDefault="0059667F" w:rsidP="0059667F">
      <w:pPr>
        <w:pStyle w:val="a4"/>
        <w:numPr>
          <w:ilvl w:val="0"/>
          <w:numId w:val="1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Признать утратившим силу решение Совета городского поселения «Золотореченское» от </w:t>
      </w:r>
      <w:r w:rsidR="00781E67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>
        <w:rPr>
          <w:rFonts w:eastAsia="Calibri" w:cs="Times New Roman"/>
          <w:szCs w:val="28"/>
        </w:rPr>
        <w:t>27.06.2016г. №</w:t>
      </w:r>
      <w:r w:rsidR="00781E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45 «Об утверждении тарифа на содержание и текущий ремонт жилого </w:t>
      </w:r>
      <w:proofErr w:type="gramStart"/>
      <w:r>
        <w:rPr>
          <w:rFonts w:eastAsia="Calibri" w:cs="Times New Roman"/>
          <w:szCs w:val="28"/>
        </w:rPr>
        <w:t>фонда</w:t>
      </w:r>
      <w:proofErr w:type="gramEnd"/>
      <w:r>
        <w:rPr>
          <w:rFonts w:eastAsia="Calibri" w:cs="Times New Roman"/>
          <w:szCs w:val="28"/>
        </w:rPr>
        <w:t xml:space="preserve"> и расчет тарифа на вывоз ТБО»</w:t>
      </w:r>
    </w:p>
    <w:p w:rsidR="0059667F" w:rsidRDefault="0059667F" w:rsidP="005966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70086C">
        <w:rPr>
          <w:rFonts w:eastAsia="Calibri" w:cs="Times New Roman"/>
          <w:szCs w:val="28"/>
        </w:rPr>
        <w:t xml:space="preserve">Настоящее решение вступает в силу с </w:t>
      </w:r>
      <w:r>
        <w:rPr>
          <w:rFonts w:eastAsia="Calibri" w:cs="Times New Roman"/>
          <w:szCs w:val="28"/>
        </w:rPr>
        <w:t>момента опубликования</w:t>
      </w:r>
      <w:r>
        <w:rPr>
          <w:rFonts w:eastAsia="Calibri" w:cs="Times New Roman"/>
          <w:szCs w:val="28"/>
        </w:rPr>
        <w:t>.</w:t>
      </w:r>
    </w:p>
    <w:p w:rsidR="0059667F" w:rsidRPr="00EA16E3" w:rsidRDefault="0059667F" w:rsidP="005966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6267FD">
        <w:rPr>
          <w:rFonts w:eastAsia="Calibri"/>
        </w:rPr>
        <w:t xml:space="preserve">Настоящее решение </w:t>
      </w:r>
      <w:r>
        <w:rPr>
          <w:rFonts w:eastAsia="Calibri"/>
        </w:rPr>
        <w:t xml:space="preserve">подлежит </w:t>
      </w:r>
      <w:r w:rsidRPr="006267FD">
        <w:rPr>
          <w:rFonts w:eastAsia="Calibri"/>
        </w:rPr>
        <w:t>официально</w:t>
      </w:r>
      <w:r>
        <w:rPr>
          <w:rFonts w:eastAsia="Calibri"/>
        </w:rPr>
        <w:t>му</w:t>
      </w:r>
      <w:r w:rsidRPr="006267FD">
        <w:rPr>
          <w:rFonts w:eastAsia="Calibri"/>
        </w:rPr>
        <w:t xml:space="preserve"> обнародовани</w:t>
      </w:r>
      <w:r>
        <w:rPr>
          <w:rFonts w:eastAsia="Calibri"/>
        </w:rPr>
        <w:t>ю</w:t>
      </w:r>
      <w:r w:rsidRPr="006267FD">
        <w:rPr>
          <w:rFonts w:eastAsia="Calibri"/>
        </w:rPr>
        <w:t xml:space="preserve"> </w:t>
      </w:r>
      <w:r w:rsidR="00781E67">
        <w:rPr>
          <w:rFonts w:eastAsia="Calibri"/>
        </w:rPr>
        <w:t xml:space="preserve">(опубликованию) </w:t>
      </w:r>
      <w:r w:rsidRPr="006267FD">
        <w:rPr>
          <w:rFonts w:eastAsia="Calibri"/>
        </w:rPr>
        <w:t xml:space="preserve">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A4125A">
          <w:rPr>
            <w:rStyle w:val="a3"/>
            <w:rFonts w:eastAsia="Calibri"/>
          </w:rPr>
          <w:t>www.оловян.забайкальскийкрай.рф</w:t>
        </w:r>
      </w:hyperlink>
      <w:r w:rsidRPr="00EA16E3">
        <w:rPr>
          <w:szCs w:val="28"/>
        </w:rPr>
        <w:t>.</w:t>
      </w:r>
    </w:p>
    <w:p w:rsidR="0059667F" w:rsidRPr="00306325" w:rsidRDefault="0059667F" w:rsidP="0059667F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</w:p>
    <w:p w:rsidR="0059667F" w:rsidRPr="0051315B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trike/>
          <w:szCs w:val="28"/>
        </w:rPr>
      </w:pPr>
    </w:p>
    <w:p w:rsidR="0059667F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Pr="00306325"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городского</w:t>
      </w:r>
      <w:proofErr w:type="gramEnd"/>
      <w:r>
        <w:rPr>
          <w:rFonts w:eastAsia="Calibri" w:cs="Times New Roman"/>
          <w:szCs w:val="28"/>
        </w:rPr>
        <w:t xml:space="preserve"> </w:t>
      </w:r>
    </w:p>
    <w:p w:rsidR="0059667F" w:rsidRDefault="0059667F" w:rsidP="0059667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поселения</w:t>
      </w:r>
      <w:r w:rsidRPr="00306325">
        <w:rPr>
          <w:rFonts w:eastAsia="Calibri" w:cs="Times New Roman"/>
          <w:szCs w:val="28"/>
        </w:rPr>
        <w:t xml:space="preserve"> «Золотореченское»                             </w:t>
      </w:r>
      <w:r>
        <w:rPr>
          <w:rFonts w:eastAsia="Calibri" w:cs="Times New Roman"/>
          <w:szCs w:val="28"/>
        </w:rPr>
        <w:t xml:space="preserve">                             Е.А. Димов</w:t>
      </w:r>
    </w:p>
    <w:p w:rsidR="0059667F" w:rsidRDefault="0059667F" w:rsidP="0059667F"/>
    <w:sectPr w:rsidR="0059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F4E"/>
    <w:multiLevelType w:val="hybridMultilevel"/>
    <w:tmpl w:val="B0BA7302"/>
    <w:lvl w:ilvl="0" w:tplc="698EF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C"/>
    <w:rsid w:val="0032785C"/>
    <w:rsid w:val="0059667F"/>
    <w:rsid w:val="00781E67"/>
    <w:rsid w:val="00CC4FD2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7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7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2020-02-12T00:09:00Z</cp:lastPrinted>
  <dcterms:created xsi:type="dcterms:W3CDTF">2020-02-11T23:49:00Z</dcterms:created>
  <dcterms:modified xsi:type="dcterms:W3CDTF">2020-02-12T00:10:00Z</dcterms:modified>
</cp:coreProperties>
</file>