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DD" w:rsidRPr="00D46ADD" w:rsidRDefault="00D46ADD" w:rsidP="00010B7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C1E0C" w:rsidRDefault="00111A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СЕЛЬСКОГО</w:t>
      </w:r>
      <w:r w:rsidR="00D46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«ХАДА-БУЛАКСКОЕ»</w:t>
      </w:r>
    </w:p>
    <w:p w:rsidR="00010B7C" w:rsidRPr="002C1E0C" w:rsidRDefault="00010B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«ОЛОВЯЯННИНСКИЙ РАЙОН» ЗАБАЙКАЛЬСКОГО КРАЯ</w:t>
      </w:r>
    </w:p>
    <w:p w:rsidR="00111A39" w:rsidRDefault="00111A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РЕШЕНИЕ</w:t>
      </w:r>
    </w:p>
    <w:p w:rsidR="00111A39" w:rsidRDefault="00111A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11A39" w:rsidRDefault="00111A39" w:rsidP="00111A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п.ст</w:t>
      </w:r>
      <w:proofErr w:type="spellEnd"/>
      <w:r>
        <w:rPr>
          <w:rFonts w:ascii="Times New Roman" w:hAnsi="Times New Roman" w:cs="Times New Roman"/>
          <w:sz w:val="24"/>
          <w:szCs w:val="24"/>
        </w:rPr>
        <w:t>. Хада-Булак</w:t>
      </w:r>
    </w:p>
    <w:p w:rsidR="00111A39" w:rsidRDefault="00111A39" w:rsidP="00111A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11A39" w:rsidRPr="002C1E0C" w:rsidRDefault="00111A39" w:rsidP="00111A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07A47" w:rsidRDefault="00111A39" w:rsidP="00111A3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 марта 2020 года                                                                                                               № 66 </w:t>
      </w:r>
    </w:p>
    <w:p w:rsidR="00111A39" w:rsidRDefault="00111A39" w:rsidP="00111A3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11A39" w:rsidRPr="002C1E0C" w:rsidRDefault="00111A39" w:rsidP="00111A3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О ДОПОЛНИТЕЛЬНЫХ ОСНОВАНИЯХ ПРИЗНАНИЯ </w:t>
      </w:r>
      <w:proofErr w:type="gramStart"/>
      <w:r w:rsidRPr="002C1E0C"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 w:rsidRPr="002C1E0C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ВЗЫСКАНИЮ НЕДОИМКИ И ЗАДОЛЖЕННОСТИ ПО ПЕНЯМ И ШТРАФАМ</w:t>
      </w: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ПО МЕСТНЫМ НАЛОГАМ И СБОРАМ</w:t>
      </w:r>
    </w:p>
    <w:p w:rsidR="002C1E0C" w:rsidRP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B7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59</w:t>
        </w:r>
      </w:hyperlink>
      <w:r w:rsidRPr="002C1E0C">
        <w:rPr>
          <w:rFonts w:ascii="Times New Roman" w:hAnsi="Times New Roman" w:cs="Times New Roman"/>
          <w:sz w:val="24"/>
          <w:szCs w:val="24"/>
        </w:rPr>
        <w:t xml:space="preserve"> Налогового кодекс</w:t>
      </w:r>
      <w:r w:rsidR="00010B7C">
        <w:rPr>
          <w:rFonts w:ascii="Times New Roman" w:hAnsi="Times New Roman" w:cs="Times New Roman"/>
          <w:sz w:val="24"/>
          <w:szCs w:val="24"/>
        </w:rPr>
        <w:t>а Российской Федерации, Уставом</w:t>
      </w:r>
      <w:r w:rsidR="00010B7C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010B7C">
        <w:rPr>
          <w:rFonts w:ascii="Times New Roman" w:hAnsi="Times New Roman" w:cs="Times New Roman"/>
          <w:sz w:val="24"/>
          <w:szCs w:val="24"/>
        </w:rPr>
        <w:t>Хада-Булакское</w:t>
      </w:r>
      <w:proofErr w:type="spellEnd"/>
      <w:r w:rsidR="00010B7C">
        <w:rPr>
          <w:rFonts w:ascii="Times New Roman" w:hAnsi="Times New Roman" w:cs="Times New Roman"/>
          <w:sz w:val="24"/>
          <w:szCs w:val="24"/>
        </w:rPr>
        <w:t>», Совет</w:t>
      </w:r>
      <w:r w:rsidR="00010B7C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010B7C">
        <w:rPr>
          <w:rFonts w:ascii="Times New Roman" w:hAnsi="Times New Roman" w:cs="Times New Roman"/>
          <w:sz w:val="24"/>
          <w:szCs w:val="24"/>
        </w:rPr>
        <w:t>Хада-Булакское</w:t>
      </w:r>
      <w:proofErr w:type="spellEnd"/>
      <w:r w:rsidR="00010B7C">
        <w:rPr>
          <w:rFonts w:ascii="Times New Roman" w:hAnsi="Times New Roman" w:cs="Times New Roman"/>
          <w:sz w:val="24"/>
          <w:szCs w:val="24"/>
        </w:rPr>
        <w:t>»</w:t>
      </w:r>
    </w:p>
    <w:p w:rsidR="00476F25" w:rsidRDefault="00010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E0C" w:rsidRDefault="00010B7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10B7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10B7C" w:rsidRPr="00010B7C" w:rsidRDefault="00010B7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43E" w:rsidRPr="00AC443E" w:rsidRDefault="002C1E0C" w:rsidP="00AC4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12"/>
      <w:bookmarkEnd w:id="0"/>
      <w:r w:rsidRPr="00AC443E">
        <w:rPr>
          <w:rFonts w:ascii="Times New Roman" w:hAnsi="Times New Roman" w:cs="Times New Roman"/>
          <w:sz w:val="24"/>
          <w:szCs w:val="24"/>
        </w:rPr>
        <w:t xml:space="preserve">1. </w:t>
      </w:r>
      <w:r w:rsidR="00AC443E" w:rsidRPr="00AC443E">
        <w:rPr>
          <w:rFonts w:ascii="Times New Roman" w:hAnsi="Times New Roman" w:cs="Times New Roman"/>
          <w:bCs/>
          <w:sz w:val="24"/>
          <w:szCs w:val="24"/>
        </w:rPr>
        <w:t xml:space="preserve">Установить, что кроме случаев, установленных </w:t>
      </w:r>
      <w:hyperlink r:id="rId6" w:history="1">
        <w:r w:rsidR="00AC443E" w:rsidRPr="00AC443E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1 статьи 59</w:t>
        </w:r>
      </w:hyperlink>
      <w:r w:rsidR="00AC443E" w:rsidRPr="00AC443E">
        <w:rPr>
          <w:rFonts w:ascii="Times New Roman" w:hAnsi="Times New Roman" w:cs="Times New Roman"/>
          <w:bCs/>
          <w:sz w:val="24"/>
          <w:szCs w:val="24"/>
        </w:rPr>
        <w:t xml:space="preserve"> Налогового кодекса Российской Федерации, признаются безнадежными к взысканию недоимка и задолженность по пеням и штрафам по местным налогам и сборам, и числящимся за отдельными налогоплательщиками, уплата и (или) взыскание которых оказались невозможными в случаях: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"/>
      <w:bookmarkEnd w:id="1"/>
      <w:r w:rsidRPr="002C1E0C">
        <w:rPr>
          <w:rFonts w:ascii="Times New Roman" w:hAnsi="Times New Roman" w:cs="Times New Roman"/>
          <w:sz w:val="24"/>
          <w:szCs w:val="24"/>
        </w:rPr>
        <w:t xml:space="preserve">1.1. Невозможность принудительного взыскания недоимки и задолженности по пеням и штрафам по местным налогам, числящимся за налогоплательщиками по исполнительным документам, по основаниям, предусмотренным </w:t>
      </w:r>
      <w:hyperlink r:id="rId7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2C1E0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4 части 1 статьи 46</w:t>
        </w:r>
      </w:hyperlink>
      <w:r w:rsidRPr="002C1E0C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N 229-ФЗ "Об исполнительном производстве",</w:t>
      </w:r>
      <w:r w:rsidR="00881750">
        <w:rPr>
          <w:rFonts w:ascii="Times New Roman" w:hAnsi="Times New Roman" w:cs="Times New Roman"/>
          <w:sz w:val="24"/>
          <w:szCs w:val="24"/>
        </w:rPr>
        <w:t xml:space="preserve"> образовавш</w:t>
      </w:r>
      <w:r w:rsidR="00F051DE">
        <w:rPr>
          <w:rFonts w:ascii="Times New Roman" w:hAnsi="Times New Roman" w:cs="Times New Roman"/>
          <w:sz w:val="24"/>
          <w:szCs w:val="24"/>
        </w:rPr>
        <w:t>ей</w:t>
      </w:r>
      <w:r w:rsidR="00E1271A">
        <w:rPr>
          <w:rFonts w:ascii="Times New Roman" w:hAnsi="Times New Roman" w:cs="Times New Roman"/>
          <w:sz w:val="24"/>
          <w:szCs w:val="24"/>
        </w:rPr>
        <w:t>ся</w:t>
      </w:r>
      <w:r w:rsidR="00881750">
        <w:rPr>
          <w:rFonts w:ascii="Times New Roman" w:hAnsi="Times New Roman" w:cs="Times New Roman"/>
          <w:sz w:val="24"/>
          <w:szCs w:val="24"/>
        </w:rPr>
        <w:t xml:space="preserve"> ранее 01 января 2017 года.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1.2. Невозможность взыскания недоимки и задолженности по соответствующим пеням и штрафам физических лиц в сумме менее 100 рублей (включительно) по каждому местному налогу, срок </w:t>
      </w:r>
      <w:proofErr w:type="gramStart"/>
      <w:r w:rsidRPr="002C1E0C">
        <w:rPr>
          <w:rFonts w:ascii="Times New Roman" w:hAnsi="Times New Roman" w:cs="Times New Roman"/>
          <w:sz w:val="24"/>
          <w:szCs w:val="24"/>
        </w:rPr>
        <w:t>взыскания</w:t>
      </w:r>
      <w:proofErr w:type="gramEnd"/>
      <w:r w:rsidRPr="002C1E0C">
        <w:rPr>
          <w:rFonts w:ascii="Times New Roman" w:hAnsi="Times New Roman" w:cs="Times New Roman"/>
          <w:sz w:val="24"/>
          <w:szCs w:val="24"/>
        </w:rPr>
        <w:t xml:space="preserve"> которых в судебном порядке истек.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"/>
      <w:bookmarkEnd w:id="2"/>
      <w:r w:rsidRPr="002C1E0C">
        <w:rPr>
          <w:rFonts w:ascii="Times New Roman" w:hAnsi="Times New Roman" w:cs="Times New Roman"/>
          <w:sz w:val="24"/>
          <w:szCs w:val="24"/>
        </w:rPr>
        <w:t>1.3. Смерть физического лица или объявление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наследства.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"/>
      <w:bookmarkEnd w:id="3"/>
      <w:r w:rsidRPr="002C1E0C">
        <w:rPr>
          <w:rFonts w:ascii="Times New Roman" w:hAnsi="Times New Roman" w:cs="Times New Roman"/>
          <w:sz w:val="24"/>
          <w:szCs w:val="24"/>
        </w:rPr>
        <w:t>1.4. Выбытие физического лица - собственника земельного участка, землепользователя либо землевладельца в другой населенный пункт,</w:t>
      </w:r>
      <w:r w:rsidR="006C0B5C">
        <w:rPr>
          <w:rFonts w:ascii="Times New Roman" w:hAnsi="Times New Roman" w:cs="Times New Roman"/>
          <w:sz w:val="24"/>
          <w:szCs w:val="24"/>
        </w:rPr>
        <w:t xml:space="preserve"> а также за пределы Забайкальского края,</w:t>
      </w:r>
      <w:r w:rsidRPr="002C1E0C">
        <w:rPr>
          <w:rFonts w:ascii="Times New Roman" w:hAnsi="Times New Roman" w:cs="Times New Roman"/>
          <w:sz w:val="24"/>
          <w:szCs w:val="24"/>
        </w:rPr>
        <w:t xml:space="preserve"> отказавшегося от своих прав в связи с изменением места жительства и оставлением земельного участка бесхозным.</w:t>
      </w:r>
    </w:p>
    <w:p w:rsidR="00562C79" w:rsidRDefault="00562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"/>
      <w:bookmarkEnd w:id="4"/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2. Документами, подтверждающими наличие дополнительных оснований, предусмотренных </w:t>
      </w:r>
      <w:hyperlink w:anchor="P12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2C1E0C">
        <w:rPr>
          <w:rFonts w:ascii="Times New Roman" w:hAnsi="Times New Roman" w:cs="Times New Roman"/>
          <w:sz w:val="24"/>
          <w:szCs w:val="24"/>
        </w:rPr>
        <w:t xml:space="preserve"> настоящего Решения, являются: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2.1.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w:anchor="P13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подпунктом 1.1</w:t>
        </w:r>
      </w:hyperlink>
      <w:r w:rsidRPr="002C1E0C">
        <w:rPr>
          <w:rFonts w:ascii="Times New Roman" w:hAnsi="Times New Roman" w:cs="Times New Roman"/>
          <w:sz w:val="24"/>
          <w:szCs w:val="24"/>
        </w:rPr>
        <w:t>.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2.2. Сведения о факте регистрации акта гражданского состояния о смерти физического лица, представляемые органами записи актов гражданского состояния, или </w:t>
      </w:r>
      <w:r w:rsidRPr="002C1E0C">
        <w:rPr>
          <w:rFonts w:ascii="Times New Roman" w:hAnsi="Times New Roman" w:cs="Times New Roman"/>
          <w:sz w:val="24"/>
          <w:szCs w:val="24"/>
        </w:rPr>
        <w:lastRenderedPageBreak/>
        <w:t xml:space="preserve">копия свидетельства о смерти физического лица, или копия решения суда об объявлении физического лица умершим - при наличии обстоятельств, предусмотренных </w:t>
      </w:r>
      <w:hyperlink w:anchor="P15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подпунктом 1.3</w:t>
        </w:r>
      </w:hyperlink>
      <w:r w:rsidRPr="002C1E0C">
        <w:rPr>
          <w:rFonts w:ascii="Times New Roman" w:hAnsi="Times New Roman" w:cs="Times New Roman"/>
          <w:sz w:val="24"/>
          <w:szCs w:val="24"/>
        </w:rPr>
        <w:t>.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2.3. При наличии основания, предусмотренного </w:t>
      </w:r>
      <w:hyperlink w:anchor="P16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подпунктом 1.4</w:t>
        </w:r>
      </w:hyperlink>
      <w:r w:rsidRPr="002C1E0C">
        <w:rPr>
          <w:rFonts w:ascii="Times New Roman" w:hAnsi="Times New Roman" w:cs="Times New Roman"/>
          <w:sz w:val="24"/>
          <w:szCs w:val="24"/>
        </w:rPr>
        <w:t>: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- </w:t>
      </w:r>
      <w:r w:rsidR="00BE0F02">
        <w:rPr>
          <w:rFonts w:ascii="Times New Roman" w:hAnsi="Times New Roman" w:cs="Times New Roman"/>
          <w:sz w:val="24"/>
          <w:szCs w:val="24"/>
        </w:rPr>
        <w:t xml:space="preserve"> </w:t>
      </w:r>
      <w:r w:rsidRPr="002C1E0C">
        <w:rPr>
          <w:rFonts w:ascii="Times New Roman" w:hAnsi="Times New Roman" w:cs="Times New Roman"/>
          <w:sz w:val="24"/>
          <w:szCs w:val="24"/>
        </w:rPr>
        <w:t>личное заявление собственника, землепользователя либо землевладельца;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- документ, подтверждающий переход земельного участка физического лица, отказавшегося от прав на данный участок, к муниципальному образованию;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- документ, подтверждающий факт наступления события (стихийного бедствия, технологической катастрофы и (или) иных обстоятельств непреодолимой силы).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C1E0C">
        <w:rPr>
          <w:rFonts w:ascii="Times New Roman" w:hAnsi="Times New Roman" w:cs="Times New Roman"/>
          <w:sz w:val="24"/>
          <w:szCs w:val="24"/>
        </w:rPr>
        <w:t>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</w:t>
      </w:r>
      <w:r w:rsidR="00C7637E">
        <w:rPr>
          <w:rFonts w:ascii="Times New Roman" w:hAnsi="Times New Roman" w:cs="Times New Roman"/>
          <w:sz w:val="24"/>
          <w:szCs w:val="24"/>
        </w:rPr>
        <w:t xml:space="preserve"> при условии исполнения </w:t>
      </w:r>
      <w:r w:rsidR="002170D4">
        <w:rPr>
          <w:rFonts w:ascii="Times New Roman" w:hAnsi="Times New Roman" w:cs="Times New Roman"/>
          <w:sz w:val="24"/>
          <w:szCs w:val="24"/>
        </w:rPr>
        <w:t xml:space="preserve">муниципальным образованием </w:t>
      </w:r>
      <w:r w:rsidR="00C7637E">
        <w:rPr>
          <w:rFonts w:ascii="Times New Roman" w:hAnsi="Times New Roman" w:cs="Times New Roman"/>
          <w:sz w:val="24"/>
          <w:szCs w:val="24"/>
        </w:rPr>
        <w:t>вышеперечисленных пунктов.</w:t>
      </w:r>
      <w:proofErr w:type="gramEnd"/>
    </w:p>
    <w:p w:rsidR="00EC7621" w:rsidRPr="00010B7C" w:rsidRDefault="00010B7C" w:rsidP="00EC7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C1E0C" w:rsidRPr="002C1E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1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</w:t>
      </w:r>
      <w:r w:rsidR="00EC7621" w:rsidRPr="00010B7C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опубликовать (обнародовать) на информационном стенде в администрации сельского поселения «</w:t>
      </w:r>
      <w:proofErr w:type="spellStart"/>
      <w:r w:rsidR="00EC7621" w:rsidRPr="00010B7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Хада-Б</w:t>
      </w:r>
      <w:bookmarkStart w:id="5" w:name="_GoBack"/>
      <w:bookmarkEnd w:id="5"/>
      <w:r w:rsidR="00EC7621" w:rsidRPr="00010B7C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улакское</w:t>
      </w:r>
      <w:proofErr w:type="spellEnd"/>
      <w:r w:rsidR="00EC7621" w:rsidRPr="0001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библиотеке, опубликовать на официальном сайте </w:t>
      </w:r>
      <w:hyperlink r:id="rId9" w:history="1">
        <w:r w:rsidR="00EC7621" w:rsidRPr="00010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EC7621" w:rsidRPr="00010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.оловян.забайкальскийкрай.рф</w:t>
        </w:r>
      </w:hyperlink>
      <w:r w:rsidR="00EC7621" w:rsidRPr="00010B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5. Со дня вступления в силу настоящего Решения п</w:t>
      </w:r>
      <w:r w:rsidR="00EC7621">
        <w:rPr>
          <w:rFonts w:ascii="Times New Roman" w:hAnsi="Times New Roman" w:cs="Times New Roman"/>
          <w:sz w:val="24"/>
          <w:szCs w:val="24"/>
        </w:rPr>
        <w:t>ризнать утратившим силу Решение Совета сельского поселения «</w:t>
      </w:r>
      <w:proofErr w:type="spellStart"/>
      <w:r w:rsidR="00EC7621">
        <w:rPr>
          <w:rFonts w:ascii="Times New Roman" w:hAnsi="Times New Roman" w:cs="Times New Roman"/>
          <w:sz w:val="24"/>
          <w:szCs w:val="24"/>
        </w:rPr>
        <w:t>Хада-Булакское</w:t>
      </w:r>
      <w:proofErr w:type="spellEnd"/>
      <w:r w:rsidR="00EC7621">
        <w:rPr>
          <w:rFonts w:ascii="Times New Roman" w:hAnsi="Times New Roman" w:cs="Times New Roman"/>
          <w:sz w:val="24"/>
          <w:szCs w:val="24"/>
        </w:rPr>
        <w:t>» от 19 июля 2017 г. № 12</w:t>
      </w:r>
      <w:r w:rsidRPr="002C1E0C">
        <w:rPr>
          <w:rFonts w:ascii="Times New Roman" w:hAnsi="Times New Roman" w:cs="Times New Roman"/>
          <w:sz w:val="24"/>
          <w:szCs w:val="24"/>
        </w:rPr>
        <w:t xml:space="preserve"> "О дополнительных основаниях признания безнадежными к взысканию недоимки и задолженности по пеням и штрафам по местным налогам и сборам".</w:t>
      </w:r>
    </w:p>
    <w:p w:rsidR="00EC7621" w:rsidRDefault="002C1E0C" w:rsidP="00EC76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6. Настоящее Решение вступает в законную силу с момента его официальног</w:t>
      </w:r>
      <w:r w:rsidR="00111A39">
        <w:rPr>
          <w:rFonts w:ascii="Times New Roman" w:hAnsi="Times New Roman" w:cs="Times New Roman"/>
          <w:sz w:val="24"/>
          <w:szCs w:val="24"/>
        </w:rPr>
        <w:t>о опубликования (обнародования).</w:t>
      </w:r>
    </w:p>
    <w:p w:rsidR="00EC7621" w:rsidRDefault="00EC7621" w:rsidP="00EC76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21" w:rsidRDefault="00EC7621" w:rsidP="00EC76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1A39" w:rsidRPr="002C1E0C" w:rsidRDefault="00111A39" w:rsidP="00EC76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Хада-Булакское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C762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10B7C">
        <w:rPr>
          <w:rFonts w:ascii="Times New Roman" w:hAnsi="Times New Roman" w:cs="Times New Roman"/>
          <w:sz w:val="24"/>
          <w:szCs w:val="24"/>
        </w:rPr>
        <w:t xml:space="preserve">   </w:t>
      </w:r>
      <w:r w:rsidR="00EC7621">
        <w:rPr>
          <w:rFonts w:ascii="Times New Roman" w:hAnsi="Times New Roman" w:cs="Times New Roman"/>
          <w:sz w:val="24"/>
          <w:szCs w:val="24"/>
        </w:rPr>
        <w:t xml:space="preserve">  С.Н. Реутова</w:t>
      </w:r>
    </w:p>
    <w:sectPr w:rsidR="00111A39" w:rsidRPr="002C1E0C" w:rsidSect="008A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0C"/>
    <w:rsid w:val="00010B7C"/>
    <w:rsid w:val="00111A39"/>
    <w:rsid w:val="00144B81"/>
    <w:rsid w:val="001B3BD0"/>
    <w:rsid w:val="001C1657"/>
    <w:rsid w:val="002170D4"/>
    <w:rsid w:val="002C1E0C"/>
    <w:rsid w:val="00453970"/>
    <w:rsid w:val="00476F25"/>
    <w:rsid w:val="004D4795"/>
    <w:rsid w:val="00512CB4"/>
    <w:rsid w:val="005478E7"/>
    <w:rsid w:val="00562C79"/>
    <w:rsid w:val="005B5D72"/>
    <w:rsid w:val="006C0B5C"/>
    <w:rsid w:val="00881750"/>
    <w:rsid w:val="00945627"/>
    <w:rsid w:val="009E0722"/>
    <w:rsid w:val="00A57B7D"/>
    <w:rsid w:val="00AC443E"/>
    <w:rsid w:val="00B81F9D"/>
    <w:rsid w:val="00BA3B9B"/>
    <w:rsid w:val="00BE0F02"/>
    <w:rsid w:val="00C40D70"/>
    <w:rsid w:val="00C7637E"/>
    <w:rsid w:val="00CF7B90"/>
    <w:rsid w:val="00D07A47"/>
    <w:rsid w:val="00D1182F"/>
    <w:rsid w:val="00D46ADD"/>
    <w:rsid w:val="00E1271A"/>
    <w:rsid w:val="00EC7621"/>
    <w:rsid w:val="00F051DE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9DA632E0227D1257C788BDDF949F0B832ED08C327E9E1AA9AD045B4F3E3C6289AAC6F176A0D92ICt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39DA632E0227D1257C788BDDF949F0B832ED08C327E9E1AA9AD045B4F3E3C6289AAC6F176A0D92ICt1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5C6885774EF8854CB2CC30D7579C754E9E10FF770EBF14EC5E0F7746E5D8B84156E02F35FDdFx0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839DA632E0227D1257C788BDDF949F0B833ED0BC72FE9E1AA9AD045B4F3E3C6289AAC6F166BI0tB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Цыдыпова Зоригма Балдоржиевна</dc:creator>
  <cp:lastModifiedBy>Home</cp:lastModifiedBy>
  <cp:revision>4</cp:revision>
  <cp:lastPrinted>2020-03-10T03:51:00Z</cp:lastPrinted>
  <dcterms:created xsi:type="dcterms:W3CDTF">2020-01-29T01:57:00Z</dcterms:created>
  <dcterms:modified xsi:type="dcterms:W3CDTF">2020-03-10T03:52:00Z</dcterms:modified>
</cp:coreProperties>
</file>