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2693" w:rsidRP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02693">
        <w:rPr>
          <w:rFonts w:ascii="Times New Roman" w:hAnsi="Times New Roman" w:cs="Times New Roman"/>
          <w:sz w:val="28"/>
          <w:szCs w:val="28"/>
        </w:rPr>
        <w:t>.ст.Мирная</w:t>
      </w:r>
      <w:proofErr w:type="spellEnd"/>
    </w:p>
    <w:p w:rsidR="00602693" w:rsidRDefault="00602693" w:rsidP="00602693">
      <w:pPr>
        <w:rPr>
          <w:rFonts w:ascii="Times New Roman" w:hAnsi="Times New Roman" w:cs="Times New Roman"/>
          <w:sz w:val="28"/>
          <w:szCs w:val="28"/>
        </w:rPr>
      </w:pPr>
    </w:p>
    <w:p w:rsidR="00602693" w:rsidRDefault="009C6ACF" w:rsidP="0060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2693">
        <w:rPr>
          <w:rFonts w:ascii="Times New Roman" w:hAnsi="Times New Roman" w:cs="Times New Roman"/>
          <w:sz w:val="28"/>
          <w:szCs w:val="28"/>
        </w:rPr>
        <w:tab/>
      </w:r>
      <w:r w:rsidR="00602693">
        <w:rPr>
          <w:rFonts w:ascii="Times New Roman" w:hAnsi="Times New Roman" w:cs="Times New Roman"/>
          <w:sz w:val="28"/>
          <w:szCs w:val="28"/>
        </w:rPr>
        <w:tab/>
      </w:r>
      <w:r w:rsidR="00602693">
        <w:rPr>
          <w:rFonts w:ascii="Times New Roman" w:hAnsi="Times New Roman" w:cs="Times New Roman"/>
          <w:sz w:val="28"/>
          <w:szCs w:val="28"/>
        </w:rPr>
        <w:tab/>
      </w:r>
      <w:r w:rsidR="00602693">
        <w:rPr>
          <w:rFonts w:ascii="Times New Roman" w:hAnsi="Times New Roman" w:cs="Times New Roman"/>
          <w:sz w:val="28"/>
          <w:szCs w:val="28"/>
        </w:rPr>
        <w:tab/>
      </w:r>
      <w:r w:rsidR="0060269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окладах (должностных окладах), ставках заработной платы по профессионально - квалификационным группам работников муниципальных учреждений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район», финансируемых из бюджета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2693" w:rsidRDefault="00602693" w:rsidP="0060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оплаты  труда работников органов местного самоуправления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с частью 4 ст.86 Бюджетного кодекса Российской Федерации, руководствуясь статьей 144 Трудового кодекса Российской Федерации, частью 4 постановлением Правительства Забайкальского края от 30 июня 2014 года №382 «О базовых окладах (базовых должностных окладах), базовых ставках заработной платы по профессионально - квалификационным группам работников государственных учреждений Забайкальского края от 03.10.2014 №565, от 03.04.2015 №130, от 25.08.2015 №418),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2693" w:rsidRPr="00602693" w:rsidRDefault="00602693" w:rsidP="006026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693">
        <w:rPr>
          <w:rFonts w:ascii="Times New Roman" w:hAnsi="Times New Roman" w:cs="Times New Roman"/>
          <w:sz w:val="28"/>
          <w:szCs w:val="28"/>
        </w:rPr>
        <w:t>Утвердить прилагаемые размеры окладов (должностных окладов), ставок заработной платы по профессионально – квалификационным группам работников сельского поселения «</w:t>
      </w:r>
      <w:proofErr w:type="spellStart"/>
      <w:r w:rsidRPr="0060269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602693">
        <w:rPr>
          <w:rFonts w:ascii="Times New Roman" w:hAnsi="Times New Roman" w:cs="Times New Roman"/>
          <w:sz w:val="28"/>
          <w:szCs w:val="28"/>
        </w:rPr>
        <w:t>».</w:t>
      </w:r>
    </w:p>
    <w:p w:rsidR="00602693" w:rsidRDefault="00602693" w:rsidP="00EA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30.06.2017 года</w:t>
      </w:r>
      <w:r w:rsidR="00E015DE">
        <w:rPr>
          <w:rFonts w:ascii="Times New Roman" w:hAnsi="Times New Roman" w:cs="Times New Roman"/>
          <w:sz w:val="28"/>
          <w:szCs w:val="28"/>
        </w:rPr>
        <w:t xml:space="preserve"> «Об окладах (должностных окладах), ставках заработной платы по профессионально – квалификационным группам работников муниципальных учреждений </w:t>
      </w:r>
      <w:r w:rsidR="00E015D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«Оловяннинский район», финансируемых из бюджета муниципального района «Оловяннинский район».</w:t>
      </w:r>
    </w:p>
    <w:p w:rsidR="00EA7C8A" w:rsidRPr="00602693" w:rsidRDefault="00EA7C8A" w:rsidP="00EA7C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 возникшие с 01 октября 2019 года.</w:t>
      </w:r>
    </w:p>
    <w:p w:rsidR="00EA7C8A" w:rsidRPr="009C6ACF" w:rsidRDefault="00EA7C8A" w:rsidP="00EA7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EA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 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адресу</w:t>
      </w:r>
      <w:r w:rsidR="009C6A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6ACF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9C6ACF">
        <w:rPr>
          <w:rFonts w:ascii="Times New Roman" w:hAnsi="Times New Roman" w:cs="Times New Roman"/>
          <w:sz w:val="28"/>
          <w:szCs w:val="28"/>
        </w:rPr>
        <w:t xml:space="preserve">, ул. Кирпичная,45 и опубликовать на официальном сайте администрации муниципального района «Оловяннинский район» </w:t>
      </w:r>
      <w:r w:rsidR="009C6A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C6ACF" w:rsidRPr="009C6A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ACF">
        <w:rPr>
          <w:rFonts w:ascii="Times New Roman" w:hAnsi="Times New Roman" w:cs="Times New Roman"/>
          <w:sz w:val="28"/>
          <w:szCs w:val="28"/>
        </w:rPr>
        <w:t>оловян.забайкальскийкрай.рф</w:t>
      </w:r>
      <w:proofErr w:type="spellEnd"/>
    </w:p>
    <w:p w:rsidR="00EA7C8A" w:rsidRDefault="00EA7C8A" w:rsidP="0060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2693" w:rsidRDefault="00602693" w:rsidP="0060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693" w:rsidRPr="002468C8" w:rsidRDefault="00602693" w:rsidP="0060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5D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693" w:rsidRDefault="00602693" w:rsidP="00602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B21" w:rsidRPr="002468C8" w:rsidRDefault="00233B21" w:rsidP="00602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A7C8A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C8A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B21" w:rsidRDefault="00EA7C8A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33B21">
        <w:rPr>
          <w:rFonts w:ascii="Times New Roman" w:hAnsi="Times New Roman" w:cs="Times New Roman"/>
          <w:sz w:val="28"/>
          <w:szCs w:val="28"/>
        </w:rPr>
        <w:t>Утверждены</w:t>
      </w:r>
    </w:p>
    <w:p w:rsidR="00233B21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233B21" w:rsidRPr="008A28BF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3B21" w:rsidRPr="008A28BF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B14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6ACF">
        <w:rPr>
          <w:rFonts w:ascii="Times New Roman" w:hAnsi="Times New Roman" w:cs="Times New Roman"/>
          <w:sz w:val="28"/>
          <w:szCs w:val="28"/>
        </w:rPr>
        <w:t>06.03.</w:t>
      </w:r>
      <w:r w:rsidR="00EB1495">
        <w:rPr>
          <w:rFonts w:ascii="Times New Roman" w:hAnsi="Times New Roman" w:cs="Times New Roman"/>
          <w:sz w:val="28"/>
          <w:szCs w:val="28"/>
        </w:rPr>
        <w:t>2020 года №</w:t>
      </w:r>
      <w:r w:rsidR="009C6ACF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233B21" w:rsidRPr="00B55A28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B21" w:rsidRPr="00A6574F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B21" w:rsidRPr="00C5445F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23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Оклады (должностные оклады), ставки заработной платы по профессионально – квалифицированным группам работников муниципальных учреждений</w:t>
      </w:r>
      <w:r w:rsidR="00EB1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</w:p>
    <w:p w:rsidR="00233B21" w:rsidRDefault="00233B21" w:rsidP="0023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21" w:rsidRDefault="00233B21" w:rsidP="00233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0F2">
        <w:rPr>
          <w:rFonts w:ascii="Times New Roman" w:hAnsi="Times New Roman" w:cs="Times New Roman"/>
          <w:sz w:val="28"/>
          <w:szCs w:val="28"/>
        </w:rPr>
        <w:t xml:space="preserve">1. ПРОФЕССИОНАЛЬНАЯ КВАЛИФИКАЦИОННАЯ ГРУППА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6AC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E00F2">
        <w:rPr>
          <w:rFonts w:ascii="Times New Roman" w:hAnsi="Times New Roman" w:cs="Times New Roman"/>
          <w:sz w:val="28"/>
          <w:szCs w:val="28"/>
        </w:rPr>
        <w:t>ОБЩЕОТРАСЛЕВЫХ ПРОФЕССИЙ РАБОЧИХ»</w:t>
      </w:r>
    </w:p>
    <w:p w:rsidR="00233B21" w:rsidRDefault="00233B21" w:rsidP="00233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Профессиональная квалификационная группа «Общеотраслевые профессии рабочих первого уровня»</w:t>
      </w:r>
    </w:p>
    <w:p w:rsidR="00233B21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4749"/>
        <w:gridCol w:w="1842"/>
      </w:tblGrid>
      <w:tr w:rsidR="00233B21" w:rsidTr="007578E1">
        <w:trPr>
          <w:trHeight w:val="929"/>
        </w:trPr>
        <w:tc>
          <w:tcPr>
            <w:tcW w:w="2754" w:type="dxa"/>
          </w:tcPr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4922" w:type="dxa"/>
          </w:tcPr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квалифицированным уровням</w:t>
            </w:r>
          </w:p>
        </w:tc>
        <w:tc>
          <w:tcPr>
            <w:tcW w:w="1895" w:type="dxa"/>
          </w:tcPr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оклад, </w:t>
            </w:r>
          </w:p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33B21" w:rsidTr="007578E1">
        <w:tc>
          <w:tcPr>
            <w:tcW w:w="2754" w:type="dxa"/>
          </w:tcPr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квалифицированный уровень</w:t>
            </w:r>
          </w:p>
        </w:tc>
        <w:tc>
          <w:tcPr>
            <w:tcW w:w="4922" w:type="dxa"/>
          </w:tcPr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1,2, квалифицированных разрядов в соответствии с Единым квалифицированным справочником работ и профессий рабочих: истопник; сторож (вахтер); уборщик служебных помещений.</w:t>
            </w:r>
          </w:p>
        </w:tc>
        <w:tc>
          <w:tcPr>
            <w:tcW w:w="1895" w:type="dxa"/>
          </w:tcPr>
          <w:p w:rsidR="00233B21" w:rsidRDefault="00EB1495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</w:tbl>
    <w:p w:rsidR="00233B21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B21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Профессиональная квалификационная группа «Общеотраслевые профессии рабочих второго уровня»</w:t>
      </w:r>
    </w:p>
    <w:p w:rsidR="00233B21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3190"/>
        <w:gridCol w:w="4573"/>
        <w:gridCol w:w="2044"/>
      </w:tblGrid>
      <w:tr w:rsidR="00233B21" w:rsidRPr="00E65145" w:rsidTr="007578E1">
        <w:tc>
          <w:tcPr>
            <w:tcW w:w="3190" w:type="dxa"/>
          </w:tcPr>
          <w:p w:rsidR="00233B21" w:rsidRPr="00E65145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Квалифицированный уровень</w:t>
            </w:r>
          </w:p>
        </w:tc>
        <w:tc>
          <w:tcPr>
            <w:tcW w:w="4573" w:type="dxa"/>
          </w:tcPr>
          <w:p w:rsidR="00233B21" w:rsidRPr="00E65145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14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квалифицированным уровням</w:t>
            </w:r>
          </w:p>
        </w:tc>
        <w:tc>
          <w:tcPr>
            <w:tcW w:w="2044" w:type="dxa"/>
          </w:tcPr>
          <w:p w:rsidR="00233B21" w:rsidRPr="00E65145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145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оклад, </w:t>
            </w:r>
          </w:p>
          <w:p w:rsidR="00233B21" w:rsidRPr="00E65145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1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33B21" w:rsidTr="007578E1">
        <w:tc>
          <w:tcPr>
            <w:tcW w:w="3190" w:type="dxa"/>
          </w:tcPr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233B21" w:rsidRDefault="00233B21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автомобиля.</w:t>
            </w:r>
          </w:p>
        </w:tc>
        <w:tc>
          <w:tcPr>
            <w:tcW w:w="2044" w:type="dxa"/>
          </w:tcPr>
          <w:p w:rsidR="00233B21" w:rsidRDefault="00EB1495" w:rsidP="0075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5438</w:t>
            </w:r>
          </w:p>
        </w:tc>
      </w:tr>
    </w:tbl>
    <w:p w:rsidR="00233B21" w:rsidRPr="006E00F2" w:rsidRDefault="00233B21" w:rsidP="00233B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B21" w:rsidRPr="00BC1A47" w:rsidRDefault="00233B21" w:rsidP="00233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74D" w:rsidRPr="00233B21" w:rsidRDefault="00B3574D">
      <w:pPr>
        <w:rPr>
          <w:rFonts w:ascii="Times New Roman" w:hAnsi="Times New Roman" w:cs="Times New Roman"/>
          <w:sz w:val="28"/>
          <w:szCs w:val="28"/>
        </w:rPr>
      </w:pPr>
    </w:p>
    <w:sectPr w:rsidR="00B3574D" w:rsidRPr="00233B21" w:rsidSect="0094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185"/>
    <w:multiLevelType w:val="hybridMultilevel"/>
    <w:tmpl w:val="256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F"/>
    <w:rsid w:val="00233B21"/>
    <w:rsid w:val="00602693"/>
    <w:rsid w:val="009C6ACF"/>
    <w:rsid w:val="00B3574D"/>
    <w:rsid w:val="00E015DE"/>
    <w:rsid w:val="00EA7C8A"/>
    <w:rsid w:val="00EB1495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3182-6757-4D7B-85FD-E6A9C3C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2020-03-11T02:51:00Z</cp:lastPrinted>
  <dcterms:created xsi:type="dcterms:W3CDTF">2020-03-03T05:22:00Z</dcterms:created>
  <dcterms:modified xsi:type="dcterms:W3CDTF">2020-03-11T02:52:00Z</dcterms:modified>
</cp:coreProperties>
</file>