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bookmarkStart w:id="0" w:name="_GoBack"/>
      <w:bookmarkEnd w:id="0"/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D0370B">
        <w:t>четырнадцатая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47439B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25 марта </w:t>
      </w:r>
      <w:r w:rsidR="00543C01">
        <w:t>20</w:t>
      </w:r>
      <w:r>
        <w:t>20</w:t>
      </w:r>
      <w:r w:rsidR="00543C01">
        <w:t xml:space="preserve"> года</w:t>
      </w:r>
      <w:r w:rsidR="00543C01">
        <w:tab/>
      </w:r>
      <w:r>
        <w:t xml:space="preserve">   </w:t>
      </w:r>
      <w:r w:rsidR="00424BDC">
        <w:t xml:space="preserve">  </w:t>
      </w:r>
      <w:r w:rsidR="00543C01">
        <w:t xml:space="preserve">№ </w:t>
      </w:r>
      <w:r>
        <w:t>171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Об утверждении плана работы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Совета муниципального района</w:t>
      </w:r>
    </w:p>
    <w:p w:rsidR="00B16714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>«Оловяннинский район»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B16714">
        <w:t>I</w:t>
      </w:r>
      <w:r w:rsidR="00D0370B">
        <w:t>I</w:t>
      </w:r>
      <w:r w:rsidR="00B16714">
        <w:t xml:space="preserve"> квартал </w:t>
      </w:r>
      <w:r>
        <w:rPr>
          <w:rStyle w:val="31"/>
          <w:b/>
          <w:bCs/>
        </w:rPr>
        <w:t>20</w:t>
      </w:r>
      <w:r w:rsidR="00033137">
        <w:rPr>
          <w:rStyle w:val="31"/>
          <w:b/>
          <w:bCs/>
        </w:rPr>
        <w:t>20</w:t>
      </w:r>
      <w:r>
        <w:t xml:space="preserve"> год</w:t>
      </w:r>
      <w:r w:rsidR="00B16714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770B6A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770B6A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69351B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7D16F3">
        <w:rPr>
          <w:sz w:val="28"/>
          <w:szCs w:val="28"/>
        </w:rPr>
        <w:t>лан работы Совета муниципального района «Оловяннинский район»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771C63">
        <w:rPr>
          <w:sz w:val="28"/>
          <w:szCs w:val="28"/>
          <w:lang w:val="en-US"/>
        </w:rPr>
        <w:t>I</w:t>
      </w:r>
      <w:r w:rsidRPr="0069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7D16F3">
        <w:rPr>
          <w:sz w:val="28"/>
          <w:szCs w:val="28"/>
        </w:rPr>
        <w:t>20</w:t>
      </w:r>
      <w:r w:rsidR="00033137">
        <w:rPr>
          <w:sz w:val="28"/>
          <w:szCs w:val="28"/>
        </w:rPr>
        <w:t>20</w:t>
      </w:r>
      <w:r w:rsidR="007D16F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D16F3">
        <w:rPr>
          <w:sz w:val="28"/>
          <w:szCs w:val="28"/>
        </w:rPr>
        <w:t xml:space="preserve">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</w:t>
      </w:r>
      <w:r w:rsidR="00000085">
        <w:rPr>
          <w:color w:val="FF0000"/>
          <w:sz w:val="28"/>
          <w:szCs w:val="28"/>
        </w:rPr>
        <w:t>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251CEE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CEE" w:rsidRDefault="00771C63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П</w:t>
      </w:r>
      <w:r w:rsidR="00843F54">
        <w:t>редседател</w:t>
      </w:r>
      <w:r>
        <w:t>ь</w:t>
      </w:r>
      <w:r w:rsidR="00843F54">
        <w:t xml:space="preserve"> Совета</w:t>
      </w:r>
    </w:p>
    <w:p w:rsidR="00251CEE" w:rsidRDefault="00843F54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 xml:space="preserve">муниципального района </w:t>
      </w:r>
    </w:p>
    <w:p w:rsidR="00E87E8C" w:rsidRDefault="00843F54">
      <w:pPr>
        <w:pStyle w:val="20"/>
        <w:shd w:val="clear" w:color="auto" w:fill="auto"/>
        <w:spacing w:before="0" w:after="0" w:line="317" w:lineRule="exact"/>
        <w:ind w:firstLine="0"/>
        <w:jc w:val="left"/>
        <w:sectPr w:rsidR="00E87E8C" w:rsidSect="00123E8D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51CEE">
        <w:t xml:space="preserve">                                                            </w:t>
      </w:r>
      <w:r w:rsidR="00771C63">
        <w:t>С</w:t>
      </w:r>
      <w:r w:rsidR="00251CEE">
        <w:t>.</w:t>
      </w:r>
      <w:r w:rsidR="00771C63">
        <w:t>Б</w:t>
      </w:r>
      <w:r w:rsidR="00251CEE">
        <w:t>.</w:t>
      </w:r>
      <w:r w:rsidR="00771C63">
        <w:t>Бальжинимаева</w:t>
      </w:r>
    </w:p>
    <w:p w:rsidR="00DD23F3" w:rsidRPr="004D11A8" w:rsidRDefault="00DD23F3" w:rsidP="00DD23F3">
      <w:pPr>
        <w:pStyle w:val="40"/>
        <w:shd w:val="clear" w:color="auto" w:fill="auto"/>
        <w:tabs>
          <w:tab w:val="left" w:pos="10490"/>
        </w:tabs>
        <w:ind w:right="580"/>
        <w:rPr>
          <w:sz w:val="22"/>
          <w:szCs w:val="22"/>
        </w:rPr>
      </w:pPr>
      <w:r w:rsidRPr="004D11A8">
        <w:rPr>
          <w:sz w:val="22"/>
          <w:szCs w:val="22"/>
        </w:rPr>
        <w:lastRenderedPageBreak/>
        <w:t>Утвержден</w:t>
      </w:r>
    </w:p>
    <w:p w:rsidR="00DD23F3" w:rsidRPr="004D11A8" w:rsidRDefault="00DD23F3" w:rsidP="006239D8">
      <w:pPr>
        <w:pStyle w:val="40"/>
        <w:shd w:val="clear" w:color="auto" w:fill="auto"/>
        <w:tabs>
          <w:tab w:val="left" w:pos="10490"/>
        </w:tabs>
        <w:ind w:left="8931" w:right="580" w:firstLine="425"/>
        <w:rPr>
          <w:sz w:val="22"/>
          <w:szCs w:val="22"/>
        </w:rPr>
      </w:pPr>
      <w:r w:rsidRPr="004D11A8">
        <w:rPr>
          <w:sz w:val="22"/>
          <w:szCs w:val="22"/>
        </w:rPr>
        <w:t xml:space="preserve">решением Совета муниципального района «Оловяннинский район» от </w:t>
      </w:r>
      <w:r w:rsidR="00000085" w:rsidRPr="004D11A8">
        <w:rPr>
          <w:sz w:val="22"/>
          <w:szCs w:val="22"/>
        </w:rPr>
        <w:t>25 марта</w:t>
      </w:r>
      <w:r w:rsidRPr="004D11A8">
        <w:rPr>
          <w:sz w:val="22"/>
          <w:szCs w:val="22"/>
        </w:rPr>
        <w:t xml:space="preserve"> 20</w:t>
      </w:r>
      <w:r w:rsidR="00220D2F" w:rsidRPr="004D11A8">
        <w:rPr>
          <w:sz w:val="22"/>
          <w:szCs w:val="22"/>
        </w:rPr>
        <w:t>20</w:t>
      </w:r>
      <w:r w:rsidRPr="004D11A8">
        <w:rPr>
          <w:sz w:val="22"/>
          <w:szCs w:val="22"/>
        </w:rPr>
        <w:t xml:space="preserve"> года</w:t>
      </w:r>
      <w:r w:rsidR="00424BDC" w:rsidRPr="004D11A8">
        <w:rPr>
          <w:sz w:val="22"/>
          <w:szCs w:val="22"/>
        </w:rPr>
        <w:t xml:space="preserve"> № </w:t>
      </w:r>
      <w:r w:rsidR="004D11A8" w:rsidRPr="004D11A8">
        <w:rPr>
          <w:sz w:val="22"/>
          <w:szCs w:val="22"/>
        </w:rPr>
        <w:t>171</w:t>
      </w:r>
    </w:p>
    <w:p w:rsidR="00DD23F3" w:rsidRPr="00DD23F3" w:rsidRDefault="00DD23F3" w:rsidP="00DD23F3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DD23F3">
        <w:rPr>
          <w:sz w:val="24"/>
          <w:szCs w:val="24"/>
        </w:rPr>
        <w:t>ПЛАН</w:t>
      </w:r>
    </w:p>
    <w:p w:rsidR="00DD23F3" w:rsidRPr="00DD23F3" w:rsidRDefault="00DD23F3" w:rsidP="00DD23F3">
      <w:pPr>
        <w:spacing w:after="3" w:line="220" w:lineRule="exact"/>
        <w:jc w:val="center"/>
        <w:rPr>
          <w:rFonts w:ascii="Times New Roman" w:hAnsi="Times New Roman" w:cs="Times New Roman"/>
          <w:u w:val="single"/>
        </w:rPr>
      </w:pPr>
      <w:r w:rsidRPr="00DD23F3">
        <w:rPr>
          <w:rFonts w:ascii="Times New Roman" w:hAnsi="Times New Roman" w:cs="Times New Roman"/>
          <w:b/>
          <w:u w:val="single"/>
        </w:rPr>
        <w:t>работы Совета муниципального района «Оловяннинский район»</w:t>
      </w:r>
      <w:r w:rsidRPr="00DD23F3">
        <w:rPr>
          <w:rFonts w:ascii="Times New Roman" w:hAnsi="Times New Roman" w:cs="Times New Roman"/>
          <w:u w:val="single"/>
        </w:rPr>
        <w:t xml:space="preserve"> 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на </w:t>
      </w:r>
      <w:r w:rsidRPr="00DD23F3">
        <w:rPr>
          <w:rStyle w:val="212pt"/>
          <w:rFonts w:eastAsia="Arial Unicode MS"/>
          <w:b/>
          <w:sz w:val="23"/>
          <w:szCs w:val="23"/>
          <w:u w:val="single"/>
        </w:rPr>
        <w:t>I</w:t>
      </w:r>
      <w:r w:rsidR="00220D2F" w:rsidRPr="00DD23F3">
        <w:rPr>
          <w:rStyle w:val="212pt"/>
          <w:rFonts w:eastAsia="Arial Unicode MS"/>
          <w:b/>
          <w:sz w:val="23"/>
          <w:szCs w:val="23"/>
          <w:u w:val="single"/>
        </w:rPr>
        <w:t>I</w:t>
      </w:r>
      <w:r w:rsidRPr="00DD23F3">
        <w:rPr>
          <w:rStyle w:val="212pt"/>
          <w:rFonts w:eastAsia="Arial Unicode MS"/>
          <w:b/>
          <w:sz w:val="23"/>
          <w:szCs w:val="23"/>
          <w:u w:val="single"/>
        </w:rPr>
        <w:t xml:space="preserve"> квартал</w:t>
      </w:r>
      <w:r w:rsidRPr="00DD23F3">
        <w:rPr>
          <w:rFonts w:ascii="Times New Roman" w:hAnsi="Times New Roman" w:cs="Times New Roman"/>
          <w:b/>
          <w:bCs/>
          <w:u w:val="single"/>
        </w:rPr>
        <w:t xml:space="preserve"> 2020 год</w:t>
      </w:r>
    </w:p>
    <w:p w:rsidR="00DD23F3" w:rsidRDefault="00DD23F3" w:rsidP="00DD23F3">
      <w:pPr>
        <w:tabs>
          <w:tab w:val="left" w:leader="underscore" w:pos="4498"/>
        </w:tabs>
        <w:spacing w:line="22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DD23F3" w:rsidTr="00B948AD">
        <w:trPr>
          <w:trHeight w:hRule="exact" w:val="12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№</w:t>
            </w:r>
          </w:p>
          <w:p w:rsidR="00DD23F3" w:rsidRDefault="00DD23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Ответственный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Срок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внесен.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проекта,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D23F3" w:rsidTr="00DD23F3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DD23F3" w:rsidTr="00EB5683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течении года,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23F3" w:rsidRPr="00EB568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EB568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DD23F3" w:rsidTr="00EB5683">
        <w:trPr>
          <w:trHeight w:hRule="exact"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3F3" w:rsidRDefault="00DD23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0"/>
                <w:sz w:val="23"/>
                <w:szCs w:val="23"/>
              </w:rPr>
            </w:pPr>
            <w:r>
              <w:rPr>
                <w:rStyle w:val="211pt0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DD23F3" w:rsidRDefault="00DD23F3">
            <w:pPr>
              <w:pStyle w:val="2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0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DD23F3" w:rsidTr="00427E2B">
        <w:trPr>
          <w:trHeight w:hRule="exact" w:val="1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B948A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утверждении бюджета района на 2020 год и плановый период 2021 и 2022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поступления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дополнительных 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Постоянная комиссия по экономической политике и бюджету </w:t>
            </w:r>
            <w:r w:rsidR="00427E2B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DD23F3" w:rsidRDefault="00DD23F3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  <w:p w:rsidR="00427E2B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427E2B" w:rsidTr="00427E2B">
        <w:trPr>
          <w:trHeight w:hRule="exact" w:val="1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C8" w:rsidRDefault="007809C8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</w:p>
          <w:p w:rsidR="00427E2B" w:rsidRDefault="006239D8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C8" w:rsidRDefault="007809C8" w:rsidP="00427E2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427E2B" w:rsidRPr="00BD5A43" w:rsidRDefault="00427E2B" w:rsidP="00427E2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районного бюджета за 1 квартал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Pr="00BD5A43" w:rsidRDefault="00427E2B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427E2B" w:rsidRPr="00BD5A43" w:rsidRDefault="00427E2B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постоянной комиссии по экономической политике и бюджету </w:t>
            </w:r>
            <w:r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427E2B" w:rsidRPr="00BD5A43" w:rsidRDefault="00427E2B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Default="00427E2B" w:rsidP="003E220D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</w:t>
            </w:r>
          </w:p>
          <w:p w:rsidR="00427E2B" w:rsidRPr="00BD5A43" w:rsidRDefault="007809C8" w:rsidP="007809C8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Pr="00BD5A43" w:rsidRDefault="00427E2B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239D8" w:rsidTr="006239D8">
        <w:trPr>
          <w:trHeight w:hRule="exact" w:val="1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9D8" w:rsidRDefault="006239D8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D8" w:rsidRPr="00BD5A43" w:rsidRDefault="006239D8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бюджета района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9D8" w:rsidRPr="00BD5A43" w:rsidRDefault="006239D8" w:rsidP="003E220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239D8" w:rsidRPr="00BD5A43" w:rsidRDefault="006239D8" w:rsidP="003E220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9D8" w:rsidRDefault="006239D8" w:rsidP="003E220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239D8" w:rsidRPr="00BD5A43" w:rsidRDefault="006239D8" w:rsidP="003E220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D8" w:rsidRPr="00BD5A43" w:rsidRDefault="006239D8" w:rsidP="003E220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427E2B" w:rsidTr="00EB5683">
        <w:trPr>
          <w:trHeight w:hRule="exact" w:val="22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266EE5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863922" w:rsidRDefault="00427E2B" w:rsidP="00EB5683">
            <w:pPr>
              <w:ind w:right="132"/>
              <w:contextualSpacing/>
              <w:jc w:val="both"/>
              <w:rPr>
                <w:color w:val="auto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отмене решения Совета муниципального района «Оловяннинский район» от 25 марта 2009 года № 42 «</w:t>
            </w:r>
            <w:r w:rsidRPr="00224EA7">
              <w:rPr>
                <w:rFonts w:ascii="Times New Roman" w:hAnsi="Times New Roman" w:cs="Times New Roman"/>
                <w:color w:val="auto"/>
              </w:rPr>
              <w:t>Об утверждении коэффициентов, применяемых для расчета арендной платы за земли, в том числе земельные участки, части земельных участков,       государственная собственность на которые не разграничена на территории муниципального</w:t>
            </w:r>
            <w:r w:rsidRPr="00863922">
              <w:rPr>
                <w:color w:val="auto"/>
              </w:rPr>
              <w:t xml:space="preserve"> </w:t>
            </w:r>
            <w:r w:rsidRPr="00224EA7">
              <w:rPr>
                <w:rFonts w:ascii="Times New Roman" w:hAnsi="Times New Roman" w:cs="Times New Roman"/>
                <w:color w:val="auto"/>
              </w:rPr>
              <w:t>района «Оловяннинский район»</w:t>
            </w:r>
          </w:p>
          <w:p w:rsidR="00427E2B" w:rsidRPr="00BD5A43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427E2B" w:rsidRPr="00BD5A43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427E2B" w:rsidRPr="00BD5A43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Default="00427E2B" w:rsidP="00EB5683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</w:p>
          <w:p w:rsidR="00427E2B" w:rsidRDefault="00266EE5" w:rsidP="00EB5683">
            <w:pPr>
              <w:pStyle w:val="20"/>
              <w:shd w:val="clear" w:color="auto" w:fill="auto"/>
              <w:spacing w:before="0" w:after="12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Pr="00BD5A43" w:rsidRDefault="00427E2B" w:rsidP="00EB568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427E2B" w:rsidTr="006B11F8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Default="00266EE5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Default="00427E2B" w:rsidP="0058149D">
            <w:pPr>
              <w:ind w:right="132"/>
              <w:contextualSpacing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утверждении Плана приватизации муниципального имущества - здания профилактория по ул. Транспортная, 5 п. Оловянная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Default="00427E2B" w:rsidP="0058149D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427E2B" w:rsidRDefault="00266EE5" w:rsidP="0058149D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427E2B" w:rsidTr="00000085">
        <w:trPr>
          <w:trHeight w:hRule="exact" w:val="2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DC7610" w:rsidRDefault="00266EE5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427E2B" w:rsidRPr="00BD5A43" w:rsidRDefault="00427E2B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427E2B" w:rsidRDefault="00427E2B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000085" w:rsidRPr="00BD5A43" w:rsidRDefault="00000085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>
              <w:rPr>
                <w:rStyle w:val="212pt"/>
              </w:rPr>
              <w:t xml:space="preserve">Отчет Председателя Совета МР за 2019 год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000085" w:rsidRDefault="00427E2B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  <w:p w:rsidR="00B948AD" w:rsidRDefault="00B948AD" w:rsidP="000000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7E2B" w:rsidRPr="00000085" w:rsidRDefault="00000085" w:rsidP="00000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0085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МР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000085" w:rsidRDefault="00427E2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427E2B" w:rsidRPr="00000085" w:rsidRDefault="00427E2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427E2B" w:rsidRPr="00000085" w:rsidRDefault="00427E2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427E2B" w:rsidRPr="00BD5A43" w:rsidRDefault="00266EE5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  <w:r w:rsidRPr="00BD5A43">
              <w:rPr>
                <w:rStyle w:val="212pt"/>
                <w:sz w:val="23"/>
                <w:szCs w:val="23"/>
              </w:rPr>
              <w:t>II квартал</w:t>
            </w:r>
            <w:r w:rsidRPr="00BD5A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Default="00427E2B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427E2B" w:rsidRDefault="00427E2B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427E2B" w:rsidRPr="00BD5A43" w:rsidRDefault="00427E2B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427E2B" w:rsidTr="006B11F8">
        <w:trPr>
          <w:trHeight w:hRule="exact" w:val="1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860DD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 культуры администрации муниципального района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«Оловяннинский район» о работе учреждений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культуры Оловяннинского района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7E2B" w:rsidRDefault="00427E2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427E2B" w:rsidRPr="00BD5A43" w:rsidRDefault="00266EE5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2B" w:rsidRPr="00BD5A43" w:rsidRDefault="00427E2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C3CFD" w:rsidTr="006C3CFD">
        <w:trPr>
          <w:trHeight w:hRule="exact" w:val="15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CFD" w:rsidRDefault="006C3CFD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CFD" w:rsidRPr="00860DD3" w:rsidRDefault="006C3CFD" w:rsidP="00716B1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</w:t>
            </w:r>
            <w:r>
              <w:rPr>
                <w:rStyle w:val="212pt"/>
                <w:sz w:val="23"/>
                <w:szCs w:val="23"/>
              </w:rPr>
              <w:t xml:space="preserve"> сельского хозяйства администрации</w:t>
            </w:r>
            <w:r w:rsidRPr="00BD5A43">
              <w:rPr>
                <w:rStyle w:val="212pt"/>
                <w:sz w:val="23"/>
                <w:szCs w:val="23"/>
              </w:rPr>
              <w:t xml:space="preserve"> </w:t>
            </w:r>
            <w:r>
              <w:rPr>
                <w:rStyle w:val="212pt"/>
                <w:sz w:val="23"/>
                <w:szCs w:val="23"/>
              </w:rPr>
              <w:t>МР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 xml:space="preserve">«Оловяннинский район» о </w:t>
            </w:r>
            <w:r>
              <w:rPr>
                <w:rStyle w:val="212pt"/>
                <w:sz w:val="23"/>
                <w:szCs w:val="23"/>
              </w:rPr>
              <w:t>выполнении муниципальной программы «Комплексное развитие сельских территорий</w:t>
            </w:r>
            <w:r w:rsidR="00716B18">
              <w:rPr>
                <w:rStyle w:val="212pt"/>
                <w:sz w:val="23"/>
                <w:szCs w:val="23"/>
              </w:rPr>
              <w:t xml:space="preserve">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CFD" w:rsidRPr="00BD5A43" w:rsidRDefault="006C3CFD" w:rsidP="002670EE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3CFD" w:rsidRPr="00BD5A43" w:rsidRDefault="006C3CFD" w:rsidP="00716B1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</w:t>
            </w:r>
            <w:r w:rsidR="00716B18">
              <w:rPr>
                <w:rStyle w:val="212pt"/>
                <w:sz w:val="23"/>
                <w:szCs w:val="23"/>
              </w:rPr>
              <w:t xml:space="preserve"> аграрной политики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CFD" w:rsidRDefault="006C3CFD" w:rsidP="002670E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3CFD" w:rsidRPr="00BD5A43" w:rsidRDefault="006C3CFD" w:rsidP="002670E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CFD" w:rsidRPr="00BD5A43" w:rsidRDefault="006C3CFD" w:rsidP="00716B18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</w:t>
            </w:r>
            <w:r w:rsidR="00716B18">
              <w:rPr>
                <w:rStyle w:val="212pt"/>
                <w:sz w:val="23"/>
                <w:szCs w:val="23"/>
              </w:rPr>
              <w:t xml:space="preserve">аграрной политики </w:t>
            </w:r>
            <w:r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427E2B" w:rsidTr="004D11A8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2B" w:rsidRDefault="00427E2B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427E2B" w:rsidTr="00DD23F3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 w:rsidP="00B948AD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B948AD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DD23F3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4A23B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</w:pPr>
            <w:r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427E2B" w:rsidTr="00DD23F3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4A23B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DD23F3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E2B" w:rsidRDefault="00427E2B" w:rsidP="004A23B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E33394" w:rsidTr="00E33394">
        <w:trPr>
          <w:trHeight w:hRule="exact" w:val="28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E33394" w:rsidRDefault="00E33394" w:rsidP="003E22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 проекте нормативно-правового акта о внесении изменений и дополнений в Устав муниципального района «Оловяннинский район»</w:t>
            </w:r>
            <w:r>
              <w:rPr>
                <w:rStyle w:val="212pt"/>
                <w:sz w:val="23"/>
                <w:szCs w:val="23"/>
              </w:rPr>
              <w:t>;</w:t>
            </w:r>
          </w:p>
          <w:p w:rsidR="00E33394" w:rsidRPr="00BD5A43" w:rsidRDefault="00E33394" w:rsidP="00E33394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left="280"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E33394" w:rsidRPr="00BD5A43" w:rsidRDefault="00E33394" w:rsidP="003E22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Отчет об исполнении бюджета муниципального района «Оловяннинский район»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E33394" w:rsidRPr="00BD5A43" w:rsidRDefault="00E33394" w:rsidP="00E33394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left="28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E33394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</w:t>
            </w:r>
            <w:r w:rsidR="007032D8">
              <w:rPr>
                <w:rStyle w:val="212pt"/>
                <w:sz w:val="23"/>
                <w:szCs w:val="23"/>
              </w:rPr>
              <w:t xml:space="preserve">   </w:t>
            </w: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E33394" w:rsidRPr="00BD5A43" w:rsidRDefault="00E33394" w:rsidP="00E33394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муниципального района, Председатель Совета МР, Постоянная комиссия правового строитель</w:t>
            </w:r>
            <w:r>
              <w:rPr>
                <w:rStyle w:val="212pt"/>
                <w:sz w:val="23"/>
                <w:szCs w:val="23"/>
              </w:rPr>
              <w:t>ства и местного самоуправления</w:t>
            </w:r>
          </w:p>
          <w:p w:rsidR="00E33394" w:rsidRDefault="00E33394" w:rsidP="003E220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</w:p>
          <w:p w:rsidR="00E33394" w:rsidRPr="00BD5A43" w:rsidRDefault="00E33394" w:rsidP="003E220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427E2B" w:rsidTr="00DD23F3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7E2B" w:rsidRDefault="00427E2B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427E2B" w:rsidTr="00DD23F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427E2B" w:rsidTr="004D11A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первый,</w:t>
            </w:r>
          </w:p>
          <w:p w:rsidR="00427E2B" w:rsidRDefault="00427E2B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DD23F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40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427E2B" w:rsidTr="008452C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427E2B" w:rsidTr="008452C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3" w:lineRule="exact"/>
              <w:ind w:firstLine="85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427E2B" w:rsidTr="008452C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427E2B" w:rsidTr="00DD23F3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427E2B" w:rsidTr="00DD23F3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427E2B" w:rsidTr="00DD23F3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93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DD23F3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2B" w:rsidRDefault="00427E2B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427E2B" w:rsidTr="00DD23F3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8" w:lineRule="exact"/>
              <w:ind w:firstLine="85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427E2B" w:rsidTr="008F3ED9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2B" w:rsidRDefault="00427E2B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427E2B" w:rsidTr="008F3ED9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color w:val="auto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427E2B" w:rsidRDefault="00427E2B" w:rsidP="00894FBF">
            <w:pPr>
              <w:pStyle w:val="20"/>
              <w:shd w:val="clear" w:color="auto" w:fill="auto"/>
              <w:spacing w:before="0" w:after="0" w:line="283" w:lineRule="exact"/>
              <w:ind w:firstLine="227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E2B" w:rsidRDefault="00427E2B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</w:tbl>
    <w:p w:rsidR="00035762" w:rsidRPr="00BD5A43" w:rsidRDefault="00DD23F3" w:rsidP="00DD23F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23E8D">
      <w:footerReference w:type="default" r:id="rId10"/>
      <w:pgSz w:w="16840" w:h="11900" w:orient="landscape"/>
      <w:pgMar w:top="992" w:right="578" w:bottom="709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C1" w:rsidRDefault="00281FC1">
      <w:r>
        <w:separator/>
      </w:r>
    </w:p>
  </w:endnote>
  <w:endnote w:type="continuationSeparator" w:id="0">
    <w:p w:rsidR="00281FC1" w:rsidRDefault="002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6DA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C1" w:rsidRDefault="00281FC1"/>
  </w:footnote>
  <w:footnote w:type="continuationSeparator" w:id="0">
    <w:p w:rsidR="00281FC1" w:rsidRDefault="00281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0085"/>
    <w:rsid w:val="00015755"/>
    <w:rsid w:val="00025FFA"/>
    <w:rsid w:val="00033137"/>
    <w:rsid w:val="00035762"/>
    <w:rsid w:val="000417F5"/>
    <w:rsid w:val="00057557"/>
    <w:rsid w:val="00063F2A"/>
    <w:rsid w:val="0006622D"/>
    <w:rsid w:val="000E643F"/>
    <w:rsid w:val="00123E8D"/>
    <w:rsid w:val="00133393"/>
    <w:rsid w:val="0018739E"/>
    <w:rsid w:val="0021560D"/>
    <w:rsid w:val="00220D2F"/>
    <w:rsid w:val="0022715E"/>
    <w:rsid w:val="0023128F"/>
    <w:rsid w:val="00245ADE"/>
    <w:rsid w:val="00246AC9"/>
    <w:rsid w:val="00251CEE"/>
    <w:rsid w:val="00266EE5"/>
    <w:rsid w:val="00281FC1"/>
    <w:rsid w:val="002A65F7"/>
    <w:rsid w:val="002B6267"/>
    <w:rsid w:val="002C51E5"/>
    <w:rsid w:val="002F027A"/>
    <w:rsid w:val="002F2122"/>
    <w:rsid w:val="003162D4"/>
    <w:rsid w:val="00317604"/>
    <w:rsid w:val="0034408C"/>
    <w:rsid w:val="00360D87"/>
    <w:rsid w:val="003813C4"/>
    <w:rsid w:val="00393B01"/>
    <w:rsid w:val="003D374C"/>
    <w:rsid w:val="003F6BB8"/>
    <w:rsid w:val="00424BDC"/>
    <w:rsid w:val="00427E2B"/>
    <w:rsid w:val="00432645"/>
    <w:rsid w:val="004463AB"/>
    <w:rsid w:val="00465CB6"/>
    <w:rsid w:val="00472F97"/>
    <w:rsid w:val="0047439B"/>
    <w:rsid w:val="0048204C"/>
    <w:rsid w:val="004A23BA"/>
    <w:rsid w:val="004B3E09"/>
    <w:rsid w:val="004C1BA2"/>
    <w:rsid w:val="004D11A8"/>
    <w:rsid w:val="004D49E9"/>
    <w:rsid w:val="004D5F0F"/>
    <w:rsid w:val="004F3197"/>
    <w:rsid w:val="00505A60"/>
    <w:rsid w:val="005401F3"/>
    <w:rsid w:val="00543C01"/>
    <w:rsid w:val="00547894"/>
    <w:rsid w:val="00547E47"/>
    <w:rsid w:val="005B4FA9"/>
    <w:rsid w:val="005E29DC"/>
    <w:rsid w:val="005E3048"/>
    <w:rsid w:val="00615B48"/>
    <w:rsid w:val="00617BA0"/>
    <w:rsid w:val="006239D8"/>
    <w:rsid w:val="00642475"/>
    <w:rsid w:val="00651CC0"/>
    <w:rsid w:val="0069351B"/>
    <w:rsid w:val="006946CF"/>
    <w:rsid w:val="006B11F8"/>
    <w:rsid w:val="006C0C30"/>
    <w:rsid w:val="006C3CFD"/>
    <w:rsid w:val="006C485E"/>
    <w:rsid w:val="006D7ED8"/>
    <w:rsid w:val="006E5172"/>
    <w:rsid w:val="006F6FE9"/>
    <w:rsid w:val="007032D8"/>
    <w:rsid w:val="00716B18"/>
    <w:rsid w:val="00752E7A"/>
    <w:rsid w:val="00770B6A"/>
    <w:rsid w:val="00771499"/>
    <w:rsid w:val="00771C63"/>
    <w:rsid w:val="007809C8"/>
    <w:rsid w:val="007D16F3"/>
    <w:rsid w:val="00823AD4"/>
    <w:rsid w:val="0083300B"/>
    <w:rsid w:val="00843F54"/>
    <w:rsid w:val="0084520B"/>
    <w:rsid w:val="008452CD"/>
    <w:rsid w:val="00882B4A"/>
    <w:rsid w:val="00893E84"/>
    <w:rsid w:val="00894FBF"/>
    <w:rsid w:val="008F3ED9"/>
    <w:rsid w:val="008F5160"/>
    <w:rsid w:val="0093589E"/>
    <w:rsid w:val="0094415E"/>
    <w:rsid w:val="00950CF1"/>
    <w:rsid w:val="00965BE9"/>
    <w:rsid w:val="00991BB0"/>
    <w:rsid w:val="00A138C5"/>
    <w:rsid w:val="00A82A08"/>
    <w:rsid w:val="00AA3244"/>
    <w:rsid w:val="00B06AF6"/>
    <w:rsid w:val="00B16714"/>
    <w:rsid w:val="00B948AD"/>
    <w:rsid w:val="00B97161"/>
    <w:rsid w:val="00BA0B24"/>
    <w:rsid w:val="00BB7A66"/>
    <w:rsid w:val="00BD41DC"/>
    <w:rsid w:val="00BD5A43"/>
    <w:rsid w:val="00C26B85"/>
    <w:rsid w:val="00C613A0"/>
    <w:rsid w:val="00C77166"/>
    <w:rsid w:val="00CB6249"/>
    <w:rsid w:val="00CB6BA3"/>
    <w:rsid w:val="00D02361"/>
    <w:rsid w:val="00D0370B"/>
    <w:rsid w:val="00D42084"/>
    <w:rsid w:val="00D53E32"/>
    <w:rsid w:val="00D703C3"/>
    <w:rsid w:val="00D81073"/>
    <w:rsid w:val="00DD23F3"/>
    <w:rsid w:val="00DD7258"/>
    <w:rsid w:val="00E16ECA"/>
    <w:rsid w:val="00E243FC"/>
    <w:rsid w:val="00E33394"/>
    <w:rsid w:val="00E568F0"/>
    <w:rsid w:val="00E63C67"/>
    <w:rsid w:val="00E87E8C"/>
    <w:rsid w:val="00EA0FB5"/>
    <w:rsid w:val="00EB5683"/>
    <w:rsid w:val="00ED53F6"/>
    <w:rsid w:val="00EF36BE"/>
    <w:rsid w:val="00F16660"/>
    <w:rsid w:val="00F2094D"/>
    <w:rsid w:val="00F317EB"/>
    <w:rsid w:val="00FA6975"/>
    <w:rsid w:val="00FB0BCE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character" w:customStyle="1" w:styleId="211pt0">
    <w:name w:val="Основной текст (2) + 11 pt"/>
    <w:aliases w:val="Полужирный"/>
    <w:basedOn w:val="2"/>
    <w:rsid w:val="00DD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23E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C6D-34AD-47CB-BAA5-B896617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</cp:revision>
  <cp:lastPrinted>2020-03-26T02:03:00Z</cp:lastPrinted>
  <dcterms:created xsi:type="dcterms:W3CDTF">2020-03-30T04:46:00Z</dcterms:created>
  <dcterms:modified xsi:type="dcterms:W3CDTF">2020-03-30T04:46:00Z</dcterms:modified>
</cp:coreProperties>
</file>