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76" w:rsidRDefault="00561376" w:rsidP="0056137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Pr="008D790A" w:rsidRDefault="0075274C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ГОРОДСКОГО ПОСЕЛЕНИЯ «КАЛАНГУЙСКОЕ» МУНИЦИПАЛЬНОГО РАЙОНА «ОЛОВЯННИНСКИЙ РАЙОН»</w:t>
      </w:r>
    </w:p>
    <w:p w:rsidR="0075274C" w:rsidRDefault="0075274C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5274C" w:rsidRDefault="0075274C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75274C" w:rsidRPr="008D790A" w:rsidRDefault="0075274C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.Калангуй</w:t>
      </w:r>
      <w:proofErr w:type="spellEnd"/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5274C">
        <w:rPr>
          <w:rFonts w:ascii="Times New Roman" w:eastAsia="SimSun" w:hAnsi="Times New Roman" w:cs="Times New Roman"/>
          <w:sz w:val="28"/>
          <w:szCs w:val="28"/>
          <w:lang w:eastAsia="zh-CN"/>
        </w:rPr>
        <w:t>01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527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апреля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№ </w:t>
      </w:r>
      <w:r w:rsidR="0075274C">
        <w:rPr>
          <w:rFonts w:ascii="Times New Roman" w:eastAsia="SimSun" w:hAnsi="Times New Roman" w:cs="Times New Roman"/>
          <w:sz w:val="28"/>
          <w:szCs w:val="28"/>
          <w:lang w:eastAsia="zh-CN"/>
        </w:rPr>
        <w:t>177</w:t>
      </w: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376" w:rsidRPr="0067732C" w:rsidRDefault="00561376" w:rsidP="006773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</w:t>
      </w:r>
      <w:r w:rsidR="002622D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изме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нений 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="00BF03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Совета городского поселения «Калангуйское» от 02.08.2017 № 94</w:t>
      </w:r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«Об утверждении перечня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должностных лиц администрации городского поселения «Калангуйское», уполномоченных составлять протоколы об а</w:t>
      </w:r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дминистративных правонарушениях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561376" w:rsidRPr="008D790A" w:rsidRDefault="00561376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Pr="008D790A" w:rsidRDefault="00561376" w:rsidP="0067732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Федеральн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ым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Федерации, Законом Забайкальского края 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от 30.12.2019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1789-ЗЗК «О внесении изменений в 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акон Забайкальского края «О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б административных прав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онарушениях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» и статью 1 З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акона 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абайкальского края «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аконом 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абайкальского края «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б а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дминистративных правонарушениях»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«Калангуйское»</w:t>
      </w:r>
      <w:r w:rsid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Совет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«Калангуйское»</w:t>
      </w:r>
      <w:r w:rsidR="0067732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61376" w:rsidRPr="008D790A" w:rsidRDefault="00561376" w:rsidP="006773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376" w:rsidRPr="008D790A" w:rsidRDefault="00561376" w:rsidP="006773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561376" w:rsidRPr="008D790A" w:rsidRDefault="00561376" w:rsidP="006773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75AD8" w:rsidRPr="00E75AD8" w:rsidRDefault="00561376" w:rsidP="00EF674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622D5">
        <w:rPr>
          <w:rFonts w:ascii="Times New Roman" w:eastAsia="SimSun" w:hAnsi="Times New Roman" w:cs="Times New Roman"/>
          <w:sz w:val="28"/>
          <w:szCs w:val="28"/>
          <w:lang w:eastAsia="zh-CN"/>
        </w:rPr>
        <w:t>изме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нения в 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решение Совета городского поселения «Калангуйское» от 02.08.2017 № 94 «Об утверждении перечня должностных лиц администрации городского поселения «Калангуйское», уполномоченных составлять протоколы об административных правонарушениях»</w:t>
      </w:r>
      <w:r w:rsidR="00522153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561376" w:rsidRDefault="006075A2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Дополнить ч. 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>Решения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указанием на стать</w:t>
      </w:r>
      <w:r w:rsidR="00273A6A">
        <w:rPr>
          <w:rFonts w:ascii="Times New Roman" w:eastAsia="SimSun" w:hAnsi="Times New Roman" w:cs="Times New Roman"/>
          <w:sz w:val="28"/>
          <w:szCs w:val="28"/>
          <w:lang w:eastAsia="zh-CN"/>
        </w:rPr>
        <w:t>и 5.5 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17.2.1 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Закона Забайкальского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края от 02.07.2009 № 198-ЗЗК «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Об административных правонарушениях»</w:t>
      </w:r>
      <w:r w:rsidR="00D46F8A">
        <w:rPr>
          <w:rFonts w:ascii="Times New Roman" w:eastAsia="SimSun" w:hAnsi="Times New Roman" w:cs="Times New Roman"/>
          <w:sz w:val="28"/>
          <w:szCs w:val="28"/>
          <w:lang w:eastAsia="zh-CN"/>
        </w:rPr>
        <w:t>, изложив в следующей редакции: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87368" w:rsidRDefault="00C87368" w:rsidP="00C8736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Определить, что должностными лицами администрации городского поселения «Калангуйское», указанны</w:t>
      </w:r>
      <w:r w:rsidR="00BA00DD">
        <w:rPr>
          <w:rFonts w:ascii="Times New Roman" w:eastAsia="SimSun" w:hAnsi="Times New Roman" w:cs="Times New Roman"/>
          <w:sz w:val="28"/>
          <w:szCs w:val="28"/>
          <w:lang w:eastAsia="zh-CN"/>
        </w:rPr>
        <w:t>ми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приложении № 1 к настоящему решению</w:t>
      </w:r>
      <w:r w:rsidR="001D5F9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составляются протоколы об административных правонарушениях, предусмотренных ст. ст.</w:t>
      </w:r>
      <w:r w:rsidR="00D669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73A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5.5, 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7, 13, 13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1, 15-17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C21872">
        <w:rPr>
          <w:rFonts w:ascii="Times New Roman" w:eastAsia="SimSun" w:hAnsi="Times New Roman" w:cs="Times New Roman"/>
          <w:sz w:val="28"/>
          <w:szCs w:val="28"/>
          <w:lang w:eastAsia="zh-CN"/>
        </w:rPr>
        <w:t>2, 17.2.</w:t>
      </w:r>
      <w:r w:rsidR="00BF0359">
        <w:rPr>
          <w:rFonts w:ascii="Times New Roman" w:eastAsia="SimSun" w:hAnsi="Times New Roman" w:cs="Times New Roman"/>
          <w:sz w:val="28"/>
          <w:szCs w:val="28"/>
          <w:lang w:eastAsia="zh-CN"/>
        </w:rPr>
        <w:t>1,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4, 18, 18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3, 24, 29, 33, 36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2, 41-43, 44(за нарушение установленных маршрута регулярных перевозок и расписании движения транспорта общего пользования в городском и 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пригородном сообщении),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2, 46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3, и 51</w:t>
      </w:r>
      <w:proofErr w:type="gramEnd"/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Закона Забайкальского края «Об административных правонарушениях».</w:t>
      </w:r>
    </w:p>
    <w:p w:rsidR="00BF0359" w:rsidRDefault="00C87368" w:rsidP="00BF035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Дополнить Перечень 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должностных лиц администрации городского поселения «Калангуйское», уполномоченных составлять протоколы об административных правонарушениях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указанием на стать</w:t>
      </w:r>
      <w:r w:rsidR="00C21872">
        <w:rPr>
          <w:rFonts w:ascii="Times New Roman" w:eastAsia="SimSun" w:hAnsi="Times New Roman" w:cs="Times New Roman"/>
          <w:sz w:val="28"/>
          <w:szCs w:val="28"/>
          <w:lang w:eastAsia="zh-CN"/>
        </w:rPr>
        <w:t>и 5.5 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17.2.1 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Закона Забайкальского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края от 02.07.2009 № 198-ЗЗК «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Об административных правонарушениях»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изложив </w:t>
      </w:r>
      <w:r w:rsidR="00BF0359">
        <w:rPr>
          <w:rFonts w:ascii="Times New Roman" w:eastAsia="SimSun" w:hAnsi="Times New Roman" w:cs="Times New Roman"/>
          <w:sz w:val="28"/>
          <w:szCs w:val="28"/>
          <w:lang w:eastAsia="zh-CN"/>
        </w:rPr>
        <w:t>ч. 1 в следующей редакции:</w:t>
      </w:r>
    </w:p>
    <w:p w:rsidR="00C87368" w:rsidRDefault="00BF0359" w:rsidP="00C8736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Глава городского поселения «</w:t>
      </w:r>
      <w:r w:rsidR="00D669BE"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составляет протоколы об административных правонарушениях, предусмотренных статьями </w:t>
      </w:r>
      <w:r w:rsidR="001D5F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5.5,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7, 13, 13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15-17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="001D5F9C">
        <w:rPr>
          <w:rFonts w:ascii="Times New Roman" w:eastAsia="SimSun" w:hAnsi="Times New Roman" w:cs="Times New Roman"/>
          <w:sz w:val="28"/>
          <w:szCs w:val="28"/>
          <w:lang w:eastAsia="zh-CN"/>
        </w:rPr>
        <w:t>, 17.2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17.4,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18, 18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23, 24, 29, 33, 36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.3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и 51 Закона Забайкальского края от 02.07.2009 № 198-ЗЗК «Об административных правонарушениях».</w:t>
      </w:r>
      <w:proofErr w:type="gramEnd"/>
    </w:p>
    <w:p w:rsidR="006075A2" w:rsidRPr="006075A2" w:rsidRDefault="00EF674F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обнародовать на информационных стендах администрации </w:t>
      </w:r>
      <w:r w:rsidR="006075A2"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«Калангуйское» 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>и опубликовать на официальном сайте муниципального района «Оловяннинский район»</w:t>
      </w:r>
      <w:r w:rsidR="007527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5274C">
        <w:rPr>
          <w:rFonts w:ascii="Times New Roman" w:eastAsia="SimSun" w:hAnsi="Times New Roman" w:cs="Times New Roman"/>
          <w:sz w:val="28"/>
          <w:szCs w:val="28"/>
          <w:lang w:eastAsia="zh-CN"/>
        </w:rPr>
        <w:t>оловян</w:t>
      </w:r>
      <w:proofErr w:type="gramStart"/>
      <w:r w:rsidR="0075274C">
        <w:rPr>
          <w:rFonts w:ascii="Times New Roman" w:eastAsia="SimSun" w:hAnsi="Times New Roman" w:cs="Times New Roman"/>
          <w:sz w:val="28"/>
          <w:szCs w:val="28"/>
          <w:lang w:eastAsia="zh-CN"/>
        </w:rPr>
        <w:t>.з</w:t>
      </w:r>
      <w:proofErr w:type="gramEnd"/>
      <w:r w:rsidR="0075274C">
        <w:rPr>
          <w:rFonts w:ascii="Times New Roman" w:eastAsia="SimSun" w:hAnsi="Times New Roman" w:cs="Times New Roman"/>
          <w:sz w:val="28"/>
          <w:szCs w:val="28"/>
          <w:lang w:eastAsia="zh-CN"/>
        </w:rPr>
        <w:t>абайкальскийкрай.рф</w:t>
      </w:r>
      <w:proofErr w:type="spellEnd"/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61376" w:rsidRDefault="00EF674F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вступает в силу после его официального 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>опубликования (</w:t>
      </w:r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обнародования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075A2" w:rsidRDefault="006075A2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0359" w:rsidRPr="00795E80" w:rsidRDefault="00BF0359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5274C" w:rsidRDefault="00561376" w:rsidP="00607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="006075A2"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</w:t>
      </w:r>
      <w:proofErr w:type="gramEnd"/>
      <w:r w:rsidR="006075A2"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56D72" w:rsidRDefault="006075A2" w:rsidP="006075A2">
      <w:pPr>
        <w:suppressAutoHyphens/>
        <w:spacing w:after="0" w:line="240" w:lineRule="auto"/>
        <w:jc w:val="both"/>
      </w:pPr>
      <w:r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«Калангуйское»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  <w:r w:rsidR="007527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Л.А. Сиротова</w:t>
      </w:r>
    </w:p>
    <w:sectPr w:rsidR="00056D72" w:rsidSect="007814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72" w:rsidRDefault="00521D72">
      <w:pPr>
        <w:spacing w:after="0" w:line="240" w:lineRule="auto"/>
      </w:pPr>
      <w:r>
        <w:separator/>
      </w:r>
    </w:p>
  </w:endnote>
  <w:endnote w:type="continuationSeparator" w:id="0">
    <w:p w:rsidR="00521D72" w:rsidRDefault="005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72" w:rsidRDefault="00521D72">
      <w:pPr>
        <w:spacing w:after="0" w:line="240" w:lineRule="auto"/>
      </w:pPr>
      <w:r>
        <w:separator/>
      </w:r>
    </w:p>
  </w:footnote>
  <w:footnote w:type="continuationSeparator" w:id="0">
    <w:p w:rsidR="00521D72" w:rsidRDefault="0052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4C">
          <w:rPr>
            <w:noProof/>
          </w:rPr>
          <w:t>2</w:t>
        </w:r>
        <w:r>
          <w:fldChar w:fldCharType="end"/>
        </w:r>
      </w:p>
    </w:sdtContent>
  </w:sdt>
  <w:p w:rsidR="00781486" w:rsidRDefault="00521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56D72"/>
    <w:rsid w:val="001D33A3"/>
    <w:rsid w:val="001D5F9C"/>
    <w:rsid w:val="002622D5"/>
    <w:rsid w:val="00273A6A"/>
    <w:rsid w:val="003F0C3C"/>
    <w:rsid w:val="00521D72"/>
    <w:rsid w:val="00522153"/>
    <w:rsid w:val="00561376"/>
    <w:rsid w:val="00576AF6"/>
    <w:rsid w:val="005B2B7C"/>
    <w:rsid w:val="006075A2"/>
    <w:rsid w:val="0067732C"/>
    <w:rsid w:val="0075274C"/>
    <w:rsid w:val="009A2F35"/>
    <w:rsid w:val="00AF5BC8"/>
    <w:rsid w:val="00B2287D"/>
    <w:rsid w:val="00BA00DD"/>
    <w:rsid w:val="00BF0359"/>
    <w:rsid w:val="00C06505"/>
    <w:rsid w:val="00C21872"/>
    <w:rsid w:val="00C87368"/>
    <w:rsid w:val="00CE4EDF"/>
    <w:rsid w:val="00D46F8A"/>
    <w:rsid w:val="00D669BE"/>
    <w:rsid w:val="00DF1A2D"/>
    <w:rsid w:val="00E6699B"/>
    <w:rsid w:val="00E75AD8"/>
    <w:rsid w:val="00EF674F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  <w:style w:type="paragraph" w:styleId="a6">
    <w:name w:val="Balloon Text"/>
    <w:basedOn w:val="a"/>
    <w:link w:val="a7"/>
    <w:uiPriority w:val="99"/>
    <w:semiHidden/>
    <w:unhideWhenUsed/>
    <w:rsid w:val="007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  <w:style w:type="paragraph" w:styleId="a6">
    <w:name w:val="Balloon Text"/>
    <w:basedOn w:val="a"/>
    <w:link w:val="a7"/>
    <w:uiPriority w:val="99"/>
    <w:semiHidden/>
    <w:unhideWhenUsed/>
    <w:rsid w:val="007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Ольга</cp:lastModifiedBy>
  <cp:revision>2</cp:revision>
  <cp:lastPrinted>2020-04-01T02:01:00Z</cp:lastPrinted>
  <dcterms:created xsi:type="dcterms:W3CDTF">2020-04-01T02:09:00Z</dcterms:created>
  <dcterms:modified xsi:type="dcterms:W3CDTF">2020-04-01T02:09:00Z</dcterms:modified>
</cp:coreProperties>
</file>