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90" w:rsidRPr="00BE7890" w:rsidRDefault="00BE7890" w:rsidP="00BE78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BE7890" w:rsidRPr="00BE7890" w:rsidRDefault="00BE7890" w:rsidP="00BE789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BE7890" w:rsidRPr="00BE7890" w:rsidRDefault="00BE7890" w:rsidP="00BE789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BE7890" w:rsidRPr="00BE7890" w:rsidRDefault="00BE7890" w:rsidP="00BE789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BE7890" w:rsidRPr="00BE7890" w:rsidRDefault="00BE7890" w:rsidP="00BE78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E7890" w:rsidRPr="00BE7890" w:rsidRDefault="00BE7890" w:rsidP="00BE78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890" w:rsidRPr="00BE7890" w:rsidRDefault="00BE7890" w:rsidP="00BE78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«10»  июня    2020  года                                                                      № 8   </w:t>
      </w:r>
    </w:p>
    <w:p w:rsidR="00BE7890" w:rsidRPr="00BE7890" w:rsidRDefault="00BE7890" w:rsidP="00BE78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90" w:rsidRPr="00BE7890" w:rsidRDefault="00BE7890" w:rsidP="00BE78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BE7890" w:rsidRPr="00BE7890" w:rsidRDefault="00BE7890" w:rsidP="00BE78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за  1  квартал 2020 год»</w:t>
      </w:r>
    </w:p>
    <w:p w:rsidR="00BE7890" w:rsidRPr="00BE7890" w:rsidRDefault="00BE7890" w:rsidP="00BE78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890" w:rsidRPr="00BE7890" w:rsidRDefault="00BE7890" w:rsidP="00BE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«Хара-Быркинское», ст.41 Положения «О бюджетном процессе сельского поселения «Хара-Быркинское» Совет сельского поселения «Хара-Быркинское»</w:t>
      </w:r>
    </w:p>
    <w:p w:rsidR="00BE7890" w:rsidRPr="00BE7890" w:rsidRDefault="00BE7890" w:rsidP="00BE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7890" w:rsidRPr="00BE7890" w:rsidRDefault="00BE7890" w:rsidP="00BE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90" w:rsidRPr="00BE7890" w:rsidRDefault="00BE7890" w:rsidP="00BE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отчет об исполнении бюджета сельского поселения «Хара-Быркинское» за 1 квартал 2020 год по доходам в сумме </w:t>
      </w:r>
      <w:r w:rsidRPr="00BE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422 443,30</w:t>
      </w: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по расходам в сумме </w:t>
      </w:r>
      <w:r w:rsidRPr="00BE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398 515,34</w:t>
      </w: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</w:p>
    <w:p w:rsidR="00BE7890" w:rsidRPr="00BE7890" w:rsidRDefault="00BE7890" w:rsidP="00BE78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2.Настоящее постановление вступает в силу после его официального     опубликования (обнародования).</w:t>
      </w:r>
    </w:p>
    <w:p w:rsidR="00BE7890" w:rsidRPr="00BE7890" w:rsidRDefault="00BE7890" w:rsidP="00BE7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Calibri" w:hAnsi="Times New Roman" w:cs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r w:rsidRPr="00BE7890">
        <w:rPr>
          <w:rFonts w:ascii="Times New Roman" w:eastAsia="Calibri" w:hAnsi="Times New Roman" w:cs="Times New Roman"/>
          <w:bCs/>
          <w:sz w:val="28"/>
          <w:szCs w:val="28"/>
        </w:rPr>
        <w:t>Хара-Быркинское</w:t>
      </w:r>
      <w:r w:rsidRPr="00BE7890">
        <w:rPr>
          <w:rFonts w:ascii="Times New Roman" w:eastAsia="Calibri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 w:rsidRPr="00BE789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BE7890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BE789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BE789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E7890">
        <w:rPr>
          <w:rFonts w:ascii="Times New Roman" w:eastAsia="Calibri" w:hAnsi="Times New Roman" w:cs="Times New Roman"/>
          <w:sz w:val="28"/>
          <w:szCs w:val="28"/>
          <w:u w:val="single"/>
        </w:rPr>
        <w:t>оловян</w:t>
      </w:r>
      <w:proofErr w:type="gramStart"/>
      <w:r w:rsidRPr="00BE7890">
        <w:rPr>
          <w:rFonts w:ascii="Times New Roman" w:eastAsia="Calibri" w:hAnsi="Times New Roman" w:cs="Times New Roman"/>
          <w:sz w:val="28"/>
          <w:szCs w:val="28"/>
          <w:u w:val="single"/>
        </w:rPr>
        <w:t>.з</w:t>
      </w:r>
      <w:proofErr w:type="gramEnd"/>
      <w:r w:rsidRPr="00BE7890">
        <w:rPr>
          <w:rFonts w:ascii="Times New Roman" w:eastAsia="Calibri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BE789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BE78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7890" w:rsidRPr="00BE7890" w:rsidRDefault="00BE7890" w:rsidP="00BE78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90" w:rsidRPr="00BE7890" w:rsidRDefault="00BE7890" w:rsidP="00BE78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90" w:rsidRPr="00BE7890" w:rsidRDefault="00BE7890" w:rsidP="00BE78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90" w:rsidRPr="00BE7890" w:rsidRDefault="00BE7890" w:rsidP="00BE78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</w:t>
      </w:r>
    </w:p>
    <w:p w:rsidR="00BE7890" w:rsidRPr="00BE7890" w:rsidRDefault="00BE7890" w:rsidP="00BE78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                                                                    </w:t>
      </w:r>
      <w:proofErr w:type="spellStart"/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B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890" w:rsidRPr="00BE7890" w:rsidRDefault="00BE7890" w:rsidP="00BE7890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E7890" w:rsidRPr="00BE7890" w:rsidRDefault="00BE7890" w:rsidP="00BE7890">
      <w:pPr>
        <w:rPr>
          <w:rFonts w:ascii="Calibri" w:eastAsia="Calibri" w:hAnsi="Calibri" w:cs="Times New Roman"/>
        </w:rPr>
      </w:pPr>
    </w:p>
    <w:p w:rsidR="00BE7890" w:rsidRPr="00BE7890" w:rsidRDefault="00BE7890" w:rsidP="00BE7890">
      <w:pPr>
        <w:rPr>
          <w:rFonts w:ascii="Calibri" w:eastAsia="Calibri" w:hAnsi="Calibri" w:cs="Times New Roman"/>
        </w:rPr>
      </w:pPr>
    </w:p>
    <w:p w:rsidR="00BE7890" w:rsidRPr="00BE7890" w:rsidRDefault="00BE7890" w:rsidP="00BE7890">
      <w:pPr>
        <w:rPr>
          <w:rFonts w:ascii="Calibri" w:eastAsia="Calibri" w:hAnsi="Calibri" w:cs="Times New Roman"/>
        </w:rPr>
      </w:pPr>
    </w:p>
    <w:p w:rsidR="00BE7890" w:rsidRPr="00BE7890" w:rsidRDefault="00BE7890" w:rsidP="00BE7890">
      <w:pPr>
        <w:rPr>
          <w:rFonts w:ascii="Calibri" w:eastAsia="Calibri" w:hAnsi="Calibri" w:cs="Times New Roman"/>
        </w:rPr>
      </w:pPr>
    </w:p>
    <w:tbl>
      <w:tblPr>
        <w:tblW w:w="12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1"/>
        <w:gridCol w:w="591"/>
        <w:gridCol w:w="116"/>
        <w:gridCol w:w="483"/>
        <w:gridCol w:w="242"/>
        <w:gridCol w:w="1817"/>
        <w:gridCol w:w="209"/>
        <w:gridCol w:w="167"/>
        <w:gridCol w:w="948"/>
        <w:gridCol w:w="160"/>
        <w:gridCol w:w="356"/>
        <w:gridCol w:w="519"/>
        <w:gridCol w:w="259"/>
        <w:gridCol w:w="562"/>
        <w:gridCol w:w="596"/>
        <w:gridCol w:w="118"/>
        <w:gridCol w:w="842"/>
        <w:gridCol w:w="899"/>
      </w:tblGrid>
      <w:tr w:rsidR="00BE7890" w:rsidRPr="00BE7890" w:rsidTr="00BE7890">
        <w:trPr>
          <w:trHeight w:val="240"/>
        </w:trPr>
        <w:tc>
          <w:tcPr>
            <w:tcW w:w="381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1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3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282"/>
        </w:trPr>
        <w:tc>
          <w:tcPr>
            <w:tcW w:w="9649" w:type="dxa"/>
            <w:gridSpan w:val="14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714" w:type="dxa"/>
            <w:gridSpan w:val="2"/>
            <w:vMerge w:val="restart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282"/>
        </w:trPr>
        <w:tc>
          <w:tcPr>
            <w:tcW w:w="381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3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vMerge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282"/>
        </w:trPr>
        <w:tc>
          <w:tcPr>
            <w:tcW w:w="381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4" w:type="dxa"/>
            <w:gridSpan w:val="6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2020 г.</w:t>
            </w:r>
          </w:p>
        </w:tc>
        <w:tc>
          <w:tcPr>
            <w:tcW w:w="1464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  <w:gridSpan w:val="2"/>
            <w:vMerge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282"/>
        </w:trPr>
        <w:tc>
          <w:tcPr>
            <w:tcW w:w="381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3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1674" w:type="dxa"/>
            <w:gridSpan w:val="2"/>
            <w:vMerge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282"/>
        </w:trPr>
        <w:tc>
          <w:tcPr>
            <w:tcW w:w="381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41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noWrap/>
            <w:vAlign w:val="center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  <w:gridSpan w:val="2"/>
            <w:vMerge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19"/>
        </w:trPr>
        <w:tc>
          <w:tcPr>
            <w:tcW w:w="381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49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"ХАРА-БЫРКИНСКОЕ"</w:t>
            </w:r>
          </w:p>
        </w:tc>
        <w:tc>
          <w:tcPr>
            <w:tcW w:w="1340" w:type="dxa"/>
            <w:gridSpan w:val="3"/>
            <w:noWrap/>
            <w:vAlign w:val="center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  <w:gridSpan w:val="2"/>
            <w:vMerge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19"/>
        </w:trPr>
        <w:tc>
          <w:tcPr>
            <w:tcW w:w="381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4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340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  <w:gridSpan w:val="2"/>
            <w:vMerge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282"/>
        </w:trPr>
        <w:tc>
          <w:tcPr>
            <w:tcW w:w="381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41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vMerge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282"/>
        </w:trPr>
        <w:tc>
          <w:tcPr>
            <w:tcW w:w="381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841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  <w:gridSpan w:val="2"/>
            <w:vMerge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282"/>
        </w:trPr>
        <w:tc>
          <w:tcPr>
            <w:tcW w:w="10363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259"/>
        </w:trPr>
        <w:tc>
          <w:tcPr>
            <w:tcW w:w="38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28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28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4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422 443,30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1 004 756,70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107 518,30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229 981,70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9 545,26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5 554,74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9 545,26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5 554,74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114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9 545,26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5 554,74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114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9 594,81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114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-49,55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114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-49,55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8 283,60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-5 083,60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8 283,60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-5 083,60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8 283,60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89 689,44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229 510,56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5 192,79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114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5 192,79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114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114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89 682,23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224 317,77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91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91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9 682,23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190 317,77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91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9 682,23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190 317,77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91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91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91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314 925,00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774 775,00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69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314 925,00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774 775,00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46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661 600,00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46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101 300,00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91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101 300,00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69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560 300,00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91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560 300,00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46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88 575,00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915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88 575,00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114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88 575,00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159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1590"/>
        </w:trPr>
        <w:tc>
          <w:tcPr>
            <w:tcW w:w="3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trHeight w:val="300"/>
        </w:trPr>
        <w:tc>
          <w:tcPr>
            <w:tcW w:w="381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282"/>
        </w:trPr>
        <w:tc>
          <w:tcPr>
            <w:tcW w:w="8828" w:type="dxa"/>
            <w:gridSpan w:val="1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282"/>
        </w:trPr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240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4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22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24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3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1 428 226,73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398 515,34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1 029 711,39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240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292 817,00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224 162,00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292 817,00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224 162,00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292 817,00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224 162,00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292 817,00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224 162,00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69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81 025,00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30 234,10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50 790,90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81 025,00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30 234,10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50 790,90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81 025,00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30 234,10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50 790,90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81 025,00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30 234,10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50 790,90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170 054,39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44 120,00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125 934,39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170 054,39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44 120,00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125 934,39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170 054,39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44 120,00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125 934,39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170 054,39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44 120,00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125 934,39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69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52 405,61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17 740,12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34 665,49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52 405,61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17 740,12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34 665,49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52 405,61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17 740,12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34 665,49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52 405,61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17 740,12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34 665,49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31 880,88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10 076,33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21 804,55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31 880,88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10 076,33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21 804,55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31 880,88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10 076,33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21 804,55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26 880,88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10 076,33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16 804,55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88 464,00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77 564,00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46 964,00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46 964,00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15 264,00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15 264,00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Страхование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000 0113 0000029200 244 290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000 0113 0000029200 244 296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69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2 324,00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2 324,00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2 324,00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2 324,00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3 068,85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2 799,89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268,96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3 068,85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2 799,89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268,96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3 068,85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2 799,89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268,96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9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3 068,85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2 799,89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268,96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374 025,00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258 737,00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374 025,00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258 737,00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374 025,00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258 737,00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374 025,00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258 737,00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114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109 050,00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48 544,96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60 505,04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109 050,00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48 544,96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60 505,04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109 050,00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48 544,96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60 505,04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109 050,00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48 544,96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60 505,04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90 706,61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22 676,65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68 029,96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90 706,61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22 676,65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68 029,96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90 706,61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22 676,65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68 029,96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90 706,61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22 676,65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68 029,96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13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27 393,39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6 848,35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20 545,04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27 393,39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6 848,35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20 545,04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27 393,39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6 848,35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20 545,04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27 393,39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6 848,35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20 545,04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9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61 237,00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18 307,94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42 929,06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61 237,00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18 307,94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42 929,06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61 237,00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18 307,94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42 929,06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69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61 237,00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18 307,94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42 929,06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69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48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-1 026,73</w:t>
            </w:r>
          </w:p>
        </w:tc>
        <w:tc>
          <w:tcPr>
            <w:tcW w:w="10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23 927,96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E78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7890" w:rsidRPr="00BE7890" w:rsidTr="00BE7890">
        <w:trPr>
          <w:gridAfter w:val="1"/>
          <w:wAfter w:w="899" w:type="dxa"/>
          <w:trHeight w:val="300"/>
        </w:trPr>
        <w:tc>
          <w:tcPr>
            <w:tcW w:w="3220" w:type="dxa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2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BE7890" w:rsidRPr="00BE7890" w:rsidRDefault="00BE7890" w:rsidP="00BE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E7890" w:rsidRPr="00BE7890" w:rsidRDefault="00BE7890" w:rsidP="00BE78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BE7890" w:rsidRPr="00BE7890" w:rsidRDefault="00BE7890" w:rsidP="00BE7890">
      <w:pPr>
        <w:rPr>
          <w:rFonts w:ascii="Calibri" w:eastAsia="Calibri" w:hAnsi="Calibri" w:cs="Times New Roman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7890" w:rsidRPr="00BE7890" w:rsidRDefault="00BE7890" w:rsidP="00BE7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E7890" w:rsidRPr="00BE7890" w:rsidSect="00BE78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9B"/>
    <w:rsid w:val="00104E9B"/>
    <w:rsid w:val="001512AE"/>
    <w:rsid w:val="00A8332E"/>
    <w:rsid w:val="00B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7890"/>
  </w:style>
  <w:style w:type="character" w:styleId="a3">
    <w:name w:val="Hyperlink"/>
    <w:basedOn w:val="a0"/>
    <w:uiPriority w:val="99"/>
    <w:semiHidden/>
    <w:unhideWhenUsed/>
    <w:rsid w:val="00BE78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7890"/>
  </w:style>
  <w:style w:type="character" w:styleId="a3">
    <w:name w:val="Hyperlink"/>
    <w:basedOn w:val="a0"/>
    <w:uiPriority w:val="99"/>
    <w:semiHidden/>
    <w:unhideWhenUsed/>
    <w:rsid w:val="00BE78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2512</Words>
  <Characters>14324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2020-06-10T06:03:00Z</dcterms:created>
  <dcterms:modified xsi:type="dcterms:W3CDTF">2020-06-10T06:08:00Z</dcterms:modified>
</cp:coreProperties>
</file>