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D1" w:rsidRDefault="00E42FD1" w:rsidP="00E42FD1">
      <w:pPr>
        <w:pStyle w:val="ConsPlusNormal"/>
        <w:tabs>
          <w:tab w:val="left" w:pos="9923"/>
        </w:tabs>
        <w:ind w:left="-851"/>
        <w:jc w:val="right"/>
        <w:outlineLvl w:val="0"/>
      </w:pPr>
    </w:p>
    <w:p w:rsidR="00B70D07" w:rsidRPr="00E42FD1" w:rsidRDefault="00E42FD1" w:rsidP="00E42FD1">
      <w:pPr>
        <w:pStyle w:val="ConsPlusNormal"/>
        <w:tabs>
          <w:tab w:val="left" w:pos="9923"/>
        </w:tabs>
        <w:ind w:left="-851"/>
        <w:jc w:val="right"/>
        <w:outlineLvl w:val="0"/>
        <w:rPr>
          <w:rFonts w:ascii="Times New Roman" w:hAnsi="Times New Roman" w:cs="Times New Roman"/>
        </w:rPr>
      </w:pPr>
      <w:r w:rsidRPr="00E42FD1">
        <w:rPr>
          <w:rFonts w:ascii="Times New Roman" w:hAnsi="Times New Roman" w:cs="Times New Roman"/>
        </w:rPr>
        <w:t>П</w:t>
      </w:r>
      <w:r w:rsidR="00B70D07" w:rsidRPr="00E42FD1">
        <w:rPr>
          <w:rFonts w:ascii="Times New Roman" w:hAnsi="Times New Roman" w:cs="Times New Roman"/>
        </w:rPr>
        <w:t>риложение N 2</w:t>
      </w:r>
    </w:p>
    <w:p w:rsidR="00B70D07" w:rsidRPr="00E42FD1" w:rsidRDefault="00B70D07">
      <w:pPr>
        <w:pStyle w:val="ConsPlusNormal"/>
        <w:jc w:val="right"/>
        <w:rPr>
          <w:rFonts w:ascii="Times New Roman" w:hAnsi="Times New Roman" w:cs="Times New Roman"/>
        </w:rPr>
      </w:pPr>
      <w:r w:rsidRPr="00E42FD1">
        <w:rPr>
          <w:rFonts w:ascii="Times New Roman" w:hAnsi="Times New Roman" w:cs="Times New Roman"/>
        </w:rPr>
        <w:t>к приказу Минэкономразвития России</w:t>
      </w:r>
    </w:p>
    <w:p w:rsidR="00B70D07" w:rsidRPr="00E42FD1" w:rsidRDefault="00B70D07">
      <w:pPr>
        <w:pStyle w:val="ConsPlusNormal"/>
        <w:jc w:val="right"/>
        <w:rPr>
          <w:rFonts w:ascii="Times New Roman" w:hAnsi="Times New Roman" w:cs="Times New Roman"/>
        </w:rPr>
      </w:pPr>
      <w:r w:rsidRPr="00E42FD1">
        <w:rPr>
          <w:rFonts w:ascii="Times New Roman" w:hAnsi="Times New Roman" w:cs="Times New Roman"/>
        </w:rPr>
        <w:t>от 27.12.2016 N 846</w:t>
      </w:r>
    </w:p>
    <w:p w:rsidR="00B70D07" w:rsidRPr="00E42FD1" w:rsidRDefault="00B70D07">
      <w:pPr>
        <w:pStyle w:val="ConsPlusNormal"/>
        <w:rPr>
          <w:rFonts w:ascii="Times New Roman" w:hAnsi="Times New Roman" w:cs="Times New Roman"/>
        </w:rPr>
      </w:pPr>
    </w:p>
    <w:p w:rsidR="00B70D07" w:rsidRDefault="00B70D07">
      <w:pPr>
        <w:pStyle w:val="ConsPlusNormal"/>
      </w:pPr>
    </w:p>
    <w:p w:rsidR="00B70D07" w:rsidRDefault="00B70D07">
      <w:pPr>
        <w:pStyle w:val="ConsPlusTitle"/>
        <w:jc w:val="center"/>
      </w:pPr>
      <w:bookmarkStart w:id="0" w:name="P64"/>
      <w:bookmarkEnd w:id="0"/>
      <w:r>
        <w:t xml:space="preserve">Декларация о характеристиках объекта недвижимости </w:t>
      </w:r>
      <w:hyperlink w:anchor="P416" w:history="1">
        <w:r>
          <w:rPr>
            <w:color w:val="0000FF"/>
          </w:rPr>
          <w:t>&lt;1&gt;</w:t>
        </w:r>
      </w:hyperlink>
    </w:p>
    <w:p w:rsidR="00E42FD1" w:rsidRDefault="00E42FD1">
      <w:pPr>
        <w:pStyle w:val="ConsPlusTitle"/>
        <w:jc w:val="center"/>
      </w:pPr>
    </w:p>
    <w:p w:rsidR="00B70D07" w:rsidRDefault="00B70D07">
      <w:pPr>
        <w:pStyle w:val="ConsPlusNormal"/>
      </w:pPr>
    </w:p>
    <w:tbl>
      <w:tblPr>
        <w:tblW w:w="102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3339"/>
      </w:tblGrid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E42FD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E42FD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E42FD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Значение, описание</w:t>
            </w: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9531" w:type="dxa"/>
            <w:gridSpan w:val="8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360" w:type="dxa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Сооружение</w:t>
            </w:r>
          </w:p>
        </w:tc>
        <w:tc>
          <w:tcPr>
            <w:tcW w:w="360" w:type="dxa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5" w:type="dxa"/>
            <w:gridSpan w:val="2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Единый недвижимый комплекс</w:t>
            </w: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E42FD1">
              <w:rPr>
                <w:rFonts w:ascii="Times New Roman" w:hAnsi="Times New Roman" w:cs="Times New Roman"/>
                <w:szCs w:val="22"/>
              </w:rPr>
              <w:t>Машино-место</w:t>
            </w:r>
            <w:proofErr w:type="spellEnd"/>
            <w:proofErr w:type="gramEnd"/>
          </w:p>
        </w:tc>
        <w:tc>
          <w:tcPr>
            <w:tcW w:w="360" w:type="dxa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5" w:type="dxa"/>
            <w:gridSpan w:val="2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Предприятие как имущественный комплекс</w:t>
            </w: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Помещение (жилое, нежилое)</w:t>
            </w:r>
          </w:p>
        </w:tc>
        <w:tc>
          <w:tcPr>
            <w:tcW w:w="360" w:type="dxa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5" w:type="dxa"/>
            <w:gridSpan w:val="2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Иное:</w:t>
            </w:r>
          </w:p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(указать вид объекта недвижимости, если он не поименован выше)</w:t>
            </w: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Кадастровый номер объекта недвижимости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531" w:type="dxa"/>
            <w:gridSpan w:val="8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Сведения о собственнике</w:t>
            </w: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42FD1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" w:name="P110"/>
            <w:bookmarkEnd w:id="1"/>
            <w:r w:rsidRPr="00E42FD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531" w:type="dxa"/>
            <w:gridSpan w:val="8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 xml:space="preserve">Сведения о заявителе </w:t>
            </w:r>
            <w:hyperlink w:anchor="P418" w:history="1">
              <w:r w:rsidRPr="00E42FD1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42FD1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531" w:type="dxa"/>
            <w:gridSpan w:val="8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Сведения о представителе заявителя</w:t>
            </w: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42FD1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" w:name="P135"/>
            <w:bookmarkEnd w:id="2"/>
            <w:r w:rsidRPr="00E42FD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531" w:type="dxa"/>
            <w:gridSpan w:val="8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 xml:space="preserve">Сведения о характеристиках земельного участка </w:t>
            </w:r>
            <w:hyperlink w:anchor="P419" w:history="1">
              <w:r w:rsidRPr="00E42FD1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9531" w:type="dxa"/>
            <w:gridSpan w:val="8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Категория земель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lastRenderedPageBreak/>
              <w:t>5.1.2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Адрес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Описание местоположения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9531" w:type="dxa"/>
            <w:gridSpan w:val="8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Количественные характеристики</w:t>
            </w: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5.2.1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9531" w:type="dxa"/>
            <w:gridSpan w:val="8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Качественные характеристики</w:t>
            </w: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5.3.1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5.3.2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5.3.3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5.3.4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5.3.5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5.3.6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5.3.7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5.3.8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5.3.9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5.3.10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lastRenderedPageBreak/>
              <w:t>5.4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5.4.1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5.4.2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5.4.3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42FD1">
              <w:rPr>
                <w:rFonts w:ascii="Times New Roman" w:hAnsi="Times New Roman" w:cs="Times New Roman"/>
                <w:szCs w:val="22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5.4.4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Наименование зданий, сооружений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5.4.5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Вид разрешенного использования зданий, сооружений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5.4.6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Площадь зданий, сооружений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5.4.7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5.4.8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5.4.9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5.4.10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3" w:name="P224"/>
            <w:bookmarkEnd w:id="3"/>
            <w:r w:rsidRPr="00E42FD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531" w:type="dxa"/>
            <w:gridSpan w:val="8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 xml:space="preserve">Сведения о характеристиках здания, сооружения, помещения, </w:t>
            </w:r>
            <w:proofErr w:type="spellStart"/>
            <w:r w:rsidRPr="00E42FD1">
              <w:rPr>
                <w:rFonts w:ascii="Times New Roman" w:hAnsi="Times New Roman" w:cs="Times New Roman"/>
                <w:szCs w:val="22"/>
              </w:rPr>
              <w:t>машино-места</w:t>
            </w:r>
            <w:proofErr w:type="spellEnd"/>
            <w:r w:rsidRPr="00E42FD1">
              <w:rPr>
                <w:rFonts w:ascii="Times New Roman" w:hAnsi="Times New Roman" w:cs="Times New Roman"/>
                <w:szCs w:val="22"/>
              </w:rPr>
              <w:t xml:space="preserve">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20" w:history="1">
              <w:r w:rsidRPr="00E42FD1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9531" w:type="dxa"/>
            <w:gridSpan w:val="8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6.1.1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42FD1">
              <w:rPr>
                <w:rFonts w:ascii="Times New Roman" w:hAnsi="Times New Roman" w:cs="Times New Roman"/>
                <w:szCs w:val="22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6.1.2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6.1.3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Адрес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6.1.4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Описание местоположения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lastRenderedPageBreak/>
              <w:t>6.1.5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 xml:space="preserve">Кадастровые номера помещений, </w:t>
            </w:r>
            <w:proofErr w:type="spellStart"/>
            <w:r w:rsidRPr="00E42FD1">
              <w:rPr>
                <w:rFonts w:ascii="Times New Roman" w:hAnsi="Times New Roman" w:cs="Times New Roman"/>
                <w:szCs w:val="22"/>
              </w:rPr>
              <w:t>машино-мест</w:t>
            </w:r>
            <w:proofErr w:type="spellEnd"/>
            <w:r w:rsidRPr="00E42FD1">
              <w:rPr>
                <w:rFonts w:ascii="Times New Roman" w:hAnsi="Times New Roman" w:cs="Times New Roman"/>
                <w:szCs w:val="22"/>
              </w:rP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6.1.6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E42FD1">
              <w:rPr>
                <w:rFonts w:ascii="Times New Roman" w:hAnsi="Times New Roman" w:cs="Times New Roman"/>
                <w:szCs w:val="22"/>
              </w:rPr>
              <w:t>машино-место</w:t>
            </w:r>
            <w:proofErr w:type="spellEnd"/>
            <w:r w:rsidRPr="00E42FD1">
              <w:rPr>
                <w:rFonts w:ascii="Times New Roman" w:hAnsi="Times New Roman" w:cs="Times New Roman"/>
                <w:szCs w:val="22"/>
              </w:rPr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6.1.7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6.1.8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 xml:space="preserve">Сведения о вхождении здания, сооружения, помещения, </w:t>
            </w:r>
            <w:proofErr w:type="spellStart"/>
            <w:r w:rsidRPr="00E42FD1">
              <w:rPr>
                <w:rFonts w:ascii="Times New Roman" w:hAnsi="Times New Roman" w:cs="Times New Roman"/>
                <w:szCs w:val="22"/>
              </w:rPr>
              <w:t>машино-места</w:t>
            </w:r>
            <w:proofErr w:type="spellEnd"/>
            <w:r w:rsidRPr="00E42FD1">
              <w:rPr>
                <w:rFonts w:ascii="Times New Roman" w:hAnsi="Times New Roman" w:cs="Times New Roman"/>
                <w:szCs w:val="22"/>
              </w:rPr>
              <w:t xml:space="preserve">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E42FD1">
              <w:rPr>
                <w:rFonts w:ascii="Times New Roman" w:hAnsi="Times New Roman" w:cs="Times New Roman"/>
                <w:szCs w:val="22"/>
              </w:rPr>
              <w:t>машино-место</w:t>
            </w:r>
            <w:proofErr w:type="spellEnd"/>
            <w:r w:rsidRPr="00E42FD1">
              <w:rPr>
                <w:rFonts w:ascii="Times New Roman" w:hAnsi="Times New Roman" w:cs="Times New Roman"/>
                <w:szCs w:val="22"/>
              </w:rPr>
              <w:t>, объект незавершенного строительства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6.1.9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6.1.10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9531" w:type="dxa"/>
            <w:gridSpan w:val="8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Количественные характеристики</w:t>
            </w: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6.2.1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42FD1">
              <w:rPr>
                <w:rFonts w:ascii="Times New Roman" w:hAnsi="Times New Roman" w:cs="Times New Roman"/>
                <w:szCs w:val="22"/>
              </w:rPr>
              <w:t xml:space="preserve">Площадь (здания, помещения, </w:t>
            </w:r>
            <w:proofErr w:type="spellStart"/>
            <w:r w:rsidRPr="00E42FD1">
              <w:rPr>
                <w:rFonts w:ascii="Times New Roman" w:hAnsi="Times New Roman" w:cs="Times New Roman"/>
                <w:szCs w:val="22"/>
              </w:rPr>
              <w:t>машино-места</w:t>
            </w:r>
            <w:proofErr w:type="spellEnd"/>
            <w:r w:rsidRPr="00E42FD1">
              <w:rPr>
                <w:rFonts w:ascii="Times New Roman" w:hAnsi="Times New Roman" w:cs="Times New Roman"/>
                <w:szCs w:val="22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6.2.2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6.2.3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E42FD1">
              <w:rPr>
                <w:rFonts w:ascii="Times New Roman" w:hAnsi="Times New Roman" w:cs="Times New Roman"/>
                <w:szCs w:val="22"/>
              </w:rPr>
              <w:t>машино-место</w:t>
            </w:r>
            <w:proofErr w:type="spellEnd"/>
            <w:r w:rsidRPr="00E42FD1">
              <w:rPr>
                <w:rFonts w:ascii="Times New Roman" w:hAnsi="Times New Roman" w:cs="Times New Roman"/>
                <w:szCs w:val="22"/>
              </w:rPr>
              <w:t xml:space="preserve">, для помещений или </w:t>
            </w:r>
            <w:proofErr w:type="spellStart"/>
            <w:r w:rsidRPr="00E42FD1">
              <w:rPr>
                <w:rFonts w:ascii="Times New Roman" w:hAnsi="Times New Roman" w:cs="Times New Roman"/>
                <w:szCs w:val="22"/>
              </w:rPr>
              <w:t>машино-мест</w:t>
            </w:r>
            <w:proofErr w:type="spellEnd"/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6.3</w:t>
            </w:r>
          </w:p>
        </w:tc>
        <w:tc>
          <w:tcPr>
            <w:tcW w:w="9531" w:type="dxa"/>
            <w:gridSpan w:val="8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Качественные характеристики</w:t>
            </w: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6.3.1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6.3.2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 xml:space="preserve">Наименование, если объектом недвижимости </w:t>
            </w:r>
            <w:r w:rsidRPr="00E42FD1">
              <w:rPr>
                <w:rFonts w:ascii="Times New Roman" w:hAnsi="Times New Roman" w:cs="Times New Roman"/>
                <w:szCs w:val="22"/>
              </w:rPr>
              <w:lastRenderedPageBreak/>
              <w:t xml:space="preserve">являются здания, сооружения, помещения, </w:t>
            </w:r>
            <w:proofErr w:type="spellStart"/>
            <w:r w:rsidRPr="00E42FD1">
              <w:rPr>
                <w:rFonts w:ascii="Times New Roman" w:hAnsi="Times New Roman" w:cs="Times New Roman"/>
                <w:szCs w:val="22"/>
              </w:rPr>
              <w:t>машино-место</w:t>
            </w:r>
            <w:proofErr w:type="spellEnd"/>
            <w:r w:rsidRPr="00E42FD1">
              <w:rPr>
                <w:rFonts w:ascii="Times New Roman" w:hAnsi="Times New Roman" w:cs="Times New Roman"/>
                <w:szCs w:val="22"/>
              </w:rPr>
              <w:t>, ЕНК, предприятие как имущественный комплекс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lastRenderedPageBreak/>
              <w:t>6.3.3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6.3.4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6.3.5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6.3.6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E42FD1">
              <w:rPr>
                <w:rFonts w:ascii="Times New Roman" w:hAnsi="Times New Roman" w:cs="Times New Roman"/>
                <w:szCs w:val="22"/>
              </w:rPr>
              <w:t>машино-мест</w:t>
            </w:r>
            <w:proofErr w:type="spellEnd"/>
            <w:r w:rsidRPr="00E42FD1">
              <w:rPr>
                <w:rFonts w:ascii="Times New Roman" w:hAnsi="Times New Roman" w:cs="Times New Roman"/>
                <w:szCs w:val="22"/>
              </w:rPr>
              <w:t xml:space="preserve">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6.3.7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6.3.8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9531" w:type="dxa"/>
            <w:gridSpan w:val="8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6.4.1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6.4.2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Категория земель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6.4.3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6.4.4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6.4.5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6.4.6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6.4.7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lastRenderedPageBreak/>
              <w:t>6.4.8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6.4.9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6.4.10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6.4.11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6.4.12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6.4.13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6.5</w:t>
            </w:r>
          </w:p>
        </w:tc>
        <w:tc>
          <w:tcPr>
            <w:tcW w:w="9531" w:type="dxa"/>
            <w:gridSpan w:val="8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E42FD1">
              <w:rPr>
                <w:rFonts w:ascii="Times New Roman" w:hAnsi="Times New Roman" w:cs="Times New Roman"/>
                <w:szCs w:val="22"/>
              </w:rPr>
              <w:t>машино-место</w:t>
            </w:r>
            <w:proofErr w:type="spellEnd"/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6.5.1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6.5.2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6.5.3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6.5.4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6.5.5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Назначение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6.5.6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6.5.7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 xml:space="preserve">Площадь (здания, помещения, </w:t>
            </w:r>
            <w:proofErr w:type="spellStart"/>
            <w:r w:rsidRPr="00E42FD1">
              <w:rPr>
                <w:rFonts w:ascii="Times New Roman" w:hAnsi="Times New Roman" w:cs="Times New Roman"/>
                <w:szCs w:val="22"/>
              </w:rPr>
              <w:t>машино-место</w:t>
            </w:r>
            <w:proofErr w:type="spellEnd"/>
            <w:r w:rsidRPr="00E42FD1">
              <w:rPr>
                <w:rFonts w:ascii="Times New Roman" w:hAnsi="Times New Roman" w:cs="Times New Roman"/>
                <w:szCs w:val="22"/>
              </w:rPr>
              <w:t>, сооружение), основная характеристика (сооружения)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6.5.8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6.5.9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6.5.10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Материал наружных стен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6.5.11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lastRenderedPageBreak/>
              <w:t>6.5.12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6.5.13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6.5.14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Линия застройки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c>
          <w:tcPr>
            <w:tcW w:w="737" w:type="dxa"/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6.6</w:t>
            </w:r>
          </w:p>
        </w:tc>
        <w:tc>
          <w:tcPr>
            <w:tcW w:w="5256" w:type="dxa"/>
            <w:gridSpan w:val="5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4275" w:type="dxa"/>
            <w:gridSpan w:val="3"/>
          </w:tcPr>
          <w:p w:rsidR="00B70D07" w:rsidRPr="00E42FD1" w:rsidRDefault="00B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0D07" w:rsidRPr="00E42FD1" w:rsidTr="00E42FD1">
        <w:tblPrEx>
          <w:tblBorders>
            <w:insideH w:val="nil"/>
          </w:tblBorders>
        </w:tblPrEx>
        <w:tc>
          <w:tcPr>
            <w:tcW w:w="10268" w:type="dxa"/>
            <w:gridSpan w:val="9"/>
            <w:tcBorders>
              <w:bottom w:val="nil"/>
            </w:tcBorders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B70D07" w:rsidRPr="00E42FD1" w:rsidTr="00E42FD1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42FD1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  <w:proofErr w:type="gramEnd"/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3339" w:type="dxa"/>
            <w:tcBorders>
              <w:top w:val="nil"/>
              <w:right w:val="single" w:sz="4" w:space="0" w:color="auto"/>
            </w:tcBorders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 w:rsidR="00B70D07" w:rsidRPr="00E42FD1" w:rsidTr="00E42FD1">
        <w:tblPrEx>
          <w:tblBorders>
            <w:insideH w:val="nil"/>
          </w:tblBorders>
        </w:tblPrEx>
        <w:tc>
          <w:tcPr>
            <w:tcW w:w="10268" w:type="dxa"/>
            <w:gridSpan w:val="9"/>
            <w:tcBorders>
              <w:bottom w:val="nil"/>
            </w:tcBorders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8. Согласие на обработку персональных данных</w:t>
            </w:r>
          </w:p>
        </w:tc>
      </w:tr>
      <w:tr w:rsidR="00B70D07" w:rsidRPr="00E42FD1" w:rsidTr="00E42FD1">
        <w:tblPrEx>
          <w:tblBorders>
            <w:insideH w:val="nil"/>
          </w:tblBorders>
        </w:tblPrEx>
        <w:tc>
          <w:tcPr>
            <w:tcW w:w="10268" w:type="dxa"/>
            <w:gridSpan w:val="9"/>
            <w:tcBorders>
              <w:top w:val="nil"/>
              <w:bottom w:val="nil"/>
            </w:tcBorders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42FD1">
              <w:rPr>
                <w:rFonts w:ascii="Times New Roman" w:hAnsi="Times New Roman" w:cs="Times New Roman"/>
                <w:szCs w:val="22"/>
              </w:rPr>
              <w:t>(наименование бюджетного учреждения, осуществляющего</w:t>
            </w:r>
            <w:proofErr w:type="gramEnd"/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обработку персональных данных)</w:t>
            </w:r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42FD1">
              <w:rPr>
                <w:rFonts w:ascii="Times New Roman" w:hAnsi="Times New Roman" w:cs="Times New Roman"/>
                <w:szCs w:val="22"/>
              </w:rPr>
              <w:t>(фамилия, имя, отчество (последнее - при наличии) субъекта</w:t>
            </w:r>
            <w:proofErr w:type="gramEnd"/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персональных данных)</w:t>
            </w:r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(адрес места жительства субъекта персональных данных)</w:t>
            </w:r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42FD1">
              <w:rPr>
                <w:rFonts w:ascii="Times New Roman" w:hAnsi="Times New Roman" w:cs="Times New Roman"/>
                <w:szCs w:val="22"/>
              </w:rPr>
              <w:t>(документ, удостоверяющий личность субъекта персональных данных,</w:t>
            </w:r>
            <w:proofErr w:type="gramEnd"/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его серия и номер, дата выдачи и выдавший орган)</w:t>
            </w:r>
          </w:p>
        </w:tc>
      </w:tr>
      <w:tr w:rsidR="00B70D07" w:rsidRPr="00E42FD1" w:rsidTr="00E42FD1">
        <w:tblPrEx>
          <w:tblBorders>
            <w:insideH w:val="nil"/>
          </w:tblBorders>
        </w:tblPrEx>
        <w:tc>
          <w:tcPr>
            <w:tcW w:w="10268" w:type="dxa"/>
            <w:gridSpan w:val="9"/>
            <w:tcBorders>
              <w:top w:val="nil"/>
              <w:bottom w:val="nil"/>
            </w:tcBorders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42FD1">
              <w:rPr>
                <w:rFonts w:ascii="Times New Roman" w:hAnsi="Times New Roman" w:cs="Times New Roman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E42FD1">
                <w:rPr>
                  <w:rFonts w:ascii="Times New Roman" w:hAnsi="Times New Roman" w:cs="Times New Roman"/>
                  <w:color w:val="0000FF"/>
                  <w:szCs w:val="22"/>
                </w:rPr>
                <w:t>пунктом 3 статьи 3</w:t>
              </w:r>
            </w:hyperlink>
            <w:r w:rsidRPr="00E42FD1">
              <w:rPr>
                <w:rFonts w:ascii="Times New Roman" w:hAnsi="Times New Roman" w:cs="Times New Roman"/>
                <w:szCs w:val="22"/>
              </w:rPr>
              <w:t xml:space="preserve"> Федерального закона от 27 июля 2006 г. N 152-ФЗ "О персональных данных" </w:t>
            </w:r>
            <w:hyperlink w:anchor="P421" w:history="1">
              <w:r w:rsidRPr="00E42FD1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  <w:r w:rsidRPr="00E42FD1">
              <w:rPr>
                <w:rFonts w:ascii="Times New Roman" w:hAnsi="Times New Roman" w:cs="Times New Roman"/>
                <w:szCs w:val="22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 w:rsidRPr="00E42FD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E42FD1">
              <w:rPr>
                <w:rFonts w:ascii="Times New Roman" w:hAnsi="Times New Roman" w:cs="Times New Roman"/>
                <w:szCs w:val="22"/>
              </w:rPr>
              <w:t xml:space="preserve"> от 3 июля 2016 г. N 237-ФЗ "О государственной</w:t>
            </w:r>
            <w:proofErr w:type="gramEnd"/>
            <w:r w:rsidRPr="00E42FD1">
              <w:rPr>
                <w:rFonts w:ascii="Times New Roman" w:hAnsi="Times New Roman" w:cs="Times New Roman"/>
                <w:szCs w:val="22"/>
              </w:rPr>
              <w:t xml:space="preserve"> кадастровой оценке" </w:t>
            </w:r>
            <w:hyperlink w:anchor="P422" w:history="1">
              <w:r w:rsidRPr="00E42FD1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  <w:r w:rsidRPr="00E42FD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70D07" w:rsidRPr="00E42FD1" w:rsidTr="00E42FD1">
        <w:tblPrEx>
          <w:tblBorders>
            <w:insideH w:val="nil"/>
          </w:tblBorders>
        </w:tblPrEx>
        <w:tc>
          <w:tcPr>
            <w:tcW w:w="10268" w:type="dxa"/>
            <w:gridSpan w:val="9"/>
            <w:tcBorders>
              <w:top w:val="nil"/>
              <w:bottom w:val="nil"/>
            </w:tcBorders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70D07" w:rsidRPr="00E42FD1" w:rsidTr="00E42FD1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42FD1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  <w:proofErr w:type="gramEnd"/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3339" w:type="dxa"/>
            <w:tcBorders>
              <w:top w:val="nil"/>
              <w:right w:val="single" w:sz="4" w:space="0" w:color="auto"/>
            </w:tcBorders>
          </w:tcPr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B70D07" w:rsidRPr="00E42FD1" w:rsidRDefault="00B70D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 w:rsidR="00B70D07" w:rsidRPr="00E42FD1" w:rsidTr="00E42FD1">
        <w:tc>
          <w:tcPr>
            <w:tcW w:w="10268" w:type="dxa"/>
            <w:gridSpan w:val="9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B70D07" w:rsidRPr="00E42FD1" w:rsidTr="00E42FD1">
        <w:tc>
          <w:tcPr>
            <w:tcW w:w="10268" w:type="dxa"/>
            <w:gridSpan w:val="9"/>
          </w:tcPr>
          <w:p w:rsidR="00B70D07" w:rsidRPr="00E42FD1" w:rsidRDefault="00B70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FD1">
              <w:rPr>
                <w:rFonts w:ascii="Times New Roman" w:hAnsi="Times New Roman" w:cs="Times New Roman"/>
                <w:szCs w:val="22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B70D07" w:rsidRPr="00E42FD1" w:rsidRDefault="00B70D07">
      <w:pPr>
        <w:pStyle w:val="ConsPlusNormal"/>
        <w:rPr>
          <w:rFonts w:ascii="Times New Roman" w:hAnsi="Times New Roman" w:cs="Times New Roman"/>
          <w:szCs w:val="22"/>
        </w:rPr>
      </w:pPr>
    </w:p>
    <w:p w:rsidR="00E42FD1" w:rsidRDefault="00E42F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42FD1" w:rsidRDefault="00E42F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42FD1" w:rsidRDefault="00E42F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42FD1" w:rsidRDefault="00E42F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91D1A" w:rsidRDefault="00B91D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91D1A" w:rsidRDefault="00B91D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91D1A" w:rsidRDefault="00B91D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91D1A" w:rsidRDefault="00B91D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42FD1" w:rsidRDefault="00E42F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42FD1" w:rsidRDefault="00E42F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42FD1" w:rsidRDefault="00E42FD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0D07" w:rsidRPr="00E42FD1" w:rsidRDefault="00B70D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42FD1">
        <w:rPr>
          <w:rFonts w:ascii="Times New Roman" w:hAnsi="Times New Roman" w:cs="Times New Roman"/>
          <w:szCs w:val="22"/>
        </w:rPr>
        <w:lastRenderedPageBreak/>
        <w:t>--------------------------------</w:t>
      </w:r>
    </w:p>
    <w:p w:rsidR="00B70D07" w:rsidRPr="00E42FD1" w:rsidRDefault="00B70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416"/>
      <w:bookmarkEnd w:id="4"/>
      <w:r w:rsidRPr="00E42FD1">
        <w:rPr>
          <w:rFonts w:ascii="Times New Roman" w:hAnsi="Times New Roman" w:cs="Times New Roman"/>
          <w:szCs w:val="22"/>
        </w:rP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B70D07" w:rsidRPr="00E42FD1" w:rsidRDefault="00B70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42FD1">
        <w:rPr>
          <w:rFonts w:ascii="Times New Roman" w:hAnsi="Times New Roman" w:cs="Times New Roman"/>
          <w:szCs w:val="22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B70D07" w:rsidRPr="00E42FD1" w:rsidRDefault="00B70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418"/>
      <w:bookmarkEnd w:id="5"/>
      <w:r w:rsidRPr="00E42FD1">
        <w:rPr>
          <w:rFonts w:ascii="Times New Roman" w:hAnsi="Times New Roman" w:cs="Times New Roman"/>
          <w:szCs w:val="22"/>
        </w:rPr>
        <w:t xml:space="preserve">&lt;2&gt; </w:t>
      </w:r>
      <w:hyperlink w:anchor="P110" w:history="1">
        <w:r w:rsidRPr="00E42FD1">
          <w:rPr>
            <w:rFonts w:ascii="Times New Roman" w:hAnsi="Times New Roman" w:cs="Times New Roman"/>
            <w:color w:val="0000FF"/>
            <w:szCs w:val="22"/>
          </w:rPr>
          <w:t>Раздел N 3</w:t>
        </w:r>
      </w:hyperlink>
      <w:r w:rsidRPr="00E42FD1">
        <w:rPr>
          <w:rFonts w:ascii="Times New Roman" w:hAnsi="Times New Roman" w:cs="Times New Roman"/>
          <w:szCs w:val="22"/>
        </w:rPr>
        <w:t xml:space="preserve"> при подаче декларации собственником не заполняется.</w:t>
      </w:r>
    </w:p>
    <w:p w:rsidR="00B70D07" w:rsidRPr="00E42FD1" w:rsidRDefault="00B70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419"/>
      <w:bookmarkEnd w:id="6"/>
      <w:r w:rsidRPr="00E42FD1">
        <w:rPr>
          <w:rFonts w:ascii="Times New Roman" w:hAnsi="Times New Roman" w:cs="Times New Roman"/>
          <w:szCs w:val="22"/>
        </w:rPr>
        <w:t xml:space="preserve">&lt;3&gt; </w:t>
      </w:r>
      <w:hyperlink w:anchor="P135" w:history="1">
        <w:r w:rsidRPr="00E42FD1">
          <w:rPr>
            <w:rFonts w:ascii="Times New Roman" w:hAnsi="Times New Roman" w:cs="Times New Roman"/>
            <w:color w:val="0000FF"/>
            <w:szCs w:val="22"/>
          </w:rPr>
          <w:t>Раздел N 5</w:t>
        </w:r>
      </w:hyperlink>
      <w:r w:rsidRPr="00E42FD1">
        <w:rPr>
          <w:rFonts w:ascii="Times New Roman" w:hAnsi="Times New Roman" w:cs="Times New Roman"/>
          <w:szCs w:val="22"/>
        </w:rPr>
        <w:t xml:space="preserve"> при подаче декларации заполняется в отношении земельного участка.</w:t>
      </w:r>
    </w:p>
    <w:p w:rsidR="00B70D07" w:rsidRPr="00E42FD1" w:rsidRDefault="00B70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420"/>
      <w:bookmarkEnd w:id="7"/>
      <w:r w:rsidRPr="00E42FD1">
        <w:rPr>
          <w:rFonts w:ascii="Times New Roman" w:hAnsi="Times New Roman" w:cs="Times New Roman"/>
          <w:szCs w:val="22"/>
        </w:rPr>
        <w:t xml:space="preserve">&lt;4&gt; </w:t>
      </w:r>
      <w:hyperlink w:anchor="P224" w:history="1">
        <w:r w:rsidRPr="00E42FD1">
          <w:rPr>
            <w:rFonts w:ascii="Times New Roman" w:hAnsi="Times New Roman" w:cs="Times New Roman"/>
            <w:color w:val="0000FF"/>
            <w:szCs w:val="22"/>
          </w:rPr>
          <w:t>Раздел N 6</w:t>
        </w:r>
      </w:hyperlink>
      <w:r w:rsidRPr="00E42FD1">
        <w:rPr>
          <w:rFonts w:ascii="Times New Roman" w:hAnsi="Times New Roman" w:cs="Times New Roman"/>
          <w:szCs w:val="22"/>
        </w:rPr>
        <w:t xml:space="preserve"> при подаче декларации заполняется в отношении здания, сооружения, помещения, </w:t>
      </w:r>
      <w:proofErr w:type="spellStart"/>
      <w:r w:rsidRPr="00E42FD1">
        <w:rPr>
          <w:rFonts w:ascii="Times New Roman" w:hAnsi="Times New Roman" w:cs="Times New Roman"/>
          <w:szCs w:val="22"/>
        </w:rPr>
        <w:t>машино-места</w:t>
      </w:r>
      <w:proofErr w:type="spellEnd"/>
      <w:r w:rsidRPr="00E42FD1">
        <w:rPr>
          <w:rFonts w:ascii="Times New Roman" w:hAnsi="Times New Roman" w:cs="Times New Roman"/>
          <w:szCs w:val="22"/>
        </w:rPr>
        <w:t>, объекта незавершенного строительства, ЕНК, предприятия как имущественного комплекса, иного вида объектов недвижимости.</w:t>
      </w:r>
    </w:p>
    <w:p w:rsidR="00B70D07" w:rsidRPr="00E42FD1" w:rsidRDefault="00B70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421"/>
      <w:bookmarkEnd w:id="8"/>
      <w:r w:rsidRPr="00E42FD1">
        <w:rPr>
          <w:rFonts w:ascii="Times New Roman" w:hAnsi="Times New Roman" w:cs="Times New Roman"/>
          <w:szCs w:val="22"/>
        </w:rPr>
        <w:t>&lt;5&gt; Собрание законодательства Российской Федерации, 2006, N 31, ст. 3451; 2011, N 31, ст. 4701.</w:t>
      </w:r>
    </w:p>
    <w:p w:rsidR="00B70D07" w:rsidRPr="00E42FD1" w:rsidRDefault="00B70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422"/>
      <w:bookmarkEnd w:id="9"/>
      <w:r w:rsidRPr="00E42FD1">
        <w:rPr>
          <w:rFonts w:ascii="Times New Roman" w:hAnsi="Times New Roman" w:cs="Times New Roman"/>
          <w:szCs w:val="22"/>
        </w:rPr>
        <w:t>&lt;6&gt; Собрание законодательства Российской Федерации, 2016, N 27, ст. 4170.</w:t>
      </w:r>
    </w:p>
    <w:sectPr w:rsidR="00B70D07" w:rsidRPr="00E42FD1" w:rsidSect="00E42FD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07"/>
    <w:rsid w:val="00495C25"/>
    <w:rsid w:val="009862B5"/>
    <w:rsid w:val="009C5750"/>
    <w:rsid w:val="00A65F59"/>
    <w:rsid w:val="00B17CB6"/>
    <w:rsid w:val="00B70D07"/>
    <w:rsid w:val="00B91D1A"/>
    <w:rsid w:val="00E42FD1"/>
    <w:rsid w:val="00F2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85D5E848FDD5BE2CCC153986C118A275D31C82BFB4D9CAEC010CA083J9kBB" TargetMode="External"/><Relationship Id="rId4" Type="http://schemas.openxmlformats.org/officeDocument/2006/relationships/hyperlink" Target="consultantplus://offline/ref=9585D5E848FDD5BE2CCC153986C118A275D31C85B3B0D9CAEC010CA0839B8989D6DF1B190FA64A48J2k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2227</Words>
  <Characters>12696</Characters>
  <Application>Microsoft Office Word</Application>
  <DocSecurity>0</DocSecurity>
  <Lines>105</Lines>
  <Paragraphs>29</Paragraphs>
  <ScaleCrop>false</ScaleCrop>
  <Company>BTI</Company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ocenka1</dc:creator>
  <cp:keywords/>
  <dc:description/>
  <cp:lastModifiedBy>ocenka1</cp:lastModifiedBy>
  <cp:revision>6</cp:revision>
  <dcterms:created xsi:type="dcterms:W3CDTF">2018-03-16T02:56:00Z</dcterms:created>
  <dcterms:modified xsi:type="dcterms:W3CDTF">2018-03-19T02:38:00Z</dcterms:modified>
</cp:coreProperties>
</file>