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33" w:rsidRPr="001C6721" w:rsidRDefault="00497092" w:rsidP="00FA0433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</w:t>
      </w:r>
      <w:r w:rsidR="00FA0433">
        <w:rPr>
          <w:sz w:val="28"/>
          <w:szCs w:val="20"/>
        </w:rPr>
        <w:t xml:space="preserve"> </w:t>
      </w:r>
      <w:r w:rsidR="00FA0433" w:rsidRPr="001C6721">
        <w:rPr>
          <w:sz w:val="28"/>
          <w:szCs w:val="20"/>
        </w:rPr>
        <w:t xml:space="preserve">муниципального района </w:t>
      </w:r>
    </w:p>
    <w:p w:rsidR="00FA0433" w:rsidRPr="001C6721" w:rsidRDefault="00FA0433" w:rsidP="00FA0433">
      <w:pPr>
        <w:jc w:val="center"/>
        <w:rPr>
          <w:sz w:val="28"/>
          <w:szCs w:val="20"/>
        </w:rPr>
      </w:pPr>
      <w:r w:rsidRPr="001C6721">
        <w:rPr>
          <w:sz w:val="28"/>
          <w:szCs w:val="20"/>
        </w:rPr>
        <w:t>«Тунгиро-Олёкминский район»</w:t>
      </w:r>
    </w:p>
    <w:p w:rsidR="00FA0433" w:rsidRPr="001C6721" w:rsidRDefault="00FA0433" w:rsidP="00FA0433">
      <w:pPr>
        <w:jc w:val="center"/>
        <w:rPr>
          <w:sz w:val="28"/>
          <w:szCs w:val="20"/>
        </w:rPr>
      </w:pPr>
      <w:r w:rsidRPr="001C6721">
        <w:rPr>
          <w:sz w:val="28"/>
          <w:szCs w:val="20"/>
        </w:rPr>
        <w:t>Забайкальского края</w:t>
      </w:r>
    </w:p>
    <w:p w:rsidR="00FA0433" w:rsidRPr="001C6721" w:rsidRDefault="00FA0433" w:rsidP="00FA0433">
      <w:pPr>
        <w:rPr>
          <w:sz w:val="28"/>
          <w:szCs w:val="20"/>
        </w:rPr>
      </w:pPr>
    </w:p>
    <w:p w:rsidR="00FA0433" w:rsidRDefault="00FA0433" w:rsidP="00FA0433">
      <w:pPr>
        <w:jc w:val="center"/>
        <w:rPr>
          <w:b/>
          <w:sz w:val="40"/>
          <w:szCs w:val="20"/>
        </w:rPr>
      </w:pPr>
      <w:r w:rsidRPr="001C6721">
        <w:rPr>
          <w:b/>
          <w:sz w:val="40"/>
          <w:szCs w:val="20"/>
        </w:rPr>
        <w:t>П О С Т А Н О В Л Е Н И Е</w:t>
      </w:r>
    </w:p>
    <w:p w:rsidR="00FA0433" w:rsidRDefault="00FA0433" w:rsidP="00FA0433">
      <w:pPr>
        <w:rPr>
          <w:b/>
        </w:rPr>
      </w:pPr>
    </w:p>
    <w:p w:rsidR="00FA0433" w:rsidRDefault="00C46600" w:rsidP="00FA0433">
      <w:pPr>
        <w:rPr>
          <w:sz w:val="28"/>
          <w:szCs w:val="20"/>
        </w:rPr>
      </w:pPr>
      <w:r>
        <w:rPr>
          <w:sz w:val="28"/>
          <w:szCs w:val="20"/>
        </w:rPr>
        <w:t>10</w:t>
      </w:r>
      <w:bookmarkStart w:id="0" w:name="_GoBack"/>
      <w:bookmarkEnd w:id="0"/>
      <w:r w:rsidR="00E97245">
        <w:rPr>
          <w:sz w:val="28"/>
          <w:szCs w:val="20"/>
        </w:rPr>
        <w:t xml:space="preserve"> марта</w:t>
      </w:r>
      <w:r w:rsidR="00FA0433">
        <w:rPr>
          <w:sz w:val="28"/>
          <w:szCs w:val="20"/>
        </w:rPr>
        <w:t xml:space="preserve"> </w:t>
      </w:r>
      <w:r w:rsidR="00E97245">
        <w:rPr>
          <w:sz w:val="28"/>
          <w:szCs w:val="20"/>
        </w:rPr>
        <w:t>2020</w:t>
      </w:r>
      <w:r w:rsidR="00FA0433" w:rsidRPr="001C6721">
        <w:rPr>
          <w:sz w:val="28"/>
          <w:szCs w:val="20"/>
        </w:rPr>
        <w:t xml:space="preserve"> года</w:t>
      </w:r>
      <w:r w:rsidR="00FA0433" w:rsidRPr="001C6721">
        <w:rPr>
          <w:sz w:val="28"/>
          <w:szCs w:val="20"/>
        </w:rPr>
        <w:tab/>
      </w:r>
      <w:r w:rsidR="00FA0433" w:rsidRPr="001C6721">
        <w:rPr>
          <w:sz w:val="28"/>
          <w:szCs w:val="20"/>
        </w:rPr>
        <w:tab/>
      </w:r>
      <w:r w:rsidR="00FA0433">
        <w:rPr>
          <w:sz w:val="28"/>
          <w:szCs w:val="20"/>
        </w:rPr>
        <w:tab/>
      </w:r>
      <w:r w:rsidR="00FA0433">
        <w:rPr>
          <w:sz w:val="28"/>
          <w:szCs w:val="20"/>
        </w:rPr>
        <w:tab/>
      </w:r>
      <w:r w:rsidR="00FA0433">
        <w:rPr>
          <w:sz w:val="28"/>
          <w:szCs w:val="20"/>
        </w:rPr>
        <w:tab/>
      </w:r>
      <w:r w:rsidR="00FA0433">
        <w:rPr>
          <w:sz w:val="28"/>
          <w:szCs w:val="20"/>
        </w:rPr>
        <w:tab/>
      </w:r>
      <w:r w:rsidR="00FA0433">
        <w:rPr>
          <w:sz w:val="28"/>
          <w:szCs w:val="20"/>
        </w:rPr>
        <w:tab/>
      </w:r>
      <w:r w:rsidR="00440D59">
        <w:rPr>
          <w:sz w:val="28"/>
          <w:szCs w:val="20"/>
        </w:rPr>
        <w:t xml:space="preserve">             </w:t>
      </w:r>
      <w:r w:rsidR="00FA0433" w:rsidRPr="001C6721">
        <w:rPr>
          <w:sz w:val="28"/>
          <w:szCs w:val="20"/>
        </w:rPr>
        <w:t xml:space="preserve">№ </w:t>
      </w:r>
      <w:r w:rsidR="005934B1">
        <w:rPr>
          <w:sz w:val="28"/>
          <w:szCs w:val="20"/>
        </w:rPr>
        <w:t xml:space="preserve"> 25</w:t>
      </w:r>
    </w:p>
    <w:p w:rsidR="00497092" w:rsidRDefault="00497092" w:rsidP="00497092">
      <w:pPr>
        <w:jc w:val="center"/>
        <w:rPr>
          <w:sz w:val="28"/>
          <w:szCs w:val="20"/>
        </w:rPr>
      </w:pPr>
      <w:r w:rsidRPr="001C6721">
        <w:rPr>
          <w:sz w:val="28"/>
          <w:szCs w:val="20"/>
        </w:rPr>
        <w:t>с. Тупик</w:t>
      </w:r>
    </w:p>
    <w:p w:rsidR="00497092" w:rsidRDefault="00497092" w:rsidP="00FA0433">
      <w:pPr>
        <w:rPr>
          <w:b/>
        </w:rPr>
      </w:pPr>
    </w:p>
    <w:p w:rsidR="00FA0433" w:rsidRDefault="00FA0433" w:rsidP="00FA0433">
      <w:pPr>
        <w:rPr>
          <w:sz w:val="28"/>
          <w:szCs w:val="28"/>
        </w:rPr>
      </w:pPr>
    </w:p>
    <w:p w:rsidR="00FA0433" w:rsidRDefault="00FA0433" w:rsidP="007865AF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</w:p>
    <w:p w:rsidR="00FA0433" w:rsidRDefault="00FA0433" w:rsidP="007865AF">
      <w:pPr>
        <w:rPr>
          <w:sz w:val="28"/>
          <w:szCs w:val="28"/>
        </w:rPr>
      </w:pPr>
      <w:r>
        <w:rPr>
          <w:sz w:val="28"/>
          <w:szCs w:val="28"/>
        </w:rPr>
        <w:t>Программу «</w:t>
      </w:r>
      <w:r w:rsidR="007865AF">
        <w:rPr>
          <w:sz w:val="28"/>
          <w:szCs w:val="28"/>
        </w:rPr>
        <w:t>Обеспечение безопасности населения Тунгиро-Олёкминского района от чрезвычайных ситуаций природного и техногенного характера на период 2020-2022 годов»</w:t>
      </w:r>
    </w:p>
    <w:p w:rsidR="002A58AE" w:rsidRPr="009312A7" w:rsidRDefault="002A58AE" w:rsidP="00FA0433">
      <w:pPr>
        <w:jc w:val="both"/>
        <w:rPr>
          <w:sz w:val="28"/>
          <w:szCs w:val="28"/>
        </w:rPr>
      </w:pPr>
    </w:p>
    <w:p w:rsidR="002A58AE" w:rsidRPr="00495D66" w:rsidRDefault="00FA0433" w:rsidP="00E97245">
      <w:pPr>
        <w:ind w:firstLine="708"/>
        <w:jc w:val="both"/>
        <w:rPr>
          <w:sz w:val="28"/>
          <w:szCs w:val="28"/>
        </w:rPr>
      </w:pPr>
      <w:r w:rsidRPr="00587BA4">
        <w:rPr>
          <w:sz w:val="28"/>
          <w:szCs w:val="28"/>
        </w:rPr>
        <w:t>В соответствии с</w:t>
      </w:r>
      <w:r w:rsidR="00E97245">
        <w:rPr>
          <w:sz w:val="28"/>
          <w:szCs w:val="28"/>
        </w:rPr>
        <w:t xml:space="preserve"> Постановлением администрации</w:t>
      </w:r>
      <w:r>
        <w:rPr>
          <w:sz w:val="28"/>
          <w:szCs w:val="28"/>
        </w:rPr>
        <w:t xml:space="preserve"> муниципального района «Тунгиро-Олёкмински</w:t>
      </w:r>
      <w:r w:rsidR="00E97245">
        <w:rPr>
          <w:sz w:val="28"/>
          <w:szCs w:val="28"/>
        </w:rPr>
        <w:t>й район» от 25.11.2019 года №242</w:t>
      </w:r>
      <w:r>
        <w:rPr>
          <w:sz w:val="28"/>
          <w:szCs w:val="28"/>
        </w:rPr>
        <w:t xml:space="preserve"> «</w:t>
      </w:r>
      <w:r w:rsidR="00E97245">
        <w:rPr>
          <w:sz w:val="28"/>
          <w:szCs w:val="28"/>
        </w:rPr>
        <w:t>Обеспечение безопасности населения Тунгиро-Олёкминского района от чрезвычайных ситуаций природного и техногенного характера на период 2020-2022 годов</w:t>
      </w:r>
      <w:r>
        <w:rPr>
          <w:sz w:val="28"/>
          <w:szCs w:val="28"/>
        </w:rPr>
        <w:t>», руководствуясь статьёй 24 Устава муниципального района «Тунгиро-Олёкминский район»,</w:t>
      </w:r>
      <w:r w:rsidR="00E410AE">
        <w:rPr>
          <w:sz w:val="28"/>
          <w:szCs w:val="28"/>
        </w:rPr>
        <w:t xml:space="preserve"> администрация муниципального района «Тунгиро-Олёкминский район»</w:t>
      </w:r>
      <w:r>
        <w:rPr>
          <w:sz w:val="28"/>
          <w:szCs w:val="28"/>
        </w:rPr>
        <w:t xml:space="preserve"> </w:t>
      </w:r>
      <w:r w:rsidR="00E410AE">
        <w:rPr>
          <w:sz w:val="28"/>
          <w:szCs w:val="28"/>
        </w:rPr>
        <w:t>постановляет</w:t>
      </w:r>
      <w:r w:rsidRPr="0035390B">
        <w:rPr>
          <w:sz w:val="28"/>
          <w:szCs w:val="28"/>
        </w:rPr>
        <w:t>:</w:t>
      </w:r>
    </w:p>
    <w:p w:rsidR="00FA0433" w:rsidRDefault="00FA0433" w:rsidP="00E97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 «</w:t>
      </w:r>
      <w:r w:rsidR="00E97245">
        <w:rPr>
          <w:sz w:val="28"/>
          <w:szCs w:val="28"/>
        </w:rPr>
        <w:t>Обеспечение безопасности населения Тунгиро-Олёкминского района от чрезвычайных ситуаций природного и техногенного характера на период 2020-2022 годов».</w:t>
      </w:r>
    </w:p>
    <w:p w:rsidR="00FA0433" w:rsidRDefault="00FA0433" w:rsidP="00E97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7 Предполагаемые объемы финансирования муниципальной Программы изложить в следующей редакции:</w:t>
      </w:r>
    </w:p>
    <w:p w:rsidR="002A58AE" w:rsidRDefault="002A58AE" w:rsidP="00FA0433">
      <w:pPr>
        <w:ind w:left="720"/>
        <w:jc w:val="both"/>
        <w:rPr>
          <w:sz w:val="28"/>
          <w:szCs w:val="28"/>
        </w:rPr>
      </w:pPr>
    </w:p>
    <w:p w:rsidR="00FA0433" w:rsidRDefault="00FA0433" w:rsidP="00E9724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Программы, финансируемых из бюджета муниципального района:</w:t>
      </w:r>
    </w:p>
    <w:p w:rsidR="00E97245" w:rsidRPr="00E97245" w:rsidRDefault="00E97245" w:rsidP="00E97245">
      <w:pPr>
        <w:jc w:val="both"/>
        <w:rPr>
          <w:sz w:val="28"/>
          <w:szCs w:val="28"/>
        </w:rPr>
      </w:pPr>
    </w:p>
    <w:p w:rsidR="00E97245" w:rsidRPr="0059534F" w:rsidRDefault="00E97245" w:rsidP="00E97245">
      <w:pPr>
        <w:jc w:val="right"/>
        <w:rPr>
          <w:sz w:val="16"/>
          <w:szCs w:val="16"/>
        </w:rPr>
      </w:pPr>
      <w:r>
        <w:rPr>
          <w:sz w:val="16"/>
          <w:szCs w:val="16"/>
        </w:rPr>
        <w:t>Тыс. руб.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959"/>
        <w:gridCol w:w="1503"/>
        <w:gridCol w:w="1231"/>
        <w:gridCol w:w="1231"/>
        <w:gridCol w:w="1836"/>
      </w:tblGrid>
      <w:tr w:rsidR="00E97245" w:rsidRPr="0059534F" w:rsidTr="00FC3525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534F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9534F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E97245" w:rsidRPr="0059534F" w:rsidTr="00FC3525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245" w:rsidRPr="0059534F" w:rsidRDefault="00E97245" w:rsidP="00FC3525">
            <w:pPr>
              <w:rPr>
                <w:color w:val="000000"/>
                <w:sz w:val="28"/>
                <w:szCs w:val="28"/>
              </w:rPr>
            </w:pPr>
            <w:r w:rsidRPr="0059534F">
              <w:rPr>
                <w:color w:val="000000"/>
                <w:sz w:val="28"/>
                <w:szCs w:val="28"/>
              </w:rPr>
              <w:t>Вознаграждение членов ДПД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color w:val="000000"/>
                <w:sz w:val="28"/>
                <w:szCs w:val="28"/>
              </w:rPr>
            </w:pPr>
            <w:r w:rsidRPr="0059534F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9534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9534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</w:t>
            </w:r>
            <w:r w:rsidRPr="0059534F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97245" w:rsidRPr="0059534F" w:rsidTr="00FC3525">
        <w:trPr>
          <w:trHeight w:val="57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245" w:rsidRPr="0059534F" w:rsidRDefault="00E97245" w:rsidP="00FC3525">
            <w:pPr>
              <w:rPr>
                <w:color w:val="000000"/>
                <w:sz w:val="28"/>
                <w:szCs w:val="28"/>
              </w:rPr>
            </w:pPr>
            <w:r w:rsidRPr="0059534F">
              <w:rPr>
                <w:color w:val="000000"/>
                <w:sz w:val="28"/>
                <w:szCs w:val="28"/>
              </w:rPr>
              <w:t xml:space="preserve">МТО </w:t>
            </w:r>
            <w:r>
              <w:rPr>
                <w:color w:val="000000"/>
                <w:sz w:val="28"/>
                <w:szCs w:val="28"/>
              </w:rPr>
              <w:t>деятельности ДПД, маневренных и</w:t>
            </w:r>
            <w:r w:rsidRPr="0059534F">
              <w:rPr>
                <w:color w:val="000000"/>
                <w:sz w:val="28"/>
                <w:szCs w:val="28"/>
              </w:rPr>
              <w:t xml:space="preserve"> патрульно-маневренных групп</w:t>
            </w:r>
            <w:r>
              <w:rPr>
                <w:color w:val="000000"/>
                <w:sz w:val="28"/>
                <w:szCs w:val="28"/>
              </w:rPr>
              <w:t xml:space="preserve"> (ГСМ, продукты питания, пожарный инвентарь, стенды, плакаты)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  <w:r w:rsidRPr="0059534F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  <w:r w:rsidRPr="0059534F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  <w:r w:rsidRPr="0059534F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650,0</w:t>
            </w:r>
          </w:p>
        </w:tc>
      </w:tr>
      <w:tr w:rsidR="00E97245" w:rsidRPr="0059534F" w:rsidTr="00FC3525">
        <w:trPr>
          <w:trHeight w:val="168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245" w:rsidRDefault="00E97245" w:rsidP="00FC35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Покупка и установка спутникового оборудования для обеспечения постоянной устойчивой голосовой связи с селами Моклакан и Гуля.</w:t>
            </w:r>
          </w:p>
          <w:p w:rsidR="00E97245" w:rsidRPr="0059534F" w:rsidRDefault="00E97245" w:rsidP="00FC3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234,437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color w:val="000000"/>
                <w:sz w:val="28"/>
                <w:szCs w:val="28"/>
              </w:rPr>
            </w:pPr>
            <w:r w:rsidRPr="0059534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color w:val="000000"/>
                <w:sz w:val="28"/>
                <w:szCs w:val="28"/>
              </w:rPr>
            </w:pPr>
            <w:r w:rsidRPr="0059534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234,437</w:t>
            </w:r>
          </w:p>
        </w:tc>
      </w:tr>
      <w:tr w:rsidR="00E97245" w:rsidRPr="0059534F" w:rsidTr="00FC3525">
        <w:trPr>
          <w:trHeight w:val="88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245" w:rsidRDefault="00E97245" w:rsidP="00FC35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Обустройство водозаборов и подъездных путей к ним, обновление минерализованных полос</w:t>
            </w:r>
          </w:p>
          <w:p w:rsidR="00E97245" w:rsidRDefault="00E97245" w:rsidP="00FC352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245" w:rsidRDefault="00E97245" w:rsidP="00FC35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245" w:rsidRPr="0059534F" w:rsidRDefault="00E97245" w:rsidP="00FC35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245" w:rsidRPr="0059534F" w:rsidRDefault="00E97245" w:rsidP="00FC35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245" w:rsidRDefault="00E97245" w:rsidP="00FC352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450,0</w:t>
            </w:r>
          </w:p>
        </w:tc>
      </w:tr>
      <w:tr w:rsidR="00E97245" w:rsidRPr="0059534F" w:rsidTr="00FC3525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245" w:rsidRPr="0059534F" w:rsidRDefault="00E97245" w:rsidP="00FC35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9534F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CF3254" w:rsidP="00FC35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584,437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</w:t>
            </w:r>
            <w:r w:rsidRPr="0059534F">
              <w:rPr>
                <w:b/>
                <w:bCs/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9534F" w:rsidRDefault="00E97245" w:rsidP="00FC35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</w:t>
            </w:r>
            <w:r w:rsidRPr="0059534F">
              <w:rPr>
                <w:b/>
                <w:bCs/>
                <w:color w:val="000000"/>
              </w:rPr>
              <w:t>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245" w:rsidRPr="005A4852" w:rsidRDefault="00CF3254" w:rsidP="00FC3525">
            <w:pPr>
              <w:pStyle w:val="a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1484,437</w:t>
            </w:r>
          </w:p>
        </w:tc>
      </w:tr>
    </w:tbl>
    <w:p w:rsidR="00E97245" w:rsidRDefault="00E97245" w:rsidP="00E97245">
      <w:pPr>
        <w:jc w:val="both"/>
        <w:rPr>
          <w:sz w:val="28"/>
          <w:szCs w:val="28"/>
        </w:rPr>
      </w:pPr>
    </w:p>
    <w:p w:rsidR="00CF3254" w:rsidRDefault="00CF3254" w:rsidP="00CF32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 на сайте администрации муниципального района «Тунгиро-Олёкминский район».</w:t>
      </w:r>
    </w:p>
    <w:p w:rsidR="005A4852" w:rsidRDefault="005A4852" w:rsidP="00CF3254">
      <w:pPr>
        <w:ind w:firstLine="708"/>
        <w:jc w:val="both"/>
        <w:rPr>
          <w:sz w:val="28"/>
          <w:szCs w:val="28"/>
        </w:rPr>
      </w:pPr>
    </w:p>
    <w:p w:rsidR="005A4852" w:rsidRDefault="005A4852" w:rsidP="005A4852">
      <w:pPr>
        <w:jc w:val="both"/>
        <w:rPr>
          <w:sz w:val="28"/>
          <w:szCs w:val="28"/>
        </w:rPr>
      </w:pPr>
    </w:p>
    <w:p w:rsidR="005A4852" w:rsidRDefault="005A4852" w:rsidP="005A4852">
      <w:pPr>
        <w:jc w:val="both"/>
        <w:rPr>
          <w:sz w:val="28"/>
          <w:szCs w:val="28"/>
        </w:rPr>
      </w:pPr>
    </w:p>
    <w:p w:rsidR="00FA0433" w:rsidRDefault="00440D59" w:rsidP="00FA0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7206B7">
        <w:rPr>
          <w:sz w:val="28"/>
          <w:szCs w:val="28"/>
        </w:rPr>
        <w:t xml:space="preserve"> </w:t>
      </w:r>
      <w:r w:rsidR="00FA0433">
        <w:rPr>
          <w:sz w:val="28"/>
          <w:szCs w:val="28"/>
        </w:rPr>
        <w:t>муниципального района</w:t>
      </w:r>
      <w:r w:rsidR="007206B7">
        <w:rPr>
          <w:sz w:val="28"/>
          <w:szCs w:val="28"/>
        </w:rPr>
        <w:t xml:space="preserve">  </w:t>
      </w:r>
    </w:p>
    <w:p w:rsidR="00AE62B3" w:rsidRDefault="00FA0433" w:rsidP="00FA0433">
      <w:r>
        <w:rPr>
          <w:sz w:val="28"/>
          <w:szCs w:val="28"/>
        </w:rPr>
        <w:t>«Тунгиро-Олёкминский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10AE">
        <w:rPr>
          <w:sz w:val="28"/>
          <w:szCs w:val="28"/>
        </w:rPr>
        <w:t xml:space="preserve">       </w:t>
      </w:r>
      <w:r w:rsidR="00440D59">
        <w:rPr>
          <w:sz w:val="28"/>
          <w:szCs w:val="28"/>
        </w:rPr>
        <w:t xml:space="preserve">      М.Н. Ефанов</w:t>
      </w:r>
    </w:p>
    <w:sectPr w:rsidR="00AE62B3" w:rsidSect="00FA0433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44240"/>
    <w:multiLevelType w:val="hybridMultilevel"/>
    <w:tmpl w:val="1CECD478"/>
    <w:lvl w:ilvl="0" w:tplc="A830D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B36F4"/>
    <w:multiLevelType w:val="hybridMultilevel"/>
    <w:tmpl w:val="EEB2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33"/>
    <w:rsid w:val="00024DC8"/>
    <w:rsid w:val="000D5C3F"/>
    <w:rsid w:val="00121B8B"/>
    <w:rsid w:val="00205C99"/>
    <w:rsid w:val="0025735E"/>
    <w:rsid w:val="002A58AE"/>
    <w:rsid w:val="002B18CE"/>
    <w:rsid w:val="00366A3D"/>
    <w:rsid w:val="004130DC"/>
    <w:rsid w:val="00436952"/>
    <w:rsid w:val="00440D59"/>
    <w:rsid w:val="00497092"/>
    <w:rsid w:val="005241FB"/>
    <w:rsid w:val="005934B1"/>
    <w:rsid w:val="005A4852"/>
    <w:rsid w:val="005A4E75"/>
    <w:rsid w:val="005D6BD6"/>
    <w:rsid w:val="005E1B60"/>
    <w:rsid w:val="007206B7"/>
    <w:rsid w:val="007865AF"/>
    <w:rsid w:val="00804878"/>
    <w:rsid w:val="00822AF4"/>
    <w:rsid w:val="009043C3"/>
    <w:rsid w:val="009C3CF4"/>
    <w:rsid w:val="009E2118"/>
    <w:rsid w:val="00AE62B3"/>
    <w:rsid w:val="00B1034A"/>
    <w:rsid w:val="00BA291B"/>
    <w:rsid w:val="00BD08D8"/>
    <w:rsid w:val="00C46600"/>
    <w:rsid w:val="00C653BD"/>
    <w:rsid w:val="00C943B8"/>
    <w:rsid w:val="00CF3254"/>
    <w:rsid w:val="00D60E5A"/>
    <w:rsid w:val="00DC1E24"/>
    <w:rsid w:val="00DD3165"/>
    <w:rsid w:val="00DF62E2"/>
    <w:rsid w:val="00E410AE"/>
    <w:rsid w:val="00E63936"/>
    <w:rsid w:val="00E97245"/>
    <w:rsid w:val="00EB5E9F"/>
    <w:rsid w:val="00F21C56"/>
    <w:rsid w:val="00F63181"/>
    <w:rsid w:val="00FA0433"/>
    <w:rsid w:val="00FF0CC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0403F-0A80-4C11-AF50-8272128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0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LEDBENQ</dc:creator>
  <cp:lastModifiedBy>Barahtina</cp:lastModifiedBy>
  <cp:revision>22</cp:revision>
  <cp:lastPrinted>2020-03-03T00:46:00Z</cp:lastPrinted>
  <dcterms:created xsi:type="dcterms:W3CDTF">2019-09-13T02:08:00Z</dcterms:created>
  <dcterms:modified xsi:type="dcterms:W3CDTF">2020-03-19T06:45:00Z</dcterms:modified>
</cp:coreProperties>
</file>