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</w:t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</w:t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>«Тунгиро-Олёкминский район»</w:t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>Забайкальского края</w:t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3F5C45">
        <w:rPr>
          <w:rFonts w:ascii="Times New Roman" w:eastAsia="Times New Roman" w:hAnsi="Times New Roman"/>
          <w:b/>
          <w:sz w:val="40"/>
          <w:szCs w:val="20"/>
          <w:lang w:eastAsia="ru-RU"/>
        </w:rPr>
        <w:t>П О С Т А Н О В Л Е Н И Е</w:t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>с. Тупик</w:t>
      </w:r>
    </w:p>
    <w:p w:rsidR="001050F6" w:rsidRPr="003F5C45" w:rsidRDefault="001050F6" w:rsidP="001050F6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05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ноября  2020</w:t>
      </w:r>
      <w:proofErr w:type="gramEnd"/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Pr="003F5C45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№ 190</w:t>
      </w:r>
    </w:p>
    <w:p w:rsidR="001050F6" w:rsidRPr="003F5C45" w:rsidRDefault="001050F6" w:rsidP="001050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050F6" w:rsidRPr="00ED35E2" w:rsidRDefault="001050F6" w:rsidP="001050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0F6" w:rsidRPr="004D71F8" w:rsidRDefault="001050F6" w:rsidP="001050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8E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«Переселение граждан Тунгиро-Олекминского района из аварийного жилищного фонда на 2018-2020 годы»</w:t>
      </w:r>
    </w:p>
    <w:p w:rsidR="001050F6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0F6" w:rsidRPr="005E2EAB" w:rsidRDefault="001050F6" w:rsidP="001050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со ст. 24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утвержденным постановлением главы муниципального района «Тунгиро-Олёкминский район» от 18.12.2015 г. № 212, в целях корректировки разделов программы, </w:t>
      </w:r>
      <w:r w:rsidRPr="005E2EAB">
        <w:rPr>
          <w:rFonts w:ascii="Times New Roman" w:hAnsi="Times New Roman"/>
          <w:sz w:val="28"/>
          <w:szCs w:val="28"/>
        </w:rPr>
        <w:t>администрация муниципального района «Тунгиро-Олёкминский район» постановляет:</w:t>
      </w:r>
    </w:p>
    <w:p w:rsidR="001050F6" w:rsidRPr="00437AD1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</w:t>
      </w:r>
      <w:r w:rsidRPr="00437AD1">
        <w:rPr>
          <w:rFonts w:ascii="Times New Roman" w:hAnsi="Times New Roman"/>
          <w:sz w:val="28"/>
          <w:szCs w:val="28"/>
        </w:rPr>
        <w:t>«Переселение граждан Тунгиро-Олекминского района из аварийного жилищного фонда на 2018-2020 годы»</w:t>
      </w:r>
      <w:r>
        <w:rPr>
          <w:rFonts w:ascii="Times New Roman" w:hAnsi="Times New Roman"/>
          <w:sz w:val="28"/>
          <w:szCs w:val="28"/>
        </w:rPr>
        <w:t>.</w:t>
      </w:r>
    </w:p>
    <w:p w:rsidR="001050F6" w:rsidRPr="00437AD1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437AD1">
        <w:rPr>
          <w:rFonts w:ascii="Times New Roman" w:hAnsi="Times New Roman"/>
          <w:sz w:val="28"/>
          <w:szCs w:val="28"/>
        </w:rPr>
        <w:t>«Переселение граждан Тунгиро-Олекминского района из аварийного жилищного фонда на 2018-2020 годы»</w:t>
      </w:r>
      <w:r>
        <w:rPr>
          <w:rFonts w:ascii="Times New Roman" w:hAnsi="Times New Roman"/>
          <w:sz w:val="28"/>
          <w:szCs w:val="28"/>
        </w:rPr>
        <w:t xml:space="preserve"> изложить в актуальной редакции (прилагается).</w:t>
      </w:r>
    </w:p>
    <w:p w:rsidR="001050F6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613A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proofErr w:type="gramStart"/>
      <w:r w:rsidRPr="00E613A2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13A2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E613A2">
        <w:rPr>
          <w:rFonts w:ascii="Times New Roman" w:hAnsi="Times New Roman"/>
          <w:sz w:val="28"/>
          <w:szCs w:val="28"/>
        </w:rPr>
        <w:t xml:space="preserve"> официальном сайте администрации муниципального рай</w:t>
      </w:r>
      <w:r>
        <w:rPr>
          <w:rFonts w:ascii="Times New Roman" w:hAnsi="Times New Roman"/>
          <w:sz w:val="28"/>
          <w:szCs w:val="28"/>
        </w:rPr>
        <w:t>она «Тунгиро-Олёкминский район» в информационно-телекоммуникационной сети «Интернет»</w:t>
      </w:r>
      <w:r w:rsidRPr="00E613A2">
        <w:rPr>
          <w:rFonts w:ascii="Times New Roman" w:hAnsi="Times New Roman"/>
          <w:sz w:val="28"/>
          <w:szCs w:val="28"/>
        </w:rPr>
        <w:t>.</w:t>
      </w:r>
    </w:p>
    <w:p w:rsidR="001050F6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0F6" w:rsidRPr="00E613A2" w:rsidRDefault="001050F6" w:rsidP="00105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0F6" w:rsidRPr="003C2DE0" w:rsidRDefault="001050F6" w:rsidP="001050F6">
      <w:pPr>
        <w:tabs>
          <w:tab w:val="left" w:pos="68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C2DE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ab/>
        <w:t xml:space="preserve">        М.Н. Ефанов</w:t>
      </w:r>
    </w:p>
    <w:p w:rsidR="001050F6" w:rsidRPr="00E12F91" w:rsidRDefault="001050F6" w:rsidP="001050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2DE0">
        <w:rPr>
          <w:rFonts w:ascii="Times New Roman" w:hAnsi="Times New Roman"/>
          <w:sz w:val="28"/>
          <w:szCs w:val="28"/>
        </w:rPr>
        <w:t>«Тунгиро-Олёкминский район»</w:t>
      </w: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1050F6" w:rsidRDefault="001050F6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</w:p>
    <w:p w:rsidR="005F49F8" w:rsidRPr="00E75930" w:rsidRDefault="005F49F8" w:rsidP="005F49F8">
      <w:pPr>
        <w:spacing w:after="0" w:line="240" w:lineRule="auto"/>
        <w:ind w:firstLine="61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593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F49F8" w:rsidRDefault="00E75930" w:rsidP="00E7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75930">
        <w:rPr>
          <w:rFonts w:ascii="Times New Roman" w:hAnsi="Times New Roman"/>
          <w:sz w:val="24"/>
          <w:szCs w:val="24"/>
        </w:rPr>
        <w:t>к постановлению г</w:t>
      </w:r>
      <w:r w:rsidR="005F49F8" w:rsidRPr="00E75930">
        <w:rPr>
          <w:rFonts w:ascii="Times New Roman" w:hAnsi="Times New Roman"/>
          <w:sz w:val="24"/>
          <w:szCs w:val="24"/>
        </w:rPr>
        <w:t xml:space="preserve">лавы </w:t>
      </w:r>
      <w:r w:rsidRPr="00E75930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ниципального </w:t>
      </w:r>
    </w:p>
    <w:p w:rsidR="00E75930" w:rsidRDefault="00E75930" w:rsidP="00E7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района «Тунгиро-Олекминский район»</w:t>
      </w:r>
    </w:p>
    <w:p w:rsidR="00E75930" w:rsidRPr="00E75930" w:rsidRDefault="00E75930" w:rsidP="00E759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DE5CFC">
        <w:rPr>
          <w:rFonts w:ascii="Times New Roman" w:hAnsi="Times New Roman"/>
          <w:sz w:val="24"/>
          <w:szCs w:val="24"/>
        </w:rPr>
        <w:t xml:space="preserve">          от  «</w:t>
      </w:r>
      <w:r w:rsidR="00E216D0">
        <w:rPr>
          <w:rFonts w:ascii="Times New Roman" w:hAnsi="Times New Roman"/>
          <w:sz w:val="24"/>
          <w:szCs w:val="24"/>
        </w:rPr>
        <w:t xml:space="preserve"> 05 </w:t>
      </w:r>
      <w:r w:rsidR="001B3742">
        <w:rPr>
          <w:rFonts w:ascii="Times New Roman" w:hAnsi="Times New Roman"/>
          <w:sz w:val="24"/>
          <w:szCs w:val="24"/>
        </w:rPr>
        <w:t>» ноября</w:t>
      </w:r>
      <w:r w:rsidR="00DE5CFC">
        <w:rPr>
          <w:rFonts w:ascii="Times New Roman" w:hAnsi="Times New Roman"/>
          <w:sz w:val="24"/>
          <w:szCs w:val="24"/>
        </w:rPr>
        <w:t xml:space="preserve"> </w:t>
      </w:r>
      <w:r w:rsidR="001B3742">
        <w:rPr>
          <w:rFonts w:ascii="Times New Roman" w:hAnsi="Times New Roman"/>
          <w:sz w:val="24"/>
          <w:szCs w:val="24"/>
        </w:rPr>
        <w:t xml:space="preserve"> 2020</w:t>
      </w:r>
      <w:r w:rsidR="002C0D60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216D0">
        <w:rPr>
          <w:rFonts w:ascii="Times New Roman" w:hAnsi="Times New Roman"/>
          <w:sz w:val="24"/>
          <w:szCs w:val="24"/>
        </w:rPr>
        <w:t xml:space="preserve">  190</w:t>
      </w:r>
      <w:r w:rsidR="0017345E">
        <w:rPr>
          <w:rFonts w:ascii="Times New Roman" w:hAnsi="Times New Roman"/>
          <w:sz w:val="24"/>
          <w:szCs w:val="24"/>
        </w:rPr>
        <w:t xml:space="preserve"> </w:t>
      </w:r>
    </w:p>
    <w:p w:rsidR="005F49F8" w:rsidRPr="00E75930" w:rsidRDefault="005F49F8" w:rsidP="005F49F8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/>
          <w:sz w:val="24"/>
          <w:szCs w:val="24"/>
        </w:rPr>
      </w:pPr>
    </w:p>
    <w:p w:rsidR="005F49F8" w:rsidRDefault="005F49F8" w:rsidP="005F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Par32"/>
      <w:bookmarkEnd w:id="1"/>
    </w:p>
    <w:p w:rsidR="00D562B3" w:rsidRDefault="00D562B3" w:rsidP="005F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562B3" w:rsidRPr="00E75930" w:rsidRDefault="00D562B3" w:rsidP="005F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49F8" w:rsidRPr="00E75930" w:rsidRDefault="005F49F8" w:rsidP="005F4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40"/>
      <w:bookmarkEnd w:id="2"/>
      <w:r w:rsidRPr="00E75930">
        <w:rPr>
          <w:rFonts w:ascii="Times New Roman" w:hAnsi="Times New Roman"/>
          <w:sz w:val="28"/>
          <w:szCs w:val="28"/>
        </w:rPr>
        <w:t>ПАСПОРТ</w:t>
      </w:r>
    </w:p>
    <w:p w:rsidR="005F49F8" w:rsidRPr="00E75930" w:rsidRDefault="005F49F8" w:rsidP="00F37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930">
        <w:rPr>
          <w:rFonts w:ascii="Times New Roman" w:hAnsi="Times New Roman"/>
          <w:sz w:val="28"/>
          <w:szCs w:val="28"/>
        </w:rPr>
        <w:t>М</w:t>
      </w:r>
      <w:r w:rsidR="00F37FCA">
        <w:rPr>
          <w:rFonts w:ascii="Times New Roman" w:hAnsi="Times New Roman"/>
          <w:bCs/>
          <w:sz w:val="28"/>
          <w:szCs w:val="28"/>
        </w:rPr>
        <w:t xml:space="preserve">униципальной </w:t>
      </w:r>
      <w:r w:rsidRPr="00E75930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F37FCA">
        <w:rPr>
          <w:rFonts w:ascii="Times New Roman" w:hAnsi="Times New Roman"/>
          <w:sz w:val="28"/>
          <w:szCs w:val="28"/>
        </w:rPr>
        <w:t>муниципального района «Тунгиро-Олекминский район» Забайкальского края</w:t>
      </w:r>
      <w:r w:rsidR="0037031F">
        <w:rPr>
          <w:rFonts w:ascii="Times New Roman" w:hAnsi="Times New Roman"/>
          <w:sz w:val="28"/>
          <w:szCs w:val="28"/>
        </w:rPr>
        <w:t xml:space="preserve"> </w:t>
      </w:r>
    </w:p>
    <w:p w:rsidR="005F49F8" w:rsidRPr="00E75930" w:rsidRDefault="005F49F8" w:rsidP="005F4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902"/>
      </w:tblGrid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89A" w:rsidRPr="00B9489A" w:rsidRDefault="00B9489A" w:rsidP="00B9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B9489A">
              <w:rPr>
                <w:rFonts w:ascii="Times New Roman" w:hAnsi="Times New Roman"/>
                <w:sz w:val="28"/>
                <w:szCs w:val="28"/>
              </w:rPr>
              <w:t>«Переселение граждан Тунгиро-Олекминского района из ав</w:t>
            </w:r>
            <w:r w:rsidR="00C6464A">
              <w:rPr>
                <w:rFonts w:ascii="Times New Roman" w:hAnsi="Times New Roman"/>
                <w:sz w:val="28"/>
                <w:szCs w:val="28"/>
              </w:rPr>
              <w:t>арийного жилищного фонда на 2018-2020</w:t>
            </w:r>
            <w:r w:rsidRPr="00B9489A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5F49F8" w:rsidRPr="00E75930" w:rsidRDefault="00B9489A" w:rsidP="00B94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9F8" w:rsidRPr="00E75930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 xml:space="preserve">Основания </w:t>
            </w:r>
          </w:p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для разработки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pStyle w:val="ConsPlusCell"/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Градостроительный </w:t>
            </w:r>
            <w:hyperlink r:id="rId6" w:history="1">
              <w:r w:rsidRPr="00E759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5F49F8" w:rsidRPr="00E75930" w:rsidRDefault="005F49F8">
            <w:pPr>
              <w:pStyle w:val="ConsPlusCell"/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Жилищный </w:t>
            </w:r>
            <w:hyperlink r:id="rId7" w:history="1">
              <w:r w:rsidRPr="00E759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кодекс</w:t>
              </w:r>
            </w:hyperlink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5F49F8" w:rsidRPr="00E75930" w:rsidRDefault="005F49F8">
            <w:pPr>
              <w:pStyle w:val="ConsPlusCell"/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ab/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5F49F8" w:rsidRPr="00E75930" w:rsidRDefault="005F49F8">
            <w:pPr>
              <w:pStyle w:val="ConsPlusCell"/>
              <w:tabs>
                <w:tab w:val="left" w:pos="2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7593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hyperlink r:id="rId8" w:history="1">
              <w:r w:rsidRPr="00E7593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Pr="00E7593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      </w:r>
          </w:p>
        </w:tc>
      </w:tr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36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«Тунгиро-Олекминский район»</w:t>
            </w:r>
          </w:p>
        </w:tc>
      </w:tr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36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строител</w:t>
            </w:r>
            <w:r w:rsidR="00AF3FEE">
              <w:rPr>
                <w:rFonts w:ascii="Times New Roman" w:hAnsi="Times New Roman"/>
                <w:sz w:val="28"/>
                <w:szCs w:val="28"/>
              </w:rPr>
              <w:t>ьства, имущественных и земельных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комитета по э</w:t>
            </w:r>
            <w:r w:rsidR="00AF3FEE">
              <w:rPr>
                <w:rFonts w:ascii="Times New Roman" w:hAnsi="Times New Roman"/>
                <w:sz w:val="28"/>
                <w:szCs w:val="28"/>
              </w:rPr>
              <w:t>кономическому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развитию</w:t>
            </w:r>
            <w:r w:rsidR="00AF3FEE">
              <w:rPr>
                <w:rFonts w:ascii="Times New Roman" w:hAnsi="Times New Roman"/>
                <w:sz w:val="28"/>
                <w:szCs w:val="28"/>
              </w:rPr>
              <w:t xml:space="preserve"> и земельно-имущественных отношений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района «Тунгиро-Олекминский район»</w:t>
            </w:r>
          </w:p>
        </w:tc>
      </w:tr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целью является:</w:t>
            </w:r>
          </w:p>
          <w:p w:rsidR="005F49F8" w:rsidRPr="00E75930" w:rsidRDefault="005F49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о</w:t>
            </w:r>
            <w:r w:rsidRPr="00E75930">
              <w:rPr>
                <w:rFonts w:ascii="Times New Roman" w:hAnsi="Times New Roman"/>
                <w:sz w:val="28"/>
                <w:szCs w:val="28"/>
              </w:rPr>
              <w:t xml:space="preserve">беспечение комфортным, соответствующим  нормам проживания жильем жителей </w:t>
            </w:r>
            <w:r w:rsidR="00C77A4B">
              <w:rPr>
                <w:rFonts w:ascii="Times New Roman" w:hAnsi="Times New Roman"/>
                <w:sz w:val="28"/>
                <w:szCs w:val="28"/>
              </w:rPr>
              <w:t>муниципального района «Тунгиро-Олекминский район», проживающих в жилых помещениях,</w:t>
            </w:r>
            <w:r w:rsidRPr="00E75930">
              <w:rPr>
                <w:rFonts w:ascii="Times New Roman" w:hAnsi="Times New Roman"/>
                <w:sz w:val="28"/>
                <w:szCs w:val="28"/>
              </w:rPr>
              <w:t xml:space="preserve"> признанных в установленном законом порядке аварийными и подлежащими сносу в связи с физическим износом в процессе их эксплуатации;</w:t>
            </w:r>
          </w:p>
          <w:p w:rsidR="005F49F8" w:rsidRPr="00E75930" w:rsidRDefault="005F49F8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ликвидация аварийного жилищно</w:t>
            </w:r>
            <w:r w:rsidR="00C77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 фонда на территории муниципального района «Тунгиро-Олекминский район»</w:t>
            </w:r>
          </w:p>
          <w:p w:rsidR="005F49F8" w:rsidRPr="00E75930" w:rsidRDefault="005F49F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9F8" w:rsidRPr="00E75930" w:rsidTr="0042479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 xml:space="preserve">Сроки и этапы реализации </w:t>
            </w:r>
            <w:r w:rsidRPr="00E75930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210C4A" w:rsidRDefault="00AF3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2018-2020</w:t>
            </w:r>
            <w:r w:rsidR="005F49F8" w:rsidRPr="00E7593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10C4A" w:rsidRDefault="0021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10C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3FEE">
              <w:rPr>
                <w:rFonts w:ascii="Times New Roman" w:hAnsi="Times New Roman"/>
                <w:sz w:val="28"/>
                <w:szCs w:val="28"/>
              </w:rPr>
              <w:t>этап – 2018-2019</w:t>
            </w:r>
            <w:r>
              <w:rPr>
                <w:rFonts w:ascii="Times New Roman" w:hAnsi="Times New Roman"/>
                <w:sz w:val="28"/>
                <w:szCs w:val="28"/>
              </w:rPr>
              <w:t>г.г.</w:t>
            </w:r>
          </w:p>
          <w:p w:rsidR="00210C4A" w:rsidRPr="00210C4A" w:rsidRDefault="00210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AF3FEE">
              <w:rPr>
                <w:rFonts w:ascii="Times New Roman" w:hAnsi="Times New Roman"/>
                <w:sz w:val="28"/>
                <w:szCs w:val="28"/>
              </w:rPr>
              <w:t xml:space="preserve"> этап – 2019-2020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F49F8" w:rsidRPr="00E75930" w:rsidTr="00424796">
        <w:trPr>
          <w:trHeight w:val="7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Default="00C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 «Тунгиро-Олекминский район»</w:t>
            </w:r>
            <w:r w:rsidR="00D418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41846" w:rsidRPr="00E75930" w:rsidRDefault="00D4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Программы: администрации сельских поселений «Тупикское» и «Зареченское»</w:t>
            </w:r>
            <w:r w:rsidR="00EC1FE0">
              <w:rPr>
                <w:rFonts w:ascii="Times New Roman" w:hAnsi="Times New Roman"/>
                <w:sz w:val="28"/>
                <w:szCs w:val="28"/>
              </w:rPr>
              <w:t xml:space="preserve"> в рамках своих полномочий.</w:t>
            </w:r>
          </w:p>
        </w:tc>
      </w:tr>
      <w:tr w:rsidR="005F49F8" w:rsidRPr="00E75930" w:rsidTr="00424796">
        <w:trPr>
          <w:trHeight w:val="160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 w:rsidP="00C77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Источники финансирования:</w:t>
            </w:r>
            <w:r w:rsidR="00C77A4B">
              <w:rPr>
                <w:rFonts w:ascii="Times New Roman" w:hAnsi="Times New Roman"/>
                <w:sz w:val="28"/>
                <w:szCs w:val="28"/>
              </w:rPr>
              <w:t xml:space="preserve"> бюджет муниципального района «Тунгиро-Олекминский район»</w:t>
            </w:r>
            <w:r w:rsidR="00984F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F49F8" w:rsidRPr="00E75930" w:rsidRDefault="005F49F8" w:rsidP="00DF3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Pr="002D1E83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DF336B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10 755,53</w:t>
            </w:r>
            <w:r w:rsidR="00984FBA" w:rsidRPr="00DA633F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тыс. рублей</w:t>
            </w:r>
          </w:p>
        </w:tc>
      </w:tr>
      <w:tr w:rsidR="007670F2" w:rsidRPr="004D62B7" w:rsidTr="00424796">
        <w:trPr>
          <w:trHeight w:val="1601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70F2" w:rsidRDefault="00EA0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  <w:p w:rsidR="007670F2" w:rsidRPr="00E75930" w:rsidRDefault="007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10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05"/>
              <w:gridCol w:w="1385"/>
              <w:gridCol w:w="1179"/>
              <w:gridCol w:w="1134"/>
              <w:gridCol w:w="1825"/>
              <w:gridCol w:w="1878"/>
            </w:tblGrid>
            <w:tr w:rsidR="007670F2" w:rsidRPr="008513F9" w:rsidTr="00286B10">
              <w:trPr>
                <w:trHeight w:val="540"/>
              </w:trPr>
              <w:tc>
                <w:tcPr>
                  <w:tcW w:w="30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F2" w:rsidRPr="007670F2" w:rsidRDefault="007670F2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F2" w:rsidRPr="007670F2" w:rsidRDefault="007670F2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60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0F2" w:rsidRPr="007670F2" w:rsidRDefault="007670F2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0A1E9A" w:rsidRPr="008513F9" w:rsidTr="00286B10">
              <w:trPr>
                <w:trHeight w:val="420"/>
              </w:trPr>
              <w:tc>
                <w:tcPr>
                  <w:tcW w:w="30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E9A" w:rsidRPr="007670F2" w:rsidRDefault="000A1E9A" w:rsidP="00767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1E9A" w:rsidRPr="007670F2" w:rsidRDefault="000A1E9A" w:rsidP="007670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A8638B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A8638B" w:rsidP="000A1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A8638B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8513F9" w:rsidRDefault="000A1E9A" w:rsidP="007670F2">
                  <w:pPr>
                    <w:spacing w:after="0"/>
                    <w:jc w:val="both"/>
                  </w:pPr>
                  <w:r w:rsidRPr="008513F9">
                    <w:t>2016</w:t>
                  </w:r>
                </w:p>
              </w:tc>
            </w:tr>
            <w:tr w:rsidR="000A1E9A" w:rsidRPr="008513F9" w:rsidTr="00286B10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Площадь сносимого аварийного жилья, тыс. кв.м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127926" w:rsidRPr="00A8638B" w:rsidRDefault="00020943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0,260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127926" w:rsidRPr="00A8638B" w:rsidRDefault="0012792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0A1E9A" w:rsidRPr="00A8638B" w:rsidRDefault="00020943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="006F62C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A8638B" w:rsidRDefault="000A1E9A">
                  <w:pPr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0A1E9A" w:rsidRPr="00A8638B" w:rsidRDefault="00020943" w:rsidP="000A1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="006F62C1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127926" w:rsidRPr="00A8638B" w:rsidRDefault="0012792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0A1E9A" w:rsidRPr="00A8638B" w:rsidRDefault="00020943" w:rsidP="006F62C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0,</w:t>
                  </w:r>
                  <w:r w:rsidR="006F62C1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Pr="0002094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8513F9" w:rsidRDefault="000A1E9A" w:rsidP="007670F2">
                  <w:pPr>
                    <w:spacing w:after="0"/>
                    <w:jc w:val="both"/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  <w:r>
                    <w:t>0,43</w:t>
                  </w:r>
                </w:p>
              </w:tc>
            </w:tr>
            <w:tr w:rsidR="000A1E9A" w:rsidRPr="008513F9" w:rsidTr="00286B10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Количество жителей подлежащих переселению, чел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0A1E9A" w:rsidRPr="00A8638B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127926" w:rsidRPr="00A8638B" w:rsidRDefault="00F179C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F179C6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F179C6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27926" w:rsidRPr="00F179C6" w:rsidRDefault="0012792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A1E9A" w:rsidRPr="00F179C6" w:rsidRDefault="00F179C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179C6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F179C6" w:rsidRDefault="000A1E9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A1E9A" w:rsidRPr="00F179C6" w:rsidRDefault="00F179C6" w:rsidP="000A1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F179C6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A1E9A" w:rsidRPr="00F179C6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27926" w:rsidRPr="00F179C6" w:rsidRDefault="00F179C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8513F9" w:rsidRDefault="000A1E9A" w:rsidP="007670F2">
                  <w:pPr>
                    <w:spacing w:after="0"/>
                    <w:jc w:val="both"/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  <w:r>
                    <w:t>28</w:t>
                  </w:r>
                </w:p>
              </w:tc>
            </w:tr>
            <w:tr w:rsidR="000A1E9A" w:rsidRPr="008513F9" w:rsidTr="00286B10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Количество переселяемых семей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B73F44" w:rsidRDefault="00B73F44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B73F44" w:rsidRDefault="00B73F44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F4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B73F44" w:rsidRDefault="00B73F44" w:rsidP="000A1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B73F44" w:rsidRDefault="0012792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3F4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8513F9" w:rsidRDefault="000A1E9A" w:rsidP="007670F2">
                  <w:pPr>
                    <w:spacing w:after="0"/>
                    <w:jc w:val="both"/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  <w:r>
                    <w:t>8</w:t>
                  </w:r>
                </w:p>
              </w:tc>
            </w:tr>
            <w:tr w:rsidR="000A1E9A" w:rsidRPr="008513F9" w:rsidTr="00286B10"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7670F2" w:rsidRDefault="000A1E9A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0F2">
                    <w:rPr>
                      <w:rFonts w:ascii="Times New Roman" w:hAnsi="Times New Roman"/>
                      <w:sz w:val="24"/>
                      <w:szCs w:val="24"/>
                    </w:rPr>
                    <w:t>Объем жилья, требуемый для переселения, тыс. кв.м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5E5B86" w:rsidRDefault="000A6D50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0,308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5E5B86" w:rsidRDefault="00492C37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0,098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5E5B86" w:rsidRDefault="005E5B86" w:rsidP="000A1E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0,112</w:t>
                  </w:r>
                </w:p>
              </w:tc>
              <w:tc>
                <w:tcPr>
                  <w:tcW w:w="1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5E5B86" w:rsidRDefault="005E5B86" w:rsidP="007670F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0,098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E9A" w:rsidRPr="008513F9" w:rsidRDefault="000A1E9A" w:rsidP="007670F2">
                  <w:pPr>
                    <w:spacing w:after="0"/>
                    <w:jc w:val="both"/>
                    <w:rPr>
                      <w:b/>
                    </w:rPr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  <w:rPr>
                      <w:b/>
                    </w:rPr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  <w:rPr>
                      <w:b/>
                    </w:rPr>
                  </w:pPr>
                </w:p>
                <w:p w:rsidR="000A1E9A" w:rsidRPr="008513F9" w:rsidRDefault="000A1E9A" w:rsidP="007670F2">
                  <w:pPr>
                    <w:spacing w:after="0"/>
                    <w:jc w:val="both"/>
                  </w:pPr>
                  <w:r>
                    <w:t>0,51</w:t>
                  </w:r>
                </w:p>
              </w:tc>
            </w:tr>
          </w:tbl>
          <w:p w:rsidR="007670F2" w:rsidRPr="00E75930" w:rsidRDefault="007670F2" w:rsidP="007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9F8" w:rsidRPr="00E75930" w:rsidTr="00424796">
        <w:trPr>
          <w:trHeight w:val="1597"/>
        </w:trPr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F8" w:rsidRPr="00E75930" w:rsidRDefault="005F4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результате реализации Программы планируется:</w:t>
            </w:r>
          </w:p>
          <w:p w:rsidR="005F49F8" w:rsidRPr="00E75930" w:rsidRDefault="005F49F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переселить </w:t>
            </w:r>
            <w:r w:rsidR="008D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4D6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C77A4B" w:rsidRPr="00EB6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человек;</w:t>
            </w:r>
          </w:p>
          <w:p w:rsidR="005F49F8" w:rsidRPr="00E75930" w:rsidRDefault="005F49F8" w:rsidP="00C77A4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расселить </w:t>
            </w:r>
            <w:r w:rsidR="008D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4D6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C77A4B" w:rsidRPr="00EB6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="008D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помещений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общей площадью </w:t>
            </w:r>
            <w:r w:rsidR="008D44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="004D6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  <w:r w:rsidR="00C77A4B" w:rsidRPr="00EB6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</w:t>
            </w:r>
            <w:r w:rsidRPr="00E759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кв.м.</w:t>
            </w:r>
          </w:p>
        </w:tc>
      </w:tr>
    </w:tbl>
    <w:p w:rsidR="004652E2" w:rsidRDefault="005F49F8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E75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373BAA" w:rsidRDefault="00373BAA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6231E5" w:rsidRPr="00176668" w:rsidRDefault="006231E5" w:rsidP="00176668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E965FC" w:rsidRDefault="00E965FC">
      <w:pPr>
        <w:rPr>
          <w:rFonts w:ascii="Times New Roman" w:hAnsi="Times New Roman"/>
          <w:sz w:val="28"/>
          <w:szCs w:val="28"/>
        </w:rPr>
      </w:pPr>
    </w:p>
    <w:p w:rsidR="00845A7B" w:rsidRDefault="009F60E6" w:rsidP="008036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03675">
        <w:rPr>
          <w:rFonts w:ascii="Times New Roman" w:hAnsi="Times New Roman"/>
          <w:b/>
          <w:sz w:val="28"/>
          <w:szCs w:val="28"/>
        </w:rPr>
        <w:t xml:space="preserve"> </w:t>
      </w:r>
    </w:p>
    <w:p w:rsidR="00803675" w:rsidRDefault="00803675" w:rsidP="0080367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03675">
        <w:rPr>
          <w:rFonts w:ascii="Times New Roman" w:hAnsi="Times New Roman"/>
          <w:b/>
          <w:sz w:val="28"/>
          <w:szCs w:val="28"/>
        </w:rPr>
        <w:t>Характеристика</w:t>
      </w:r>
      <w:r>
        <w:rPr>
          <w:rFonts w:ascii="Times New Roman" w:hAnsi="Times New Roman"/>
          <w:b/>
          <w:sz w:val="28"/>
          <w:szCs w:val="28"/>
        </w:rPr>
        <w:t xml:space="preserve"> те</w:t>
      </w:r>
      <w:r w:rsidR="008C1747">
        <w:rPr>
          <w:rFonts w:ascii="Times New Roman" w:hAnsi="Times New Roman"/>
          <w:b/>
          <w:sz w:val="28"/>
          <w:szCs w:val="28"/>
        </w:rPr>
        <w:t>кущего состояния жилищной</w:t>
      </w:r>
      <w:r w:rsidR="00ED27EB">
        <w:rPr>
          <w:rFonts w:ascii="Times New Roman" w:hAnsi="Times New Roman"/>
          <w:b/>
          <w:sz w:val="28"/>
          <w:szCs w:val="28"/>
        </w:rPr>
        <w:t xml:space="preserve"> сферы </w:t>
      </w:r>
      <w:r w:rsidR="00824F32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  <w:r w:rsidR="00080926">
        <w:rPr>
          <w:rFonts w:ascii="Times New Roman" w:hAnsi="Times New Roman"/>
          <w:b/>
          <w:sz w:val="28"/>
          <w:szCs w:val="28"/>
        </w:rPr>
        <w:t xml:space="preserve"> </w:t>
      </w:r>
      <w:r w:rsidR="00ED27EB">
        <w:rPr>
          <w:rFonts w:ascii="Times New Roman" w:hAnsi="Times New Roman"/>
          <w:b/>
          <w:sz w:val="28"/>
          <w:szCs w:val="28"/>
        </w:rPr>
        <w:t>«Тунгиро-Олекминский район»</w:t>
      </w:r>
    </w:p>
    <w:p w:rsidR="00080926" w:rsidRDefault="00080926" w:rsidP="0080367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1927" w:rsidRPr="008C1927" w:rsidRDefault="008C1927" w:rsidP="008C192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0926" w:rsidRPr="008C1927">
        <w:rPr>
          <w:rFonts w:ascii="Times New Roman" w:hAnsi="Times New Roman"/>
          <w:sz w:val="28"/>
          <w:szCs w:val="28"/>
        </w:rPr>
        <w:t xml:space="preserve"> </w:t>
      </w:r>
      <w:r w:rsidRPr="008C1927">
        <w:rPr>
          <w:rFonts w:ascii="Times New Roman" w:hAnsi="Times New Roman"/>
          <w:sz w:val="28"/>
          <w:szCs w:val="28"/>
        </w:rPr>
        <w:t xml:space="preserve">Важнейшей задачей органов исполнительной власти всех уровней, поставленной Президентом Российской Федерации, является обеспечение граждан доступным жильем. Жилье является одной из базовых ценностей, обеспечивающих экономическую стабильность и безопасность населения, его доступность в значительной степени формирует отношение граждан к государству, гарантирующему конституционное право на жилище. </w:t>
      </w:r>
    </w:p>
    <w:p w:rsidR="008C1927" w:rsidRPr="008C1927" w:rsidRDefault="008C1927" w:rsidP="008C192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C1927">
        <w:rPr>
          <w:rFonts w:ascii="Times New Roman" w:hAnsi="Times New Roman"/>
          <w:sz w:val="28"/>
          <w:szCs w:val="28"/>
        </w:rPr>
        <w:t xml:space="preserve">Несмотря на создание основ функционирования рынка жилья, приобретение, строительство и наем жилья с использованием рыночных механизмов на практике пока доступны лишь ограниченному кругу семей – семьям со средними и высокими доходами. </w:t>
      </w:r>
    </w:p>
    <w:p w:rsidR="008C1927" w:rsidRPr="008C1927" w:rsidRDefault="008C1927" w:rsidP="008C192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C1927">
        <w:rPr>
          <w:rFonts w:ascii="Times New Roman" w:hAnsi="Times New Roman"/>
          <w:sz w:val="28"/>
          <w:szCs w:val="28"/>
        </w:rPr>
        <w:t xml:space="preserve">Основными факторами, </w:t>
      </w:r>
      <w:r w:rsidRPr="008C1927">
        <w:rPr>
          <w:rFonts w:ascii="Times New Roman" w:hAnsi="Times New Roman"/>
          <w:bCs/>
          <w:sz w:val="28"/>
          <w:szCs w:val="28"/>
        </w:rPr>
        <w:t xml:space="preserve">сдерживающими использование заемных средств для приобретения или </w:t>
      </w:r>
      <w:proofErr w:type="gramStart"/>
      <w:r w:rsidRPr="008C1927">
        <w:rPr>
          <w:rFonts w:ascii="Times New Roman" w:hAnsi="Times New Roman"/>
          <w:bCs/>
          <w:sz w:val="28"/>
          <w:szCs w:val="28"/>
        </w:rPr>
        <w:t>строительства жилья значительной части населения муниципального образования</w:t>
      </w:r>
      <w:proofErr w:type="gramEnd"/>
      <w:r w:rsidRPr="008C1927">
        <w:rPr>
          <w:rFonts w:ascii="Times New Roman" w:hAnsi="Times New Roman"/>
          <w:bCs/>
          <w:sz w:val="28"/>
          <w:szCs w:val="28"/>
        </w:rPr>
        <w:t xml:space="preserve"> являются отсутствие у большого числа граждан требуемого дохода для получения ипотечных кредитов и средств для оплаты первоначального взноса по жилищному или ипотечному жилищному кредиту, а также высокая процентная ставка за исполь</w:t>
      </w:r>
      <w:r w:rsidR="00E052F8">
        <w:rPr>
          <w:rFonts w:ascii="Times New Roman" w:hAnsi="Times New Roman"/>
          <w:bCs/>
          <w:sz w:val="28"/>
          <w:szCs w:val="28"/>
        </w:rPr>
        <w:t>зование кредитных средств.</w:t>
      </w:r>
    </w:p>
    <w:p w:rsidR="00080926" w:rsidRDefault="00B1063E" w:rsidP="008C19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63E">
        <w:rPr>
          <w:rFonts w:ascii="Times New Roman" w:hAnsi="Times New Roman"/>
          <w:sz w:val="28"/>
          <w:szCs w:val="28"/>
        </w:rPr>
        <w:t xml:space="preserve">             </w:t>
      </w:r>
      <w:r w:rsidR="00080926" w:rsidRPr="00B1063E">
        <w:rPr>
          <w:rFonts w:ascii="Times New Roman" w:hAnsi="Times New Roman"/>
          <w:sz w:val="28"/>
          <w:szCs w:val="28"/>
        </w:rPr>
        <w:t>Одной и</w:t>
      </w:r>
      <w:r w:rsidR="00080926">
        <w:rPr>
          <w:rFonts w:ascii="Times New Roman" w:hAnsi="Times New Roman"/>
          <w:sz w:val="28"/>
          <w:szCs w:val="28"/>
        </w:rPr>
        <w:t>з важнейших проблем муниципального района «Тунгиро-Олекминский район» является расселение граждан из ветхого и аварийного жилищного фонда, наличие которого не только ухудшает внешний облик населенных пунктов, но и прежде всего создает потенциальную угрозу безопасности и комфортному проживанию граждан.</w:t>
      </w:r>
    </w:p>
    <w:p w:rsidR="004652E2" w:rsidRDefault="00080926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Жилой фонд муниципального района «Тунгиро-Олекминский район» представлен одноэтажными домами в деревянном исполнении, являющийся как муниципальной, так и частной собственностью. Большая часть жилого фонд</w:t>
      </w:r>
      <w:r w:rsidR="00F968FD">
        <w:rPr>
          <w:rFonts w:ascii="Times New Roman" w:hAnsi="Times New Roman"/>
          <w:sz w:val="28"/>
          <w:szCs w:val="28"/>
        </w:rPr>
        <w:t>а района построена до 1990 года и имеет высокий уровень износа.</w:t>
      </w:r>
      <w:r>
        <w:rPr>
          <w:rFonts w:ascii="Times New Roman" w:hAnsi="Times New Roman"/>
          <w:sz w:val="28"/>
          <w:szCs w:val="28"/>
        </w:rPr>
        <w:t xml:space="preserve"> Общая площадь жилищного фонда района составляет 25 тыс. кв. м.</w:t>
      </w:r>
      <w:r w:rsidR="00C855F2">
        <w:rPr>
          <w:rFonts w:ascii="Times New Roman" w:hAnsi="Times New Roman"/>
          <w:sz w:val="28"/>
          <w:szCs w:val="28"/>
        </w:rPr>
        <w:t xml:space="preserve">, при этом общая площадь аварийного жилищного фонда </w:t>
      </w:r>
      <w:r w:rsidR="00160964">
        <w:rPr>
          <w:rFonts w:ascii="Times New Roman" w:hAnsi="Times New Roman"/>
          <w:sz w:val="28"/>
          <w:szCs w:val="28"/>
        </w:rPr>
        <w:t>–</w:t>
      </w:r>
      <w:r w:rsidR="00C855F2">
        <w:rPr>
          <w:rFonts w:ascii="Times New Roman" w:hAnsi="Times New Roman"/>
          <w:sz w:val="28"/>
          <w:szCs w:val="28"/>
        </w:rPr>
        <w:t xml:space="preserve"> </w:t>
      </w:r>
      <w:r w:rsidR="00160964">
        <w:rPr>
          <w:rFonts w:ascii="Times New Roman" w:hAnsi="Times New Roman"/>
          <w:sz w:val="28"/>
          <w:szCs w:val="28"/>
        </w:rPr>
        <w:t xml:space="preserve">1007,3 </w:t>
      </w:r>
      <w:r w:rsidR="00C855F2" w:rsidRPr="009307A4">
        <w:rPr>
          <w:rFonts w:ascii="Times New Roman" w:hAnsi="Times New Roman"/>
          <w:sz w:val="28"/>
          <w:szCs w:val="28"/>
        </w:rPr>
        <w:t>кв</w:t>
      </w:r>
      <w:r w:rsidR="00C855F2">
        <w:rPr>
          <w:rFonts w:ascii="Times New Roman" w:hAnsi="Times New Roman"/>
          <w:sz w:val="28"/>
          <w:szCs w:val="28"/>
        </w:rPr>
        <w:t>. м.</w:t>
      </w:r>
      <w:r w:rsidR="00BC074A">
        <w:rPr>
          <w:rFonts w:ascii="Times New Roman" w:hAnsi="Times New Roman"/>
          <w:sz w:val="28"/>
          <w:szCs w:val="28"/>
        </w:rPr>
        <w:t xml:space="preserve"> Чис</w:t>
      </w:r>
      <w:r w:rsidR="00727483">
        <w:rPr>
          <w:rFonts w:ascii="Times New Roman" w:hAnsi="Times New Roman"/>
          <w:sz w:val="28"/>
          <w:szCs w:val="28"/>
        </w:rPr>
        <w:t xml:space="preserve">ло граждан, проживающих в аварийных домах поселений муниципального района и состоящих в очереди  на переселение из таких домов, составляет </w:t>
      </w:r>
      <w:r w:rsidR="00160964">
        <w:rPr>
          <w:rFonts w:ascii="Times New Roman" w:hAnsi="Times New Roman"/>
          <w:sz w:val="28"/>
          <w:szCs w:val="28"/>
        </w:rPr>
        <w:t>52</w:t>
      </w:r>
      <w:r w:rsidR="009307A4">
        <w:rPr>
          <w:rFonts w:ascii="Times New Roman" w:hAnsi="Times New Roman"/>
          <w:sz w:val="28"/>
          <w:szCs w:val="28"/>
        </w:rPr>
        <w:t xml:space="preserve"> человек</w:t>
      </w:r>
      <w:r w:rsidR="00160964">
        <w:rPr>
          <w:rFonts w:ascii="Times New Roman" w:hAnsi="Times New Roman"/>
          <w:sz w:val="28"/>
          <w:szCs w:val="28"/>
        </w:rPr>
        <w:t>а</w:t>
      </w:r>
      <w:r w:rsidR="00727483" w:rsidRPr="009307A4">
        <w:rPr>
          <w:rFonts w:ascii="Times New Roman" w:hAnsi="Times New Roman"/>
          <w:sz w:val="28"/>
          <w:szCs w:val="28"/>
        </w:rPr>
        <w:t>.</w:t>
      </w:r>
    </w:p>
    <w:p w:rsidR="00E052F8" w:rsidRDefault="00F968FD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Проведение капитального ремонта в подобном жилищном фонде нецелесообразно, т.к. доведение потребительских качеств до необходимого уровня требует значительных капитальных вложений. </w:t>
      </w:r>
    </w:p>
    <w:p w:rsidR="009C5CFB" w:rsidRDefault="009C5CFB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Частично проблема ликвидации аварийного жилищного фонда решается в рамках действия других мероприятий и целевых программ:</w:t>
      </w:r>
    </w:p>
    <w:p w:rsidR="009C5CFB" w:rsidRDefault="009C5CFB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жильем отдельных категорий граждан (по программе экономического и социального развития коренных малочисленных народов Севера);</w:t>
      </w:r>
    </w:p>
    <w:p w:rsidR="009C5CFB" w:rsidRDefault="009C5CFB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жилищных субсидий для граждан, выезжающих из районов Крайнего Севера и приравненных к ним местностей.     </w:t>
      </w:r>
    </w:p>
    <w:p w:rsidR="00D562B3" w:rsidRDefault="00D562B3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562B3" w:rsidRDefault="00D562B3" w:rsidP="000809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052F8" w:rsidRPr="009C5CFB" w:rsidRDefault="00910E4B" w:rsidP="00E05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C5CFB">
        <w:rPr>
          <w:rFonts w:ascii="Times New Roman" w:hAnsi="Times New Roman"/>
          <w:b/>
          <w:sz w:val="28"/>
          <w:szCs w:val="28"/>
        </w:rPr>
        <w:t xml:space="preserve">. </w:t>
      </w:r>
    </w:p>
    <w:p w:rsidR="00910E4B" w:rsidRDefault="00910E4B" w:rsidP="00E052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цель и задачи Программы.</w:t>
      </w:r>
      <w:r w:rsidR="00142876">
        <w:rPr>
          <w:rFonts w:ascii="Times New Roman" w:hAnsi="Times New Roman"/>
          <w:b/>
          <w:sz w:val="28"/>
          <w:szCs w:val="28"/>
        </w:rPr>
        <w:t xml:space="preserve"> </w:t>
      </w:r>
    </w:p>
    <w:p w:rsidR="00142876" w:rsidRDefault="00142876" w:rsidP="00142876">
      <w:pPr>
        <w:spacing w:after="0"/>
        <w:rPr>
          <w:rFonts w:ascii="Times New Roman" w:hAnsi="Times New Roman"/>
          <w:sz w:val="28"/>
          <w:szCs w:val="28"/>
        </w:rPr>
      </w:pPr>
    </w:p>
    <w:p w:rsidR="00142876" w:rsidRPr="00E75930" w:rsidRDefault="00F65C65" w:rsidP="0014287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42876" w:rsidRPr="00E75930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</w:t>
      </w:r>
      <w:r w:rsidR="003643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proofErr w:type="gramStart"/>
      <w:r w:rsidR="00142876" w:rsidRPr="00E75930">
        <w:rPr>
          <w:rFonts w:ascii="Times New Roman" w:eastAsia="Times New Roman" w:hAnsi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876" w:rsidRPr="00E75930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142876" w:rsidRPr="00E75930" w:rsidRDefault="00142876" w:rsidP="00142876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9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5930"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Pr="00E75930">
        <w:rPr>
          <w:rFonts w:ascii="Times New Roman" w:hAnsi="Times New Roman"/>
          <w:sz w:val="28"/>
          <w:szCs w:val="28"/>
        </w:rPr>
        <w:t xml:space="preserve">беспечение комфортным, соответствующим  нормам проживания жильем жителей </w:t>
      </w:r>
      <w:r>
        <w:rPr>
          <w:rFonts w:ascii="Times New Roman" w:hAnsi="Times New Roman"/>
          <w:sz w:val="28"/>
          <w:szCs w:val="28"/>
        </w:rPr>
        <w:t>муниципального района «Тунгиро-Олекминский район», проживающих в жилых помещениях,</w:t>
      </w:r>
      <w:r w:rsidRPr="00E75930">
        <w:rPr>
          <w:rFonts w:ascii="Times New Roman" w:hAnsi="Times New Roman"/>
          <w:sz w:val="28"/>
          <w:szCs w:val="28"/>
        </w:rPr>
        <w:t xml:space="preserve"> признанных в установленном законом порядке аварийными и подлежащими сносу в связи с физическим износом в процессе их эксплуатации;</w:t>
      </w:r>
    </w:p>
    <w:p w:rsidR="00142876" w:rsidRPr="00E75930" w:rsidRDefault="00142876" w:rsidP="0014287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93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5930">
        <w:rPr>
          <w:rFonts w:ascii="Times New Roman" w:eastAsia="Times New Roman" w:hAnsi="Times New Roman"/>
          <w:sz w:val="28"/>
          <w:szCs w:val="28"/>
          <w:lang w:eastAsia="ru-RU"/>
        </w:rPr>
        <w:tab/>
        <w:t>ликвидация аварийного жилищно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фонда на территории муниципального района «Тунгиро-Олекминский район»</w:t>
      </w:r>
      <w:r w:rsidR="00F65C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2876" w:rsidRPr="00142876" w:rsidRDefault="00F65C65" w:rsidP="0014287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142876" w:rsidRPr="00142876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поставленных целей необходимо решение следующих основных задач:</w:t>
      </w:r>
    </w:p>
    <w:p w:rsidR="00142876" w:rsidRPr="00142876" w:rsidRDefault="00142876" w:rsidP="0014287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создание безопасных и благоприятных условий проживания граждан путем переселения </w:t>
      </w:r>
      <w:r w:rsidR="00170C65">
        <w:rPr>
          <w:rFonts w:ascii="Times New Roman" w:eastAsia="Times New Roman" w:hAnsi="Times New Roman"/>
          <w:sz w:val="28"/>
          <w:szCs w:val="28"/>
          <w:lang w:eastAsia="ru-RU"/>
        </w:rPr>
        <w:t>граждан из жилых домов</w:t>
      </w: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>, признанных в установленном законом порядке аварийными и подлежащими сносу в связи с физическим износом в процессе их эксплуатации;</w:t>
      </w:r>
    </w:p>
    <w:p w:rsidR="00142876" w:rsidRPr="00142876" w:rsidRDefault="00142876" w:rsidP="00142876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ab/>
        <w:t>разв</w:t>
      </w:r>
      <w:r w:rsidR="00170C65">
        <w:rPr>
          <w:rFonts w:ascii="Times New Roman" w:eastAsia="Times New Roman" w:hAnsi="Times New Roman"/>
          <w:sz w:val="28"/>
          <w:szCs w:val="28"/>
          <w:lang w:eastAsia="ru-RU"/>
        </w:rPr>
        <w:t>итие жилищного строительства в муниципальном районе «Тунгиро-Олекминский район</w:t>
      </w:r>
      <w:r w:rsidRPr="001428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2876" w:rsidRDefault="00170C65" w:rsidP="00170C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142876" w:rsidRPr="00142876">
        <w:rPr>
          <w:rFonts w:ascii="Times New Roman" w:eastAsia="Times New Roman" w:hAnsi="Times New Roman"/>
          <w:sz w:val="28"/>
          <w:szCs w:val="28"/>
          <w:lang w:eastAsia="ru-RU"/>
        </w:rPr>
        <w:t>использование освободившихся земельных участков после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сноса аварийных </w:t>
      </w:r>
      <w:r w:rsidR="00142876" w:rsidRPr="00142876">
        <w:rPr>
          <w:rFonts w:ascii="Times New Roman" w:eastAsia="Times New Roman" w:hAnsi="Times New Roman"/>
          <w:sz w:val="28"/>
          <w:szCs w:val="28"/>
          <w:lang w:eastAsia="ru-RU"/>
        </w:rPr>
        <w:t xml:space="preserve"> жилых домов п</w:t>
      </w:r>
      <w:r w:rsidR="00901515">
        <w:rPr>
          <w:rFonts w:ascii="Times New Roman" w:eastAsia="Times New Roman" w:hAnsi="Times New Roman"/>
          <w:sz w:val="28"/>
          <w:szCs w:val="28"/>
          <w:lang w:eastAsia="ru-RU"/>
        </w:rPr>
        <w:t>од строительство новых объектов;</w:t>
      </w:r>
    </w:p>
    <w:p w:rsidR="00901515" w:rsidRDefault="00901515" w:rsidP="00170C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выполнение полномочий органов местного самоуправления муниципального района «Тунгиро-Олекминский район» </w:t>
      </w:r>
      <w:r w:rsidR="007C4BA5">
        <w:rPr>
          <w:rFonts w:ascii="Times New Roman" w:eastAsia="Times New Roman" w:hAnsi="Times New Roman"/>
          <w:sz w:val="28"/>
          <w:szCs w:val="28"/>
          <w:lang w:eastAsia="ru-RU"/>
        </w:rPr>
        <w:t>по реализации права на улучшение жилищных условий граждан, проживающих в жил</w:t>
      </w:r>
      <w:r w:rsidR="00505810">
        <w:rPr>
          <w:rFonts w:ascii="Times New Roman" w:eastAsia="Times New Roman" w:hAnsi="Times New Roman"/>
          <w:sz w:val="28"/>
          <w:szCs w:val="28"/>
          <w:lang w:eastAsia="ru-RU"/>
        </w:rPr>
        <w:t>ых домах, признанных аварийными;</w:t>
      </w:r>
    </w:p>
    <w:p w:rsidR="00505810" w:rsidRDefault="00505810" w:rsidP="00170C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финансовое и организационное обеспечение переселения граждан муниципального района из аварийного жилищного фонда, признанного в установленном порядке аварийным и подлежащим сносу.</w:t>
      </w:r>
    </w:p>
    <w:p w:rsidR="00984FBA" w:rsidRDefault="00984FBA" w:rsidP="00170C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39" w:rsidRDefault="00094639" w:rsidP="00170C65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39" w:rsidRPr="009C5CFB" w:rsidRDefault="00094639" w:rsidP="00094639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9C5CF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C5C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4639" w:rsidRDefault="00094639" w:rsidP="009C395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63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Сроки </w:t>
      </w:r>
      <w:r w:rsidR="00FF0B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этапы </w:t>
      </w:r>
      <w:r w:rsidRPr="00094639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9C395D" w:rsidRDefault="009C395D" w:rsidP="009C395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639" w:rsidRDefault="00094639" w:rsidP="00FF0B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Мероприятия  муниципальной  Программы </w:t>
      </w:r>
      <w:r w:rsidR="0048389D">
        <w:rPr>
          <w:rFonts w:ascii="Times New Roman" w:eastAsia="Times New Roman" w:hAnsi="Times New Roman"/>
          <w:sz w:val="28"/>
          <w:szCs w:val="28"/>
          <w:lang w:eastAsia="ru-RU"/>
        </w:rPr>
        <w:t>по переселению граждан Тунгиро-Олекминского района из аварийного жилищного</w:t>
      </w:r>
      <w:r w:rsidR="00445BEC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фонда будут реализованы  в 2018-2020</w:t>
      </w:r>
      <w:r w:rsidR="004838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годах.</w:t>
      </w:r>
    </w:p>
    <w:p w:rsidR="00AE20FD" w:rsidRPr="00AE20FD" w:rsidRDefault="00FF0B2D" w:rsidP="00FF0B2D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E20FD" w:rsidRPr="00AE20FD">
        <w:rPr>
          <w:rFonts w:ascii="Times New Roman" w:hAnsi="Times New Roman"/>
          <w:sz w:val="28"/>
          <w:szCs w:val="28"/>
        </w:rPr>
        <w:t xml:space="preserve">На первом этапе </w:t>
      </w:r>
      <w:r w:rsidR="008D5266">
        <w:rPr>
          <w:rFonts w:ascii="Times New Roman" w:hAnsi="Times New Roman"/>
          <w:sz w:val="28"/>
          <w:szCs w:val="28"/>
        </w:rPr>
        <w:t>2018-2019</w:t>
      </w:r>
      <w:r w:rsidR="000E1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27D">
        <w:rPr>
          <w:rFonts w:ascii="Times New Roman" w:hAnsi="Times New Roman"/>
          <w:sz w:val="28"/>
          <w:szCs w:val="28"/>
        </w:rPr>
        <w:t>г.г</w:t>
      </w:r>
      <w:proofErr w:type="spellEnd"/>
      <w:r w:rsidR="000E127D">
        <w:rPr>
          <w:rFonts w:ascii="Times New Roman" w:hAnsi="Times New Roman"/>
          <w:sz w:val="28"/>
          <w:szCs w:val="28"/>
        </w:rPr>
        <w:t xml:space="preserve">. </w:t>
      </w:r>
      <w:r w:rsidR="00AE20FD" w:rsidRPr="00AE20FD">
        <w:rPr>
          <w:rFonts w:ascii="Times New Roman" w:hAnsi="Times New Roman"/>
          <w:sz w:val="28"/>
          <w:szCs w:val="28"/>
        </w:rPr>
        <w:t>будут созданы необходимые методические, организационные и правовые условия для реализации основных задач Программы:</w:t>
      </w:r>
    </w:p>
    <w:p w:rsidR="00AE20FD" w:rsidRPr="00AE20FD" w:rsidRDefault="00AE20FD" w:rsidP="00AE20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 xml:space="preserve">Формирование законодательной и нормативной базы для предоставления   жилья переселяемым гражданам. </w:t>
      </w:r>
    </w:p>
    <w:p w:rsidR="00AE20FD" w:rsidRPr="00AE20FD" w:rsidRDefault="00AE20FD" w:rsidP="00AE2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>Оценка размеров аварийного жилищного фонда, подлежащего ликвидации, а также необходимость ресурсов площади жилищного фонда для переселения граждан. Инвентаризация жилищного фонда. Составление реестра аварийных домов по муниципальным образованиям. Установление очередности сноса жилищного фонда (по адми</w:t>
      </w:r>
      <w:r w:rsidR="00FF0B2D">
        <w:rPr>
          <w:rFonts w:ascii="Times New Roman" w:hAnsi="Times New Roman"/>
          <w:sz w:val="28"/>
          <w:szCs w:val="28"/>
        </w:rPr>
        <w:t>нистрациям</w:t>
      </w:r>
      <w:r w:rsidRPr="00AE20FD">
        <w:rPr>
          <w:rFonts w:ascii="Times New Roman" w:hAnsi="Times New Roman"/>
          <w:sz w:val="28"/>
          <w:szCs w:val="28"/>
        </w:rPr>
        <w:t xml:space="preserve"> сельских поселений), и соответственно, очередности переселения граждан.</w:t>
      </w:r>
    </w:p>
    <w:p w:rsidR="00AE20FD" w:rsidRPr="00AE20FD" w:rsidRDefault="00AE20FD" w:rsidP="00AE2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>Привлечение и аккумулирование финансовых ресурсов для реализации программы.</w:t>
      </w:r>
    </w:p>
    <w:p w:rsidR="00AE20FD" w:rsidRPr="00AE20FD" w:rsidRDefault="00AE20FD" w:rsidP="00AE20F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>Переселение граждан, проживающих в  аварийных домах. Снос   аварийного жилья.</w:t>
      </w:r>
    </w:p>
    <w:p w:rsidR="00AE20FD" w:rsidRPr="00AE20FD" w:rsidRDefault="00AE20FD" w:rsidP="009C39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 xml:space="preserve">      Учитывая необходимость первоочередного переселения граждан из аварийного жилищного фонда, рекомендуется предоставление конкретной жилой площади, размеры и качество которой определяются исходя из законодательно установленных гарантий государства перед гражданами, проживающими в аварийном жилищном фонде.</w:t>
      </w:r>
    </w:p>
    <w:p w:rsidR="00AE20FD" w:rsidRPr="00AE20FD" w:rsidRDefault="00AE20FD" w:rsidP="009C39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 xml:space="preserve">     Второй этап </w:t>
      </w:r>
      <w:r w:rsidR="008D5266">
        <w:rPr>
          <w:rFonts w:ascii="Times New Roman" w:hAnsi="Times New Roman"/>
          <w:sz w:val="28"/>
          <w:szCs w:val="28"/>
        </w:rPr>
        <w:t>2019-2020</w:t>
      </w:r>
      <w:r w:rsidR="000E12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27D">
        <w:rPr>
          <w:rFonts w:ascii="Times New Roman" w:hAnsi="Times New Roman"/>
          <w:sz w:val="28"/>
          <w:szCs w:val="28"/>
        </w:rPr>
        <w:t>г.г</w:t>
      </w:r>
      <w:proofErr w:type="spellEnd"/>
      <w:r w:rsidR="000E127D">
        <w:rPr>
          <w:rFonts w:ascii="Times New Roman" w:hAnsi="Times New Roman"/>
          <w:sz w:val="28"/>
          <w:szCs w:val="28"/>
        </w:rPr>
        <w:t xml:space="preserve">. </w:t>
      </w:r>
      <w:r w:rsidRPr="00AE20FD">
        <w:rPr>
          <w:rFonts w:ascii="Times New Roman" w:hAnsi="Times New Roman"/>
          <w:sz w:val="28"/>
          <w:szCs w:val="28"/>
        </w:rPr>
        <w:t>Программы будет посвящен реализации задач по переселению граждан и ликвидации ветхого и аварийного жилищного фонда:</w:t>
      </w:r>
    </w:p>
    <w:p w:rsidR="00AE20FD" w:rsidRPr="00AE20FD" w:rsidRDefault="00AE20FD" w:rsidP="009C39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>Формирование жилищного фонда для переселения граждан из домов, п</w:t>
      </w:r>
      <w:r w:rsidR="00FF0B2D">
        <w:rPr>
          <w:rFonts w:ascii="Times New Roman" w:hAnsi="Times New Roman"/>
          <w:sz w:val="28"/>
          <w:szCs w:val="28"/>
        </w:rPr>
        <w:t xml:space="preserve">одлежащих сносу. </w:t>
      </w:r>
    </w:p>
    <w:p w:rsidR="00AE20FD" w:rsidRPr="00AE20FD" w:rsidRDefault="00AE20FD" w:rsidP="009C39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0FD">
        <w:rPr>
          <w:rFonts w:ascii="Times New Roman" w:hAnsi="Times New Roman"/>
          <w:sz w:val="28"/>
          <w:szCs w:val="28"/>
        </w:rPr>
        <w:t>Поэтапное переселение жильцов и снос  аварийного жилищного фонда.</w:t>
      </w:r>
    </w:p>
    <w:p w:rsidR="00AE20FD" w:rsidRPr="00AE20FD" w:rsidRDefault="00AE20FD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C9" w:rsidRDefault="006216C9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10" w:rsidRDefault="00286B10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10" w:rsidRDefault="00286B10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10" w:rsidRDefault="00286B10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6B10" w:rsidRDefault="00286B10" w:rsidP="0009463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6C9" w:rsidRDefault="006216C9" w:rsidP="006216C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 w:rsidR="00FD637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6216C9" w:rsidRDefault="006216C9" w:rsidP="006216C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Ресурсное обеспечение Программы</w:t>
      </w:r>
      <w:r w:rsidR="00D562B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D562B3" w:rsidRDefault="00D562B3" w:rsidP="00D562B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62B3" w:rsidRDefault="00D562B3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Объем финансовых средств на переселение граждан муниципального района «Тунгиро-Олекминский район» рассчитывается исходя из общей площади жилых помещений</w:t>
      </w:r>
      <w:r w:rsidR="00192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необходимо предоставить гражданам в соответствии с  </w:t>
      </w:r>
      <w:r w:rsidR="00361FA5">
        <w:rPr>
          <w:rFonts w:ascii="Times New Roman" w:eastAsia="Times New Roman" w:hAnsi="Times New Roman"/>
          <w:sz w:val="28"/>
          <w:szCs w:val="28"/>
          <w:lang w:eastAsia="ru-RU"/>
        </w:rPr>
        <w:t>жилищным законодательством, и</w:t>
      </w:r>
      <w:r w:rsidR="001926AF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одного квадратного метра общей площади </w:t>
      </w:r>
      <w:r w:rsidR="00361FA5">
        <w:rPr>
          <w:rFonts w:ascii="Times New Roman" w:eastAsia="Times New Roman" w:hAnsi="Times New Roman"/>
          <w:sz w:val="28"/>
          <w:szCs w:val="28"/>
          <w:lang w:eastAsia="ru-RU"/>
        </w:rPr>
        <w:t xml:space="preserve">капитального строительства </w:t>
      </w:r>
      <w:r w:rsidR="001926AF">
        <w:rPr>
          <w:rFonts w:ascii="Times New Roman" w:eastAsia="Times New Roman" w:hAnsi="Times New Roman"/>
          <w:sz w:val="28"/>
          <w:szCs w:val="28"/>
          <w:lang w:eastAsia="ru-RU"/>
        </w:rPr>
        <w:t>жилых помеще</w:t>
      </w:r>
      <w:r w:rsidR="00361FA5">
        <w:rPr>
          <w:rFonts w:ascii="Times New Roman" w:eastAsia="Times New Roman" w:hAnsi="Times New Roman"/>
          <w:sz w:val="28"/>
          <w:szCs w:val="28"/>
          <w:lang w:eastAsia="ru-RU"/>
        </w:rPr>
        <w:t>ний (домов) в муниципальном районе «Тунгиро-Олекминский район» в 2014-2016 годах:</w:t>
      </w:r>
    </w:p>
    <w:p w:rsidR="00361FA5" w:rsidRDefault="00361FA5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0"/>
        <w:gridCol w:w="1428"/>
        <w:gridCol w:w="1396"/>
        <w:gridCol w:w="1518"/>
        <w:gridCol w:w="1089"/>
        <w:gridCol w:w="1089"/>
        <w:gridCol w:w="937"/>
      </w:tblGrid>
      <w:tr w:rsidR="004865AF" w:rsidTr="00C548EA">
        <w:tc>
          <w:tcPr>
            <w:tcW w:w="1914" w:type="dxa"/>
          </w:tcPr>
          <w:p w:rsidR="00361FA5" w:rsidRPr="00361FA5" w:rsidRDefault="00361FA5" w:rsidP="00361F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61FA5" w:rsidRPr="00361FA5" w:rsidRDefault="004865AF" w:rsidP="00361F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</w:t>
            </w:r>
            <w:r w:rsidR="00361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361FA5" w:rsidRPr="00361FA5" w:rsidRDefault="004865AF" w:rsidP="00361F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  <w:r w:rsidR="00361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361FA5" w:rsidRPr="00361FA5" w:rsidRDefault="004865AF" w:rsidP="00361F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  <w:r w:rsidR="00361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25" w:type="dxa"/>
            <w:gridSpan w:val="3"/>
          </w:tcPr>
          <w:p w:rsidR="00361FA5" w:rsidRPr="00361FA5" w:rsidRDefault="00361FA5" w:rsidP="00361FA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25118A" w:rsidTr="006559F9">
        <w:tc>
          <w:tcPr>
            <w:tcW w:w="6345" w:type="dxa"/>
            <w:gridSpan w:val="4"/>
          </w:tcPr>
          <w:p w:rsidR="0025118A" w:rsidRDefault="0025118A" w:rsidP="008A16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118A" w:rsidRPr="0025118A" w:rsidRDefault="004865AF" w:rsidP="008A1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  <w:r w:rsidR="0025118A" w:rsidRPr="00251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5118A" w:rsidRPr="0025118A" w:rsidRDefault="004865AF" w:rsidP="008A1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  <w:r w:rsidR="0025118A" w:rsidRPr="00251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25118A" w:rsidRPr="0025118A" w:rsidRDefault="004865AF" w:rsidP="008A16B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</w:t>
            </w:r>
          </w:p>
        </w:tc>
      </w:tr>
      <w:tr w:rsidR="004865AF" w:rsidTr="003E28D7">
        <w:tc>
          <w:tcPr>
            <w:tcW w:w="1914" w:type="dxa"/>
          </w:tcPr>
          <w:p w:rsidR="001417FA" w:rsidRPr="00494733" w:rsidRDefault="001417FA" w:rsidP="00D562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1 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55" w:type="dxa"/>
          </w:tcPr>
          <w:p w:rsidR="001417FA" w:rsidRDefault="004865AF" w:rsidP="008A16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27258,32</w:t>
            </w:r>
          </w:p>
        </w:tc>
        <w:tc>
          <w:tcPr>
            <w:tcW w:w="1417" w:type="dxa"/>
          </w:tcPr>
          <w:p w:rsidR="001417FA" w:rsidRDefault="004865AF" w:rsidP="008A16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28931,48</w:t>
            </w:r>
          </w:p>
        </w:tc>
        <w:tc>
          <w:tcPr>
            <w:tcW w:w="1559" w:type="dxa"/>
          </w:tcPr>
          <w:p w:rsidR="001417FA" w:rsidRDefault="004865AF" w:rsidP="008A16B2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31464,76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17FA" w:rsidRPr="0025118A" w:rsidRDefault="004865AF" w:rsidP="008A1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7FA" w:rsidRPr="0025118A" w:rsidRDefault="004865AF" w:rsidP="008A1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34032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417FA" w:rsidRPr="0025118A" w:rsidRDefault="004865AF" w:rsidP="008A1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35393</w:t>
            </w:r>
          </w:p>
        </w:tc>
      </w:tr>
      <w:tr w:rsidR="004865AF" w:rsidTr="003E28D7">
        <w:tc>
          <w:tcPr>
            <w:tcW w:w="1914" w:type="dxa"/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417FA" w:rsidRDefault="001417FA" w:rsidP="00D562B3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61FA5" w:rsidRDefault="00361FA5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71D" w:rsidRDefault="00E77D1F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приобретении жилого помещения в муниципальную собственность на вторичном рынке жилья</w:t>
      </w:r>
      <w:r w:rsidR="00FC6E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цена муниципального контракта (договора) приобретения </w:t>
      </w:r>
      <w:r w:rsidR="00FC6ECC">
        <w:rPr>
          <w:rFonts w:ascii="Times New Roman" w:eastAsia="Times New Roman" w:hAnsi="Times New Roman"/>
          <w:sz w:val="28"/>
          <w:szCs w:val="28"/>
          <w:lang w:eastAsia="ru-RU"/>
        </w:rPr>
        <w:t>определяется и обосновывается покупателем посредством применения метода сопоставимых рыночных цен (анализ рынка), на основании информации о рыночных ценах идентичных объектов, планируемых к закупкам, но не выше средней рыночной цены стоимости одного квадратного метра общей площади жилья в сельской местности на территории Забайкальского края в соответствии с постановлением Правительства Забайкальского края об установлении на соответствующий календарный год средней рыночной стоимости 1 квадратного метра общей площади жилья в сельской местности на территории Забайкальского края.</w:t>
      </w:r>
    </w:p>
    <w:p w:rsidR="00070E04" w:rsidRDefault="00070E04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70F2" w:rsidRDefault="00F92C8F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Потребность в финансировании мероприятий Программы составляет:</w:t>
      </w:r>
      <w:r w:rsidR="004C28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2C8F" w:rsidRDefault="00F92C8F" w:rsidP="00D562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70"/>
        <w:gridCol w:w="1787"/>
        <w:gridCol w:w="1772"/>
        <w:gridCol w:w="1645"/>
        <w:gridCol w:w="1613"/>
      </w:tblGrid>
      <w:tr w:rsidR="002207AA" w:rsidTr="00001D7A">
        <w:trPr>
          <w:trHeight w:val="300"/>
        </w:trPr>
        <w:tc>
          <w:tcPr>
            <w:tcW w:w="2518" w:type="dxa"/>
            <w:vMerge w:val="restart"/>
          </w:tcPr>
          <w:p w:rsidR="002207AA" w:rsidRDefault="002207AA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  <w:p w:rsidR="002207AA" w:rsidRPr="00216FF0" w:rsidRDefault="002207AA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gridSpan w:val="4"/>
            <w:tcBorders>
              <w:bottom w:val="single" w:sz="4" w:space="0" w:color="auto"/>
            </w:tcBorders>
          </w:tcPr>
          <w:p w:rsidR="002207AA" w:rsidRPr="00216FF0" w:rsidRDefault="004C2853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Финансовые затраты</w:t>
            </w:r>
          </w:p>
        </w:tc>
      </w:tr>
      <w:tr w:rsidR="002207AA" w:rsidTr="00DD5E6A">
        <w:trPr>
          <w:trHeight w:val="260"/>
        </w:trPr>
        <w:tc>
          <w:tcPr>
            <w:tcW w:w="2518" w:type="dxa"/>
            <w:vMerge/>
          </w:tcPr>
          <w:p w:rsidR="002207AA" w:rsidRDefault="002207AA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207AA" w:rsidRDefault="002207AA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207AA" w:rsidRPr="00216FF0" w:rsidRDefault="004C2853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207AA" w:rsidRPr="00216FF0" w:rsidRDefault="004C2853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том числе по годам </w:t>
            </w:r>
          </w:p>
        </w:tc>
      </w:tr>
      <w:tr w:rsidR="00465835" w:rsidTr="00C73BDC">
        <w:trPr>
          <w:trHeight w:val="272"/>
        </w:trPr>
        <w:tc>
          <w:tcPr>
            <w:tcW w:w="2518" w:type="dxa"/>
            <w:vMerge/>
          </w:tcPr>
          <w:p w:rsidR="00216FF0" w:rsidRDefault="00216FF0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16FF0" w:rsidRDefault="00216FF0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6FF0" w:rsidRPr="00216FF0" w:rsidRDefault="00267856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16FF0" w:rsidRPr="00216FF0" w:rsidRDefault="00267856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:rsidR="00216FF0" w:rsidRPr="00216FF0" w:rsidRDefault="00267856" w:rsidP="00F92C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465835" w:rsidTr="00F92C8F">
        <w:tc>
          <w:tcPr>
            <w:tcW w:w="2518" w:type="dxa"/>
          </w:tcPr>
          <w:p w:rsidR="00F92C8F" w:rsidRPr="004C2853" w:rsidRDefault="004C2853" w:rsidP="00F92C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муниципального района (тыс. рублей)</w:t>
            </w:r>
          </w:p>
        </w:tc>
        <w:tc>
          <w:tcPr>
            <w:tcW w:w="1843" w:type="dxa"/>
          </w:tcPr>
          <w:p w:rsidR="00F92C8F" w:rsidRPr="00267856" w:rsidRDefault="00A36C12" w:rsidP="00853A6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A36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53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755,53</w:t>
            </w:r>
          </w:p>
        </w:tc>
        <w:tc>
          <w:tcPr>
            <w:tcW w:w="1843" w:type="dxa"/>
          </w:tcPr>
          <w:p w:rsidR="00F92C8F" w:rsidRPr="00465835" w:rsidRDefault="00C87CC4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58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3 236,32</w:t>
            </w:r>
          </w:p>
        </w:tc>
        <w:tc>
          <w:tcPr>
            <w:tcW w:w="1701" w:type="dxa"/>
          </w:tcPr>
          <w:p w:rsidR="00F92C8F" w:rsidRPr="00465835" w:rsidRDefault="00465835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3 811,58</w:t>
            </w:r>
          </w:p>
        </w:tc>
        <w:tc>
          <w:tcPr>
            <w:tcW w:w="1665" w:type="dxa"/>
          </w:tcPr>
          <w:p w:rsidR="00F92C8F" w:rsidRPr="00465835" w:rsidRDefault="00853A64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3 707,63</w:t>
            </w:r>
          </w:p>
        </w:tc>
      </w:tr>
      <w:tr w:rsidR="00465835" w:rsidTr="00F92C8F">
        <w:tc>
          <w:tcPr>
            <w:tcW w:w="2518" w:type="dxa"/>
          </w:tcPr>
          <w:p w:rsidR="00F92C8F" w:rsidRDefault="00F92C8F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2C8F" w:rsidRDefault="00F92C8F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92C8F" w:rsidRDefault="00F92C8F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92C8F" w:rsidRDefault="00F92C8F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</w:tcPr>
          <w:p w:rsidR="00F92C8F" w:rsidRDefault="00F92C8F" w:rsidP="00F92C8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92C8F" w:rsidRDefault="00F92C8F" w:rsidP="00F92C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A82" w:rsidRDefault="00134A82" w:rsidP="00F92C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300" w:rsidRDefault="00180300" w:rsidP="00F92C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0300" w:rsidRDefault="00180300" w:rsidP="00F92C8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4A82" w:rsidRDefault="00AA2424" w:rsidP="00F92C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1803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AA2424" w:rsidRDefault="00AA2424" w:rsidP="00F92C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Риски реализации Программы.</w:t>
      </w:r>
    </w:p>
    <w:p w:rsidR="00AA2424" w:rsidRDefault="00AA2424" w:rsidP="00F92C8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2424" w:rsidRDefault="00AA2424" w:rsidP="00AA242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Основными </w:t>
      </w:r>
      <w:r w:rsidR="009C395D">
        <w:rPr>
          <w:rFonts w:ascii="Times New Roman" w:eastAsia="Times New Roman" w:hAnsi="Times New Roman"/>
          <w:sz w:val="28"/>
          <w:szCs w:val="28"/>
          <w:lang w:eastAsia="ru-RU"/>
        </w:rPr>
        <w:t>рисками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целевых показателей муниципальной Программы по переселению граждан Тунгиро-Олекминского района  из аварийного жилищного фонда являются:</w:t>
      </w:r>
    </w:p>
    <w:p w:rsidR="00AA2424" w:rsidRDefault="00AA2424" w:rsidP="00AA242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бюджетного обеспечения выполнения мероприятий Программы, включая либо полное отсутствие финансирования, либо недостаточное  финансирование;</w:t>
      </w:r>
    </w:p>
    <w:p w:rsidR="00AA2424" w:rsidRDefault="00AA2424" w:rsidP="00AA242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федерального, регионального законодательства в сфере жилищного законодательства, а также переселения гражда</w:t>
      </w:r>
      <w:r w:rsidR="00181D19">
        <w:rPr>
          <w:rFonts w:ascii="Times New Roman" w:eastAsia="Times New Roman" w:hAnsi="Times New Roman"/>
          <w:sz w:val="28"/>
          <w:szCs w:val="28"/>
          <w:lang w:eastAsia="ru-RU"/>
        </w:rPr>
        <w:t>н из аварийного жилищного фонда;</w:t>
      </w:r>
    </w:p>
    <w:p w:rsidR="00181D19" w:rsidRDefault="00181D19" w:rsidP="00AA2424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недостаточная скоординированность деятельности органов местного самоуправления по реализации муниципальной программы</w:t>
      </w:r>
      <w:r w:rsidR="001D7403">
        <w:rPr>
          <w:rFonts w:ascii="Times New Roman" w:eastAsia="Times New Roman" w:hAnsi="Times New Roman"/>
          <w:sz w:val="28"/>
          <w:szCs w:val="28"/>
          <w:lang w:eastAsia="ru-RU"/>
        </w:rPr>
        <w:t>, в том числе нарушение сороков выполнения мероприятий муниципальной программы.</w:t>
      </w:r>
    </w:p>
    <w:p w:rsidR="00AA2424" w:rsidRDefault="00AA2424" w:rsidP="00AA2424">
      <w:pPr>
        <w:pStyle w:val="a5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Механизм управления рисками и мер по их минимизации предусматривает </w:t>
      </w:r>
      <w:r w:rsidR="005E1C11">
        <w:rPr>
          <w:rFonts w:ascii="Times New Roman" w:eastAsia="Times New Roman" w:hAnsi="Times New Roman"/>
          <w:sz w:val="28"/>
          <w:szCs w:val="28"/>
          <w:lang w:eastAsia="ru-RU"/>
        </w:rPr>
        <w:t>оперативное отслеживание изменений, вносимых в федеральное и региональное законодательство, касающихся жилищной сферы, совместная работа с финансовым органом муниципального района по оптимальному использованию средств, предназначенных для выполнения мероприятий данной Программы, работу сельских поселений района по выявлению аварийных жилых помещений и своевременное обследование жилого фонда, закрепленного за этими поселениями.</w:t>
      </w:r>
    </w:p>
    <w:p w:rsidR="00557DAD" w:rsidRDefault="00557DAD" w:rsidP="00AA2424">
      <w:pPr>
        <w:pStyle w:val="a5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A05" w:rsidRDefault="00197A05" w:rsidP="00AA2424">
      <w:pPr>
        <w:pStyle w:val="a5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D8D" w:rsidRPr="00587D8D" w:rsidRDefault="00587D8D" w:rsidP="00587D8D">
      <w:pPr>
        <w:pStyle w:val="a5"/>
        <w:spacing w:after="0"/>
        <w:ind w:left="0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C58A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286B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</w:p>
    <w:p w:rsidR="00587D8D" w:rsidRDefault="00587D8D" w:rsidP="00587D8D">
      <w:pPr>
        <w:pStyle w:val="a6"/>
        <w:ind w:left="426"/>
      </w:pPr>
      <w:r>
        <w:t xml:space="preserve">Организация управления Программой и контроль </w:t>
      </w:r>
    </w:p>
    <w:p w:rsidR="00587D8D" w:rsidRDefault="00587D8D" w:rsidP="00587D8D">
      <w:pPr>
        <w:pStyle w:val="a6"/>
        <w:ind w:left="708"/>
      </w:pPr>
      <w:r>
        <w:t>за ходом ее реализации</w:t>
      </w:r>
      <w:r w:rsidR="006E09C8">
        <w:t>.</w:t>
      </w:r>
    </w:p>
    <w:p w:rsidR="00587D8D" w:rsidRDefault="00587D8D" w:rsidP="00587D8D">
      <w:pPr>
        <w:pStyle w:val="a6"/>
        <w:jc w:val="left"/>
        <w:rPr>
          <w:b w:val="0"/>
        </w:rPr>
      </w:pPr>
    </w:p>
    <w:p w:rsidR="00587D8D" w:rsidRDefault="00587D8D" w:rsidP="00587D8D">
      <w:pPr>
        <w:pStyle w:val="a6"/>
        <w:jc w:val="both"/>
        <w:rPr>
          <w:b w:val="0"/>
        </w:rPr>
      </w:pPr>
      <w:r>
        <w:rPr>
          <w:b w:val="0"/>
        </w:rPr>
        <w:tab/>
        <w:t>Система управления Программой включает заказчика в лице Администрации муниципального района «Тунгиро-Олекминский район».</w:t>
      </w:r>
    </w:p>
    <w:p w:rsidR="00587D8D" w:rsidRDefault="00587D8D" w:rsidP="00587D8D">
      <w:pPr>
        <w:pStyle w:val="a6"/>
        <w:jc w:val="both"/>
        <w:rPr>
          <w:b w:val="0"/>
        </w:rPr>
      </w:pPr>
      <w:r>
        <w:rPr>
          <w:b w:val="0"/>
        </w:rPr>
        <w:tab/>
        <w:t>Функции элементов системы управления Программой распределяются следующим образом:</w:t>
      </w:r>
    </w:p>
    <w:p w:rsidR="00587D8D" w:rsidRDefault="00587D8D" w:rsidP="00587D8D">
      <w:pPr>
        <w:pStyle w:val="a6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заказчик осуществляет общую координацию</w:t>
      </w:r>
      <w:r w:rsidR="003F2ADC">
        <w:rPr>
          <w:b w:val="0"/>
        </w:rPr>
        <w:t>, контроль</w:t>
      </w:r>
      <w:r>
        <w:rPr>
          <w:b w:val="0"/>
        </w:rPr>
        <w:t xml:space="preserve"> и мониторинг работ, формирует нормативную базу, вносит предложения по распределению средств, выделяемых из муниципального бюджета;</w:t>
      </w:r>
    </w:p>
    <w:p w:rsidR="00587D8D" w:rsidRDefault="00587D8D" w:rsidP="00587D8D">
      <w:pPr>
        <w:pStyle w:val="a6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заказчик организует работу по реализации Программы в рамках своих полномочий. Совместно с Комитетом по финансам муниципального района решает вопросы бюджетного финансирования Программы, также принимает участие в решении </w:t>
      </w:r>
      <w:r>
        <w:rPr>
          <w:b w:val="0"/>
        </w:rPr>
        <w:lastRenderedPageBreak/>
        <w:t>вопросов по организации различных форм внебюджетного финансирования работ по переселению граждан из аварийного жилищного фонда;</w:t>
      </w:r>
    </w:p>
    <w:p w:rsidR="00587D8D" w:rsidRPr="00BC71A2" w:rsidRDefault="00587D8D" w:rsidP="00587D8D">
      <w:pPr>
        <w:pStyle w:val="a6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>органы местного самоуправления поселений осуществляют контроль за исполнением Программы на местном уровне, организуют работу межведомственных комиссий по установленному жилищ, непригодных для проживания, участвуют в подготовке предложений по порядку переселения граждан. Ими контролируется соблюдение сроков и очередности в соответствии с принятым порядком переселения, организуется работа с переселенными гражданами, разрабатываются предложения по более эффективным методам решения поставленных задач, привлекаются средства из местного бюджета и внебюджетные источники;</w:t>
      </w:r>
    </w:p>
    <w:p w:rsidR="00587D8D" w:rsidRDefault="00587D8D" w:rsidP="00587D8D">
      <w:pPr>
        <w:pStyle w:val="a6"/>
        <w:ind w:left="709" w:hanging="709"/>
        <w:jc w:val="both"/>
        <w:rPr>
          <w:b w:val="0"/>
        </w:rPr>
      </w:pPr>
    </w:p>
    <w:p w:rsidR="00197A05" w:rsidRPr="00197A05" w:rsidRDefault="00197A05" w:rsidP="00B0539F">
      <w:pPr>
        <w:pStyle w:val="a5"/>
        <w:spacing w:after="0"/>
        <w:ind w:left="73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A05" w:rsidRDefault="00197A05" w:rsidP="00197A05">
      <w:pPr>
        <w:pStyle w:val="a6"/>
        <w:ind w:left="705"/>
        <w:jc w:val="left"/>
        <w:rPr>
          <w:b w:val="0"/>
        </w:rPr>
      </w:pPr>
    </w:p>
    <w:p w:rsidR="00197A05" w:rsidRDefault="00B0539F" w:rsidP="00B0539F">
      <w:pPr>
        <w:pStyle w:val="a6"/>
        <w:ind w:left="705"/>
      </w:pPr>
      <w:r>
        <w:t xml:space="preserve">Раздел </w:t>
      </w:r>
      <w:r>
        <w:rPr>
          <w:lang w:val="en-US"/>
        </w:rPr>
        <w:t>VI</w:t>
      </w:r>
      <w:r w:rsidR="00EC58AB">
        <w:rPr>
          <w:lang w:val="en-US"/>
        </w:rPr>
        <w:t>I</w:t>
      </w:r>
      <w:r>
        <w:t>.</w:t>
      </w:r>
      <w:r w:rsidR="006E09C8">
        <w:t xml:space="preserve"> </w:t>
      </w:r>
    </w:p>
    <w:p w:rsidR="006E09C8" w:rsidRPr="00B0539F" w:rsidRDefault="006E09C8" w:rsidP="00B0539F">
      <w:pPr>
        <w:pStyle w:val="a6"/>
        <w:ind w:left="705"/>
      </w:pPr>
      <w:r>
        <w:t>Результативность муниципальной программы, конечные результаты ее реализации.</w:t>
      </w:r>
    </w:p>
    <w:p w:rsidR="00197A05" w:rsidRPr="00AA2424" w:rsidRDefault="00197A05" w:rsidP="00197A05">
      <w:pPr>
        <w:pStyle w:val="a5"/>
        <w:spacing w:after="0"/>
        <w:ind w:left="0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19DF" w:rsidRPr="00F82BFE" w:rsidRDefault="00F82BFE" w:rsidP="00F82BF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19DF" w:rsidRPr="00F82BFE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</w:t>
      </w:r>
      <w:r w:rsidR="007266F5" w:rsidRPr="00F82BF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</w:t>
      </w:r>
      <w:r w:rsidR="00EC58AB" w:rsidRPr="00F82BFE">
        <w:rPr>
          <w:rFonts w:ascii="Times New Roman" w:eastAsia="Times New Roman" w:hAnsi="Times New Roman"/>
          <w:sz w:val="28"/>
          <w:szCs w:val="28"/>
          <w:lang w:eastAsia="ru-RU"/>
        </w:rPr>
        <w:t xml:space="preserve">граммы планируется переселить </w:t>
      </w:r>
      <w:r w:rsidR="00A00679" w:rsidRPr="00F82BFE">
        <w:rPr>
          <w:rFonts w:ascii="Times New Roman" w:eastAsia="Times New Roman" w:hAnsi="Times New Roman"/>
          <w:sz w:val="28"/>
          <w:szCs w:val="28"/>
          <w:lang w:eastAsia="ru-RU"/>
        </w:rPr>
        <w:t xml:space="preserve">15 </w:t>
      </w:r>
      <w:r w:rsidR="007266F5" w:rsidRPr="00F82BFE">
        <w:rPr>
          <w:rFonts w:ascii="Times New Roman" w:eastAsia="Times New Roman" w:hAnsi="Times New Roman"/>
          <w:sz w:val="28"/>
          <w:szCs w:val="28"/>
          <w:lang w:eastAsia="ru-RU"/>
        </w:rPr>
        <w:t>человек</w:t>
      </w:r>
      <w:r w:rsidR="00FD09E5" w:rsidRPr="00F82BFE">
        <w:rPr>
          <w:rFonts w:ascii="Times New Roman" w:eastAsia="Times New Roman" w:hAnsi="Times New Roman"/>
          <w:sz w:val="28"/>
          <w:szCs w:val="28"/>
          <w:lang w:eastAsia="ru-RU"/>
        </w:rPr>
        <w:t>а, обеспечить  шесть семей жилыми помещени</w:t>
      </w:r>
      <w:r w:rsidR="008D0E12" w:rsidRPr="00F82BF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D09E5" w:rsidRPr="00F82BFE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58AB" w:rsidRPr="00F82BFE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площадью </w:t>
      </w:r>
      <w:r w:rsidR="00A00679" w:rsidRPr="00F82BFE">
        <w:rPr>
          <w:rFonts w:ascii="Times New Roman" w:eastAsia="Times New Roman" w:hAnsi="Times New Roman"/>
          <w:sz w:val="28"/>
          <w:szCs w:val="28"/>
          <w:lang w:eastAsia="ru-RU"/>
        </w:rPr>
        <w:t>308</w:t>
      </w:r>
      <w:r w:rsidR="007266F5" w:rsidRPr="00F82BFE">
        <w:rPr>
          <w:rFonts w:ascii="Times New Roman" w:eastAsia="Times New Roman" w:hAnsi="Times New Roman"/>
          <w:sz w:val="28"/>
          <w:szCs w:val="28"/>
          <w:lang w:eastAsia="ru-RU"/>
        </w:rPr>
        <w:t xml:space="preserve"> кв. м.</w:t>
      </w:r>
    </w:p>
    <w:p w:rsidR="009A05AD" w:rsidRPr="009A05AD" w:rsidRDefault="00F82BFE" w:rsidP="009A05AD">
      <w:pPr>
        <w:tabs>
          <w:tab w:val="left" w:pos="2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66F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мероприятия позволят обеспечить </w:t>
      </w:r>
      <w:r w:rsidR="00574985" w:rsidRPr="00E75930">
        <w:rPr>
          <w:rFonts w:ascii="Times New Roman" w:hAnsi="Times New Roman"/>
          <w:sz w:val="28"/>
          <w:szCs w:val="28"/>
        </w:rPr>
        <w:t xml:space="preserve"> комфортным, соответствующим  нормам проживания жильем жителей </w:t>
      </w:r>
      <w:r w:rsidR="00574985">
        <w:rPr>
          <w:rFonts w:ascii="Times New Roman" w:hAnsi="Times New Roman"/>
          <w:sz w:val="28"/>
          <w:szCs w:val="28"/>
        </w:rPr>
        <w:t>муниципального района «Тунгиро-Олекминский район», проживающих в жилых помещениях,</w:t>
      </w:r>
      <w:r w:rsidR="00574985" w:rsidRPr="00E75930">
        <w:rPr>
          <w:rFonts w:ascii="Times New Roman" w:hAnsi="Times New Roman"/>
          <w:sz w:val="28"/>
          <w:szCs w:val="28"/>
        </w:rPr>
        <w:t xml:space="preserve"> признанных в установленном законом порядке аварийными и подлежащими сносу в связи с физическим износ</w:t>
      </w:r>
      <w:r w:rsidR="007266F5">
        <w:rPr>
          <w:rFonts w:ascii="Times New Roman" w:hAnsi="Times New Roman"/>
          <w:sz w:val="28"/>
          <w:szCs w:val="28"/>
        </w:rPr>
        <w:t>ом в процессе их эксплуатации</w:t>
      </w:r>
      <w:r w:rsidR="009A05AD">
        <w:rPr>
          <w:rFonts w:ascii="Times New Roman" w:hAnsi="Times New Roman"/>
          <w:sz w:val="28"/>
          <w:szCs w:val="28"/>
        </w:rPr>
        <w:t>, а также ликвидацию</w:t>
      </w:r>
      <w:r w:rsidR="00574985" w:rsidRPr="00E75930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аварийного жилищно</w:t>
      </w:r>
      <w:r w:rsidR="00574985">
        <w:rPr>
          <w:rFonts w:ascii="Times New Roman" w:eastAsia="Times New Roman" w:hAnsi="Times New Roman"/>
          <w:sz w:val="28"/>
          <w:szCs w:val="28"/>
          <w:lang w:eastAsia="ru-RU"/>
        </w:rPr>
        <w:t>го фонда на территории муниципального района «Тунгиро-Олекминский район»</w:t>
      </w:r>
      <w:r w:rsidR="009A05A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A05AD">
        <w:rPr>
          <w:rFonts w:ascii="Times New Roman" w:hAnsi="Times New Roman"/>
          <w:sz w:val="28"/>
          <w:szCs w:val="28"/>
        </w:rPr>
        <w:t xml:space="preserve"> наличие которого не только ухудшает внешний облик населенных пунктов, но и прежде всего создает потенциальную угрозу безопасности и комфортному проживанию граждан.</w:t>
      </w:r>
    </w:p>
    <w:p w:rsidR="00574985" w:rsidRDefault="00574985" w:rsidP="00F319D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985" w:rsidRDefault="00574985" w:rsidP="00F319D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4985" w:rsidRPr="00286B10" w:rsidRDefault="00574985" w:rsidP="00F319D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74985" w:rsidRPr="00286B10" w:rsidSect="00286B1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2645"/>
    <w:multiLevelType w:val="singleLevel"/>
    <w:tmpl w:val="E2C42D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35FC406E"/>
    <w:multiLevelType w:val="hybridMultilevel"/>
    <w:tmpl w:val="E4D43D3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435F"/>
    <w:multiLevelType w:val="singleLevel"/>
    <w:tmpl w:val="CA747092"/>
    <w:lvl w:ilvl="0">
      <w:start w:val="1"/>
      <w:numFmt w:val="bullet"/>
      <w:lvlText w:val="-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3" w15:restartNumberingAfterBreak="0">
    <w:nsid w:val="46FE3AA9"/>
    <w:multiLevelType w:val="hybridMultilevel"/>
    <w:tmpl w:val="B8DC5F7C"/>
    <w:lvl w:ilvl="0" w:tplc="08DA12B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776361"/>
    <w:multiLevelType w:val="hybridMultilevel"/>
    <w:tmpl w:val="B7782DE4"/>
    <w:lvl w:ilvl="0" w:tplc="23248D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105A8"/>
    <w:multiLevelType w:val="hybridMultilevel"/>
    <w:tmpl w:val="4AB45A4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F5B3BFE"/>
    <w:multiLevelType w:val="hybridMultilevel"/>
    <w:tmpl w:val="76AAE63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7AAB548E"/>
    <w:multiLevelType w:val="hybridMultilevel"/>
    <w:tmpl w:val="E40C4CAC"/>
    <w:lvl w:ilvl="0" w:tplc="ACDAC8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49F8"/>
    <w:rsid w:val="00020943"/>
    <w:rsid w:val="00022148"/>
    <w:rsid w:val="00070E04"/>
    <w:rsid w:val="00080926"/>
    <w:rsid w:val="00094639"/>
    <w:rsid w:val="000A1E9A"/>
    <w:rsid w:val="000A6D50"/>
    <w:rsid w:val="000E127D"/>
    <w:rsid w:val="001050F6"/>
    <w:rsid w:val="00127926"/>
    <w:rsid w:val="00134A82"/>
    <w:rsid w:val="001417FA"/>
    <w:rsid w:val="00142876"/>
    <w:rsid w:val="00160964"/>
    <w:rsid w:val="00170C65"/>
    <w:rsid w:val="0017345E"/>
    <w:rsid w:val="00176668"/>
    <w:rsid w:val="00180300"/>
    <w:rsid w:val="00181D19"/>
    <w:rsid w:val="001926AF"/>
    <w:rsid w:val="00197A05"/>
    <w:rsid w:val="001B3742"/>
    <w:rsid w:val="001D7403"/>
    <w:rsid w:val="001E2A4D"/>
    <w:rsid w:val="00210C4A"/>
    <w:rsid w:val="00216FF0"/>
    <w:rsid w:val="002207AA"/>
    <w:rsid w:val="00223DB1"/>
    <w:rsid w:val="00246A0C"/>
    <w:rsid w:val="0025118A"/>
    <w:rsid w:val="00267856"/>
    <w:rsid w:val="00286B10"/>
    <w:rsid w:val="002C0D60"/>
    <w:rsid w:val="002D1E83"/>
    <w:rsid w:val="002F5875"/>
    <w:rsid w:val="002F78B5"/>
    <w:rsid w:val="00360C1E"/>
    <w:rsid w:val="00361FA5"/>
    <w:rsid w:val="003643F1"/>
    <w:rsid w:val="0037031F"/>
    <w:rsid w:val="00373BAA"/>
    <w:rsid w:val="003E28D7"/>
    <w:rsid w:val="003F2ADC"/>
    <w:rsid w:val="00424796"/>
    <w:rsid w:val="00445BEC"/>
    <w:rsid w:val="004652E2"/>
    <w:rsid w:val="00465835"/>
    <w:rsid w:val="0048389D"/>
    <w:rsid w:val="004865AF"/>
    <w:rsid w:val="00492C37"/>
    <w:rsid w:val="00493D9C"/>
    <w:rsid w:val="00494733"/>
    <w:rsid w:val="004C2853"/>
    <w:rsid w:val="004D62B7"/>
    <w:rsid w:val="00505810"/>
    <w:rsid w:val="00532823"/>
    <w:rsid w:val="00557DAD"/>
    <w:rsid w:val="00574985"/>
    <w:rsid w:val="00587D8D"/>
    <w:rsid w:val="00587E4F"/>
    <w:rsid w:val="005D0A4B"/>
    <w:rsid w:val="005E1C11"/>
    <w:rsid w:val="005E5B86"/>
    <w:rsid w:val="005F49F8"/>
    <w:rsid w:val="00602AC6"/>
    <w:rsid w:val="006216C9"/>
    <w:rsid w:val="0062315B"/>
    <w:rsid w:val="006231E5"/>
    <w:rsid w:val="006332A7"/>
    <w:rsid w:val="0066390B"/>
    <w:rsid w:val="0067471D"/>
    <w:rsid w:val="006E09C8"/>
    <w:rsid w:val="006F62C1"/>
    <w:rsid w:val="007266F5"/>
    <w:rsid w:val="00727483"/>
    <w:rsid w:val="00752938"/>
    <w:rsid w:val="007670F2"/>
    <w:rsid w:val="007C4BA5"/>
    <w:rsid w:val="007E0645"/>
    <w:rsid w:val="00803675"/>
    <w:rsid w:val="00824F32"/>
    <w:rsid w:val="00845A7B"/>
    <w:rsid w:val="00853A64"/>
    <w:rsid w:val="00865D46"/>
    <w:rsid w:val="0087055F"/>
    <w:rsid w:val="0089513A"/>
    <w:rsid w:val="008A16B2"/>
    <w:rsid w:val="008C1747"/>
    <w:rsid w:val="008C1927"/>
    <w:rsid w:val="008D0E12"/>
    <w:rsid w:val="008D44AB"/>
    <w:rsid w:val="008D5266"/>
    <w:rsid w:val="00901515"/>
    <w:rsid w:val="00910E4B"/>
    <w:rsid w:val="009307A4"/>
    <w:rsid w:val="00955BF1"/>
    <w:rsid w:val="0098177D"/>
    <w:rsid w:val="00984FBA"/>
    <w:rsid w:val="009A05AD"/>
    <w:rsid w:val="009C395D"/>
    <w:rsid w:val="009C52E3"/>
    <w:rsid w:val="009C5CFB"/>
    <w:rsid w:val="009F0859"/>
    <w:rsid w:val="009F60E6"/>
    <w:rsid w:val="00A00679"/>
    <w:rsid w:val="00A36C12"/>
    <w:rsid w:val="00A84C72"/>
    <w:rsid w:val="00A8638B"/>
    <w:rsid w:val="00AA2424"/>
    <w:rsid w:val="00AE20FD"/>
    <w:rsid w:val="00AF3FEE"/>
    <w:rsid w:val="00B0539F"/>
    <w:rsid w:val="00B1063E"/>
    <w:rsid w:val="00B2292E"/>
    <w:rsid w:val="00B33DA7"/>
    <w:rsid w:val="00B73F44"/>
    <w:rsid w:val="00B9489A"/>
    <w:rsid w:val="00BC074A"/>
    <w:rsid w:val="00BC43CE"/>
    <w:rsid w:val="00C548EA"/>
    <w:rsid w:val="00C6464A"/>
    <w:rsid w:val="00C77A4B"/>
    <w:rsid w:val="00C855F2"/>
    <w:rsid w:val="00C87CC4"/>
    <w:rsid w:val="00D026B3"/>
    <w:rsid w:val="00D41846"/>
    <w:rsid w:val="00D562B3"/>
    <w:rsid w:val="00D674D0"/>
    <w:rsid w:val="00D71E27"/>
    <w:rsid w:val="00D945C8"/>
    <w:rsid w:val="00DA633F"/>
    <w:rsid w:val="00DE5CFC"/>
    <w:rsid w:val="00DF336B"/>
    <w:rsid w:val="00E052F8"/>
    <w:rsid w:val="00E216D0"/>
    <w:rsid w:val="00E65B9F"/>
    <w:rsid w:val="00E75930"/>
    <w:rsid w:val="00E77D1F"/>
    <w:rsid w:val="00E965FC"/>
    <w:rsid w:val="00EA09A7"/>
    <w:rsid w:val="00EB66E9"/>
    <w:rsid w:val="00EC1FE0"/>
    <w:rsid w:val="00EC58AB"/>
    <w:rsid w:val="00ED27EB"/>
    <w:rsid w:val="00F179C6"/>
    <w:rsid w:val="00F319DF"/>
    <w:rsid w:val="00F37FCA"/>
    <w:rsid w:val="00F65C65"/>
    <w:rsid w:val="00F82BFE"/>
    <w:rsid w:val="00F91D45"/>
    <w:rsid w:val="00F92C8F"/>
    <w:rsid w:val="00F968FD"/>
    <w:rsid w:val="00FC6ECC"/>
    <w:rsid w:val="00FD09E5"/>
    <w:rsid w:val="00FD637A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7D15-7FBB-49B5-9D89-802ECD08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9F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49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5F49F8"/>
    <w:rPr>
      <w:color w:val="0000FF"/>
      <w:u w:val="single"/>
    </w:rPr>
  </w:style>
  <w:style w:type="table" w:styleId="a4">
    <w:name w:val="Table Grid"/>
    <w:basedOn w:val="a1"/>
    <w:uiPriority w:val="59"/>
    <w:rsid w:val="00361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A2424"/>
    <w:pPr>
      <w:ind w:left="720"/>
      <w:contextualSpacing/>
    </w:pPr>
  </w:style>
  <w:style w:type="paragraph" w:styleId="a6">
    <w:name w:val="Body Text"/>
    <w:basedOn w:val="a"/>
    <w:link w:val="a7"/>
    <w:rsid w:val="00197A0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97A05"/>
    <w:rPr>
      <w:rFonts w:eastAsia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DA8B21EF44AD2208A57BF7A746C228FEB173E133D43A2B5F083B137kFw3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BDA8B21EF44AD2208A57BF7A746C228FEA15331D3B43A2B5F083B137kFw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BDA8B21EF44AD2208A57BF7A746C228FEB1B32163D43A2B5F083B137kFw3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2B97-0359-4B1A-B495-FA6672DD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145</cp:revision>
  <cp:lastPrinted>2018-02-08T01:36:00Z</cp:lastPrinted>
  <dcterms:created xsi:type="dcterms:W3CDTF">2009-10-16T04:06:00Z</dcterms:created>
  <dcterms:modified xsi:type="dcterms:W3CDTF">2020-11-27T00:43:00Z</dcterms:modified>
</cp:coreProperties>
</file>