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64" w:rsidRPr="001B3E5B" w:rsidRDefault="00647E77" w:rsidP="00E62164">
      <w:pPr>
        <w:pStyle w:val="ac"/>
      </w:pPr>
      <w:r w:rsidRPr="001B3E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9.75pt">
            <v:imagedata r:id="rId7" o:title=""/>
          </v:shape>
        </w:pict>
      </w:r>
    </w:p>
    <w:p w:rsidR="00E62164" w:rsidRPr="001B3E5B" w:rsidRDefault="00E62164" w:rsidP="00E62164">
      <w:pPr>
        <w:spacing w:line="360" w:lineRule="auto"/>
        <w:jc w:val="center"/>
        <w:rPr>
          <w:b/>
          <w:bCs/>
          <w:sz w:val="32"/>
          <w:szCs w:val="32"/>
        </w:rPr>
      </w:pPr>
      <w:r w:rsidRPr="001B3E5B">
        <w:rPr>
          <w:b/>
          <w:bCs/>
          <w:sz w:val="32"/>
          <w:szCs w:val="32"/>
        </w:rPr>
        <w:t xml:space="preserve">МИНИСТЕРСТВО СЕЛЬСКОГО ХОЗЯЙСТВА И </w:t>
      </w:r>
    </w:p>
    <w:p w:rsidR="00E62164" w:rsidRPr="001B3E5B" w:rsidRDefault="00E62164" w:rsidP="00E62164">
      <w:pPr>
        <w:spacing w:line="360" w:lineRule="auto"/>
        <w:jc w:val="center"/>
        <w:rPr>
          <w:sz w:val="32"/>
          <w:szCs w:val="32"/>
        </w:rPr>
      </w:pPr>
      <w:r w:rsidRPr="001B3E5B">
        <w:rPr>
          <w:b/>
          <w:bCs/>
          <w:sz w:val="32"/>
          <w:szCs w:val="32"/>
        </w:rPr>
        <w:t>ПРОДОВОЛЬСТВИЯ ЗАБАЙКАЛЬСКОГО КРАЯ</w:t>
      </w:r>
    </w:p>
    <w:p w:rsidR="00E62164" w:rsidRDefault="00E62164" w:rsidP="00E62164">
      <w:pPr>
        <w:jc w:val="center"/>
        <w:rPr>
          <w:b/>
          <w:bCs/>
          <w:sz w:val="28"/>
          <w:szCs w:val="28"/>
        </w:rPr>
      </w:pPr>
    </w:p>
    <w:p w:rsidR="00E62164" w:rsidRDefault="00E62164" w:rsidP="00B542B0">
      <w:pPr>
        <w:jc w:val="center"/>
        <w:rPr>
          <w:b/>
          <w:bCs/>
          <w:spacing w:val="140"/>
          <w:sz w:val="32"/>
          <w:szCs w:val="32"/>
        </w:rPr>
      </w:pPr>
      <w:r w:rsidRPr="00055B4F">
        <w:rPr>
          <w:b/>
          <w:bCs/>
          <w:spacing w:val="140"/>
          <w:sz w:val="32"/>
          <w:szCs w:val="32"/>
        </w:rPr>
        <w:t>ПРИКАЗ</w:t>
      </w:r>
    </w:p>
    <w:p w:rsidR="00065FAC" w:rsidRDefault="00065FAC" w:rsidP="00B542B0">
      <w:pPr>
        <w:jc w:val="center"/>
        <w:rPr>
          <w:b/>
          <w:bCs/>
          <w:sz w:val="28"/>
          <w:szCs w:val="28"/>
        </w:rPr>
      </w:pPr>
    </w:p>
    <w:p w:rsidR="00E4146C" w:rsidRDefault="00E4146C" w:rsidP="00B542B0">
      <w:pPr>
        <w:jc w:val="center"/>
        <w:rPr>
          <w:b/>
          <w:bCs/>
          <w:sz w:val="28"/>
          <w:szCs w:val="28"/>
        </w:rPr>
      </w:pPr>
      <w:r w:rsidRPr="006129CC">
        <w:rPr>
          <w:b/>
          <w:bCs/>
          <w:sz w:val="28"/>
          <w:szCs w:val="28"/>
        </w:rPr>
        <w:t>г. Чита</w:t>
      </w:r>
    </w:p>
    <w:p w:rsidR="002D3B73" w:rsidRDefault="002D3B73" w:rsidP="00B542B0">
      <w:pPr>
        <w:jc w:val="center"/>
        <w:rPr>
          <w:b/>
          <w:bCs/>
          <w:sz w:val="28"/>
          <w:szCs w:val="28"/>
        </w:rPr>
      </w:pPr>
    </w:p>
    <w:p w:rsidR="002D3B73" w:rsidRPr="006129CC" w:rsidRDefault="002D3B73" w:rsidP="00B542B0">
      <w:pPr>
        <w:jc w:val="center"/>
        <w:rPr>
          <w:b/>
          <w:bCs/>
          <w:sz w:val="28"/>
          <w:szCs w:val="28"/>
        </w:rPr>
      </w:pPr>
    </w:p>
    <w:p w:rsidR="00E62164" w:rsidRDefault="00E62164" w:rsidP="00F93C21">
      <w:pPr>
        <w:jc w:val="both"/>
        <w:rPr>
          <w:b/>
          <w:bCs/>
          <w:sz w:val="28"/>
          <w:szCs w:val="28"/>
        </w:rPr>
      </w:pPr>
    </w:p>
    <w:p w:rsidR="000A0D55" w:rsidRPr="005C30FA" w:rsidRDefault="00571775" w:rsidP="004C4369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E4146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орядка </w:t>
      </w:r>
      <w:r w:rsidR="00F93C21">
        <w:rPr>
          <w:b/>
          <w:sz w:val="28"/>
          <w:szCs w:val="28"/>
        </w:rPr>
        <w:t xml:space="preserve">предоставления государственным </w:t>
      </w:r>
      <w:r w:rsidR="000A0D55" w:rsidRPr="005C30FA">
        <w:rPr>
          <w:b/>
          <w:sz w:val="28"/>
          <w:szCs w:val="28"/>
        </w:rPr>
        <w:t>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края,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</w:t>
      </w:r>
    </w:p>
    <w:p w:rsidR="00BD1778" w:rsidRDefault="00BD1778" w:rsidP="002D3B73">
      <w:pPr>
        <w:ind w:firstLine="709"/>
        <w:jc w:val="both"/>
        <w:rPr>
          <w:b/>
          <w:bCs/>
          <w:sz w:val="28"/>
          <w:szCs w:val="28"/>
        </w:rPr>
      </w:pPr>
    </w:p>
    <w:p w:rsidR="00B632B1" w:rsidRDefault="00B632B1" w:rsidP="002D3B7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22062" w:rsidRPr="003F3323" w:rsidRDefault="003F3323" w:rsidP="003F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68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78</w:t>
      </w:r>
      <w:r>
        <w:rPr>
          <w:b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постановлением Правительства Забайкальского края от 8 ноября 2011 года № 395 «Об утверждении Порядка</w:t>
      </w:r>
      <w:r w:rsidRPr="00D47689">
        <w:rPr>
          <w:b/>
          <w:bCs/>
          <w:sz w:val="28"/>
          <w:szCs w:val="28"/>
        </w:rPr>
        <w:t xml:space="preserve"> </w:t>
      </w:r>
      <w:r w:rsidRPr="00D47689">
        <w:rPr>
          <w:sz w:val="28"/>
          <w:szCs w:val="28"/>
        </w:rPr>
        <w:t>определения объема и условий предоставления государственным бюджетным и государственным автономным учреждениям Забайкальского края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</w:t>
      </w:r>
      <w:r>
        <w:rPr>
          <w:sz w:val="28"/>
          <w:szCs w:val="28"/>
        </w:rPr>
        <w:t xml:space="preserve">», в целях  приведения нормативной правовой базы Забайкальского края в соответствие с действующим законодательством </w:t>
      </w:r>
      <w:r w:rsidR="00422062" w:rsidRPr="00873423">
        <w:rPr>
          <w:b/>
          <w:bCs/>
          <w:sz w:val="28"/>
          <w:szCs w:val="28"/>
        </w:rPr>
        <w:t>п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р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и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к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а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з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ы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в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а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ю</w:t>
      </w:r>
      <w:r w:rsidR="00422062">
        <w:rPr>
          <w:b/>
          <w:bCs/>
          <w:sz w:val="28"/>
          <w:szCs w:val="28"/>
        </w:rPr>
        <w:t>:</w:t>
      </w:r>
    </w:p>
    <w:p w:rsidR="00B72AAD" w:rsidRPr="00B1560A" w:rsidRDefault="00B72AAD" w:rsidP="002D3B73">
      <w:pPr>
        <w:autoSpaceDE w:val="0"/>
        <w:autoSpaceDN w:val="0"/>
        <w:adjustRightInd w:val="0"/>
        <w:ind w:firstLine="709"/>
        <w:jc w:val="both"/>
      </w:pPr>
    </w:p>
    <w:p w:rsidR="00D45D0B" w:rsidRDefault="009A48D0" w:rsidP="002D3B7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5D0B">
        <w:rPr>
          <w:sz w:val="28"/>
          <w:szCs w:val="28"/>
        </w:rPr>
        <w:t xml:space="preserve">Утвердить </w:t>
      </w:r>
      <w:r w:rsidR="002B69E3">
        <w:rPr>
          <w:sz w:val="28"/>
          <w:szCs w:val="28"/>
        </w:rPr>
        <w:t xml:space="preserve">прилагаемый </w:t>
      </w:r>
      <w:r w:rsidRPr="00D45D0B">
        <w:rPr>
          <w:sz w:val="28"/>
          <w:szCs w:val="28"/>
        </w:rPr>
        <w:t>Порядок</w:t>
      </w:r>
      <w:r w:rsidR="00F93C21" w:rsidRPr="00F93C21">
        <w:rPr>
          <w:bCs/>
          <w:sz w:val="28"/>
          <w:szCs w:val="28"/>
        </w:rPr>
        <w:t xml:space="preserve"> </w:t>
      </w:r>
      <w:r w:rsidR="00F93C21" w:rsidRPr="00F93C21">
        <w:rPr>
          <w:sz w:val="28"/>
          <w:szCs w:val="28"/>
        </w:rPr>
        <w:t>предоставления государственным бюджетным и государственным автономным учреждениям Забайкальского края, подведомственным Министерству сельского хозяйства и про</w:t>
      </w:r>
      <w:r w:rsidR="00065FAC">
        <w:rPr>
          <w:sz w:val="28"/>
          <w:szCs w:val="28"/>
        </w:rPr>
        <w:t>довольствия Забайкальского края</w:t>
      </w:r>
      <w:r w:rsidR="00F93C21" w:rsidRPr="00F93C21">
        <w:rPr>
          <w:sz w:val="28"/>
          <w:szCs w:val="28"/>
        </w:rPr>
        <w:t xml:space="preserve">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</w:t>
      </w:r>
      <w:r w:rsidR="00D45D0B">
        <w:rPr>
          <w:sz w:val="28"/>
          <w:szCs w:val="28"/>
        </w:rPr>
        <w:t>.</w:t>
      </w:r>
    </w:p>
    <w:p w:rsidR="00065FAC" w:rsidRDefault="000A0D55" w:rsidP="002D3B7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93C21">
        <w:rPr>
          <w:sz w:val="28"/>
          <w:szCs w:val="28"/>
        </w:rPr>
        <w:t>утратившим</w:t>
      </w:r>
      <w:r w:rsidR="000C0301">
        <w:rPr>
          <w:sz w:val="28"/>
          <w:szCs w:val="28"/>
        </w:rPr>
        <w:t>и</w:t>
      </w:r>
      <w:r w:rsidR="00F93C21">
        <w:rPr>
          <w:sz w:val="28"/>
          <w:szCs w:val="28"/>
        </w:rPr>
        <w:t xml:space="preserve"> силу</w:t>
      </w:r>
      <w:r w:rsidR="00065FAC">
        <w:rPr>
          <w:sz w:val="28"/>
          <w:szCs w:val="28"/>
        </w:rPr>
        <w:t xml:space="preserve">: </w:t>
      </w:r>
    </w:p>
    <w:p w:rsidR="00F93C21" w:rsidRDefault="003F3323" w:rsidP="003F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3C21">
        <w:rPr>
          <w:sz w:val="28"/>
          <w:szCs w:val="28"/>
        </w:rPr>
        <w:t>риказ Министерства сельского хозяйства и продовольствия Забайкальског</w:t>
      </w:r>
      <w:r w:rsidR="00065FAC">
        <w:rPr>
          <w:sz w:val="28"/>
          <w:szCs w:val="28"/>
        </w:rPr>
        <w:t xml:space="preserve">о края от 12 апреля 2012 года  № </w:t>
      </w:r>
      <w:r w:rsidR="00F93C21">
        <w:rPr>
          <w:sz w:val="28"/>
          <w:szCs w:val="28"/>
        </w:rPr>
        <w:t xml:space="preserve">51 </w:t>
      </w:r>
      <w:r w:rsidR="00065FAC">
        <w:rPr>
          <w:sz w:val="28"/>
          <w:szCs w:val="28"/>
        </w:rPr>
        <w:t>«</w:t>
      </w:r>
      <w:r w:rsidR="00AB7094">
        <w:rPr>
          <w:bCs/>
          <w:sz w:val="28"/>
          <w:szCs w:val="28"/>
        </w:rPr>
        <w:t>Об утверждении П</w:t>
      </w:r>
      <w:r w:rsidR="00F93C21" w:rsidRPr="00F93C21">
        <w:rPr>
          <w:bCs/>
          <w:sz w:val="28"/>
          <w:szCs w:val="28"/>
        </w:rPr>
        <w:t>орядка о</w:t>
      </w:r>
      <w:r w:rsidR="00F93C21" w:rsidRPr="00F93C21">
        <w:rPr>
          <w:sz w:val="28"/>
          <w:szCs w:val="28"/>
        </w:rPr>
        <w:t xml:space="preserve">пределения объема и условий предоставления государственным бюджетным и государственным автономным учреждениям Забайкальского края, </w:t>
      </w:r>
      <w:r w:rsidR="00F93C21" w:rsidRPr="00F93C21">
        <w:rPr>
          <w:sz w:val="28"/>
          <w:szCs w:val="28"/>
        </w:rPr>
        <w:lastRenderedPageBreak/>
        <w:t>подведомственным Министерству сельского хозяйства и продовольствия Забайкальского края,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</w:t>
      </w:r>
      <w:r w:rsidR="00065FAC">
        <w:rPr>
          <w:sz w:val="28"/>
          <w:szCs w:val="28"/>
        </w:rPr>
        <w:t>венных услуг (выполнение работ)»;</w:t>
      </w:r>
    </w:p>
    <w:p w:rsidR="000C0301" w:rsidRDefault="003F3323" w:rsidP="003F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0301" w:rsidRPr="000C0301">
        <w:rPr>
          <w:sz w:val="28"/>
          <w:szCs w:val="28"/>
        </w:rPr>
        <w:t xml:space="preserve">ункт 1 </w:t>
      </w:r>
      <w:r w:rsidR="002B69E3">
        <w:rPr>
          <w:sz w:val="28"/>
          <w:szCs w:val="28"/>
        </w:rPr>
        <w:t>п</w:t>
      </w:r>
      <w:r w:rsidR="000C0301" w:rsidRPr="000C0301">
        <w:rPr>
          <w:sz w:val="28"/>
          <w:szCs w:val="28"/>
        </w:rPr>
        <w:t>риказа Министерства сельского хозяйства и продовольствия Забайкальского края от 12 июля 2012 г. № 122 «О внесении изменений в некоторые нормативные правовые акты Министерства сельского хозяйства и продовольствия Забайкальского края»</w:t>
      </w:r>
      <w:r w:rsidR="000C0301">
        <w:rPr>
          <w:sz w:val="28"/>
          <w:szCs w:val="28"/>
        </w:rPr>
        <w:t>;</w:t>
      </w:r>
    </w:p>
    <w:p w:rsidR="000C0301" w:rsidRPr="000C0301" w:rsidRDefault="003F3323" w:rsidP="003F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0301" w:rsidRPr="000C0301">
        <w:rPr>
          <w:sz w:val="28"/>
          <w:szCs w:val="28"/>
        </w:rPr>
        <w:t>риказ Министерства сельского хозяйства и продовольствия Забайкальского края от 12 октября 2012 г. № 207 «О внесении изменений в Порядок предоставления субсидий государственным бюджетным и государственным автономным учреждениям Забайкальского кран, подведомственным Министерству сельского хозяйства и продовольствия Забайкальского края, из бюджета Забайкальского края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работ), утвержденный приказом Министерства сельского хозяйства и продовольствия Забайкальского края от 12 апреля 2012 г. № 51»</w:t>
      </w:r>
      <w:r>
        <w:rPr>
          <w:sz w:val="28"/>
          <w:szCs w:val="28"/>
        </w:rPr>
        <w:t>.</w:t>
      </w:r>
    </w:p>
    <w:p w:rsidR="00EC210F" w:rsidRDefault="000A0D55" w:rsidP="002D3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863">
        <w:rPr>
          <w:sz w:val="28"/>
          <w:szCs w:val="28"/>
        </w:rPr>
        <w:t>.</w:t>
      </w:r>
      <w:r w:rsidR="00583118">
        <w:rPr>
          <w:sz w:val="28"/>
          <w:szCs w:val="28"/>
        </w:rPr>
        <w:t xml:space="preserve"> </w:t>
      </w:r>
      <w:r w:rsidR="00EC210F">
        <w:rPr>
          <w:sz w:val="28"/>
          <w:szCs w:val="28"/>
        </w:rPr>
        <w:t xml:space="preserve">Контроль за исполнением настоящего </w:t>
      </w:r>
      <w:r w:rsidR="00CE61A4">
        <w:rPr>
          <w:sz w:val="28"/>
          <w:szCs w:val="28"/>
        </w:rPr>
        <w:t>п</w:t>
      </w:r>
      <w:r w:rsidR="00EC210F">
        <w:rPr>
          <w:sz w:val="28"/>
          <w:szCs w:val="28"/>
        </w:rPr>
        <w:t xml:space="preserve">риказа </w:t>
      </w:r>
      <w:r w:rsidR="009E61B2">
        <w:rPr>
          <w:sz w:val="28"/>
          <w:szCs w:val="28"/>
        </w:rPr>
        <w:t xml:space="preserve">возложить на заместителя руководителя </w:t>
      </w:r>
      <w:r w:rsidR="002B69E3">
        <w:rPr>
          <w:sz w:val="28"/>
          <w:szCs w:val="28"/>
        </w:rPr>
        <w:t>министра</w:t>
      </w:r>
      <w:r w:rsidR="009E61B2">
        <w:rPr>
          <w:sz w:val="28"/>
          <w:szCs w:val="28"/>
        </w:rPr>
        <w:t xml:space="preserve"> сельского хозяйства и продовольствия Забайкальского края </w:t>
      </w:r>
      <w:r w:rsidR="00B542B0">
        <w:rPr>
          <w:sz w:val="28"/>
          <w:szCs w:val="28"/>
        </w:rPr>
        <w:t>А.А. Голышев</w:t>
      </w:r>
      <w:r w:rsidR="00065FAC">
        <w:rPr>
          <w:sz w:val="28"/>
          <w:szCs w:val="28"/>
        </w:rPr>
        <w:t>у</w:t>
      </w:r>
      <w:r w:rsidR="009E61B2">
        <w:rPr>
          <w:sz w:val="28"/>
          <w:szCs w:val="28"/>
        </w:rPr>
        <w:t>.</w:t>
      </w:r>
    </w:p>
    <w:p w:rsidR="00E62164" w:rsidRDefault="00E62164" w:rsidP="002D3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64" w:rsidRDefault="00E62164" w:rsidP="002D3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D0B" w:rsidRDefault="00D45D0B" w:rsidP="002D3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2B0" w:rsidRPr="00B542B0" w:rsidRDefault="00B542B0" w:rsidP="00CC3623">
      <w:pPr>
        <w:jc w:val="both"/>
        <w:rPr>
          <w:sz w:val="28"/>
          <w:szCs w:val="28"/>
        </w:rPr>
      </w:pPr>
      <w:r w:rsidRPr="00B542B0">
        <w:rPr>
          <w:sz w:val="28"/>
          <w:szCs w:val="28"/>
        </w:rPr>
        <w:t xml:space="preserve">Заместитель председателя Правительства </w:t>
      </w:r>
    </w:p>
    <w:p w:rsidR="00B542B0" w:rsidRPr="00B542B0" w:rsidRDefault="00B542B0" w:rsidP="00CC3623">
      <w:pPr>
        <w:jc w:val="both"/>
        <w:rPr>
          <w:sz w:val="28"/>
          <w:szCs w:val="28"/>
        </w:rPr>
      </w:pPr>
      <w:r w:rsidRPr="00B542B0">
        <w:rPr>
          <w:sz w:val="28"/>
          <w:szCs w:val="28"/>
        </w:rPr>
        <w:t xml:space="preserve">Забайкальского края – министр сельского </w:t>
      </w:r>
    </w:p>
    <w:p w:rsidR="00B542B0" w:rsidRPr="00B542B0" w:rsidRDefault="00B542B0" w:rsidP="00CC3623">
      <w:pPr>
        <w:jc w:val="both"/>
        <w:rPr>
          <w:sz w:val="28"/>
          <w:szCs w:val="28"/>
        </w:rPr>
      </w:pPr>
      <w:r w:rsidRPr="00B542B0">
        <w:rPr>
          <w:sz w:val="28"/>
          <w:szCs w:val="28"/>
        </w:rPr>
        <w:t xml:space="preserve">хозяйства и продовольствия </w:t>
      </w:r>
    </w:p>
    <w:p w:rsidR="00B542B0" w:rsidRDefault="00B542B0" w:rsidP="00CC3623">
      <w:pPr>
        <w:jc w:val="both"/>
        <w:rPr>
          <w:sz w:val="28"/>
          <w:szCs w:val="28"/>
        </w:rPr>
      </w:pPr>
      <w:r w:rsidRPr="00B542B0">
        <w:rPr>
          <w:sz w:val="28"/>
          <w:szCs w:val="28"/>
        </w:rPr>
        <w:t xml:space="preserve">Забайкальского края  </w:t>
      </w:r>
      <w:r w:rsidR="00CC3623">
        <w:rPr>
          <w:sz w:val="28"/>
          <w:szCs w:val="28"/>
        </w:rPr>
        <w:t xml:space="preserve">         </w:t>
      </w:r>
      <w:r w:rsidRPr="00B542B0">
        <w:rPr>
          <w:sz w:val="28"/>
          <w:szCs w:val="28"/>
        </w:rPr>
        <w:t xml:space="preserve">                                                                   В.А. Якимов</w:t>
      </w:r>
    </w:p>
    <w:p w:rsidR="002B69E3" w:rsidRPr="00B542B0" w:rsidRDefault="002B69E3" w:rsidP="00CC3623">
      <w:pPr>
        <w:jc w:val="both"/>
        <w:rPr>
          <w:color w:val="152922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927"/>
        <w:gridCol w:w="4927"/>
      </w:tblGrid>
      <w:tr w:rsidR="002B69E3" w:rsidTr="002B69E3">
        <w:tc>
          <w:tcPr>
            <w:tcW w:w="4927" w:type="dxa"/>
          </w:tcPr>
          <w:p w:rsidR="002B69E3" w:rsidRDefault="002B69E3" w:rsidP="00FB4079"/>
        </w:tc>
        <w:tc>
          <w:tcPr>
            <w:tcW w:w="4927" w:type="dxa"/>
          </w:tcPr>
          <w:p w:rsidR="002B69E3" w:rsidRPr="002B69E3" w:rsidRDefault="002B69E3" w:rsidP="002B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B69E3" w:rsidRPr="002B69E3" w:rsidRDefault="002B69E3" w:rsidP="002B69E3">
            <w:pPr>
              <w:jc w:val="center"/>
              <w:rPr>
                <w:sz w:val="28"/>
                <w:szCs w:val="28"/>
              </w:rPr>
            </w:pPr>
            <w:r w:rsidRPr="002B69E3">
              <w:rPr>
                <w:sz w:val="28"/>
                <w:szCs w:val="28"/>
              </w:rPr>
              <w:t xml:space="preserve">приказом Министерства сельского хозяйства и продовольствия </w:t>
            </w:r>
          </w:p>
          <w:p w:rsidR="002B69E3" w:rsidRPr="002B69E3" w:rsidRDefault="002B69E3" w:rsidP="002B69E3">
            <w:pPr>
              <w:jc w:val="center"/>
              <w:rPr>
                <w:sz w:val="28"/>
                <w:szCs w:val="28"/>
              </w:rPr>
            </w:pPr>
            <w:r w:rsidRPr="002B69E3">
              <w:rPr>
                <w:sz w:val="28"/>
                <w:szCs w:val="28"/>
              </w:rPr>
              <w:t>Забайкальского края</w:t>
            </w:r>
          </w:p>
          <w:p w:rsidR="002B69E3" w:rsidRDefault="002B69E3" w:rsidP="00FB4079">
            <w:r w:rsidRPr="002B69E3">
              <w:rPr>
                <w:sz w:val="28"/>
                <w:szCs w:val="28"/>
              </w:rPr>
              <w:t>от «___»__________2015 года № _____</w:t>
            </w:r>
          </w:p>
        </w:tc>
      </w:tr>
    </w:tbl>
    <w:p w:rsidR="002B69E3" w:rsidRDefault="002B69E3" w:rsidP="002B69E3"/>
    <w:p w:rsidR="002B69E3" w:rsidRDefault="002B69E3" w:rsidP="002B69E3"/>
    <w:p w:rsidR="002B69E3" w:rsidRPr="005C30FA" w:rsidRDefault="002B69E3" w:rsidP="002B6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B69E3" w:rsidRPr="005C30FA" w:rsidRDefault="002B69E3" w:rsidP="002B69E3">
      <w:pPr>
        <w:jc w:val="center"/>
        <w:rPr>
          <w:b/>
          <w:sz w:val="28"/>
          <w:szCs w:val="28"/>
        </w:rPr>
      </w:pPr>
      <w:r w:rsidRPr="005C30FA">
        <w:rPr>
          <w:b/>
          <w:sz w:val="28"/>
          <w:szCs w:val="28"/>
        </w:rPr>
        <w:t>предоставления государственным 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края,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</w:t>
      </w:r>
    </w:p>
    <w:p w:rsidR="002B69E3" w:rsidRDefault="002B69E3" w:rsidP="002B69E3">
      <w:pPr>
        <w:rPr>
          <w:sz w:val="28"/>
          <w:szCs w:val="28"/>
        </w:rPr>
      </w:pP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bookmarkStart w:id="0" w:name="sub_1001"/>
      <w:r w:rsidRPr="000D4B88">
        <w:rPr>
          <w:sz w:val="28"/>
          <w:szCs w:val="28"/>
        </w:rPr>
        <w:t xml:space="preserve">1. Настоящий Порядок определяет </w:t>
      </w:r>
      <w:r>
        <w:rPr>
          <w:sz w:val="28"/>
          <w:szCs w:val="28"/>
        </w:rPr>
        <w:t xml:space="preserve">правила </w:t>
      </w:r>
      <w:r w:rsidRPr="000D4B88">
        <w:rPr>
          <w:sz w:val="28"/>
          <w:szCs w:val="28"/>
        </w:rPr>
        <w:t xml:space="preserve">предоставления государственным 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края,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(далее </w:t>
      </w:r>
      <w:r>
        <w:rPr>
          <w:sz w:val="28"/>
          <w:szCs w:val="28"/>
        </w:rPr>
        <w:t>–</w:t>
      </w:r>
      <w:r w:rsidRPr="000D4B88">
        <w:rPr>
          <w:sz w:val="28"/>
          <w:szCs w:val="28"/>
        </w:rPr>
        <w:t xml:space="preserve"> субсидии на иные цели).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bookmarkStart w:id="1" w:name="sub_1002"/>
      <w:bookmarkEnd w:id="0"/>
      <w:r w:rsidRPr="000D4B88">
        <w:rPr>
          <w:sz w:val="28"/>
          <w:szCs w:val="28"/>
        </w:rPr>
        <w:t>2. Действие настоящего Порядка не распространяется на предоставление государственным 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края, из бюджета Забайкальского края субсидий на осуществление бюджетных инвестиций в форме капитальных вложений в основные средства государственных бюджетных и государственных автономных учреждений Забайкальского края.</w:t>
      </w:r>
    </w:p>
    <w:bookmarkEnd w:id="1"/>
    <w:p w:rsidR="002B69E3" w:rsidRDefault="002B69E3" w:rsidP="002B69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B88">
        <w:rPr>
          <w:sz w:val="28"/>
          <w:szCs w:val="28"/>
        </w:rPr>
        <w:t xml:space="preserve">3. </w:t>
      </w:r>
      <w:r>
        <w:rPr>
          <w:sz w:val="28"/>
          <w:szCs w:val="28"/>
        </w:rPr>
        <w:t>Субсидии на иные цели предоставляются для возмещения расходов учреждений, не связанных с оказанием ими в соответствии с государственным заданием государственных услуг (выполнением работ) и включают расходы на проведение мероприятий по решению Правительства Забайкальского края.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3764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предоставляемой</w:t>
      </w:r>
      <w:r w:rsidRPr="000C3764">
        <w:rPr>
          <w:sz w:val="28"/>
          <w:szCs w:val="28"/>
        </w:rPr>
        <w:t xml:space="preserve"> субсидии на иные цели определяется Министерством сельского хозяйства и продовольствия Забайкальского края по согласованию с Министерством финансов Забайкальского края на основании смет, расчетов нормативных затрат, правовых актов, устанавливающих порядок определения или размер обязательств, подлежащих исполнению государственными бюджетными и государственными автономными учреждениями и утверждается  в пределах в пределах объемов бюджетных ассигнований, доведенных Министерством финансов Забайкальского края на очередной финансовый год и плановый период.</w:t>
      </w:r>
      <w:bookmarkStart w:id="2" w:name="sub_1004"/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22C5">
        <w:rPr>
          <w:sz w:val="28"/>
          <w:szCs w:val="28"/>
        </w:rPr>
        <w:t>. Условиями предоставления субсидии на иные цели являются:</w:t>
      </w:r>
      <w:bookmarkStart w:id="3" w:name="sub_10041"/>
      <w:bookmarkEnd w:id="2"/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4E22C5">
        <w:rPr>
          <w:sz w:val="28"/>
          <w:szCs w:val="28"/>
        </w:rPr>
        <w:t xml:space="preserve"> наличие решения Правительства Забайкальског</w:t>
      </w:r>
      <w:r>
        <w:rPr>
          <w:sz w:val="28"/>
          <w:szCs w:val="28"/>
        </w:rPr>
        <w:t>о края на проведение мероприятия</w:t>
      </w:r>
      <w:r w:rsidRPr="004E22C5">
        <w:rPr>
          <w:sz w:val="28"/>
          <w:szCs w:val="28"/>
        </w:rPr>
        <w:t>, являющегося основанием для предоставления субсидий на иные цели;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22C5">
        <w:rPr>
          <w:sz w:val="28"/>
          <w:szCs w:val="28"/>
        </w:rPr>
        <w:t>наличие заявки на получение субсидии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работ), из бюджета Забайкальского края, представленной государственным бюджетным или государственным автономным учреждением Забайкальского края в Министерство сельского хозяйства и продовольствия Забайкальского края по форме</w:t>
      </w:r>
      <w:r>
        <w:rPr>
          <w:sz w:val="28"/>
          <w:szCs w:val="28"/>
        </w:rPr>
        <w:t>,</w:t>
      </w:r>
      <w:r w:rsidRPr="004E22C5">
        <w:rPr>
          <w:sz w:val="28"/>
          <w:szCs w:val="28"/>
        </w:rPr>
        <w:t xml:space="preserve"> утвержденно</w:t>
      </w:r>
      <w:r>
        <w:rPr>
          <w:sz w:val="28"/>
          <w:szCs w:val="28"/>
        </w:rPr>
        <w:t>й</w:t>
      </w:r>
      <w:r w:rsidRPr="004E22C5">
        <w:rPr>
          <w:sz w:val="28"/>
          <w:szCs w:val="28"/>
        </w:rPr>
        <w:t xml:space="preserve"> Постановлением Правительства Забайкальского края от 8 ноября 2011 г.</w:t>
      </w:r>
      <w:r>
        <w:rPr>
          <w:sz w:val="28"/>
          <w:szCs w:val="28"/>
        </w:rPr>
        <w:t xml:space="preserve"> №</w:t>
      </w:r>
      <w:r w:rsidRPr="004E22C5">
        <w:rPr>
          <w:sz w:val="28"/>
          <w:szCs w:val="28"/>
        </w:rPr>
        <w:t xml:space="preserve"> 395 </w:t>
      </w:r>
      <w:r>
        <w:rPr>
          <w:sz w:val="28"/>
          <w:szCs w:val="28"/>
        </w:rPr>
        <w:t>«</w:t>
      </w:r>
      <w:r w:rsidRPr="004E22C5">
        <w:rPr>
          <w:sz w:val="28"/>
          <w:szCs w:val="28"/>
        </w:rPr>
        <w:t>Об утверждении Порядка определения объема и условий предоставления государственным бюджетным и государственным автономным учреждениям Забайкальского края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</w:t>
      </w:r>
      <w:r>
        <w:rPr>
          <w:sz w:val="28"/>
          <w:szCs w:val="28"/>
        </w:rPr>
        <w:t>»</w:t>
      </w:r>
      <w:r w:rsidRPr="004E22C5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предоставлением документов, подтверждающих размер запрашиваемой субсидии.</w:t>
      </w:r>
    </w:p>
    <w:p w:rsidR="002B69E3" w:rsidRDefault="002B69E3" w:rsidP="002B69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0778">
        <w:rPr>
          <w:sz w:val="28"/>
          <w:szCs w:val="28"/>
        </w:rPr>
        <w:t>Субсидии предоставляются на основании соглашения о предоставлении субсидии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работ), из бюджета Забайкальского края, заключенного между Министерством сельского хозяйства и продовольствия Забайкальского края и государственным бюджетным или государственным автономным учреждением Забайкальского края по форме утвержденной Постановлением Правительства Забайкальского края от 8 ноября 2011 г. № 395 «Об утверждении Порядка определения объема и условий предоставления государственным бюджетным и государственным автономным учреждениям Забайкальского края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работ)»</w:t>
      </w:r>
    </w:p>
    <w:bookmarkEnd w:id="3"/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5BD8">
        <w:rPr>
          <w:sz w:val="28"/>
          <w:szCs w:val="28"/>
        </w:rPr>
        <w:t>. Операции со средствами, поступающими государственным бюджетным и государственным автономным учреждениям Забайкальского края в виде субсидий на иные цели, учитываются на их лицевых счетах в порядке санкционирования указанных расходов, установленном Министерством финансов Забайкальского края.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31C6E">
        <w:rPr>
          <w:sz w:val="28"/>
          <w:szCs w:val="28"/>
        </w:rPr>
        <w:t>Не использованные в текущем финансовом году остатки средств субсидий на иные цели, предоставленных государственным бюджетным и государственным автономным учреждениям Забайкальского края, подлежат перечислению в бюджет Забайкальского края в соответствии с бюджетным законодательством.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31C6E">
        <w:rPr>
          <w:sz w:val="28"/>
          <w:szCs w:val="28"/>
        </w:rPr>
        <w:t>. Остатки средств субсидий на иные цели, предусмотренны</w:t>
      </w:r>
      <w:r>
        <w:rPr>
          <w:sz w:val="28"/>
          <w:szCs w:val="28"/>
        </w:rPr>
        <w:t>е</w:t>
      </w:r>
      <w:r w:rsidRPr="00131C6E">
        <w:rPr>
          <w:sz w:val="28"/>
          <w:szCs w:val="28"/>
        </w:rPr>
        <w:t xml:space="preserve"> п</w:t>
      </w:r>
      <w:r w:rsidR="00FB4079">
        <w:rPr>
          <w:sz w:val="28"/>
          <w:szCs w:val="28"/>
        </w:rPr>
        <w:t>унктом 8</w:t>
      </w:r>
      <w:r>
        <w:rPr>
          <w:sz w:val="28"/>
          <w:szCs w:val="28"/>
        </w:rPr>
        <w:t xml:space="preserve"> настоящего П</w:t>
      </w:r>
      <w:r w:rsidRPr="00131C6E">
        <w:rPr>
          <w:sz w:val="28"/>
          <w:szCs w:val="28"/>
        </w:rPr>
        <w:t xml:space="preserve">орядка могут использоваться государственными бюджетными и государственными автономными учреждениями в очередном финансовом году при наличии потребности в направлении их на те же цели в соответствии с </w:t>
      </w:r>
      <w:r w:rsidRPr="00131C6E">
        <w:rPr>
          <w:sz w:val="28"/>
          <w:szCs w:val="28"/>
        </w:rPr>
        <w:lastRenderedPageBreak/>
        <w:t>решением Министерства сельского хозяйства и продовольствия Забайкальского края.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Объем субсидий на иные цели может быть изменен Министерством сельского хозяйства и продовольствия Забайкальского края в случае увеличения или уменьшения объема бюджетных ассигнований, предусмотренных законом о бюджете Забайкальского края на соответствующий финансовый год и плановый период.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Государственные бюджетные и государственные автономные учреждения Забайкальского края, подведомственные Министерству сельского хозяйства и продовольствия Забайкальского края ежеквартально, не позднее 10 числа месяца, следующего за отчетным, предоставляют в Министерство сельского хозяйства и продовольствия Забайкальского края отчет об использовании субсидии на иные цели, не связанные с возмещением нормативных затрат на оказание государственных услуг (выполнение работ), из бюджета Забайкальского края, по форме согласно приложению </w:t>
      </w:r>
      <w:r w:rsidR="000578DE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Порядку. </w:t>
      </w:r>
    </w:p>
    <w:p w:rsidR="002B69E3" w:rsidRPr="00120691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20691">
        <w:rPr>
          <w:sz w:val="28"/>
          <w:szCs w:val="28"/>
        </w:rPr>
        <w:t>. Контроль за целевым использованием средств бюджета Забайкальского края и соблюдением условий предоставления субсидий на иные цели осуществляют Министерство сельского хозяйства и продовольствия Забайкальского края, в соответствии с действующим законодательством, и соответствующие органы государственного финансового контроля Забайкальского края.</w:t>
      </w:r>
    </w:p>
    <w:p w:rsidR="002B69E3" w:rsidRDefault="002B69E3" w:rsidP="002B69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9E3" w:rsidRDefault="002B69E3" w:rsidP="002B69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079" w:rsidRDefault="002B69E3" w:rsidP="00FB4079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FB4079" w:rsidSect="002B69E3"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____________________</w:t>
      </w:r>
    </w:p>
    <w:p w:rsidR="00FB4079" w:rsidRPr="000578DE" w:rsidRDefault="000578DE" w:rsidP="000578DE">
      <w:pPr>
        <w:ind w:left="7938"/>
        <w:jc w:val="center"/>
      </w:pPr>
      <w:r w:rsidRPr="000578DE">
        <w:lastRenderedPageBreak/>
        <w:t>ПРИЛОЖЕНИЕ</w:t>
      </w:r>
    </w:p>
    <w:p w:rsidR="000578DE" w:rsidRDefault="000578DE" w:rsidP="000578DE">
      <w:pPr>
        <w:ind w:left="7938"/>
        <w:jc w:val="center"/>
      </w:pPr>
      <w:r w:rsidRPr="000578DE">
        <w:t>к Порядку</w:t>
      </w:r>
      <w:r w:rsidRPr="000578DE">
        <w:rPr>
          <w:bCs/>
        </w:rPr>
        <w:t xml:space="preserve"> </w:t>
      </w:r>
      <w:r w:rsidRPr="000578DE">
        <w:t xml:space="preserve">предоставления государственным 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</w:t>
      </w:r>
    </w:p>
    <w:p w:rsidR="000578DE" w:rsidRPr="000578DE" w:rsidRDefault="000578DE" w:rsidP="000578DE">
      <w:pPr>
        <w:ind w:left="7938"/>
        <w:jc w:val="center"/>
      </w:pPr>
      <w:r w:rsidRPr="000578DE">
        <w:t>(выполнение работ)</w:t>
      </w:r>
    </w:p>
    <w:p w:rsidR="000578DE" w:rsidRDefault="000578DE" w:rsidP="000578DE">
      <w:pPr>
        <w:ind w:left="7938"/>
        <w:jc w:val="right"/>
      </w:pPr>
      <w:r>
        <w:t>ФОРМА</w:t>
      </w:r>
    </w:p>
    <w:p w:rsidR="00FB4079" w:rsidRPr="000578DE" w:rsidRDefault="00FB4079" w:rsidP="00FB4079">
      <w:pPr>
        <w:jc w:val="center"/>
        <w:rPr>
          <w:b/>
        </w:rPr>
      </w:pPr>
      <w:r w:rsidRPr="000578DE">
        <w:rPr>
          <w:b/>
        </w:rPr>
        <w:t>Отчет об использовании субсидии на иные цели, не связанные с возмещением нормативных затрат на оказание государственных услуг (выполнение работ), из бюджета Забайкальского края</w:t>
      </w:r>
    </w:p>
    <w:p w:rsidR="00FB4079" w:rsidRDefault="00FB4079" w:rsidP="00FB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</w:t>
      </w:r>
    </w:p>
    <w:p w:rsidR="00FB4079" w:rsidRDefault="00FB4079" w:rsidP="00FB407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бюджетного или автономного учреждения)</w:t>
      </w:r>
    </w:p>
    <w:p w:rsidR="00FB4079" w:rsidRDefault="00FB4079" w:rsidP="00FB4079">
      <w:pPr>
        <w:jc w:val="center"/>
        <w:rPr>
          <w:sz w:val="16"/>
          <w:szCs w:val="16"/>
        </w:rPr>
      </w:pPr>
    </w:p>
    <w:p w:rsidR="00FB4079" w:rsidRDefault="00FB4079" w:rsidP="00FB4079">
      <w:pPr>
        <w:jc w:val="center"/>
      </w:pPr>
      <w:r>
        <w:t>за _________________ 20__года</w:t>
      </w:r>
    </w:p>
    <w:p w:rsidR="00FB4079" w:rsidRDefault="00FB4079" w:rsidP="00FB4079">
      <w:pPr>
        <w:jc w:val="center"/>
      </w:pPr>
      <w:r>
        <w:t>(поквартально, нарастающим итогом с начала финансового года)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348"/>
        <w:gridCol w:w="1620"/>
        <w:gridCol w:w="1787"/>
        <w:gridCol w:w="2360"/>
        <w:gridCol w:w="1632"/>
        <w:gridCol w:w="1635"/>
        <w:gridCol w:w="1627"/>
        <w:gridCol w:w="1534"/>
      </w:tblGrid>
      <w:tr w:rsidR="00FB4079" w:rsidTr="000578DE">
        <w:tc>
          <w:tcPr>
            <w:tcW w:w="640" w:type="dxa"/>
          </w:tcPr>
          <w:p w:rsidR="00FB4079" w:rsidRDefault="00FB4079" w:rsidP="00FB4079">
            <w:pPr>
              <w:jc w:val="center"/>
            </w:pPr>
            <w:r>
              <w:t>№ п/п</w:t>
            </w:r>
          </w:p>
        </w:tc>
        <w:tc>
          <w:tcPr>
            <w:tcW w:w="2348" w:type="dxa"/>
            <w:vAlign w:val="center"/>
          </w:tcPr>
          <w:p w:rsidR="00FB4079" w:rsidRDefault="00FB4079" w:rsidP="00FB4079">
            <w:pPr>
              <w:jc w:val="center"/>
            </w:pPr>
            <w:r>
              <w:t>Направление расходования</w:t>
            </w:r>
          </w:p>
        </w:tc>
        <w:tc>
          <w:tcPr>
            <w:tcW w:w="1620" w:type="dxa"/>
            <w:vAlign w:val="center"/>
          </w:tcPr>
          <w:p w:rsidR="00FB4079" w:rsidRDefault="00FB4079" w:rsidP="00FB4079">
            <w:pPr>
              <w:jc w:val="center"/>
            </w:pPr>
            <w:r>
              <w:t>КОСГУ</w:t>
            </w:r>
          </w:p>
        </w:tc>
        <w:tc>
          <w:tcPr>
            <w:tcW w:w="1787" w:type="dxa"/>
            <w:vAlign w:val="center"/>
          </w:tcPr>
          <w:p w:rsidR="00FB4079" w:rsidRDefault="00FB4079" w:rsidP="00FB4079">
            <w:pPr>
              <w:jc w:val="center"/>
            </w:pPr>
            <w:r>
              <w:t>Годовой плановый объем работ (руб.)</w:t>
            </w:r>
          </w:p>
        </w:tc>
        <w:tc>
          <w:tcPr>
            <w:tcW w:w="2360" w:type="dxa"/>
            <w:vAlign w:val="center"/>
          </w:tcPr>
          <w:p w:rsidR="00FB4079" w:rsidRDefault="00FB4079" w:rsidP="00FB4079">
            <w:pPr>
              <w:jc w:val="center"/>
            </w:pPr>
            <w:r>
              <w:t>Перечислено бюджетному или автономному учреждению на отчетную дату</w:t>
            </w:r>
          </w:p>
          <w:p w:rsidR="00FB4079" w:rsidRDefault="00FB4079" w:rsidP="00FB4079">
            <w:pPr>
              <w:jc w:val="center"/>
            </w:pPr>
            <w:r>
              <w:t>(руб.)</w:t>
            </w:r>
          </w:p>
        </w:tc>
        <w:tc>
          <w:tcPr>
            <w:tcW w:w="1632" w:type="dxa"/>
            <w:vAlign w:val="center"/>
          </w:tcPr>
          <w:p w:rsidR="00FB4079" w:rsidRDefault="00FB4079" w:rsidP="00FB4079">
            <w:pPr>
              <w:jc w:val="center"/>
            </w:pPr>
            <w:r>
              <w:t>Объем выполненных работ</w:t>
            </w:r>
          </w:p>
          <w:p w:rsidR="00FB4079" w:rsidRDefault="00FB4079" w:rsidP="00FB4079">
            <w:pPr>
              <w:jc w:val="center"/>
            </w:pPr>
            <w:r>
              <w:t>(руб.)</w:t>
            </w:r>
          </w:p>
        </w:tc>
        <w:tc>
          <w:tcPr>
            <w:tcW w:w="1635" w:type="dxa"/>
            <w:vAlign w:val="center"/>
          </w:tcPr>
          <w:p w:rsidR="00FB4079" w:rsidRDefault="00FB4079" w:rsidP="00FB4079">
            <w:pPr>
              <w:jc w:val="center"/>
            </w:pPr>
            <w:r>
              <w:t>Фактические расходы</w:t>
            </w:r>
          </w:p>
          <w:p w:rsidR="00FB4079" w:rsidRDefault="00FB4079" w:rsidP="00FB4079">
            <w:pPr>
              <w:jc w:val="center"/>
            </w:pPr>
            <w:r>
              <w:t>(руб.)</w:t>
            </w:r>
          </w:p>
        </w:tc>
        <w:tc>
          <w:tcPr>
            <w:tcW w:w="1627" w:type="dxa"/>
            <w:vAlign w:val="center"/>
          </w:tcPr>
          <w:p w:rsidR="00FB4079" w:rsidRDefault="00FB4079" w:rsidP="00FB4079">
            <w:pPr>
              <w:jc w:val="center"/>
            </w:pPr>
            <w:r>
              <w:t>Отклонение</w:t>
            </w:r>
          </w:p>
          <w:p w:rsidR="00FB4079" w:rsidRDefault="00FB4079" w:rsidP="00FB4079">
            <w:pPr>
              <w:jc w:val="center"/>
            </w:pPr>
          </w:p>
        </w:tc>
        <w:tc>
          <w:tcPr>
            <w:tcW w:w="1534" w:type="dxa"/>
            <w:vAlign w:val="center"/>
          </w:tcPr>
          <w:p w:rsidR="00FB4079" w:rsidRDefault="00FB4079" w:rsidP="00FB4079">
            <w:pPr>
              <w:jc w:val="center"/>
            </w:pPr>
            <w:r>
              <w:t>Причины отклонения</w:t>
            </w:r>
          </w:p>
        </w:tc>
      </w:tr>
      <w:tr w:rsidR="00FB4079" w:rsidTr="000578DE">
        <w:tc>
          <w:tcPr>
            <w:tcW w:w="640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1</w:t>
            </w:r>
          </w:p>
        </w:tc>
        <w:tc>
          <w:tcPr>
            <w:tcW w:w="2348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3</w:t>
            </w:r>
          </w:p>
        </w:tc>
        <w:tc>
          <w:tcPr>
            <w:tcW w:w="1787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4</w:t>
            </w:r>
          </w:p>
        </w:tc>
        <w:tc>
          <w:tcPr>
            <w:tcW w:w="2360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5</w:t>
            </w:r>
          </w:p>
        </w:tc>
        <w:tc>
          <w:tcPr>
            <w:tcW w:w="1632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6</w:t>
            </w:r>
          </w:p>
        </w:tc>
        <w:tc>
          <w:tcPr>
            <w:tcW w:w="1635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7</w:t>
            </w:r>
          </w:p>
        </w:tc>
        <w:tc>
          <w:tcPr>
            <w:tcW w:w="1627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8=5-7</w:t>
            </w:r>
          </w:p>
        </w:tc>
        <w:tc>
          <w:tcPr>
            <w:tcW w:w="1534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9</w:t>
            </w:r>
          </w:p>
        </w:tc>
      </w:tr>
      <w:tr w:rsidR="00FB4079" w:rsidTr="000578DE">
        <w:tc>
          <w:tcPr>
            <w:tcW w:w="64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2348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2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787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236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32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35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27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534" w:type="dxa"/>
          </w:tcPr>
          <w:p w:rsidR="00FB4079" w:rsidRDefault="00FB4079" w:rsidP="00FB4079">
            <w:pPr>
              <w:jc w:val="center"/>
            </w:pPr>
          </w:p>
        </w:tc>
      </w:tr>
      <w:tr w:rsidR="00FB4079" w:rsidTr="000578DE">
        <w:tc>
          <w:tcPr>
            <w:tcW w:w="64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2348" w:type="dxa"/>
          </w:tcPr>
          <w:p w:rsidR="00FB4079" w:rsidRDefault="00FB4079" w:rsidP="00FB4079">
            <w:pPr>
              <w:jc w:val="center"/>
            </w:pPr>
            <w:r>
              <w:t xml:space="preserve">Итого </w:t>
            </w:r>
          </w:p>
        </w:tc>
        <w:tc>
          <w:tcPr>
            <w:tcW w:w="162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787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236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32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35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27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534" w:type="dxa"/>
          </w:tcPr>
          <w:p w:rsidR="00FB4079" w:rsidRDefault="00FB4079" w:rsidP="00FB4079">
            <w:pPr>
              <w:jc w:val="center"/>
            </w:pPr>
          </w:p>
        </w:tc>
      </w:tr>
    </w:tbl>
    <w:p w:rsidR="00FB4079" w:rsidRDefault="00FB4079" w:rsidP="00FB4079">
      <w:pPr>
        <w:jc w:val="center"/>
      </w:pPr>
    </w:p>
    <w:p w:rsidR="00FB4079" w:rsidRDefault="00FB4079" w:rsidP="00FB4079">
      <w:r>
        <w:t xml:space="preserve">Руководитель бюджетного </w:t>
      </w:r>
    </w:p>
    <w:p w:rsidR="00FB4079" w:rsidRPr="00C636F1" w:rsidRDefault="00FB4079" w:rsidP="00FB4079">
      <w:r>
        <w:t xml:space="preserve">или автономного учреждения                                                                                                                    _____________    ______________ </w:t>
      </w:r>
    </w:p>
    <w:p w:rsidR="00FB4079" w:rsidRDefault="00FB4079" w:rsidP="00FB407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      Ф.И.О.</w:t>
      </w:r>
    </w:p>
    <w:p w:rsidR="00FB4079" w:rsidRDefault="00FB4079" w:rsidP="00FB4079">
      <w:pPr>
        <w:jc w:val="center"/>
        <w:rPr>
          <w:sz w:val="16"/>
          <w:szCs w:val="16"/>
        </w:rPr>
      </w:pPr>
    </w:p>
    <w:p w:rsidR="00FB4079" w:rsidRDefault="00FB4079" w:rsidP="00FB4079">
      <w:pPr>
        <w:jc w:val="center"/>
        <w:rPr>
          <w:sz w:val="16"/>
          <w:szCs w:val="16"/>
        </w:rPr>
      </w:pPr>
    </w:p>
    <w:p w:rsidR="00FB4079" w:rsidRPr="00C636F1" w:rsidRDefault="00FB4079" w:rsidP="00FB4079">
      <w:r>
        <w:t xml:space="preserve">Главный бухгалтер                                                                                                                                     _____________    ______________ </w:t>
      </w:r>
    </w:p>
    <w:p w:rsidR="00FB4079" w:rsidRPr="00C636F1" w:rsidRDefault="00FB4079" w:rsidP="00FB407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(подпись)                               Ф.И.О.</w:t>
      </w:r>
    </w:p>
    <w:p w:rsidR="00FB4079" w:rsidRDefault="00FB4079" w:rsidP="00FB4079">
      <w:pPr>
        <w:rPr>
          <w:sz w:val="16"/>
          <w:szCs w:val="16"/>
        </w:rPr>
      </w:pPr>
    </w:p>
    <w:p w:rsidR="00FB4079" w:rsidRPr="00CB47D2" w:rsidRDefault="00FB4079" w:rsidP="00FB4079">
      <w:pPr>
        <w:rPr>
          <w:sz w:val="20"/>
          <w:szCs w:val="20"/>
        </w:rPr>
      </w:pPr>
      <w:r>
        <w:rPr>
          <w:sz w:val="20"/>
          <w:szCs w:val="20"/>
        </w:rPr>
        <w:t>М.П.                                        «____»   _________________ 20___ года</w:t>
      </w:r>
    </w:p>
    <w:sectPr w:rsidR="00FB4079" w:rsidRPr="00CB47D2" w:rsidSect="00FB40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79" w:rsidRDefault="00FB4079">
      <w:r>
        <w:separator/>
      </w:r>
    </w:p>
  </w:endnote>
  <w:endnote w:type="continuationSeparator" w:id="0">
    <w:p w:rsidR="00FB4079" w:rsidRDefault="00FB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79" w:rsidRDefault="00FB4079">
      <w:r>
        <w:separator/>
      </w:r>
    </w:p>
  </w:footnote>
  <w:footnote w:type="continuationSeparator" w:id="0">
    <w:p w:rsidR="00FB4079" w:rsidRDefault="00FB4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63A"/>
    <w:multiLevelType w:val="multilevel"/>
    <w:tmpl w:val="B58646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380"/>
    <w:rsid w:val="0001445A"/>
    <w:rsid w:val="000200AE"/>
    <w:rsid w:val="00027813"/>
    <w:rsid w:val="00032650"/>
    <w:rsid w:val="00032FD4"/>
    <w:rsid w:val="00040BC2"/>
    <w:rsid w:val="00042765"/>
    <w:rsid w:val="00045E93"/>
    <w:rsid w:val="00047CBC"/>
    <w:rsid w:val="00053187"/>
    <w:rsid w:val="00053756"/>
    <w:rsid w:val="00053BE1"/>
    <w:rsid w:val="00055B4F"/>
    <w:rsid w:val="000566B5"/>
    <w:rsid w:val="00056CC1"/>
    <w:rsid w:val="0005765B"/>
    <w:rsid w:val="000578DE"/>
    <w:rsid w:val="0006092B"/>
    <w:rsid w:val="00065FAC"/>
    <w:rsid w:val="000660DE"/>
    <w:rsid w:val="00067664"/>
    <w:rsid w:val="00080B42"/>
    <w:rsid w:val="00085FE4"/>
    <w:rsid w:val="00093275"/>
    <w:rsid w:val="00095484"/>
    <w:rsid w:val="000A0D55"/>
    <w:rsid w:val="000A17B5"/>
    <w:rsid w:val="000A5801"/>
    <w:rsid w:val="000B593E"/>
    <w:rsid w:val="000B6494"/>
    <w:rsid w:val="000C0301"/>
    <w:rsid w:val="000C2674"/>
    <w:rsid w:val="000C3764"/>
    <w:rsid w:val="000C51D9"/>
    <w:rsid w:val="000D1685"/>
    <w:rsid w:val="000D3470"/>
    <w:rsid w:val="000D3C92"/>
    <w:rsid w:val="000D4B88"/>
    <w:rsid w:val="000E21F3"/>
    <w:rsid w:val="000E5B9E"/>
    <w:rsid w:val="000E647E"/>
    <w:rsid w:val="000F5DBA"/>
    <w:rsid w:val="00111E9D"/>
    <w:rsid w:val="0011457E"/>
    <w:rsid w:val="00120691"/>
    <w:rsid w:val="001236EF"/>
    <w:rsid w:val="00131C6E"/>
    <w:rsid w:val="00133269"/>
    <w:rsid w:val="0013542D"/>
    <w:rsid w:val="00135B3B"/>
    <w:rsid w:val="0014307F"/>
    <w:rsid w:val="00146765"/>
    <w:rsid w:val="00154F5F"/>
    <w:rsid w:val="00160A67"/>
    <w:rsid w:val="0016468F"/>
    <w:rsid w:val="00164B60"/>
    <w:rsid w:val="00167318"/>
    <w:rsid w:val="00167BC8"/>
    <w:rsid w:val="00182B7B"/>
    <w:rsid w:val="001B3E5B"/>
    <w:rsid w:val="001B51A6"/>
    <w:rsid w:val="001D2D3F"/>
    <w:rsid w:val="001D7D9C"/>
    <w:rsid w:val="00201C12"/>
    <w:rsid w:val="00202E5B"/>
    <w:rsid w:val="00206891"/>
    <w:rsid w:val="00216324"/>
    <w:rsid w:val="00222DAB"/>
    <w:rsid w:val="00224F06"/>
    <w:rsid w:val="0024649F"/>
    <w:rsid w:val="0024766C"/>
    <w:rsid w:val="002533CB"/>
    <w:rsid w:val="002630B0"/>
    <w:rsid w:val="002660FA"/>
    <w:rsid w:val="002664E3"/>
    <w:rsid w:val="0027371E"/>
    <w:rsid w:val="0029636F"/>
    <w:rsid w:val="002A0731"/>
    <w:rsid w:val="002A4A29"/>
    <w:rsid w:val="002A7CC4"/>
    <w:rsid w:val="002B0080"/>
    <w:rsid w:val="002B2AD4"/>
    <w:rsid w:val="002B2EF0"/>
    <w:rsid w:val="002B69E3"/>
    <w:rsid w:val="002B7A19"/>
    <w:rsid w:val="002C28AC"/>
    <w:rsid w:val="002C6506"/>
    <w:rsid w:val="002D0202"/>
    <w:rsid w:val="002D3B73"/>
    <w:rsid w:val="002E001D"/>
    <w:rsid w:val="002F3436"/>
    <w:rsid w:val="00307174"/>
    <w:rsid w:val="0032250E"/>
    <w:rsid w:val="00322790"/>
    <w:rsid w:val="00322CE2"/>
    <w:rsid w:val="00323ABA"/>
    <w:rsid w:val="0032474D"/>
    <w:rsid w:val="00327443"/>
    <w:rsid w:val="00335674"/>
    <w:rsid w:val="00342E1A"/>
    <w:rsid w:val="00344882"/>
    <w:rsid w:val="0034647E"/>
    <w:rsid w:val="00347CDA"/>
    <w:rsid w:val="003653CC"/>
    <w:rsid w:val="003658BD"/>
    <w:rsid w:val="003735A4"/>
    <w:rsid w:val="00373CD6"/>
    <w:rsid w:val="00374136"/>
    <w:rsid w:val="0037417A"/>
    <w:rsid w:val="00375523"/>
    <w:rsid w:val="00387A2F"/>
    <w:rsid w:val="003930AF"/>
    <w:rsid w:val="003A7D75"/>
    <w:rsid w:val="003B4BDD"/>
    <w:rsid w:val="003B4F6D"/>
    <w:rsid w:val="003B61C1"/>
    <w:rsid w:val="003C762B"/>
    <w:rsid w:val="003D2995"/>
    <w:rsid w:val="003E5A38"/>
    <w:rsid w:val="003E5B26"/>
    <w:rsid w:val="003F238F"/>
    <w:rsid w:val="003F3323"/>
    <w:rsid w:val="003F7EED"/>
    <w:rsid w:val="0040742C"/>
    <w:rsid w:val="00412D4E"/>
    <w:rsid w:val="00422062"/>
    <w:rsid w:val="0043387B"/>
    <w:rsid w:val="00433C89"/>
    <w:rsid w:val="004347C9"/>
    <w:rsid w:val="0043699F"/>
    <w:rsid w:val="00441964"/>
    <w:rsid w:val="00446D40"/>
    <w:rsid w:val="0044790C"/>
    <w:rsid w:val="0045410A"/>
    <w:rsid w:val="0045515F"/>
    <w:rsid w:val="00460018"/>
    <w:rsid w:val="00465863"/>
    <w:rsid w:val="00466509"/>
    <w:rsid w:val="004757F9"/>
    <w:rsid w:val="00480A60"/>
    <w:rsid w:val="00482BE0"/>
    <w:rsid w:val="00485B06"/>
    <w:rsid w:val="004A5EEC"/>
    <w:rsid w:val="004A6BA8"/>
    <w:rsid w:val="004A7DE7"/>
    <w:rsid w:val="004C4369"/>
    <w:rsid w:val="004D1064"/>
    <w:rsid w:val="004E22C5"/>
    <w:rsid w:val="004E455D"/>
    <w:rsid w:val="004F2176"/>
    <w:rsid w:val="004F50CB"/>
    <w:rsid w:val="004F5792"/>
    <w:rsid w:val="005029B8"/>
    <w:rsid w:val="005068ED"/>
    <w:rsid w:val="0051478C"/>
    <w:rsid w:val="00521BF3"/>
    <w:rsid w:val="00526374"/>
    <w:rsid w:val="0052779C"/>
    <w:rsid w:val="00530874"/>
    <w:rsid w:val="00532D38"/>
    <w:rsid w:val="00551DBD"/>
    <w:rsid w:val="00561297"/>
    <w:rsid w:val="005623FD"/>
    <w:rsid w:val="0056579C"/>
    <w:rsid w:val="00571775"/>
    <w:rsid w:val="00571B5C"/>
    <w:rsid w:val="0057347C"/>
    <w:rsid w:val="00576120"/>
    <w:rsid w:val="00577C15"/>
    <w:rsid w:val="00583118"/>
    <w:rsid w:val="00585BC1"/>
    <w:rsid w:val="00591357"/>
    <w:rsid w:val="00593B71"/>
    <w:rsid w:val="005B6555"/>
    <w:rsid w:val="005C20A5"/>
    <w:rsid w:val="005C30FA"/>
    <w:rsid w:val="005C330A"/>
    <w:rsid w:val="005C6F6D"/>
    <w:rsid w:val="005D0537"/>
    <w:rsid w:val="005D0ECC"/>
    <w:rsid w:val="005D0FC8"/>
    <w:rsid w:val="005D7DC2"/>
    <w:rsid w:val="006002FD"/>
    <w:rsid w:val="00600CC6"/>
    <w:rsid w:val="006101BF"/>
    <w:rsid w:val="006129CC"/>
    <w:rsid w:val="00624A2B"/>
    <w:rsid w:val="00627A53"/>
    <w:rsid w:val="0063304C"/>
    <w:rsid w:val="0063417E"/>
    <w:rsid w:val="0063492C"/>
    <w:rsid w:val="00641EAA"/>
    <w:rsid w:val="006423A1"/>
    <w:rsid w:val="00647E77"/>
    <w:rsid w:val="0066338A"/>
    <w:rsid w:val="0066690A"/>
    <w:rsid w:val="00673A9A"/>
    <w:rsid w:val="00677418"/>
    <w:rsid w:val="00680E0E"/>
    <w:rsid w:val="00681436"/>
    <w:rsid w:val="006936C6"/>
    <w:rsid w:val="006A4D77"/>
    <w:rsid w:val="006A7F85"/>
    <w:rsid w:val="006B1F28"/>
    <w:rsid w:val="006C2674"/>
    <w:rsid w:val="006C3BF7"/>
    <w:rsid w:val="006D3E09"/>
    <w:rsid w:val="006D3E6E"/>
    <w:rsid w:val="006D6915"/>
    <w:rsid w:val="006E1C8A"/>
    <w:rsid w:val="006E64BB"/>
    <w:rsid w:val="006F287D"/>
    <w:rsid w:val="00710B02"/>
    <w:rsid w:val="00711766"/>
    <w:rsid w:val="00712460"/>
    <w:rsid w:val="00712888"/>
    <w:rsid w:val="00720D54"/>
    <w:rsid w:val="0072219D"/>
    <w:rsid w:val="00723EB7"/>
    <w:rsid w:val="0073246D"/>
    <w:rsid w:val="00735821"/>
    <w:rsid w:val="007376D1"/>
    <w:rsid w:val="00737F7F"/>
    <w:rsid w:val="00746734"/>
    <w:rsid w:val="0074780E"/>
    <w:rsid w:val="00750230"/>
    <w:rsid w:val="00750E2E"/>
    <w:rsid w:val="00754F86"/>
    <w:rsid w:val="007560AD"/>
    <w:rsid w:val="00756A28"/>
    <w:rsid w:val="00756FE6"/>
    <w:rsid w:val="0076413B"/>
    <w:rsid w:val="00773423"/>
    <w:rsid w:val="00773BB9"/>
    <w:rsid w:val="0078651D"/>
    <w:rsid w:val="0078736B"/>
    <w:rsid w:val="00797843"/>
    <w:rsid w:val="007A52F2"/>
    <w:rsid w:val="007A6E2E"/>
    <w:rsid w:val="007B3A80"/>
    <w:rsid w:val="007C0778"/>
    <w:rsid w:val="007C2615"/>
    <w:rsid w:val="007C43ED"/>
    <w:rsid w:val="007C4ED3"/>
    <w:rsid w:val="007D1070"/>
    <w:rsid w:val="007E086A"/>
    <w:rsid w:val="007F275E"/>
    <w:rsid w:val="007F2FF4"/>
    <w:rsid w:val="007F3EBA"/>
    <w:rsid w:val="007F77A3"/>
    <w:rsid w:val="007F79F2"/>
    <w:rsid w:val="00812469"/>
    <w:rsid w:val="0081688A"/>
    <w:rsid w:val="00824F09"/>
    <w:rsid w:val="00830926"/>
    <w:rsid w:val="0083213D"/>
    <w:rsid w:val="008345E8"/>
    <w:rsid w:val="008356E3"/>
    <w:rsid w:val="00842114"/>
    <w:rsid w:val="00844D31"/>
    <w:rsid w:val="00846E07"/>
    <w:rsid w:val="0085367B"/>
    <w:rsid w:val="00857DE9"/>
    <w:rsid w:val="00863937"/>
    <w:rsid w:val="00866689"/>
    <w:rsid w:val="00873423"/>
    <w:rsid w:val="00884634"/>
    <w:rsid w:val="008917AA"/>
    <w:rsid w:val="008B0B0B"/>
    <w:rsid w:val="008B156A"/>
    <w:rsid w:val="008B224A"/>
    <w:rsid w:val="008C2296"/>
    <w:rsid w:val="008C6A82"/>
    <w:rsid w:val="008E5F55"/>
    <w:rsid w:val="008F0A48"/>
    <w:rsid w:val="008F1D07"/>
    <w:rsid w:val="008F270D"/>
    <w:rsid w:val="008F3C15"/>
    <w:rsid w:val="00901778"/>
    <w:rsid w:val="009102A2"/>
    <w:rsid w:val="009154F4"/>
    <w:rsid w:val="0092161D"/>
    <w:rsid w:val="00922240"/>
    <w:rsid w:val="00925E77"/>
    <w:rsid w:val="00946474"/>
    <w:rsid w:val="009536BC"/>
    <w:rsid w:val="009625A8"/>
    <w:rsid w:val="00965404"/>
    <w:rsid w:val="009744A2"/>
    <w:rsid w:val="0097493C"/>
    <w:rsid w:val="00974BE7"/>
    <w:rsid w:val="0097641E"/>
    <w:rsid w:val="00983F57"/>
    <w:rsid w:val="00997D80"/>
    <w:rsid w:val="009A16BA"/>
    <w:rsid w:val="009A48D0"/>
    <w:rsid w:val="009A4F03"/>
    <w:rsid w:val="009A5EEC"/>
    <w:rsid w:val="009C2A31"/>
    <w:rsid w:val="009E278B"/>
    <w:rsid w:val="009E518F"/>
    <w:rsid w:val="009E61B2"/>
    <w:rsid w:val="009E6380"/>
    <w:rsid w:val="009E657E"/>
    <w:rsid w:val="009F5C9B"/>
    <w:rsid w:val="009F60F2"/>
    <w:rsid w:val="009F7847"/>
    <w:rsid w:val="009F786C"/>
    <w:rsid w:val="00A025A5"/>
    <w:rsid w:val="00A05E47"/>
    <w:rsid w:val="00A06A16"/>
    <w:rsid w:val="00A13B54"/>
    <w:rsid w:val="00A1565E"/>
    <w:rsid w:val="00A16202"/>
    <w:rsid w:val="00A17902"/>
    <w:rsid w:val="00A21805"/>
    <w:rsid w:val="00A234DB"/>
    <w:rsid w:val="00A25389"/>
    <w:rsid w:val="00A27F84"/>
    <w:rsid w:val="00A4475C"/>
    <w:rsid w:val="00A5089D"/>
    <w:rsid w:val="00A56C30"/>
    <w:rsid w:val="00A57B55"/>
    <w:rsid w:val="00A626C2"/>
    <w:rsid w:val="00A84F82"/>
    <w:rsid w:val="00A90FD2"/>
    <w:rsid w:val="00A94C15"/>
    <w:rsid w:val="00AA2B4C"/>
    <w:rsid w:val="00AA6029"/>
    <w:rsid w:val="00AA671B"/>
    <w:rsid w:val="00AA72C1"/>
    <w:rsid w:val="00AB22AC"/>
    <w:rsid w:val="00AB7094"/>
    <w:rsid w:val="00AC7D53"/>
    <w:rsid w:val="00AD1204"/>
    <w:rsid w:val="00AE1D7C"/>
    <w:rsid w:val="00AE7367"/>
    <w:rsid w:val="00B07C18"/>
    <w:rsid w:val="00B139A5"/>
    <w:rsid w:val="00B1434A"/>
    <w:rsid w:val="00B1560A"/>
    <w:rsid w:val="00B16A73"/>
    <w:rsid w:val="00B2584D"/>
    <w:rsid w:val="00B2734D"/>
    <w:rsid w:val="00B31544"/>
    <w:rsid w:val="00B3205E"/>
    <w:rsid w:val="00B33FBF"/>
    <w:rsid w:val="00B53B5B"/>
    <w:rsid w:val="00B542B0"/>
    <w:rsid w:val="00B54C79"/>
    <w:rsid w:val="00B57344"/>
    <w:rsid w:val="00B632B1"/>
    <w:rsid w:val="00B65B20"/>
    <w:rsid w:val="00B676B3"/>
    <w:rsid w:val="00B70B8B"/>
    <w:rsid w:val="00B71345"/>
    <w:rsid w:val="00B72AAD"/>
    <w:rsid w:val="00B74FAE"/>
    <w:rsid w:val="00B90366"/>
    <w:rsid w:val="00B91293"/>
    <w:rsid w:val="00B92302"/>
    <w:rsid w:val="00B96BC2"/>
    <w:rsid w:val="00BA30CD"/>
    <w:rsid w:val="00BB3BEA"/>
    <w:rsid w:val="00BD1778"/>
    <w:rsid w:val="00BD38DD"/>
    <w:rsid w:val="00BE1DCC"/>
    <w:rsid w:val="00BE3869"/>
    <w:rsid w:val="00BE65F5"/>
    <w:rsid w:val="00BE7ED7"/>
    <w:rsid w:val="00BF2641"/>
    <w:rsid w:val="00BF38E7"/>
    <w:rsid w:val="00BF7CE2"/>
    <w:rsid w:val="00C041AA"/>
    <w:rsid w:val="00C05006"/>
    <w:rsid w:val="00C0536D"/>
    <w:rsid w:val="00C07F7B"/>
    <w:rsid w:val="00C1743A"/>
    <w:rsid w:val="00C4521F"/>
    <w:rsid w:val="00C46DBD"/>
    <w:rsid w:val="00C508DB"/>
    <w:rsid w:val="00C50F7D"/>
    <w:rsid w:val="00C55FBE"/>
    <w:rsid w:val="00C636F1"/>
    <w:rsid w:val="00C64F10"/>
    <w:rsid w:val="00C7336B"/>
    <w:rsid w:val="00C73A11"/>
    <w:rsid w:val="00C76621"/>
    <w:rsid w:val="00CA1114"/>
    <w:rsid w:val="00CA2284"/>
    <w:rsid w:val="00CB277C"/>
    <w:rsid w:val="00CB472B"/>
    <w:rsid w:val="00CB47D2"/>
    <w:rsid w:val="00CB7BBE"/>
    <w:rsid w:val="00CC3623"/>
    <w:rsid w:val="00CC5BD8"/>
    <w:rsid w:val="00CD03BE"/>
    <w:rsid w:val="00CD520C"/>
    <w:rsid w:val="00CD6565"/>
    <w:rsid w:val="00CD7AB8"/>
    <w:rsid w:val="00CE3265"/>
    <w:rsid w:val="00CE61A4"/>
    <w:rsid w:val="00CF57B8"/>
    <w:rsid w:val="00CF5A33"/>
    <w:rsid w:val="00D11E3A"/>
    <w:rsid w:val="00D11F47"/>
    <w:rsid w:val="00D1460E"/>
    <w:rsid w:val="00D174B6"/>
    <w:rsid w:val="00D221EB"/>
    <w:rsid w:val="00D22943"/>
    <w:rsid w:val="00D36AD3"/>
    <w:rsid w:val="00D44CD4"/>
    <w:rsid w:val="00D45D0B"/>
    <w:rsid w:val="00D47689"/>
    <w:rsid w:val="00D601BA"/>
    <w:rsid w:val="00D6390D"/>
    <w:rsid w:val="00D76DF7"/>
    <w:rsid w:val="00D84973"/>
    <w:rsid w:val="00D87E30"/>
    <w:rsid w:val="00D92167"/>
    <w:rsid w:val="00D97EB2"/>
    <w:rsid w:val="00DA2FBA"/>
    <w:rsid w:val="00DA37C9"/>
    <w:rsid w:val="00DB6DF7"/>
    <w:rsid w:val="00DB701C"/>
    <w:rsid w:val="00DB7B09"/>
    <w:rsid w:val="00DC4B2C"/>
    <w:rsid w:val="00DD422C"/>
    <w:rsid w:val="00DE661C"/>
    <w:rsid w:val="00DF13F8"/>
    <w:rsid w:val="00DF7136"/>
    <w:rsid w:val="00E121FC"/>
    <w:rsid w:val="00E23FF7"/>
    <w:rsid w:val="00E27F6E"/>
    <w:rsid w:val="00E30CDA"/>
    <w:rsid w:val="00E31C37"/>
    <w:rsid w:val="00E32C28"/>
    <w:rsid w:val="00E401AF"/>
    <w:rsid w:val="00E402B0"/>
    <w:rsid w:val="00E4146C"/>
    <w:rsid w:val="00E474B8"/>
    <w:rsid w:val="00E61221"/>
    <w:rsid w:val="00E62164"/>
    <w:rsid w:val="00E83B9F"/>
    <w:rsid w:val="00E9325D"/>
    <w:rsid w:val="00EA0C3C"/>
    <w:rsid w:val="00EA5331"/>
    <w:rsid w:val="00EA602F"/>
    <w:rsid w:val="00EA733C"/>
    <w:rsid w:val="00EB592D"/>
    <w:rsid w:val="00EB7702"/>
    <w:rsid w:val="00EC02F2"/>
    <w:rsid w:val="00EC1291"/>
    <w:rsid w:val="00EC1A4B"/>
    <w:rsid w:val="00EC210F"/>
    <w:rsid w:val="00EC4324"/>
    <w:rsid w:val="00ED128B"/>
    <w:rsid w:val="00ED2514"/>
    <w:rsid w:val="00ED3A19"/>
    <w:rsid w:val="00ED788D"/>
    <w:rsid w:val="00EF546B"/>
    <w:rsid w:val="00F05C96"/>
    <w:rsid w:val="00F130BC"/>
    <w:rsid w:val="00F147B0"/>
    <w:rsid w:val="00F178DD"/>
    <w:rsid w:val="00F21F99"/>
    <w:rsid w:val="00F220AB"/>
    <w:rsid w:val="00F2319C"/>
    <w:rsid w:val="00F25993"/>
    <w:rsid w:val="00F26847"/>
    <w:rsid w:val="00F26A09"/>
    <w:rsid w:val="00F30F88"/>
    <w:rsid w:val="00F33075"/>
    <w:rsid w:val="00F339FB"/>
    <w:rsid w:val="00F448D4"/>
    <w:rsid w:val="00F46049"/>
    <w:rsid w:val="00F528C5"/>
    <w:rsid w:val="00F67E9D"/>
    <w:rsid w:val="00F72585"/>
    <w:rsid w:val="00F73283"/>
    <w:rsid w:val="00F73DFD"/>
    <w:rsid w:val="00F74BB8"/>
    <w:rsid w:val="00F9093C"/>
    <w:rsid w:val="00F92106"/>
    <w:rsid w:val="00F93C21"/>
    <w:rsid w:val="00F94AC3"/>
    <w:rsid w:val="00FA6BA5"/>
    <w:rsid w:val="00FB08BD"/>
    <w:rsid w:val="00FB19DB"/>
    <w:rsid w:val="00FB4079"/>
    <w:rsid w:val="00FC0FE1"/>
    <w:rsid w:val="00FD1619"/>
    <w:rsid w:val="00FD3AE0"/>
    <w:rsid w:val="00FE25ED"/>
    <w:rsid w:val="00FE7230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732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E6380"/>
    <w:pPr>
      <w:keepNext/>
      <w:jc w:val="center"/>
      <w:outlineLvl w:val="4"/>
    </w:pPr>
    <w:rPr>
      <w:b/>
      <w:bCs/>
      <w:spacing w:val="88"/>
      <w:sz w:val="44"/>
      <w:szCs w:val="4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38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9E63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0E21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0E21F3"/>
    <w:rPr>
      <w:rFonts w:cs="Times New Roman"/>
    </w:rPr>
  </w:style>
  <w:style w:type="paragraph" w:customStyle="1" w:styleId="a9">
    <w:name w:val="Знак Знак Знак Знак"/>
    <w:basedOn w:val="a"/>
    <w:uiPriority w:val="99"/>
    <w:rsid w:val="002533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040B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06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uiPriority w:val="99"/>
    <w:rsid w:val="002068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7A5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Знак Знак Знак1"/>
    <w:basedOn w:val="a"/>
    <w:uiPriority w:val="99"/>
    <w:rsid w:val="00F732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99"/>
    <w:qFormat/>
    <w:locked/>
    <w:rsid w:val="00E62164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e">
    <w:name w:val="Прижатый влево"/>
    <w:basedOn w:val="a"/>
    <w:next w:val="a"/>
    <w:uiPriority w:val="99"/>
    <w:rsid w:val="000C0301"/>
    <w:pPr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2"/>
    <w:uiPriority w:val="59"/>
    <w:locked/>
    <w:rsid w:val="002B69E3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1288</Words>
  <Characters>10636</Characters>
  <Application>Microsoft Office Word</Application>
  <DocSecurity>0</DocSecurity>
  <Lines>88</Lines>
  <Paragraphs>23</Paragraphs>
  <ScaleCrop>false</ScaleCrop>
  <Company>Home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</dc:title>
  <dc:subject/>
  <dc:creator>User</dc:creator>
  <cp:keywords/>
  <dc:description/>
  <cp:lastModifiedBy>Галина А. Семенова</cp:lastModifiedBy>
  <cp:revision>2</cp:revision>
  <cp:lastPrinted>2015-06-29T03:27:00Z</cp:lastPrinted>
  <dcterms:created xsi:type="dcterms:W3CDTF">2015-06-29T03:56:00Z</dcterms:created>
  <dcterms:modified xsi:type="dcterms:W3CDTF">2015-06-29T03:56:00Z</dcterms:modified>
</cp:coreProperties>
</file>