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5D0" w:rsidRPr="003E60BC" w:rsidRDefault="00730A58" w:rsidP="000105D0">
      <w:pPr>
        <w:shd w:val="clear" w:color="auto" w:fill="FFFFFF"/>
        <w:jc w:val="center"/>
        <w:rPr>
          <w:sz w:val="2"/>
          <w:szCs w:val="2"/>
        </w:rPr>
      </w:pPr>
      <w:bookmarkStart w:id="0" w:name="OLE_LINK4"/>
      <w:r w:rsidRPr="003E60B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70pt">
            <v:imagedata r:id="rId8" o:title=""/>
          </v:shape>
        </w:pict>
      </w:r>
    </w:p>
    <w:p w:rsidR="000105D0" w:rsidRPr="003E60BC" w:rsidRDefault="000105D0" w:rsidP="000105D0">
      <w:pPr>
        <w:shd w:val="clear" w:color="auto" w:fill="FFFFFF"/>
        <w:jc w:val="center"/>
        <w:rPr>
          <w:sz w:val="2"/>
          <w:szCs w:val="2"/>
        </w:rPr>
      </w:pPr>
    </w:p>
    <w:p w:rsidR="000105D0" w:rsidRPr="003E60BC" w:rsidRDefault="000105D0" w:rsidP="000105D0">
      <w:pPr>
        <w:shd w:val="clear" w:color="auto" w:fill="FFFFFF"/>
        <w:jc w:val="center"/>
        <w:rPr>
          <w:sz w:val="2"/>
          <w:szCs w:val="2"/>
        </w:rPr>
      </w:pPr>
    </w:p>
    <w:p w:rsidR="000105D0" w:rsidRPr="003E60BC" w:rsidRDefault="000105D0" w:rsidP="000105D0">
      <w:pPr>
        <w:shd w:val="clear" w:color="auto" w:fill="FFFFFF"/>
        <w:jc w:val="center"/>
        <w:rPr>
          <w:sz w:val="2"/>
          <w:szCs w:val="2"/>
        </w:rPr>
      </w:pPr>
    </w:p>
    <w:p w:rsidR="000105D0" w:rsidRPr="003E60BC" w:rsidRDefault="000105D0" w:rsidP="000105D0">
      <w:pPr>
        <w:shd w:val="clear" w:color="auto" w:fill="FFFFFF"/>
        <w:jc w:val="center"/>
        <w:rPr>
          <w:sz w:val="2"/>
          <w:szCs w:val="2"/>
        </w:rPr>
      </w:pPr>
    </w:p>
    <w:p w:rsidR="000105D0" w:rsidRPr="003E60BC" w:rsidRDefault="000105D0" w:rsidP="000105D0">
      <w:pPr>
        <w:shd w:val="clear" w:color="auto" w:fill="FFFFFF"/>
        <w:jc w:val="center"/>
        <w:rPr>
          <w:sz w:val="2"/>
          <w:szCs w:val="2"/>
        </w:rPr>
      </w:pPr>
    </w:p>
    <w:p w:rsidR="000105D0" w:rsidRPr="003E60BC" w:rsidRDefault="000105D0" w:rsidP="000105D0">
      <w:pPr>
        <w:shd w:val="clear" w:color="auto" w:fill="FFFFFF"/>
        <w:jc w:val="center"/>
        <w:rPr>
          <w:sz w:val="2"/>
          <w:szCs w:val="2"/>
        </w:rPr>
      </w:pPr>
    </w:p>
    <w:p w:rsidR="000105D0" w:rsidRPr="003E60BC" w:rsidRDefault="000105D0" w:rsidP="000105D0">
      <w:pPr>
        <w:shd w:val="clear" w:color="auto" w:fill="FFFFFF"/>
        <w:jc w:val="center"/>
        <w:rPr>
          <w:sz w:val="2"/>
          <w:szCs w:val="2"/>
        </w:rPr>
      </w:pPr>
    </w:p>
    <w:p w:rsidR="000105D0" w:rsidRPr="003E60BC" w:rsidRDefault="000105D0" w:rsidP="000105D0">
      <w:pPr>
        <w:shd w:val="clear" w:color="auto" w:fill="FFFFFF"/>
        <w:jc w:val="center"/>
        <w:rPr>
          <w:sz w:val="2"/>
          <w:szCs w:val="2"/>
        </w:rPr>
      </w:pPr>
    </w:p>
    <w:p w:rsidR="000105D0" w:rsidRPr="003E60BC" w:rsidRDefault="000105D0" w:rsidP="000105D0">
      <w:pPr>
        <w:shd w:val="clear" w:color="auto" w:fill="FFFFFF"/>
        <w:jc w:val="center"/>
        <w:rPr>
          <w:b/>
          <w:bCs/>
          <w:spacing w:val="-11"/>
          <w:sz w:val="2"/>
          <w:szCs w:val="2"/>
        </w:rPr>
      </w:pPr>
    </w:p>
    <w:p w:rsidR="000105D0" w:rsidRPr="003E60BC" w:rsidRDefault="000105D0" w:rsidP="000105D0">
      <w:pPr>
        <w:shd w:val="clear" w:color="auto" w:fill="FFFFFF"/>
        <w:jc w:val="center"/>
        <w:rPr>
          <w:b/>
          <w:bCs/>
          <w:spacing w:val="-11"/>
          <w:sz w:val="2"/>
          <w:szCs w:val="2"/>
        </w:rPr>
      </w:pPr>
      <w:r w:rsidRPr="003E60BC">
        <w:rPr>
          <w:b/>
          <w:bCs/>
          <w:spacing w:val="-11"/>
          <w:sz w:val="33"/>
          <w:szCs w:val="33"/>
        </w:rPr>
        <w:t>ПРАВИТЕЛЬСТВО ЗАБАЙКАЛЬСКОГО КРАЯ</w:t>
      </w:r>
    </w:p>
    <w:p w:rsidR="000105D0" w:rsidRPr="003E60BC" w:rsidRDefault="000105D0" w:rsidP="000105D0">
      <w:pPr>
        <w:shd w:val="clear" w:color="auto" w:fill="FFFFFF"/>
        <w:jc w:val="center"/>
        <w:rPr>
          <w:b/>
          <w:bCs/>
          <w:spacing w:val="-11"/>
          <w:sz w:val="2"/>
          <w:szCs w:val="2"/>
        </w:rPr>
      </w:pPr>
    </w:p>
    <w:p w:rsidR="000105D0" w:rsidRPr="003E60BC" w:rsidRDefault="000105D0" w:rsidP="000105D0">
      <w:pPr>
        <w:shd w:val="clear" w:color="auto" w:fill="FFFFFF"/>
        <w:jc w:val="center"/>
        <w:rPr>
          <w:b/>
          <w:bCs/>
          <w:spacing w:val="-11"/>
          <w:sz w:val="2"/>
          <w:szCs w:val="2"/>
        </w:rPr>
      </w:pPr>
    </w:p>
    <w:p w:rsidR="000105D0" w:rsidRPr="003E60BC" w:rsidRDefault="000105D0" w:rsidP="000105D0">
      <w:pPr>
        <w:shd w:val="clear" w:color="auto" w:fill="FFFFFF"/>
        <w:jc w:val="center"/>
        <w:rPr>
          <w:b/>
          <w:bCs/>
          <w:spacing w:val="-11"/>
          <w:sz w:val="2"/>
          <w:szCs w:val="2"/>
        </w:rPr>
      </w:pPr>
    </w:p>
    <w:p w:rsidR="000105D0" w:rsidRPr="003E60BC" w:rsidRDefault="000105D0" w:rsidP="000105D0">
      <w:pPr>
        <w:shd w:val="clear" w:color="auto" w:fill="FFFFFF"/>
        <w:jc w:val="center"/>
        <w:rPr>
          <w:b/>
          <w:bCs/>
          <w:spacing w:val="-11"/>
          <w:sz w:val="2"/>
          <w:szCs w:val="2"/>
        </w:rPr>
      </w:pPr>
    </w:p>
    <w:p w:rsidR="000105D0" w:rsidRPr="003E60BC" w:rsidRDefault="000105D0" w:rsidP="000105D0">
      <w:pPr>
        <w:shd w:val="clear" w:color="auto" w:fill="FFFFFF"/>
        <w:jc w:val="center"/>
        <w:rPr>
          <w:spacing w:val="-14"/>
        </w:rPr>
      </w:pPr>
      <w:r w:rsidRPr="003E60BC">
        <w:rPr>
          <w:spacing w:val="-14"/>
          <w:sz w:val="35"/>
          <w:szCs w:val="35"/>
        </w:rPr>
        <w:t>ПОСТАНОВЛЕНИЕ</w:t>
      </w:r>
    </w:p>
    <w:p w:rsidR="000105D0" w:rsidRPr="003E60BC" w:rsidRDefault="000105D0" w:rsidP="000105D0">
      <w:pPr>
        <w:pStyle w:val="ConsPlusTitle"/>
        <w:widowControl/>
        <w:tabs>
          <w:tab w:val="left" w:pos="9355"/>
        </w:tabs>
        <w:ind w:right="-1"/>
        <w:jc w:val="both"/>
        <w:rPr>
          <w:rFonts w:ascii="Times New Roman" w:hAnsi="Times New Roman" w:cs="Times New Roman"/>
          <w:b w:val="0"/>
          <w:bCs w:val="0"/>
          <w:sz w:val="28"/>
          <w:szCs w:val="28"/>
        </w:rPr>
      </w:pPr>
      <w:r w:rsidRPr="003E60BC">
        <w:rPr>
          <w:rFonts w:ascii="Times New Roman" w:hAnsi="Times New Roman" w:cs="Times New Roman"/>
          <w:b w:val="0"/>
          <w:bCs w:val="0"/>
          <w:sz w:val="28"/>
          <w:szCs w:val="28"/>
        </w:rPr>
        <w:t xml:space="preserve">от </w:t>
      </w:r>
      <w:r w:rsidR="003E60BC" w:rsidRPr="003E60BC">
        <w:rPr>
          <w:rFonts w:ascii="Times New Roman" w:hAnsi="Times New Roman" w:cs="Times New Roman"/>
          <w:b w:val="0"/>
          <w:bCs w:val="0"/>
          <w:sz w:val="28"/>
          <w:szCs w:val="28"/>
        </w:rPr>
        <w:t xml:space="preserve">                       </w:t>
      </w:r>
      <w:r w:rsidRPr="003E60BC">
        <w:rPr>
          <w:rFonts w:ascii="Times New Roman" w:hAnsi="Times New Roman" w:cs="Times New Roman"/>
          <w:b w:val="0"/>
          <w:bCs w:val="0"/>
          <w:sz w:val="28"/>
          <w:szCs w:val="28"/>
        </w:rPr>
        <w:t xml:space="preserve">       </w:t>
      </w:r>
      <w:r w:rsidR="003E60BC" w:rsidRPr="003E60BC">
        <w:rPr>
          <w:rFonts w:ascii="Times New Roman" w:hAnsi="Times New Roman" w:cs="Times New Roman"/>
          <w:b w:val="0"/>
          <w:bCs w:val="0"/>
          <w:sz w:val="28"/>
          <w:szCs w:val="28"/>
        </w:rPr>
        <w:t xml:space="preserve">      </w:t>
      </w:r>
      <w:r w:rsidRPr="003E60BC">
        <w:rPr>
          <w:rFonts w:ascii="Times New Roman" w:hAnsi="Times New Roman" w:cs="Times New Roman"/>
          <w:b w:val="0"/>
          <w:bCs w:val="0"/>
          <w:sz w:val="28"/>
          <w:szCs w:val="28"/>
        </w:rPr>
        <w:t xml:space="preserve">                                                                             </w:t>
      </w:r>
      <w:r w:rsidR="003E60BC" w:rsidRPr="003E60BC">
        <w:rPr>
          <w:rFonts w:ascii="Times New Roman" w:hAnsi="Times New Roman" w:cs="Times New Roman"/>
          <w:b w:val="0"/>
          <w:bCs w:val="0"/>
          <w:sz w:val="28"/>
          <w:szCs w:val="28"/>
        </w:rPr>
        <w:t xml:space="preserve">№ </w:t>
      </w:r>
    </w:p>
    <w:p w:rsidR="000105D0" w:rsidRPr="003E60BC" w:rsidRDefault="000105D0" w:rsidP="000105D0">
      <w:pPr>
        <w:shd w:val="clear" w:color="auto" w:fill="FFFFFF"/>
        <w:jc w:val="center"/>
        <w:rPr>
          <w:spacing w:val="-14"/>
          <w:sz w:val="6"/>
          <w:szCs w:val="6"/>
        </w:rPr>
      </w:pPr>
      <w:r w:rsidRPr="003E60BC">
        <w:rPr>
          <w:spacing w:val="-6"/>
          <w:sz w:val="35"/>
          <w:szCs w:val="35"/>
        </w:rPr>
        <w:t>г. Чита</w:t>
      </w:r>
    </w:p>
    <w:bookmarkEnd w:id="0"/>
    <w:p w:rsidR="00A759E7" w:rsidRPr="003E60BC" w:rsidRDefault="00A759E7" w:rsidP="00A759E7">
      <w:pPr>
        <w:pStyle w:val="ConsPlusTitle"/>
        <w:widowControl/>
        <w:tabs>
          <w:tab w:val="left" w:pos="9355"/>
        </w:tabs>
        <w:ind w:right="-1"/>
        <w:jc w:val="both"/>
        <w:rPr>
          <w:rFonts w:ascii="Times New Roman" w:hAnsi="Times New Roman" w:cs="Times New Roman"/>
          <w:b w:val="0"/>
          <w:bCs w:val="0"/>
          <w:sz w:val="28"/>
          <w:szCs w:val="28"/>
        </w:rPr>
      </w:pPr>
    </w:p>
    <w:p w:rsidR="00A759E7" w:rsidRPr="003E60BC" w:rsidRDefault="00A759E7" w:rsidP="00A759E7">
      <w:pPr>
        <w:pStyle w:val="ConsPlusTitle"/>
        <w:widowControl/>
        <w:tabs>
          <w:tab w:val="left" w:pos="9355"/>
        </w:tabs>
        <w:ind w:right="-1"/>
        <w:jc w:val="both"/>
        <w:rPr>
          <w:rFonts w:ascii="Times New Roman" w:hAnsi="Times New Roman" w:cs="Times New Roman"/>
          <w:b w:val="0"/>
          <w:bCs w:val="0"/>
          <w:sz w:val="28"/>
          <w:szCs w:val="28"/>
          <w:highlight w:val="yellow"/>
        </w:rPr>
      </w:pPr>
    </w:p>
    <w:p w:rsidR="000105D0" w:rsidRPr="003E60BC" w:rsidRDefault="000105D0" w:rsidP="00E92139">
      <w:pPr>
        <w:pStyle w:val="ConsPlusTitle"/>
        <w:widowControl/>
        <w:ind w:right="3258"/>
        <w:jc w:val="both"/>
        <w:rPr>
          <w:rFonts w:ascii="Times New Roman" w:hAnsi="Times New Roman" w:cs="Times New Roman"/>
          <w:sz w:val="2"/>
          <w:szCs w:val="2"/>
          <w:highlight w:val="yellow"/>
        </w:rPr>
      </w:pPr>
    </w:p>
    <w:p w:rsidR="000105D0" w:rsidRPr="003E60BC" w:rsidRDefault="000105D0" w:rsidP="00E92139">
      <w:pPr>
        <w:pStyle w:val="ConsPlusTitle"/>
        <w:widowControl/>
        <w:ind w:right="3258"/>
        <w:jc w:val="both"/>
        <w:rPr>
          <w:rFonts w:ascii="Times New Roman" w:hAnsi="Times New Roman" w:cs="Times New Roman"/>
          <w:sz w:val="2"/>
          <w:szCs w:val="2"/>
          <w:highlight w:val="yellow"/>
        </w:rPr>
      </w:pPr>
    </w:p>
    <w:p w:rsidR="000105D0" w:rsidRPr="003E60BC" w:rsidRDefault="000105D0" w:rsidP="00E92139">
      <w:pPr>
        <w:pStyle w:val="ConsPlusTitle"/>
        <w:widowControl/>
        <w:ind w:right="3258"/>
        <w:jc w:val="both"/>
        <w:rPr>
          <w:rFonts w:ascii="Times New Roman" w:hAnsi="Times New Roman" w:cs="Times New Roman"/>
          <w:sz w:val="2"/>
          <w:szCs w:val="2"/>
          <w:highlight w:val="yellow"/>
        </w:rPr>
      </w:pPr>
    </w:p>
    <w:p w:rsidR="000105D0" w:rsidRPr="003E60BC" w:rsidRDefault="000105D0" w:rsidP="00E92139">
      <w:pPr>
        <w:pStyle w:val="ConsPlusTitle"/>
        <w:widowControl/>
        <w:ind w:right="3258"/>
        <w:jc w:val="both"/>
        <w:rPr>
          <w:rFonts w:ascii="Times New Roman" w:hAnsi="Times New Roman" w:cs="Times New Roman"/>
          <w:sz w:val="2"/>
          <w:szCs w:val="2"/>
          <w:highlight w:val="yellow"/>
        </w:rPr>
      </w:pPr>
    </w:p>
    <w:p w:rsidR="000105D0" w:rsidRPr="003E60BC" w:rsidRDefault="000105D0" w:rsidP="00E92139">
      <w:pPr>
        <w:pStyle w:val="ConsPlusTitle"/>
        <w:widowControl/>
        <w:ind w:right="3258"/>
        <w:jc w:val="both"/>
        <w:rPr>
          <w:rFonts w:ascii="Times New Roman" w:hAnsi="Times New Roman" w:cs="Times New Roman"/>
          <w:sz w:val="2"/>
          <w:szCs w:val="2"/>
          <w:highlight w:val="yellow"/>
        </w:rPr>
      </w:pPr>
    </w:p>
    <w:p w:rsidR="000105D0" w:rsidRPr="003E60BC" w:rsidRDefault="000105D0" w:rsidP="00E92139">
      <w:pPr>
        <w:pStyle w:val="ConsPlusTitle"/>
        <w:widowControl/>
        <w:ind w:right="3258"/>
        <w:jc w:val="both"/>
        <w:rPr>
          <w:rFonts w:ascii="Times New Roman" w:hAnsi="Times New Roman" w:cs="Times New Roman"/>
          <w:sz w:val="2"/>
          <w:szCs w:val="2"/>
          <w:highlight w:val="yellow"/>
        </w:rPr>
      </w:pPr>
    </w:p>
    <w:p w:rsidR="003E60BC" w:rsidRPr="003504FE" w:rsidRDefault="003E60BC" w:rsidP="003E60BC">
      <w:pPr>
        <w:pStyle w:val="ConsPlusTitle"/>
        <w:widowControl/>
        <w:ind w:right="-2"/>
        <w:jc w:val="both"/>
        <w:rPr>
          <w:rFonts w:ascii="Times New Roman" w:hAnsi="Times New Roman" w:cs="Times New Roman"/>
          <w:sz w:val="28"/>
          <w:szCs w:val="28"/>
        </w:rPr>
      </w:pPr>
      <w:r w:rsidRPr="003504FE">
        <w:rPr>
          <w:rFonts w:ascii="Times New Roman" w:hAnsi="Times New Roman" w:cs="Times New Roman"/>
          <w:sz w:val="28"/>
          <w:szCs w:val="28"/>
        </w:rPr>
        <w:t>О внесении изменений в государственную программу Забайкальского края «Развитие сельского хозяйства и регул</w:t>
      </w:r>
      <w:r w:rsidRPr="003504FE">
        <w:rPr>
          <w:rFonts w:ascii="Times New Roman" w:hAnsi="Times New Roman" w:cs="Times New Roman"/>
          <w:sz w:val="28"/>
          <w:szCs w:val="28"/>
        </w:rPr>
        <w:t>и</w:t>
      </w:r>
      <w:r w:rsidRPr="003504FE">
        <w:rPr>
          <w:rFonts w:ascii="Times New Roman" w:hAnsi="Times New Roman" w:cs="Times New Roman"/>
          <w:sz w:val="28"/>
          <w:szCs w:val="28"/>
        </w:rPr>
        <w:t>рование рынков                   сельскохозяйственной проду</w:t>
      </w:r>
      <w:r w:rsidRPr="003504FE">
        <w:rPr>
          <w:rFonts w:ascii="Times New Roman" w:hAnsi="Times New Roman" w:cs="Times New Roman"/>
          <w:sz w:val="28"/>
          <w:szCs w:val="28"/>
        </w:rPr>
        <w:t>к</w:t>
      </w:r>
      <w:r w:rsidRPr="003504FE">
        <w:rPr>
          <w:rFonts w:ascii="Times New Roman" w:hAnsi="Times New Roman" w:cs="Times New Roman"/>
          <w:sz w:val="28"/>
          <w:szCs w:val="28"/>
        </w:rPr>
        <w:t>ции, сырья и продовольствия на 2014 –                 2020 годы», утвержденную постановлением Правительства                           Забайкальского края от 25 апреля 2014 г</w:t>
      </w:r>
      <w:r w:rsidRPr="003504FE">
        <w:rPr>
          <w:rFonts w:ascii="Times New Roman" w:hAnsi="Times New Roman" w:cs="Times New Roman"/>
          <w:sz w:val="28"/>
          <w:szCs w:val="28"/>
        </w:rPr>
        <w:t>о</w:t>
      </w:r>
      <w:r w:rsidRPr="003504FE">
        <w:rPr>
          <w:rFonts w:ascii="Times New Roman" w:hAnsi="Times New Roman" w:cs="Times New Roman"/>
          <w:sz w:val="28"/>
          <w:szCs w:val="28"/>
        </w:rPr>
        <w:t>да № 237</w:t>
      </w:r>
    </w:p>
    <w:p w:rsidR="003E60BC" w:rsidRPr="003504FE" w:rsidRDefault="003E60BC" w:rsidP="003E60BC">
      <w:pPr>
        <w:pStyle w:val="ConsPlusTitle"/>
        <w:widowControl/>
        <w:ind w:right="424"/>
        <w:jc w:val="both"/>
        <w:rPr>
          <w:rFonts w:ascii="Times New Roman" w:hAnsi="Times New Roman" w:cs="Times New Roman"/>
          <w:sz w:val="28"/>
          <w:szCs w:val="28"/>
        </w:rPr>
      </w:pPr>
    </w:p>
    <w:p w:rsidR="003E60BC" w:rsidRPr="003504FE" w:rsidRDefault="003E60BC" w:rsidP="003E60BC">
      <w:pPr>
        <w:pStyle w:val="ConsPlusTitle"/>
        <w:widowControl/>
        <w:ind w:right="424"/>
        <w:jc w:val="both"/>
        <w:rPr>
          <w:rFonts w:ascii="Times New Roman" w:hAnsi="Times New Roman" w:cs="Times New Roman"/>
          <w:sz w:val="28"/>
          <w:szCs w:val="28"/>
        </w:rPr>
      </w:pPr>
    </w:p>
    <w:p w:rsidR="003E60BC" w:rsidRPr="003504FE" w:rsidRDefault="003E60BC" w:rsidP="003E60BC">
      <w:pPr>
        <w:autoSpaceDE w:val="0"/>
        <w:autoSpaceDN w:val="0"/>
        <w:adjustRightInd w:val="0"/>
        <w:ind w:firstLine="709"/>
        <w:rPr>
          <w:rFonts w:ascii="Times New Roman" w:hAnsi="Times New Roman" w:cs="Times New Roman"/>
          <w:b/>
          <w:bCs/>
          <w:spacing w:val="40"/>
          <w:sz w:val="20"/>
          <w:szCs w:val="20"/>
        </w:rPr>
      </w:pPr>
      <w:r w:rsidRPr="003504FE">
        <w:rPr>
          <w:rFonts w:ascii="Times New Roman" w:hAnsi="Times New Roman" w:cs="Times New Roman"/>
        </w:rPr>
        <w:t>В соответствии со статьей 44 Устава Забайкальского края, в связи              с возникшей необходимостью Прав</w:t>
      </w:r>
      <w:r w:rsidRPr="003504FE">
        <w:rPr>
          <w:rFonts w:ascii="Times New Roman" w:hAnsi="Times New Roman" w:cs="Times New Roman"/>
        </w:rPr>
        <w:t>и</w:t>
      </w:r>
      <w:r w:rsidRPr="003504FE">
        <w:rPr>
          <w:rFonts w:ascii="Times New Roman" w:hAnsi="Times New Roman" w:cs="Times New Roman"/>
        </w:rPr>
        <w:t xml:space="preserve">тельство Забайкальского края                         </w:t>
      </w:r>
      <w:r w:rsidRPr="003504FE">
        <w:rPr>
          <w:rFonts w:ascii="Times New Roman" w:hAnsi="Times New Roman" w:cs="Times New Roman"/>
          <w:b/>
          <w:bCs/>
          <w:spacing w:val="40"/>
        </w:rPr>
        <w:t>постановл</w:t>
      </w:r>
      <w:r w:rsidRPr="003504FE">
        <w:rPr>
          <w:rFonts w:ascii="Times New Roman" w:hAnsi="Times New Roman" w:cs="Times New Roman"/>
          <w:b/>
          <w:bCs/>
          <w:spacing w:val="40"/>
        </w:rPr>
        <w:t>я</w:t>
      </w:r>
      <w:r w:rsidRPr="003504FE">
        <w:rPr>
          <w:rFonts w:ascii="Times New Roman" w:hAnsi="Times New Roman" w:cs="Times New Roman"/>
          <w:b/>
          <w:bCs/>
          <w:spacing w:val="40"/>
        </w:rPr>
        <w:t>ет:</w:t>
      </w:r>
    </w:p>
    <w:p w:rsidR="003E60BC" w:rsidRPr="003504FE" w:rsidRDefault="003E60BC" w:rsidP="003E60BC">
      <w:pPr>
        <w:autoSpaceDE w:val="0"/>
        <w:autoSpaceDN w:val="0"/>
        <w:adjustRightInd w:val="0"/>
        <w:ind w:firstLine="709"/>
        <w:rPr>
          <w:rFonts w:ascii="Times New Roman" w:hAnsi="Times New Roman" w:cs="Times New Roman"/>
          <w:b/>
          <w:bCs/>
          <w:sz w:val="20"/>
          <w:szCs w:val="20"/>
        </w:rPr>
      </w:pPr>
    </w:p>
    <w:p w:rsidR="003E60BC" w:rsidRPr="003504FE" w:rsidRDefault="003E60BC" w:rsidP="003E60BC">
      <w:pPr>
        <w:pStyle w:val="ConsPlusTitle"/>
        <w:widowControl/>
        <w:ind w:firstLine="709"/>
        <w:jc w:val="both"/>
        <w:rPr>
          <w:rFonts w:ascii="Times New Roman" w:hAnsi="Times New Roman" w:cs="Times New Roman"/>
          <w:b w:val="0"/>
          <w:sz w:val="28"/>
          <w:szCs w:val="28"/>
        </w:rPr>
      </w:pPr>
      <w:r w:rsidRPr="003504FE">
        <w:rPr>
          <w:rFonts w:ascii="Times New Roman" w:hAnsi="Times New Roman" w:cs="Times New Roman"/>
          <w:b w:val="0"/>
          <w:bCs w:val="0"/>
          <w:sz w:val="28"/>
          <w:szCs w:val="28"/>
        </w:rPr>
        <w:t>утвердить прилагаемые изменения, которые вносятся в                               государственную программу Забайкал</w:t>
      </w:r>
      <w:r w:rsidRPr="003504FE">
        <w:rPr>
          <w:rFonts w:ascii="Times New Roman" w:hAnsi="Times New Roman" w:cs="Times New Roman"/>
          <w:b w:val="0"/>
          <w:bCs w:val="0"/>
          <w:sz w:val="28"/>
          <w:szCs w:val="28"/>
        </w:rPr>
        <w:t>ь</w:t>
      </w:r>
      <w:r w:rsidRPr="003504FE">
        <w:rPr>
          <w:rFonts w:ascii="Times New Roman" w:hAnsi="Times New Roman" w:cs="Times New Roman"/>
          <w:b w:val="0"/>
          <w:bCs w:val="0"/>
          <w:sz w:val="28"/>
          <w:szCs w:val="28"/>
        </w:rPr>
        <w:t>ского края «Развитие сельского                  хозяйства и регулиров</w:t>
      </w:r>
      <w:r w:rsidRPr="003504FE">
        <w:rPr>
          <w:rFonts w:ascii="Times New Roman" w:hAnsi="Times New Roman" w:cs="Times New Roman"/>
          <w:b w:val="0"/>
          <w:bCs w:val="0"/>
          <w:sz w:val="28"/>
          <w:szCs w:val="28"/>
        </w:rPr>
        <w:t>а</w:t>
      </w:r>
      <w:r w:rsidRPr="003504FE">
        <w:rPr>
          <w:rFonts w:ascii="Times New Roman" w:hAnsi="Times New Roman" w:cs="Times New Roman"/>
          <w:b w:val="0"/>
          <w:bCs w:val="0"/>
          <w:sz w:val="28"/>
          <w:szCs w:val="28"/>
        </w:rPr>
        <w:t>ние рынков сельскохозяйственной продукции, сырья и продовольствия на 2014–2020 годы», утвержденную постано</w:t>
      </w:r>
      <w:r w:rsidRPr="003504FE">
        <w:rPr>
          <w:rFonts w:ascii="Times New Roman" w:hAnsi="Times New Roman" w:cs="Times New Roman"/>
          <w:b w:val="0"/>
          <w:bCs w:val="0"/>
          <w:sz w:val="28"/>
          <w:szCs w:val="28"/>
        </w:rPr>
        <w:t>в</w:t>
      </w:r>
      <w:r w:rsidRPr="003504FE">
        <w:rPr>
          <w:rFonts w:ascii="Times New Roman" w:hAnsi="Times New Roman" w:cs="Times New Roman"/>
          <w:b w:val="0"/>
          <w:bCs w:val="0"/>
          <w:sz w:val="28"/>
          <w:szCs w:val="28"/>
        </w:rPr>
        <w:t>лением              Правительства Забайкальского края от 25 апреля 2014 года № 237                  (с изменениями, внесенными</w:t>
      </w:r>
      <w:r w:rsidRPr="003504FE">
        <w:rPr>
          <w:rFonts w:ascii="Times New Roman" w:hAnsi="Times New Roman" w:cs="Times New Roman"/>
          <w:b w:val="0"/>
          <w:sz w:val="28"/>
          <w:szCs w:val="28"/>
        </w:rPr>
        <w:t xml:space="preserve"> постановлениями Правительства                             Забайкальского края от 09 сентября 2014</w:t>
      </w:r>
      <w:r w:rsidRPr="003504FE">
        <w:rPr>
          <w:rFonts w:ascii="Times New Roman" w:hAnsi="Times New Roman" w:cs="Times New Roman"/>
          <w:b w:val="0"/>
          <w:bCs w:val="0"/>
          <w:sz w:val="28"/>
          <w:szCs w:val="28"/>
        </w:rPr>
        <w:t xml:space="preserve"> года № 531, от 30 декабря 2014 года № 740</w:t>
      </w:r>
      <w:r>
        <w:rPr>
          <w:rFonts w:ascii="Times New Roman" w:hAnsi="Times New Roman" w:cs="Times New Roman"/>
          <w:b w:val="0"/>
          <w:bCs w:val="0"/>
          <w:sz w:val="28"/>
          <w:szCs w:val="28"/>
        </w:rPr>
        <w:t>, от 31 августа 2015 г</w:t>
      </w:r>
      <w:r>
        <w:rPr>
          <w:rFonts w:ascii="Times New Roman" w:hAnsi="Times New Roman" w:cs="Times New Roman"/>
          <w:b w:val="0"/>
          <w:bCs w:val="0"/>
          <w:sz w:val="28"/>
          <w:szCs w:val="28"/>
        </w:rPr>
        <w:t>о</w:t>
      </w:r>
      <w:r>
        <w:rPr>
          <w:rFonts w:ascii="Times New Roman" w:hAnsi="Times New Roman" w:cs="Times New Roman"/>
          <w:b w:val="0"/>
          <w:bCs w:val="0"/>
          <w:sz w:val="28"/>
          <w:szCs w:val="28"/>
        </w:rPr>
        <w:t>да № 440, от 20 мая 2016 года № 199, от 01 марта 2017 года</w:t>
      </w:r>
      <w:r w:rsidR="00D070A0">
        <w:rPr>
          <w:rFonts w:ascii="Times New Roman" w:hAnsi="Times New Roman" w:cs="Times New Roman"/>
          <w:b w:val="0"/>
          <w:bCs w:val="0"/>
          <w:sz w:val="28"/>
          <w:szCs w:val="28"/>
        </w:rPr>
        <w:t xml:space="preserve"> № 78</w:t>
      </w:r>
      <w:r w:rsidRPr="003504FE">
        <w:rPr>
          <w:rFonts w:ascii="Times New Roman" w:hAnsi="Times New Roman" w:cs="Times New Roman"/>
          <w:b w:val="0"/>
          <w:bCs w:val="0"/>
          <w:sz w:val="28"/>
          <w:szCs w:val="28"/>
        </w:rPr>
        <w:t>).</w:t>
      </w:r>
    </w:p>
    <w:p w:rsidR="003E60BC" w:rsidRPr="003504FE" w:rsidRDefault="003E60BC" w:rsidP="003E60BC">
      <w:pPr>
        <w:autoSpaceDE w:val="0"/>
        <w:autoSpaceDN w:val="0"/>
        <w:adjustRightInd w:val="0"/>
        <w:ind w:right="424" w:firstLine="720"/>
        <w:rPr>
          <w:rFonts w:ascii="Times New Roman" w:hAnsi="Times New Roman" w:cs="Times New Roman"/>
        </w:rPr>
      </w:pPr>
    </w:p>
    <w:p w:rsidR="003E60BC" w:rsidRPr="003504FE" w:rsidRDefault="003E60BC" w:rsidP="003E60BC">
      <w:pPr>
        <w:autoSpaceDE w:val="0"/>
        <w:autoSpaceDN w:val="0"/>
        <w:adjustRightInd w:val="0"/>
        <w:ind w:right="-2"/>
        <w:rPr>
          <w:rFonts w:ascii="Times New Roman" w:hAnsi="Times New Roman" w:cs="Times New Roman"/>
        </w:rPr>
      </w:pPr>
      <w:r w:rsidRPr="003504FE">
        <w:rPr>
          <w:rFonts w:ascii="Times New Roman" w:hAnsi="Times New Roman" w:cs="Times New Roman"/>
        </w:rPr>
        <w:t xml:space="preserve">         </w:t>
      </w:r>
      <w:r>
        <w:rPr>
          <w:rFonts w:ascii="Times New Roman" w:hAnsi="Times New Roman" w:cs="Times New Roman"/>
        </w:rPr>
        <w:t xml:space="preserve">   </w:t>
      </w:r>
      <w:r w:rsidRPr="003504FE">
        <w:rPr>
          <w:rFonts w:ascii="Times New Roman" w:hAnsi="Times New Roman" w:cs="Times New Roman"/>
        </w:rPr>
        <w:t xml:space="preserve">           </w:t>
      </w:r>
      <w:r>
        <w:rPr>
          <w:rFonts w:ascii="Times New Roman" w:hAnsi="Times New Roman" w:cs="Times New Roman"/>
        </w:rPr>
        <w:t xml:space="preserve">   </w:t>
      </w:r>
      <w:r w:rsidRPr="003504FE">
        <w:rPr>
          <w:rFonts w:ascii="Times New Roman" w:hAnsi="Times New Roman" w:cs="Times New Roman"/>
        </w:rPr>
        <w:t xml:space="preserve">  </w:t>
      </w:r>
    </w:p>
    <w:p w:rsidR="003E60BC" w:rsidRPr="00573735" w:rsidRDefault="003E60BC" w:rsidP="003E60BC">
      <w:pPr>
        <w:autoSpaceDE w:val="0"/>
        <w:autoSpaceDN w:val="0"/>
        <w:adjustRightInd w:val="0"/>
        <w:ind w:firstLine="720"/>
      </w:pPr>
    </w:p>
    <w:p w:rsidR="003E60BC" w:rsidRPr="00573735" w:rsidRDefault="003E60BC" w:rsidP="003E60BC">
      <w:pPr>
        <w:autoSpaceDE w:val="0"/>
        <w:autoSpaceDN w:val="0"/>
        <w:adjustRightInd w:val="0"/>
      </w:pPr>
      <w:r w:rsidRPr="00573735">
        <w:t xml:space="preserve">Губернатор Забайкальского края </w:t>
      </w:r>
      <w:r w:rsidRPr="00573735">
        <w:tab/>
      </w:r>
      <w:r w:rsidRPr="00573735">
        <w:tab/>
      </w:r>
      <w:r w:rsidRPr="00573735">
        <w:tab/>
        <w:t xml:space="preserve">            </w:t>
      </w:r>
      <w:r w:rsidRPr="00573735">
        <w:tab/>
        <w:t xml:space="preserve"> </w:t>
      </w:r>
      <w:r>
        <w:t xml:space="preserve">        </w:t>
      </w:r>
      <w:r>
        <w:rPr>
          <w:rFonts w:ascii="Times New Roman" w:hAnsi="Times New Roman" w:cs="Times New Roman"/>
        </w:rPr>
        <w:t>Н.Н.Жданова</w:t>
      </w:r>
    </w:p>
    <w:p w:rsidR="003E60BC" w:rsidRPr="00573735" w:rsidRDefault="003E60BC" w:rsidP="003E60BC">
      <w:pPr>
        <w:autoSpaceDE w:val="0"/>
        <w:autoSpaceDN w:val="0"/>
        <w:adjustRightInd w:val="0"/>
        <w:ind w:firstLine="720"/>
      </w:pPr>
    </w:p>
    <w:p w:rsidR="003E60BC" w:rsidRPr="003504FE" w:rsidRDefault="003E60BC" w:rsidP="003E60BC">
      <w:pPr>
        <w:pageBreakBefore/>
        <w:autoSpaceDE w:val="0"/>
        <w:autoSpaceDN w:val="0"/>
        <w:adjustRightInd w:val="0"/>
        <w:spacing w:line="360" w:lineRule="auto"/>
        <w:ind w:left="4956" w:right="424" w:firstLine="6"/>
        <w:jc w:val="center"/>
        <w:rPr>
          <w:rFonts w:ascii="Times New Roman" w:hAnsi="Times New Roman" w:cs="Times New Roman"/>
        </w:rPr>
      </w:pPr>
      <w:r w:rsidRPr="003504FE">
        <w:rPr>
          <w:rFonts w:ascii="Times New Roman" w:hAnsi="Times New Roman" w:cs="Times New Roman"/>
        </w:rPr>
        <w:lastRenderedPageBreak/>
        <w:t>УТВЕРЖДЕНЫ</w:t>
      </w:r>
    </w:p>
    <w:p w:rsidR="003E60BC" w:rsidRPr="003504FE" w:rsidRDefault="003E60BC" w:rsidP="003E60BC">
      <w:pPr>
        <w:autoSpaceDE w:val="0"/>
        <w:autoSpaceDN w:val="0"/>
        <w:adjustRightInd w:val="0"/>
        <w:ind w:left="4956" w:right="424" w:firstLine="6"/>
        <w:jc w:val="center"/>
        <w:rPr>
          <w:rFonts w:ascii="Times New Roman" w:hAnsi="Times New Roman" w:cs="Times New Roman"/>
        </w:rPr>
      </w:pPr>
      <w:r w:rsidRPr="003504FE">
        <w:rPr>
          <w:rFonts w:ascii="Times New Roman" w:hAnsi="Times New Roman" w:cs="Times New Roman"/>
        </w:rPr>
        <w:t>постановлением Правительства</w:t>
      </w:r>
    </w:p>
    <w:p w:rsidR="003E60BC" w:rsidRPr="003504FE" w:rsidRDefault="003E60BC" w:rsidP="003E60BC">
      <w:pPr>
        <w:ind w:left="4956" w:firstLine="6"/>
        <w:jc w:val="center"/>
      </w:pPr>
      <w:r w:rsidRPr="003504FE">
        <w:t>Забайкальского края</w:t>
      </w:r>
    </w:p>
    <w:p w:rsidR="003E60BC" w:rsidRPr="00111592" w:rsidRDefault="003E60BC" w:rsidP="003E60BC">
      <w:pPr>
        <w:ind w:left="4956" w:firstLine="6"/>
        <w:jc w:val="center"/>
      </w:pPr>
      <w:r>
        <w:t xml:space="preserve">от                             №        </w:t>
      </w:r>
    </w:p>
    <w:p w:rsidR="003E60BC" w:rsidRDefault="003E60BC" w:rsidP="003E60BC">
      <w:pPr>
        <w:ind w:left="4956" w:firstLine="6"/>
        <w:jc w:val="center"/>
        <w:rPr>
          <w:b/>
        </w:rPr>
      </w:pPr>
    </w:p>
    <w:p w:rsidR="00024233" w:rsidRDefault="00024233" w:rsidP="003E60BC">
      <w:pPr>
        <w:ind w:left="4956" w:firstLine="6"/>
        <w:jc w:val="center"/>
        <w:rPr>
          <w:b/>
        </w:rPr>
      </w:pPr>
    </w:p>
    <w:p w:rsidR="00024233" w:rsidRDefault="00024233" w:rsidP="003E60BC">
      <w:pPr>
        <w:ind w:left="4956" w:firstLine="6"/>
        <w:jc w:val="center"/>
        <w:rPr>
          <w:b/>
        </w:rPr>
      </w:pPr>
    </w:p>
    <w:p w:rsidR="003E60BC" w:rsidRPr="003504FE" w:rsidRDefault="003E60BC" w:rsidP="003E60BC">
      <w:pPr>
        <w:jc w:val="center"/>
        <w:rPr>
          <w:b/>
        </w:rPr>
      </w:pPr>
      <w:r w:rsidRPr="003504FE">
        <w:rPr>
          <w:b/>
        </w:rPr>
        <w:t>ИЗМЕНЕНИЯ,</w:t>
      </w:r>
    </w:p>
    <w:p w:rsidR="003E60BC" w:rsidRPr="003504FE" w:rsidRDefault="003E60BC" w:rsidP="003E60BC">
      <w:pPr>
        <w:jc w:val="center"/>
        <w:rPr>
          <w:b/>
          <w:bCs/>
        </w:rPr>
      </w:pPr>
      <w:r w:rsidRPr="003504FE">
        <w:rPr>
          <w:b/>
        </w:rPr>
        <w:t>которые вносятся в государственную программу Забайкальског</w:t>
      </w:r>
      <w:r w:rsidRPr="003504FE">
        <w:rPr>
          <w:b/>
          <w:bCs/>
        </w:rPr>
        <w:t>о края «Развитие сельского хозяйства и регулиров</w:t>
      </w:r>
      <w:r w:rsidRPr="003504FE">
        <w:rPr>
          <w:b/>
          <w:bCs/>
        </w:rPr>
        <w:t>а</w:t>
      </w:r>
      <w:r w:rsidRPr="003504FE">
        <w:rPr>
          <w:b/>
          <w:bCs/>
        </w:rPr>
        <w:t>ние рынков</w:t>
      </w:r>
    </w:p>
    <w:p w:rsidR="003E60BC" w:rsidRPr="003504FE" w:rsidRDefault="003E60BC" w:rsidP="003E60BC">
      <w:pPr>
        <w:ind w:right="424"/>
        <w:jc w:val="center"/>
        <w:rPr>
          <w:rFonts w:ascii="Times New Roman" w:hAnsi="Times New Roman" w:cs="Times New Roman"/>
          <w:b/>
          <w:bCs/>
        </w:rPr>
      </w:pPr>
      <w:r w:rsidRPr="003504FE">
        <w:rPr>
          <w:rFonts w:ascii="Times New Roman" w:hAnsi="Times New Roman" w:cs="Times New Roman"/>
          <w:b/>
          <w:bCs/>
        </w:rPr>
        <w:t xml:space="preserve">сельскохозяйственной продукции, сырья и продовольствия </w:t>
      </w:r>
    </w:p>
    <w:p w:rsidR="003E60BC" w:rsidRPr="003504FE" w:rsidRDefault="003E60BC" w:rsidP="003E60BC">
      <w:pPr>
        <w:ind w:right="424"/>
        <w:jc w:val="center"/>
        <w:rPr>
          <w:rFonts w:ascii="Times New Roman" w:hAnsi="Times New Roman" w:cs="Times New Roman"/>
          <w:b/>
          <w:bCs/>
        </w:rPr>
      </w:pPr>
      <w:r w:rsidRPr="003504FE">
        <w:rPr>
          <w:rFonts w:ascii="Times New Roman" w:hAnsi="Times New Roman" w:cs="Times New Roman"/>
          <w:b/>
          <w:bCs/>
        </w:rPr>
        <w:t>на 2014–2020 годы», утвержденную постановлением Правительс</w:t>
      </w:r>
      <w:r w:rsidRPr="003504FE">
        <w:rPr>
          <w:rFonts w:ascii="Times New Roman" w:hAnsi="Times New Roman" w:cs="Times New Roman"/>
          <w:b/>
          <w:bCs/>
        </w:rPr>
        <w:t>т</w:t>
      </w:r>
      <w:r w:rsidRPr="003504FE">
        <w:rPr>
          <w:rFonts w:ascii="Times New Roman" w:hAnsi="Times New Roman" w:cs="Times New Roman"/>
          <w:b/>
          <w:bCs/>
        </w:rPr>
        <w:t>ва</w:t>
      </w:r>
    </w:p>
    <w:p w:rsidR="003E60BC" w:rsidRPr="003504FE" w:rsidRDefault="003E60BC" w:rsidP="003E60BC">
      <w:pPr>
        <w:ind w:right="424"/>
        <w:jc w:val="center"/>
        <w:rPr>
          <w:rFonts w:ascii="Times New Roman" w:hAnsi="Times New Roman" w:cs="Times New Roman"/>
          <w:b/>
          <w:bCs/>
        </w:rPr>
      </w:pPr>
      <w:r w:rsidRPr="003504FE">
        <w:rPr>
          <w:rFonts w:ascii="Times New Roman" w:hAnsi="Times New Roman" w:cs="Times New Roman"/>
          <w:b/>
          <w:bCs/>
        </w:rPr>
        <w:t xml:space="preserve">Забайкальского края от 25 апреля 2014 года № 237 </w:t>
      </w:r>
    </w:p>
    <w:p w:rsidR="003E60BC" w:rsidRDefault="003E60BC" w:rsidP="003E60BC"/>
    <w:p w:rsidR="006B5748" w:rsidRDefault="006B5748" w:rsidP="006B5748">
      <w:pPr>
        <w:pStyle w:val="ae"/>
        <w:autoSpaceDE w:val="0"/>
        <w:autoSpaceDN w:val="0"/>
        <w:adjustRightInd w:val="0"/>
        <w:ind w:left="0" w:firstLine="709"/>
        <w:rPr>
          <w:rFonts w:ascii="Times New Roman" w:hAnsi="Times New Roman" w:cs="Times New Roman"/>
        </w:rPr>
      </w:pPr>
      <w:r w:rsidRPr="003504FE">
        <w:rPr>
          <w:rFonts w:ascii="Times New Roman" w:hAnsi="Times New Roman" w:cs="Times New Roman"/>
        </w:rPr>
        <w:t>1. </w:t>
      </w:r>
      <w:r w:rsidR="00156C0B">
        <w:rPr>
          <w:rFonts w:ascii="Times New Roman" w:hAnsi="Times New Roman" w:cs="Times New Roman"/>
        </w:rPr>
        <w:t>П</w:t>
      </w:r>
      <w:r w:rsidR="00156C0B">
        <w:rPr>
          <w:rFonts w:ascii="Times New Roman" w:hAnsi="Times New Roman" w:cs="Times New Roman"/>
          <w:color w:val="000000"/>
        </w:rPr>
        <w:t>озицию «Объемы бюджетных ассигнований программы»</w:t>
      </w:r>
      <w:r w:rsidRPr="003504FE">
        <w:rPr>
          <w:rFonts w:ascii="Times New Roman" w:hAnsi="Times New Roman" w:cs="Times New Roman"/>
        </w:rPr>
        <w:t xml:space="preserve"> паспорт</w:t>
      </w:r>
      <w:r w:rsidR="00156C0B">
        <w:rPr>
          <w:rFonts w:ascii="Times New Roman" w:hAnsi="Times New Roman" w:cs="Times New Roman"/>
        </w:rPr>
        <w:t>а</w:t>
      </w:r>
      <w:r w:rsidRPr="003504FE">
        <w:rPr>
          <w:rFonts w:ascii="Times New Roman" w:hAnsi="Times New Roman" w:cs="Times New Roman"/>
        </w:rPr>
        <w:t xml:space="preserve"> программы</w:t>
      </w:r>
      <w:r w:rsidR="00156C0B">
        <w:rPr>
          <w:rFonts w:ascii="Times New Roman" w:hAnsi="Times New Roman" w:cs="Times New Roman"/>
        </w:rPr>
        <w:t xml:space="preserve"> изложить в следующей редакции</w:t>
      </w:r>
      <w:r w:rsidRPr="003504FE">
        <w:rPr>
          <w:rFonts w:ascii="Times New Roman" w:hAnsi="Times New Roman" w:cs="Times New Roman"/>
        </w:rPr>
        <w:t>:</w:t>
      </w:r>
      <w:r w:rsidRPr="00DA1A71">
        <w:rPr>
          <w:rFonts w:ascii="Times New Roman" w:hAnsi="Times New Roman" w:cs="Times New Roman"/>
        </w:rPr>
        <w:t xml:space="preserve"> </w:t>
      </w:r>
    </w:p>
    <w:p w:rsidR="00156C0B" w:rsidRPr="00156C0B" w:rsidRDefault="00156C0B" w:rsidP="007250B8">
      <w:pPr>
        <w:ind w:left="34" w:right="-37" w:firstLine="675"/>
        <w:rPr>
          <w:rFonts w:ascii="Times New Roman" w:hAnsi="Times New Roman" w:cs="Times New Roman"/>
        </w:rPr>
      </w:pPr>
      <w:r w:rsidRPr="00156C0B">
        <w:rPr>
          <w:rFonts w:ascii="Times New Roman" w:hAnsi="Times New Roman" w:cs="Times New Roman"/>
        </w:rPr>
        <w:t>«Объем средств краевого бюджета на реализацию государственной программы составляет 4 5</w:t>
      </w:r>
      <w:r>
        <w:rPr>
          <w:rFonts w:ascii="Times New Roman" w:hAnsi="Times New Roman" w:cs="Times New Roman"/>
        </w:rPr>
        <w:t>62 434,2</w:t>
      </w:r>
      <w:r w:rsidRPr="00156C0B">
        <w:rPr>
          <w:rFonts w:ascii="Times New Roman" w:hAnsi="Times New Roman" w:cs="Times New Roman"/>
        </w:rPr>
        <w:t> тыс. рублей, в том чи</w:t>
      </w:r>
      <w:r w:rsidRPr="00156C0B">
        <w:rPr>
          <w:rFonts w:ascii="Times New Roman" w:hAnsi="Times New Roman" w:cs="Times New Roman"/>
        </w:rPr>
        <w:t>с</w:t>
      </w:r>
      <w:r w:rsidRPr="00156C0B">
        <w:rPr>
          <w:rFonts w:ascii="Times New Roman" w:hAnsi="Times New Roman" w:cs="Times New Roman"/>
        </w:rPr>
        <w:t>ле:</w:t>
      </w:r>
    </w:p>
    <w:p w:rsidR="00156C0B" w:rsidRPr="00156C0B" w:rsidRDefault="00156C0B" w:rsidP="007250B8">
      <w:pPr>
        <w:ind w:left="68" w:right="-37" w:firstLine="641"/>
        <w:rPr>
          <w:rFonts w:ascii="Times New Roman" w:hAnsi="Times New Roman" w:cs="Times New Roman"/>
        </w:rPr>
      </w:pPr>
      <w:r w:rsidRPr="00156C0B">
        <w:rPr>
          <w:rFonts w:ascii="Times New Roman" w:hAnsi="Times New Roman" w:cs="Times New Roman"/>
        </w:rPr>
        <w:t>Министерств</w:t>
      </w:r>
      <w:r w:rsidR="001032DF">
        <w:rPr>
          <w:rFonts w:ascii="Times New Roman" w:hAnsi="Times New Roman" w:cs="Times New Roman"/>
        </w:rPr>
        <w:t>у</w:t>
      </w:r>
      <w:r w:rsidRPr="00156C0B">
        <w:rPr>
          <w:rFonts w:ascii="Times New Roman" w:hAnsi="Times New Roman" w:cs="Times New Roman"/>
        </w:rPr>
        <w:t xml:space="preserve"> сельского хозяйства Забайкальского края – 3 </w:t>
      </w:r>
      <w:r>
        <w:rPr>
          <w:rFonts w:ascii="Times New Roman" w:hAnsi="Times New Roman" w:cs="Times New Roman"/>
        </w:rPr>
        <w:t>601 827,1</w:t>
      </w:r>
      <w:r w:rsidRPr="00156C0B">
        <w:rPr>
          <w:rFonts w:ascii="Times New Roman" w:hAnsi="Times New Roman" w:cs="Times New Roman"/>
        </w:rPr>
        <w:t xml:space="preserve"> тыс. рублей, </w:t>
      </w:r>
    </w:p>
    <w:p w:rsidR="00156C0B" w:rsidRPr="00156C0B" w:rsidRDefault="00156C0B" w:rsidP="007250B8">
      <w:pPr>
        <w:ind w:left="68" w:right="-37" w:firstLine="641"/>
        <w:rPr>
          <w:rFonts w:ascii="Times New Roman" w:hAnsi="Times New Roman" w:cs="Times New Roman"/>
        </w:rPr>
      </w:pPr>
      <w:r w:rsidRPr="00156C0B">
        <w:rPr>
          <w:rFonts w:ascii="Times New Roman" w:hAnsi="Times New Roman" w:cs="Times New Roman"/>
        </w:rPr>
        <w:t>Государственн</w:t>
      </w:r>
      <w:r w:rsidR="001032DF">
        <w:rPr>
          <w:rFonts w:ascii="Times New Roman" w:hAnsi="Times New Roman" w:cs="Times New Roman"/>
        </w:rPr>
        <w:t>ой</w:t>
      </w:r>
      <w:r w:rsidRPr="00156C0B">
        <w:rPr>
          <w:rFonts w:ascii="Times New Roman" w:hAnsi="Times New Roman" w:cs="Times New Roman"/>
        </w:rPr>
        <w:t xml:space="preserve"> ветеринарн</w:t>
      </w:r>
      <w:r w:rsidR="001032DF">
        <w:rPr>
          <w:rFonts w:ascii="Times New Roman" w:hAnsi="Times New Roman" w:cs="Times New Roman"/>
        </w:rPr>
        <w:t>ой</w:t>
      </w:r>
      <w:r w:rsidRPr="00156C0B">
        <w:rPr>
          <w:rFonts w:ascii="Times New Roman" w:hAnsi="Times New Roman" w:cs="Times New Roman"/>
        </w:rPr>
        <w:t xml:space="preserve"> служб</w:t>
      </w:r>
      <w:r w:rsidR="001032DF">
        <w:rPr>
          <w:rFonts w:ascii="Times New Roman" w:hAnsi="Times New Roman" w:cs="Times New Roman"/>
        </w:rPr>
        <w:t>е</w:t>
      </w:r>
      <w:r w:rsidRPr="00156C0B">
        <w:rPr>
          <w:rFonts w:ascii="Times New Roman" w:hAnsi="Times New Roman" w:cs="Times New Roman"/>
        </w:rPr>
        <w:t xml:space="preserve"> Забайкальского края – 960 607,1 тыс. рублей</w:t>
      </w:r>
      <w:r w:rsidR="001E4752">
        <w:rPr>
          <w:rFonts w:ascii="Times New Roman" w:hAnsi="Times New Roman" w:cs="Times New Roman"/>
        </w:rPr>
        <w:t>;</w:t>
      </w:r>
      <w:r w:rsidRPr="00156C0B">
        <w:rPr>
          <w:rFonts w:ascii="Times New Roman" w:hAnsi="Times New Roman" w:cs="Times New Roman"/>
        </w:rPr>
        <w:t xml:space="preserve"> </w:t>
      </w:r>
    </w:p>
    <w:p w:rsidR="00156C0B" w:rsidRPr="00156C0B" w:rsidRDefault="00156C0B" w:rsidP="007250B8">
      <w:pPr>
        <w:ind w:left="34" w:right="-37" w:firstLine="675"/>
        <w:jc w:val="left"/>
        <w:rPr>
          <w:rFonts w:ascii="Times New Roman" w:hAnsi="Times New Roman" w:cs="Times New Roman"/>
        </w:rPr>
      </w:pPr>
      <w:r w:rsidRPr="00156C0B">
        <w:rPr>
          <w:rFonts w:ascii="Times New Roman" w:hAnsi="Times New Roman" w:cs="Times New Roman"/>
        </w:rPr>
        <w:t>из них на реализацию:</w:t>
      </w:r>
    </w:p>
    <w:p w:rsidR="00156C0B" w:rsidRPr="00156C0B" w:rsidRDefault="00156C0B" w:rsidP="007250B8">
      <w:pPr>
        <w:ind w:left="34" w:right="-37" w:firstLine="675"/>
        <w:rPr>
          <w:rFonts w:ascii="Times New Roman" w:hAnsi="Times New Roman" w:cs="Times New Roman"/>
        </w:rPr>
      </w:pPr>
      <w:r w:rsidRPr="00156C0B">
        <w:rPr>
          <w:rFonts w:ascii="Times New Roman" w:hAnsi="Times New Roman" w:cs="Times New Roman"/>
        </w:rPr>
        <w:t xml:space="preserve">подпрограммы 1 «Развитие подотрасли растениеводства, переработки и реализации продукции растениеводства» – </w:t>
      </w:r>
      <w:r>
        <w:rPr>
          <w:rFonts w:ascii="Times New Roman" w:hAnsi="Times New Roman" w:cs="Times New Roman"/>
        </w:rPr>
        <w:t>437 779,7</w:t>
      </w:r>
      <w:r w:rsidRPr="00156C0B">
        <w:rPr>
          <w:rFonts w:ascii="Times New Roman" w:hAnsi="Times New Roman" w:cs="Times New Roman"/>
        </w:rPr>
        <w:t xml:space="preserve"> тыс. рублей, в том </w:t>
      </w:r>
      <w:r w:rsidR="007250B8">
        <w:rPr>
          <w:rFonts w:ascii="Times New Roman" w:hAnsi="Times New Roman" w:cs="Times New Roman"/>
        </w:rPr>
        <w:t xml:space="preserve">    </w:t>
      </w:r>
      <w:r w:rsidRPr="00156C0B">
        <w:rPr>
          <w:rFonts w:ascii="Times New Roman" w:hAnsi="Times New Roman" w:cs="Times New Roman"/>
        </w:rPr>
        <w:t>числе:</w:t>
      </w:r>
    </w:p>
    <w:p w:rsidR="00156C0B" w:rsidRPr="00156C0B" w:rsidRDefault="00156C0B" w:rsidP="007250B8">
      <w:pPr>
        <w:ind w:left="68" w:right="-37" w:firstLine="641"/>
        <w:rPr>
          <w:rFonts w:ascii="Times New Roman" w:hAnsi="Times New Roman" w:cs="Times New Roman"/>
        </w:rPr>
      </w:pPr>
      <w:r w:rsidRPr="00156C0B">
        <w:rPr>
          <w:rFonts w:ascii="Times New Roman" w:hAnsi="Times New Roman" w:cs="Times New Roman"/>
        </w:rPr>
        <w:t>Министерств</w:t>
      </w:r>
      <w:r w:rsidR="001032DF">
        <w:rPr>
          <w:rFonts w:ascii="Times New Roman" w:hAnsi="Times New Roman" w:cs="Times New Roman"/>
        </w:rPr>
        <w:t>у</w:t>
      </w:r>
      <w:r w:rsidRPr="00156C0B">
        <w:rPr>
          <w:rFonts w:ascii="Times New Roman" w:hAnsi="Times New Roman" w:cs="Times New Roman"/>
        </w:rPr>
        <w:t xml:space="preserve"> сельского хозяйства Забайкальского края</w:t>
      </w:r>
      <w:r w:rsidR="000A586E">
        <w:rPr>
          <w:rFonts w:ascii="Times New Roman" w:hAnsi="Times New Roman" w:cs="Times New Roman"/>
        </w:rPr>
        <w:t xml:space="preserve"> – </w:t>
      </w:r>
      <w:r>
        <w:rPr>
          <w:rFonts w:ascii="Times New Roman" w:hAnsi="Times New Roman" w:cs="Times New Roman"/>
        </w:rPr>
        <w:t>437 779,7</w:t>
      </w:r>
      <w:r w:rsidRPr="00156C0B">
        <w:rPr>
          <w:rFonts w:ascii="Times New Roman" w:hAnsi="Times New Roman" w:cs="Times New Roman"/>
        </w:rPr>
        <w:t> тыс. рублей;</w:t>
      </w:r>
    </w:p>
    <w:p w:rsidR="00156C0B" w:rsidRPr="00156C0B" w:rsidRDefault="00156C0B" w:rsidP="007250B8">
      <w:pPr>
        <w:ind w:left="34" w:right="-37" w:firstLine="675"/>
        <w:rPr>
          <w:rFonts w:ascii="Times New Roman" w:hAnsi="Times New Roman" w:cs="Times New Roman"/>
        </w:rPr>
      </w:pPr>
      <w:r w:rsidRPr="00156C0B">
        <w:rPr>
          <w:rFonts w:ascii="Times New Roman" w:hAnsi="Times New Roman" w:cs="Times New Roman"/>
        </w:rPr>
        <w:t xml:space="preserve">подпрограммы 2 «Развитие подотрасли животноводства, переработки и реализации продукции животноводства» – </w:t>
      </w:r>
      <w:r w:rsidR="000A586E">
        <w:rPr>
          <w:rFonts w:ascii="Times New Roman" w:hAnsi="Times New Roman" w:cs="Times New Roman"/>
        </w:rPr>
        <w:t>313 505,5</w:t>
      </w:r>
      <w:r w:rsidRPr="00156C0B">
        <w:rPr>
          <w:rFonts w:ascii="Times New Roman" w:hAnsi="Times New Roman" w:cs="Times New Roman"/>
        </w:rPr>
        <w:t> тыс. рублей, в том чи</w:t>
      </w:r>
      <w:r w:rsidRPr="00156C0B">
        <w:rPr>
          <w:rFonts w:ascii="Times New Roman" w:hAnsi="Times New Roman" w:cs="Times New Roman"/>
        </w:rPr>
        <w:t>с</w:t>
      </w:r>
      <w:r w:rsidRPr="00156C0B">
        <w:rPr>
          <w:rFonts w:ascii="Times New Roman" w:hAnsi="Times New Roman" w:cs="Times New Roman"/>
        </w:rPr>
        <w:t>ле:</w:t>
      </w:r>
    </w:p>
    <w:p w:rsidR="00156C0B" w:rsidRPr="00156C0B" w:rsidRDefault="00156C0B" w:rsidP="007250B8">
      <w:pPr>
        <w:ind w:right="-37" w:firstLine="709"/>
        <w:rPr>
          <w:rFonts w:ascii="Times New Roman" w:hAnsi="Times New Roman" w:cs="Times New Roman"/>
        </w:rPr>
      </w:pPr>
      <w:r w:rsidRPr="00156C0B">
        <w:rPr>
          <w:rFonts w:ascii="Times New Roman" w:hAnsi="Times New Roman" w:cs="Times New Roman"/>
        </w:rPr>
        <w:t>Министерств</w:t>
      </w:r>
      <w:r w:rsidR="001032DF">
        <w:rPr>
          <w:rFonts w:ascii="Times New Roman" w:hAnsi="Times New Roman" w:cs="Times New Roman"/>
        </w:rPr>
        <w:t>у</w:t>
      </w:r>
      <w:r w:rsidRPr="00156C0B">
        <w:rPr>
          <w:rFonts w:ascii="Times New Roman" w:hAnsi="Times New Roman" w:cs="Times New Roman"/>
        </w:rPr>
        <w:t xml:space="preserve"> сельского хозяйства </w:t>
      </w:r>
      <w:r w:rsidR="000A586E">
        <w:rPr>
          <w:rFonts w:ascii="Times New Roman" w:hAnsi="Times New Roman" w:cs="Times New Roman"/>
        </w:rPr>
        <w:t xml:space="preserve">Забайкальского края – </w:t>
      </w:r>
      <w:r w:rsidRPr="00156C0B">
        <w:rPr>
          <w:rFonts w:ascii="Times New Roman" w:hAnsi="Times New Roman" w:cs="Times New Roman"/>
        </w:rPr>
        <w:t>2</w:t>
      </w:r>
      <w:r w:rsidR="000A586E">
        <w:rPr>
          <w:rFonts w:ascii="Times New Roman" w:hAnsi="Times New Roman" w:cs="Times New Roman"/>
        </w:rPr>
        <w:t>97 676,7</w:t>
      </w:r>
      <w:r w:rsidRPr="00156C0B">
        <w:rPr>
          <w:rFonts w:ascii="Times New Roman" w:hAnsi="Times New Roman" w:cs="Times New Roman"/>
        </w:rPr>
        <w:t xml:space="preserve"> тыс. рублей, </w:t>
      </w:r>
    </w:p>
    <w:p w:rsidR="00156C0B" w:rsidRPr="00156C0B" w:rsidRDefault="00156C0B" w:rsidP="007250B8">
      <w:pPr>
        <w:ind w:right="-37" w:firstLine="709"/>
        <w:rPr>
          <w:rFonts w:ascii="Times New Roman" w:hAnsi="Times New Roman" w:cs="Times New Roman"/>
        </w:rPr>
      </w:pPr>
      <w:r w:rsidRPr="00156C0B">
        <w:rPr>
          <w:rFonts w:ascii="Times New Roman" w:hAnsi="Times New Roman" w:cs="Times New Roman"/>
        </w:rPr>
        <w:t>Государственн</w:t>
      </w:r>
      <w:r w:rsidR="001032DF">
        <w:rPr>
          <w:rFonts w:ascii="Times New Roman" w:hAnsi="Times New Roman" w:cs="Times New Roman"/>
        </w:rPr>
        <w:t>ой</w:t>
      </w:r>
      <w:r w:rsidRPr="00156C0B">
        <w:rPr>
          <w:rFonts w:ascii="Times New Roman" w:hAnsi="Times New Roman" w:cs="Times New Roman"/>
        </w:rPr>
        <w:t xml:space="preserve"> ветеринарн</w:t>
      </w:r>
      <w:r w:rsidR="001032DF">
        <w:rPr>
          <w:rFonts w:ascii="Times New Roman" w:hAnsi="Times New Roman" w:cs="Times New Roman"/>
        </w:rPr>
        <w:t>ой</w:t>
      </w:r>
      <w:r w:rsidRPr="00156C0B">
        <w:rPr>
          <w:rFonts w:ascii="Times New Roman" w:hAnsi="Times New Roman" w:cs="Times New Roman"/>
        </w:rPr>
        <w:t xml:space="preserve"> служб</w:t>
      </w:r>
      <w:r w:rsidR="001032DF">
        <w:rPr>
          <w:rFonts w:ascii="Times New Roman" w:hAnsi="Times New Roman" w:cs="Times New Roman"/>
        </w:rPr>
        <w:t>е</w:t>
      </w:r>
      <w:r w:rsidRPr="00156C0B">
        <w:rPr>
          <w:rFonts w:ascii="Times New Roman" w:hAnsi="Times New Roman" w:cs="Times New Roman"/>
        </w:rPr>
        <w:t xml:space="preserve"> Забайкальского края –  15 828,8 тыс. рублей;</w:t>
      </w:r>
    </w:p>
    <w:p w:rsidR="00156C0B" w:rsidRPr="00156C0B" w:rsidRDefault="00156C0B" w:rsidP="007250B8">
      <w:pPr>
        <w:ind w:right="-37" w:firstLine="675"/>
        <w:rPr>
          <w:rFonts w:ascii="Times New Roman" w:hAnsi="Times New Roman" w:cs="Times New Roman"/>
        </w:rPr>
      </w:pPr>
      <w:r w:rsidRPr="00156C0B">
        <w:rPr>
          <w:rFonts w:ascii="Times New Roman" w:hAnsi="Times New Roman" w:cs="Times New Roman"/>
        </w:rPr>
        <w:t xml:space="preserve">подпрограммы 3 «Развитие мясного скотоводства» – </w:t>
      </w:r>
      <w:r w:rsidR="000A586E">
        <w:rPr>
          <w:rFonts w:ascii="Times New Roman" w:hAnsi="Times New Roman" w:cs="Times New Roman"/>
        </w:rPr>
        <w:t>128</w:t>
      </w:r>
      <w:r w:rsidRPr="00156C0B">
        <w:rPr>
          <w:rFonts w:ascii="Times New Roman" w:hAnsi="Times New Roman" w:cs="Times New Roman"/>
        </w:rPr>
        <w:t> 594,4</w:t>
      </w:r>
      <w:r w:rsidR="007250B8">
        <w:rPr>
          <w:rFonts w:ascii="Times New Roman" w:hAnsi="Times New Roman" w:cs="Times New Roman"/>
        </w:rPr>
        <w:t> </w:t>
      </w:r>
      <w:r w:rsidRPr="00156C0B">
        <w:rPr>
          <w:rFonts w:ascii="Times New Roman" w:hAnsi="Times New Roman" w:cs="Times New Roman"/>
        </w:rPr>
        <w:t>тыс. рублей, в том числе:</w:t>
      </w:r>
    </w:p>
    <w:p w:rsidR="00156C0B" w:rsidRPr="00156C0B" w:rsidRDefault="00156C0B" w:rsidP="007250B8">
      <w:pPr>
        <w:ind w:right="-37" w:firstLine="709"/>
        <w:rPr>
          <w:rFonts w:ascii="Times New Roman" w:hAnsi="Times New Roman" w:cs="Times New Roman"/>
        </w:rPr>
      </w:pPr>
      <w:r w:rsidRPr="00156C0B">
        <w:rPr>
          <w:rFonts w:ascii="Times New Roman" w:hAnsi="Times New Roman" w:cs="Times New Roman"/>
        </w:rPr>
        <w:t>Министерств</w:t>
      </w:r>
      <w:r w:rsidR="001032DF">
        <w:rPr>
          <w:rFonts w:ascii="Times New Roman" w:hAnsi="Times New Roman" w:cs="Times New Roman"/>
        </w:rPr>
        <w:t>у</w:t>
      </w:r>
      <w:r w:rsidRPr="00156C0B">
        <w:rPr>
          <w:rFonts w:ascii="Times New Roman" w:hAnsi="Times New Roman" w:cs="Times New Roman"/>
        </w:rPr>
        <w:t xml:space="preserve"> сельского хозяйства Забайкальского края – </w:t>
      </w:r>
      <w:r w:rsidR="000A586E">
        <w:rPr>
          <w:rFonts w:ascii="Times New Roman" w:hAnsi="Times New Roman" w:cs="Times New Roman"/>
        </w:rPr>
        <w:t>12</w:t>
      </w:r>
      <w:r w:rsidRPr="00156C0B">
        <w:rPr>
          <w:rFonts w:ascii="Times New Roman" w:hAnsi="Times New Roman" w:cs="Times New Roman"/>
        </w:rPr>
        <w:t>8 594,4 тыс. ру</w:t>
      </w:r>
      <w:r w:rsidRPr="00156C0B">
        <w:rPr>
          <w:rFonts w:ascii="Times New Roman" w:hAnsi="Times New Roman" w:cs="Times New Roman"/>
        </w:rPr>
        <w:t>б</w:t>
      </w:r>
      <w:r w:rsidRPr="00156C0B">
        <w:rPr>
          <w:rFonts w:ascii="Times New Roman" w:hAnsi="Times New Roman" w:cs="Times New Roman"/>
        </w:rPr>
        <w:t>лей;</w:t>
      </w:r>
    </w:p>
    <w:p w:rsidR="00156C0B" w:rsidRPr="00156C0B" w:rsidRDefault="00156C0B" w:rsidP="007250B8">
      <w:pPr>
        <w:ind w:left="34" w:right="-37" w:firstLine="675"/>
        <w:rPr>
          <w:rFonts w:ascii="Times New Roman" w:hAnsi="Times New Roman" w:cs="Times New Roman"/>
        </w:rPr>
      </w:pPr>
      <w:r w:rsidRPr="00156C0B">
        <w:rPr>
          <w:rFonts w:ascii="Times New Roman" w:hAnsi="Times New Roman" w:cs="Times New Roman"/>
        </w:rPr>
        <w:t>подпрограммы 4 «Поддержка малых форм хозяйствования» – 31</w:t>
      </w:r>
      <w:r w:rsidR="000A586E">
        <w:rPr>
          <w:rFonts w:ascii="Times New Roman" w:hAnsi="Times New Roman" w:cs="Times New Roman"/>
        </w:rPr>
        <w:t>3 910,9</w:t>
      </w:r>
      <w:r w:rsidRPr="00156C0B">
        <w:rPr>
          <w:rFonts w:ascii="Times New Roman" w:hAnsi="Times New Roman" w:cs="Times New Roman"/>
        </w:rPr>
        <w:t> тыс. рублей, в том числе:</w:t>
      </w:r>
    </w:p>
    <w:p w:rsidR="00156C0B" w:rsidRPr="00156C0B" w:rsidRDefault="00156C0B" w:rsidP="007250B8">
      <w:pPr>
        <w:ind w:right="-37" w:firstLine="709"/>
        <w:rPr>
          <w:rFonts w:ascii="Times New Roman" w:hAnsi="Times New Roman" w:cs="Times New Roman"/>
        </w:rPr>
      </w:pPr>
      <w:r w:rsidRPr="00156C0B">
        <w:rPr>
          <w:rFonts w:ascii="Times New Roman" w:hAnsi="Times New Roman" w:cs="Times New Roman"/>
        </w:rPr>
        <w:t>Министерств</w:t>
      </w:r>
      <w:r w:rsidR="001032DF">
        <w:rPr>
          <w:rFonts w:ascii="Times New Roman" w:hAnsi="Times New Roman" w:cs="Times New Roman"/>
        </w:rPr>
        <w:t>у</w:t>
      </w:r>
      <w:r w:rsidRPr="00156C0B">
        <w:rPr>
          <w:rFonts w:ascii="Times New Roman" w:hAnsi="Times New Roman" w:cs="Times New Roman"/>
        </w:rPr>
        <w:t xml:space="preserve"> сельского хозяйства Забайкальского края – 31</w:t>
      </w:r>
      <w:r w:rsidR="000A586E">
        <w:rPr>
          <w:rFonts w:ascii="Times New Roman" w:hAnsi="Times New Roman" w:cs="Times New Roman"/>
        </w:rPr>
        <w:t>3 910,9</w:t>
      </w:r>
      <w:r w:rsidRPr="00156C0B">
        <w:rPr>
          <w:rFonts w:ascii="Times New Roman" w:hAnsi="Times New Roman" w:cs="Times New Roman"/>
        </w:rPr>
        <w:t> тыс. ру</w:t>
      </w:r>
      <w:r w:rsidRPr="00156C0B">
        <w:rPr>
          <w:rFonts w:ascii="Times New Roman" w:hAnsi="Times New Roman" w:cs="Times New Roman"/>
        </w:rPr>
        <w:t>б</w:t>
      </w:r>
      <w:r w:rsidRPr="00156C0B">
        <w:rPr>
          <w:rFonts w:ascii="Times New Roman" w:hAnsi="Times New Roman" w:cs="Times New Roman"/>
        </w:rPr>
        <w:t>лей;</w:t>
      </w:r>
    </w:p>
    <w:p w:rsidR="00156C0B" w:rsidRPr="00156C0B" w:rsidRDefault="00156C0B" w:rsidP="007250B8">
      <w:pPr>
        <w:ind w:left="34" w:right="-37" w:firstLine="675"/>
        <w:rPr>
          <w:rFonts w:ascii="Times New Roman" w:hAnsi="Times New Roman" w:cs="Times New Roman"/>
        </w:rPr>
      </w:pPr>
      <w:r w:rsidRPr="00156C0B">
        <w:rPr>
          <w:rFonts w:ascii="Times New Roman" w:hAnsi="Times New Roman" w:cs="Times New Roman"/>
        </w:rPr>
        <w:lastRenderedPageBreak/>
        <w:t>подпрограммы 5 «Техническая и технологическая модернизация, инн</w:t>
      </w:r>
      <w:r w:rsidRPr="00156C0B">
        <w:rPr>
          <w:rFonts w:ascii="Times New Roman" w:hAnsi="Times New Roman" w:cs="Times New Roman"/>
        </w:rPr>
        <w:t>о</w:t>
      </w:r>
      <w:r w:rsidRPr="00156C0B">
        <w:rPr>
          <w:rFonts w:ascii="Times New Roman" w:hAnsi="Times New Roman" w:cs="Times New Roman"/>
        </w:rPr>
        <w:t>вац</w:t>
      </w:r>
      <w:r w:rsidRPr="00156C0B">
        <w:rPr>
          <w:rFonts w:ascii="Times New Roman" w:hAnsi="Times New Roman" w:cs="Times New Roman"/>
        </w:rPr>
        <w:t>и</w:t>
      </w:r>
      <w:r w:rsidRPr="00156C0B">
        <w:rPr>
          <w:rFonts w:ascii="Times New Roman" w:hAnsi="Times New Roman" w:cs="Times New Roman"/>
        </w:rPr>
        <w:t>онное развитие» – 2</w:t>
      </w:r>
      <w:r w:rsidR="000A586E">
        <w:rPr>
          <w:rFonts w:ascii="Times New Roman" w:hAnsi="Times New Roman" w:cs="Times New Roman"/>
        </w:rPr>
        <w:t>26 </w:t>
      </w:r>
      <w:r w:rsidRPr="00156C0B">
        <w:rPr>
          <w:rFonts w:ascii="Times New Roman" w:hAnsi="Times New Roman" w:cs="Times New Roman"/>
        </w:rPr>
        <w:t>5</w:t>
      </w:r>
      <w:r w:rsidR="000A586E">
        <w:rPr>
          <w:rFonts w:ascii="Times New Roman" w:hAnsi="Times New Roman" w:cs="Times New Roman"/>
        </w:rPr>
        <w:t>90,2</w:t>
      </w:r>
      <w:r w:rsidRPr="00156C0B">
        <w:rPr>
          <w:rFonts w:ascii="Times New Roman" w:hAnsi="Times New Roman" w:cs="Times New Roman"/>
        </w:rPr>
        <w:t> тыс. рублей, в том числе:</w:t>
      </w:r>
    </w:p>
    <w:p w:rsidR="00156C0B" w:rsidRPr="00156C0B" w:rsidRDefault="00156C0B" w:rsidP="007250B8">
      <w:pPr>
        <w:ind w:right="-37" w:firstLine="709"/>
        <w:rPr>
          <w:rFonts w:ascii="Times New Roman" w:hAnsi="Times New Roman" w:cs="Times New Roman"/>
        </w:rPr>
      </w:pPr>
      <w:r w:rsidRPr="001E4752">
        <w:rPr>
          <w:rFonts w:ascii="Times New Roman" w:hAnsi="Times New Roman" w:cs="Times New Roman"/>
        </w:rPr>
        <w:t>Министерств</w:t>
      </w:r>
      <w:r w:rsidR="001032DF">
        <w:rPr>
          <w:rFonts w:ascii="Times New Roman" w:hAnsi="Times New Roman" w:cs="Times New Roman"/>
        </w:rPr>
        <w:t>у</w:t>
      </w:r>
      <w:r w:rsidRPr="001E4752">
        <w:rPr>
          <w:rFonts w:ascii="Times New Roman" w:hAnsi="Times New Roman" w:cs="Times New Roman"/>
        </w:rPr>
        <w:t xml:space="preserve"> сельского хозяйства Забайкальского края – </w:t>
      </w:r>
      <w:r w:rsidR="001E4752">
        <w:rPr>
          <w:rFonts w:ascii="Times New Roman" w:hAnsi="Times New Roman" w:cs="Times New Roman"/>
        </w:rPr>
        <w:t>226 </w:t>
      </w:r>
      <w:r w:rsidRPr="001E4752">
        <w:rPr>
          <w:rFonts w:ascii="Times New Roman" w:hAnsi="Times New Roman" w:cs="Times New Roman"/>
        </w:rPr>
        <w:t>5</w:t>
      </w:r>
      <w:r w:rsidR="001E4752">
        <w:rPr>
          <w:rFonts w:ascii="Times New Roman" w:hAnsi="Times New Roman" w:cs="Times New Roman"/>
        </w:rPr>
        <w:t>90,2</w:t>
      </w:r>
      <w:r w:rsidRPr="001E4752">
        <w:rPr>
          <w:rFonts w:ascii="Times New Roman" w:hAnsi="Times New Roman" w:cs="Times New Roman"/>
        </w:rPr>
        <w:t> тыс. ру</w:t>
      </w:r>
      <w:r w:rsidRPr="001E4752">
        <w:rPr>
          <w:rFonts w:ascii="Times New Roman" w:hAnsi="Times New Roman" w:cs="Times New Roman"/>
        </w:rPr>
        <w:t>б</w:t>
      </w:r>
      <w:r w:rsidRPr="001E4752">
        <w:rPr>
          <w:rFonts w:ascii="Times New Roman" w:hAnsi="Times New Roman" w:cs="Times New Roman"/>
        </w:rPr>
        <w:t>лей;</w:t>
      </w:r>
      <w:r w:rsidRPr="00156C0B">
        <w:rPr>
          <w:rFonts w:ascii="Times New Roman" w:hAnsi="Times New Roman" w:cs="Times New Roman"/>
        </w:rPr>
        <w:t xml:space="preserve"> </w:t>
      </w:r>
    </w:p>
    <w:p w:rsidR="00156C0B" w:rsidRPr="00156C0B" w:rsidRDefault="00156C0B" w:rsidP="007250B8">
      <w:pPr>
        <w:ind w:left="34" w:right="-37" w:firstLine="675"/>
        <w:rPr>
          <w:rFonts w:ascii="Times New Roman" w:hAnsi="Times New Roman" w:cs="Times New Roman"/>
        </w:rPr>
      </w:pPr>
      <w:r w:rsidRPr="00156C0B">
        <w:rPr>
          <w:rFonts w:ascii="Times New Roman" w:hAnsi="Times New Roman" w:cs="Times New Roman"/>
        </w:rPr>
        <w:t>подпрограммы 6 «Развитие мелиорации земель сельскохозяйственного назначения» – 24</w:t>
      </w:r>
      <w:r w:rsidR="001E4752">
        <w:rPr>
          <w:rFonts w:ascii="Times New Roman" w:hAnsi="Times New Roman" w:cs="Times New Roman"/>
        </w:rPr>
        <w:t> </w:t>
      </w:r>
      <w:r w:rsidRPr="00156C0B">
        <w:rPr>
          <w:rFonts w:ascii="Times New Roman" w:hAnsi="Times New Roman" w:cs="Times New Roman"/>
        </w:rPr>
        <w:t>20</w:t>
      </w:r>
      <w:r w:rsidR="001E4752">
        <w:rPr>
          <w:rFonts w:ascii="Times New Roman" w:hAnsi="Times New Roman" w:cs="Times New Roman"/>
        </w:rPr>
        <w:t>1,2</w:t>
      </w:r>
      <w:r w:rsidRPr="00156C0B">
        <w:rPr>
          <w:rFonts w:ascii="Times New Roman" w:hAnsi="Times New Roman" w:cs="Times New Roman"/>
        </w:rPr>
        <w:t> тыс. рублей, в том числе:</w:t>
      </w:r>
    </w:p>
    <w:p w:rsidR="00156C0B" w:rsidRPr="00156C0B" w:rsidRDefault="00156C0B" w:rsidP="007250B8">
      <w:pPr>
        <w:ind w:right="-37" w:firstLine="709"/>
        <w:rPr>
          <w:rFonts w:ascii="Times New Roman" w:hAnsi="Times New Roman" w:cs="Times New Roman"/>
        </w:rPr>
      </w:pPr>
      <w:r w:rsidRPr="00156C0B">
        <w:rPr>
          <w:rFonts w:ascii="Times New Roman" w:hAnsi="Times New Roman" w:cs="Times New Roman"/>
        </w:rPr>
        <w:t>Министерств</w:t>
      </w:r>
      <w:r w:rsidR="001032DF">
        <w:rPr>
          <w:rFonts w:ascii="Times New Roman" w:hAnsi="Times New Roman" w:cs="Times New Roman"/>
        </w:rPr>
        <w:t>у</w:t>
      </w:r>
      <w:r w:rsidRPr="00156C0B">
        <w:rPr>
          <w:rFonts w:ascii="Times New Roman" w:hAnsi="Times New Roman" w:cs="Times New Roman"/>
        </w:rPr>
        <w:t xml:space="preserve"> сельского хозяйства Забайкальского края – 24</w:t>
      </w:r>
      <w:r w:rsidR="001E4752">
        <w:rPr>
          <w:rFonts w:ascii="Times New Roman" w:hAnsi="Times New Roman" w:cs="Times New Roman"/>
        </w:rPr>
        <w:t> </w:t>
      </w:r>
      <w:r w:rsidRPr="00156C0B">
        <w:rPr>
          <w:rFonts w:ascii="Times New Roman" w:hAnsi="Times New Roman" w:cs="Times New Roman"/>
        </w:rPr>
        <w:t>20</w:t>
      </w:r>
      <w:r w:rsidR="001E4752">
        <w:rPr>
          <w:rFonts w:ascii="Times New Roman" w:hAnsi="Times New Roman" w:cs="Times New Roman"/>
        </w:rPr>
        <w:t>1,2</w:t>
      </w:r>
      <w:r w:rsidRPr="00156C0B">
        <w:rPr>
          <w:rFonts w:ascii="Times New Roman" w:hAnsi="Times New Roman" w:cs="Times New Roman"/>
        </w:rPr>
        <w:t> тыс.</w:t>
      </w:r>
      <w:r w:rsidR="007250B8">
        <w:rPr>
          <w:rFonts w:ascii="Times New Roman" w:hAnsi="Times New Roman" w:cs="Times New Roman"/>
        </w:rPr>
        <w:t> </w:t>
      </w:r>
      <w:r w:rsidRPr="00156C0B">
        <w:rPr>
          <w:rFonts w:ascii="Times New Roman" w:hAnsi="Times New Roman" w:cs="Times New Roman"/>
        </w:rPr>
        <w:t>ру</w:t>
      </w:r>
      <w:r w:rsidRPr="00156C0B">
        <w:rPr>
          <w:rFonts w:ascii="Times New Roman" w:hAnsi="Times New Roman" w:cs="Times New Roman"/>
        </w:rPr>
        <w:t>б</w:t>
      </w:r>
      <w:r w:rsidRPr="00156C0B">
        <w:rPr>
          <w:rFonts w:ascii="Times New Roman" w:hAnsi="Times New Roman" w:cs="Times New Roman"/>
        </w:rPr>
        <w:t>лей;</w:t>
      </w:r>
    </w:p>
    <w:p w:rsidR="00156C0B" w:rsidRPr="00156C0B" w:rsidRDefault="00156C0B" w:rsidP="007250B8">
      <w:pPr>
        <w:ind w:left="34" w:right="-37" w:firstLine="675"/>
        <w:rPr>
          <w:rFonts w:ascii="Times New Roman" w:hAnsi="Times New Roman" w:cs="Times New Roman"/>
        </w:rPr>
      </w:pPr>
      <w:r w:rsidRPr="00156C0B">
        <w:rPr>
          <w:rFonts w:ascii="Times New Roman" w:hAnsi="Times New Roman" w:cs="Times New Roman"/>
        </w:rPr>
        <w:t>подпрограммы 7 «Обеспечение реализации государственной програ</w:t>
      </w:r>
      <w:r w:rsidRPr="00156C0B">
        <w:rPr>
          <w:rFonts w:ascii="Times New Roman" w:hAnsi="Times New Roman" w:cs="Times New Roman"/>
        </w:rPr>
        <w:t>м</w:t>
      </w:r>
      <w:r w:rsidRPr="00156C0B">
        <w:rPr>
          <w:rFonts w:ascii="Times New Roman" w:hAnsi="Times New Roman" w:cs="Times New Roman"/>
        </w:rPr>
        <w:t>мы Забайкальского края «Развитие сельского хозяйства и регулирование рынков сельскохозяйственной продукции, сырья и продовольствия на 2014–2020 годы» – 2</w:t>
      </w:r>
      <w:r w:rsidR="001E4752">
        <w:rPr>
          <w:rFonts w:ascii="Times New Roman" w:hAnsi="Times New Roman" w:cs="Times New Roman"/>
        </w:rPr>
        <w:t> 793 047,0</w:t>
      </w:r>
      <w:r w:rsidRPr="00156C0B">
        <w:rPr>
          <w:rFonts w:ascii="Times New Roman" w:hAnsi="Times New Roman" w:cs="Times New Roman"/>
        </w:rPr>
        <w:t> тыс. рублей, в том чи</w:t>
      </w:r>
      <w:r w:rsidRPr="00156C0B">
        <w:rPr>
          <w:rFonts w:ascii="Times New Roman" w:hAnsi="Times New Roman" w:cs="Times New Roman"/>
        </w:rPr>
        <w:t>с</w:t>
      </w:r>
      <w:r w:rsidRPr="00156C0B">
        <w:rPr>
          <w:rFonts w:ascii="Times New Roman" w:hAnsi="Times New Roman" w:cs="Times New Roman"/>
        </w:rPr>
        <w:t>ле:</w:t>
      </w:r>
    </w:p>
    <w:p w:rsidR="00156C0B" w:rsidRPr="00156C0B" w:rsidRDefault="00156C0B" w:rsidP="007250B8">
      <w:pPr>
        <w:ind w:left="68" w:right="-37" w:firstLine="641"/>
        <w:rPr>
          <w:rFonts w:ascii="Times New Roman" w:hAnsi="Times New Roman" w:cs="Times New Roman"/>
        </w:rPr>
      </w:pPr>
      <w:r w:rsidRPr="00156C0B">
        <w:rPr>
          <w:rFonts w:ascii="Times New Roman" w:hAnsi="Times New Roman" w:cs="Times New Roman"/>
        </w:rPr>
        <w:t>Министерств</w:t>
      </w:r>
      <w:r w:rsidR="001032DF">
        <w:rPr>
          <w:rFonts w:ascii="Times New Roman" w:hAnsi="Times New Roman" w:cs="Times New Roman"/>
        </w:rPr>
        <w:t>у</w:t>
      </w:r>
      <w:r w:rsidRPr="00156C0B">
        <w:rPr>
          <w:rFonts w:ascii="Times New Roman" w:hAnsi="Times New Roman" w:cs="Times New Roman"/>
        </w:rPr>
        <w:t xml:space="preserve"> сельского хозяйства Забайкальского края – </w:t>
      </w:r>
      <w:r w:rsidR="001E4752">
        <w:rPr>
          <w:rFonts w:ascii="Times New Roman" w:hAnsi="Times New Roman" w:cs="Times New Roman"/>
        </w:rPr>
        <w:t>1 </w:t>
      </w:r>
      <w:r w:rsidRPr="00156C0B">
        <w:rPr>
          <w:rFonts w:ascii="Times New Roman" w:hAnsi="Times New Roman" w:cs="Times New Roman"/>
        </w:rPr>
        <w:t>8</w:t>
      </w:r>
      <w:r w:rsidR="001E4752">
        <w:rPr>
          <w:rFonts w:ascii="Times New Roman" w:hAnsi="Times New Roman" w:cs="Times New Roman"/>
        </w:rPr>
        <w:t>4</w:t>
      </w:r>
      <w:r w:rsidRPr="00156C0B">
        <w:rPr>
          <w:rFonts w:ascii="Times New Roman" w:hAnsi="Times New Roman" w:cs="Times New Roman"/>
        </w:rPr>
        <w:t>8</w:t>
      </w:r>
      <w:r w:rsidR="001E4752">
        <w:rPr>
          <w:rFonts w:ascii="Times New Roman" w:hAnsi="Times New Roman" w:cs="Times New Roman"/>
        </w:rPr>
        <w:t> 268,7</w:t>
      </w:r>
      <w:r w:rsidRPr="00156C0B">
        <w:rPr>
          <w:rFonts w:ascii="Times New Roman" w:hAnsi="Times New Roman" w:cs="Times New Roman"/>
        </w:rPr>
        <w:t> тыс. рублей,</w:t>
      </w:r>
    </w:p>
    <w:p w:rsidR="00156C0B" w:rsidRPr="00156C0B" w:rsidRDefault="00156C0B" w:rsidP="007250B8">
      <w:pPr>
        <w:ind w:left="68" w:right="-40" w:firstLine="641"/>
        <w:rPr>
          <w:rFonts w:ascii="Times New Roman" w:hAnsi="Times New Roman" w:cs="Times New Roman"/>
        </w:rPr>
      </w:pPr>
      <w:r w:rsidRPr="00156C0B">
        <w:rPr>
          <w:rFonts w:ascii="Times New Roman" w:hAnsi="Times New Roman" w:cs="Times New Roman"/>
        </w:rPr>
        <w:t>Государственн</w:t>
      </w:r>
      <w:r w:rsidR="001032DF">
        <w:rPr>
          <w:rFonts w:ascii="Times New Roman" w:hAnsi="Times New Roman" w:cs="Times New Roman"/>
        </w:rPr>
        <w:t>ой</w:t>
      </w:r>
      <w:r w:rsidRPr="00156C0B">
        <w:rPr>
          <w:rFonts w:ascii="Times New Roman" w:hAnsi="Times New Roman" w:cs="Times New Roman"/>
        </w:rPr>
        <w:t xml:space="preserve"> ветеринарн</w:t>
      </w:r>
      <w:r w:rsidR="001032DF">
        <w:rPr>
          <w:rFonts w:ascii="Times New Roman" w:hAnsi="Times New Roman" w:cs="Times New Roman"/>
        </w:rPr>
        <w:t>ой</w:t>
      </w:r>
      <w:r w:rsidRPr="00156C0B">
        <w:rPr>
          <w:rFonts w:ascii="Times New Roman" w:hAnsi="Times New Roman" w:cs="Times New Roman"/>
        </w:rPr>
        <w:t xml:space="preserve"> служб</w:t>
      </w:r>
      <w:r w:rsidR="001032DF">
        <w:rPr>
          <w:rFonts w:ascii="Times New Roman" w:hAnsi="Times New Roman" w:cs="Times New Roman"/>
        </w:rPr>
        <w:t>е</w:t>
      </w:r>
      <w:r w:rsidRPr="00156C0B">
        <w:rPr>
          <w:rFonts w:ascii="Times New Roman" w:hAnsi="Times New Roman" w:cs="Times New Roman"/>
        </w:rPr>
        <w:t xml:space="preserve"> Забайкальского края – 944 778,3 тыс. рублей</w:t>
      </w:r>
      <w:r w:rsidR="001E4752">
        <w:rPr>
          <w:rFonts w:ascii="Times New Roman" w:hAnsi="Times New Roman" w:cs="Times New Roman"/>
        </w:rPr>
        <w:t>;</w:t>
      </w:r>
    </w:p>
    <w:p w:rsidR="00156C0B" w:rsidRPr="00156C0B" w:rsidRDefault="00156C0B" w:rsidP="007250B8">
      <w:pPr>
        <w:ind w:left="68" w:right="-40" w:firstLine="641"/>
        <w:rPr>
          <w:rFonts w:ascii="Times New Roman" w:hAnsi="Times New Roman" w:cs="Times New Roman"/>
        </w:rPr>
      </w:pPr>
      <w:r w:rsidRPr="00156C0B">
        <w:rPr>
          <w:rFonts w:ascii="Times New Roman" w:hAnsi="Times New Roman" w:cs="Times New Roman"/>
          <w:bCs/>
          <w:color w:val="000000"/>
        </w:rPr>
        <w:t xml:space="preserve">подпрограммы 8 «Развитие овощеводства открытого и защищенного грунта и семенного картофелеводства» </w:t>
      </w:r>
      <w:r w:rsidRPr="00156C0B">
        <w:rPr>
          <w:rFonts w:ascii="Times New Roman" w:hAnsi="Times New Roman" w:cs="Times New Roman"/>
        </w:rPr>
        <w:t>– 19 571,9 тыс. рублей, в том числе:</w:t>
      </w:r>
    </w:p>
    <w:p w:rsidR="00156C0B" w:rsidRPr="00156C0B" w:rsidRDefault="00156C0B" w:rsidP="007250B8">
      <w:pPr>
        <w:ind w:left="68" w:right="-40" w:firstLine="641"/>
        <w:rPr>
          <w:rFonts w:ascii="Times New Roman" w:hAnsi="Times New Roman" w:cs="Times New Roman"/>
        </w:rPr>
      </w:pPr>
      <w:r w:rsidRPr="00156C0B">
        <w:rPr>
          <w:rFonts w:ascii="Times New Roman" w:hAnsi="Times New Roman" w:cs="Times New Roman"/>
        </w:rPr>
        <w:t>Министерств</w:t>
      </w:r>
      <w:r w:rsidR="001032DF">
        <w:rPr>
          <w:rFonts w:ascii="Times New Roman" w:hAnsi="Times New Roman" w:cs="Times New Roman"/>
        </w:rPr>
        <w:t>у</w:t>
      </w:r>
      <w:r w:rsidRPr="00156C0B">
        <w:rPr>
          <w:rFonts w:ascii="Times New Roman" w:hAnsi="Times New Roman" w:cs="Times New Roman"/>
        </w:rPr>
        <w:t xml:space="preserve"> сельского хозяйства Забайкальского края – 19 571,9 тыс. рублей</w:t>
      </w:r>
    </w:p>
    <w:p w:rsidR="00156C0B" w:rsidRPr="00156C0B" w:rsidRDefault="00156C0B" w:rsidP="007250B8">
      <w:pPr>
        <w:ind w:left="68" w:right="-40" w:firstLine="641"/>
        <w:rPr>
          <w:rFonts w:ascii="Times New Roman" w:hAnsi="Times New Roman" w:cs="Times New Roman"/>
        </w:rPr>
      </w:pPr>
      <w:r w:rsidRPr="00156C0B">
        <w:rPr>
          <w:rFonts w:ascii="Times New Roman" w:hAnsi="Times New Roman" w:cs="Times New Roman"/>
          <w:bCs/>
          <w:color w:val="000000"/>
        </w:rPr>
        <w:t>подпрограммы 9 «Развитие молочного скотоводства»</w:t>
      </w:r>
      <w:r w:rsidRPr="00156C0B">
        <w:rPr>
          <w:rFonts w:ascii="Times New Roman" w:hAnsi="Times New Roman" w:cs="Times New Roman"/>
        </w:rPr>
        <w:t xml:space="preserve"> – 12</w:t>
      </w:r>
      <w:r w:rsidR="001032DF">
        <w:rPr>
          <w:rFonts w:ascii="Times New Roman" w:hAnsi="Times New Roman" w:cs="Times New Roman"/>
        </w:rPr>
        <w:t>4 722,6</w:t>
      </w:r>
      <w:r w:rsidRPr="00156C0B">
        <w:rPr>
          <w:rFonts w:ascii="Times New Roman" w:hAnsi="Times New Roman" w:cs="Times New Roman"/>
        </w:rPr>
        <w:t> тыс. рублей, в том чи</w:t>
      </w:r>
      <w:r w:rsidRPr="00156C0B">
        <w:rPr>
          <w:rFonts w:ascii="Times New Roman" w:hAnsi="Times New Roman" w:cs="Times New Roman"/>
        </w:rPr>
        <w:t>с</w:t>
      </w:r>
      <w:r w:rsidRPr="00156C0B">
        <w:rPr>
          <w:rFonts w:ascii="Times New Roman" w:hAnsi="Times New Roman" w:cs="Times New Roman"/>
        </w:rPr>
        <w:t>ле:</w:t>
      </w:r>
    </w:p>
    <w:p w:rsidR="00156C0B" w:rsidRPr="00156C0B" w:rsidRDefault="00156C0B" w:rsidP="007250B8">
      <w:pPr>
        <w:ind w:left="68" w:right="-40" w:firstLine="641"/>
        <w:rPr>
          <w:rFonts w:ascii="Times New Roman" w:hAnsi="Times New Roman" w:cs="Times New Roman"/>
        </w:rPr>
      </w:pPr>
      <w:r w:rsidRPr="00156C0B">
        <w:rPr>
          <w:rFonts w:ascii="Times New Roman" w:hAnsi="Times New Roman" w:cs="Times New Roman"/>
        </w:rPr>
        <w:t>Министерств</w:t>
      </w:r>
      <w:r w:rsidR="001032DF">
        <w:rPr>
          <w:rFonts w:ascii="Times New Roman" w:hAnsi="Times New Roman" w:cs="Times New Roman"/>
        </w:rPr>
        <w:t>у</w:t>
      </w:r>
      <w:r w:rsidRPr="00156C0B">
        <w:rPr>
          <w:rFonts w:ascii="Times New Roman" w:hAnsi="Times New Roman" w:cs="Times New Roman"/>
        </w:rPr>
        <w:t xml:space="preserve"> сельского хозяйства Забайкальского края – 12</w:t>
      </w:r>
      <w:r w:rsidR="001032DF">
        <w:rPr>
          <w:rFonts w:ascii="Times New Roman" w:hAnsi="Times New Roman" w:cs="Times New Roman"/>
        </w:rPr>
        <w:t>4 722,6</w:t>
      </w:r>
      <w:r w:rsidRPr="00156C0B">
        <w:rPr>
          <w:rFonts w:ascii="Times New Roman" w:hAnsi="Times New Roman" w:cs="Times New Roman"/>
        </w:rPr>
        <w:t> тыс. рублей;</w:t>
      </w:r>
    </w:p>
    <w:p w:rsidR="00156C0B" w:rsidRPr="00156C0B" w:rsidRDefault="00156C0B" w:rsidP="007250B8">
      <w:pPr>
        <w:ind w:left="68" w:right="-40" w:firstLine="641"/>
        <w:rPr>
          <w:rFonts w:ascii="Times New Roman" w:hAnsi="Times New Roman" w:cs="Times New Roman"/>
        </w:rPr>
      </w:pPr>
      <w:r w:rsidRPr="00156C0B">
        <w:rPr>
          <w:rFonts w:ascii="Times New Roman" w:hAnsi="Times New Roman" w:cs="Times New Roman"/>
          <w:bCs/>
          <w:color w:val="000000"/>
        </w:rPr>
        <w:t>подпрограммы 10 «Поддержка племенного дела, селекции и семеново</w:t>
      </w:r>
      <w:r w:rsidRPr="00156C0B">
        <w:rPr>
          <w:rFonts w:ascii="Times New Roman" w:hAnsi="Times New Roman" w:cs="Times New Roman"/>
          <w:bCs/>
          <w:color w:val="000000"/>
        </w:rPr>
        <w:t>д</w:t>
      </w:r>
      <w:r w:rsidRPr="00156C0B">
        <w:rPr>
          <w:rFonts w:ascii="Times New Roman" w:hAnsi="Times New Roman" w:cs="Times New Roman"/>
          <w:bCs/>
          <w:color w:val="000000"/>
        </w:rPr>
        <w:t>ства»</w:t>
      </w:r>
      <w:r w:rsidRPr="00156C0B">
        <w:rPr>
          <w:rFonts w:ascii="Times New Roman" w:hAnsi="Times New Roman" w:cs="Times New Roman"/>
        </w:rPr>
        <w:t xml:space="preserve"> – 18</w:t>
      </w:r>
      <w:r w:rsidR="001032DF">
        <w:rPr>
          <w:rFonts w:ascii="Times New Roman" w:hAnsi="Times New Roman" w:cs="Times New Roman"/>
        </w:rPr>
        <w:t>0</w:t>
      </w:r>
      <w:r w:rsidRPr="00156C0B">
        <w:rPr>
          <w:rFonts w:ascii="Times New Roman" w:hAnsi="Times New Roman" w:cs="Times New Roman"/>
        </w:rPr>
        <w:t> </w:t>
      </w:r>
      <w:r w:rsidR="001032DF">
        <w:rPr>
          <w:rFonts w:ascii="Times New Roman" w:hAnsi="Times New Roman" w:cs="Times New Roman"/>
        </w:rPr>
        <w:t>5</w:t>
      </w:r>
      <w:r w:rsidRPr="00156C0B">
        <w:rPr>
          <w:rFonts w:ascii="Times New Roman" w:hAnsi="Times New Roman" w:cs="Times New Roman"/>
        </w:rPr>
        <w:t>10,8 тыс. рублей, в том числе:</w:t>
      </w:r>
    </w:p>
    <w:p w:rsidR="00156C0B" w:rsidRPr="00156C0B" w:rsidRDefault="00156C0B" w:rsidP="007250B8">
      <w:pPr>
        <w:ind w:left="68" w:right="-40" w:firstLine="641"/>
        <w:rPr>
          <w:rFonts w:ascii="Times New Roman" w:hAnsi="Times New Roman" w:cs="Times New Roman"/>
        </w:rPr>
      </w:pPr>
      <w:r w:rsidRPr="00156C0B">
        <w:rPr>
          <w:rFonts w:ascii="Times New Roman" w:hAnsi="Times New Roman" w:cs="Times New Roman"/>
        </w:rPr>
        <w:t>Министерств</w:t>
      </w:r>
      <w:r w:rsidR="004C2EE2">
        <w:rPr>
          <w:rFonts w:ascii="Times New Roman" w:hAnsi="Times New Roman" w:cs="Times New Roman"/>
        </w:rPr>
        <w:t>у</w:t>
      </w:r>
      <w:r w:rsidRPr="00156C0B">
        <w:rPr>
          <w:rFonts w:ascii="Times New Roman" w:hAnsi="Times New Roman" w:cs="Times New Roman"/>
        </w:rPr>
        <w:t xml:space="preserve"> сельского хозяйства Забайкальского края – 18</w:t>
      </w:r>
      <w:r w:rsidR="001032DF">
        <w:rPr>
          <w:rFonts w:ascii="Times New Roman" w:hAnsi="Times New Roman" w:cs="Times New Roman"/>
        </w:rPr>
        <w:t>0</w:t>
      </w:r>
      <w:r w:rsidRPr="00156C0B">
        <w:rPr>
          <w:rFonts w:ascii="Times New Roman" w:hAnsi="Times New Roman" w:cs="Times New Roman"/>
        </w:rPr>
        <w:t> </w:t>
      </w:r>
      <w:r w:rsidR="001032DF">
        <w:rPr>
          <w:rFonts w:ascii="Times New Roman" w:hAnsi="Times New Roman" w:cs="Times New Roman"/>
        </w:rPr>
        <w:t>5</w:t>
      </w:r>
      <w:r w:rsidRPr="00156C0B">
        <w:rPr>
          <w:rFonts w:ascii="Times New Roman" w:hAnsi="Times New Roman" w:cs="Times New Roman"/>
        </w:rPr>
        <w:t>10,8 тыс. рублей;</w:t>
      </w:r>
    </w:p>
    <w:p w:rsidR="00156C0B" w:rsidRPr="00156C0B" w:rsidRDefault="00156C0B" w:rsidP="007250B8">
      <w:pPr>
        <w:ind w:left="34" w:right="-40" w:firstLine="675"/>
        <w:rPr>
          <w:rFonts w:ascii="Times New Roman" w:hAnsi="Times New Roman" w:cs="Times New Roman"/>
        </w:rPr>
      </w:pPr>
      <w:r w:rsidRPr="00156C0B">
        <w:rPr>
          <w:rFonts w:ascii="Times New Roman" w:hAnsi="Times New Roman" w:cs="Times New Roman"/>
        </w:rPr>
        <w:t>Затраты на реализацию мероприятий государственной программы из краев</w:t>
      </w:r>
      <w:r w:rsidRPr="00156C0B">
        <w:rPr>
          <w:rFonts w:ascii="Times New Roman" w:hAnsi="Times New Roman" w:cs="Times New Roman"/>
        </w:rPr>
        <w:t>о</w:t>
      </w:r>
      <w:r w:rsidRPr="00156C0B">
        <w:rPr>
          <w:rFonts w:ascii="Times New Roman" w:hAnsi="Times New Roman" w:cs="Times New Roman"/>
        </w:rPr>
        <w:t xml:space="preserve">го бюджета годам составляют: </w:t>
      </w:r>
    </w:p>
    <w:tbl>
      <w:tblPr>
        <w:tblW w:w="5625" w:type="dxa"/>
        <w:tblInd w:w="317" w:type="dxa"/>
        <w:tblLook w:val="01E0"/>
      </w:tblPr>
      <w:tblGrid>
        <w:gridCol w:w="5625"/>
      </w:tblGrid>
      <w:tr w:rsidR="00156C0B" w:rsidRPr="00156C0B" w:rsidTr="001032DF">
        <w:tc>
          <w:tcPr>
            <w:tcW w:w="5625" w:type="dxa"/>
            <w:tcBorders>
              <w:top w:val="nil"/>
              <w:left w:val="nil"/>
              <w:bottom w:val="nil"/>
              <w:right w:val="nil"/>
            </w:tcBorders>
          </w:tcPr>
          <w:p w:rsidR="00156C0B" w:rsidRPr="00156C0B" w:rsidRDefault="00156C0B" w:rsidP="001032DF">
            <w:pPr>
              <w:ind w:left="34" w:right="-37"/>
              <w:jc w:val="left"/>
              <w:rPr>
                <w:rFonts w:ascii="Times New Roman" w:hAnsi="Times New Roman" w:cs="Times New Roman"/>
              </w:rPr>
            </w:pPr>
            <w:r w:rsidRPr="00156C0B">
              <w:rPr>
                <w:rFonts w:ascii="Times New Roman" w:hAnsi="Times New Roman" w:cs="Times New Roman"/>
              </w:rPr>
              <w:t>2014 год – 877 872,6 тыс. рублей;</w:t>
            </w:r>
          </w:p>
        </w:tc>
      </w:tr>
      <w:tr w:rsidR="00156C0B" w:rsidRPr="00156C0B" w:rsidTr="001032DF">
        <w:tc>
          <w:tcPr>
            <w:tcW w:w="5625" w:type="dxa"/>
            <w:tcBorders>
              <w:top w:val="nil"/>
              <w:left w:val="nil"/>
              <w:bottom w:val="nil"/>
              <w:right w:val="nil"/>
            </w:tcBorders>
          </w:tcPr>
          <w:p w:rsidR="00156C0B" w:rsidRPr="00156C0B" w:rsidRDefault="00156C0B" w:rsidP="001032DF">
            <w:pPr>
              <w:ind w:left="34" w:right="-37"/>
              <w:jc w:val="left"/>
              <w:rPr>
                <w:rFonts w:ascii="Times New Roman" w:hAnsi="Times New Roman" w:cs="Times New Roman"/>
                <w:sz w:val="22"/>
                <w:szCs w:val="22"/>
              </w:rPr>
            </w:pPr>
            <w:r w:rsidRPr="00156C0B">
              <w:rPr>
                <w:rFonts w:ascii="Times New Roman" w:hAnsi="Times New Roman" w:cs="Times New Roman"/>
              </w:rPr>
              <w:t>2015 год – 769 000,3 тыс. рублей;</w:t>
            </w:r>
          </w:p>
        </w:tc>
      </w:tr>
      <w:tr w:rsidR="00156C0B" w:rsidRPr="00156C0B" w:rsidTr="001032DF">
        <w:tc>
          <w:tcPr>
            <w:tcW w:w="5625" w:type="dxa"/>
            <w:tcBorders>
              <w:top w:val="nil"/>
              <w:left w:val="nil"/>
              <w:bottom w:val="nil"/>
              <w:right w:val="nil"/>
            </w:tcBorders>
          </w:tcPr>
          <w:p w:rsidR="00156C0B" w:rsidRPr="00156C0B" w:rsidRDefault="00156C0B" w:rsidP="001032DF">
            <w:pPr>
              <w:ind w:left="34" w:right="-37"/>
              <w:jc w:val="left"/>
              <w:rPr>
                <w:rFonts w:ascii="Times New Roman" w:hAnsi="Times New Roman" w:cs="Times New Roman"/>
                <w:sz w:val="22"/>
                <w:szCs w:val="22"/>
              </w:rPr>
            </w:pPr>
            <w:r w:rsidRPr="00156C0B">
              <w:rPr>
                <w:rFonts w:ascii="Times New Roman" w:hAnsi="Times New Roman" w:cs="Times New Roman"/>
              </w:rPr>
              <w:t>2016 год – 582 607,8 тыс. рублей;</w:t>
            </w:r>
          </w:p>
        </w:tc>
      </w:tr>
      <w:tr w:rsidR="00156C0B" w:rsidRPr="00156C0B" w:rsidTr="001032DF">
        <w:tc>
          <w:tcPr>
            <w:tcW w:w="5625" w:type="dxa"/>
            <w:tcBorders>
              <w:top w:val="nil"/>
              <w:left w:val="nil"/>
              <w:bottom w:val="nil"/>
              <w:right w:val="nil"/>
            </w:tcBorders>
          </w:tcPr>
          <w:p w:rsidR="00156C0B" w:rsidRPr="00156C0B" w:rsidRDefault="00156C0B" w:rsidP="001032DF">
            <w:pPr>
              <w:ind w:left="34" w:right="-37"/>
              <w:jc w:val="left"/>
              <w:rPr>
                <w:rFonts w:ascii="Times New Roman" w:hAnsi="Times New Roman" w:cs="Times New Roman"/>
              </w:rPr>
            </w:pPr>
            <w:r w:rsidRPr="00156C0B">
              <w:rPr>
                <w:rFonts w:ascii="Times New Roman" w:hAnsi="Times New Roman" w:cs="Times New Roman"/>
              </w:rPr>
              <w:t>2017 год – 6</w:t>
            </w:r>
            <w:r w:rsidR="001032DF">
              <w:rPr>
                <w:rFonts w:ascii="Times New Roman" w:hAnsi="Times New Roman" w:cs="Times New Roman"/>
              </w:rPr>
              <w:t>52 507,6</w:t>
            </w:r>
            <w:r w:rsidRPr="00156C0B">
              <w:rPr>
                <w:rFonts w:ascii="Times New Roman" w:hAnsi="Times New Roman" w:cs="Times New Roman"/>
              </w:rPr>
              <w:t xml:space="preserve"> тыс. рублей;</w:t>
            </w:r>
          </w:p>
        </w:tc>
      </w:tr>
      <w:tr w:rsidR="00156C0B" w:rsidRPr="00156C0B" w:rsidTr="001032DF">
        <w:tc>
          <w:tcPr>
            <w:tcW w:w="5625" w:type="dxa"/>
            <w:tcBorders>
              <w:top w:val="nil"/>
              <w:left w:val="nil"/>
              <w:bottom w:val="nil"/>
              <w:right w:val="nil"/>
            </w:tcBorders>
          </w:tcPr>
          <w:p w:rsidR="00156C0B" w:rsidRPr="00156C0B" w:rsidRDefault="00156C0B" w:rsidP="001032DF">
            <w:pPr>
              <w:ind w:left="34" w:right="-37"/>
              <w:jc w:val="left"/>
              <w:rPr>
                <w:rFonts w:ascii="Times New Roman" w:hAnsi="Times New Roman" w:cs="Times New Roman"/>
                <w:sz w:val="22"/>
                <w:szCs w:val="22"/>
              </w:rPr>
            </w:pPr>
            <w:r w:rsidRPr="00156C0B">
              <w:rPr>
                <w:rFonts w:ascii="Times New Roman" w:hAnsi="Times New Roman" w:cs="Times New Roman"/>
              </w:rPr>
              <w:t>2018 год – 364 749,6 тыс. рублей;</w:t>
            </w:r>
          </w:p>
        </w:tc>
      </w:tr>
      <w:tr w:rsidR="00156C0B" w:rsidRPr="00156C0B" w:rsidTr="001032DF">
        <w:tc>
          <w:tcPr>
            <w:tcW w:w="5625" w:type="dxa"/>
            <w:tcBorders>
              <w:top w:val="nil"/>
              <w:left w:val="nil"/>
              <w:bottom w:val="nil"/>
              <w:right w:val="nil"/>
            </w:tcBorders>
          </w:tcPr>
          <w:p w:rsidR="00156C0B" w:rsidRPr="001032DF" w:rsidRDefault="00156C0B" w:rsidP="001032DF">
            <w:pPr>
              <w:ind w:left="34" w:right="-37"/>
              <w:jc w:val="left"/>
              <w:rPr>
                <w:rFonts w:ascii="Times New Roman" w:hAnsi="Times New Roman" w:cs="Times New Roman"/>
              </w:rPr>
            </w:pPr>
            <w:r w:rsidRPr="00156C0B">
              <w:rPr>
                <w:rFonts w:ascii="Times New Roman" w:hAnsi="Times New Roman" w:cs="Times New Roman"/>
              </w:rPr>
              <w:t>2019 год – 452 524,7 тыс. рублей;</w:t>
            </w:r>
          </w:p>
        </w:tc>
      </w:tr>
      <w:tr w:rsidR="00156C0B" w:rsidRPr="00156C0B" w:rsidTr="001032DF">
        <w:tc>
          <w:tcPr>
            <w:tcW w:w="5625" w:type="dxa"/>
            <w:tcBorders>
              <w:top w:val="nil"/>
              <w:left w:val="nil"/>
              <w:bottom w:val="nil"/>
              <w:right w:val="nil"/>
            </w:tcBorders>
          </w:tcPr>
          <w:p w:rsidR="00156C0B" w:rsidRPr="001032DF" w:rsidRDefault="00156C0B" w:rsidP="001032DF">
            <w:pPr>
              <w:ind w:left="34" w:right="-37"/>
              <w:jc w:val="left"/>
              <w:rPr>
                <w:rFonts w:ascii="Times New Roman" w:hAnsi="Times New Roman" w:cs="Times New Roman"/>
              </w:rPr>
            </w:pPr>
            <w:r w:rsidRPr="00156C0B">
              <w:rPr>
                <w:rFonts w:ascii="Times New Roman" w:hAnsi="Times New Roman" w:cs="Times New Roman"/>
              </w:rPr>
              <w:t>2020 год – 863 171,6 тыс. рублей.</w:t>
            </w:r>
          </w:p>
        </w:tc>
      </w:tr>
    </w:tbl>
    <w:p w:rsidR="00156C0B" w:rsidRPr="00156C0B" w:rsidRDefault="00156C0B" w:rsidP="007250B8">
      <w:pPr>
        <w:ind w:left="34" w:right="-37" w:firstLine="675"/>
        <w:jc w:val="left"/>
        <w:rPr>
          <w:rFonts w:ascii="Times New Roman" w:hAnsi="Times New Roman" w:cs="Times New Roman"/>
        </w:rPr>
      </w:pPr>
      <w:r w:rsidRPr="00156C0B">
        <w:rPr>
          <w:rFonts w:ascii="Times New Roman" w:hAnsi="Times New Roman" w:cs="Times New Roman"/>
        </w:rPr>
        <w:t>Из указанного объема по годам выделяется:</w:t>
      </w:r>
    </w:p>
    <w:p w:rsidR="00156C0B" w:rsidRPr="00156C0B" w:rsidRDefault="00156C0B" w:rsidP="00156C0B">
      <w:pPr>
        <w:ind w:left="34" w:right="-37"/>
        <w:rPr>
          <w:rFonts w:ascii="Times New Roman" w:hAnsi="Times New Roman" w:cs="Times New Roman"/>
        </w:rPr>
      </w:pPr>
      <w:r w:rsidRPr="00156C0B">
        <w:rPr>
          <w:rFonts w:ascii="Times New Roman" w:hAnsi="Times New Roman" w:cs="Times New Roman"/>
        </w:rPr>
        <w:t>Министерству сельского хозяйства Забайкальского края:</w:t>
      </w:r>
    </w:p>
    <w:tbl>
      <w:tblPr>
        <w:tblW w:w="5625" w:type="dxa"/>
        <w:tblInd w:w="459" w:type="dxa"/>
        <w:tblLook w:val="01E0"/>
      </w:tblPr>
      <w:tblGrid>
        <w:gridCol w:w="5625"/>
      </w:tblGrid>
      <w:tr w:rsidR="00156C0B" w:rsidRPr="00156C0B" w:rsidTr="001032DF">
        <w:tc>
          <w:tcPr>
            <w:tcW w:w="5625" w:type="dxa"/>
            <w:tcBorders>
              <w:top w:val="nil"/>
              <w:left w:val="nil"/>
              <w:bottom w:val="nil"/>
              <w:right w:val="nil"/>
            </w:tcBorders>
          </w:tcPr>
          <w:p w:rsidR="00156C0B" w:rsidRPr="00156C0B" w:rsidRDefault="00156C0B" w:rsidP="001032DF">
            <w:pPr>
              <w:ind w:left="34" w:right="-37"/>
              <w:jc w:val="left"/>
              <w:rPr>
                <w:rFonts w:ascii="Times New Roman" w:hAnsi="Times New Roman" w:cs="Times New Roman"/>
              </w:rPr>
            </w:pPr>
            <w:r w:rsidRPr="00156C0B">
              <w:rPr>
                <w:rFonts w:ascii="Times New Roman" w:hAnsi="Times New Roman" w:cs="Times New Roman"/>
              </w:rPr>
              <w:t>2014 год – 533 346,3 тыс. рублей;</w:t>
            </w:r>
          </w:p>
        </w:tc>
      </w:tr>
      <w:tr w:rsidR="00156C0B" w:rsidRPr="00156C0B" w:rsidTr="001032DF">
        <w:tc>
          <w:tcPr>
            <w:tcW w:w="5625" w:type="dxa"/>
            <w:tcBorders>
              <w:top w:val="nil"/>
              <w:left w:val="nil"/>
              <w:bottom w:val="nil"/>
              <w:right w:val="nil"/>
            </w:tcBorders>
          </w:tcPr>
          <w:p w:rsidR="00156C0B" w:rsidRPr="001032DF" w:rsidRDefault="00156C0B" w:rsidP="001032DF">
            <w:pPr>
              <w:ind w:left="34" w:right="-37"/>
              <w:jc w:val="left"/>
              <w:rPr>
                <w:rFonts w:ascii="Times New Roman" w:hAnsi="Times New Roman" w:cs="Times New Roman"/>
              </w:rPr>
            </w:pPr>
            <w:r w:rsidRPr="00156C0B">
              <w:rPr>
                <w:rFonts w:ascii="Times New Roman" w:hAnsi="Times New Roman" w:cs="Times New Roman"/>
              </w:rPr>
              <w:t>2015 год – 448 757,7 тыс. рублей</w:t>
            </w:r>
            <w:r w:rsidR="001032DF">
              <w:rPr>
                <w:rFonts w:ascii="Times New Roman" w:hAnsi="Times New Roman" w:cs="Times New Roman"/>
              </w:rPr>
              <w:t>;</w:t>
            </w:r>
          </w:p>
        </w:tc>
      </w:tr>
      <w:tr w:rsidR="00156C0B" w:rsidRPr="00156C0B" w:rsidTr="001032DF">
        <w:tc>
          <w:tcPr>
            <w:tcW w:w="5625" w:type="dxa"/>
            <w:tcBorders>
              <w:top w:val="nil"/>
              <w:left w:val="nil"/>
              <w:bottom w:val="nil"/>
              <w:right w:val="nil"/>
            </w:tcBorders>
          </w:tcPr>
          <w:p w:rsidR="00156C0B" w:rsidRPr="001032DF" w:rsidRDefault="00156C0B" w:rsidP="001032DF">
            <w:pPr>
              <w:ind w:left="34" w:right="-37"/>
              <w:jc w:val="left"/>
              <w:rPr>
                <w:rFonts w:ascii="Times New Roman" w:hAnsi="Times New Roman" w:cs="Times New Roman"/>
              </w:rPr>
            </w:pPr>
            <w:r w:rsidRPr="00156C0B">
              <w:rPr>
                <w:rFonts w:ascii="Times New Roman" w:hAnsi="Times New Roman" w:cs="Times New Roman"/>
              </w:rPr>
              <w:t>2016 год – 286 769,6 тыс. рублей;</w:t>
            </w:r>
          </w:p>
        </w:tc>
      </w:tr>
      <w:tr w:rsidR="00156C0B" w:rsidRPr="00156C0B" w:rsidTr="001032DF">
        <w:tc>
          <w:tcPr>
            <w:tcW w:w="5625" w:type="dxa"/>
            <w:tcBorders>
              <w:top w:val="nil"/>
              <w:left w:val="nil"/>
              <w:bottom w:val="nil"/>
              <w:right w:val="nil"/>
            </w:tcBorders>
          </w:tcPr>
          <w:p w:rsidR="00156C0B" w:rsidRPr="00156C0B" w:rsidRDefault="00156C0B" w:rsidP="001032DF">
            <w:pPr>
              <w:ind w:left="34" w:right="-37"/>
              <w:jc w:val="left"/>
              <w:rPr>
                <w:rFonts w:ascii="Times New Roman" w:hAnsi="Times New Roman" w:cs="Times New Roman"/>
              </w:rPr>
            </w:pPr>
            <w:r w:rsidRPr="00156C0B">
              <w:rPr>
                <w:rFonts w:ascii="Times New Roman" w:hAnsi="Times New Roman" w:cs="Times New Roman"/>
              </w:rPr>
              <w:t>2017 год – 65</w:t>
            </w:r>
            <w:r w:rsidR="001032DF">
              <w:rPr>
                <w:rFonts w:ascii="Times New Roman" w:hAnsi="Times New Roman" w:cs="Times New Roman"/>
              </w:rPr>
              <w:t>2</w:t>
            </w:r>
            <w:r w:rsidRPr="00156C0B">
              <w:rPr>
                <w:rFonts w:ascii="Times New Roman" w:hAnsi="Times New Roman" w:cs="Times New Roman"/>
              </w:rPr>
              <w:t> </w:t>
            </w:r>
            <w:r w:rsidR="001032DF">
              <w:rPr>
                <w:rFonts w:ascii="Times New Roman" w:hAnsi="Times New Roman" w:cs="Times New Roman"/>
              </w:rPr>
              <w:t>50</w:t>
            </w:r>
            <w:r w:rsidRPr="00156C0B">
              <w:rPr>
                <w:rFonts w:ascii="Times New Roman" w:hAnsi="Times New Roman" w:cs="Times New Roman"/>
              </w:rPr>
              <w:t>7,</w:t>
            </w:r>
            <w:r w:rsidR="001032DF">
              <w:rPr>
                <w:rFonts w:ascii="Times New Roman" w:hAnsi="Times New Roman" w:cs="Times New Roman"/>
              </w:rPr>
              <w:t>6</w:t>
            </w:r>
            <w:r w:rsidRPr="00156C0B">
              <w:rPr>
                <w:rFonts w:ascii="Times New Roman" w:hAnsi="Times New Roman" w:cs="Times New Roman"/>
              </w:rPr>
              <w:t xml:space="preserve"> тыс. рублей;</w:t>
            </w:r>
          </w:p>
        </w:tc>
      </w:tr>
      <w:tr w:rsidR="00156C0B" w:rsidRPr="00156C0B" w:rsidTr="001032DF">
        <w:tc>
          <w:tcPr>
            <w:tcW w:w="5625" w:type="dxa"/>
            <w:tcBorders>
              <w:top w:val="nil"/>
              <w:left w:val="nil"/>
              <w:bottom w:val="nil"/>
              <w:right w:val="nil"/>
            </w:tcBorders>
          </w:tcPr>
          <w:p w:rsidR="00156C0B" w:rsidRPr="004C2EE2" w:rsidRDefault="00156C0B" w:rsidP="004C2EE2">
            <w:pPr>
              <w:ind w:left="34" w:right="-37"/>
              <w:jc w:val="left"/>
              <w:rPr>
                <w:rFonts w:ascii="Times New Roman" w:hAnsi="Times New Roman" w:cs="Times New Roman"/>
              </w:rPr>
            </w:pPr>
            <w:r w:rsidRPr="00156C0B">
              <w:rPr>
                <w:rFonts w:ascii="Times New Roman" w:hAnsi="Times New Roman" w:cs="Times New Roman"/>
              </w:rPr>
              <w:t>2018 год – 364 749,6 тыс. рублей;</w:t>
            </w:r>
          </w:p>
        </w:tc>
      </w:tr>
      <w:tr w:rsidR="00156C0B" w:rsidRPr="00156C0B" w:rsidTr="001032DF">
        <w:tc>
          <w:tcPr>
            <w:tcW w:w="5625" w:type="dxa"/>
            <w:tcBorders>
              <w:top w:val="nil"/>
              <w:left w:val="nil"/>
              <w:bottom w:val="nil"/>
              <w:right w:val="nil"/>
            </w:tcBorders>
          </w:tcPr>
          <w:p w:rsidR="00156C0B" w:rsidRPr="004C2EE2" w:rsidRDefault="00156C0B" w:rsidP="004C2EE2">
            <w:pPr>
              <w:ind w:left="34" w:right="-37"/>
              <w:jc w:val="left"/>
              <w:rPr>
                <w:rFonts w:ascii="Times New Roman" w:hAnsi="Times New Roman" w:cs="Times New Roman"/>
              </w:rPr>
            </w:pPr>
            <w:r w:rsidRPr="00156C0B">
              <w:rPr>
                <w:rFonts w:ascii="Times New Roman" w:hAnsi="Times New Roman" w:cs="Times New Roman"/>
              </w:rPr>
              <w:lastRenderedPageBreak/>
              <w:t>20</w:t>
            </w:r>
            <w:r w:rsidR="004C2EE2">
              <w:rPr>
                <w:rFonts w:ascii="Times New Roman" w:hAnsi="Times New Roman" w:cs="Times New Roman"/>
              </w:rPr>
              <w:t>19 год – 452 524,7 тыс. рублей;</w:t>
            </w:r>
          </w:p>
        </w:tc>
      </w:tr>
      <w:tr w:rsidR="00156C0B" w:rsidRPr="00156C0B" w:rsidTr="001032DF">
        <w:tc>
          <w:tcPr>
            <w:tcW w:w="5625" w:type="dxa"/>
            <w:tcBorders>
              <w:top w:val="nil"/>
              <w:left w:val="nil"/>
              <w:bottom w:val="nil"/>
              <w:right w:val="nil"/>
            </w:tcBorders>
          </w:tcPr>
          <w:p w:rsidR="00156C0B" w:rsidRPr="00156C0B" w:rsidRDefault="00156C0B" w:rsidP="004C2EE2">
            <w:pPr>
              <w:ind w:left="34" w:right="-37"/>
              <w:jc w:val="left"/>
              <w:rPr>
                <w:rFonts w:ascii="Times New Roman" w:hAnsi="Times New Roman" w:cs="Times New Roman"/>
                <w:sz w:val="22"/>
                <w:szCs w:val="22"/>
              </w:rPr>
            </w:pPr>
            <w:r w:rsidRPr="00156C0B">
              <w:rPr>
                <w:rFonts w:ascii="Times New Roman" w:hAnsi="Times New Roman" w:cs="Times New Roman"/>
              </w:rPr>
              <w:t>20</w:t>
            </w:r>
            <w:r w:rsidR="004C2EE2">
              <w:rPr>
                <w:rFonts w:ascii="Times New Roman" w:hAnsi="Times New Roman" w:cs="Times New Roman"/>
              </w:rPr>
              <w:t>20 год – 863 171,6 тыс. рублей;</w:t>
            </w:r>
          </w:p>
        </w:tc>
      </w:tr>
    </w:tbl>
    <w:p w:rsidR="00156C0B" w:rsidRPr="00156C0B" w:rsidRDefault="00156C0B" w:rsidP="00156C0B">
      <w:pPr>
        <w:ind w:left="34" w:right="-37"/>
        <w:rPr>
          <w:rFonts w:ascii="Times New Roman" w:hAnsi="Times New Roman" w:cs="Times New Roman"/>
        </w:rPr>
      </w:pPr>
      <w:r w:rsidRPr="00156C0B">
        <w:rPr>
          <w:rFonts w:ascii="Times New Roman" w:hAnsi="Times New Roman" w:cs="Times New Roman"/>
        </w:rPr>
        <w:t>Государственной ветеринарной службе Забайкальск</w:t>
      </w:r>
      <w:r w:rsidRPr="00156C0B">
        <w:rPr>
          <w:rFonts w:ascii="Times New Roman" w:hAnsi="Times New Roman" w:cs="Times New Roman"/>
        </w:rPr>
        <w:t>о</w:t>
      </w:r>
      <w:r w:rsidRPr="00156C0B">
        <w:rPr>
          <w:rFonts w:ascii="Times New Roman" w:hAnsi="Times New Roman" w:cs="Times New Roman"/>
        </w:rPr>
        <w:t>го края:</w:t>
      </w:r>
    </w:p>
    <w:tbl>
      <w:tblPr>
        <w:tblW w:w="9782" w:type="dxa"/>
        <w:tblInd w:w="-176" w:type="dxa"/>
        <w:tblLook w:val="01E0"/>
      </w:tblPr>
      <w:tblGrid>
        <w:gridCol w:w="9782"/>
      </w:tblGrid>
      <w:tr w:rsidR="00156C0B" w:rsidRPr="00156C0B" w:rsidTr="00695CEA">
        <w:tc>
          <w:tcPr>
            <w:tcW w:w="9782" w:type="dxa"/>
            <w:tcBorders>
              <w:top w:val="nil"/>
              <w:left w:val="nil"/>
              <w:bottom w:val="nil"/>
              <w:right w:val="nil"/>
            </w:tcBorders>
          </w:tcPr>
          <w:p w:rsidR="00156C0B" w:rsidRPr="00156C0B" w:rsidRDefault="00156C0B" w:rsidP="00695CEA">
            <w:pPr>
              <w:ind w:left="743" w:right="-37"/>
              <w:jc w:val="left"/>
              <w:rPr>
                <w:rFonts w:ascii="Times New Roman" w:hAnsi="Times New Roman" w:cs="Times New Roman"/>
              </w:rPr>
            </w:pPr>
            <w:r w:rsidRPr="00156C0B">
              <w:rPr>
                <w:rFonts w:ascii="Times New Roman" w:hAnsi="Times New Roman" w:cs="Times New Roman"/>
              </w:rPr>
              <w:t>2014 год – 344 526,3 тыс. рублей;</w:t>
            </w:r>
          </w:p>
        </w:tc>
      </w:tr>
      <w:tr w:rsidR="00156C0B" w:rsidRPr="00156C0B" w:rsidTr="00695CEA">
        <w:tc>
          <w:tcPr>
            <w:tcW w:w="9782" w:type="dxa"/>
            <w:tcBorders>
              <w:top w:val="nil"/>
              <w:left w:val="nil"/>
              <w:right w:val="nil"/>
            </w:tcBorders>
          </w:tcPr>
          <w:p w:rsidR="00156C0B" w:rsidRPr="00156C0B" w:rsidRDefault="00156C0B" w:rsidP="00695CEA">
            <w:pPr>
              <w:ind w:left="743" w:right="-37"/>
              <w:jc w:val="left"/>
              <w:rPr>
                <w:rFonts w:ascii="Times New Roman" w:hAnsi="Times New Roman" w:cs="Times New Roman"/>
                <w:sz w:val="22"/>
                <w:szCs w:val="22"/>
              </w:rPr>
            </w:pPr>
            <w:r w:rsidRPr="00156C0B">
              <w:rPr>
                <w:rFonts w:ascii="Times New Roman" w:hAnsi="Times New Roman" w:cs="Times New Roman"/>
              </w:rPr>
              <w:t>20</w:t>
            </w:r>
            <w:r w:rsidR="004C2EE2">
              <w:rPr>
                <w:rFonts w:ascii="Times New Roman" w:hAnsi="Times New Roman" w:cs="Times New Roman"/>
              </w:rPr>
              <w:t>15 год – 320 242,6 тыс. рублей;</w:t>
            </w:r>
          </w:p>
        </w:tc>
      </w:tr>
      <w:tr w:rsidR="00156C0B" w:rsidRPr="00156C0B" w:rsidTr="00695CEA">
        <w:tc>
          <w:tcPr>
            <w:tcW w:w="9782" w:type="dxa"/>
            <w:tcBorders>
              <w:top w:val="nil"/>
              <w:left w:val="nil"/>
              <w:right w:val="nil"/>
            </w:tcBorders>
          </w:tcPr>
          <w:p w:rsidR="00156C0B" w:rsidRPr="004C2EE2" w:rsidRDefault="00156C0B" w:rsidP="004140CB">
            <w:pPr>
              <w:ind w:left="743" w:right="-37"/>
              <w:jc w:val="left"/>
              <w:rPr>
                <w:rFonts w:ascii="Times New Roman" w:hAnsi="Times New Roman" w:cs="Times New Roman"/>
              </w:rPr>
            </w:pPr>
            <w:r w:rsidRPr="00156C0B">
              <w:rPr>
                <w:rFonts w:ascii="Times New Roman" w:hAnsi="Times New Roman" w:cs="Times New Roman"/>
              </w:rPr>
              <w:t>2016 год – 295 838,2 тыс. рублей</w:t>
            </w:r>
            <w:r w:rsidR="004C2EE2">
              <w:rPr>
                <w:rFonts w:ascii="Times New Roman" w:hAnsi="Times New Roman" w:cs="Times New Roman"/>
              </w:rPr>
              <w:t>.</w:t>
            </w:r>
          </w:p>
        </w:tc>
      </w:tr>
    </w:tbl>
    <w:p w:rsidR="004140CB" w:rsidRDefault="004140CB" w:rsidP="00695CEA">
      <w:pPr>
        <w:spacing w:before="120"/>
        <w:ind w:firstLine="709"/>
        <w:rPr>
          <w:rFonts w:ascii="Times New Roman" w:hAnsi="Times New Roman" w:cs="Times New Roman"/>
          <w:b/>
        </w:rPr>
      </w:pPr>
      <w:r>
        <w:rPr>
          <w:rFonts w:ascii="Times New Roman" w:hAnsi="Times New Roman" w:cs="Times New Roman"/>
          <w:b/>
        </w:rPr>
        <w:t>Справочно:</w:t>
      </w:r>
    </w:p>
    <w:p w:rsidR="004140CB" w:rsidRPr="004140CB" w:rsidRDefault="004140CB" w:rsidP="007250B8">
      <w:pPr>
        <w:ind w:firstLine="709"/>
        <w:rPr>
          <w:rFonts w:ascii="Times New Roman" w:hAnsi="Times New Roman" w:cs="Times New Roman"/>
          <w:b/>
        </w:rPr>
      </w:pPr>
      <w:r>
        <w:t xml:space="preserve">В </w:t>
      </w:r>
      <w:r w:rsidR="00952B53">
        <w:t xml:space="preserve">соответствии с Законом Забайкальского края </w:t>
      </w:r>
      <w:r w:rsidR="00952B53" w:rsidRPr="00952B53">
        <w:rPr>
          <w:rFonts w:ascii="Times New Roman" w:hAnsi="Times New Roman" w:cs="Times New Roman"/>
        </w:rPr>
        <w:t xml:space="preserve">от 29 декабря 2015 года </w:t>
      </w:r>
      <w:r w:rsidR="00952B53">
        <w:rPr>
          <w:rFonts w:ascii="Times New Roman" w:hAnsi="Times New Roman" w:cs="Times New Roman"/>
        </w:rPr>
        <w:t>№</w:t>
      </w:r>
      <w:r w:rsidR="00952B53" w:rsidRPr="00952B53">
        <w:rPr>
          <w:rFonts w:ascii="Times New Roman" w:hAnsi="Times New Roman" w:cs="Times New Roman"/>
        </w:rPr>
        <w:t xml:space="preserve"> 1289-ЗЗК </w:t>
      </w:r>
      <w:r w:rsidR="00952B53">
        <w:rPr>
          <w:rFonts w:ascii="Times New Roman" w:hAnsi="Times New Roman" w:cs="Times New Roman"/>
        </w:rPr>
        <w:t>«</w:t>
      </w:r>
      <w:r w:rsidR="00952B53" w:rsidRPr="00952B53">
        <w:rPr>
          <w:rFonts w:ascii="Times New Roman" w:hAnsi="Times New Roman" w:cs="Times New Roman"/>
        </w:rPr>
        <w:t>О бюджете Забайкальского края на 2016 год</w:t>
      </w:r>
      <w:r w:rsidR="00952B53">
        <w:rPr>
          <w:rFonts w:ascii="Times New Roman" w:hAnsi="Times New Roman" w:cs="Times New Roman"/>
        </w:rPr>
        <w:t xml:space="preserve">» (в ред. Закона </w:t>
      </w:r>
      <w:r w:rsidR="007250B8">
        <w:rPr>
          <w:rFonts w:ascii="Times New Roman" w:hAnsi="Times New Roman" w:cs="Times New Roman"/>
        </w:rPr>
        <w:t xml:space="preserve"> </w:t>
      </w:r>
      <w:r w:rsidR="00952B53">
        <w:rPr>
          <w:rFonts w:ascii="Times New Roman" w:hAnsi="Times New Roman" w:cs="Times New Roman"/>
        </w:rPr>
        <w:t xml:space="preserve">Забайкальского края </w:t>
      </w:r>
      <w:r w:rsidR="00952B53">
        <w:t xml:space="preserve">от 26 декабря 2016 года № 1430-ЗЗК) в </w:t>
      </w:r>
      <w:r>
        <w:t>2016 году на о</w:t>
      </w:r>
      <w:r>
        <w:t>р</w:t>
      </w:r>
      <w:r>
        <w:t xml:space="preserve">ганизацию и проведение Всероссийской сельскохозяйственной переписи 2016 </w:t>
      </w:r>
      <w:r w:rsidRPr="00952B53">
        <w:rPr>
          <w:rFonts w:ascii="Times New Roman" w:hAnsi="Times New Roman" w:cs="Times New Roman"/>
        </w:rPr>
        <w:t xml:space="preserve">года </w:t>
      </w:r>
      <w:r w:rsidR="00952B53">
        <w:rPr>
          <w:rFonts w:ascii="Times New Roman" w:hAnsi="Times New Roman" w:cs="Times New Roman"/>
        </w:rPr>
        <w:t xml:space="preserve">бюджетам муниципальных районов и городских округов было </w:t>
      </w:r>
      <w:r w:rsidRPr="00952B53">
        <w:rPr>
          <w:rFonts w:ascii="Times New Roman" w:hAnsi="Times New Roman" w:cs="Times New Roman"/>
        </w:rPr>
        <w:t>в</w:t>
      </w:r>
      <w:r w:rsidRPr="00952B53">
        <w:rPr>
          <w:rFonts w:ascii="Times New Roman" w:hAnsi="Times New Roman" w:cs="Times New Roman"/>
        </w:rPr>
        <w:t>ы</w:t>
      </w:r>
      <w:r w:rsidRPr="00952B53">
        <w:rPr>
          <w:rFonts w:ascii="Times New Roman" w:hAnsi="Times New Roman" w:cs="Times New Roman"/>
        </w:rPr>
        <w:t>дел</w:t>
      </w:r>
      <w:r w:rsidR="00952B53">
        <w:rPr>
          <w:rFonts w:ascii="Times New Roman" w:hAnsi="Times New Roman" w:cs="Times New Roman"/>
        </w:rPr>
        <w:t>ено 13 438,8 </w:t>
      </w:r>
      <w:r w:rsidRPr="00952B53">
        <w:rPr>
          <w:rFonts w:ascii="Times New Roman" w:hAnsi="Times New Roman" w:cs="Times New Roman"/>
        </w:rPr>
        <w:t>тыс. рублей субвенций из федерального бюджета.».</w:t>
      </w:r>
    </w:p>
    <w:p w:rsidR="00695CEA" w:rsidRPr="00880A92" w:rsidRDefault="00695CEA" w:rsidP="00695CEA">
      <w:pPr>
        <w:spacing w:before="120"/>
        <w:ind w:firstLine="709"/>
        <w:rPr>
          <w:rFonts w:ascii="Times New Roman" w:hAnsi="Times New Roman" w:cs="Times New Roman"/>
          <w:bCs/>
        </w:rPr>
      </w:pPr>
      <w:r>
        <w:rPr>
          <w:rFonts w:ascii="Times New Roman" w:hAnsi="Times New Roman" w:cs="Times New Roman"/>
        </w:rPr>
        <w:t>2. </w:t>
      </w:r>
      <w:r w:rsidRPr="00880A92">
        <w:rPr>
          <w:rFonts w:ascii="Times New Roman" w:hAnsi="Times New Roman" w:cs="Times New Roman"/>
        </w:rPr>
        <w:t>В р</w:t>
      </w:r>
      <w:r w:rsidRPr="00880A92">
        <w:rPr>
          <w:rFonts w:ascii="Times New Roman" w:hAnsi="Times New Roman" w:cs="Times New Roman"/>
          <w:bCs/>
        </w:rPr>
        <w:t>азделе 7 «Информация о финансовом обеспечении государстве</w:t>
      </w:r>
      <w:r w:rsidRPr="00880A92">
        <w:rPr>
          <w:rFonts w:ascii="Times New Roman" w:hAnsi="Times New Roman" w:cs="Times New Roman"/>
          <w:bCs/>
        </w:rPr>
        <w:t>н</w:t>
      </w:r>
      <w:r w:rsidRPr="00880A92">
        <w:rPr>
          <w:rFonts w:ascii="Times New Roman" w:hAnsi="Times New Roman" w:cs="Times New Roman"/>
          <w:bCs/>
        </w:rPr>
        <w:t>ной программы за счет средств бюджета Забайкальского края»</w:t>
      </w:r>
      <w:r>
        <w:rPr>
          <w:rFonts w:ascii="Times New Roman" w:hAnsi="Times New Roman" w:cs="Times New Roman"/>
          <w:bCs/>
        </w:rPr>
        <w:t xml:space="preserve"> програ</w:t>
      </w:r>
      <w:r>
        <w:rPr>
          <w:rFonts w:ascii="Times New Roman" w:hAnsi="Times New Roman" w:cs="Times New Roman"/>
          <w:bCs/>
        </w:rPr>
        <w:t>м</w:t>
      </w:r>
      <w:r>
        <w:rPr>
          <w:rFonts w:ascii="Times New Roman" w:hAnsi="Times New Roman" w:cs="Times New Roman"/>
          <w:bCs/>
        </w:rPr>
        <w:t>мы</w:t>
      </w:r>
      <w:r w:rsidRPr="00880A92">
        <w:rPr>
          <w:rFonts w:ascii="Times New Roman" w:hAnsi="Times New Roman" w:cs="Times New Roman"/>
          <w:bCs/>
        </w:rPr>
        <w:t>:</w:t>
      </w:r>
    </w:p>
    <w:p w:rsidR="00695CEA" w:rsidRDefault="00695CEA" w:rsidP="00695CEA">
      <w:pPr>
        <w:ind w:right="-2" w:firstLine="709"/>
        <w:rPr>
          <w:rFonts w:ascii="Times New Roman" w:hAnsi="Times New Roman" w:cs="Times New Roman"/>
        </w:rPr>
      </w:pPr>
      <w:r>
        <w:rPr>
          <w:rFonts w:ascii="Times New Roman" w:hAnsi="Times New Roman" w:cs="Times New Roman"/>
        </w:rPr>
        <w:t>1) </w:t>
      </w:r>
      <w:r w:rsidRPr="003504FE">
        <w:rPr>
          <w:rFonts w:ascii="Times New Roman" w:hAnsi="Times New Roman" w:cs="Times New Roman"/>
        </w:rPr>
        <w:t>в абзаце первом</w:t>
      </w:r>
      <w:r w:rsidR="00085A92">
        <w:rPr>
          <w:rFonts w:ascii="Times New Roman" w:hAnsi="Times New Roman" w:cs="Times New Roman"/>
        </w:rPr>
        <w:t xml:space="preserve"> </w:t>
      </w:r>
      <w:r w:rsidRPr="003504FE">
        <w:rPr>
          <w:rFonts w:ascii="Times New Roman" w:hAnsi="Times New Roman" w:cs="Times New Roman"/>
        </w:rPr>
        <w:t>цифры «</w:t>
      </w:r>
      <w:r>
        <w:rPr>
          <w:rFonts w:ascii="Times New Roman" w:hAnsi="Times New Roman" w:cs="Times New Roman"/>
        </w:rPr>
        <w:t>4 515 624,5</w:t>
      </w:r>
      <w:r w:rsidRPr="003504FE">
        <w:rPr>
          <w:rFonts w:ascii="Times New Roman" w:hAnsi="Times New Roman" w:cs="Times New Roman"/>
        </w:rPr>
        <w:t>» заменить цифрами «</w:t>
      </w:r>
      <w:r>
        <w:rPr>
          <w:rFonts w:ascii="Times New Roman" w:hAnsi="Times New Roman" w:cs="Times New Roman"/>
        </w:rPr>
        <w:t>4 562 434,2»</w:t>
      </w:r>
      <w:r w:rsidR="00085A92">
        <w:rPr>
          <w:rFonts w:ascii="Times New Roman" w:hAnsi="Times New Roman" w:cs="Times New Roman"/>
        </w:rPr>
        <w:t xml:space="preserve">, </w:t>
      </w:r>
      <w:r w:rsidRPr="00CD6D5B">
        <w:rPr>
          <w:rFonts w:ascii="Times New Roman" w:hAnsi="Times New Roman" w:cs="Times New Roman"/>
        </w:rPr>
        <w:t>цифры «3 55</w:t>
      </w:r>
      <w:r>
        <w:rPr>
          <w:rFonts w:ascii="Times New Roman" w:hAnsi="Times New Roman" w:cs="Times New Roman"/>
        </w:rPr>
        <w:t>5 017,4</w:t>
      </w:r>
      <w:r w:rsidRPr="00CD6D5B">
        <w:rPr>
          <w:rFonts w:ascii="Times New Roman" w:hAnsi="Times New Roman" w:cs="Times New Roman"/>
        </w:rPr>
        <w:t>» заменить цифрами «3 </w:t>
      </w:r>
      <w:r>
        <w:rPr>
          <w:rFonts w:ascii="Times New Roman" w:hAnsi="Times New Roman" w:cs="Times New Roman"/>
        </w:rPr>
        <w:t>601 827,1</w:t>
      </w:r>
      <w:r w:rsidRPr="00CD6D5B">
        <w:rPr>
          <w:rFonts w:ascii="Times New Roman" w:hAnsi="Times New Roman" w:cs="Times New Roman"/>
        </w:rPr>
        <w:t>»</w:t>
      </w:r>
      <w:r>
        <w:rPr>
          <w:rFonts w:ascii="Times New Roman" w:hAnsi="Times New Roman" w:cs="Times New Roman"/>
        </w:rPr>
        <w:t>;</w:t>
      </w:r>
    </w:p>
    <w:p w:rsidR="00085A92" w:rsidRDefault="003D7962" w:rsidP="00695CEA">
      <w:pPr>
        <w:ind w:right="-2" w:firstLine="709"/>
        <w:rPr>
          <w:rFonts w:ascii="Times New Roman" w:hAnsi="Times New Roman" w:cs="Times New Roman"/>
        </w:rPr>
      </w:pPr>
      <w:r>
        <w:rPr>
          <w:rFonts w:ascii="Times New Roman" w:hAnsi="Times New Roman" w:cs="Times New Roman"/>
        </w:rPr>
        <w:t>2) подраздел «</w:t>
      </w:r>
      <w:r w:rsidRPr="003D7962">
        <w:rPr>
          <w:rFonts w:ascii="Times New Roman" w:hAnsi="Times New Roman" w:cs="Times New Roman"/>
          <w:b/>
        </w:rPr>
        <w:t>Справочно:</w:t>
      </w:r>
      <w:r>
        <w:rPr>
          <w:rFonts w:ascii="Times New Roman" w:hAnsi="Times New Roman" w:cs="Times New Roman"/>
        </w:rPr>
        <w:t>» изложить в следующей редакции:</w:t>
      </w:r>
    </w:p>
    <w:p w:rsidR="003D7962" w:rsidRDefault="003D7962" w:rsidP="003D7962">
      <w:pPr>
        <w:ind w:firstLine="709"/>
        <w:rPr>
          <w:rFonts w:ascii="Times New Roman" w:hAnsi="Times New Roman" w:cs="Times New Roman"/>
        </w:rPr>
      </w:pPr>
      <w:r>
        <w:t xml:space="preserve">«В соответствии с Законом Забайкальского края </w:t>
      </w:r>
      <w:r w:rsidRPr="00952B53">
        <w:rPr>
          <w:rFonts w:ascii="Times New Roman" w:hAnsi="Times New Roman" w:cs="Times New Roman"/>
        </w:rPr>
        <w:t xml:space="preserve">от 29 декабря 2015 </w:t>
      </w:r>
      <w:r w:rsidR="007250B8">
        <w:rPr>
          <w:rFonts w:ascii="Times New Roman" w:hAnsi="Times New Roman" w:cs="Times New Roman"/>
        </w:rPr>
        <w:t xml:space="preserve">  </w:t>
      </w:r>
      <w:r w:rsidRPr="00952B53">
        <w:rPr>
          <w:rFonts w:ascii="Times New Roman" w:hAnsi="Times New Roman" w:cs="Times New Roman"/>
        </w:rPr>
        <w:t xml:space="preserve">года </w:t>
      </w:r>
      <w:r>
        <w:rPr>
          <w:rFonts w:ascii="Times New Roman" w:hAnsi="Times New Roman" w:cs="Times New Roman"/>
        </w:rPr>
        <w:t>№</w:t>
      </w:r>
      <w:r w:rsidRPr="00952B53">
        <w:rPr>
          <w:rFonts w:ascii="Times New Roman" w:hAnsi="Times New Roman" w:cs="Times New Roman"/>
        </w:rPr>
        <w:t xml:space="preserve"> 1289-ЗЗК </w:t>
      </w:r>
      <w:r>
        <w:rPr>
          <w:rFonts w:ascii="Times New Roman" w:hAnsi="Times New Roman" w:cs="Times New Roman"/>
        </w:rPr>
        <w:t>«</w:t>
      </w:r>
      <w:r w:rsidRPr="00952B53">
        <w:rPr>
          <w:rFonts w:ascii="Times New Roman" w:hAnsi="Times New Roman" w:cs="Times New Roman"/>
        </w:rPr>
        <w:t>О бюджете Забайкальского края на 2016 год</w:t>
      </w:r>
      <w:r>
        <w:rPr>
          <w:rFonts w:ascii="Times New Roman" w:hAnsi="Times New Roman" w:cs="Times New Roman"/>
        </w:rPr>
        <w:t>» (в ред.</w:t>
      </w:r>
      <w:r w:rsidR="007250B8">
        <w:rPr>
          <w:rFonts w:ascii="Times New Roman" w:hAnsi="Times New Roman" w:cs="Times New Roman"/>
        </w:rPr>
        <w:t xml:space="preserve">    </w:t>
      </w:r>
      <w:r>
        <w:rPr>
          <w:rFonts w:ascii="Times New Roman" w:hAnsi="Times New Roman" w:cs="Times New Roman"/>
        </w:rPr>
        <w:t xml:space="preserve"> З</w:t>
      </w:r>
      <w:r>
        <w:rPr>
          <w:rFonts w:ascii="Times New Roman" w:hAnsi="Times New Roman" w:cs="Times New Roman"/>
        </w:rPr>
        <w:t>а</w:t>
      </w:r>
      <w:r>
        <w:rPr>
          <w:rFonts w:ascii="Times New Roman" w:hAnsi="Times New Roman" w:cs="Times New Roman"/>
        </w:rPr>
        <w:t xml:space="preserve">кона Забайкальского края </w:t>
      </w:r>
      <w:r>
        <w:t>от 26 декабря 2016 года № 1430-ЗЗК) в 2016 году на организацию и проведение Всероссийской сельскохозяйственной переп</w:t>
      </w:r>
      <w:r>
        <w:t>и</w:t>
      </w:r>
      <w:r>
        <w:t xml:space="preserve">си 2016 </w:t>
      </w:r>
      <w:r w:rsidRPr="00952B53">
        <w:rPr>
          <w:rFonts w:ascii="Times New Roman" w:hAnsi="Times New Roman" w:cs="Times New Roman"/>
        </w:rPr>
        <w:t xml:space="preserve">года </w:t>
      </w:r>
      <w:r>
        <w:rPr>
          <w:rFonts w:ascii="Times New Roman" w:hAnsi="Times New Roman" w:cs="Times New Roman"/>
        </w:rPr>
        <w:t xml:space="preserve">бюджетам муниципальных районов и городских округов было </w:t>
      </w:r>
      <w:r w:rsidRPr="00952B53">
        <w:rPr>
          <w:rFonts w:ascii="Times New Roman" w:hAnsi="Times New Roman" w:cs="Times New Roman"/>
        </w:rPr>
        <w:t>в</w:t>
      </w:r>
      <w:r w:rsidRPr="00952B53">
        <w:rPr>
          <w:rFonts w:ascii="Times New Roman" w:hAnsi="Times New Roman" w:cs="Times New Roman"/>
        </w:rPr>
        <w:t>ы</w:t>
      </w:r>
      <w:r w:rsidRPr="00952B53">
        <w:rPr>
          <w:rFonts w:ascii="Times New Roman" w:hAnsi="Times New Roman" w:cs="Times New Roman"/>
        </w:rPr>
        <w:t>дел</w:t>
      </w:r>
      <w:r>
        <w:rPr>
          <w:rFonts w:ascii="Times New Roman" w:hAnsi="Times New Roman" w:cs="Times New Roman"/>
        </w:rPr>
        <w:t>ено 13 438,8 </w:t>
      </w:r>
      <w:r w:rsidRPr="00952B53">
        <w:rPr>
          <w:rFonts w:ascii="Times New Roman" w:hAnsi="Times New Roman" w:cs="Times New Roman"/>
        </w:rPr>
        <w:t>тыс. рублей субвенций из федерального бюджета.».</w:t>
      </w:r>
    </w:p>
    <w:p w:rsidR="003D7962" w:rsidRPr="00187067" w:rsidRDefault="003D7962" w:rsidP="003D7962">
      <w:pPr>
        <w:pStyle w:val="1"/>
        <w:keepNext w:val="0"/>
        <w:keepLines w:val="0"/>
        <w:spacing w:before="120"/>
        <w:ind w:firstLine="709"/>
        <w:jc w:val="both"/>
        <w:rPr>
          <w:rFonts w:ascii="Times New Roman" w:hAnsi="Times New Roman" w:cs="Times New Roman"/>
          <w:b w:val="0"/>
          <w:lang w:val="ru-RU"/>
        </w:rPr>
      </w:pPr>
      <w:r w:rsidRPr="00187067">
        <w:rPr>
          <w:rFonts w:ascii="Times New Roman" w:hAnsi="Times New Roman" w:cs="Times New Roman"/>
          <w:b w:val="0"/>
          <w:caps w:val="0"/>
          <w:lang w:val="ru-RU"/>
        </w:rPr>
        <w:t xml:space="preserve">3. В </w:t>
      </w:r>
      <w:r w:rsidR="00187067" w:rsidRPr="00187067">
        <w:rPr>
          <w:rFonts w:ascii="Times New Roman" w:hAnsi="Times New Roman" w:cs="Times New Roman"/>
          <w:b w:val="0"/>
          <w:caps w:val="0"/>
          <w:lang w:val="ru-RU"/>
        </w:rPr>
        <w:t xml:space="preserve">позиции «Объемы бюджетных ассигнований подпрограммы» </w:t>
      </w:r>
      <w:r w:rsidRPr="00187067">
        <w:rPr>
          <w:rFonts w:ascii="Times New Roman" w:hAnsi="Times New Roman" w:cs="Times New Roman"/>
          <w:b w:val="0"/>
          <w:caps w:val="0"/>
          <w:lang w:val="ru-RU"/>
        </w:rPr>
        <w:t>па</w:t>
      </w:r>
      <w:r w:rsidRPr="00187067">
        <w:rPr>
          <w:rFonts w:ascii="Times New Roman" w:hAnsi="Times New Roman" w:cs="Times New Roman"/>
          <w:b w:val="0"/>
          <w:caps w:val="0"/>
          <w:lang w:val="ru-RU"/>
        </w:rPr>
        <w:t>с</w:t>
      </w:r>
      <w:r w:rsidRPr="00187067">
        <w:rPr>
          <w:rFonts w:ascii="Times New Roman" w:hAnsi="Times New Roman" w:cs="Times New Roman"/>
          <w:b w:val="0"/>
          <w:caps w:val="0"/>
          <w:lang w:val="ru-RU"/>
        </w:rPr>
        <w:t>порт</w:t>
      </w:r>
      <w:r w:rsidR="00187067" w:rsidRPr="00187067">
        <w:rPr>
          <w:rFonts w:ascii="Times New Roman" w:hAnsi="Times New Roman" w:cs="Times New Roman"/>
          <w:b w:val="0"/>
          <w:caps w:val="0"/>
          <w:lang w:val="ru-RU"/>
        </w:rPr>
        <w:t>а</w:t>
      </w:r>
      <w:r w:rsidRPr="00187067">
        <w:rPr>
          <w:rFonts w:ascii="Times New Roman" w:hAnsi="Times New Roman" w:cs="Times New Roman"/>
          <w:b w:val="0"/>
          <w:caps w:val="0"/>
          <w:lang w:val="ru-RU"/>
        </w:rPr>
        <w:t xml:space="preserve"> подпрограммы «Развитие подотрасли растениеводства, переработки и реализации продукции растениево</w:t>
      </w:r>
      <w:r w:rsidRPr="00187067">
        <w:rPr>
          <w:rFonts w:ascii="Times New Roman" w:hAnsi="Times New Roman" w:cs="Times New Roman"/>
          <w:b w:val="0"/>
          <w:caps w:val="0"/>
          <w:lang w:val="ru-RU"/>
        </w:rPr>
        <w:t>д</w:t>
      </w:r>
      <w:r w:rsidRPr="00187067">
        <w:rPr>
          <w:rFonts w:ascii="Times New Roman" w:hAnsi="Times New Roman" w:cs="Times New Roman"/>
          <w:b w:val="0"/>
          <w:caps w:val="0"/>
          <w:lang w:val="ru-RU"/>
        </w:rPr>
        <w:t>ства»:</w:t>
      </w:r>
    </w:p>
    <w:p w:rsidR="003D7962" w:rsidRPr="00187067" w:rsidRDefault="003D7962" w:rsidP="003D7962">
      <w:pPr>
        <w:ind w:right="-2" w:firstLine="709"/>
        <w:rPr>
          <w:rFonts w:ascii="Times New Roman" w:hAnsi="Times New Roman" w:cs="Times New Roman"/>
        </w:rPr>
      </w:pPr>
      <w:r w:rsidRPr="00187067">
        <w:rPr>
          <w:rFonts w:ascii="Times New Roman" w:hAnsi="Times New Roman" w:cs="Times New Roman"/>
          <w:bCs/>
        </w:rPr>
        <w:t>в абзаце первом цифры «</w:t>
      </w:r>
      <w:r w:rsidR="00187067" w:rsidRPr="00187067">
        <w:rPr>
          <w:rFonts w:ascii="Times New Roman" w:hAnsi="Times New Roman" w:cs="Times New Roman"/>
        </w:rPr>
        <w:t>391 183,5</w:t>
      </w:r>
      <w:r w:rsidRPr="00187067">
        <w:rPr>
          <w:rFonts w:ascii="Times New Roman" w:hAnsi="Times New Roman" w:cs="Times New Roman"/>
        </w:rPr>
        <w:t>» заменить цифрами «</w:t>
      </w:r>
      <w:r w:rsidR="00187067" w:rsidRPr="00187067">
        <w:rPr>
          <w:rFonts w:ascii="Times New Roman" w:hAnsi="Times New Roman" w:cs="Times New Roman"/>
        </w:rPr>
        <w:t>437 779,7</w:t>
      </w:r>
      <w:r w:rsidRPr="00187067">
        <w:rPr>
          <w:rFonts w:ascii="Times New Roman" w:hAnsi="Times New Roman" w:cs="Times New Roman"/>
        </w:rPr>
        <w:t>»;</w:t>
      </w:r>
    </w:p>
    <w:p w:rsidR="003D7962" w:rsidRDefault="003D7962" w:rsidP="003D7962">
      <w:pPr>
        <w:ind w:right="-2" w:firstLine="709"/>
        <w:rPr>
          <w:rFonts w:ascii="Times New Roman" w:hAnsi="Times New Roman" w:cs="Times New Roman"/>
        </w:rPr>
      </w:pPr>
      <w:r w:rsidRPr="00187067">
        <w:rPr>
          <w:rFonts w:ascii="Times New Roman" w:hAnsi="Times New Roman" w:cs="Times New Roman"/>
          <w:bCs/>
        </w:rPr>
        <w:t>в абзаце пятом цифры «</w:t>
      </w:r>
      <w:r w:rsidR="00187067" w:rsidRPr="00187067">
        <w:rPr>
          <w:rFonts w:ascii="Times New Roman" w:hAnsi="Times New Roman" w:cs="Times New Roman"/>
        </w:rPr>
        <w:t>57 875,4</w:t>
      </w:r>
      <w:r w:rsidRPr="00187067">
        <w:rPr>
          <w:rFonts w:ascii="Times New Roman" w:hAnsi="Times New Roman" w:cs="Times New Roman"/>
        </w:rPr>
        <w:t>» заменить цифрами «</w:t>
      </w:r>
      <w:r w:rsidR="00187067" w:rsidRPr="00187067">
        <w:rPr>
          <w:rFonts w:ascii="Times New Roman" w:hAnsi="Times New Roman" w:cs="Times New Roman"/>
        </w:rPr>
        <w:t>104 471,6».</w:t>
      </w:r>
    </w:p>
    <w:p w:rsidR="00187067" w:rsidRPr="00D22022" w:rsidRDefault="00187067" w:rsidP="00187067">
      <w:pPr>
        <w:pStyle w:val="1"/>
        <w:keepNext w:val="0"/>
        <w:keepLines w:val="0"/>
        <w:spacing w:before="120"/>
        <w:ind w:firstLine="709"/>
        <w:jc w:val="both"/>
        <w:rPr>
          <w:rFonts w:ascii="Times New Roman" w:hAnsi="Times New Roman" w:cs="Times New Roman"/>
          <w:b w:val="0"/>
          <w:lang w:val="ru-RU"/>
        </w:rPr>
      </w:pPr>
      <w:r w:rsidRPr="00D22022">
        <w:rPr>
          <w:rFonts w:ascii="Times New Roman" w:hAnsi="Times New Roman" w:cs="Times New Roman"/>
          <w:b w:val="0"/>
          <w:caps w:val="0"/>
          <w:lang w:val="ru-RU"/>
        </w:rPr>
        <w:t>4. В позиции «Объемы бюджетных ассигнований подпрограммы» па</w:t>
      </w:r>
      <w:r w:rsidRPr="00D22022">
        <w:rPr>
          <w:rFonts w:ascii="Times New Roman" w:hAnsi="Times New Roman" w:cs="Times New Roman"/>
          <w:b w:val="0"/>
          <w:caps w:val="0"/>
          <w:lang w:val="ru-RU"/>
        </w:rPr>
        <w:t>с</w:t>
      </w:r>
      <w:r w:rsidRPr="00D22022">
        <w:rPr>
          <w:rFonts w:ascii="Times New Roman" w:hAnsi="Times New Roman" w:cs="Times New Roman"/>
          <w:b w:val="0"/>
          <w:caps w:val="0"/>
          <w:lang w:val="ru-RU"/>
        </w:rPr>
        <w:t>порта подпрограммы «Развитие подотрасли животноводства, переработки и реализации продукции животново</w:t>
      </w:r>
      <w:r w:rsidRPr="00D22022">
        <w:rPr>
          <w:rFonts w:ascii="Times New Roman" w:hAnsi="Times New Roman" w:cs="Times New Roman"/>
          <w:b w:val="0"/>
          <w:caps w:val="0"/>
          <w:lang w:val="ru-RU"/>
        </w:rPr>
        <w:t>д</w:t>
      </w:r>
      <w:r w:rsidRPr="00D22022">
        <w:rPr>
          <w:rFonts w:ascii="Times New Roman" w:hAnsi="Times New Roman" w:cs="Times New Roman"/>
          <w:b w:val="0"/>
          <w:caps w:val="0"/>
          <w:lang w:val="ru-RU"/>
        </w:rPr>
        <w:t>ства»:</w:t>
      </w:r>
    </w:p>
    <w:p w:rsidR="00187067" w:rsidRPr="00D22022" w:rsidRDefault="00187067" w:rsidP="00187067">
      <w:pPr>
        <w:ind w:right="-2" w:firstLine="709"/>
        <w:rPr>
          <w:rFonts w:ascii="Times New Roman" w:hAnsi="Times New Roman" w:cs="Times New Roman"/>
        </w:rPr>
      </w:pPr>
      <w:r w:rsidRPr="00D22022">
        <w:rPr>
          <w:rFonts w:ascii="Times New Roman" w:hAnsi="Times New Roman" w:cs="Times New Roman"/>
          <w:bCs/>
        </w:rPr>
        <w:t>в абзаце первом цифры «</w:t>
      </w:r>
      <w:r w:rsidRPr="00D22022">
        <w:rPr>
          <w:rFonts w:ascii="Times New Roman" w:hAnsi="Times New Roman" w:cs="Times New Roman"/>
        </w:rPr>
        <w:t>238 862,2» заменить цифрами «313 505,5»;</w:t>
      </w:r>
    </w:p>
    <w:p w:rsidR="00187067" w:rsidRPr="00D22022" w:rsidRDefault="00187067" w:rsidP="00187067">
      <w:pPr>
        <w:ind w:right="-2" w:firstLine="709"/>
        <w:rPr>
          <w:rFonts w:ascii="Times New Roman" w:hAnsi="Times New Roman" w:cs="Times New Roman"/>
          <w:bCs/>
        </w:rPr>
      </w:pPr>
      <w:r w:rsidRPr="00D22022">
        <w:rPr>
          <w:rFonts w:ascii="Times New Roman" w:hAnsi="Times New Roman" w:cs="Times New Roman"/>
          <w:bCs/>
        </w:rPr>
        <w:t>в абзаце пятом цифры «</w:t>
      </w:r>
      <w:r w:rsidR="00A43D51" w:rsidRPr="00D22022">
        <w:rPr>
          <w:rFonts w:ascii="Times New Roman" w:hAnsi="Times New Roman" w:cs="Times New Roman"/>
        </w:rPr>
        <w:t>9 794,1</w:t>
      </w:r>
      <w:r w:rsidRPr="00D22022">
        <w:rPr>
          <w:rFonts w:ascii="Times New Roman" w:hAnsi="Times New Roman" w:cs="Times New Roman"/>
        </w:rPr>
        <w:t>» заменить цифрами «</w:t>
      </w:r>
      <w:r w:rsidR="00A43D51" w:rsidRPr="00D22022">
        <w:rPr>
          <w:rFonts w:ascii="Times New Roman" w:hAnsi="Times New Roman" w:cs="Times New Roman"/>
        </w:rPr>
        <w:t>44 437,4</w:t>
      </w:r>
      <w:r w:rsidRPr="00D22022">
        <w:rPr>
          <w:rFonts w:ascii="Times New Roman" w:hAnsi="Times New Roman" w:cs="Times New Roman"/>
        </w:rPr>
        <w:t>»;</w:t>
      </w:r>
    </w:p>
    <w:p w:rsidR="00187067" w:rsidRPr="00D22022" w:rsidRDefault="00187067" w:rsidP="00187067">
      <w:pPr>
        <w:ind w:right="-2" w:firstLine="709"/>
        <w:rPr>
          <w:rFonts w:ascii="Times New Roman" w:hAnsi="Times New Roman" w:cs="Times New Roman"/>
          <w:bCs/>
        </w:rPr>
      </w:pPr>
      <w:r w:rsidRPr="00D22022">
        <w:rPr>
          <w:rFonts w:ascii="Times New Roman" w:hAnsi="Times New Roman" w:cs="Times New Roman"/>
          <w:bCs/>
        </w:rPr>
        <w:t xml:space="preserve">в абзаце </w:t>
      </w:r>
      <w:r w:rsidR="00A43D51" w:rsidRPr="00D22022">
        <w:rPr>
          <w:rFonts w:ascii="Times New Roman" w:hAnsi="Times New Roman" w:cs="Times New Roman"/>
          <w:bCs/>
        </w:rPr>
        <w:t>восьмом</w:t>
      </w:r>
      <w:r w:rsidRPr="00D22022">
        <w:rPr>
          <w:rFonts w:ascii="Times New Roman" w:hAnsi="Times New Roman" w:cs="Times New Roman"/>
          <w:bCs/>
        </w:rPr>
        <w:t xml:space="preserve"> цифры «</w:t>
      </w:r>
      <w:r w:rsidR="00A43D51" w:rsidRPr="00D22022">
        <w:rPr>
          <w:rFonts w:ascii="Times New Roman" w:hAnsi="Times New Roman" w:cs="Times New Roman"/>
          <w:bCs/>
        </w:rPr>
        <w:t>72</w:t>
      </w:r>
      <w:r w:rsidR="00A43D51" w:rsidRPr="00D22022">
        <w:rPr>
          <w:rFonts w:ascii="Times New Roman" w:hAnsi="Times New Roman" w:cs="Times New Roman"/>
        </w:rPr>
        <w:t> 639,1</w:t>
      </w:r>
      <w:r w:rsidRPr="00D22022">
        <w:rPr>
          <w:rFonts w:ascii="Times New Roman" w:hAnsi="Times New Roman" w:cs="Times New Roman"/>
        </w:rPr>
        <w:t>» заменить цифрами «</w:t>
      </w:r>
      <w:r w:rsidR="00A43D51" w:rsidRPr="00D22022">
        <w:rPr>
          <w:rFonts w:ascii="Times New Roman" w:hAnsi="Times New Roman" w:cs="Times New Roman"/>
        </w:rPr>
        <w:t>112 639,1</w:t>
      </w:r>
      <w:r w:rsidRPr="00D22022">
        <w:rPr>
          <w:rFonts w:ascii="Times New Roman" w:hAnsi="Times New Roman" w:cs="Times New Roman"/>
        </w:rPr>
        <w:t>»;</w:t>
      </w:r>
    </w:p>
    <w:p w:rsidR="00A43D51" w:rsidRPr="00D22022" w:rsidRDefault="00A43D51" w:rsidP="00A43D51">
      <w:pPr>
        <w:ind w:right="-2" w:firstLine="709"/>
        <w:rPr>
          <w:rFonts w:ascii="Times New Roman" w:hAnsi="Times New Roman" w:cs="Times New Roman"/>
          <w:bCs/>
        </w:rPr>
      </w:pPr>
      <w:r w:rsidRPr="00D22022">
        <w:rPr>
          <w:rFonts w:ascii="Times New Roman" w:hAnsi="Times New Roman" w:cs="Times New Roman"/>
          <w:bCs/>
        </w:rPr>
        <w:t>в абзаце десятом цифры «223</w:t>
      </w:r>
      <w:r w:rsidRPr="00D22022">
        <w:rPr>
          <w:rFonts w:ascii="Times New Roman" w:hAnsi="Times New Roman" w:cs="Times New Roman"/>
        </w:rPr>
        <w:t> 033,4» заменить цифрами «297 676,7»;</w:t>
      </w:r>
    </w:p>
    <w:p w:rsidR="00187067" w:rsidRPr="00D22022" w:rsidRDefault="00187067" w:rsidP="00187067">
      <w:pPr>
        <w:ind w:right="-2" w:firstLine="709"/>
        <w:rPr>
          <w:rFonts w:ascii="Times New Roman" w:hAnsi="Times New Roman" w:cs="Times New Roman"/>
        </w:rPr>
      </w:pPr>
      <w:r w:rsidRPr="00D22022">
        <w:rPr>
          <w:rFonts w:ascii="Times New Roman" w:hAnsi="Times New Roman" w:cs="Times New Roman"/>
          <w:bCs/>
        </w:rPr>
        <w:t>в абзаце четырнадцатом цифры «</w:t>
      </w:r>
      <w:r w:rsidR="00A43D51" w:rsidRPr="00D22022">
        <w:rPr>
          <w:rFonts w:ascii="Times New Roman" w:hAnsi="Times New Roman" w:cs="Times New Roman"/>
        </w:rPr>
        <w:t>9 794,1</w:t>
      </w:r>
      <w:r w:rsidRPr="00D22022">
        <w:rPr>
          <w:rFonts w:ascii="Times New Roman" w:hAnsi="Times New Roman" w:cs="Times New Roman"/>
        </w:rPr>
        <w:t>» заменить цифрами «</w:t>
      </w:r>
      <w:r w:rsidR="00A43D51" w:rsidRPr="00D22022">
        <w:rPr>
          <w:rFonts w:ascii="Times New Roman" w:hAnsi="Times New Roman" w:cs="Times New Roman"/>
        </w:rPr>
        <w:t>44 437,4</w:t>
      </w:r>
      <w:r w:rsidRPr="00D22022">
        <w:rPr>
          <w:rFonts w:ascii="Times New Roman" w:hAnsi="Times New Roman" w:cs="Times New Roman"/>
        </w:rPr>
        <w:t>»;</w:t>
      </w:r>
    </w:p>
    <w:p w:rsidR="00D22022" w:rsidRDefault="00187067" w:rsidP="00187067">
      <w:pPr>
        <w:ind w:right="-2" w:firstLine="709"/>
        <w:rPr>
          <w:rFonts w:ascii="Times New Roman" w:hAnsi="Times New Roman" w:cs="Times New Roman"/>
        </w:rPr>
      </w:pPr>
      <w:r w:rsidRPr="00D22022">
        <w:rPr>
          <w:rFonts w:ascii="Times New Roman" w:hAnsi="Times New Roman" w:cs="Times New Roman"/>
          <w:bCs/>
        </w:rPr>
        <w:t>в абзаце семнадцатом цифры «</w:t>
      </w:r>
      <w:r w:rsidR="00D22022" w:rsidRPr="00D22022">
        <w:rPr>
          <w:rFonts w:ascii="Times New Roman" w:hAnsi="Times New Roman" w:cs="Times New Roman"/>
        </w:rPr>
        <w:t>72 639,1</w:t>
      </w:r>
      <w:r w:rsidRPr="00D22022">
        <w:rPr>
          <w:rFonts w:ascii="Times New Roman" w:hAnsi="Times New Roman" w:cs="Times New Roman"/>
        </w:rPr>
        <w:t>» заменить цифрами «</w:t>
      </w:r>
      <w:r w:rsidR="00D22022" w:rsidRPr="00D22022">
        <w:rPr>
          <w:rFonts w:ascii="Times New Roman" w:hAnsi="Times New Roman" w:cs="Times New Roman"/>
        </w:rPr>
        <w:t>112</w:t>
      </w:r>
      <w:r w:rsidRPr="00D22022">
        <w:rPr>
          <w:rFonts w:ascii="Times New Roman" w:hAnsi="Times New Roman" w:cs="Times New Roman"/>
        </w:rPr>
        <w:t> 639,1»</w:t>
      </w:r>
      <w:r w:rsidR="00D22022" w:rsidRPr="00D22022">
        <w:rPr>
          <w:rFonts w:ascii="Times New Roman" w:hAnsi="Times New Roman" w:cs="Times New Roman"/>
        </w:rPr>
        <w:t>.</w:t>
      </w:r>
    </w:p>
    <w:p w:rsidR="005A4A6F" w:rsidRPr="0065052A" w:rsidRDefault="005A4A6F" w:rsidP="005A4A6F">
      <w:pPr>
        <w:pStyle w:val="1"/>
        <w:keepNext w:val="0"/>
        <w:keepLines w:val="0"/>
        <w:spacing w:before="120"/>
        <w:ind w:firstLine="709"/>
        <w:jc w:val="both"/>
        <w:rPr>
          <w:rFonts w:ascii="Times New Roman" w:hAnsi="Times New Roman" w:cs="Times New Roman"/>
          <w:b w:val="0"/>
          <w:lang w:val="ru-RU"/>
        </w:rPr>
      </w:pPr>
      <w:r w:rsidRPr="0065052A">
        <w:rPr>
          <w:rFonts w:ascii="Times New Roman" w:hAnsi="Times New Roman" w:cs="Times New Roman"/>
          <w:b w:val="0"/>
          <w:caps w:val="0"/>
          <w:lang w:val="ru-RU"/>
        </w:rPr>
        <w:t>5. В паспорте подпрограммы «Развитие мясного скотоводства»:</w:t>
      </w:r>
    </w:p>
    <w:p w:rsidR="005A4A6F" w:rsidRPr="0065052A" w:rsidRDefault="005A4A6F" w:rsidP="00C720D1">
      <w:pPr>
        <w:ind w:right="-2" w:firstLine="709"/>
        <w:rPr>
          <w:rFonts w:ascii="Times New Roman" w:hAnsi="Times New Roman" w:cs="Times New Roman"/>
        </w:rPr>
      </w:pPr>
      <w:r w:rsidRPr="0065052A">
        <w:rPr>
          <w:rFonts w:ascii="Times New Roman" w:hAnsi="Times New Roman" w:cs="Times New Roman"/>
          <w:bCs/>
        </w:rPr>
        <w:t>1) в позиции «</w:t>
      </w:r>
      <w:r w:rsidRPr="0065052A">
        <w:rPr>
          <w:rFonts w:ascii="Times New Roman" w:hAnsi="Times New Roman" w:cs="Times New Roman"/>
        </w:rPr>
        <w:t>Объемы бюджетных ассигнований подпрограммы»:</w:t>
      </w:r>
    </w:p>
    <w:p w:rsidR="005A4A6F" w:rsidRPr="0065052A" w:rsidRDefault="005A4A6F" w:rsidP="005A4A6F">
      <w:pPr>
        <w:ind w:right="-2" w:firstLine="709"/>
        <w:rPr>
          <w:rFonts w:ascii="Times New Roman" w:hAnsi="Times New Roman" w:cs="Times New Roman"/>
        </w:rPr>
      </w:pPr>
      <w:r w:rsidRPr="0065052A">
        <w:rPr>
          <w:rFonts w:ascii="Times New Roman" w:hAnsi="Times New Roman" w:cs="Times New Roman"/>
          <w:bCs/>
        </w:rPr>
        <w:lastRenderedPageBreak/>
        <w:t>в абзаце первом цифры «</w:t>
      </w:r>
      <w:r w:rsidR="00C720D1" w:rsidRPr="0065052A">
        <w:rPr>
          <w:rFonts w:ascii="Times New Roman" w:hAnsi="Times New Roman" w:cs="Times New Roman"/>
        </w:rPr>
        <w:t>168 594,4</w:t>
      </w:r>
      <w:r w:rsidRPr="0065052A">
        <w:rPr>
          <w:rFonts w:ascii="Times New Roman" w:hAnsi="Times New Roman" w:cs="Times New Roman"/>
        </w:rPr>
        <w:t>» заменить цифрами «1</w:t>
      </w:r>
      <w:r w:rsidR="00C720D1" w:rsidRPr="0065052A">
        <w:rPr>
          <w:rFonts w:ascii="Times New Roman" w:hAnsi="Times New Roman" w:cs="Times New Roman"/>
        </w:rPr>
        <w:t>2</w:t>
      </w:r>
      <w:r w:rsidRPr="0065052A">
        <w:rPr>
          <w:rFonts w:ascii="Times New Roman" w:hAnsi="Times New Roman" w:cs="Times New Roman"/>
        </w:rPr>
        <w:t>8 594,4»;</w:t>
      </w:r>
    </w:p>
    <w:p w:rsidR="005A4A6F" w:rsidRPr="0065052A" w:rsidRDefault="005A4A6F" w:rsidP="005A4A6F">
      <w:pPr>
        <w:ind w:right="-2" w:firstLine="709"/>
        <w:rPr>
          <w:rFonts w:ascii="Times New Roman" w:hAnsi="Times New Roman" w:cs="Times New Roman"/>
          <w:bCs/>
        </w:rPr>
      </w:pPr>
      <w:r w:rsidRPr="0065052A">
        <w:rPr>
          <w:rFonts w:ascii="Times New Roman" w:hAnsi="Times New Roman" w:cs="Times New Roman"/>
          <w:bCs/>
        </w:rPr>
        <w:t xml:space="preserve">в абзаце </w:t>
      </w:r>
      <w:r w:rsidR="0065052A" w:rsidRPr="0065052A">
        <w:rPr>
          <w:rFonts w:ascii="Times New Roman" w:hAnsi="Times New Roman" w:cs="Times New Roman"/>
          <w:bCs/>
        </w:rPr>
        <w:t>восьм</w:t>
      </w:r>
      <w:r w:rsidRPr="0065052A">
        <w:rPr>
          <w:rFonts w:ascii="Times New Roman" w:hAnsi="Times New Roman" w:cs="Times New Roman"/>
          <w:bCs/>
        </w:rPr>
        <w:t>ом цифры «</w:t>
      </w:r>
      <w:r w:rsidRPr="0065052A">
        <w:t>57 </w:t>
      </w:r>
      <w:r w:rsidR="0065052A" w:rsidRPr="0065052A">
        <w:t>6</w:t>
      </w:r>
      <w:r w:rsidRPr="0065052A">
        <w:t>44,0</w:t>
      </w:r>
      <w:r w:rsidRPr="0065052A">
        <w:rPr>
          <w:rFonts w:ascii="Times New Roman" w:hAnsi="Times New Roman" w:cs="Times New Roman"/>
        </w:rPr>
        <w:t>» заменить цифрами «</w:t>
      </w:r>
      <w:r w:rsidR="0065052A" w:rsidRPr="0065052A">
        <w:rPr>
          <w:rFonts w:ascii="Times New Roman" w:hAnsi="Times New Roman" w:cs="Times New Roman"/>
        </w:rPr>
        <w:t>17 644,0</w:t>
      </w:r>
      <w:r w:rsidRPr="0065052A">
        <w:rPr>
          <w:rFonts w:ascii="Times New Roman" w:hAnsi="Times New Roman" w:cs="Times New Roman"/>
        </w:rPr>
        <w:t>»;</w:t>
      </w:r>
    </w:p>
    <w:p w:rsidR="005A4A6F" w:rsidRPr="0065052A" w:rsidRDefault="0065052A" w:rsidP="005A4A6F">
      <w:pPr>
        <w:ind w:right="-2" w:firstLine="709"/>
        <w:rPr>
          <w:rFonts w:ascii="Times New Roman" w:hAnsi="Times New Roman" w:cs="Times New Roman"/>
          <w:bCs/>
        </w:rPr>
      </w:pPr>
      <w:r w:rsidRPr="0065052A">
        <w:rPr>
          <w:rFonts w:ascii="Times New Roman" w:hAnsi="Times New Roman" w:cs="Times New Roman"/>
          <w:bCs/>
        </w:rPr>
        <w:t>2</w:t>
      </w:r>
      <w:r w:rsidR="005A4A6F" w:rsidRPr="0065052A">
        <w:rPr>
          <w:rFonts w:ascii="Times New Roman" w:hAnsi="Times New Roman" w:cs="Times New Roman"/>
          <w:bCs/>
        </w:rPr>
        <w:t>)  позици</w:t>
      </w:r>
      <w:r w:rsidRPr="0065052A">
        <w:rPr>
          <w:rFonts w:ascii="Times New Roman" w:hAnsi="Times New Roman" w:cs="Times New Roman"/>
          <w:bCs/>
        </w:rPr>
        <w:t>ю</w:t>
      </w:r>
      <w:r w:rsidR="005A4A6F" w:rsidRPr="0065052A">
        <w:rPr>
          <w:rFonts w:ascii="Times New Roman" w:hAnsi="Times New Roman" w:cs="Times New Roman"/>
          <w:bCs/>
        </w:rPr>
        <w:t xml:space="preserve"> «Ожидаемые значения показателей конечных результатов реализации подпрограммы»</w:t>
      </w:r>
      <w:r w:rsidRPr="0065052A">
        <w:rPr>
          <w:rFonts w:ascii="Times New Roman" w:hAnsi="Times New Roman" w:cs="Times New Roman"/>
          <w:bCs/>
        </w:rPr>
        <w:t xml:space="preserve"> изложить в сл</w:t>
      </w:r>
      <w:r w:rsidRPr="0065052A">
        <w:rPr>
          <w:rFonts w:ascii="Times New Roman" w:hAnsi="Times New Roman" w:cs="Times New Roman"/>
          <w:bCs/>
        </w:rPr>
        <w:t>е</w:t>
      </w:r>
      <w:r w:rsidRPr="0065052A">
        <w:rPr>
          <w:rFonts w:ascii="Times New Roman" w:hAnsi="Times New Roman" w:cs="Times New Roman"/>
          <w:bCs/>
        </w:rPr>
        <w:t>дующей редакции</w:t>
      </w:r>
      <w:r w:rsidR="005A4A6F" w:rsidRPr="0065052A">
        <w:rPr>
          <w:rFonts w:ascii="Times New Roman" w:hAnsi="Times New Roman" w:cs="Times New Roman"/>
          <w:bCs/>
        </w:rPr>
        <w:t>:</w:t>
      </w:r>
    </w:p>
    <w:p w:rsidR="005A4A6F" w:rsidRDefault="0065052A" w:rsidP="005A4A6F">
      <w:pPr>
        <w:ind w:right="-2" w:firstLine="709"/>
        <w:rPr>
          <w:rFonts w:ascii="Times New Roman" w:hAnsi="Times New Roman" w:cs="Times New Roman"/>
          <w:bCs/>
        </w:rPr>
      </w:pPr>
      <w:r w:rsidRPr="0065052A">
        <w:rPr>
          <w:rFonts w:ascii="Times New Roman" w:hAnsi="Times New Roman" w:cs="Times New Roman"/>
        </w:rPr>
        <w:t>«Увеличение численности товарного поголовья коров мясных пород в сельскохозяйственных организациях, крестьянских (фермерских) хозяйс</w:t>
      </w:r>
      <w:r w:rsidRPr="0065052A">
        <w:rPr>
          <w:rFonts w:ascii="Times New Roman" w:hAnsi="Times New Roman" w:cs="Times New Roman"/>
        </w:rPr>
        <w:t>т</w:t>
      </w:r>
      <w:r w:rsidRPr="0065052A">
        <w:rPr>
          <w:rFonts w:ascii="Times New Roman" w:hAnsi="Times New Roman" w:cs="Times New Roman"/>
        </w:rPr>
        <w:t xml:space="preserve">вах, включая индивидуальных предпринимателей, к 2020 году </w:t>
      </w:r>
      <w:r w:rsidRPr="0065052A">
        <w:t>до 9,15 тыс. голов</w:t>
      </w:r>
      <w:r w:rsidR="005A4A6F" w:rsidRPr="0065052A">
        <w:rPr>
          <w:rFonts w:ascii="Times New Roman" w:hAnsi="Times New Roman" w:cs="Times New Roman"/>
          <w:bCs/>
        </w:rPr>
        <w:t>.</w:t>
      </w:r>
      <w:r w:rsidRPr="0065052A">
        <w:rPr>
          <w:rFonts w:ascii="Times New Roman" w:hAnsi="Times New Roman" w:cs="Times New Roman"/>
          <w:bCs/>
        </w:rPr>
        <w:t>».</w:t>
      </w:r>
    </w:p>
    <w:p w:rsidR="0065052A" w:rsidRPr="00070434" w:rsidRDefault="0065052A" w:rsidP="0065052A">
      <w:pPr>
        <w:pStyle w:val="1"/>
        <w:keepNext w:val="0"/>
        <w:keepLines w:val="0"/>
        <w:spacing w:before="120"/>
        <w:ind w:firstLine="709"/>
        <w:jc w:val="both"/>
        <w:rPr>
          <w:rFonts w:ascii="Times New Roman" w:hAnsi="Times New Roman" w:cs="Times New Roman"/>
          <w:b w:val="0"/>
          <w:lang w:val="ru-RU"/>
        </w:rPr>
      </w:pPr>
      <w:r>
        <w:rPr>
          <w:rFonts w:ascii="Times New Roman" w:hAnsi="Times New Roman" w:cs="Times New Roman"/>
          <w:b w:val="0"/>
          <w:caps w:val="0"/>
          <w:lang w:val="ru-RU"/>
        </w:rPr>
        <w:t>6</w:t>
      </w:r>
      <w:r w:rsidRPr="00070434">
        <w:rPr>
          <w:rFonts w:ascii="Times New Roman" w:hAnsi="Times New Roman" w:cs="Times New Roman"/>
          <w:b w:val="0"/>
          <w:caps w:val="0"/>
          <w:lang w:val="ru-RU"/>
        </w:rPr>
        <w:t xml:space="preserve">. В </w:t>
      </w:r>
      <w:r>
        <w:rPr>
          <w:rFonts w:ascii="Times New Roman" w:hAnsi="Times New Roman" w:cs="Times New Roman"/>
          <w:b w:val="0"/>
          <w:caps w:val="0"/>
          <w:lang w:val="ru-RU"/>
        </w:rPr>
        <w:t xml:space="preserve">паспорте </w:t>
      </w:r>
      <w:r w:rsidRPr="00070434">
        <w:rPr>
          <w:rFonts w:ascii="Times New Roman" w:hAnsi="Times New Roman" w:cs="Times New Roman"/>
          <w:b w:val="0"/>
          <w:caps w:val="0"/>
          <w:lang w:val="ru-RU"/>
        </w:rPr>
        <w:t>подпрограмм</w:t>
      </w:r>
      <w:r>
        <w:rPr>
          <w:rFonts w:ascii="Times New Roman" w:hAnsi="Times New Roman" w:cs="Times New Roman"/>
          <w:b w:val="0"/>
          <w:caps w:val="0"/>
          <w:lang w:val="ru-RU"/>
        </w:rPr>
        <w:t>ы</w:t>
      </w:r>
      <w:r w:rsidRPr="00070434">
        <w:rPr>
          <w:rFonts w:ascii="Times New Roman" w:hAnsi="Times New Roman" w:cs="Times New Roman"/>
          <w:b w:val="0"/>
          <w:caps w:val="0"/>
          <w:lang w:val="ru-RU"/>
        </w:rPr>
        <w:t xml:space="preserve"> «</w:t>
      </w:r>
      <w:r>
        <w:rPr>
          <w:rFonts w:ascii="Times New Roman" w:hAnsi="Times New Roman" w:cs="Times New Roman"/>
          <w:b w:val="0"/>
          <w:caps w:val="0"/>
          <w:lang w:val="ru-RU"/>
        </w:rPr>
        <w:t>Поддержка малых форм хозяйствов</w:t>
      </w:r>
      <w:r>
        <w:rPr>
          <w:rFonts w:ascii="Times New Roman" w:hAnsi="Times New Roman" w:cs="Times New Roman"/>
          <w:b w:val="0"/>
          <w:caps w:val="0"/>
          <w:lang w:val="ru-RU"/>
        </w:rPr>
        <w:t>а</w:t>
      </w:r>
      <w:r>
        <w:rPr>
          <w:rFonts w:ascii="Times New Roman" w:hAnsi="Times New Roman" w:cs="Times New Roman"/>
          <w:b w:val="0"/>
          <w:caps w:val="0"/>
          <w:lang w:val="ru-RU"/>
        </w:rPr>
        <w:t>ния</w:t>
      </w:r>
      <w:r w:rsidRPr="00070434">
        <w:rPr>
          <w:rFonts w:ascii="Times New Roman" w:hAnsi="Times New Roman" w:cs="Times New Roman"/>
          <w:b w:val="0"/>
          <w:caps w:val="0"/>
          <w:lang w:val="ru-RU"/>
        </w:rPr>
        <w:t>»</w:t>
      </w:r>
      <w:r>
        <w:rPr>
          <w:rFonts w:ascii="Times New Roman" w:hAnsi="Times New Roman" w:cs="Times New Roman"/>
          <w:b w:val="0"/>
          <w:caps w:val="0"/>
          <w:lang w:val="ru-RU"/>
        </w:rPr>
        <w:t>:</w:t>
      </w:r>
    </w:p>
    <w:p w:rsidR="0065052A" w:rsidRPr="00070434" w:rsidRDefault="0065052A" w:rsidP="0065052A">
      <w:pPr>
        <w:ind w:right="-2" w:firstLine="709"/>
        <w:rPr>
          <w:rFonts w:ascii="Times New Roman" w:hAnsi="Times New Roman" w:cs="Times New Roman"/>
        </w:rPr>
      </w:pPr>
      <w:r w:rsidRPr="00070434">
        <w:rPr>
          <w:rFonts w:ascii="Times New Roman" w:hAnsi="Times New Roman" w:cs="Times New Roman"/>
          <w:bCs/>
        </w:rPr>
        <w:t>1)</w:t>
      </w:r>
      <w:r>
        <w:rPr>
          <w:rFonts w:ascii="Times New Roman" w:hAnsi="Times New Roman" w:cs="Times New Roman"/>
          <w:bCs/>
        </w:rPr>
        <w:t> </w:t>
      </w:r>
      <w:r w:rsidRPr="00070434">
        <w:rPr>
          <w:rFonts w:ascii="Times New Roman" w:hAnsi="Times New Roman" w:cs="Times New Roman"/>
          <w:bCs/>
        </w:rPr>
        <w:t>в позиции «</w:t>
      </w:r>
      <w:r w:rsidRPr="00070434">
        <w:rPr>
          <w:rFonts w:ascii="Times New Roman" w:hAnsi="Times New Roman" w:cs="Times New Roman"/>
        </w:rPr>
        <w:t>Объемы бюджетных ассигнований подпрограммы</w:t>
      </w:r>
      <w:r>
        <w:rPr>
          <w:rFonts w:ascii="Times New Roman" w:hAnsi="Times New Roman" w:cs="Times New Roman"/>
        </w:rPr>
        <w:t>»:</w:t>
      </w:r>
    </w:p>
    <w:p w:rsidR="0065052A" w:rsidRDefault="0065052A" w:rsidP="0065052A">
      <w:pPr>
        <w:ind w:right="-2" w:firstLine="709"/>
        <w:rPr>
          <w:rFonts w:ascii="Times New Roman" w:hAnsi="Times New Roman" w:cs="Times New Roman"/>
        </w:rPr>
      </w:pPr>
      <w:r>
        <w:rPr>
          <w:rFonts w:ascii="Times New Roman" w:hAnsi="Times New Roman" w:cs="Times New Roman"/>
          <w:bCs/>
        </w:rPr>
        <w:t xml:space="preserve">в абзаце первом цифры </w:t>
      </w:r>
      <w:r w:rsidRPr="00070434">
        <w:rPr>
          <w:rFonts w:ascii="Times New Roman" w:hAnsi="Times New Roman" w:cs="Times New Roman"/>
          <w:bCs/>
        </w:rPr>
        <w:t>«</w:t>
      </w:r>
      <w:r>
        <w:rPr>
          <w:rFonts w:ascii="Times New Roman" w:hAnsi="Times New Roman" w:cs="Times New Roman"/>
        </w:rPr>
        <w:t>314 527,1</w:t>
      </w:r>
      <w:r w:rsidRPr="00070434">
        <w:rPr>
          <w:rFonts w:ascii="Times New Roman" w:hAnsi="Times New Roman" w:cs="Times New Roman"/>
        </w:rPr>
        <w:t>» заменить</w:t>
      </w:r>
      <w:r>
        <w:rPr>
          <w:rFonts w:ascii="Times New Roman" w:hAnsi="Times New Roman" w:cs="Times New Roman"/>
        </w:rPr>
        <w:t xml:space="preserve"> цифрами «313 910,9»;</w:t>
      </w:r>
    </w:p>
    <w:p w:rsidR="0065052A" w:rsidRPr="00070434" w:rsidRDefault="0065052A" w:rsidP="0065052A">
      <w:pPr>
        <w:ind w:right="-2" w:firstLine="709"/>
        <w:rPr>
          <w:rFonts w:ascii="Times New Roman" w:hAnsi="Times New Roman" w:cs="Times New Roman"/>
          <w:bCs/>
        </w:rPr>
      </w:pPr>
      <w:r w:rsidRPr="00E03433">
        <w:rPr>
          <w:rFonts w:ascii="Times New Roman" w:hAnsi="Times New Roman" w:cs="Times New Roman"/>
          <w:bCs/>
        </w:rPr>
        <w:t xml:space="preserve">в абзаце пятом цифры </w:t>
      </w:r>
      <w:r w:rsidRPr="00665E03">
        <w:rPr>
          <w:rFonts w:ascii="Times New Roman" w:hAnsi="Times New Roman" w:cs="Times New Roman"/>
          <w:bCs/>
        </w:rPr>
        <w:t>«</w:t>
      </w:r>
      <w:r>
        <w:rPr>
          <w:rFonts w:ascii="Times New Roman" w:hAnsi="Times New Roman" w:cs="Times New Roman"/>
        </w:rPr>
        <w:t>49 465,5</w:t>
      </w:r>
      <w:r w:rsidRPr="00665E03">
        <w:rPr>
          <w:rFonts w:ascii="Times New Roman" w:hAnsi="Times New Roman" w:cs="Times New Roman"/>
        </w:rPr>
        <w:t>» заменить</w:t>
      </w:r>
      <w:r w:rsidRPr="00E03433">
        <w:rPr>
          <w:rFonts w:ascii="Times New Roman" w:hAnsi="Times New Roman" w:cs="Times New Roman"/>
        </w:rPr>
        <w:t xml:space="preserve"> цифрами «</w:t>
      </w:r>
      <w:r>
        <w:rPr>
          <w:rFonts w:ascii="Times New Roman" w:hAnsi="Times New Roman" w:cs="Times New Roman"/>
        </w:rPr>
        <w:t>48 849,3</w:t>
      </w:r>
      <w:r w:rsidRPr="00E03433">
        <w:rPr>
          <w:rFonts w:ascii="Times New Roman" w:hAnsi="Times New Roman" w:cs="Times New Roman"/>
        </w:rPr>
        <w:t>»;</w:t>
      </w:r>
    </w:p>
    <w:p w:rsidR="0065052A" w:rsidRDefault="009C4F21" w:rsidP="0065052A">
      <w:pPr>
        <w:ind w:right="-2" w:firstLine="709"/>
        <w:rPr>
          <w:rFonts w:ascii="Times New Roman" w:hAnsi="Times New Roman" w:cs="Times New Roman"/>
          <w:bCs/>
        </w:rPr>
      </w:pPr>
      <w:r>
        <w:rPr>
          <w:rFonts w:ascii="Times New Roman" w:hAnsi="Times New Roman" w:cs="Times New Roman"/>
          <w:bCs/>
        </w:rPr>
        <w:t>2</w:t>
      </w:r>
      <w:r w:rsidR="0065052A">
        <w:rPr>
          <w:rFonts w:ascii="Times New Roman" w:hAnsi="Times New Roman" w:cs="Times New Roman"/>
          <w:bCs/>
        </w:rPr>
        <w:t>) в позиции «Ожидаемые значения показателей конечных результатов реализации подпрограммы»:</w:t>
      </w:r>
    </w:p>
    <w:p w:rsidR="0065052A" w:rsidRDefault="0065052A" w:rsidP="0065052A">
      <w:pPr>
        <w:ind w:right="-2" w:firstLine="709"/>
        <w:rPr>
          <w:rFonts w:ascii="Times New Roman" w:hAnsi="Times New Roman" w:cs="Times New Roman"/>
        </w:rPr>
      </w:pPr>
      <w:r>
        <w:rPr>
          <w:rFonts w:ascii="Times New Roman" w:hAnsi="Times New Roman" w:cs="Times New Roman"/>
          <w:bCs/>
        </w:rPr>
        <w:t xml:space="preserve">в абзаце </w:t>
      </w:r>
      <w:r w:rsidR="009C4F21">
        <w:rPr>
          <w:rFonts w:ascii="Times New Roman" w:hAnsi="Times New Roman" w:cs="Times New Roman"/>
          <w:bCs/>
        </w:rPr>
        <w:t>четверт</w:t>
      </w:r>
      <w:r>
        <w:rPr>
          <w:rFonts w:ascii="Times New Roman" w:hAnsi="Times New Roman" w:cs="Times New Roman"/>
          <w:bCs/>
        </w:rPr>
        <w:t xml:space="preserve">ом цифры </w:t>
      </w:r>
      <w:r w:rsidRPr="00070434">
        <w:rPr>
          <w:rFonts w:ascii="Times New Roman" w:hAnsi="Times New Roman" w:cs="Times New Roman"/>
          <w:bCs/>
        </w:rPr>
        <w:t>«</w:t>
      </w:r>
      <w:r w:rsidR="009C4F21">
        <w:rPr>
          <w:rFonts w:ascii="Times New Roman" w:hAnsi="Times New Roman" w:cs="Times New Roman"/>
        </w:rPr>
        <w:t>308</w:t>
      </w:r>
      <w:r w:rsidRPr="00070434">
        <w:rPr>
          <w:rFonts w:ascii="Times New Roman" w:hAnsi="Times New Roman" w:cs="Times New Roman"/>
        </w:rPr>
        <w:t>» заменить</w:t>
      </w:r>
      <w:r>
        <w:rPr>
          <w:rFonts w:ascii="Times New Roman" w:hAnsi="Times New Roman" w:cs="Times New Roman"/>
        </w:rPr>
        <w:t xml:space="preserve"> цифрами «</w:t>
      </w:r>
      <w:r w:rsidR="009C4F21">
        <w:rPr>
          <w:rFonts w:ascii="Times New Roman" w:hAnsi="Times New Roman" w:cs="Times New Roman"/>
        </w:rPr>
        <w:t>324</w:t>
      </w:r>
      <w:r>
        <w:rPr>
          <w:rFonts w:ascii="Times New Roman" w:hAnsi="Times New Roman" w:cs="Times New Roman"/>
        </w:rPr>
        <w:t>»;</w:t>
      </w:r>
    </w:p>
    <w:p w:rsidR="0065052A" w:rsidRPr="00070434" w:rsidRDefault="0065052A" w:rsidP="0065052A">
      <w:pPr>
        <w:ind w:right="-2" w:firstLine="709"/>
        <w:rPr>
          <w:rFonts w:ascii="Times New Roman" w:hAnsi="Times New Roman" w:cs="Times New Roman"/>
          <w:bCs/>
        </w:rPr>
      </w:pPr>
      <w:r w:rsidRPr="00E03433">
        <w:rPr>
          <w:rFonts w:ascii="Times New Roman" w:hAnsi="Times New Roman" w:cs="Times New Roman"/>
          <w:bCs/>
        </w:rPr>
        <w:t xml:space="preserve">в абзаце </w:t>
      </w:r>
      <w:r w:rsidR="009C4F21">
        <w:rPr>
          <w:rFonts w:ascii="Times New Roman" w:hAnsi="Times New Roman" w:cs="Times New Roman"/>
          <w:bCs/>
        </w:rPr>
        <w:t>шестом</w:t>
      </w:r>
      <w:r w:rsidRPr="00E03433">
        <w:rPr>
          <w:rFonts w:ascii="Times New Roman" w:hAnsi="Times New Roman" w:cs="Times New Roman"/>
          <w:bCs/>
        </w:rPr>
        <w:t xml:space="preserve"> цифры </w:t>
      </w:r>
      <w:r w:rsidRPr="00665E03">
        <w:rPr>
          <w:rFonts w:ascii="Times New Roman" w:hAnsi="Times New Roman" w:cs="Times New Roman"/>
          <w:bCs/>
        </w:rPr>
        <w:t>«</w:t>
      </w:r>
      <w:r w:rsidR="009C4F21">
        <w:rPr>
          <w:rFonts w:ascii="Times New Roman" w:hAnsi="Times New Roman" w:cs="Times New Roman"/>
        </w:rPr>
        <w:t>193</w:t>
      </w:r>
      <w:r w:rsidRPr="00665E03">
        <w:rPr>
          <w:rFonts w:ascii="Times New Roman" w:hAnsi="Times New Roman" w:cs="Times New Roman"/>
        </w:rPr>
        <w:t>» заменить</w:t>
      </w:r>
      <w:r w:rsidRPr="00E03433">
        <w:rPr>
          <w:rFonts w:ascii="Times New Roman" w:hAnsi="Times New Roman" w:cs="Times New Roman"/>
        </w:rPr>
        <w:t xml:space="preserve"> цифрами «</w:t>
      </w:r>
      <w:r w:rsidR="009C4F21">
        <w:rPr>
          <w:rFonts w:ascii="Times New Roman" w:hAnsi="Times New Roman" w:cs="Times New Roman"/>
        </w:rPr>
        <w:t>195</w:t>
      </w:r>
      <w:r w:rsidRPr="00E03433">
        <w:rPr>
          <w:rFonts w:ascii="Times New Roman" w:hAnsi="Times New Roman" w:cs="Times New Roman"/>
        </w:rPr>
        <w:t>»;</w:t>
      </w:r>
    </w:p>
    <w:p w:rsidR="009C4F21" w:rsidRPr="00070434" w:rsidRDefault="009C4F21" w:rsidP="009C4F21">
      <w:pPr>
        <w:ind w:right="-2" w:firstLine="709"/>
        <w:rPr>
          <w:rFonts w:ascii="Times New Roman" w:hAnsi="Times New Roman" w:cs="Times New Roman"/>
          <w:bCs/>
        </w:rPr>
      </w:pPr>
      <w:r w:rsidRPr="00E03433">
        <w:rPr>
          <w:rFonts w:ascii="Times New Roman" w:hAnsi="Times New Roman" w:cs="Times New Roman"/>
          <w:bCs/>
        </w:rPr>
        <w:t xml:space="preserve">в абзаце </w:t>
      </w:r>
      <w:r>
        <w:rPr>
          <w:rFonts w:ascii="Times New Roman" w:hAnsi="Times New Roman" w:cs="Times New Roman"/>
          <w:bCs/>
        </w:rPr>
        <w:t>седьмом</w:t>
      </w:r>
      <w:r w:rsidRPr="00E03433">
        <w:rPr>
          <w:rFonts w:ascii="Times New Roman" w:hAnsi="Times New Roman" w:cs="Times New Roman"/>
          <w:bCs/>
        </w:rPr>
        <w:t xml:space="preserve"> цифры </w:t>
      </w:r>
      <w:r w:rsidRPr="00665E03">
        <w:rPr>
          <w:rFonts w:ascii="Times New Roman" w:hAnsi="Times New Roman" w:cs="Times New Roman"/>
          <w:bCs/>
        </w:rPr>
        <w:t>«</w:t>
      </w:r>
      <w:r>
        <w:rPr>
          <w:rFonts w:ascii="Times New Roman" w:hAnsi="Times New Roman" w:cs="Times New Roman"/>
        </w:rPr>
        <w:t>58</w:t>
      </w:r>
      <w:r w:rsidRPr="00665E03">
        <w:rPr>
          <w:rFonts w:ascii="Times New Roman" w:hAnsi="Times New Roman" w:cs="Times New Roman"/>
        </w:rPr>
        <w:t>» заменить</w:t>
      </w:r>
      <w:r w:rsidRPr="00E03433">
        <w:rPr>
          <w:rFonts w:ascii="Times New Roman" w:hAnsi="Times New Roman" w:cs="Times New Roman"/>
        </w:rPr>
        <w:t xml:space="preserve"> цифрами «</w:t>
      </w:r>
      <w:r>
        <w:rPr>
          <w:rFonts w:ascii="Times New Roman" w:hAnsi="Times New Roman" w:cs="Times New Roman"/>
        </w:rPr>
        <w:t>57</w:t>
      </w:r>
      <w:r w:rsidRPr="00E03433">
        <w:rPr>
          <w:rFonts w:ascii="Times New Roman" w:hAnsi="Times New Roman" w:cs="Times New Roman"/>
        </w:rPr>
        <w:t>»</w:t>
      </w:r>
      <w:r>
        <w:rPr>
          <w:rFonts w:ascii="Times New Roman" w:hAnsi="Times New Roman" w:cs="Times New Roman"/>
        </w:rPr>
        <w:t>.</w:t>
      </w:r>
    </w:p>
    <w:p w:rsidR="009C4F21" w:rsidRPr="00070434" w:rsidRDefault="009C4F21" w:rsidP="009C4F21">
      <w:pPr>
        <w:pStyle w:val="1"/>
        <w:keepNext w:val="0"/>
        <w:keepLines w:val="0"/>
        <w:spacing w:before="120"/>
        <w:ind w:firstLine="709"/>
        <w:jc w:val="both"/>
        <w:rPr>
          <w:rFonts w:ascii="Times New Roman" w:hAnsi="Times New Roman" w:cs="Times New Roman"/>
          <w:b w:val="0"/>
          <w:lang w:val="ru-RU"/>
        </w:rPr>
      </w:pPr>
      <w:r>
        <w:rPr>
          <w:rFonts w:ascii="Times New Roman" w:hAnsi="Times New Roman" w:cs="Times New Roman"/>
          <w:b w:val="0"/>
          <w:caps w:val="0"/>
          <w:lang w:val="ru-RU"/>
        </w:rPr>
        <w:t>7</w:t>
      </w:r>
      <w:r w:rsidRPr="00070434">
        <w:rPr>
          <w:rFonts w:ascii="Times New Roman" w:hAnsi="Times New Roman" w:cs="Times New Roman"/>
          <w:b w:val="0"/>
          <w:caps w:val="0"/>
          <w:lang w:val="ru-RU"/>
        </w:rPr>
        <w:t>. В подпрограмм</w:t>
      </w:r>
      <w:r w:rsidR="00985AED">
        <w:rPr>
          <w:rFonts w:ascii="Times New Roman" w:hAnsi="Times New Roman" w:cs="Times New Roman"/>
          <w:b w:val="0"/>
          <w:caps w:val="0"/>
          <w:lang w:val="ru-RU"/>
        </w:rPr>
        <w:t>е</w:t>
      </w:r>
      <w:r w:rsidRPr="00070434">
        <w:rPr>
          <w:rFonts w:ascii="Times New Roman" w:hAnsi="Times New Roman" w:cs="Times New Roman"/>
          <w:b w:val="0"/>
          <w:caps w:val="0"/>
          <w:lang w:val="ru-RU"/>
        </w:rPr>
        <w:t xml:space="preserve"> «</w:t>
      </w:r>
      <w:r>
        <w:rPr>
          <w:rFonts w:ascii="Times New Roman" w:hAnsi="Times New Roman" w:cs="Times New Roman"/>
          <w:b w:val="0"/>
          <w:caps w:val="0"/>
          <w:lang w:val="ru-RU"/>
        </w:rPr>
        <w:t>Техническая и технологическая модернизация, и</w:t>
      </w:r>
      <w:r>
        <w:rPr>
          <w:rFonts w:ascii="Times New Roman" w:hAnsi="Times New Roman" w:cs="Times New Roman"/>
          <w:b w:val="0"/>
          <w:caps w:val="0"/>
          <w:lang w:val="ru-RU"/>
        </w:rPr>
        <w:t>н</w:t>
      </w:r>
      <w:r>
        <w:rPr>
          <w:rFonts w:ascii="Times New Roman" w:hAnsi="Times New Roman" w:cs="Times New Roman"/>
          <w:b w:val="0"/>
          <w:caps w:val="0"/>
          <w:lang w:val="ru-RU"/>
        </w:rPr>
        <w:t>новационное развитие</w:t>
      </w:r>
      <w:r w:rsidRPr="00070434">
        <w:rPr>
          <w:rFonts w:ascii="Times New Roman" w:hAnsi="Times New Roman" w:cs="Times New Roman"/>
          <w:b w:val="0"/>
          <w:caps w:val="0"/>
          <w:lang w:val="ru-RU"/>
        </w:rPr>
        <w:t>»</w:t>
      </w:r>
      <w:r>
        <w:rPr>
          <w:rFonts w:ascii="Times New Roman" w:hAnsi="Times New Roman" w:cs="Times New Roman"/>
          <w:b w:val="0"/>
          <w:caps w:val="0"/>
          <w:lang w:val="ru-RU"/>
        </w:rPr>
        <w:t>:</w:t>
      </w:r>
    </w:p>
    <w:p w:rsidR="00985AED" w:rsidRDefault="009C4F21" w:rsidP="009C4F21">
      <w:pPr>
        <w:ind w:right="-2" w:firstLine="709"/>
        <w:rPr>
          <w:rFonts w:ascii="Times New Roman" w:hAnsi="Times New Roman" w:cs="Times New Roman"/>
        </w:rPr>
      </w:pPr>
      <w:r w:rsidRPr="00070434">
        <w:rPr>
          <w:rFonts w:ascii="Times New Roman" w:hAnsi="Times New Roman" w:cs="Times New Roman"/>
          <w:bCs/>
        </w:rPr>
        <w:t>1)</w:t>
      </w:r>
      <w:r>
        <w:rPr>
          <w:rFonts w:ascii="Times New Roman" w:hAnsi="Times New Roman" w:cs="Times New Roman"/>
          <w:bCs/>
        </w:rPr>
        <w:t> </w:t>
      </w:r>
      <w:r w:rsidR="00985AED">
        <w:rPr>
          <w:rFonts w:ascii="Times New Roman" w:hAnsi="Times New Roman" w:cs="Times New Roman"/>
          <w:bCs/>
        </w:rPr>
        <w:t xml:space="preserve">в </w:t>
      </w:r>
      <w:r w:rsidR="00985AED">
        <w:rPr>
          <w:rFonts w:ascii="Times New Roman" w:hAnsi="Times New Roman" w:cs="Times New Roman"/>
        </w:rPr>
        <w:t>паспорте подпрограммы:</w:t>
      </w:r>
    </w:p>
    <w:p w:rsidR="009C4F21" w:rsidRPr="00070434" w:rsidRDefault="009C4F21" w:rsidP="009C4F21">
      <w:pPr>
        <w:ind w:right="-2" w:firstLine="709"/>
        <w:rPr>
          <w:rFonts w:ascii="Times New Roman" w:hAnsi="Times New Roman" w:cs="Times New Roman"/>
        </w:rPr>
      </w:pPr>
      <w:r w:rsidRPr="00070434">
        <w:rPr>
          <w:rFonts w:ascii="Times New Roman" w:hAnsi="Times New Roman" w:cs="Times New Roman"/>
          <w:bCs/>
        </w:rPr>
        <w:t>в позиции «</w:t>
      </w:r>
      <w:r w:rsidRPr="00070434">
        <w:rPr>
          <w:rFonts w:ascii="Times New Roman" w:hAnsi="Times New Roman" w:cs="Times New Roman"/>
        </w:rPr>
        <w:t>Объемы бюджетных ассигн</w:t>
      </w:r>
      <w:r w:rsidRPr="00070434">
        <w:rPr>
          <w:rFonts w:ascii="Times New Roman" w:hAnsi="Times New Roman" w:cs="Times New Roman"/>
        </w:rPr>
        <w:t>о</w:t>
      </w:r>
      <w:r w:rsidRPr="00070434">
        <w:rPr>
          <w:rFonts w:ascii="Times New Roman" w:hAnsi="Times New Roman" w:cs="Times New Roman"/>
        </w:rPr>
        <w:t>ваний подпрограммы</w:t>
      </w:r>
      <w:r>
        <w:rPr>
          <w:rFonts w:ascii="Times New Roman" w:hAnsi="Times New Roman" w:cs="Times New Roman"/>
        </w:rPr>
        <w:t>»:</w:t>
      </w:r>
    </w:p>
    <w:p w:rsidR="009C4F21" w:rsidRDefault="009C4F21" w:rsidP="009C4F21">
      <w:pPr>
        <w:ind w:right="-2" w:firstLine="709"/>
        <w:rPr>
          <w:rFonts w:ascii="Times New Roman" w:hAnsi="Times New Roman" w:cs="Times New Roman"/>
        </w:rPr>
      </w:pPr>
      <w:r>
        <w:rPr>
          <w:rFonts w:ascii="Times New Roman" w:hAnsi="Times New Roman" w:cs="Times New Roman"/>
          <w:bCs/>
        </w:rPr>
        <w:t xml:space="preserve">в абзаце первом цифры </w:t>
      </w:r>
      <w:r w:rsidRPr="00070434">
        <w:rPr>
          <w:rFonts w:ascii="Times New Roman" w:hAnsi="Times New Roman" w:cs="Times New Roman"/>
          <w:bCs/>
        </w:rPr>
        <w:t>«</w:t>
      </w:r>
      <w:r>
        <w:rPr>
          <w:rFonts w:ascii="Times New Roman" w:hAnsi="Times New Roman" w:cs="Times New Roman"/>
        </w:rPr>
        <w:t>244 513,5</w:t>
      </w:r>
      <w:r w:rsidRPr="00070434">
        <w:rPr>
          <w:rFonts w:ascii="Times New Roman" w:hAnsi="Times New Roman" w:cs="Times New Roman"/>
        </w:rPr>
        <w:t>» заменить</w:t>
      </w:r>
      <w:r>
        <w:rPr>
          <w:rFonts w:ascii="Times New Roman" w:hAnsi="Times New Roman" w:cs="Times New Roman"/>
        </w:rPr>
        <w:t xml:space="preserve"> цифрами «226 590,2»;</w:t>
      </w:r>
    </w:p>
    <w:p w:rsidR="009C4F21" w:rsidRPr="00070434" w:rsidRDefault="009C4F21" w:rsidP="009C4F21">
      <w:pPr>
        <w:ind w:right="-2" w:firstLine="709"/>
        <w:rPr>
          <w:rFonts w:ascii="Times New Roman" w:hAnsi="Times New Roman" w:cs="Times New Roman"/>
          <w:bCs/>
        </w:rPr>
      </w:pPr>
      <w:r w:rsidRPr="00E03433">
        <w:rPr>
          <w:rFonts w:ascii="Times New Roman" w:hAnsi="Times New Roman" w:cs="Times New Roman"/>
          <w:bCs/>
        </w:rPr>
        <w:t>в абзаце пятом цифры «</w:t>
      </w:r>
      <w:r>
        <w:rPr>
          <w:rFonts w:ascii="Times New Roman" w:hAnsi="Times New Roman" w:cs="Times New Roman"/>
        </w:rPr>
        <w:t>45 980,0</w:t>
      </w:r>
      <w:r w:rsidRPr="00E03433">
        <w:rPr>
          <w:rFonts w:ascii="Times New Roman" w:hAnsi="Times New Roman" w:cs="Times New Roman"/>
        </w:rPr>
        <w:t>» заменить цифрами «</w:t>
      </w:r>
      <w:r w:rsidR="003D09AF">
        <w:rPr>
          <w:rFonts w:ascii="Times New Roman" w:hAnsi="Times New Roman" w:cs="Times New Roman"/>
        </w:rPr>
        <w:t>28 056,7</w:t>
      </w:r>
      <w:r w:rsidRPr="00E03433">
        <w:rPr>
          <w:rFonts w:ascii="Times New Roman" w:hAnsi="Times New Roman" w:cs="Times New Roman"/>
        </w:rPr>
        <w:t>»;</w:t>
      </w:r>
    </w:p>
    <w:p w:rsidR="009C4F21" w:rsidRDefault="003D09AF" w:rsidP="00985AED">
      <w:pPr>
        <w:ind w:right="-2" w:firstLine="709"/>
        <w:rPr>
          <w:rFonts w:ascii="Times New Roman" w:hAnsi="Times New Roman" w:cs="Times New Roman"/>
        </w:rPr>
      </w:pPr>
      <w:r w:rsidRPr="00985AED">
        <w:rPr>
          <w:rFonts w:ascii="Times New Roman" w:hAnsi="Times New Roman" w:cs="Times New Roman"/>
          <w:bCs/>
        </w:rPr>
        <w:t xml:space="preserve">в </w:t>
      </w:r>
      <w:r w:rsidR="009C4F21" w:rsidRPr="00985AED">
        <w:rPr>
          <w:rFonts w:ascii="Times New Roman" w:hAnsi="Times New Roman" w:cs="Times New Roman"/>
          <w:bCs/>
        </w:rPr>
        <w:t>позици</w:t>
      </w:r>
      <w:r w:rsidRPr="00985AED">
        <w:rPr>
          <w:rFonts w:ascii="Times New Roman" w:hAnsi="Times New Roman" w:cs="Times New Roman"/>
          <w:bCs/>
        </w:rPr>
        <w:t>и</w:t>
      </w:r>
      <w:r w:rsidR="009C4F21" w:rsidRPr="00985AED">
        <w:rPr>
          <w:rFonts w:ascii="Times New Roman" w:hAnsi="Times New Roman" w:cs="Times New Roman"/>
          <w:bCs/>
        </w:rPr>
        <w:t xml:space="preserve"> «Ожидаемые значения показателей конечных результатов реализации подпрограммы» </w:t>
      </w:r>
      <w:r w:rsidRPr="00985AED">
        <w:rPr>
          <w:rFonts w:ascii="Times New Roman" w:hAnsi="Times New Roman" w:cs="Times New Roman"/>
          <w:bCs/>
        </w:rPr>
        <w:t>слова «</w:t>
      </w:r>
      <w:r w:rsidR="009C4F21" w:rsidRPr="00985AED">
        <w:rPr>
          <w:rFonts w:ascii="Times New Roman" w:hAnsi="Times New Roman" w:cs="Times New Roman"/>
        </w:rPr>
        <w:t>:</w:t>
      </w:r>
      <w:r w:rsidRPr="00985AED">
        <w:rPr>
          <w:rFonts w:ascii="Times New Roman" w:hAnsi="Times New Roman" w:cs="Times New Roman"/>
        </w:rPr>
        <w:t xml:space="preserve"> </w:t>
      </w:r>
      <w:r w:rsidR="009C4F21" w:rsidRPr="00985AED">
        <w:rPr>
          <w:rFonts w:ascii="Times New Roman" w:hAnsi="Times New Roman" w:cs="Times New Roman"/>
        </w:rPr>
        <w:t>объема инвестиций (в сопоставимых ц</w:t>
      </w:r>
      <w:r w:rsidR="009C4F21" w:rsidRPr="00985AED">
        <w:rPr>
          <w:rFonts w:ascii="Times New Roman" w:hAnsi="Times New Roman" w:cs="Times New Roman"/>
        </w:rPr>
        <w:t>е</w:t>
      </w:r>
      <w:r w:rsidR="009C4F21" w:rsidRPr="00985AED">
        <w:rPr>
          <w:rFonts w:ascii="Times New Roman" w:hAnsi="Times New Roman" w:cs="Times New Roman"/>
        </w:rPr>
        <w:t>нах) на 7,1 %</w:t>
      </w:r>
      <w:r w:rsidRPr="00985AED">
        <w:rPr>
          <w:rFonts w:ascii="Times New Roman" w:hAnsi="Times New Roman" w:cs="Times New Roman"/>
        </w:rPr>
        <w:t>»</w:t>
      </w:r>
      <w:r w:rsidR="00985AED">
        <w:rPr>
          <w:rFonts w:ascii="Times New Roman" w:hAnsi="Times New Roman" w:cs="Times New Roman"/>
        </w:rPr>
        <w:t xml:space="preserve"> исключить;</w:t>
      </w:r>
    </w:p>
    <w:p w:rsidR="00985AED" w:rsidRDefault="00985AED" w:rsidP="00985AED">
      <w:pPr>
        <w:pStyle w:val="1"/>
        <w:keepNext w:val="0"/>
        <w:keepLines w:val="0"/>
        <w:tabs>
          <w:tab w:val="left" w:pos="5245"/>
        </w:tabs>
        <w:spacing w:before="0"/>
        <w:ind w:right="-2" w:firstLine="709"/>
        <w:jc w:val="both"/>
        <w:rPr>
          <w:rFonts w:ascii="Times New Roman" w:hAnsi="Times New Roman" w:cs="Times New Roman"/>
          <w:b w:val="0"/>
          <w:bCs w:val="0"/>
          <w:caps w:val="0"/>
          <w:lang w:val="ru-RU"/>
        </w:rPr>
      </w:pPr>
      <w:r>
        <w:rPr>
          <w:rFonts w:ascii="Times New Roman" w:hAnsi="Times New Roman" w:cs="Times New Roman"/>
          <w:b w:val="0"/>
          <w:bCs w:val="0"/>
          <w:caps w:val="0"/>
          <w:lang w:val="ru-RU"/>
        </w:rPr>
        <w:t xml:space="preserve">2) в </w:t>
      </w:r>
      <w:r w:rsidRPr="00985AED">
        <w:rPr>
          <w:rFonts w:ascii="Times New Roman" w:hAnsi="Times New Roman" w:cs="Times New Roman"/>
          <w:b w:val="0"/>
          <w:bCs w:val="0"/>
          <w:caps w:val="0"/>
          <w:lang w:val="ru-RU"/>
        </w:rPr>
        <w:t>Приложени</w:t>
      </w:r>
      <w:r>
        <w:rPr>
          <w:rFonts w:ascii="Times New Roman" w:hAnsi="Times New Roman" w:cs="Times New Roman"/>
          <w:b w:val="0"/>
          <w:bCs w:val="0"/>
          <w:caps w:val="0"/>
          <w:lang w:val="ru-RU"/>
        </w:rPr>
        <w:t>и</w:t>
      </w:r>
      <w:r w:rsidRPr="00985AED">
        <w:rPr>
          <w:rFonts w:ascii="Times New Roman" w:hAnsi="Times New Roman" w:cs="Times New Roman"/>
          <w:b w:val="0"/>
          <w:bCs w:val="0"/>
          <w:caps w:val="0"/>
          <w:lang w:val="ru-RU"/>
        </w:rPr>
        <w:t xml:space="preserve"> к подпрограмме</w:t>
      </w:r>
      <w:r>
        <w:rPr>
          <w:rFonts w:ascii="Times New Roman" w:hAnsi="Times New Roman" w:cs="Times New Roman"/>
          <w:b w:val="0"/>
          <w:bCs w:val="0"/>
          <w:caps w:val="0"/>
          <w:lang w:val="ru-RU"/>
        </w:rPr>
        <w:t>:</w:t>
      </w:r>
    </w:p>
    <w:p w:rsidR="00985AED" w:rsidRDefault="00985AED" w:rsidP="00985AED">
      <w:pPr>
        <w:pStyle w:val="1"/>
        <w:keepNext w:val="0"/>
        <w:keepLines w:val="0"/>
        <w:tabs>
          <w:tab w:val="left" w:pos="5245"/>
        </w:tabs>
        <w:spacing w:before="0"/>
        <w:ind w:right="-2" w:firstLine="709"/>
        <w:jc w:val="both"/>
        <w:rPr>
          <w:rFonts w:ascii="Times New Roman" w:hAnsi="Times New Roman" w:cs="Times New Roman"/>
          <w:b w:val="0"/>
          <w:bCs w:val="0"/>
          <w:caps w:val="0"/>
          <w:lang w:val="ru-RU"/>
        </w:rPr>
      </w:pPr>
      <w:r>
        <w:rPr>
          <w:rFonts w:ascii="Times New Roman" w:hAnsi="Times New Roman" w:cs="Times New Roman"/>
          <w:b w:val="0"/>
          <w:bCs w:val="0"/>
          <w:caps w:val="0"/>
          <w:lang w:val="ru-RU"/>
        </w:rPr>
        <w:t>в наименовании приложения слова «подпрограмме 6» заменить слов</w:t>
      </w:r>
      <w:r>
        <w:rPr>
          <w:rFonts w:ascii="Times New Roman" w:hAnsi="Times New Roman" w:cs="Times New Roman"/>
          <w:b w:val="0"/>
          <w:bCs w:val="0"/>
          <w:caps w:val="0"/>
          <w:lang w:val="ru-RU"/>
        </w:rPr>
        <w:t>а</w:t>
      </w:r>
      <w:r>
        <w:rPr>
          <w:rFonts w:ascii="Times New Roman" w:hAnsi="Times New Roman" w:cs="Times New Roman"/>
          <w:b w:val="0"/>
          <w:bCs w:val="0"/>
          <w:caps w:val="0"/>
          <w:lang w:val="ru-RU"/>
        </w:rPr>
        <w:t>ми «подпрограмме 5»;</w:t>
      </w:r>
    </w:p>
    <w:p w:rsidR="00985AED" w:rsidRPr="003F30C5" w:rsidRDefault="00985AED" w:rsidP="00985AED">
      <w:pPr>
        <w:ind w:firstLine="709"/>
        <w:rPr>
          <w:rFonts w:ascii="Times New Roman" w:hAnsi="Times New Roman" w:cs="Times New Roman"/>
        </w:rPr>
      </w:pPr>
      <w:r>
        <w:rPr>
          <w:rFonts w:ascii="Times New Roman" w:hAnsi="Times New Roman" w:cs="Times New Roman"/>
        </w:rPr>
        <w:t xml:space="preserve">по проекту </w:t>
      </w:r>
      <w:r w:rsidRPr="003F30C5">
        <w:rPr>
          <w:rFonts w:ascii="Times New Roman" w:hAnsi="Times New Roman" w:cs="Times New Roman"/>
        </w:rPr>
        <w:t>«Создание первого зернового железнодорожного терминала Забайкальск</w:t>
      </w:r>
      <w:r>
        <w:rPr>
          <w:rFonts w:ascii="Times New Roman" w:hAnsi="Times New Roman" w:cs="Times New Roman"/>
        </w:rPr>
        <w:t> – </w:t>
      </w:r>
      <w:r w:rsidRPr="003F30C5">
        <w:rPr>
          <w:rFonts w:ascii="Times New Roman" w:hAnsi="Times New Roman" w:cs="Times New Roman"/>
        </w:rPr>
        <w:t>Маньчжурия»</w:t>
      </w:r>
      <w:r>
        <w:rPr>
          <w:rFonts w:ascii="Times New Roman" w:hAnsi="Times New Roman" w:cs="Times New Roman"/>
        </w:rPr>
        <w:t xml:space="preserve"> в позиции «Сроки и этапы реализации прое</w:t>
      </w:r>
      <w:r>
        <w:rPr>
          <w:rFonts w:ascii="Times New Roman" w:hAnsi="Times New Roman" w:cs="Times New Roman"/>
        </w:rPr>
        <w:t>к</w:t>
      </w:r>
      <w:r>
        <w:rPr>
          <w:rFonts w:ascii="Times New Roman" w:hAnsi="Times New Roman" w:cs="Times New Roman"/>
        </w:rPr>
        <w:t>та» цифры «2017» заменить цифрами «2018».</w:t>
      </w:r>
    </w:p>
    <w:p w:rsidR="006976EF" w:rsidRPr="006976EF" w:rsidRDefault="006976EF" w:rsidP="006976EF">
      <w:pPr>
        <w:spacing w:before="120"/>
        <w:ind w:firstLine="709"/>
      </w:pPr>
      <w:bookmarkStart w:id="1" w:name="_Toc301521883"/>
      <w:r w:rsidRPr="006976EF">
        <w:t>8. В подпрограмме «Развитие мелиорации земель сельскохозяйственн</w:t>
      </w:r>
      <w:r w:rsidRPr="006976EF">
        <w:t>о</w:t>
      </w:r>
      <w:r w:rsidRPr="006976EF">
        <w:t>го назначения»:</w:t>
      </w:r>
    </w:p>
    <w:p w:rsidR="00126A63" w:rsidRPr="003A3BAF" w:rsidRDefault="00126A63" w:rsidP="00126A63">
      <w:pPr>
        <w:ind w:right="-2" w:firstLine="709"/>
        <w:rPr>
          <w:rFonts w:ascii="Times New Roman" w:hAnsi="Times New Roman" w:cs="Times New Roman"/>
          <w:bCs/>
        </w:rPr>
      </w:pPr>
      <w:r w:rsidRPr="003A3BAF">
        <w:rPr>
          <w:rFonts w:ascii="Times New Roman" w:hAnsi="Times New Roman" w:cs="Times New Roman"/>
          <w:bCs/>
        </w:rPr>
        <w:t>1) в паспорте подпрограммы:</w:t>
      </w:r>
    </w:p>
    <w:p w:rsidR="00126A63" w:rsidRPr="003A3BAF" w:rsidRDefault="00126A63" w:rsidP="00126A63">
      <w:pPr>
        <w:ind w:firstLine="709"/>
        <w:rPr>
          <w:rFonts w:ascii="Times New Roman" w:hAnsi="Times New Roman" w:cs="Times New Roman"/>
        </w:rPr>
      </w:pPr>
      <w:r w:rsidRPr="003A3BAF">
        <w:rPr>
          <w:rFonts w:ascii="Times New Roman" w:hAnsi="Times New Roman" w:cs="Times New Roman"/>
        </w:rPr>
        <w:t>в позиции «Важнейшие целевые индикаторы подпрограммы»:</w:t>
      </w:r>
    </w:p>
    <w:p w:rsidR="00126A63" w:rsidRPr="003A3BAF" w:rsidRDefault="00126A63" w:rsidP="00126A63">
      <w:pPr>
        <w:ind w:right="-2" w:firstLine="709"/>
        <w:rPr>
          <w:rFonts w:ascii="Times New Roman" w:hAnsi="Times New Roman" w:cs="Times New Roman"/>
          <w:bCs/>
        </w:rPr>
      </w:pPr>
      <w:r w:rsidRPr="003A3BAF">
        <w:rPr>
          <w:rFonts w:ascii="Times New Roman" w:hAnsi="Times New Roman" w:cs="Times New Roman"/>
          <w:bCs/>
        </w:rPr>
        <w:t>в абзаце втором цифры «</w:t>
      </w:r>
      <w:r w:rsidRPr="003A3BAF">
        <w:rPr>
          <w:rFonts w:ascii="Times New Roman" w:hAnsi="Times New Roman" w:cs="Times New Roman"/>
        </w:rPr>
        <w:t>0,200» заменить цифрами «0,100»;</w:t>
      </w:r>
      <w:r w:rsidRPr="003A3BAF">
        <w:rPr>
          <w:rFonts w:ascii="Times New Roman" w:hAnsi="Times New Roman" w:cs="Times New Roman"/>
          <w:bCs/>
        </w:rPr>
        <w:t xml:space="preserve"> </w:t>
      </w:r>
    </w:p>
    <w:p w:rsidR="00126A63" w:rsidRPr="003A3BAF" w:rsidRDefault="00126A63" w:rsidP="00126A63">
      <w:pPr>
        <w:ind w:right="-2" w:firstLine="709"/>
        <w:rPr>
          <w:rFonts w:ascii="Times New Roman" w:hAnsi="Times New Roman" w:cs="Times New Roman"/>
        </w:rPr>
      </w:pPr>
      <w:r w:rsidRPr="003A3BAF">
        <w:rPr>
          <w:rFonts w:ascii="Times New Roman" w:hAnsi="Times New Roman" w:cs="Times New Roman"/>
        </w:rPr>
        <w:t>абзац шестой признать утратившим силу;</w:t>
      </w:r>
    </w:p>
    <w:p w:rsidR="00126A63" w:rsidRPr="003A3BAF" w:rsidRDefault="00126A63" w:rsidP="00126A63">
      <w:pPr>
        <w:tabs>
          <w:tab w:val="left" w:pos="0"/>
        </w:tabs>
        <w:ind w:firstLine="709"/>
        <w:jc w:val="left"/>
        <w:rPr>
          <w:rFonts w:ascii="Times New Roman" w:hAnsi="Times New Roman" w:cs="Times New Roman"/>
        </w:rPr>
      </w:pPr>
      <w:r w:rsidRPr="003A3BAF">
        <w:rPr>
          <w:rFonts w:ascii="Times New Roman" w:hAnsi="Times New Roman" w:cs="Times New Roman"/>
          <w:bCs/>
        </w:rPr>
        <w:t>в позиции «</w:t>
      </w:r>
      <w:r w:rsidRPr="003A3BAF">
        <w:rPr>
          <w:rFonts w:ascii="Times New Roman" w:hAnsi="Times New Roman" w:cs="Times New Roman"/>
        </w:rPr>
        <w:t>Объемы бюджетных ассигнований подпрограммы»:</w:t>
      </w:r>
    </w:p>
    <w:p w:rsidR="00126A63" w:rsidRPr="003A3BAF" w:rsidRDefault="00126A63" w:rsidP="00126A63">
      <w:pPr>
        <w:ind w:right="-2" w:firstLine="709"/>
        <w:rPr>
          <w:rFonts w:ascii="Times New Roman" w:hAnsi="Times New Roman" w:cs="Times New Roman"/>
        </w:rPr>
      </w:pPr>
      <w:r w:rsidRPr="003A3BAF">
        <w:rPr>
          <w:rFonts w:ascii="Times New Roman" w:hAnsi="Times New Roman" w:cs="Times New Roman"/>
          <w:bCs/>
        </w:rPr>
        <w:t>в абзаце первом цифры «</w:t>
      </w:r>
      <w:r w:rsidRPr="003A3BAF">
        <w:rPr>
          <w:rFonts w:ascii="Times New Roman" w:hAnsi="Times New Roman" w:cs="Times New Roman"/>
        </w:rPr>
        <w:t>24 200,0» заменить цифрами «24 201,2»;</w:t>
      </w:r>
    </w:p>
    <w:p w:rsidR="00126A63" w:rsidRPr="003A3BAF" w:rsidRDefault="00126A63" w:rsidP="00126A63">
      <w:pPr>
        <w:ind w:right="-2" w:firstLine="709"/>
        <w:rPr>
          <w:rFonts w:ascii="Times New Roman" w:hAnsi="Times New Roman" w:cs="Times New Roman"/>
          <w:bCs/>
        </w:rPr>
      </w:pPr>
      <w:r w:rsidRPr="003A3BAF">
        <w:rPr>
          <w:rFonts w:ascii="Times New Roman" w:hAnsi="Times New Roman" w:cs="Times New Roman"/>
          <w:bCs/>
        </w:rPr>
        <w:t>в абзаце пятом цифры «</w:t>
      </w:r>
      <w:r w:rsidRPr="003A3BAF">
        <w:rPr>
          <w:rFonts w:ascii="Times New Roman" w:hAnsi="Times New Roman" w:cs="Times New Roman"/>
        </w:rPr>
        <w:t>3 000,0» заменить цифрами «3 001,2»;</w:t>
      </w:r>
    </w:p>
    <w:p w:rsidR="003D4381" w:rsidRPr="003A3BAF" w:rsidRDefault="003D4381" w:rsidP="003D4381">
      <w:pPr>
        <w:ind w:right="-2" w:firstLine="709"/>
        <w:rPr>
          <w:rFonts w:ascii="Times New Roman" w:hAnsi="Times New Roman" w:cs="Times New Roman"/>
          <w:bCs/>
        </w:rPr>
      </w:pPr>
      <w:r w:rsidRPr="003A3BAF">
        <w:rPr>
          <w:rFonts w:ascii="Times New Roman" w:hAnsi="Times New Roman" w:cs="Times New Roman"/>
          <w:bCs/>
        </w:rPr>
        <w:t xml:space="preserve">в абзаце </w:t>
      </w:r>
      <w:r>
        <w:rPr>
          <w:rFonts w:ascii="Times New Roman" w:hAnsi="Times New Roman" w:cs="Times New Roman"/>
          <w:bCs/>
        </w:rPr>
        <w:t>девя</w:t>
      </w:r>
      <w:r w:rsidRPr="003A3BAF">
        <w:rPr>
          <w:rFonts w:ascii="Times New Roman" w:hAnsi="Times New Roman" w:cs="Times New Roman"/>
          <w:bCs/>
        </w:rPr>
        <w:t>том цифры «</w:t>
      </w:r>
      <w:r>
        <w:rPr>
          <w:rFonts w:ascii="Times New Roman" w:hAnsi="Times New Roman" w:cs="Times New Roman"/>
        </w:rPr>
        <w:t>237 299,5</w:t>
      </w:r>
      <w:r w:rsidRPr="003A3BAF">
        <w:rPr>
          <w:rFonts w:ascii="Times New Roman" w:hAnsi="Times New Roman" w:cs="Times New Roman"/>
        </w:rPr>
        <w:t>» заменить цифрами «</w:t>
      </w:r>
      <w:r>
        <w:rPr>
          <w:rFonts w:ascii="Times New Roman" w:hAnsi="Times New Roman" w:cs="Times New Roman"/>
        </w:rPr>
        <w:t>237 298,3</w:t>
      </w:r>
      <w:r w:rsidRPr="003A3BAF">
        <w:rPr>
          <w:rFonts w:ascii="Times New Roman" w:hAnsi="Times New Roman" w:cs="Times New Roman"/>
        </w:rPr>
        <w:t>»;</w:t>
      </w:r>
    </w:p>
    <w:p w:rsidR="003D4381" w:rsidRPr="003A3BAF" w:rsidRDefault="003D4381" w:rsidP="003D4381">
      <w:pPr>
        <w:ind w:right="-2" w:firstLine="709"/>
        <w:rPr>
          <w:rFonts w:ascii="Times New Roman" w:hAnsi="Times New Roman" w:cs="Times New Roman"/>
          <w:bCs/>
        </w:rPr>
      </w:pPr>
      <w:r w:rsidRPr="003A3BAF">
        <w:rPr>
          <w:rFonts w:ascii="Times New Roman" w:hAnsi="Times New Roman" w:cs="Times New Roman"/>
          <w:bCs/>
        </w:rPr>
        <w:lastRenderedPageBreak/>
        <w:t xml:space="preserve">в абзаце </w:t>
      </w:r>
      <w:r>
        <w:rPr>
          <w:rFonts w:ascii="Times New Roman" w:hAnsi="Times New Roman" w:cs="Times New Roman"/>
          <w:bCs/>
        </w:rPr>
        <w:t>тринадцатом</w:t>
      </w:r>
      <w:r w:rsidRPr="003A3BAF">
        <w:rPr>
          <w:rFonts w:ascii="Times New Roman" w:hAnsi="Times New Roman" w:cs="Times New Roman"/>
          <w:bCs/>
        </w:rPr>
        <w:t xml:space="preserve"> цифры «</w:t>
      </w:r>
      <w:r w:rsidRPr="003A3BAF">
        <w:rPr>
          <w:rFonts w:ascii="Times New Roman" w:hAnsi="Times New Roman" w:cs="Times New Roman"/>
        </w:rPr>
        <w:t>3</w:t>
      </w:r>
      <w:r>
        <w:rPr>
          <w:rFonts w:ascii="Times New Roman" w:hAnsi="Times New Roman" w:cs="Times New Roman"/>
        </w:rPr>
        <w:t>2</w:t>
      </w:r>
      <w:r w:rsidRPr="003A3BAF">
        <w:rPr>
          <w:rFonts w:ascii="Times New Roman" w:hAnsi="Times New Roman" w:cs="Times New Roman"/>
        </w:rPr>
        <w:t> </w:t>
      </w:r>
      <w:r>
        <w:rPr>
          <w:rFonts w:ascii="Times New Roman" w:hAnsi="Times New Roman" w:cs="Times New Roman"/>
        </w:rPr>
        <w:t>520</w:t>
      </w:r>
      <w:r w:rsidRPr="003A3BAF">
        <w:rPr>
          <w:rFonts w:ascii="Times New Roman" w:hAnsi="Times New Roman" w:cs="Times New Roman"/>
        </w:rPr>
        <w:t>,0» заменить цифрами «3</w:t>
      </w:r>
      <w:r>
        <w:rPr>
          <w:rFonts w:ascii="Times New Roman" w:hAnsi="Times New Roman" w:cs="Times New Roman"/>
        </w:rPr>
        <w:t>2 518,8</w:t>
      </w:r>
      <w:r w:rsidRPr="003A3BAF">
        <w:rPr>
          <w:rFonts w:ascii="Times New Roman" w:hAnsi="Times New Roman" w:cs="Times New Roman"/>
        </w:rPr>
        <w:t>»;</w:t>
      </w:r>
    </w:p>
    <w:p w:rsidR="00126A63" w:rsidRPr="003A3BAF" w:rsidRDefault="00126A63" w:rsidP="00126A63">
      <w:pPr>
        <w:ind w:right="-2" w:firstLine="709"/>
        <w:rPr>
          <w:rFonts w:ascii="Times New Roman" w:hAnsi="Times New Roman" w:cs="Times New Roman"/>
          <w:bCs/>
        </w:rPr>
      </w:pPr>
      <w:r w:rsidRPr="003A3BAF">
        <w:rPr>
          <w:rFonts w:ascii="Times New Roman" w:hAnsi="Times New Roman" w:cs="Times New Roman"/>
          <w:bCs/>
        </w:rPr>
        <w:t>подраздел «Справочно» признать утратившим силу</w:t>
      </w:r>
      <w:r w:rsidRPr="003A3BAF">
        <w:rPr>
          <w:rFonts w:ascii="Times New Roman" w:hAnsi="Times New Roman" w:cs="Times New Roman"/>
        </w:rPr>
        <w:t>;</w:t>
      </w:r>
    </w:p>
    <w:p w:rsidR="00126A63" w:rsidRPr="003A3BAF" w:rsidRDefault="00126A63" w:rsidP="00126A63">
      <w:pPr>
        <w:ind w:firstLine="709"/>
        <w:rPr>
          <w:rFonts w:ascii="Times New Roman" w:hAnsi="Times New Roman" w:cs="Times New Roman"/>
          <w:bCs/>
        </w:rPr>
      </w:pPr>
      <w:r w:rsidRPr="003A3BAF">
        <w:rPr>
          <w:rFonts w:ascii="Times New Roman" w:hAnsi="Times New Roman" w:cs="Times New Roman"/>
          <w:bCs/>
        </w:rPr>
        <w:t xml:space="preserve">в </w:t>
      </w:r>
      <w:r>
        <w:rPr>
          <w:rFonts w:ascii="Times New Roman" w:hAnsi="Times New Roman" w:cs="Times New Roman"/>
          <w:bCs/>
        </w:rPr>
        <w:t xml:space="preserve">абзаце втором </w:t>
      </w:r>
      <w:r w:rsidRPr="003A3BAF">
        <w:rPr>
          <w:rFonts w:ascii="Times New Roman" w:hAnsi="Times New Roman" w:cs="Times New Roman"/>
          <w:bCs/>
        </w:rPr>
        <w:t>позиции «Ожидаемые значения показателей конечных результатов реализации подпрограммы»</w:t>
      </w:r>
      <w:r>
        <w:rPr>
          <w:rFonts w:ascii="Times New Roman" w:hAnsi="Times New Roman" w:cs="Times New Roman"/>
          <w:bCs/>
        </w:rPr>
        <w:t xml:space="preserve"> </w:t>
      </w:r>
      <w:r w:rsidRPr="003A3BAF">
        <w:rPr>
          <w:rFonts w:ascii="Times New Roman" w:hAnsi="Times New Roman" w:cs="Times New Roman"/>
          <w:bCs/>
        </w:rPr>
        <w:t>цифры «</w:t>
      </w:r>
      <w:r w:rsidRPr="003A3BAF">
        <w:rPr>
          <w:rFonts w:ascii="Times New Roman" w:hAnsi="Times New Roman" w:cs="Times New Roman"/>
        </w:rPr>
        <w:t>0,200» заменить цифр</w:t>
      </w:r>
      <w:r w:rsidRPr="003A3BAF">
        <w:rPr>
          <w:rFonts w:ascii="Times New Roman" w:hAnsi="Times New Roman" w:cs="Times New Roman"/>
        </w:rPr>
        <w:t>а</w:t>
      </w:r>
      <w:r w:rsidRPr="003A3BAF">
        <w:rPr>
          <w:rFonts w:ascii="Times New Roman" w:hAnsi="Times New Roman" w:cs="Times New Roman"/>
        </w:rPr>
        <w:t>ми «0,100».</w:t>
      </w:r>
      <w:r w:rsidRPr="003A3BAF">
        <w:rPr>
          <w:rFonts w:ascii="Times New Roman" w:hAnsi="Times New Roman" w:cs="Times New Roman"/>
          <w:bCs/>
        </w:rPr>
        <w:t xml:space="preserve"> </w:t>
      </w:r>
    </w:p>
    <w:p w:rsidR="006976EF" w:rsidRPr="00126A63" w:rsidRDefault="006976EF" w:rsidP="00126A63">
      <w:pPr>
        <w:ind w:firstLine="709"/>
        <w:rPr>
          <w:rFonts w:ascii="Times New Roman" w:hAnsi="Times New Roman" w:cs="Times New Roman"/>
          <w:bCs/>
        </w:rPr>
      </w:pPr>
      <w:r w:rsidRPr="00126A63">
        <w:rPr>
          <w:rFonts w:ascii="Times New Roman" w:hAnsi="Times New Roman" w:cs="Times New Roman"/>
          <w:bCs/>
        </w:rPr>
        <w:t>2)</w:t>
      </w:r>
      <w:r w:rsidRPr="00126A63">
        <w:t> в р</w:t>
      </w:r>
      <w:r w:rsidRPr="00126A63">
        <w:rPr>
          <w:rFonts w:ascii="Times New Roman" w:hAnsi="Times New Roman" w:cs="Times New Roman"/>
          <w:bCs/>
        </w:rPr>
        <w:t>азделе 3 «Описание целей и задач подпрограммы, целевые инд</w:t>
      </w:r>
      <w:r w:rsidRPr="00126A63">
        <w:rPr>
          <w:rFonts w:ascii="Times New Roman" w:hAnsi="Times New Roman" w:cs="Times New Roman"/>
          <w:bCs/>
        </w:rPr>
        <w:t>и</w:t>
      </w:r>
      <w:r w:rsidRPr="00126A63">
        <w:rPr>
          <w:rFonts w:ascii="Times New Roman" w:hAnsi="Times New Roman" w:cs="Times New Roman"/>
          <w:bCs/>
        </w:rPr>
        <w:t>каторы и показатели ее реализации»:</w:t>
      </w:r>
    </w:p>
    <w:p w:rsidR="006976EF" w:rsidRPr="00126A63" w:rsidRDefault="00126A63" w:rsidP="006976EF">
      <w:pPr>
        <w:ind w:right="-2" w:firstLine="709"/>
      </w:pPr>
      <w:r w:rsidRPr="00126A63">
        <w:rPr>
          <w:rFonts w:ascii="Times New Roman" w:hAnsi="Times New Roman" w:cs="Times New Roman"/>
          <w:bCs/>
        </w:rPr>
        <w:t>абзац двадцать первый</w:t>
      </w:r>
      <w:r w:rsidR="006976EF" w:rsidRPr="00126A63">
        <w:rPr>
          <w:rFonts w:ascii="Times New Roman" w:hAnsi="Times New Roman" w:cs="Times New Roman"/>
          <w:bCs/>
        </w:rPr>
        <w:t xml:space="preserve"> </w:t>
      </w:r>
      <w:r w:rsidR="006976EF" w:rsidRPr="00126A63">
        <w:rPr>
          <w:rFonts w:ascii="Times New Roman" w:hAnsi="Times New Roman" w:cs="Times New Roman"/>
        </w:rPr>
        <w:t>признать утратившим силу</w:t>
      </w:r>
      <w:r w:rsidR="006976EF" w:rsidRPr="00126A63">
        <w:rPr>
          <w:rFonts w:ascii="Times New Roman" w:hAnsi="Times New Roman" w:cs="Times New Roman"/>
          <w:bCs/>
        </w:rPr>
        <w:t>;</w:t>
      </w:r>
    </w:p>
    <w:p w:rsidR="006976EF" w:rsidRDefault="00940D8D" w:rsidP="006976EF">
      <w:pPr>
        <w:ind w:firstLine="709"/>
        <w:rPr>
          <w:rFonts w:ascii="Times New Roman" w:hAnsi="Times New Roman" w:cs="Times New Roman"/>
        </w:rPr>
      </w:pPr>
      <w:r w:rsidRPr="00940D8D">
        <w:rPr>
          <w:rFonts w:ascii="Times New Roman" w:hAnsi="Times New Roman" w:cs="Times New Roman"/>
        </w:rPr>
        <w:t xml:space="preserve">в строке 2 </w:t>
      </w:r>
      <w:r w:rsidR="006976EF" w:rsidRPr="00940D8D">
        <w:rPr>
          <w:rFonts w:ascii="Times New Roman" w:hAnsi="Times New Roman" w:cs="Times New Roman"/>
        </w:rPr>
        <w:t>таблиц</w:t>
      </w:r>
      <w:r w:rsidRPr="00940D8D">
        <w:rPr>
          <w:rFonts w:ascii="Times New Roman" w:hAnsi="Times New Roman" w:cs="Times New Roman"/>
        </w:rPr>
        <w:t>ы</w:t>
      </w:r>
      <w:r w:rsidR="006976EF" w:rsidRPr="00940D8D">
        <w:rPr>
          <w:rFonts w:ascii="Times New Roman" w:hAnsi="Times New Roman" w:cs="Times New Roman"/>
        </w:rPr>
        <w:t xml:space="preserve"> 3 «Целевые показатели и индикаторы реализации подпрограммы </w:t>
      </w:r>
      <w:r w:rsidR="006976EF" w:rsidRPr="00940D8D">
        <w:rPr>
          <w:caps/>
        </w:rPr>
        <w:t>«</w:t>
      </w:r>
      <w:r w:rsidR="006976EF" w:rsidRPr="00940D8D">
        <w:t>Развитие мелиорации земель сельскохозяйственного назн</w:t>
      </w:r>
      <w:r w:rsidR="006976EF" w:rsidRPr="00940D8D">
        <w:t>а</w:t>
      </w:r>
      <w:r w:rsidR="006976EF" w:rsidRPr="00940D8D">
        <w:t>чения</w:t>
      </w:r>
      <w:r w:rsidR="006976EF" w:rsidRPr="00940D8D">
        <w:rPr>
          <w:caps/>
        </w:rPr>
        <w:t>»</w:t>
      </w:r>
      <w:r w:rsidR="006976EF" w:rsidRPr="00940D8D">
        <w:rPr>
          <w:rFonts w:ascii="Times New Roman" w:hAnsi="Times New Roman" w:cs="Times New Roman"/>
        </w:rPr>
        <w:t>:</w:t>
      </w:r>
    </w:p>
    <w:p w:rsidR="00940D8D" w:rsidRPr="00940D8D" w:rsidRDefault="00940D8D" w:rsidP="006976EF">
      <w:pPr>
        <w:ind w:firstLine="709"/>
        <w:rPr>
          <w:rFonts w:ascii="Times New Roman" w:hAnsi="Times New Roman" w:cs="Times New Roman"/>
        </w:rPr>
      </w:pPr>
      <w:r>
        <w:rPr>
          <w:rFonts w:ascii="Times New Roman" w:hAnsi="Times New Roman" w:cs="Times New Roman"/>
        </w:rPr>
        <w:t xml:space="preserve">в графе «2014 –2020 годы – всего» </w:t>
      </w:r>
      <w:r w:rsidRPr="003A3BAF">
        <w:rPr>
          <w:rFonts w:ascii="Times New Roman" w:hAnsi="Times New Roman" w:cs="Times New Roman"/>
          <w:bCs/>
        </w:rPr>
        <w:t>цифры «</w:t>
      </w:r>
      <w:r>
        <w:rPr>
          <w:rFonts w:ascii="Times New Roman" w:hAnsi="Times New Roman" w:cs="Times New Roman"/>
        </w:rPr>
        <w:t>0,2</w:t>
      </w:r>
      <w:r w:rsidRPr="003A3BAF">
        <w:rPr>
          <w:rFonts w:ascii="Times New Roman" w:hAnsi="Times New Roman" w:cs="Times New Roman"/>
        </w:rPr>
        <w:t>» заменить цифрами «</w:t>
      </w:r>
      <w:r>
        <w:rPr>
          <w:rFonts w:ascii="Times New Roman" w:hAnsi="Times New Roman" w:cs="Times New Roman"/>
        </w:rPr>
        <w:t>0,1</w:t>
      </w:r>
      <w:r w:rsidRPr="003A3BAF">
        <w:rPr>
          <w:rFonts w:ascii="Times New Roman" w:hAnsi="Times New Roman" w:cs="Times New Roman"/>
        </w:rPr>
        <w:t>»;</w:t>
      </w:r>
    </w:p>
    <w:p w:rsidR="00940D8D" w:rsidRPr="00940D8D" w:rsidRDefault="00940D8D" w:rsidP="00940D8D">
      <w:pPr>
        <w:ind w:firstLine="709"/>
        <w:rPr>
          <w:rFonts w:ascii="Times New Roman" w:hAnsi="Times New Roman" w:cs="Times New Roman"/>
        </w:rPr>
      </w:pPr>
      <w:r>
        <w:rPr>
          <w:rFonts w:ascii="Times New Roman" w:hAnsi="Times New Roman" w:cs="Times New Roman"/>
        </w:rPr>
        <w:t xml:space="preserve">в графе «2018» </w:t>
      </w:r>
      <w:r w:rsidRPr="003A3BAF">
        <w:rPr>
          <w:rFonts w:ascii="Times New Roman" w:hAnsi="Times New Roman" w:cs="Times New Roman"/>
          <w:bCs/>
        </w:rPr>
        <w:t>цифры «</w:t>
      </w:r>
      <w:r>
        <w:rPr>
          <w:rFonts w:ascii="Times New Roman" w:hAnsi="Times New Roman" w:cs="Times New Roman"/>
        </w:rPr>
        <w:t>0,2</w:t>
      </w:r>
      <w:r w:rsidRPr="003A3BAF">
        <w:rPr>
          <w:rFonts w:ascii="Times New Roman" w:hAnsi="Times New Roman" w:cs="Times New Roman"/>
        </w:rPr>
        <w:t>» заменить цифрами «</w:t>
      </w:r>
      <w:r>
        <w:rPr>
          <w:rFonts w:ascii="Times New Roman" w:hAnsi="Times New Roman" w:cs="Times New Roman"/>
        </w:rPr>
        <w:t>0,1</w:t>
      </w:r>
      <w:r w:rsidRPr="003A3BAF">
        <w:rPr>
          <w:rFonts w:ascii="Times New Roman" w:hAnsi="Times New Roman" w:cs="Times New Roman"/>
        </w:rPr>
        <w:t>»;</w:t>
      </w:r>
    </w:p>
    <w:p w:rsidR="006976EF" w:rsidRPr="00940D8D" w:rsidRDefault="006976EF" w:rsidP="00940D8D">
      <w:pPr>
        <w:ind w:firstLine="709"/>
        <w:rPr>
          <w:rFonts w:ascii="Times New Roman" w:hAnsi="Times New Roman" w:cs="Times New Roman"/>
          <w:bCs/>
        </w:rPr>
      </w:pPr>
      <w:r w:rsidRPr="00940D8D">
        <w:rPr>
          <w:rFonts w:ascii="Times New Roman" w:hAnsi="Times New Roman" w:cs="Times New Roman"/>
          <w:bCs/>
        </w:rPr>
        <w:t>3)</w:t>
      </w:r>
      <w:r w:rsidRPr="00940D8D">
        <w:t> в р</w:t>
      </w:r>
      <w:r w:rsidRPr="00940D8D">
        <w:rPr>
          <w:rFonts w:ascii="Times New Roman" w:hAnsi="Times New Roman" w:cs="Times New Roman"/>
          <w:bCs/>
        </w:rPr>
        <w:t xml:space="preserve">азделе 5 «Перечень основных мероприятий подпрограммы»: </w:t>
      </w:r>
    </w:p>
    <w:p w:rsidR="006976EF" w:rsidRPr="009148D0" w:rsidRDefault="006976EF" w:rsidP="006976EF">
      <w:pPr>
        <w:keepNext/>
        <w:autoSpaceDE w:val="0"/>
        <w:autoSpaceDN w:val="0"/>
        <w:adjustRightInd w:val="0"/>
        <w:spacing w:after="120"/>
        <w:ind w:firstLine="709"/>
        <w:rPr>
          <w:rFonts w:ascii="Times New Roman" w:hAnsi="Times New Roman"/>
        </w:rPr>
      </w:pPr>
      <w:r w:rsidRPr="009148D0">
        <w:rPr>
          <w:rFonts w:ascii="Times New Roman" w:hAnsi="Times New Roman" w:cs="Times New Roman"/>
        </w:rPr>
        <w:t>таблицу 4 «</w:t>
      </w:r>
      <w:r w:rsidRPr="009148D0">
        <w:rPr>
          <w:rFonts w:ascii="Times New Roman" w:hAnsi="Times New Roman"/>
        </w:rPr>
        <w:t>Строительство, реконструкция и техническое перевооруж</w:t>
      </w:r>
      <w:r w:rsidRPr="009148D0">
        <w:rPr>
          <w:rFonts w:ascii="Times New Roman" w:hAnsi="Times New Roman"/>
        </w:rPr>
        <w:t>е</w:t>
      </w:r>
      <w:r w:rsidRPr="009148D0">
        <w:rPr>
          <w:rFonts w:ascii="Times New Roman" w:hAnsi="Times New Roman"/>
        </w:rPr>
        <w:t>ние мелиоративных систем общего и индивидуального пользования и о</w:t>
      </w:r>
      <w:r w:rsidRPr="009148D0">
        <w:rPr>
          <w:rFonts w:ascii="Times New Roman" w:hAnsi="Times New Roman"/>
        </w:rPr>
        <w:t>т</w:t>
      </w:r>
      <w:r w:rsidRPr="009148D0">
        <w:rPr>
          <w:rFonts w:ascii="Times New Roman" w:hAnsi="Times New Roman"/>
        </w:rPr>
        <w:t>дельно расположенных гидротехнических сооружений, принадлежащих сельскохозяйственным товаропроизводителям на праве собственности или переданных им в пользование в установленном порядке в Забайкальском крае на 2014–2019 годы» изложить в следующей редакции:</w:t>
      </w:r>
    </w:p>
    <w:tbl>
      <w:tblPr>
        <w:tblW w:w="97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850"/>
        <w:gridCol w:w="992"/>
        <w:gridCol w:w="1135"/>
        <w:gridCol w:w="599"/>
        <w:gridCol w:w="960"/>
        <w:gridCol w:w="599"/>
        <w:gridCol w:w="749"/>
        <w:gridCol w:w="599"/>
        <w:gridCol w:w="898"/>
        <w:gridCol w:w="600"/>
        <w:gridCol w:w="898"/>
        <w:gridCol w:w="417"/>
      </w:tblGrid>
      <w:tr w:rsidR="006976EF" w:rsidRPr="009148D0" w:rsidTr="00DE4C31">
        <w:trPr>
          <w:trHeight w:val="415"/>
          <w:tblHeader/>
        </w:trPr>
        <w:tc>
          <w:tcPr>
            <w:tcW w:w="426" w:type="dxa"/>
            <w:vMerge w:val="restart"/>
            <w:tcBorders>
              <w:top w:val="nil"/>
              <w:left w:val="nil"/>
              <w:bottom w:val="nil"/>
            </w:tcBorders>
          </w:tcPr>
          <w:p w:rsidR="006976EF" w:rsidRPr="009148D0" w:rsidRDefault="006976EF" w:rsidP="00DE4C31">
            <w:pPr>
              <w:keepLines/>
              <w:widowControl w:val="0"/>
              <w:jc w:val="right"/>
              <w:rPr>
                <w:rFonts w:ascii="Times New Roman" w:hAnsi="Times New Roman" w:cs="Times New Roman"/>
              </w:rPr>
            </w:pPr>
            <w:r w:rsidRPr="009148D0">
              <w:rPr>
                <w:rFonts w:ascii="Times New Roman" w:hAnsi="Times New Roman" w:cs="Times New Roman"/>
              </w:rPr>
              <w:t>«</w:t>
            </w:r>
          </w:p>
        </w:tc>
        <w:tc>
          <w:tcPr>
            <w:tcW w:w="850" w:type="dxa"/>
            <w:vMerge w:val="restart"/>
          </w:tcPr>
          <w:p w:rsidR="006976EF" w:rsidRPr="009148D0" w:rsidRDefault="006976EF" w:rsidP="00DE4C31">
            <w:pPr>
              <w:keepLines/>
              <w:widowControl w:val="0"/>
              <w:jc w:val="center"/>
              <w:rPr>
                <w:rFonts w:ascii="Times New Roman" w:hAnsi="Times New Roman" w:cs="Times New Roman"/>
              </w:rPr>
            </w:pPr>
          </w:p>
        </w:tc>
        <w:tc>
          <w:tcPr>
            <w:tcW w:w="2127" w:type="dxa"/>
            <w:gridSpan w:val="2"/>
            <w:vMerge w:val="restart"/>
            <w:hideMark/>
          </w:tcPr>
          <w:p w:rsidR="006976EF" w:rsidRPr="009148D0" w:rsidRDefault="006976EF" w:rsidP="00DE4C31">
            <w:pPr>
              <w:keepLines/>
              <w:widowControl w:val="0"/>
              <w:jc w:val="center"/>
              <w:rPr>
                <w:rFonts w:ascii="Times New Roman" w:hAnsi="Times New Roman" w:cs="Times New Roman"/>
              </w:rPr>
            </w:pPr>
            <w:r w:rsidRPr="009148D0">
              <w:rPr>
                <w:rFonts w:ascii="Times New Roman" w:hAnsi="Times New Roman" w:cs="Times New Roman"/>
                <w:sz w:val="20"/>
                <w:szCs w:val="20"/>
              </w:rPr>
              <w:t>Ввод в эксплу</w:t>
            </w:r>
            <w:r w:rsidRPr="009148D0">
              <w:rPr>
                <w:rFonts w:ascii="Times New Roman" w:hAnsi="Times New Roman" w:cs="Times New Roman"/>
                <w:sz w:val="20"/>
                <w:szCs w:val="20"/>
              </w:rPr>
              <w:t>а</w:t>
            </w:r>
            <w:r w:rsidRPr="009148D0">
              <w:rPr>
                <w:rFonts w:ascii="Times New Roman" w:hAnsi="Times New Roman" w:cs="Times New Roman"/>
                <w:sz w:val="20"/>
                <w:szCs w:val="20"/>
              </w:rPr>
              <w:t>тацию мелиорируемых з</w:t>
            </w:r>
            <w:r w:rsidRPr="009148D0">
              <w:rPr>
                <w:rFonts w:ascii="Times New Roman" w:hAnsi="Times New Roman" w:cs="Times New Roman"/>
                <w:sz w:val="20"/>
                <w:szCs w:val="20"/>
              </w:rPr>
              <w:t>е</w:t>
            </w:r>
            <w:r w:rsidRPr="009148D0">
              <w:rPr>
                <w:rFonts w:ascii="Times New Roman" w:hAnsi="Times New Roman" w:cs="Times New Roman"/>
                <w:sz w:val="20"/>
                <w:szCs w:val="20"/>
              </w:rPr>
              <w:t>мель и объем фина</w:t>
            </w:r>
            <w:r w:rsidRPr="009148D0">
              <w:rPr>
                <w:rFonts w:ascii="Times New Roman" w:hAnsi="Times New Roman" w:cs="Times New Roman"/>
                <w:sz w:val="20"/>
                <w:szCs w:val="20"/>
              </w:rPr>
              <w:t>н</w:t>
            </w:r>
            <w:r w:rsidRPr="009148D0">
              <w:rPr>
                <w:rFonts w:ascii="Times New Roman" w:hAnsi="Times New Roman" w:cs="Times New Roman"/>
                <w:sz w:val="20"/>
                <w:szCs w:val="20"/>
              </w:rPr>
              <w:t>сирования на 2014–2019 годы, всего</w:t>
            </w:r>
          </w:p>
        </w:tc>
        <w:tc>
          <w:tcPr>
            <w:tcW w:w="5902" w:type="dxa"/>
            <w:gridSpan w:val="8"/>
            <w:hideMark/>
          </w:tcPr>
          <w:p w:rsidR="006976EF" w:rsidRPr="009148D0" w:rsidRDefault="006976EF" w:rsidP="00DE4C31">
            <w:pPr>
              <w:keepLines/>
              <w:widowControl w:val="0"/>
              <w:jc w:val="center"/>
              <w:rPr>
                <w:rFonts w:ascii="Times New Roman" w:hAnsi="Times New Roman" w:cs="Times New Roman"/>
              </w:rPr>
            </w:pPr>
            <w:r w:rsidRPr="009148D0">
              <w:rPr>
                <w:rFonts w:ascii="Times New Roman" w:hAnsi="Times New Roman" w:cs="Times New Roman"/>
                <w:sz w:val="20"/>
                <w:szCs w:val="20"/>
              </w:rPr>
              <w:t>в том числе по годам:</w:t>
            </w:r>
          </w:p>
        </w:tc>
        <w:tc>
          <w:tcPr>
            <w:tcW w:w="417" w:type="dxa"/>
            <w:vMerge w:val="restart"/>
            <w:tcBorders>
              <w:top w:val="nil"/>
              <w:bottom w:val="nil"/>
              <w:right w:val="nil"/>
            </w:tcBorders>
            <w:vAlign w:val="bottom"/>
          </w:tcPr>
          <w:p w:rsidR="006976EF" w:rsidRPr="009148D0" w:rsidRDefault="006976EF" w:rsidP="00DE4C31">
            <w:pPr>
              <w:keepLines/>
              <w:widowControl w:val="0"/>
              <w:ind w:left="-130" w:right="-94"/>
              <w:jc w:val="center"/>
              <w:rPr>
                <w:rFonts w:ascii="Times New Roman" w:hAnsi="Times New Roman" w:cs="Times New Roman"/>
              </w:rPr>
            </w:pPr>
            <w:r w:rsidRPr="009148D0">
              <w:rPr>
                <w:rFonts w:ascii="Times New Roman" w:hAnsi="Times New Roman" w:cs="Times New Roman"/>
              </w:rPr>
              <w:t>»;</w:t>
            </w:r>
          </w:p>
        </w:tc>
      </w:tr>
      <w:tr w:rsidR="006976EF" w:rsidRPr="009148D0" w:rsidTr="00DE4C31">
        <w:trPr>
          <w:trHeight w:val="199"/>
          <w:tblHeader/>
        </w:trPr>
        <w:tc>
          <w:tcPr>
            <w:tcW w:w="426" w:type="dxa"/>
            <w:vMerge/>
            <w:tcBorders>
              <w:top w:val="nil"/>
              <w:left w:val="nil"/>
              <w:bottom w:val="nil"/>
            </w:tcBorders>
          </w:tcPr>
          <w:p w:rsidR="006976EF" w:rsidRPr="009148D0" w:rsidRDefault="006976EF" w:rsidP="00DE4C31">
            <w:pPr>
              <w:jc w:val="left"/>
              <w:rPr>
                <w:rFonts w:ascii="Times New Roman" w:hAnsi="Times New Roman" w:cs="Times New Roman"/>
              </w:rPr>
            </w:pPr>
          </w:p>
        </w:tc>
        <w:tc>
          <w:tcPr>
            <w:tcW w:w="850" w:type="dxa"/>
            <w:vMerge/>
            <w:vAlign w:val="center"/>
            <w:hideMark/>
          </w:tcPr>
          <w:p w:rsidR="006976EF" w:rsidRPr="009148D0" w:rsidRDefault="006976EF" w:rsidP="00DE4C31">
            <w:pPr>
              <w:jc w:val="left"/>
              <w:rPr>
                <w:rFonts w:ascii="Times New Roman" w:hAnsi="Times New Roman" w:cs="Times New Roman"/>
              </w:rPr>
            </w:pPr>
          </w:p>
        </w:tc>
        <w:tc>
          <w:tcPr>
            <w:tcW w:w="2127" w:type="dxa"/>
            <w:gridSpan w:val="2"/>
            <w:vMerge/>
            <w:vAlign w:val="center"/>
            <w:hideMark/>
          </w:tcPr>
          <w:p w:rsidR="006976EF" w:rsidRPr="009148D0" w:rsidRDefault="006976EF" w:rsidP="00DE4C31">
            <w:pPr>
              <w:jc w:val="left"/>
              <w:rPr>
                <w:rFonts w:ascii="Times New Roman" w:hAnsi="Times New Roman" w:cs="Times New Roman"/>
              </w:rPr>
            </w:pPr>
          </w:p>
        </w:tc>
        <w:tc>
          <w:tcPr>
            <w:tcW w:w="1559" w:type="dxa"/>
            <w:gridSpan w:val="2"/>
            <w:vAlign w:val="center"/>
            <w:hideMark/>
          </w:tcPr>
          <w:p w:rsidR="006976EF" w:rsidRPr="009148D0" w:rsidRDefault="006976EF" w:rsidP="00DE4C31">
            <w:pPr>
              <w:keepLines/>
              <w:widowControl w:val="0"/>
              <w:jc w:val="center"/>
              <w:rPr>
                <w:rFonts w:ascii="Times New Roman" w:hAnsi="Times New Roman" w:cs="Times New Roman"/>
                <w:sz w:val="20"/>
                <w:szCs w:val="20"/>
              </w:rPr>
            </w:pPr>
            <w:r w:rsidRPr="009148D0">
              <w:rPr>
                <w:rFonts w:ascii="Times New Roman" w:hAnsi="Times New Roman" w:cs="Times New Roman"/>
                <w:sz w:val="20"/>
                <w:szCs w:val="20"/>
              </w:rPr>
              <w:t>2014–2016гг</w:t>
            </w:r>
          </w:p>
        </w:tc>
        <w:tc>
          <w:tcPr>
            <w:tcW w:w="1348" w:type="dxa"/>
            <w:gridSpan w:val="2"/>
            <w:vAlign w:val="center"/>
            <w:hideMark/>
          </w:tcPr>
          <w:p w:rsidR="006976EF" w:rsidRPr="009148D0" w:rsidRDefault="006976EF" w:rsidP="00DE4C31">
            <w:pPr>
              <w:keepLines/>
              <w:widowControl w:val="0"/>
              <w:jc w:val="center"/>
              <w:rPr>
                <w:rFonts w:ascii="Times New Roman" w:hAnsi="Times New Roman" w:cs="Times New Roman"/>
                <w:sz w:val="20"/>
                <w:szCs w:val="20"/>
              </w:rPr>
            </w:pPr>
            <w:r w:rsidRPr="009148D0">
              <w:rPr>
                <w:rFonts w:ascii="Times New Roman" w:hAnsi="Times New Roman" w:cs="Times New Roman"/>
                <w:sz w:val="20"/>
                <w:szCs w:val="20"/>
              </w:rPr>
              <w:t>2017 г.</w:t>
            </w:r>
          </w:p>
        </w:tc>
        <w:tc>
          <w:tcPr>
            <w:tcW w:w="1497" w:type="dxa"/>
            <w:gridSpan w:val="2"/>
            <w:hideMark/>
          </w:tcPr>
          <w:p w:rsidR="006976EF" w:rsidRPr="009148D0" w:rsidRDefault="006976EF" w:rsidP="00DE4C31">
            <w:pPr>
              <w:keepLines/>
              <w:widowControl w:val="0"/>
              <w:jc w:val="center"/>
              <w:rPr>
                <w:rFonts w:ascii="Times New Roman" w:hAnsi="Times New Roman" w:cs="Times New Roman"/>
                <w:sz w:val="20"/>
                <w:szCs w:val="20"/>
              </w:rPr>
            </w:pPr>
            <w:r w:rsidRPr="009148D0">
              <w:rPr>
                <w:rFonts w:ascii="Times New Roman" w:hAnsi="Times New Roman" w:cs="Times New Roman"/>
                <w:sz w:val="20"/>
                <w:szCs w:val="20"/>
              </w:rPr>
              <w:t>2018 г.</w:t>
            </w:r>
          </w:p>
        </w:tc>
        <w:tc>
          <w:tcPr>
            <w:tcW w:w="1498" w:type="dxa"/>
            <w:gridSpan w:val="2"/>
            <w:vAlign w:val="center"/>
            <w:hideMark/>
          </w:tcPr>
          <w:p w:rsidR="006976EF" w:rsidRPr="009148D0" w:rsidRDefault="006976EF" w:rsidP="00DE4C31">
            <w:pPr>
              <w:keepLines/>
              <w:widowControl w:val="0"/>
              <w:jc w:val="center"/>
              <w:rPr>
                <w:rFonts w:ascii="Times New Roman" w:hAnsi="Times New Roman" w:cs="Times New Roman"/>
                <w:sz w:val="20"/>
                <w:szCs w:val="20"/>
              </w:rPr>
            </w:pPr>
            <w:r w:rsidRPr="009148D0">
              <w:rPr>
                <w:rFonts w:ascii="Times New Roman" w:hAnsi="Times New Roman" w:cs="Times New Roman"/>
                <w:sz w:val="20"/>
                <w:szCs w:val="20"/>
              </w:rPr>
              <w:t>2019 г.</w:t>
            </w:r>
          </w:p>
        </w:tc>
        <w:tc>
          <w:tcPr>
            <w:tcW w:w="417" w:type="dxa"/>
            <w:vMerge/>
            <w:tcBorders>
              <w:top w:val="nil"/>
              <w:bottom w:val="nil"/>
              <w:right w:val="nil"/>
            </w:tcBorders>
          </w:tcPr>
          <w:p w:rsidR="006976EF" w:rsidRPr="009148D0" w:rsidRDefault="006976EF" w:rsidP="00DE4C31">
            <w:pPr>
              <w:keepLines/>
              <w:widowControl w:val="0"/>
              <w:jc w:val="center"/>
              <w:rPr>
                <w:rFonts w:ascii="Times New Roman" w:hAnsi="Times New Roman" w:cs="Times New Roman"/>
              </w:rPr>
            </w:pPr>
          </w:p>
        </w:tc>
      </w:tr>
      <w:tr w:rsidR="006976EF" w:rsidRPr="009148D0" w:rsidTr="00DE4C31">
        <w:trPr>
          <w:trHeight w:val="322"/>
          <w:tblHeader/>
        </w:trPr>
        <w:tc>
          <w:tcPr>
            <w:tcW w:w="426" w:type="dxa"/>
            <w:vMerge/>
            <w:tcBorders>
              <w:top w:val="nil"/>
              <w:left w:val="nil"/>
              <w:bottom w:val="nil"/>
            </w:tcBorders>
          </w:tcPr>
          <w:p w:rsidR="006976EF" w:rsidRPr="009148D0" w:rsidRDefault="006976EF" w:rsidP="00DE4C31">
            <w:pPr>
              <w:jc w:val="left"/>
              <w:rPr>
                <w:rFonts w:ascii="Times New Roman" w:hAnsi="Times New Roman" w:cs="Times New Roman"/>
              </w:rPr>
            </w:pPr>
          </w:p>
        </w:tc>
        <w:tc>
          <w:tcPr>
            <w:tcW w:w="850" w:type="dxa"/>
            <w:vMerge/>
            <w:vAlign w:val="center"/>
            <w:hideMark/>
          </w:tcPr>
          <w:p w:rsidR="006976EF" w:rsidRPr="009148D0" w:rsidRDefault="006976EF" w:rsidP="00DE4C31">
            <w:pPr>
              <w:jc w:val="left"/>
              <w:rPr>
                <w:rFonts w:ascii="Times New Roman" w:hAnsi="Times New Roman" w:cs="Times New Roman"/>
              </w:rPr>
            </w:pPr>
          </w:p>
        </w:tc>
        <w:tc>
          <w:tcPr>
            <w:tcW w:w="2127" w:type="dxa"/>
            <w:gridSpan w:val="2"/>
            <w:vMerge/>
            <w:vAlign w:val="center"/>
            <w:hideMark/>
          </w:tcPr>
          <w:p w:rsidR="006976EF" w:rsidRPr="009148D0" w:rsidRDefault="006976EF" w:rsidP="00DE4C31">
            <w:pPr>
              <w:jc w:val="left"/>
              <w:rPr>
                <w:rFonts w:ascii="Times New Roman" w:hAnsi="Times New Roman" w:cs="Times New Roman"/>
              </w:rPr>
            </w:pPr>
          </w:p>
        </w:tc>
        <w:tc>
          <w:tcPr>
            <w:tcW w:w="599" w:type="dxa"/>
            <w:vMerge w:val="restart"/>
            <w:vAlign w:val="center"/>
            <w:hideMark/>
          </w:tcPr>
          <w:p w:rsidR="006976EF" w:rsidRPr="009148D0" w:rsidRDefault="006976EF" w:rsidP="00DE4C31">
            <w:pPr>
              <w:keepLines/>
              <w:widowControl w:val="0"/>
              <w:ind w:left="-108" w:right="-76"/>
              <w:jc w:val="center"/>
              <w:rPr>
                <w:rFonts w:ascii="Times New Roman" w:hAnsi="Times New Roman" w:cs="Times New Roman"/>
                <w:sz w:val="20"/>
                <w:szCs w:val="20"/>
              </w:rPr>
            </w:pPr>
            <w:r w:rsidRPr="009148D0">
              <w:rPr>
                <w:rFonts w:ascii="Times New Roman" w:hAnsi="Times New Roman" w:cs="Times New Roman"/>
                <w:sz w:val="20"/>
                <w:szCs w:val="20"/>
              </w:rPr>
              <w:t xml:space="preserve"> га</w:t>
            </w:r>
          </w:p>
        </w:tc>
        <w:tc>
          <w:tcPr>
            <w:tcW w:w="960" w:type="dxa"/>
            <w:vMerge w:val="restart"/>
            <w:vAlign w:val="center"/>
            <w:hideMark/>
          </w:tcPr>
          <w:p w:rsidR="006976EF" w:rsidRPr="009148D0" w:rsidRDefault="006976EF" w:rsidP="00DE4C31">
            <w:pPr>
              <w:keepLines/>
              <w:widowControl w:val="0"/>
              <w:ind w:left="-108" w:right="-76"/>
              <w:jc w:val="center"/>
              <w:rPr>
                <w:rFonts w:ascii="Times New Roman" w:hAnsi="Times New Roman" w:cs="Times New Roman"/>
                <w:sz w:val="20"/>
                <w:szCs w:val="20"/>
              </w:rPr>
            </w:pPr>
            <w:r w:rsidRPr="009148D0">
              <w:rPr>
                <w:rFonts w:ascii="Times New Roman" w:hAnsi="Times New Roman" w:cs="Times New Roman"/>
                <w:sz w:val="20"/>
                <w:szCs w:val="20"/>
              </w:rPr>
              <w:t>тыс.</w:t>
            </w:r>
          </w:p>
          <w:p w:rsidR="006976EF" w:rsidRPr="009148D0" w:rsidRDefault="006976EF" w:rsidP="00DE4C31">
            <w:pPr>
              <w:keepLines/>
              <w:widowControl w:val="0"/>
              <w:ind w:left="-108" w:right="-76"/>
              <w:jc w:val="center"/>
              <w:rPr>
                <w:rFonts w:ascii="Times New Roman" w:hAnsi="Times New Roman" w:cs="Times New Roman"/>
                <w:sz w:val="20"/>
                <w:szCs w:val="20"/>
              </w:rPr>
            </w:pPr>
            <w:r w:rsidRPr="009148D0">
              <w:rPr>
                <w:rFonts w:ascii="Times New Roman" w:hAnsi="Times New Roman" w:cs="Times New Roman"/>
                <w:sz w:val="20"/>
                <w:szCs w:val="20"/>
              </w:rPr>
              <w:t>руб.</w:t>
            </w:r>
          </w:p>
        </w:tc>
        <w:tc>
          <w:tcPr>
            <w:tcW w:w="599" w:type="dxa"/>
            <w:vMerge w:val="restart"/>
            <w:vAlign w:val="center"/>
            <w:hideMark/>
          </w:tcPr>
          <w:p w:rsidR="006976EF" w:rsidRPr="009148D0" w:rsidRDefault="006976EF" w:rsidP="00DE4C31">
            <w:pPr>
              <w:keepLines/>
              <w:widowControl w:val="0"/>
              <w:ind w:left="-108" w:right="-76"/>
              <w:jc w:val="center"/>
              <w:rPr>
                <w:rFonts w:ascii="Times New Roman" w:hAnsi="Times New Roman" w:cs="Times New Roman"/>
                <w:sz w:val="20"/>
                <w:szCs w:val="20"/>
              </w:rPr>
            </w:pPr>
            <w:r w:rsidRPr="009148D0">
              <w:rPr>
                <w:rFonts w:ascii="Times New Roman" w:hAnsi="Times New Roman" w:cs="Times New Roman"/>
                <w:sz w:val="20"/>
                <w:szCs w:val="20"/>
              </w:rPr>
              <w:t xml:space="preserve"> га</w:t>
            </w:r>
          </w:p>
        </w:tc>
        <w:tc>
          <w:tcPr>
            <w:tcW w:w="749" w:type="dxa"/>
            <w:vMerge w:val="restart"/>
            <w:vAlign w:val="center"/>
            <w:hideMark/>
          </w:tcPr>
          <w:p w:rsidR="006976EF" w:rsidRPr="009148D0" w:rsidRDefault="006976EF" w:rsidP="00DE4C31">
            <w:pPr>
              <w:keepLines/>
              <w:widowControl w:val="0"/>
              <w:ind w:left="-108" w:right="-76"/>
              <w:jc w:val="center"/>
              <w:rPr>
                <w:rFonts w:ascii="Times New Roman" w:hAnsi="Times New Roman" w:cs="Times New Roman"/>
                <w:sz w:val="20"/>
                <w:szCs w:val="20"/>
              </w:rPr>
            </w:pPr>
            <w:r w:rsidRPr="009148D0">
              <w:rPr>
                <w:rFonts w:ascii="Times New Roman" w:hAnsi="Times New Roman" w:cs="Times New Roman"/>
                <w:sz w:val="20"/>
                <w:szCs w:val="20"/>
              </w:rPr>
              <w:t>тыс.</w:t>
            </w:r>
          </w:p>
          <w:p w:rsidR="006976EF" w:rsidRPr="009148D0" w:rsidRDefault="006976EF" w:rsidP="00DE4C31">
            <w:pPr>
              <w:keepLines/>
              <w:widowControl w:val="0"/>
              <w:ind w:left="-108" w:right="-76"/>
              <w:jc w:val="center"/>
              <w:rPr>
                <w:rFonts w:ascii="Times New Roman" w:hAnsi="Times New Roman" w:cs="Times New Roman"/>
                <w:sz w:val="20"/>
                <w:szCs w:val="20"/>
              </w:rPr>
            </w:pPr>
            <w:r w:rsidRPr="009148D0">
              <w:rPr>
                <w:rFonts w:ascii="Times New Roman" w:hAnsi="Times New Roman" w:cs="Times New Roman"/>
                <w:sz w:val="20"/>
                <w:szCs w:val="20"/>
              </w:rPr>
              <w:t>руб.</w:t>
            </w:r>
          </w:p>
        </w:tc>
        <w:tc>
          <w:tcPr>
            <w:tcW w:w="599" w:type="dxa"/>
            <w:vMerge w:val="restart"/>
            <w:vAlign w:val="center"/>
            <w:hideMark/>
          </w:tcPr>
          <w:p w:rsidR="006976EF" w:rsidRPr="009148D0" w:rsidRDefault="006976EF" w:rsidP="00DE4C31">
            <w:pPr>
              <w:keepLines/>
              <w:widowControl w:val="0"/>
              <w:ind w:left="-108" w:right="-76"/>
              <w:jc w:val="center"/>
              <w:rPr>
                <w:rFonts w:ascii="Times New Roman" w:hAnsi="Times New Roman" w:cs="Times New Roman"/>
                <w:sz w:val="20"/>
                <w:szCs w:val="20"/>
              </w:rPr>
            </w:pPr>
            <w:r w:rsidRPr="009148D0">
              <w:rPr>
                <w:rFonts w:ascii="Times New Roman" w:hAnsi="Times New Roman" w:cs="Times New Roman"/>
                <w:sz w:val="20"/>
                <w:szCs w:val="20"/>
              </w:rPr>
              <w:t>га</w:t>
            </w:r>
          </w:p>
        </w:tc>
        <w:tc>
          <w:tcPr>
            <w:tcW w:w="898" w:type="dxa"/>
            <w:vMerge w:val="restart"/>
            <w:vAlign w:val="center"/>
            <w:hideMark/>
          </w:tcPr>
          <w:p w:rsidR="006976EF" w:rsidRPr="009148D0" w:rsidRDefault="006976EF" w:rsidP="00DE4C31">
            <w:pPr>
              <w:keepLines/>
              <w:widowControl w:val="0"/>
              <w:ind w:left="-108" w:right="-76"/>
              <w:jc w:val="center"/>
              <w:rPr>
                <w:rFonts w:ascii="Times New Roman" w:hAnsi="Times New Roman" w:cs="Times New Roman"/>
                <w:sz w:val="20"/>
                <w:szCs w:val="20"/>
              </w:rPr>
            </w:pPr>
            <w:r w:rsidRPr="009148D0">
              <w:rPr>
                <w:rFonts w:ascii="Times New Roman" w:hAnsi="Times New Roman" w:cs="Times New Roman"/>
                <w:sz w:val="20"/>
                <w:szCs w:val="20"/>
              </w:rPr>
              <w:t>тыс.</w:t>
            </w:r>
          </w:p>
          <w:p w:rsidR="006976EF" w:rsidRPr="009148D0" w:rsidRDefault="006976EF" w:rsidP="00DE4C31">
            <w:pPr>
              <w:keepLines/>
              <w:widowControl w:val="0"/>
              <w:ind w:left="-108" w:right="-76"/>
              <w:jc w:val="center"/>
              <w:rPr>
                <w:rFonts w:ascii="Times New Roman" w:hAnsi="Times New Roman" w:cs="Times New Roman"/>
                <w:sz w:val="20"/>
                <w:szCs w:val="20"/>
              </w:rPr>
            </w:pPr>
            <w:r w:rsidRPr="009148D0">
              <w:rPr>
                <w:rFonts w:ascii="Times New Roman" w:hAnsi="Times New Roman" w:cs="Times New Roman"/>
                <w:sz w:val="20"/>
                <w:szCs w:val="20"/>
              </w:rPr>
              <w:t>руб.</w:t>
            </w:r>
          </w:p>
        </w:tc>
        <w:tc>
          <w:tcPr>
            <w:tcW w:w="600" w:type="dxa"/>
            <w:vMerge w:val="restart"/>
            <w:vAlign w:val="center"/>
            <w:hideMark/>
          </w:tcPr>
          <w:p w:rsidR="006976EF" w:rsidRPr="009148D0" w:rsidRDefault="006976EF" w:rsidP="00DE4C31">
            <w:pPr>
              <w:keepLines/>
              <w:widowControl w:val="0"/>
              <w:ind w:left="-108" w:right="-76"/>
              <w:jc w:val="center"/>
              <w:rPr>
                <w:rFonts w:ascii="Times New Roman" w:hAnsi="Times New Roman" w:cs="Times New Roman"/>
                <w:sz w:val="20"/>
                <w:szCs w:val="20"/>
              </w:rPr>
            </w:pPr>
            <w:r w:rsidRPr="009148D0">
              <w:rPr>
                <w:rFonts w:ascii="Times New Roman" w:hAnsi="Times New Roman" w:cs="Times New Roman"/>
                <w:sz w:val="20"/>
                <w:szCs w:val="20"/>
              </w:rPr>
              <w:t>га</w:t>
            </w:r>
          </w:p>
        </w:tc>
        <w:tc>
          <w:tcPr>
            <w:tcW w:w="898" w:type="dxa"/>
            <w:vMerge w:val="restart"/>
            <w:vAlign w:val="center"/>
            <w:hideMark/>
          </w:tcPr>
          <w:p w:rsidR="006976EF" w:rsidRPr="009148D0" w:rsidRDefault="006976EF" w:rsidP="00DE4C31">
            <w:pPr>
              <w:keepLines/>
              <w:widowControl w:val="0"/>
              <w:ind w:left="-108" w:right="-76"/>
              <w:jc w:val="center"/>
              <w:rPr>
                <w:rFonts w:ascii="Times New Roman" w:hAnsi="Times New Roman" w:cs="Times New Roman"/>
                <w:sz w:val="20"/>
                <w:szCs w:val="20"/>
              </w:rPr>
            </w:pPr>
            <w:r w:rsidRPr="009148D0">
              <w:rPr>
                <w:rFonts w:ascii="Times New Roman" w:hAnsi="Times New Roman" w:cs="Times New Roman"/>
                <w:sz w:val="20"/>
                <w:szCs w:val="20"/>
              </w:rPr>
              <w:t>тыс.</w:t>
            </w:r>
          </w:p>
          <w:p w:rsidR="006976EF" w:rsidRPr="009148D0" w:rsidRDefault="006976EF" w:rsidP="00DE4C31">
            <w:pPr>
              <w:keepLines/>
              <w:widowControl w:val="0"/>
              <w:ind w:left="-108" w:right="-76"/>
              <w:jc w:val="center"/>
              <w:rPr>
                <w:rFonts w:ascii="Times New Roman" w:hAnsi="Times New Roman" w:cs="Times New Roman"/>
                <w:sz w:val="20"/>
                <w:szCs w:val="20"/>
              </w:rPr>
            </w:pPr>
            <w:r w:rsidRPr="009148D0">
              <w:rPr>
                <w:rFonts w:ascii="Times New Roman" w:hAnsi="Times New Roman" w:cs="Times New Roman"/>
                <w:sz w:val="20"/>
                <w:szCs w:val="20"/>
              </w:rPr>
              <w:t>руб.</w:t>
            </w:r>
          </w:p>
        </w:tc>
        <w:tc>
          <w:tcPr>
            <w:tcW w:w="417" w:type="dxa"/>
            <w:vMerge/>
            <w:tcBorders>
              <w:top w:val="nil"/>
              <w:bottom w:val="nil"/>
              <w:right w:val="nil"/>
            </w:tcBorders>
          </w:tcPr>
          <w:p w:rsidR="006976EF" w:rsidRPr="009148D0" w:rsidRDefault="006976EF" w:rsidP="00DE4C31">
            <w:pPr>
              <w:keepLines/>
              <w:widowControl w:val="0"/>
              <w:jc w:val="center"/>
              <w:rPr>
                <w:rFonts w:ascii="Times New Roman" w:hAnsi="Times New Roman" w:cs="Times New Roman"/>
              </w:rPr>
            </w:pPr>
          </w:p>
        </w:tc>
      </w:tr>
      <w:tr w:rsidR="006976EF" w:rsidRPr="009148D0" w:rsidTr="00DE4C31">
        <w:trPr>
          <w:tblHeader/>
        </w:trPr>
        <w:tc>
          <w:tcPr>
            <w:tcW w:w="426" w:type="dxa"/>
            <w:vMerge/>
            <w:tcBorders>
              <w:top w:val="nil"/>
              <w:left w:val="nil"/>
              <w:bottom w:val="nil"/>
            </w:tcBorders>
          </w:tcPr>
          <w:p w:rsidR="006976EF" w:rsidRPr="009148D0" w:rsidRDefault="006976EF" w:rsidP="00DE4C31">
            <w:pPr>
              <w:jc w:val="left"/>
              <w:rPr>
                <w:rFonts w:ascii="Times New Roman" w:hAnsi="Times New Roman" w:cs="Times New Roman"/>
              </w:rPr>
            </w:pPr>
          </w:p>
        </w:tc>
        <w:tc>
          <w:tcPr>
            <w:tcW w:w="850" w:type="dxa"/>
            <w:vMerge/>
            <w:vAlign w:val="center"/>
            <w:hideMark/>
          </w:tcPr>
          <w:p w:rsidR="006976EF" w:rsidRPr="009148D0" w:rsidRDefault="006976EF" w:rsidP="00DE4C31">
            <w:pPr>
              <w:jc w:val="left"/>
              <w:rPr>
                <w:rFonts w:ascii="Times New Roman" w:hAnsi="Times New Roman" w:cs="Times New Roman"/>
              </w:rPr>
            </w:pPr>
          </w:p>
        </w:tc>
        <w:tc>
          <w:tcPr>
            <w:tcW w:w="992" w:type="dxa"/>
            <w:vAlign w:val="center"/>
            <w:hideMark/>
          </w:tcPr>
          <w:p w:rsidR="006976EF" w:rsidRPr="009148D0" w:rsidRDefault="006976EF" w:rsidP="00DE4C31">
            <w:pPr>
              <w:keepLines/>
              <w:widowControl w:val="0"/>
              <w:ind w:left="-109" w:right="-108"/>
              <w:jc w:val="center"/>
              <w:rPr>
                <w:rFonts w:ascii="Times New Roman" w:hAnsi="Times New Roman" w:cs="Times New Roman"/>
                <w:sz w:val="20"/>
                <w:szCs w:val="20"/>
              </w:rPr>
            </w:pPr>
            <w:r w:rsidRPr="009148D0">
              <w:rPr>
                <w:rFonts w:ascii="Times New Roman" w:hAnsi="Times New Roman" w:cs="Times New Roman"/>
                <w:sz w:val="20"/>
                <w:szCs w:val="20"/>
              </w:rPr>
              <w:t>га</w:t>
            </w:r>
          </w:p>
        </w:tc>
        <w:tc>
          <w:tcPr>
            <w:tcW w:w="1135" w:type="dxa"/>
            <w:vAlign w:val="center"/>
            <w:hideMark/>
          </w:tcPr>
          <w:p w:rsidR="006976EF" w:rsidRPr="009148D0" w:rsidRDefault="006976EF" w:rsidP="00DE4C31">
            <w:pPr>
              <w:keepLines/>
              <w:widowControl w:val="0"/>
              <w:jc w:val="center"/>
              <w:rPr>
                <w:rFonts w:ascii="Times New Roman" w:hAnsi="Times New Roman" w:cs="Times New Roman"/>
                <w:sz w:val="20"/>
                <w:szCs w:val="20"/>
              </w:rPr>
            </w:pPr>
            <w:r w:rsidRPr="009148D0">
              <w:rPr>
                <w:rFonts w:ascii="Times New Roman" w:hAnsi="Times New Roman" w:cs="Times New Roman"/>
                <w:sz w:val="20"/>
                <w:szCs w:val="20"/>
              </w:rPr>
              <w:t>тыс. руб.</w:t>
            </w:r>
          </w:p>
        </w:tc>
        <w:tc>
          <w:tcPr>
            <w:tcW w:w="599" w:type="dxa"/>
            <w:vMerge/>
            <w:vAlign w:val="center"/>
            <w:hideMark/>
          </w:tcPr>
          <w:p w:rsidR="006976EF" w:rsidRPr="009148D0" w:rsidRDefault="006976EF" w:rsidP="00DE4C31">
            <w:pPr>
              <w:jc w:val="left"/>
              <w:rPr>
                <w:rFonts w:ascii="Times New Roman" w:hAnsi="Times New Roman" w:cs="Times New Roman"/>
                <w:sz w:val="20"/>
                <w:szCs w:val="20"/>
              </w:rPr>
            </w:pPr>
          </w:p>
        </w:tc>
        <w:tc>
          <w:tcPr>
            <w:tcW w:w="960" w:type="dxa"/>
            <w:vMerge/>
            <w:vAlign w:val="center"/>
            <w:hideMark/>
          </w:tcPr>
          <w:p w:rsidR="006976EF" w:rsidRPr="009148D0" w:rsidRDefault="006976EF" w:rsidP="00DE4C31">
            <w:pPr>
              <w:jc w:val="left"/>
              <w:rPr>
                <w:rFonts w:ascii="Times New Roman" w:hAnsi="Times New Roman" w:cs="Times New Roman"/>
                <w:sz w:val="20"/>
                <w:szCs w:val="20"/>
              </w:rPr>
            </w:pPr>
          </w:p>
        </w:tc>
        <w:tc>
          <w:tcPr>
            <w:tcW w:w="599" w:type="dxa"/>
            <w:vMerge/>
            <w:vAlign w:val="center"/>
            <w:hideMark/>
          </w:tcPr>
          <w:p w:rsidR="006976EF" w:rsidRPr="009148D0" w:rsidRDefault="006976EF" w:rsidP="00DE4C31">
            <w:pPr>
              <w:jc w:val="left"/>
              <w:rPr>
                <w:rFonts w:ascii="Times New Roman" w:hAnsi="Times New Roman" w:cs="Times New Roman"/>
                <w:sz w:val="20"/>
                <w:szCs w:val="20"/>
              </w:rPr>
            </w:pPr>
          </w:p>
        </w:tc>
        <w:tc>
          <w:tcPr>
            <w:tcW w:w="749" w:type="dxa"/>
            <w:vMerge/>
            <w:vAlign w:val="center"/>
            <w:hideMark/>
          </w:tcPr>
          <w:p w:rsidR="006976EF" w:rsidRPr="009148D0" w:rsidRDefault="006976EF" w:rsidP="00DE4C31">
            <w:pPr>
              <w:jc w:val="left"/>
              <w:rPr>
                <w:rFonts w:ascii="Times New Roman" w:hAnsi="Times New Roman" w:cs="Times New Roman"/>
                <w:sz w:val="20"/>
                <w:szCs w:val="20"/>
              </w:rPr>
            </w:pPr>
          </w:p>
        </w:tc>
        <w:tc>
          <w:tcPr>
            <w:tcW w:w="599" w:type="dxa"/>
            <w:vMerge/>
            <w:vAlign w:val="center"/>
            <w:hideMark/>
          </w:tcPr>
          <w:p w:rsidR="006976EF" w:rsidRPr="009148D0" w:rsidRDefault="006976EF" w:rsidP="00DE4C31">
            <w:pPr>
              <w:jc w:val="left"/>
              <w:rPr>
                <w:rFonts w:ascii="Times New Roman" w:hAnsi="Times New Roman" w:cs="Times New Roman"/>
                <w:sz w:val="20"/>
                <w:szCs w:val="20"/>
              </w:rPr>
            </w:pPr>
          </w:p>
        </w:tc>
        <w:tc>
          <w:tcPr>
            <w:tcW w:w="898" w:type="dxa"/>
            <w:vMerge/>
            <w:vAlign w:val="center"/>
            <w:hideMark/>
          </w:tcPr>
          <w:p w:rsidR="006976EF" w:rsidRPr="009148D0" w:rsidRDefault="006976EF" w:rsidP="00DE4C31">
            <w:pPr>
              <w:jc w:val="left"/>
              <w:rPr>
                <w:rFonts w:ascii="Times New Roman" w:hAnsi="Times New Roman" w:cs="Times New Roman"/>
                <w:sz w:val="20"/>
                <w:szCs w:val="20"/>
              </w:rPr>
            </w:pPr>
          </w:p>
        </w:tc>
        <w:tc>
          <w:tcPr>
            <w:tcW w:w="600" w:type="dxa"/>
            <w:vMerge/>
            <w:vAlign w:val="center"/>
            <w:hideMark/>
          </w:tcPr>
          <w:p w:rsidR="006976EF" w:rsidRPr="009148D0" w:rsidRDefault="006976EF" w:rsidP="00DE4C31">
            <w:pPr>
              <w:jc w:val="left"/>
              <w:rPr>
                <w:rFonts w:ascii="Times New Roman" w:hAnsi="Times New Roman" w:cs="Times New Roman"/>
                <w:sz w:val="20"/>
                <w:szCs w:val="20"/>
              </w:rPr>
            </w:pPr>
          </w:p>
        </w:tc>
        <w:tc>
          <w:tcPr>
            <w:tcW w:w="898" w:type="dxa"/>
            <w:vMerge/>
            <w:vAlign w:val="center"/>
            <w:hideMark/>
          </w:tcPr>
          <w:p w:rsidR="006976EF" w:rsidRPr="009148D0" w:rsidRDefault="006976EF" w:rsidP="00DE4C31">
            <w:pPr>
              <w:jc w:val="left"/>
              <w:rPr>
                <w:rFonts w:ascii="Times New Roman" w:hAnsi="Times New Roman" w:cs="Times New Roman"/>
                <w:sz w:val="20"/>
                <w:szCs w:val="20"/>
              </w:rPr>
            </w:pPr>
          </w:p>
        </w:tc>
        <w:tc>
          <w:tcPr>
            <w:tcW w:w="417" w:type="dxa"/>
            <w:vMerge/>
            <w:tcBorders>
              <w:top w:val="nil"/>
              <w:bottom w:val="nil"/>
              <w:right w:val="nil"/>
            </w:tcBorders>
          </w:tcPr>
          <w:p w:rsidR="006976EF" w:rsidRPr="009148D0" w:rsidRDefault="006976EF" w:rsidP="00DE4C31">
            <w:pPr>
              <w:jc w:val="left"/>
              <w:rPr>
                <w:rFonts w:ascii="Times New Roman" w:hAnsi="Times New Roman" w:cs="Times New Roman"/>
              </w:rPr>
            </w:pPr>
          </w:p>
        </w:tc>
      </w:tr>
      <w:tr w:rsidR="006976EF" w:rsidRPr="009148D0" w:rsidTr="00DE4C31">
        <w:tc>
          <w:tcPr>
            <w:tcW w:w="426" w:type="dxa"/>
            <w:vMerge/>
            <w:tcBorders>
              <w:top w:val="nil"/>
              <w:left w:val="nil"/>
              <w:bottom w:val="nil"/>
            </w:tcBorders>
          </w:tcPr>
          <w:p w:rsidR="006976EF" w:rsidRPr="009148D0" w:rsidRDefault="006976EF" w:rsidP="00DE4C31">
            <w:pPr>
              <w:keepLines/>
              <w:widowControl w:val="0"/>
              <w:jc w:val="left"/>
              <w:rPr>
                <w:rFonts w:ascii="Times New Roman" w:hAnsi="Times New Roman" w:cs="Times New Roman"/>
                <w:sz w:val="20"/>
                <w:szCs w:val="20"/>
              </w:rPr>
            </w:pPr>
          </w:p>
        </w:tc>
        <w:tc>
          <w:tcPr>
            <w:tcW w:w="850" w:type="dxa"/>
            <w:vAlign w:val="bottom"/>
            <w:hideMark/>
          </w:tcPr>
          <w:p w:rsidR="006976EF" w:rsidRPr="009148D0" w:rsidRDefault="006976EF" w:rsidP="00DE4C31">
            <w:pPr>
              <w:keepLines/>
              <w:widowControl w:val="0"/>
              <w:jc w:val="left"/>
              <w:rPr>
                <w:rFonts w:ascii="Times New Roman" w:hAnsi="Times New Roman" w:cs="Times New Roman"/>
                <w:sz w:val="20"/>
                <w:szCs w:val="20"/>
              </w:rPr>
            </w:pPr>
            <w:r w:rsidRPr="009148D0">
              <w:rPr>
                <w:rFonts w:ascii="Times New Roman" w:hAnsi="Times New Roman" w:cs="Times New Roman"/>
                <w:sz w:val="20"/>
                <w:szCs w:val="20"/>
              </w:rPr>
              <w:t xml:space="preserve">Всего по </w:t>
            </w:r>
          </w:p>
          <w:p w:rsidR="006976EF" w:rsidRPr="009148D0" w:rsidRDefault="006976EF" w:rsidP="00DE4C31">
            <w:pPr>
              <w:keepLines/>
              <w:widowControl w:val="0"/>
              <w:jc w:val="left"/>
              <w:rPr>
                <w:b/>
                <w:bCs/>
                <w:sz w:val="20"/>
                <w:szCs w:val="20"/>
              </w:rPr>
            </w:pPr>
            <w:r w:rsidRPr="009148D0">
              <w:rPr>
                <w:rFonts w:ascii="Times New Roman" w:hAnsi="Times New Roman" w:cs="Times New Roman"/>
                <w:sz w:val="20"/>
                <w:szCs w:val="20"/>
              </w:rPr>
              <w:t>мер</w:t>
            </w:r>
            <w:r w:rsidRPr="009148D0">
              <w:rPr>
                <w:rFonts w:ascii="Times New Roman" w:hAnsi="Times New Roman" w:cs="Times New Roman"/>
                <w:sz w:val="20"/>
                <w:szCs w:val="20"/>
              </w:rPr>
              <w:t>о</w:t>
            </w:r>
            <w:r w:rsidRPr="009148D0">
              <w:rPr>
                <w:rFonts w:ascii="Times New Roman" w:hAnsi="Times New Roman" w:cs="Times New Roman"/>
                <w:sz w:val="20"/>
                <w:szCs w:val="20"/>
              </w:rPr>
              <w:t>пр</w:t>
            </w:r>
            <w:r w:rsidRPr="009148D0">
              <w:rPr>
                <w:rFonts w:ascii="Times New Roman" w:hAnsi="Times New Roman" w:cs="Times New Roman"/>
                <w:sz w:val="20"/>
                <w:szCs w:val="20"/>
              </w:rPr>
              <w:t>и</w:t>
            </w:r>
            <w:r w:rsidRPr="009148D0">
              <w:rPr>
                <w:rFonts w:ascii="Times New Roman" w:hAnsi="Times New Roman" w:cs="Times New Roman"/>
                <w:sz w:val="20"/>
                <w:szCs w:val="20"/>
              </w:rPr>
              <w:t>ятию</w:t>
            </w:r>
          </w:p>
        </w:tc>
        <w:tc>
          <w:tcPr>
            <w:tcW w:w="992" w:type="dxa"/>
            <w:vAlign w:val="bottom"/>
            <w:hideMark/>
          </w:tcPr>
          <w:p w:rsidR="006976EF" w:rsidRPr="009148D0" w:rsidRDefault="00940D8D" w:rsidP="00DE4C31">
            <w:pPr>
              <w:keepLines/>
              <w:widowControl w:val="0"/>
              <w:jc w:val="right"/>
              <w:rPr>
                <w:bCs/>
                <w:sz w:val="20"/>
                <w:szCs w:val="20"/>
              </w:rPr>
            </w:pPr>
            <w:r w:rsidRPr="009148D0">
              <w:rPr>
                <w:bCs/>
                <w:sz w:val="20"/>
                <w:szCs w:val="20"/>
              </w:rPr>
              <w:t>1</w:t>
            </w:r>
            <w:r w:rsidR="006976EF" w:rsidRPr="009148D0">
              <w:rPr>
                <w:bCs/>
                <w:sz w:val="20"/>
                <w:szCs w:val="20"/>
              </w:rPr>
              <w:t>00</w:t>
            </w:r>
          </w:p>
        </w:tc>
        <w:tc>
          <w:tcPr>
            <w:tcW w:w="1135" w:type="dxa"/>
            <w:vAlign w:val="bottom"/>
            <w:hideMark/>
          </w:tcPr>
          <w:p w:rsidR="006976EF" w:rsidRPr="009148D0" w:rsidRDefault="006976EF" w:rsidP="00DE4C31">
            <w:pPr>
              <w:keepLines/>
              <w:widowControl w:val="0"/>
              <w:jc w:val="right"/>
              <w:rPr>
                <w:bCs/>
                <w:sz w:val="20"/>
                <w:szCs w:val="20"/>
              </w:rPr>
            </w:pPr>
            <w:r w:rsidRPr="009148D0">
              <w:rPr>
                <w:bCs/>
                <w:sz w:val="20"/>
                <w:szCs w:val="20"/>
              </w:rPr>
              <w:t>10000,0</w:t>
            </w:r>
          </w:p>
        </w:tc>
        <w:tc>
          <w:tcPr>
            <w:tcW w:w="599" w:type="dxa"/>
            <w:vAlign w:val="bottom"/>
            <w:hideMark/>
          </w:tcPr>
          <w:p w:rsidR="006976EF" w:rsidRPr="009148D0" w:rsidRDefault="006976EF" w:rsidP="00DE4C31">
            <w:pPr>
              <w:keepLines/>
              <w:widowControl w:val="0"/>
              <w:jc w:val="right"/>
              <w:rPr>
                <w:bCs/>
                <w:sz w:val="20"/>
                <w:szCs w:val="20"/>
              </w:rPr>
            </w:pPr>
            <w:r w:rsidRPr="009148D0">
              <w:rPr>
                <w:bCs/>
                <w:sz w:val="20"/>
                <w:szCs w:val="20"/>
              </w:rPr>
              <w:t>0</w:t>
            </w:r>
          </w:p>
        </w:tc>
        <w:tc>
          <w:tcPr>
            <w:tcW w:w="960" w:type="dxa"/>
            <w:vAlign w:val="bottom"/>
            <w:hideMark/>
          </w:tcPr>
          <w:p w:rsidR="006976EF" w:rsidRPr="009148D0" w:rsidRDefault="006976EF" w:rsidP="00DE4C31">
            <w:pPr>
              <w:keepLines/>
              <w:widowControl w:val="0"/>
              <w:jc w:val="right"/>
              <w:rPr>
                <w:bCs/>
                <w:sz w:val="20"/>
                <w:szCs w:val="20"/>
              </w:rPr>
            </w:pPr>
            <w:r w:rsidRPr="009148D0">
              <w:rPr>
                <w:bCs/>
                <w:sz w:val="20"/>
                <w:szCs w:val="20"/>
              </w:rPr>
              <w:t>0,0</w:t>
            </w:r>
          </w:p>
        </w:tc>
        <w:tc>
          <w:tcPr>
            <w:tcW w:w="599" w:type="dxa"/>
            <w:vAlign w:val="bottom"/>
            <w:hideMark/>
          </w:tcPr>
          <w:p w:rsidR="006976EF" w:rsidRPr="009148D0" w:rsidRDefault="006976EF" w:rsidP="00DE4C31">
            <w:pPr>
              <w:keepLines/>
              <w:widowControl w:val="0"/>
              <w:jc w:val="right"/>
              <w:rPr>
                <w:bCs/>
                <w:sz w:val="20"/>
                <w:szCs w:val="20"/>
              </w:rPr>
            </w:pPr>
            <w:r w:rsidRPr="009148D0">
              <w:rPr>
                <w:bCs/>
                <w:sz w:val="20"/>
                <w:szCs w:val="20"/>
              </w:rPr>
              <w:t>0</w:t>
            </w:r>
          </w:p>
        </w:tc>
        <w:tc>
          <w:tcPr>
            <w:tcW w:w="749" w:type="dxa"/>
            <w:vAlign w:val="bottom"/>
            <w:hideMark/>
          </w:tcPr>
          <w:p w:rsidR="006976EF" w:rsidRPr="009148D0" w:rsidRDefault="006976EF" w:rsidP="00DE4C31">
            <w:pPr>
              <w:keepLines/>
              <w:widowControl w:val="0"/>
              <w:jc w:val="right"/>
              <w:rPr>
                <w:bCs/>
                <w:sz w:val="20"/>
                <w:szCs w:val="20"/>
              </w:rPr>
            </w:pPr>
            <w:r w:rsidRPr="009148D0">
              <w:rPr>
                <w:bCs/>
                <w:sz w:val="20"/>
                <w:szCs w:val="20"/>
              </w:rPr>
              <w:t>0,0</w:t>
            </w:r>
          </w:p>
        </w:tc>
        <w:tc>
          <w:tcPr>
            <w:tcW w:w="599" w:type="dxa"/>
            <w:vAlign w:val="bottom"/>
            <w:hideMark/>
          </w:tcPr>
          <w:p w:rsidR="006976EF" w:rsidRPr="009148D0" w:rsidRDefault="00940D8D" w:rsidP="00DE4C31">
            <w:pPr>
              <w:keepLines/>
              <w:widowControl w:val="0"/>
              <w:jc w:val="right"/>
              <w:rPr>
                <w:bCs/>
                <w:sz w:val="20"/>
                <w:szCs w:val="20"/>
              </w:rPr>
            </w:pPr>
            <w:r w:rsidRPr="009148D0">
              <w:rPr>
                <w:bCs/>
                <w:sz w:val="20"/>
                <w:szCs w:val="20"/>
              </w:rPr>
              <w:t>1</w:t>
            </w:r>
            <w:r w:rsidR="006976EF" w:rsidRPr="009148D0">
              <w:rPr>
                <w:bCs/>
                <w:sz w:val="20"/>
                <w:szCs w:val="20"/>
              </w:rPr>
              <w:t>00</w:t>
            </w:r>
          </w:p>
        </w:tc>
        <w:tc>
          <w:tcPr>
            <w:tcW w:w="898" w:type="dxa"/>
            <w:vAlign w:val="bottom"/>
            <w:hideMark/>
          </w:tcPr>
          <w:p w:rsidR="006976EF" w:rsidRPr="009148D0" w:rsidRDefault="006976EF" w:rsidP="00DE4C31">
            <w:pPr>
              <w:keepLines/>
              <w:widowControl w:val="0"/>
              <w:ind w:left="-108"/>
              <w:jc w:val="right"/>
              <w:rPr>
                <w:bCs/>
                <w:sz w:val="20"/>
                <w:szCs w:val="20"/>
              </w:rPr>
            </w:pPr>
            <w:r w:rsidRPr="009148D0">
              <w:rPr>
                <w:bCs/>
                <w:sz w:val="20"/>
                <w:szCs w:val="20"/>
              </w:rPr>
              <w:t>10000,0</w:t>
            </w:r>
          </w:p>
        </w:tc>
        <w:tc>
          <w:tcPr>
            <w:tcW w:w="600" w:type="dxa"/>
            <w:vAlign w:val="bottom"/>
            <w:hideMark/>
          </w:tcPr>
          <w:p w:rsidR="006976EF" w:rsidRPr="009148D0" w:rsidRDefault="006976EF" w:rsidP="00DE4C31">
            <w:pPr>
              <w:keepLines/>
              <w:widowControl w:val="0"/>
              <w:jc w:val="right"/>
              <w:rPr>
                <w:bCs/>
                <w:sz w:val="20"/>
                <w:szCs w:val="20"/>
              </w:rPr>
            </w:pPr>
            <w:r w:rsidRPr="009148D0">
              <w:rPr>
                <w:bCs/>
                <w:sz w:val="20"/>
                <w:szCs w:val="20"/>
              </w:rPr>
              <w:t>0,0</w:t>
            </w:r>
          </w:p>
        </w:tc>
        <w:tc>
          <w:tcPr>
            <w:tcW w:w="898" w:type="dxa"/>
            <w:vAlign w:val="bottom"/>
            <w:hideMark/>
          </w:tcPr>
          <w:p w:rsidR="006976EF" w:rsidRPr="009148D0" w:rsidRDefault="006976EF" w:rsidP="00DE4C31">
            <w:pPr>
              <w:keepLines/>
              <w:widowControl w:val="0"/>
              <w:ind w:left="-108"/>
              <w:jc w:val="right"/>
              <w:rPr>
                <w:bCs/>
                <w:sz w:val="20"/>
                <w:szCs w:val="20"/>
              </w:rPr>
            </w:pPr>
            <w:r w:rsidRPr="009148D0">
              <w:rPr>
                <w:bCs/>
                <w:sz w:val="20"/>
                <w:szCs w:val="20"/>
              </w:rPr>
              <w:t>0,0</w:t>
            </w:r>
          </w:p>
        </w:tc>
        <w:tc>
          <w:tcPr>
            <w:tcW w:w="417" w:type="dxa"/>
            <w:vMerge/>
            <w:tcBorders>
              <w:top w:val="nil"/>
              <w:bottom w:val="nil"/>
              <w:right w:val="nil"/>
            </w:tcBorders>
          </w:tcPr>
          <w:p w:rsidR="006976EF" w:rsidRPr="009148D0" w:rsidRDefault="006976EF" w:rsidP="00DE4C31">
            <w:pPr>
              <w:keepLines/>
              <w:widowControl w:val="0"/>
              <w:ind w:left="-108"/>
              <w:jc w:val="right"/>
              <w:rPr>
                <w:bCs/>
              </w:rPr>
            </w:pPr>
          </w:p>
        </w:tc>
      </w:tr>
    </w:tbl>
    <w:p w:rsidR="003D4381" w:rsidRPr="0084244E" w:rsidRDefault="003D4381" w:rsidP="003D4381">
      <w:pPr>
        <w:keepNext/>
        <w:autoSpaceDE w:val="0"/>
        <w:autoSpaceDN w:val="0"/>
        <w:adjustRightInd w:val="0"/>
        <w:spacing w:before="120" w:after="120"/>
        <w:ind w:firstLine="709"/>
        <w:rPr>
          <w:rFonts w:ascii="Times New Roman" w:hAnsi="Times New Roman"/>
        </w:rPr>
      </w:pPr>
      <w:r>
        <w:rPr>
          <w:rFonts w:ascii="Times New Roman" w:hAnsi="Times New Roman" w:cs="Times New Roman"/>
        </w:rPr>
        <w:t>т</w:t>
      </w:r>
      <w:r w:rsidRPr="00091EDC">
        <w:rPr>
          <w:rFonts w:ascii="Times New Roman" w:hAnsi="Times New Roman" w:cs="Times New Roman"/>
        </w:rPr>
        <w:t>аблиц</w:t>
      </w:r>
      <w:r>
        <w:rPr>
          <w:rFonts w:ascii="Times New Roman" w:hAnsi="Times New Roman" w:cs="Times New Roman"/>
        </w:rPr>
        <w:t>у 6 «</w:t>
      </w:r>
      <w:r w:rsidRPr="00091EDC">
        <w:rPr>
          <w:rFonts w:ascii="Times New Roman" w:hAnsi="Times New Roman"/>
        </w:rPr>
        <w:t xml:space="preserve">Проведение </w:t>
      </w:r>
      <w:r>
        <w:rPr>
          <w:rFonts w:ascii="Times New Roman" w:hAnsi="Times New Roman"/>
        </w:rPr>
        <w:t>культуртехнических</w:t>
      </w:r>
      <w:r w:rsidRPr="00091EDC">
        <w:rPr>
          <w:rFonts w:ascii="Times New Roman" w:hAnsi="Times New Roman"/>
        </w:rPr>
        <w:t xml:space="preserve"> мероприятий</w:t>
      </w:r>
      <w:r>
        <w:rPr>
          <w:rFonts w:ascii="Times New Roman" w:hAnsi="Times New Roman"/>
        </w:rPr>
        <w:t xml:space="preserve"> </w:t>
      </w:r>
      <w:r w:rsidRPr="00091EDC">
        <w:rPr>
          <w:rFonts w:ascii="Times New Roman" w:hAnsi="Times New Roman"/>
        </w:rPr>
        <w:t>в Забайкал</w:t>
      </w:r>
      <w:r w:rsidRPr="00091EDC">
        <w:rPr>
          <w:rFonts w:ascii="Times New Roman" w:hAnsi="Times New Roman"/>
        </w:rPr>
        <w:t>ь</w:t>
      </w:r>
      <w:r w:rsidRPr="00091EDC">
        <w:rPr>
          <w:rFonts w:ascii="Times New Roman" w:hAnsi="Times New Roman"/>
        </w:rPr>
        <w:t>ском крае на 2014–201</w:t>
      </w:r>
      <w:r>
        <w:rPr>
          <w:rFonts w:ascii="Times New Roman" w:hAnsi="Times New Roman"/>
        </w:rPr>
        <w:t>9</w:t>
      </w:r>
      <w:r w:rsidRPr="00091EDC">
        <w:rPr>
          <w:rFonts w:ascii="Times New Roman" w:hAnsi="Times New Roman"/>
        </w:rPr>
        <w:t xml:space="preserve"> годы</w:t>
      </w:r>
      <w:r>
        <w:rPr>
          <w:rFonts w:ascii="Times New Roman" w:hAnsi="Times New Roman"/>
        </w:rPr>
        <w:t>»</w:t>
      </w:r>
      <w:r w:rsidRPr="00091EDC">
        <w:rPr>
          <w:rFonts w:ascii="Times New Roman" w:hAnsi="Times New Roman"/>
        </w:rPr>
        <w:t xml:space="preserve"> </w:t>
      </w:r>
      <w:r>
        <w:rPr>
          <w:rFonts w:ascii="Times New Roman" w:hAnsi="Times New Roman"/>
        </w:rPr>
        <w:t>изложить в следующей редакции:</w:t>
      </w:r>
    </w:p>
    <w:tbl>
      <w:tblPr>
        <w:tblW w:w="1034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068"/>
        <w:gridCol w:w="917"/>
        <w:gridCol w:w="992"/>
        <w:gridCol w:w="769"/>
        <w:gridCol w:w="769"/>
        <w:gridCol w:w="769"/>
        <w:gridCol w:w="770"/>
        <w:gridCol w:w="750"/>
        <w:gridCol w:w="769"/>
        <w:gridCol w:w="769"/>
        <w:gridCol w:w="770"/>
        <w:gridCol w:w="385"/>
      </w:tblGrid>
      <w:tr w:rsidR="003D4381" w:rsidRPr="00D95FFB" w:rsidTr="00717F1C">
        <w:trPr>
          <w:trHeight w:val="415"/>
          <w:tblHeader/>
        </w:trPr>
        <w:tc>
          <w:tcPr>
            <w:tcW w:w="851" w:type="dxa"/>
            <w:vMerge w:val="restart"/>
            <w:tcBorders>
              <w:top w:val="nil"/>
              <w:left w:val="nil"/>
              <w:bottom w:val="nil"/>
            </w:tcBorders>
          </w:tcPr>
          <w:p w:rsidR="003D4381" w:rsidRPr="00D95FFB" w:rsidRDefault="003D4381" w:rsidP="00717F1C">
            <w:pPr>
              <w:keepLines/>
              <w:widowControl w:val="0"/>
              <w:jc w:val="right"/>
              <w:rPr>
                <w:rFonts w:ascii="Times New Roman" w:hAnsi="Times New Roman" w:cs="Times New Roman"/>
              </w:rPr>
            </w:pPr>
            <w:r w:rsidRPr="00D95FFB">
              <w:rPr>
                <w:rFonts w:ascii="Times New Roman" w:hAnsi="Times New Roman" w:cs="Times New Roman"/>
              </w:rPr>
              <w:t>«</w:t>
            </w:r>
          </w:p>
        </w:tc>
        <w:tc>
          <w:tcPr>
            <w:tcW w:w="1068" w:type="dxa"/>
            <w:vMerge w:val="restart"/>
          </w:tcPr>
          <w:p w:rsidR="003D4381" w:rsidRPr="00D95FFB" w:rsidRDefault="003D4381" w:rsidP="00717F1C">
            <w:pPr>
              <w:keepLines/>
              <w:widowControl w:val="0"/>
              <w:jc w:val="center"/>
              <w:rPr>
                <w:rFonts w:ascii="Times New Roman" w:hAnsi="Times New Roman" w:cs="Times New Roman"/>
              </w:rPr>
            </w:pPr>
          </w:p>
        </w:tc>
        <w:tc>
          <w:tcPr>
            <w:tcW w:w="1909" w:type="dxa"/>
            <w:gridSpan w:val="2"/>
            <w:vMerge w:val="restart"/>
            <w:hideMark/>
          </w:tcPr>
          <w:p w:rsidR="003D4381" w:rsidRPr="00D95FFB" w:rsidRDefault="003D4381" w:rsidP="00717F1C">
            <w:pPr>
              <w:keepLines/>
              <w:widowControl w:val="0"/>
              <w:jc w:val="center"/>
              <w:rPr>
                <w:rFonts w:ascii="Times New Roman" w:hAnsi="Times New Roman" w:cs="Times New Roman"/>
              </w:rPr>
            </w:pPr>
            <w:r w:rsidRPr="00091EDC">
              <w:rPr>
                <w:rFonts w:ascii="Times New Roman" w:hAnsi="Times New Roman" w:cs="Times New Roman"/>
                <w:sz w:val="20"/>
                <w:szCs w:val="20"/>
              </w:rPr>
              <w:t xml:space="preserve">Проведение </w:t>
            </w:r>
            <w:r>
              <w:rPr>
                <w:rFonts w:ascii="Times New Roman" w:hAnsi="Times New Roman" w:cs="Times New Roman"/>
                <w:sz w:val="20"/>
                <w:szCs w:val="20"/>
              </w:rPr>
              <w:t>кул</w:t>
            </w:r>
            <w:r>
              <w:rPr>
                <w:rFonts w:ascii="Times New Roman" w:hAnsi="Times New Roman" w:cs="Times New Roman"/>
                <w:sz w:val="20"/>
                <w:szCs w:val="20"/>
              </w:rPr>
              <w:t>ь</w:t>
            </w:r>
            <w:r>
              <w:rPr>
                <w:rFonts w:ascii="Times New Roman" w:hAnsi="Times New Roman" w:cs="Times New Roman"/>
                <w:sz w:val="20"/>
                <w:szCs w:val="20"/>
              </w:rPr>
              <w:t>туртехнических</w:t>
            </w:r>
            <w:r w:rsidRPr="00091EDC">
              <w:rPr>
                <w:rFonts w:ascii="Times New Roman" w:hAnsi="Times New Roman" w:cs="Times New Roman"/>
                <w:sz w:val="20"/>
                <w:szCs w:val="20"/>
              </w:rPr>
              <w:t xml:space="preserve"> мероприятий и объем финансир</w:t>
            </w:r>
            <w:r w:rsidRPr="00091EDC">
              <w:rPr>
                <w:rFonts w:ascii="Times New Roman" w:hAnsi="Times New Roman" w:cs="Times New Roman"/>
                <w:sz w:val="20"/>
                <w:szCs w:val="20"/>
              </w:rPr>
              <w:t>о</w:t>
            </w:r>
            <w:r w:rsidRPr="00091EDC">
              <w:rPr>
                <w:rFonts w:ascii="Times New Roman" w:hAnsi="Times New Roman" w:cs="Times New Roman"/>
                <w:sz w:val="20"/>
                <w:szCs w:val="20"/>
              </w:rPr>
              <w:t xml:space="preserve">вания </w:t>
            </w:r>
            <w:r w:rsidRPr="00D95FFB">
              <w:rPr>
                <w:rFonts w:ascii="Times New Roman" w:hAnsi="Times New Roman" w:cs="Times New Roman"/>
                <w:sz w:val="20"/>
                <w:szCs w:val="20"/>
              </w:rPr>
              <w:t>на 2014–201</w:t>
            </w:r>
            <w:r>
              <w:rPr>
                <w:rFonts w:ascii="Times New Roman" w:hAnsi="Times New Roman" w:cs="Times New Roman"/>
                <w:sz w:val="20"/>
                <w:szCs w:val="20"/>
              </w:rPr>
              <w:t>9</w:t>
            </w:r>
            <w:r w:rsidRPr="00D95FFB">
              <w:rPr>
                <w:rFonts w:ascii="Times New Roman" w:hAnsi="Times New Roman" w:cs="Times New Roman"/>
                <w:sz w:val="20"/>
                <w:szCs w:val="20"/>
              </w:rPr>
              <w:t xml:space="preserve"> годы, всего</w:t>
            </w:r>
          </w:p>
        </w:tc>
        <w:tc>
          <w:tcPr>
            <w:tcW w:w="6135" w:type="dxa"/>
            <w:gridSpan w:val="8"/>
            <w:hideMark/>
          </w:tcPr>
          <w:p w:rsidR="003D4381" w:rsidRPr="00D95FFB" w:rsidRDefault="003D4381" w:rsidP="00717F1C">
            <w:pPr>
              <w:keepLines/>
              <w:widowControl w:val="0"/>
              <w:jc w:val="center"/>
              <w:rPr>
                <w:rFonts w:ascii="Times New Roman" w:hAnsi="Times New Roman" w:cs="Times New Roman"/>
              </w:rPr>
            </w:pPr>
            <w:r>
              <w:rPr>
                <w:rFonts w:ascii="Times New Roman" w:hAnsi="Times New Roman" w:cs="Times New Roman"/>
                <w:sz w:val="20"/>
                <w:szCs w:val="20"/>
              </w:rPr>
              <w:t>в</w:t>
            </w:r>
            <w:r w:rsidRPr="00D95FFB">
              <w:rPr>
                <w:rFonts w:ascii="Times New Roman" w:hAnsi="Times New Roman" w:cs="Times New Roman"/>
                <w:sz w:val="20"/>
                <w:szCs w:val="20"/>
              </w:rPr>
              <w:t xml:space="preserve"> том числе по годам:</w:t>
            </w:r>
          </w:p>
        </w:tc>
        <w:tc>
          <w:tcPr>
            <w:tcW w:w="385" w:type="dxa"/>
            <w:tcBorders>
              <w:top w:val="nil"/>
              <w:bottom w:val="nil"/>
              <w:right w:val="nil"/>
            </w:tcBorders>
          </w:tcPr>
          <w:p w:rsidR="003D4381" w:rsidRDefault="003D4381" w:rsidP="00717F1C">
            <w:pPr>
              <w:keepLines/>
              <w:widowControl w:val="0"/>
              <w:jc w:val="center"/>
              <w:rPr>
                <w:rFonts w:ascii="Times New Roman" w:hAnsi="Times New Roman" w:cs="Times New Roman"/>
                <w:sz w:val="20"/>
                <w:szCs w:val="20"/>
              </w:rPr>
            </w:pPr>
          </w:p>
        </w:tc>
      </w:tr>
      <w:tr w:rsidR="003D4381" w:rsidRPr="00D95FFB" w:rsidTr="00717F1C">
        <w:trPr>
          <w:trHeight w:val="199"/>
          <w:tblHeader/>
        </w:trPr>
        <w:tc>
          <w:tcPr>
            <w:tcW w:w="851" w:type="dxa"/>
            <w:vMerge/>
            <w:tcBorders>
              <w:top w:val="nil"/>
              <w:left w:val="nil"/>
              <w:bottom w:val="nil"/>
            </w:tcBorders>
          </w:tcPr>
          <w:p w:rsidR="003D4381" w:rsidRPr="00D95FFB" w:rsidRDefault="003D4381" w:rsidP="00717F1C">
            <w:pPr>
              <w:jc w:val="left"/>
              <w:rPr>
                <w:rFonts w:ascii="Times New Roman" w:hAnsi="Times New Roman" w:cs="Times New Roman"/>
              </w:rPr>
            </w:pPr>
          </w:p>
        </w:tc>
        <w:tc>
          <w:tcPr>
            <w:tcW w:w="1068" w:type="dxa"/>
            <w:vMerge/>
            <w:vAlign w:val="center"/>
            <w:hideMark/>
          </w:tcPr>
          <w:p w:rsidR="003D4381" w:rsidRPr="00D95FFB" w:rsidRDefault="003D4381" w:rsidP="00717F1C">
            <w:pPr>
              <w:jc w:val="left"/>
              <w:rPr>
                <w:rFonts w:ascii="Times New Roman" w:hAnsi="Times New Roman" w:cs="Times New Roman"/>
              </w:rPr>
            </w:pPr>
          </w:p>
        </w:tc>
        <w:tc>
          <w:tcPr>
            <w:tcW w:w="1909" w:type="dxa"/>
            <w:gridSpan w:val="2"/>
            <w:vMerge/>
            <w:vAlign w:val="center"/>
            <w:hideMark/>
          </w:tcPr>
          <w:p w:rsidR="003D4381" w:rsidRPr="00D95FFB" w:rsidRDefault="003D4381" w:rsidP="00717F1C">
            <w:pPr>
              <w:jc w:val="left"/>
              <w:rPr>
                <w:rFonts w:ascii="Times New Roman" w:hAnsi="Times New Roman" w:cs="Times New Roman"/>
              </w:rPr>
            </w:pPr>
          </w:p>
        </w:tc>
        <w:tc>
          <w:tcPr>
            <w:tcW w:w="1538" w:type="dxa"/>
            <w:gridSpan w:val="2"/>
            <w:vAlign w:val="center"/>
            <w:hideMark/>
          </w:tcPr>
          <w:p w:rsidR="003D4381" w:rsidRPr="00D95FFB" w:rsidRDefault="003D4381" w:rsidP="00717F1C">
            <w:pPr>
              <w:keepLines/>
              <w:widowControl w:val="0"/>
              <w:jc w:val="center"/>
              <w:rPr>
                <w:rFonts w:ascii="Times New Roman" w:hAnsi="Times New Roman" w:cs="Times New Roman"/>
                <w:sz w:val="20"/>
                <w:szCs w:val="20"/>
              </w:rPr>
            </w:pPr>
            <w:r w:rsidRPr="00D95FFB">
              <w:rPr>
                <w:rFonts w:ascii="Times New Roman" w:hAnsi="Times New Roman" w:cs="Times New Roman"/>
                <w:sz w:val="20"/>
                <w:szCs w:val="20"/>
              </w:rPr>
              <w:t>2014</w:t>
            </w:r>
            <w:r>
              <w:rPr>
                <w:rFonts w:ascii="Times New Roman" w:hAnsi="Times New Roman" w:cs="Times New Roman"/>
                <w:sz w:val="20"/>
                <w:szCs w:val="20"/>
              </w:rPr>
              <w:t>–2016г</w:t>
            </w:r>
            <w:r w:rsidRPr="00D95FFB">
              <w:rPr>
                <w:rFonts w:ascii="Times New Roman" w:hAnsi="Times New Roman" w:cs="Times New Roman"/>
                <w:sz w:val="20"/>
                <w:szCs w:val="20"/>
              </w:rPr>
              <w:t>г</w:t>
            </w:r>
          </w:p>
        </w:tc>
        <w:tc>
          <w:tcPr>
            <w:tcW w:w="1539" w:type="dxa"/>
            <w:gridSpan w:val="2"/>
            <w:vAlign w:val="center"/>
            <w:hideMark/>
          </w:tcPr>
          <w:p w:rsidR="003D4381" w:rsidRPr="00D95FFB" w:rsidRDefault="003D4381" w:rsidP="00717F1C">
            <w:pPr>
              <w:keepLines/>
              <w:widowControl w:val="0"/>
              <w:jc w:val="center"/>
              <w:rPr>
                <w:rFonts w:ascii="Times New Roman" w:hAnsi="Times New Roman" w:cs="Times New Roman"/>
                <w:sz w:val="20"/>
                <w:szCs w:val="20"/>
              </w:rPr>
            </w:pPr>
            <w:r w:rsidRPr="00D95FFB">
              <w:rPr>
                <w:rFonts w:ascii="Times New Roman" w:hAnsi="Times New Roman" w:cs="Times New Roman"/>
                <w:sz w:val="20"/>
                <w:szCs w:val="20"/>
              </w:rPr>
              <w:t>201</w:t>
            </w:r>
            <w:r>
              <w:rPr>
                <w:rFonts w:ascii="Times New Roman" w:hAnsi="Times New Roman" w:cs="Times New Roman"/>
                <w:sz w:val="20"/>
                <w:szCs w:val="20"/>
              </w:rPr>
              <w:t>7</w:t>
            </w:r>
            <w:r w:rsidRPr="00D95FFB">
              <w:rPr>
                <w:rFonts w:ascii="Times New Roman" w:hAnsi="Times New Roman" w:cs="Times New Roman"/>
                <w:sz w:val="20"/>
                <w:szCs w:val="20"/>
              </w:rPr>
              <w:t xml:space="preserve"> г.</w:t>
            </w:r>
          </w:p>
        </w:tc>
        <w:tc>
          <w:tcPr>
            <w:tcW w:w="1519" w:type="dxa"/>
            <w:gridSpan w:val="2"/>
            <w:hideMark/>
          </w:tcPr>
          <w:p w:rsidR="003D4381" w:rsidRPr="00D95FFB" w:rsidRDefault="003D4381" w:rsidP="00717F1C">
            <w:pPr>
              <w:keepLines/>
              <w:widowControl w:val="0"/>
              <w:jc w:val="center"/>
              <w:rPr>
                <w:rFonts w:ascii="Times New Roman" w:hAnsi="Times New Roman" w:cs="Times New Roman"/>
                <w:sz w:val="20"/>
                <w:szCs w:val="20"/>
              </w:rPr>
            </w:pPr>
            <w:r w:rsidRPr="00D95FFB">
              <w:rPr>
                <w:rFonts w:ascii="Times New Roman" w:hAnsi="Times New Roman" w:cs="Times New Roman"/>
                <w:sz w:val="20"/>
                <w:szCs w:val="20"/>
              </w:rPr>
              <w:t>201</w:t>
            </w:r>
            <w:r>
              <w:rPr>
                <w:rFonts w:ascii="Times New Roman" w:hAnsi="Times New Roman" w:cs="Times New Roman"/>
                <w:sz w:val="20"/>
                <w:szCs w:val="20"/>
              </w:rPr>
              <w:t>8</w:t>
            </w:r>
            <w:r w:rsidRPr="00D95FFB">
              <w:rPr>
                <w:rFonts w:ascii="Times New Roman" w:hAnsi="Times New Roman" w:cs="Times New Roman"/>
                <w:sz w:val="20"/>
                <w:szCs w:val="20"/>
              </w:rPr>
              <w:t xml:space="preserve"> г.</w:t>
            </w:r>
          </w:p>
        </w:tc>
        <w:tc>
          <w:tcPr>
            <w:tcW w:w="1539" w:type="dxa"/>
            <w:gridSpan w:val="2"/>
            <w:vAlign w:val="center"/>
            <w:hideMark/>
          </w:tcPr>
          <w:p w:rsidR="003D4381" w:rsidRPr="00D95FFB" w:rsidRDefault="003D4381" w:rsidP="00717F1C">
            <w:pPr>
              <w:keepLines/>
              <w:widowControl w:val="0"/>
              <w:jc w:val="center"/>
              <w:rPr>
                <w:rFonts w:ascii="Times New Roman" w:hAnsi="Times New Roman" w:cs="Times New Roman"/>
                <w:sz w:val="20"/>
                <w:szCs w:val="20"/>
              </w:rPr>
            </w:pPr>
            <w:r w:rsidRPr="00D95FFB">
              <w:rPr>
                <w:rFonts w:ascii="Times New Roman" w:hAnsi="Times New Roman" w:cs="Times New Roman"/>
                <w:sz w:val="20"/>
                <w:szCs w:val="20"/>
              </w:rPr>
              <w:t>201</w:t>
            </w:r>
            <w:r>
              <w:rPr>
                <w:rFonts w:ascii="Times New Roman" w:hAnsi="Times New Roman" w:cs="Times New Roman"/>
                <w:sz w:val="20"/>
                <w:szCs w:val="20"/>
              </w:rPr>
              <w:t>9</w:t>
            </w:r>
            <w:r w:rsidRPr="00D95FFB">
              <w:rPr>
                <w:rFonts w:ascii="Times New Roman" w:hAnsi="Times New Roman" w:cs="Times New Roman"/>
                <w:sz w:val="20"/>
                <w:szCs w:val="20"/>
              </w:rPr>
              <w:t xml:space="preserve"> г.</w:t>
            </w:r>
          </w:p>
        </w:tc>
        <w:tc>
          <w:tcPr>
            <w:tcW w:w="385" w:type="dxa"/>
            <w:tcBorders>
              <w:top w:val="nil"/>
              <w:bottom w:val="nil"/>
              <w:right w:val="nil"/>
            </w:tcBorders>
          </w:tcPr>
          <w:p w:rsidR="003D4381" w:rsidRPr="00D95FFB" w:rsidRDefault="003D4381" w:rsidP="00717F1C">
            <w:pPr>
              <w:keepLines/>
              <w:widowControl w:val="0"/>
              <w:jc w:val="center"/>
              <w:rPr>
                <w:rFonts w:ascii="Times New Roman" w:hAnsi="Times New Roman" w:cs="Times New Roman"/>
                <w:sz w:val="20"/>
                <w:szCs w:val="20"/>
              </w:rPr>
            </w:pPr>
          </w:p>
        </w:tc>
      </w:tr>
      <w:tr w:rsidR="003D4381" w:rsidRPr="00D95FFB" w:rsidTr="00717F1C">
        <w:trPr>
          <w:trHeight w:val="322"/>
          <w:tblHeader/>
        </w:trPr>
        <w:tc>
          <w:tcPr>
            <w:tcW w:w="851" w:type="dxa"/>
            <w:vMerge/>
            <w:tcBorders>
              <w:top w:val="nil"/>
              <w:left w:val="nil"/>
              <w:bottom w:val="nil"/>
            </w:tcBorders>
          </w:tcPr>
          <w:p w:rsidR="003D4381" w:rsidRPr="00D95FFB" w:rsidRDefault="003D4381" w:rsidP="00717F1C">
            <w:pPr>
              <w:jc w:val="left"/>
              <w:rPr>
                <w:rFonts w:ascii="Times New Roman" w:hAnsi="Times New Roman" w:cs="Times New Roman"/>
              </w:rPr>
            </w:pPr>
          </w:p>
        </w:tc>
        <w:tc>
          <w:tcPr>
            <w:tcW w:w="1068" w:type="dxa"/>
            <w:vMerge/>
            <w:vAlign w:val="center"/>
            <w:hideMark/>
          </w:tcPr>
          <w:p w:rsidR="003D4381" w:rsidRPr="00D95FFB" w:rsidRDefault="003D4381" w:rsidP="00717F1C">
            <w:pPr>
              <w:jc w:val="left"/>
              <w:rPr>
                <w:rFonts w:ascii="Times New Roman" w:hAnsi="Times New Roman" w:cs="Times New Roman"/>
              </w:rPr>
            </w:pPr>
          </w:p>
        </w:tc>
        <w:tc>
          <w:tcPr>
            <w:tcW w:w="1909" w:type="dxa"/>
            <w:gridSpan w:val="2"/>
            <w:vMerge/>
            <w:vAlign w:val="center"/>
            <w:hideMark/>
          </w:tcPr>
          <w:p w:rsidR="003D4381" w:rsidRPr="00D95FFB" w:rsidRDefault="003D4381" w:rsidP="00717F1C">
            <w:pPr>
              <w:jc w:val="left"/>
              <w:rPr>
                <w:rFonts w:ascii="Times New Roman" w:hAnsi="Times New Roman" w:cs="Times New Roman"/>
              </w:rPr>
            </w:pPr>
          </w:p>
        </w:tc>
        <w:tc>
          <w:tcPr>
            <w:tcW w:w="769" w:type="dxa"/>
            <w:vMerge w:val="restart"/>
            <w:vAlign w:val="center"/>
            <w:hideMark/>
          </w:tcPr>
          <w:p w:rsidR="003D4381" w:rsidRPr="00D95FFB" w:rsidRDefault="003D4381" w:rsidP="00717F1C">
            <w:pPr>
              <w:keepLines/>
              <w:widowControl w:val="0"/>
              <w:ind w:left="-108" w:right="-76"/>
              <w:jc w:val="center"/>
              <w:rPr>
                <w:rFonts w:ascii="Times New Roman" w:hAnsi="Times New Roman" w:cs="Times New Roman"/>
                <w:sz w:val="20"/>
                <w:szCs w:val="20"/>
              </w:rPr>
            </w:pPr>
            <w:r w:rsidRPr="00D95FFB">
              <w:rPr>
                <w:rFonts w:ascii="Times New Roman" w:hAnsi="Times New Roman" w:cs="Times New Roman"/>
                <w:sz w:val="20"/>
                <w:szCs w:val="20"/>
              </w:rPr>
              <w:t xml:space="preserve"> га</w:t>
            </w:r>
          </w:p>
        </w:tc>
        <w:tc>
          <w:tcPr>
            <w:tcW w:w="769" w:type="dxa"/>
            <w:vMerge w:val="restart"/>
            <w:vAlign w:val="center"/>
            <w:hideMark/>
          </w:tcPr>
          <w:p w:rsidR="003D4381" w:rsidRPr="00D95FFB" w:rsidRDefault="003D4381" w:rsidP="00717F1C">
            <w:pPr>
              <w:keepLines/>
              <w:widowControl w:val="0"/>
              <w:ind w:left="-108" w:right="-76"/>
              <w:jc w:val="center"/>
              <w:rPr>
                <w:rFonts w:ascii="Times New Roman" w:hAnsi="Times New Roman" w:cs="Times New Roman"/>
                <w:sz w:val="20"/>
                <w:szCs w:val="20"/>
              </w:rPr>
            </w:pPr>
            <w:r w:rsidRPr="00D95FFB">
              <w:rPr>
                <w:rFonts w:ascii="Times New Roman" w:hAnsi="Times New Roman" w:cs="Times New Roman"/>
                <w:sz w:val="20"/>
                <w:szCs w:val="20"/>
              </w:rPr>
              <w:t>тыс.</w:t>
            </w:r>
          </w:p>
          <w:p w:rsidR="003D4381" w:rsidRPr="00D95FFB" w:rsidRDefault="003D4381" w:rsidP="00717F1C">
            <w:pPr>
              <w:keepLines/>
              <w:widowControl w:val="0"/>
              <w:ind w:left="-108" w:right="-76"/>
              <w:jc w:val="center"/>
              <w:rPr>
                <w:rFonts w:ascii="Times New Roman" w:hAnsi="Times New Roman" w:cs="Times New Roman"/>
                <w:sz w:val="20"/>
                <w:szCs w:val="20"/>
              </w:rPr>
            </w:pPr>
            <w:r w:rsidRPr="00D95FFB">
              <w:rPr>
                <w:rFonts w:ascii="Times New Roman" w:hAnsi="Times New Roman" w:cs="Times New Roman"/>
                <w:sz w:val="20"/>
                <w:szCs w:val="20"/>
              </w:rPr>
              <w:t>руб.</w:t>
            </w:r>
          </w:p>
        </w:tc>
        <w:tc>
          <w:tcPr>
            <w:tcW w:w="769" w:type="dxa"/>
            <w:vMerge w:val="restart"/>
            <w:vAlign w:val="center"/>
            <w:hideMark/>
          </w:tcPr>
          <w:p w:rsidR="003D4381" w:rsidRPr="00D95FFB" w:rsidRDefault="003D4381" w:rsidP="00717F1C">
            <w:pPr>
              <w:keepLines/>
              <w:widowControl w:val="0"/>
              <w:ind w:left="-108" w:right="-76"/>
              <w:jc w:val="center"/>
              <w:rPr>
                <w:rFonts w:ascii="Times New Roman" w:hAnsi="Times New Roman" w:cs="Times New Roman"/>
                <w:sz w:val="20"/>
                <w:szCs w:val="20"/>
              </w:rPr>
            </w:pPr>
            <w:r w:rsidRPr="00D95FFB">
              <w:rPr>
                <w:rFonts w:ascii="Times New Roman" w:hAnsi="Times New Roman" w:cs="Times New Roman"/>
                <w:sz w:val="20"/>
                <w:szCs w:val="20"/>
              </w:rPr>
              <w:t xml:space="preserve"> га</w:t>
            </w:r>
          </w:p>
        </w:tc>
        <w:tc>
          <w:tcPr>
            <w:tcW w:w="770" w:type="dxa"/>
            <w:vMerge w:val="restart"/>
            <w:vAlign w:val="center"/>
            <w:hideMark/>
          </w:tcPr>
          <w:p w:rsidR="003D4381" w:rsidRPr="00D95FFB" w:rsidRDefault="003D4381" w:rsidP="00717F1C">
            <w:pPr>
              <w:keepLines/>
              <w:widowControl w:val="0"/>
              <w:ind w:left="-108" w:right="-76"/>
              <w:jc w:val="center"/>
              <w:rPr>
                <w:rFonts w:ascii="Times New Roman" w:hAnsi="Times New Roman" w:cs="Times New Roman"/>
                <w:sz w:val="20"/>
                <w:szCs w:val="20"/>
              </w:rPr>
            </w:pPr>
            <w:r w:rsidRPr="00D95FFB">
              <w:rPr>
                <w:rFonts w:ascii="Times New Roman" w:hAnsi="Times New Roman" w:cs="Times New Roman"/>
                <w:sz w:val="20"/>
                <w:szCs w:val="20"/>
              </w:rPr>
              <w:t>тыс.</w:t>
            </w:r>
          </w:p>
          <w:p w:rsidR="003D4381" w:rsidRPr="00D95FFB" w:rsidRDefault="003D4381" w:rsidP="00717F1C">
            <w:pPr>
              <w:keepLines/>
              <w:widowControl w:val="0"/>
              <w:ind w:left="-108" w:right="-76"/>
              <w:jc w:val="center"/>
              <w:rPr>
                <w:rFonts w:ascii="Times New Roman" w:hAnsi="Times New Roman" w:cs="Times New Roman"/>
                <w:sz w:val="20"/>
                <w:szCs w:val="20"/>
              </w:rPr>
            </w:pPr>
            <w:r w:rsidRPr="00D95FFB">
              <w:rPr>
                <w:rFonts w:ascii="Times New Roman" w:hAnsi="Times New Roman" w:cs="Times New Roman"/>
                <w:sz w:val="20"/>
                <w:szCs w:val="20"/>
              </w:rPr>
              <w:t>руб.</w:t>
            </w:r>
          </w:p>
        </w:tc>
        <w:tc>
          <w:tcPr>
            <w:tcW w:w="750" w:type="dxa"/>
            <w:vMerge w:val="restart"/>
            <w:vAlign w:val="center"/>
            <w:hideMark/>
          </w:tcPr>
          <w:p w:rsidR="003D4381" w:rsidRPr="00D95FFB" w:rsidRDefault="003D4381" w:rsidP="00717F1C">
            <w:pPr>
              <w:keepLines/>
              <w:widowControl w:val="0"/>
              <w:ind w:left="-108" w:right="-76"/>
              <w:jc w:val="center"/>
              <w:rPr>
                <w:rFonts w:ascii="Times New Roman" w:hAnsi="Times New Roman" w:cs="Times New Roman"/>
                <w:sz w:val="20"/>
                <w:szCs w:val="20"/>
              </w:rPr>
            </w:pPr>
            <w:r w:rsidRPr="00D95FFB">
              <w:rPr>
                <w:rFonts w:ascii="Times New Roman" w:hAnsi="Times New Roman" w:cs="Times New Roman"/>
                <w:sz w:val="20"/>
                <w:szCs w:val="20"/>
              </w:rPr>
              <w:t>га</w:t>
            </w:r>
          </w:p>
        </w:tc>
        <w:tc>
          <w:tcPr>
            <w:tcW w:w="769" w:type="dxa"/>
            <w:vMerge w:val="restart"/>
            <w:vAlign w:val="center"/>
            <w:hideMark/>
          </w:tcPr>
          <w:p w:rsidR="003D4381" w:rsidRPr="00D95FFB" w:rsidRDefault="003D4381" w:rsidP="00717F1C">
            <w:pPr>
              <w:keepLines/>
              <w:widowControl w:val="0"/>
              <w:ind w:left="-108" w:right="-76"/>
              <w:jc w:val="center"/>
              <w:rPr>
                <w:rFonts w:ascii="Times New Roman" w:hAnsi="Times New Roman" w:cs="Times New Roman"/>
                <w:sz w:val="20"/>
                <w:szCs w:val="20"/>
              </w:rPr>
            </w:pPr>
            <w:r w:rsidRPr="00D95FFB">
              <w:rPr>
                <w:rFonts w:ascii="Times New Roman" w:hAnsi="Times New Roman" w:cs="Times New Roman"/>
                <w:sz w:val="20"/>
                <w:szCs w:val="20"/>
              </w:rPr>
              <w:t>тыс.</w:t>
            </w:r>
          </w:p>
          <w:p w:rsidR="003D4381" w:rsidRPr="00D95FFB" w:rsidRDefault="003D4381" w:rsidP="00717F1C">
            <w:pPr>
              <w:keepLines/>
              <w:widowControl w:val="0"/>
              <w:ind w:left="-108" w:right="-76"/>
              <w:jc w:val="center"/>
              <w:rPr>
                <w:rFonts w:ascii="Times New Roman" w:hAnsi="Times New Roman" w:cs="Times New Roman"/>
                <w:sz w:val="20"/>
                <w:szCs w:val="20"/>
              </w:rPr>
            </w:pPr>
            <w:r w:rsidRPr="00D95FFB">
              <w:rPr>
                <w:rFonts w:ascii="Times New Roman" w:hAnsi="Times New Roman" w:cs="Times New Roman"/>
                <w:sz w:val="20"/>
                <w:szCs w:val="20"/>
              </w:rPr>
              <w:t>руб.</w:t>
            </w:r>
          </w:p>
        </w:tc>
        <w:tc>
          <w:tcPr>
            <w:tcW w:w="769" w:type="dxa"/>
            <w:vMerge w:val="restart"/>
            <w:vAlign w:val="center"/>
            <w:hideMark/>
          </w:tcPr>
          <w:p w:rsidR="003D4381" w:rsidRPr="00D95FFB" w:rsidRDefault="003D4381" w:rsidP="00717F1C">
            <w:pPr>
              <w:keepLines/>
              <w:widowControl w:val="0"/>
              <w:ind w:left="-108" w:right="-76"/>
              <w:jc w:val="center"/>
              <w:rPr>
                <w:rFonts w:ascii="Times New Roman" w:hAnsi="Times New Roman" w:cs="Times New Roman"/>
                <w:sz w:val="20"/>
                <w:szCs w:val="20"/>
              </w:rPr>
            </w:pPr>
            <w:r w:rsidRPr="00D95FFB">
              <w:rPr>
                <w:rFonts w:ascii="Times New Roman" w:hAnsi="Times New Roman" w:cs="Times New Roman"/>
                <w:sz w:val="20"/>
                <w:szCs w:val="20"/>
              </w:rPr>
              <w:t>га</w:t>
            </w:r>
          </w:p>
        </w:tc>
        <w:tc>
          <w:tcPr>
            <w:tcW w:w="770" w:type="dxa"/>
            <w:vMerge w:val="restart"/>
            <w:vAlign w:val="center"/>
            <w:hideMark/>
          </w:tcPr>
          <w:p w:rsidR="003D4381" w:rsidRPr="00D95FFB" w:rsidRDefault="003D4381" w:rsidP="00717F1C">
            <w:pPr>
              <w:keepLines/>
              <w:widowControl w:val="0"/>
              <w:ind w:left="-108" w:right="-76"/>
              <w:jc w:val="center"/>
              <w:rPr>
                <w:rFonts w:ascii="Times New Roman" w:hAnsi="Times New Roman" w:cs="Times New Roman"/>
                <w:sz w:val="20"/>
                <w:szCs w:val="20"/>
              </w:rPr>
            </w:pPr>
            <w:r w:rsidRPr="00D95FFB">
              <w:rPr>
                <w:rFonts w:ascii="Times New Roman" w:hAnsi="Times New Roman" w:cs="Times New Roman"/>
                <w:sz w:val="20"/>
                <w:szCs w:val="20"/>
              </w:rPr>
              <w:t>тыс.</w:t>
            </w:r>
          </w:p>
          <w:p w:rsidR="003D4381" w:rsidRPr="00D95FFB" w:rsidRDefault="003D4381" w:rsidP="00717F1C">
            <w:pPr>
              <w:keepLines/>
              <w:widowControl w:val="0"/>
              <w:ind w:left="-108" w:right="-76"/>
              <w:jc w:val="center"/>
              <w:rPr>
                <w:rFonts w:ascii="Times New Roman" w:hAnsi="Times New Roman" w:cs="Times New Roman"/>
                <w:sz w:val="20"/>
                <w:szCs w:val="20"/>
              </w:rPr>
            </w:pPr>
            <w:r w:rsidRPr="00D95FFB">
              <w:rPr>
                <w:rFonts w:ascii="Times New Roman" w:hAnsi="Times New Roman" w:cs="Times New Roman"/>
                <w:sz w:val="20"/>
                <w:szCs w:val="20"/>
              </w:rPr>
              <w:t>руб.</w:t>
            </w:r>
          </w:p>
        </w:tc>
        <w:tc>
          <w:tcPr>
            <w:tcW w:w="385" w:type="dxa"/>
            <w:tcBorders>
              <w:top w:val="nil"/>
              <w:bottom w:val="nil"/>
              <w:right w:val="nil"/>
            </w:tcBorders>
          </w:tcPr>
          <w:p w:rsidR="003D4381" w:rsidRPr="00D95FFB" w:rsidRDefault="003D4381" w:rsidP="00717F1C">
            <w:pPr>
              <w:keepLines/>
              <w:widowControl w:val="0"/>
              <w:ind w:left="-108" w:right="-76"/>
              <w:jc w:val="center"/>
              <w:rPr>
                <w:rFonts w:ascii="Times New Roman" w:hAnsi="Times New Roman" w:cs="Times New Roman"/>
                <w:sz w:val="20"/>
                <w:szCs w:val="20"/>
              </w:rPr>
            </w:pPr>
          </w:p>
        </w:tc>
      </w:tr>
      <w:tr w:rsidR="003D4381" w:rsidRPr="00D95FFB" w:rsidTr="00717F1C">
        <w:trPr>
          <w:tblHeader/>
        </w:trPr>
        <w:tc>
          <w:tcPr>
            <w:tcW w:w="851" w:type="dxa"/>
            <w:vMerge/>
            <w:tcBorders>
              <w:top w:val="nil"/>
              <w:left w:val="nil"/>
              <w:bottom w:val="nil"/>
            </w:tcBorders>
          </w:tcPr>
          <w:p w:rsidR="003D4381" w:rsidRPr="00D95FFB" w:rsidRDefault="003D4381" w:rsidP="00717F1C">
            <w:pPr>
              <w:jc w:val="left"/>
              <w:rPr>
                <w:rFonts w:ascii="Times New Roman" w:hAnsi="Times New Roman" w:cs="Times New Roman"/>
              </w:rPr>
            </w:pPr>
          </w:p>
        </w:tc>
        <w:tc>
          <w:tcPr>
            <w:tcW w:w="1068" w:type="dxa"/>
            <w:vMerge/>
            <w:vAlign w:val="center"/>
            <w:hideMark/>
          </w:tcPr>
          <w:p w:rsidR="003D4381" w:rsidRPr="00D95FFB" w:rsidRDefault="003D4381" w:rsidP="00717F1C">
            <w:pPr>
              <w:jc w:val="left"/>
              <w:rPr>
                <w:rFonts w:ascii="Times New Roman" w:hAnsi="Times New Roman" w:cs="Times New Roman"/>
              </w:rPr>
            </w:pPr>
          </w:p>
        </w:tc>
        <w:tc>
          <w:tcPr>
            <w:tcW w:w="917" w:type="dxa"/>
            <w:vAlign w:val="center"/>
            <w:hideMark/>
          </w:tcPr>
          <w:p w:rsidR="003D4381" w:rsidRPr="00D95FFB" w:rsidRDefault="003D4381" w:rsidP="00717F1C">
            <w:pPr>
              <w:keepLines/>
              <w:widowControl w:val="0"/>
              <w:ind w:left="-109" w:right="-108"/>
              <w:jc w:val="center"/>
              <w:rPr>
                <w:rFonts w:ascii="Times New Roman" w:hAnsi="Times New Roman" w:cs="Times New Roman"/>
                <w:sz w:val="20"/>
                <w:szCs w:val="20"/>
              </w:rPr>
            </w:pPr>
            <w:r w:rsidRPr="00D95FFB">
              <w:rPr>
                <w:rFonts w:ascii="Times New Roman" w:hAnsi="Times New Roman" w:cs="Times New Roman"/>
                <w:sz w:val="20"/>
                <w:szCs w:val="20"/>
              </w:rPr>
              <w:t>га</w:t>
            </w:r>
          </w:p>
        </w:tc>
        <w:tc>
          <w:tcPr>
            <w:tcW w:w="992" w:type="dxa"/>
            <w:vAlign w:val="center"/>
            <w:hideMark/>
          </w:tcPr>
          <w:p w:rsidR="003D4381" w:rsidRPr="00D95FFB" w:rsidRDefault="003D4381" w:rsidP="00717F1C">
            <w:pPr>
              <w:keepLines/>
              <w:widowControl w:val="0"/>
              <w:jc w:val="center"/>
              <w:rPr>
                <w:rFonts w:ascii="Times New Roman" w:hAnsi="Times New Roman" w:cs="Times New Roman"/>
                <w:sz w:val="20"/>
                <w:szCs w:val="20"/>
              </w:rPr>
            </w:pPr>
            <w:r w:rsidRPr="00D95FFB">
              <w:rPr>
                <w:rFonts w:ascii="Times New Roman" w:hAnsi="Times New Roman" w:cs="Times New Roman"/>
                <w:sz w:val="20"/>
                <w:szCs w:val="20"/>
              </w:rPr>
              <w:t>тыс. руб.</w:t>
            </w:r>
          </w:p>
        </w:tc>
        <w:tc>
          <w:tcPr>
            <w:tcW w:w="769" w:type="dxa"/>
            <w:vMerge/>
            <w:vAlign w:val="center"/>
            <w:hideMark/>
          </w:tcPr>
          <w:p w:rsidR="003D4381" w:rsidRPr="00D95FFB" w:rsidRDefault="003D4381" w:rsidP="00717F1C">
            <w:pPr>
              <w:jc w:val="left"/>
              <w:rPr>
                <w:rFonts w:ascii="Times New Roman" w:hAnsi="Times New Roman" w:cs="Times New Roman"/>
                <w:sz w:val="20"/>
                <w:szCs w:val="20"/>
              </w:rPr>
            </w:pPr>
          </w:p>
        </w:tc>
        <w:tc>
          <w:tcPr>
            <w:tcW w:w="769" w:type="dxa"/>
            <w:vMerge/>
            <w:vAlign w:val="center"/>
            <w:hideMark/>
          </w:tcPr>
          <w:p w:rsidR="003D4381" w:rsidRPr="00D95FFB" w:rsidRDefault="003D4381" w:rsidP="00717F1C">
            <w:pPr>
              <w:jc w:val="left"/>
              <w:rPr>
                <w:rFonts w:ascii="Times New Roman" w:hAnsi="Times New Roman" w:cs="Times New Roman"/>
                <w:sz w:val="20"/>
                <w:szCs w:val="20"/>
              </w:rPr>
            </w:pPr>
          </w:p>
        </w:tc>
        <w:tc>
          <w:tcPr>
            <w:tcW w:w="769" w:type="dxa"/>
            <w:vMerge/>
            <w:vAlign w:val="center"/>
            <w:hideMark/>
          </w:tcPr>
          <w:p w:rsidR="003D4381" w:rsidRPr="00D95FFB" w:rsidRDefault="003D4381" w:rsidP="00717F1C">
            <w:pPr>
              <w:jc w:val="left"/>
              <w:rPr>
                <w:rFonts w:ascii="Times New Roman" w:hAnsi="Times New Roman" w:cs="Times New Roman"/>
                <w:sz w:val="20"/>
                <w:szCs w:val="20"/>
              </w:rPr>
            </w:pPr>
          </w:p>
        </w:tc>
        <w:tc>
          <w:tcPr>
            <w:tcW w:w="770" w:type="dxa"/>
            <w:vMerge/>
            <w:vAlign w:val="center"/>
            <w:hideMark/>
          </w:tcPr>
          <w:p w:rsidR="003D4381" w:rsidRPr="00D95FFB" w:rsidRDefault="003D4381" w:rsidP="00717F1C">
            <w:pPr>
              <w:jc w:val="left"/>
              <w:rPr>
                <w:rFonts w:ascii="Times New Roman" w:hAnsi="Times New Roman" w:cs="Times New Roman"/>
                <w:sz w:val="20"/>
                <w:szCs w:val="20"/>
              </w:rPr>
            </w:pPr>
          </w:p>
        </w:tc>
        <w:tc>
          <w:tcPr>
            <w:tcW w:w="750" w:type="dxa"/>
            <w:vMerge/>
            <w:vAlign w:val="center"/>
            <w:hideMark/>
          </w:tcPr>
          <w:p w:rsidR="003D4381" w:rsidRPr="00D95FFB" w:rsidRDefault="003D4381" w:rsidP="00717F1C">
            <w:pPr>
              <w:jc w:val="left"/>
              <w:rPr>
                <w:rFonts w:ascii="Times New Roman" w:hAnsi="Times New Roman" w:cs="Times New Roman"/>
                <w:sz w:val="20"/>
                <w:szCs w:val="20"/>
              </w:rPr>
            </w:pPr>
          </w:p>
        </w:tc>
        <w:tc>
          <w:tcPr>
            <w:tcW w:w="769" w:type="dxa"/>
            <w:vMerge/>
            <w:vAlign w:val="center"/>
            <w:hideMark/>
          </w:tcPr>
          <w:p w:rsidR="003D4381" w:rsidRPr="00D95FFB" w:rsidRDefault="003D4381" w:rsidP="00717F1C">
            <w:pPr>
              <w:jc w:val="left"/>
              <w:rPr>
                <w:rFonts w:ascii="Times New Roman" w:hAnsi="Times New Roman" w:cs="Times New Roman"/>
                <w:sz w:val="20"/>
                <w:szCs w:val="20"/>
              </w:rPr>
            </w:pPr>
          </w:p>
        </w:tc>
        <w:tc>
          <w:tcPr>
            <w:tcW w:w="769" w:type="dxa"/>
            <w:vMerge/>
            <w:vAlign w:val="center"/>
            <w:hideMark/>
          </w:tcPr>
          <w:p w:rsidR="003D4381" w:rsidRPr="00D95FFB" w:rsidRDefault="003D4381" w:rsidP="00717F1C">
            <w:pPr>
              <w:jc w:val="left"/>
              <w:rPr>
                <w:rFonts w:ascii="Times New Roman" w:hAnsi="Times New Roman" w:cs="Times New Roman"/>
                <w:sz w:val="20"/>
                <w:szCs w:val="20"/>
              </w:rPr>
            </w:pPr>
          </w:p>
        </w:tc>
        <w:tc>
          <w:tcPr>
            <w:tcW w:w="770" w:type="dxa"/>
            <w:vMerge/>
            <w:vAlign w:val="center"/>
            <w:hideMark/>
          </w:tcPr>
          <w:p w:rsidR="003D4381" w:rsidRPr="00D95FFB" w:rsidRDefault="003D4381" w:rsidP="00717F1C">
            <w:pPr>
              <w:jc w:val="left"/>
              <w:rPr>
                <w:rFonts w:ascii="Times New Roman" w:hAnsi="Times New Roman" w:cs="Times New Roman"/>
                <w:sz w:val="20"/>
                <w:szCs w:val="20"/>
              </w:rPr>
            </w:pPr>
          </w:p>
        </w:tc>
        <w:tc>
          <w:tcPr>
            <w:tcW w:w="385" w:type="dxa"/>
            <w:tcBorders>
              <w:top w:val="nil"/>
              <w:bottom w:val="nil"/>
              <w:right w:val="nil"/>
            </w:tcBorders>
          </w:tcPr>
          <w:p w:rsidR="003D4381" w:rsidRPr="00D95FFB" w:rsidRDefault="003D4381" w:rsidP="00717F1C">
            <w:pPr>
              <w:jc w:val="left"/>
              <w:rPr>
                <w:rFonts w:ascii="Times New Roman" w:hAnsi="Times New Roman" w:cs="Times New Roman"/>
                <w:sz w:val="20"/>
                <w:szCs w:val="20"/>
              </w:rPr>
            </w:pPr>
          </w:p>
        </w:tc>
      </w:tr>
      <w:tr w:rsidR="003D4381" w:rsidRPr="00DB02DA" w:rsidTr="00717F1C">
        <w:tc>
          <w:tcPr>
            <w:tcW w:w="851" w:type="dxa"/>
            <w:vMerge/>
            <w:tcBorders>
              <w:top w:val="nil"/>
              <w:left w:val="nil"/>
              <w:bottom w:val="nil"/>
            </w:tcBorders>
          </w:tcPr>
          <w:p w:rsidR="003D4381" w:rsidRPr="00D95FFB" w:rsidRDefault="003D4381" w:rsidP="00717F1C">
            <w:pPr>
              <w:keepLines/>
              <w:widowControl w:val="0"/>
              <w:jc w:val="left"/>
              <w:rPr>
                <w:rFonts w:ascii="Times New Roman" w:hAnsi="Times New Roman" w:cs="Times New Roman"/>
                <w:sz w:val="20"/>
                <w:szCs w:val="20"/>
              </w:rPr>
            </w:pPr>
          </w:p>
        </w:tc>
        <w:tc>
          <w:tcPr>
            <w:tcW w:w="1068" w:type="dxa"/>
            <w:vAlign w:val="bottom"/>
            <w:hideMark/>
          </w:tcPr>
          <w:p w:rsidR="003D4381" w:rsidRPr="00D95FFB" w:rsidRDefault="003D4381" w:rsidP="00717F1C">
            <w:pPr>
              <w:keepLines/>
              <w:widowControl w:val="0"/>
              <w:jc w:val="left"/>
              <w:rPr>
                <w:rFonts w:ascii="Times New Roman" w:hAnsi="Times New Roman" w:cs="Times New Roman"/>
                <w:sz w:val="20"/>
                <w:szCs w:val="20"/>
              </w:rPr>
            </w:pPr>
            <w:r w:rsidRPr="00D95FFB">
              <w:rPr>
                <w:rFonts w:ascii="Times New Roman" w:hAnsi="Times New Roman" w:cs="Times New Roman"/>
                <w:sz w:val="20"/>
                <w:szCs w:val="20"/>
              </w:rPr>
              <w:t xml:space="preserve">Всего по </w:t>
            </w:r>
          </w:p>
          <w:p w:rsidR="003D4381" w:rsidRPr="00D95FFB" w:rsidRDefault="003D4381" w:rsidP="00717F1C">
            <w:pPr>
              <w:keepLines/>
              <w:widowControl w:val="0"/>
              <w:jc w:val="left"/>
              <w:rPr>
                <w:b/>
                <w:bCs/>
                <w:sz w:val="20"/>
                <w:szCs w:val="20"/>
              </w:rPr>
            </w:pPr>
            <w:r w:rsidRPr="00D95FFB">
              <w:rPr>
                <w:rFonts w:ascii="Times New Roman" w:hAnsi="Times New Roman" w:cs="Times New Roman"/>
                <w:sz w:val="20"/>
                <w:szCs w:val="20"/>
              </w:rPr>
              <w:t>мер</w:t>
            </w:r>
            <w:r w:rsidRPr="00D95FFB">
              <w:rPr>
                <w:rFonts w:ascii="Times New Roman" w:hAnsi="Times New Roman" w:cs="Times New Roman"/>
                <w:sz w:val="20"/>
                <w:szCs w:val="20"/>
              </w:rPr>
              <w:t>о</w:t>
            </w:r>
            <w:r w:rsidRPr="00D95FFB">
              <w:rPr>
                <w:rFonts w:ascii="Times New Roman" w:hAnsi="Times New Roman" w:cs="Times New Roman"/>
                <w:sz w:val="20"/>
                <w:szCs w:val="20"/>
              </w:rPr>
              <w:t>приятию</w:t>
            </w:r>
          </w:p>
        </w:tc>
        <w:tc>
          <w:tcPr>
            <w:tcW w:w="917" w:type="dxa"/>
            <w:vAlign w:val="bottom"/>
            <w:hideMark/>
          </w:tcPr>
          <w:p w:rsidR="003D4381" w:rsidRPr="00024233" w:rsidRDefault="003D4381" w:rsidP="00717F1C">
            <w:pPr>
              <w:keepLines/>
              <w:widowControl w:val="0"/>
              <w:jc w:val="right"/>
              <w:rPr>
                <w:bCs/>
                <w:sz w:val="17"/>
                <w:szCs w:val="17"/>
              </w:rPr>
            </w:pPr>
            <w:r w:rsidRPr="00024233">
              <w:rPr>
                <w:bCs/>
                <w:sz w:val="17"/>
                <w:szCs w:val="17"/>
              </w:rPr>
              <w:t>44890</w:t>
            </w:r>
          </w:p>
        </w:tc>
        <w:tc>
          <w:tcPr>
            <w:tcW w:w="992" w:type="dxa"/>
            <w:vAlign w:val="bottom"/>
            <w:hideMark/>
          </w:tcPr>
          <w:p w:rsidR="003D4381" w:rsidRPr="00024233" w:rsidRDefault="00024233" w:rsidP="00717F1C">
            <w:pPr>
              <w:keepLines/>
              <w:widowControl w:val="0"/>
              <w:jc w:val="right"/>
              <w:rPr>
                <w:bCs/>
                <w:sz w:val="17"/>
                <w:szCs w:val="17"/>
              </w:rPr>
            </w:pPr>
            <w:r w:rsidRPr="00024233">
              <w:rPr>
                <w:bCs/>
                <w:sz w:val="17"/>
                <w:szCs w:val="17"/>
              </w:rPr>
              <w:t>214124,5</w:t>
            </w:r>
          </w:p>
        </w:tc>
        <w:tc>
          <w:tcPr>
            <w:tcW w:w="769" w:type="dxa"/>
            <w:vAlign w:val="bottom"/>
            <w:hideMark/>
          </w:tcPr>
          <w:p w:rsidR="003D4381" w:rsidRPr="00024233" w:rsidRDefault="003D4381" w:rsidP="00717F1C">
            <w:pPr>
              <w:keepLines/>
              <w:widowControl w:val="0"/>
              <w:jc w:val="right"/>
              <w:rPr>
                <w:bCs/>
                <w:sz w:val="17"/>
                <w:szCs w:val="17"/>
              </w:rPr>
            </w:pPr>
            <w:r w:rsidRPr="00024233">
              <w:rPr>
                <w:bCs/>
                <w:sz w:val="17"/>
                <w:szCs w:val="17"/>
              </w:rPr>
              <w:t>22470</w:t>
            </w:r>
          </w:p>
        </w:tc>
        <w:tc>
          <w:tcPr>
            <w:tcW w:w="769" w:type="dxa"/>
            <w:vAlign w:val="bottom"/>
            <w:hideMark/>
          </w:tcPr>
          <w:p w:rsidR="003D4381" w:rsidRPr="00024233" w:rsidRDefault="003D4381" w:rsidP="00024233">
            <w:pPr>
              <w:keepLines/>
              <w:widowControl w:val="0"/>
              <w:ind w:left="-27" w:right="-129"/>
              <w:jc w:val="center"/>
              <w:rPr>
                <w:bCs/>
                <w:sz w:val="17"/>
                <w:szCs w:val="17"/>
              </w:rPr>
            </w:pPr>
            <w:r w:rsidRPr="00024233">
              <w:rPr>
                <w:bCs/>
                <w:sz w:val="17"/>
                <w:szCs w:val="17"/>
              </w:rPr>
              <w:t>11495</w:t>
            </w:r>
            <w:r w:rsidR="00024233">
              <w:rPr>
                <w:bCs/>
                <w:sz w:val="17"/>
                <w:szCs w:val="17"/>
              </w:rPr>
              <w:t>2,5</w:t>
            </w:r>
          </w:p>
        </w:tc>
        <w:tc>
          <w:tcPr>
            <w:tcW w:w="769" w:type="dxa"/>
            <w:vAlign w:val="bottom"/>
            <w:hideMark/>
          </w:tcPr>
          <w:p w:rsidR="003D4381" w:rsidRPr="00024233" w:rsidRDefault="003D4381" w:rsidP="00717F1C">
            <w:pPr>
              <w:keepLines/>
              <w:widowControl w:val="0"/>
              <w:jc w:val="right"/>
              <w:rPr>
                <w:bCs/>
                <w:sz w:val="17"/>
                <w:szCs w:val="17"/>
              </w:rPr>
            </w:pPr>
            <w:r w:rsidRPr="00024233">
              <w:rPr>
                <w:bCs/>
                <w:sz w:val="17"/>
                <w:szCs w:val="17"/>
              </w:rPr>
              <w:t>7480</w:t>
            </w:r>
          </w:p>
        </w:tc>
        <w:tc>
          <w:tcPr>
            <w:tcW w:w="770" w:type="dxa"/>
            <w:vAlign w:val="bottom"/>
            <w:hideMark/>
          </w:tcPr>
          <w:p w:rsidR="003D4381" w:rsidRPr="00024233" w:rsidRDefault="00024233" w:rsidP="00717F1C">
            <w:pPr>
              <w:keepLines/>
              <w:widowControl w:val="0"/>
              <w:jc w:val="right"/>
              <w:rPr>
                <w:bCs/>
                <w:sz w:val="17"/>
                <w:szCs w:val="17"/>
              </w:rPr>
            </w:pPr>
            <w:r>
              <w:rPr>
                <w:bCs/>
                <w:sz w:val="17"/>
                <w:szCs w:val="17"/>
              </w:rPr>
              <w:t>35520,0</w:t>
            </w:r>
          </w:p>
        </w:tc>
        <w:tc>
          <w:tcPr>
            <w:tcW w:w="750" w:type="dxa"/>
            <w:vAlign w:val="bottom"/>
            <w:hideMark/>
          </w:tcPr>
          <w:p w:rsidR="003D4381" w:rsidRPr="00024233" w:rsidRDefault="003D4381" w:rsidP="00717F1C">
            <w:pPr>
              <w:keepLines/>
              <w:widowControl w:val="0"/>
              <w:jc w:val="right"/>
              <w:rPr>
                <w:bCs/>
                <w:sz w:val="17"/>
                <w:szCs w:val="17"/>
              </w:rPr>
            </w:pPr>
            <w:r w:rsidRPr="00024233">
              <w:rPr>
                <w:bCs/>
                <w:sz w:val="17"/>
                <w:szCs w:val="17"/>
              </w:rPr>
              <w:t>7345</w:t>
            </w:r>
          </w:p>
        </w:tc>
        <w:tc>
          <w:tcPr>
            <w:tcW w:w="769" w:type="dxa"/>
            <w:vAlign w:val="bottom"/>
            <w:hideMark/>
          </w:tcPr>
          <w:p w:rsidR="003D4381" w:rsidRPr="00024233" w:rsidRDefault="00024233" w:rsidP="00717F1C">
            <w:pPr>
              <w:keepLines/>
              <w:widowControl w:val="0"/>
              <w:ind w:left="-108"/>
              <w:jc w:val="right"/>
              <w:rPr>
                <w:bCs/>
                <w:sz w:val="17"/>
                <w:szCs w:val="17"/>
              </w:rPr>
            </w:pPr>
            <w:r>
              <w:rPr>
                <w:bCs/>
                <w:sz w:val="17"/>
                <w:szCs w:val="17"/>
              </w:rPr>
              <w:t>31</w:t>
            </w:r>
            <w:r w:rsidR="003D4381" w:rsidRPr="00024233">
              <w:rPr>
                <w:bCs/>
                <w:sz w:val="17"/>
                <w:szCs w:val="17"/>
              </w:rPr>
              <w:t>889</w:t>
            </w:r>
            <w:r>
              <w:rPr>
                <w:bCs/>
                <w:sz w:val="17"/>
                <w:szCs w:val="17"/>
              </w:rPr>
              <w:t>,0</w:t>
            </w:r>
          </w:p>
        </w:tc>
        <w:tc>
          <w:tcPr>
            <w:tcW w:w="769" w:type="dxa"/>
            <w:vAlign w:val="bottom"/>
            <w:hideMark/>
          </w:tcPr>
          <w:p w:rsidR="003D4381" w:rsidRPr="00024233" w:rsidRDefault="003D4381" w:rsidP="00717F1C">
            <w:pPr>
              <w:keepLines/>
              <w:widowControl w:val="0"/>
              <w:jc w:val="right"/>
              <w:rPr>
                <w:bCs/>
                <w:sz w:val="17"/>
                <w:szCs w:val="17"/>
              </w:rPr>
            </w:pPr>
            <w:r w:rsidRPr="00024233">
              <w:rPr>
                <w:bCs/>
                <w:sz w:val="17"/>
                <w:szCs w:val="17"/>
              </w:rPr>
              <w:t>7595</w:t>
            </w:r>
          </w:p>
        </w:tc>
        <w:tc>
          <w:tcPr>
            <w:tcW w:w="770" w:type="dxa"/>
            <w:vAlign w:val="bottom"/>
            <w:hideMark/>
          </w:tcPr>
          <w:p w:rsidR="003D4381" w:rsidRPr="00024233" w:rsidRDefault="00024233" w:rsidP="00717F1C">
            <w:pPr>
              <w:keepLines/>
              <w:widowControl w:val="0"/>
              <w:ind w:left="-108"/>
              <w:jc w:val="right"/>
              <w:rPr>
                <w:bCs/>
                <w:sz w:val="17"/>
                <w:szCs w:val="17"/>
              </w:rPr>
            </w:pPr>
            <w:r>
              <w:rPr>
                <w:bCs/>
                <w:sz w:val="17"/>
                <w:szCs w:val="17"/>
              </w:rPr>
              <w:t>31</w:t>
            </w:r>
            <w:r w:rsidR="003D4381" w:rsidRPr="00024233">
              <w:rPr>
                <w:bCs/>
                <w:sz w:val="17"/>
                <w:szCs w:val="17"/>
              </w:rPr>
              <w:t>763</w:t>
            </w:r>
            <w:r>
              <w:rPr>
                <w:bCs/>
                <w:sz w:val="17"/>
                <w:szCs w:val="17"/>
              </w:rPr>
              <w:t>,0</w:t>
            </w:r>
          </w:p>
        </w:tc>
        <w:tc>
          <w:tcPr>
            <w:tcW w:w="385" w:type="dxa"/>
            <w:tcBorders>
              <w:top w:val="nil"/>
              <w:bottom w:val="nil"/>
              <w:right w:val="nil"/>
            </w:tcBorders>
            <w:vAlign w:val="bottom"/>
          </w:tcPr>
          <w:p w:rsidR="003D4381" w:rsidRPr="00DB02DA" w:rsidRDefault="003D4381" w:rsidP="00717F1C">
            <w:pPr>
              <w:keepLines/>
              <w:widowControl w:val="0"/>
              <w:ind w:left="-108"/>
              <w:jc w:val="right"/>
              <w:rPr>
                <w:bCs/>
              </w:rPr>
            </w:pPr>
            <w:r w:rsidRPr="00DB02DA">
              <w:rPr>
                <w:bCs/>
              </w:rPr>
              <w:t>»;</w:t>
            </w:r>
          </w:p>
        </w:tc>
      </w:tr>
    </w:tbl>
    <w:p w:rsidR="009148D0" w:rsidRDefault="009148D0" w:rsidP="006976EF">
      <w:pPr>
        <w:spacing w:before="120"/>
        <w:ind w:firstLine="709"/>
        <w:rPr>
          <w:rFonts w:ascii="Times New Roman" w:hAnsi="Times New Roman" w:cs="Times New Roman"/>
          <w:bCs/>
        </w:rPr>
      </w:pPr>
      <w:r w:rsidRPr="009148D0">
        <w:rPr>
          <w:rFonts w:ascii="Times New Roman" w:hAnsi="Times New Roman" w:cs="Times New Roman"/>
          <w:bCs/>
        </w:rPr>
        <w:t>абзац одиннадцатый признать утратившим силу;</w:t>
      </w:r>
    </w:p>
    <w:p w:rsidR="009148D0" w:rsidRPr="009148D0" w:rsidRDefault="009148D0" w:rsidP="009148D0">
      <w:pPr>
        <w:ind w:firstLine="709"/>
        <w:rPr>
          <w:rFonts w:ascii="Times New Roman" w:hAnsi="Times New Roman" w:cs="Times New Roman"/>
          <w:bCs/>
        </w:rPr>
      </w:pPr>
      <w:r>
        <w:rPr>
          <w:rFonts w:ascii="Times New Roman" w:hAnsi="Times New Roman" w:cs="Times New Roman"/>
          <w:bCs/>
        </w:rPr>
        <w:t>в абзаце двенадцатом слова «также за» заменить словом «За».</w:t>
      </w:r>
    </w:p>
    <w:p w:rsidR="006976EF" w:rsidRPr="009148D0" w:rsidRDefault="006976EF" w:rsidP="009148D0">
      <w:pPr>
        <w:ind w:firstLine="709"/>
        <w:rPr>
          <w:rFonts w:ascii="Times New Roman" w:hAnsi="Times New Roman" w:cs="Times New Roman"/>
          <w:bCs/>
        </w:rPr>
      </w:pPr>
      <w:r w:rsidRPr="009148D0">
        <w:rPr>
          <w:rFonts w:ascii="Times New Roman" w:hAnsi="Times New Roman" w:cs="Times New Roman"/>
          <w:bCs/>
        </w:rPr>
        <w:t>4)</w:t>
      </w:r>
      <w:r w:rsidRPr="009148D0">
        <w:t> в р</w:t>
      </w:r>
      <w:r w:rsidRPr="009148D0">
        <w:rPr>
          <w:rFonts w:ascii="Times New Roman" w:hAnsi="Times New Roman" w:cs="Times New Roman"/>
          <w:bCs/>
        </w:rPr>
        <w:t>азделе 6 «Информация о финансовом обеспечении подпрогра</w:t>
      </w:r>
      <w:r w:rsidRPr="009148D0">
        <w:rPr>
          <w:rFonts w:ascii="Times New Roman" w:hAnsi="Times New Roman" w:cs="Times New Roman"/>
          <w:bCs/>
        </w:rPr>
        <w:t>м</w:t>
      </w:r>
      <w:r w:rsidRPr="009148D0">
        <w:rPr>
          <w:rFonts w:ascii="Times New Roman" w:hAnsi="Times New Roman" w:cs="Times New Roman"/>
          <w:bCs/>
        </w:rPr>
        <w:t xml:space="preserve">мы»: </w:t>
      </w:r>
    </w:p>
    <w:p w:rsidR="006976EF" w:rsidRPr="00245138" w:rsidRDefault="006976EF" w:rsidP="006976EF">
      <w:pPr>
        <w:ind w:firstLine="709"/>
        <w:rPr>
          <w:rFonts w:ascii="Times New Roman" w:hAnsi="Times New Roman" w:cs="Times New Roman"/>
        </w:rPr>
      </w:pPr>
      <w:r w:rsidRPr="00245138">
        <w:rPr>
          <w:rFonts w:ascii="Times New Roman" w:hAnsi="Times New Roman" w:cs="Times New Roman"/>
          <w:bCs/>
        </w:rPr>
        <w:lastRenderedPageBreak/>
        <w:t>в абзаце втором цифры «</w:t>
      </w:r>
      <w:r w:rsidR="009148D0" w:rsidRPr="00245138">
        <w:rPr>
          <w:rFonts w:ascii="Times New Roman" w:hAnsi="Times New Roman" w:cs="Times New Roman"/>
        </w:rPr>
        <w:t>24 200,0</w:t>
      </w:r>
      <w:r w:rsidRPr="00245138">
        <w:rPr>
          <w:rFonts w:ascii="Times New Roman" w:hAnsi="Times New Roman" w:cs="Times New Roman"/>
        </w:rPr>
        <w:t>» заменить цифрами «24</w:t>
      </w:r>
      <w:r w:rsidR="009148D0" w:rsidRPr="00245138">
        <w:rPr>
          <w:rFonts w:ascii="Times New Roman" w:hAnsi="Times New Roman" w:cs="Times New Roman"/>
        </w:rPr>
        <w:t> </w:t>
      </w:r>
      <w:r w:rsidRPr="00245138">
        <w:rPr>
          <w:rFonts w:ascii="Times New Roman" w:hAnsi="Times New Roman" w:cs="Times New Roman"/>
        </w:rPr>
        <w:t>20</w:t>
      </w:r>
      <w:r w:rsidR="009148D0" w:rsidRPr="00245138">
        <w:rPr>
          <w:rFonts w:ascii="Times New Roman" w:hAnsi="Times New Roman" w:cs="Times New Roman"/>
        </w:rPr>
        <w:t>1,2</w:t>
      </w:r>
      <w:r w:rsidRPr="00245138">
        <w:rPr>
          <w:rFonts w:ascii="Times New Roman" w:hAnsi="Times New Roman" w:cs="Times New Roman"/>
        </w:rPr>
        <w:t>»;</w:t>
      </w:r>
    </w:p>
    <w:p w:rsidR="006976EF" w:rsidRPr="00245138" w:rsidRDefault="006976EF" w:rsidP="006976EF">
      <w:pPr>
        <w:ind w:right="-2" w:firstLine="709"/>
        <w:rPr>
          <w:rFonts w:ascii="Times New Roman" w:hAnsi="Times New Roman" w:cs="Times New Roman"/>
          <w:bCs/>
        </w:rPr>
      </w:pPr>
      <w:r w:rsidRPr="00245138">
        <w:rPr>
          <w:rFonts w:ascii="Times New Roman" w:hAnsi="Times New Roman" w:cs="Times New Roman"/>
          <w:bCs/>
        </w:rPr>
        <w:t xml:space="preserve">в абзаце </w:t>
      </w:r>
      <w:r w:rsidR="009148D0" w:rsidRPr="00245138">
        <w:rPr>
          <w:rFonts w:ascii="Times New Roman" w:hAnsi="Times New Roman" w:cs="Times New Roman"/>
          <w:bCs/>
        </w:rPr>
        <w:t>шестом</w:t>
      </w:r>
      <w:r w:rsidRPr="00245138">
        <w:rPr>
          <w:rFonts w:ascii="Times New Roman" w:hAnsi="Times New Roman" w:cs="Times New Roman"/>
          <w:bCs/>
        </w:rPr>
        <w:t xml:space="preserve"> цифры «</w:t>
      </w:r>
      <w:r w:rsidR="009148D0" w:rsidRPr="00245138">
        <w:rPr>
          <w:rFonts w:ascii="Times New Roman" w:hAnsi="Times New Roman" w:cs="Times New Roman"/>
        </w:rPr>
        <w:t>3 000,</w:t>
      </w:r>
      <w:r w:rsidRPr="00245138">
        <w:rPr>
          <w:rFonts w:ascii="Times New Roman" w:hAnsi="Times New Roman" w:cs="Times New Roman"/>
        </w:rPr>
        <w:t>» заменить цифрами «</w:t>
      </w:r>
      <w:r w:rsidR="009148D0" w:rsidRPr="00245138">
        <w:rPr>
          <w:rFonts w:ascii="Times New Roman" w:hAnsi="Times New Roman" w:cs="Times New Roman"/>
        </w:rPr>
        <w:t>3 001,2</w:t>
      </w:r>
      <w:r w:rsidRPr="00245138">
        <w:rPr>
          <w:rFonts w:ascii="Times New Roman" w:hAnsi="Times New Roman" w:cs="Times New Roman"/>
        </w:rPr>
        <w:t>»;</w:t>
      </w:r>
    </w:p>
    <w:p w:rsidR="006976EF" w:rsidRPr="00245138" w:rsidRDefault="006976EF" w:rsidP="006976EF">
      <w:pPr>
        <w:ind w:right="-2" w:firstLine="709"/>
        <w:rPr>
          <w:rFonts w:ascii="Times New Roman" w:hAnsi="Times New Roman" w:cs="Times New Roman"/>
          <w:bCs/>
        </w:rPr>
      </w:pPr>
      <w:r w:rsidRPr="00245138">
        <w:rPr>
          <w:rFonts w:ascii="Times New Roman" w:hAnsi="Times New Roman" w:cs="Times New Roman"/>
          <w:bCs/>
        </w:rPr>
        <w:t>в абзаце восьмом цифры «</w:t>
      </w:r>
      <w:r w:rsidRPr="00245138">
        <w:rPr>
          <w:rFonts w:ascii="Times New Roman" w:hAnsi="Times New Roman" w:cs="Times New Roman"/>
        </w:rPr>
        <w:t>8 900,0» заменить цифрами «3 000,0»;</w:t>
      </w:r>
    </w:p>
    <w:p w:rsidR="00024233" w:rsidRPr="003A3BAF" w:rsidRDefault="00024233" w:rsidP="00024233">
      <w:pPr>
        <w:ind w:right="-2" w:firstLine="709"/>
        <w:rPr>
          <w:rFonts w:ascii="Times New Roman" w:hAnsi="Times New Roman" w:cs="Times New Roman"/>
          <w:bCs/>
        </w:rPr>
      </w:pPr>
      <w:r w:rsidRPr="003A3BAF">
        <w:rPr>
          <w:rFonts w:ascii="Times New Roman" w:hAnsi="Times New Roman" w:cs="Times New Roman"/>
          <w:bCs/>
        </w:rPr>
        <w:t xml:space="preserve">в абзаце </w:t>
      </w:r>
      <w:r>
        <w:rPr>
          <w:rFonts w:ascii="Times New Roman" w:hAnsi="Times New Roman" w:cs="Times New Roman"/>
          <w:bCs/>
        </w:rPr>
        <w:t>деся</w:t>
      </w:r>
      <w:r w:rsidRPr="003A3BAF">
        <w:rPr>
          <w:rFonts w:ascii="Times New Roman" w:hAnsi="Times New Roman" w:cs="Times New Roman"/>
          <w:bCs/>
        </w:rPr>
        <w:t>том цифры «</w:t>
      </w:r>
      <w:r>
        <w:rPr>
          <w:rFonts w:ascii="Times New Roman" w:hAnsi="Times New Roman" w:cs="Times New Roman"/>
        </w:rPr>
        <w:t>237 299,5</w:t>
      </w:r>
      <w:r w:rsidRPr="003A3BAF">
        <w:rPr>
          <w:rFonts w:ascii="Times New Roman" w:hAnsi="Times New Roman" w:cs="Times New Roman"/>
        </w:rPr>
        <w:t>» заменить цифрами «</w:t>
      </w:r>
      <w:r>
        <w:rPr>
          <w:rFonts w:ascii="Times New Roman" w:hAnsi="Times New Roman" w:cs="Times New Roman"/>
        </w:rPr>
        <w:t>237 298,3</w:t>
      </w:r>
      <w:r w:rsidRPr="003A3BAF">
        <w:rPr>
          <w:rFonts w:ascii="Times New Roman" w:hAnsi="Times New Roman" w:cs="Times New Roman"/>
        </w:rPr>
        <w:t>»;</w:t>
      </w:r>
    </w:p>
    <w:p w:rsidR="00024233" w:rsidRPr="003A3BAF" w:rsidRDefault="00024233" w:rsidP="00024233">
      <w:pPr>
        <w:ind w:right="-2" w:firstLine="709"/>
        <w:rPr>
          <w:rFonts w:ascii="Times New Roman" w:hAnsi="Times New Roman" w:cs="Times New Roman"/>
          <w:bCs/>
        </w:rPr>
      </w:pPr>
      <w:r w:rsidRPr="003A3BAF">
        <w:rPr>
          <w:rFonts w:ascii="Times New Roman" w:hAnsi="Times New Roman" w:cs="Times New Roman"/>
          <w:bCs/>
        </w:rPr>
        <w:t xml:space="preserve">в абзаце </w:t>
      </w:r>
      <w:r>
        <w:rPr>
          <w:rFonts w:ascii="Times New Roman" w:hAnsi="Times New Roman" w:cs="Times New Roman"/>
          <w:bCs/>
        </w:rPr>
        <w:t>четырнадцатом</w:t>
      </w:r>
      <w:r w:rsidRPr="003A3BAF">
        <w:rPr>
          <w:rFonts w:ascii="Times New Roman" w:hAnsi="Times New Roman" w:cs="Times New Roman"/>
          <w:bCs/>
        </w:rPr>
        <w:t xml:space="preserve"> цифры «</w:t>
      </w:r>
      <w:r w:rsidRPr="003A3BAF">
        <w:rPr>
          <w:rFonts w:ascii="Times New Roman" w:hAnsi="Times New Roman" w:cs="Times New Roman"/>
        </w:rPr>
        <w:t>3</w:t>
      </w:r>
      <w:r>
        <w:rPr>
          <w:rFonts w:ascii="Times New Roman" w:hAnsi="Times New Roman" w:cs="Times New Roman"/>
        </w:rPr>
        <w:t>2</w:t>
      </w:r>
      <w:r w:rsidRPr="003A3BAF">
        <w:rPr>
          <w:rFonts w:ascii="Times New Roman" w:hAnsi="Times New Roman" w:cs="Times New Roman"/>
        </w:rPr>
        <w:t> </w:t>
      </w:r>
      <w:r>
        <w:rPr>
          <w:rFonts w:ascii="Times New Roman" w:hAnsi="Times New Roman" w:cs="Times New Roman"/>
        </w:rPr>
        <w:t>520</w:t>
      </w:r>
      <w:r w:rsidRPr="003A3BAF">
        <w:rPr>
          <w:rFonts w:ascii="Times New Roman" w:hAnsi="Times New Roman" w:cs="Times New Roman"/>
        </w:rPr>
        <w:t>,0» заменить цифрами «3</w:t>
      </w:r>
      <w:r>
        <w:rPr>
          <w:rFonts w:ascii="Times New Roman" w:hAnsi="Times New Roman" w:cs="Times New Roman"/>
        </w:rPr>
        <w:t>2 518,8</w:t>
      </w:r>
      <w:r w:rsidRPr="003A3BAF">
        <w:rPr>
          <w:rFonts w:ascii="Times New Roman" w:hAnsi="Times New Roman" w:cs="Times New Roman"/>
        </w:rPr>
        <w:t>»;</w:t>
      </w:r>
    </w:p>
    <w:p w:rsidR="009148D0" w:rsidRPr="00245138" w:rsidRDefault="006976EF" w:rsidP="006976EF">
      <w:pPr>
        <w:ind w:right="-2" w:firstLine="709"/>
        <w:rPr>
          <w:rFonts w:ascii="Times New Roman" w:hAnsi="Times New Roman" w:cs="Times New Roman"/>
          <w:bCs/>
        </w:rPr>
      </w:pPr>
      <w:r w:rsidRPr="00245138">
        <w:rPr>
          <w:rFonts w:ascii="Times New Roman" w:hAnsi="Times New Roman" w:cs="Times New Roman"/>
          <w:bCs/>
        </w:rPr>
        <w:t>абзац</w:t>
      </w:r>
      <w:r w:rsidR="009148D0" w:rsidRPr="00245138">
        <w:rPr>
          <w:rFonts w:ascii="Times New Roman" w:hAnsi="Times New Roman" w:cs="Times New Roman"/>
          <w:bCs/>
        </w:rPr>
        <w:t xml:space="preserve">ы </w:t>
      </w:r>
      <w:r w:rsidRPr="00245138">
        <w:rPr>
          <w:rFonts w:ascii="Times New Roman" w:hAnsi="Times New Roman" w:cs="Times New Roman"/>
          <w:bCs/>
        </w:rPr>
        <w:t>де</w:t>
      </w:r>
      <w:r w:rsidR="009148D0" w:rsidRPr="00245138">
        <w:rPr>
          <w:rFonts w:ascii="Times New Roman" w:hAnsi="Times New Roman" w:cs="Times New Roman"/>
          <w:bCs/>
        </w:rPr>
        <w:t>вятнадцатый – двадцать третий признать утратившими силу</w:t>
      </w:r>
      <w:r w:rsidR="00245138" w:rsidRPr="00245138">
        <w:rPr>
          <w:rFonts w:ascii="Times New Roman" w:hAnsi="Times New Roman" w:cs="Times New Roman"/>
          <w:bCs/>
        </w:rPr>
        <w:t>.</w:t>
      </w:r>
    </w:p>
    <w:p w:rsidR="00245138" w:rsidRDefault="006976EF" w:rsidP="00245138">
      <w:pPr>
        <w:ind w:firstLine="709"/>
        <w:rPr>
          <w:rFonts w:ascii="Times New Roman" w:hAnsi="Times New Roman" w:cs="Times New Roman"/>
        </w:rPr>
      </w:pPr>
      <w:r w:rsidRPr="00245138">
        <w:rPr>
          <w:rFonts w:ascii="Times New Roman" w:hAnsi="Times New Roman" w:cs="Times New Roman"/>
          <w:bCs/>
        </w:rPr>
        <w:t>5)</w:t>
      </w:r>
      <w:r w:rsidRPr="00245138">
        <w:t> </w:t>
      </w:r>
      <w:r w:rsidR="00245138" w:rsidRPr="00245138">
        <w:rPr>
          <w:rFonts w:ascii="Times New Roman" w:hAnsi="Times New Roman" w:cs="Times New Roman"/>
          <w:bCs/>
        </w:rPr>
        <w:t xml:space="preserve">в абзаце четвертом </w:t>
      </w:r>
      <w:r w:rsidRPr="00245138">
        <w:rPr>
          <w:rFonts w:ascii="Times New Roman" w:hAnsi="Times New Roman" w:cs="Times New Roman"/>
        </w:rPr>
        <w:t>р</w:t>
      </w:r>
      <w:r w:rsidR="00245138">
        <w:rPr>
          <w:rFonts w:ascii="Times New Roman" w:hAnsi="Times New Roman" w:cs="Times New Roman"/>
          <w:bCs/>
        </w:rPr>
        <w:t>аздела</w:t>
      </w:r>
      <w:r w:rsidRPr="00245138">
        <w:rPr>
          <w:rFonts w:ascii="Times New Roman" w:hAnsi="Times New Roman" w:cs="Times New Roman"/>
          <w:bCs/>
        </w:rPr>
        <w:t xml:space="preserve"> </w:t>
      </w:r>
      <w:r w:rsidR="00245138" w:rsidRPr="00245138">
        <w:rPr>
          <w:rFonts w:ascii="Times New Roman" w:hAnsi="Times New Roman" w:cs="Times New Roman"/>
          <w:bCs/>
        </w:rPr>
        <w:t xml:space="preserve">9 </w:t>
      </w:r>
      <w:r w:rsidRPr="00245138">
        <w:rPr>
          <w:rFonts w:ascii="Times New Roman" w:hAnsi="Times New Roman" w:cs="Times New Roman"/>
          <w:bCs/>
        </w:rPr>
        <w:t>«</w:t>
      </w:r>
      <w:r w:rsidR="00245138" w:rsidRPr="00245138">
        <w:rPr>
          <w:rFonts w:ascii="Times New Roman" w:hAnsi="Times New Roman" w:cs="Times New Roman"/>
          <w:bCs/>
        </w:rPr>
        <w:t>Перечень показателей конечных р</w:t>
      </w:r>
      <w:r w:rsidR="00245138" w:rsidRPr="00245138">
        <w:rPr>
          <w:rFonts w:ascii="Times New Roman" w:hAnsi="Times New Roman" w:cs="Times New Roman"/>
          <w:bCs/>
        </w:rPr>
        <w:t>е</w:t>
      </w:r>
      <w:r w:rsidR="00245138" w:rsidRPr="00245138">
        <w:rPr>
          <w:rFonts w:ascii="Times New Roman" w:hAnsi="Times New Roman" w:cs="Times New Roman"/>
          <w:bCs/>
        </w:rPr>
        <w:t>зультатов подпр</w:t>
      </w:r>
      <w:r w:rsidR="00245138" w:rsidRPr="00245138">
        <w:rPr>
          <w:rFonts w:ascii="Times New Roman" w:hAnsi="Times New Roman" w:cs="Times New Roman"/>
          <w:bCs/>
        </w:rPr>
        <w:t>о</w:t>
      </w:r>
      <w:r w:rsidR="00245138" w:rsidRPr="00245138">
        <w:rPr>
          <w:rFonts w:ascii="Times New Roman" w:hAnsi="Times New Roman" w:cs="Times New Roman"/>
          <w:bCs/>
        </w:rPr>
        <w:t>граммы, оценка социально-экономической и экологической эффективности по</w:t>
      </w:r>
      <w:r w:rsidR="00245138" w:rsidRPr="00245138">
        <w:rPr>
          <w:rFonts w:ascii="Times New Roman" w:hAnsi="Times New Roman" w:cs="Times New Roman"/>
          <w:bCs/>
        </w:rPr>
        <w:t>д</w:t>
      </w:r>
      <w:r w:rsidR="00245138" w:rsidRPr="00245138">
        <w:rPr>
          <w:rFonts w:ascii="Times New Roman" w:hAnsi="Times New Roman" w:cs="Times New Roman"/>
          <w:bCs/>
        </w:rPr>
        <w:t>программы</w:t>
      </w:r>
      <w:r w:rsidRPr="00245138">
        <w:rPr>
          <w:rFonts w:ascii="Times New Roman" w:hAnsi="Times New Roman" w:cs="Times New Roman"/>
          <w:bCs/>
        </w:rPr>
        <w:t>»</w:t>
      </w:r>
      <w:r w:rsidR="00245138">
        <w:rPr>
          <w:rFonts w:ascii="Times New Roman" w:hAnsi="Times New Roman" w:cs="Times New Roman"/>
          <w:bCs/>
        </w:rPr>
        <w:t xml:space="preserve"> </w:t>
      </w:r>
      <w:r w:rsidR="00245138" w:rsidRPr="00245138">
        <w:rPr>
          <w:rFonts w:ascii="Times New Roman" w:hAnsi="Times New Roman" w:cs="Times New Roman"/>
          <w:bCs/>
        </w:rPr>
        <w:t>цифры «</w:t>
      </w:r>
      <w:r w:rsidR="00245138" w:rsidRPr="00245138">
        <w:rPr>
          <w:rFonts w:ascii="Times New Roman" w:hAnsi="Times New Roman" w:cs="Times New Roman"/>
        </w:rPr>
        <w:t>0,200</w:t>
      </w:r>
      <w:r w:rsidR="00245138" w:rsidRPr="003A3BAF">
        <w:rPr>
          <w:rFonts w:ascii="Times New Roman" w:hAnsi="Times New Roman" w:cs="Times New Roman"/>
        </w:rPr>
        <w:t>» заменить цифрами «</w:t>
      </w:r>
      <w:r w:rsidR="00245138">
        <w:rPr>
          <w:rFonts w:ascii="Times New Roman" w:hAnsi="Times New Roman" w:cs="Times New Roman"/>
        </w:rPr>
        <w:t>0,100</w:t>
      </w:r>
      <w:r w:rsidR="00245138" w:rsidRPr="003A3BAF">
        <w:rPr>
          <w:rFonts w:ascii="Times New Roman" w:hAnsi="Times New Roman" w:cs="Times New Roman"/>
        </w:rPr>
        <w:t>»</w:t>
      </w:r>
      <w:r w:rsidR="00245138">
        <w:rPr>
          <w:rFonts w:ascii="Times New Roman" w:hAnsi="Times New Roman" w:cs="Times New Roman"/>
        </w:rPr>
        <w:t>;</w:t>
      </w:r>
    </w:p>
    <w:p w:rsidR="006976EF" w:rsidRPr="00245138" w:rsidRDefault="00245138" w:rsidP="00245138">
      <w:pPr>
        <w:pStyle w:val="ae"/>
        <w:autoSpaceDE w:val="0"/>
        <w:autoSpaceDN w:val="0"/>
        <w:adjustRightInd w:val="0"/>
        <w:ind w:left="0" w:firstLine="709"/>
        <w:rPr>
          <w:rFonts w:ascii="Times New Roman" w:hAnsi="Times New Roman" w:cs="Times New Roman"/>
        </w:rPr>
      </w:pPr>
      <w:r w:rsidRPr="00245138">
        <w:rPr>
          <w:rFonts w:ascii="Times New Roman" w:hAnsi="Times New Roman" w:cs="Times New Roman"/>
          <w:bCs/>
        </w:rPr>
        <w:t>6</w:t>
      </w:r>
      <w:r w:rsidR="006976EF" w:rsidRPr="00245138">
        <w:rPr>
          <w:rFonts w:ascii="Times New Roman" w:hAnsi="Times New Roman" w:cs="Times New Roman"/>
          <w:bCs/>
        </w:rPr>
        <w:t xml:space="preserve">) </w:t>
      </w:r>
      <w:r w:rsidR="006976EF" w:rsidRPr="00245138">
        <w:rPr>
          <w:rFonts w:ascii="Times New Roman" w:hAnsi="Times New Roman" w:cs="Times New Roman"/>
        </w:rPr>
        <w:t>приложение № 2а к подпрограмме изложить в следующей редакции:</w:t>
      </w:r>
    </w:p>
    <w:p w:rsidR="006976EF" w:rsidRPr="00245138" w:rsidRDefault="006976EF" w:rsidP="006976EF">
      <w:pPr>
        <w:pStyle w:val="ae"/>
        <w:autoSpaceDE w:val="0"/>
        <w:autoSpaceDN w:val="0"/>
        <w:adjustRightInd w:val="0"/>
        <w:spacing w:before="120"/>
        <w:ind w:left="3969"/>
        <w:jc w:val="center"/>
        <w:rPr>
          <w:rFonts w:ascii="Times New Roman" w:hAnsi="Times New Roman"/>
          <w:sz w:val="24"/>
          <w:szCs w:val="24"/>
        </w:rPr>
      </w:pPr>
      <w:r w:rsidRPr="00245138">
        <w:rPr>
          <w:rFonts w:ascii="Times New Roman" w:hAnsi="Times New Roman" w:cs="Times New Roman"/>
        </w:rPr>
        <w:t>«</w:t>
      </w:r>
      <w:r w:rsidRPr="00245138">
        <w:rPr>
          <w:rFonts w:ascii="Times New Roman" w:hAnsi="Times New Roman"/>
          <w:sz w:val="24"/>
          <w:szCs w:val="24"/>
        </w:rPr>
        <w:t>Приложение № 2а</w:t>
      </w:r>
    </w:p>
    <w:p w:rsidR="006976EF" w:rsidRPr="00245138" w:rsidRDefault="006976EF" w:rsidP="006976EF">
      <w:pPr>
        <w:pStyle w:val="1"/>
        <w:keepNext w:val="0"/>
        <w:keepLines w:val="0"/>
        <w:tabs>
          <w:tab w:val="left" w:pos="284"/>
        </w:tabs>
        <w:spacing w:before="0"/>
        <w:ind w:left="3969" w:right="-2"/>
        <w:rPr>
          <w:b w:val="0"/>
          <w:caps w:val="0"/>
          <w:sz w:val="24"/>
          <w:szCs w:val="24"/>
          <w:lang w:val="ru-RU"/>
        </w:rPr>
      </w:pPr>
      <w:r w:rsidRPr="00245138">
        <w:rPr>
          <w:b w:val="0"/>
          <w:caps w:val="0"/>
          <w:sz w:val="24"/>
          <w:szCs w:val="24"/>
          <w:lang w:val="ru-RU"/>
        </w:rPr>
        <w:t xml:space="preserve">к подпрограмме 6 «Развитие мелиорации </w:t>
      </w:r>
    </w:p>
    <w:p w:rsidR="006976EF" w:rsidRPr="00245138" w:rsidRDefault="006976EF" w:rsidP="006976EF">
      <w:pPr>
        <w:pStyle w:val="1"/>
        <w:keepNext w:val="0"/>
        <w:keepLines w:val="0"/>
        <w:tabs>
          <w:tab w:val="left" w:pos="284"/>
        </w:tabs>
        <w:spacing w:before="0"/>
        <w:ind w:left="3969" w:right="-2"/>
        <w:rPr>
          <w:b w:val="0"/>
          <w:caps w:val="0"/>
          <w:sz w:val="24"/>
          <w:szCs w:val="24"/>
          <w:lang w:val="ru-RU"/>
        </w:rPr>
      </w:pPr>
      <w:r w:rsidRPr="00245138">
        <w:rPr>
          <w:b w:val="0"/>
          <w:caps w:val="0"/>
          <w:sz w:val="24"/>
          <w:szCs w:val="24"/>
          <w:lang w:val="ru-RU"/>
        </w:rPr>
        <w:t xml:space="preserve">земель сельскохозяйственного назначения» </w:t>
      </w:r>
    </w:p>
    <w:p w:rsidR="006976EF" w:rsidRPr="00245138" w:rsidRDefault="006976EF" w:rsidP="006976EF">
      <w:pPr>
        <w:pStyle w:val="1"/>
        <w:keepNext w:val="0"/>
        <w:keepLines w:val="0"/>
        <w:tabs>
          <w:tab w:val="left" w:pos="284"/>
        </w:tabs>
        <w:spacing w:before="0"/>
        <w:ind w:left="3969" w:right="-2"/>
        <w:rPr>
          <w:b w:val="0"/>
          <w:caps w:val="0"/>
          <w:sz w:val="24"/>
          <w:szCs w:val="24"/>
          <w:lang w:val="ru-RU"/>
        </w:rPr>
      </w:pPr>
      <w:r w:rsidRPr="00245138">
        <w:rPr>
          <w:b w:val="0"/>
          <w:caps w:val="0"/>
          <w:sz w:val="24"/>
          <w:szCs w:val="24"/>
          <w:lang w:val="ru-RU"/>
        </w:rPr>
        <w:t>государственной программы Забайкальского края</w:t>
      </w:r>
    </w:p>
    <w:p w:rsidR="006976EF" w:rsidRPr="00245138" w:rsidRDefault="006976EF" w:rsidP="006976EF">
      <w:pPr>
        <w:pStyle w:val="1"/>
        <w:keepNext w:val="0"/>
        <w:keepLines w:val="0"/>
        <w:tabs>
          <w:tab w:val="left" w:pos="284"/>
        </w:tabs>
        <w:spacing w:before="0"/>
        <w:ind w:left="3969" w:right="-2"/>
        <w:rPr>
          <w:b w:val="0"/>
          <w:caps w:val="0"/>
          <w:sz w:val="24"/>
          <w:szCs w:val="24"/>
          <w:lang w:val="ru-RU"/>
        </w:rPr>
      </w:pPr>
      <w:r w:rsidRPr="00245138">
        <w:rPr>
          <w:b w:val="0"/>
          <w:caps w:val="0"/>
          <w:sz w:val="24"/>
          <w:szCs w:val="24"/>
          <w:lang w:val="ru-RU"/>
        </w:rPr>
        <w:t>«Развитие сельского хозяйства и регулирование</w:t>
      </w:r>
    </w:p>
    <w:p w:rsidR="006976EF" w:rsidRPr="00245138" w:rsidRDefault="006976EF" w:rsidP="006976EF">
      <w:pPr>
        <w:pStyle w:val="1"/>
        <w:keepNext w:val="0"/>
        <w:keepLines w:val="0"/>
        <w:tabs>
          <w:tab w:val="left" w:pos="284"/>
        </w:tabs>
        <w:spacing w:before="0"/>
        <w:ind w:left="3969" w:right="-2"/>
        <w:rPr>
          <w:b w:val="0"/>
          <w:caps w:val="0"/>
          <w:sz w:val="24"/>
          <w:szCs w:val="24"/>
          <w:lang w:val="ru-RU"/>
        </w:rPr>
      </w:pPr>
      <w:r w:rsidRPr="00245138">
        <w:rPr>
          <w:b w:val="0"/>
          <w:caps w:val="0"/>
          <w:sz w:val="24"/>
          <w:szCs w:val="24"/>
          <w:lang w:val="ru-RU"/>
        </w:rPr>
        <w:t xml:space="preserve">рынков сельскохозяйственной продукции, сырья </w:t>
      </w:r>
    </w:p>
    <w:p w:rsidR="006976EF" w:rsidRPr="00245138" w:rsidRDefault="006976EF" w:rsidP="006976EF">
      <w:pPr>
        <w:pStyle w:val="1"/>
        <w:keepNext w:val="0"/>
        <w:keepLines w:val="0"/>
        <w:tabs>
          <w:tab w:val="left" w:pos="284"/>
        </w:tabs>
        <w:spacing w:before="0"/>
        <w:ind w:left="3969" w:right="-2"/>
        <w:rPr>
          <w:b w:val="0"/>
          <w:caps w:val="0"/>
          <w:sz w:val="24"/>
          <w:szCs w:val="24"/>
          <w:lang w:val="ru-RU"/>
        </w:rPr>
      </w:pPr>
      <w:r w:rsidRPr="00245138">
        <w:rPr>
          <w:b w:val="0"/>
          <w:caps w:val="0"/>
          <w:sz w:val="24"/>
          <w:szCs w:val="24"/>
          <w:lang w:val="ru-RU"/>
        </w:rPr>
        <w:t>и продовольствия на 2014–2020</w:t>
      </w:r>
      <w:r w:rsidRPr="00245138">
        <w:rPr>
          <w:b w:val="0"/>
          <w:caps w:val="0"/>
          <w:sz w:val="24"/>
          <w:szCs w:val="24"/>
        </w:rPr>
        <w:t> </w:t>
      </w:r>
      <w:r w:rsidRPr="00245138">
        <w:rPr>
          <w:b w:val="0"/>
          <w:caps w:val="0"/>
          <w:sz w:val="24"/>
          <w:szCs w:val="24"/>
          <w:lang w:val="ru-RU"/>
        </w:rPr>
        <w:t xml:space="preserve">годы» </w:t>
      </w:r>
    </w:p>
    <w:p w:rsidR="006976EF" w:rsidRPr="00245138" w:rsidRDefault="006976EF" w:rsidP="006976EF">
      <w:pPr>
        <w:jc w:val="center"/>
        <w:rPr>
          <w:rFonts w:ascii="Times New Roman" w:hAnsi="Times New Roman"/>
        </w:rPr>
      </w:pPr>
    </w:p>
    <w:p w:rsidR="006976EF" w:rsidRPr="00245138" w:rsidRDefault="006976EF" w:rsidP="006976EF">
      <w:pPr>
        <w:ind w:right="425"/>
        <w:jc w:val="center"/>
        <w:rPr>
          <w:rFonts w:ascii="Times New Roman" w:hAnsi="Times New Roman"/>
          <w:sz w:val="24"/>
          <w:szCs w:val="24"/>
        </w:rPr>
      </w:pPr>
      <w:r w:rsidRPr="00245138">
        <w:rPr>
          <w:rFonts w:ascii="Times New Roman" w:hAnsi="Times New Roman"/>
          <w:sz w:val="24"/>
          <w:szCs w:val="24"/>
        </w:rPr>
        <w:t xml:space="preserve">Реестр объектов строительства, реконструкции и технического перевооружения </w:t>
      </w:r>
    </w:p>
    <w:p w:rsidR="006976EF" w:rsidRPr="00245138" w:rsidRDefault="006976EF" w:rsidP="006976EF">
      <w:pPr>
        <w:ind w:right="425"/>
        <w:jc w:val="center"/>
        <w:rPr>
          <w:rFonts w:ascii="Times New Roman" w:hAnsi="Times New Roman"/>
          <w:sz w:val="24"/>
          <w:szCs w:val="24"/>
        </w:rPr>
      </w:pPr>
      <w:r w:rsidRPr="00245138">
        <w:rPr>
          <w:rFonts w:ascii="Times New Roman" w:hAnsi="Times New Roman"/>
          <w:sz w:val="24"/>
          <w:szCs w:val="24"/>
        </w:rPr>
        <w:t xml:space="preserve">мелиоративных систем общего и индивидуального пользования и </w:t>
      </w:r>
    </w:p>
    <w:p w:rsidR="006976EF" w:rsidRPr="00245138" w:rsidRDefault="006976EF" w:rsidP="006976EF">
      <w:pPr>
        <w:ind w:right="425"/>
        <w:jc w:val="center"/>
        <w:rPr>
          <w:rFonts w:ascii="Times New Roman" w:hAnsi="Times New Roman"/>
          <w:sz w:val="24"/>
          <w:szCs w:val="24"/>
        </w:rPr>
      </w:pPr>
      <w:r w:rsidRPr="00245138">
        <w:rPr>
          <w:rFonts w:ascii="Times New Roman" w:hAnsi="Times New Roman"/>
          <w:sz w:val="24"/>
          <w:szCs w:val="24"/>
        </w:rPr>
        <w:t xml:space="preserve">отдельно расположенных гидротехнических сооружений, принадлежащих </w:t>
      </w:r>
    </w:p>
    <w:p w:rsidR="006976EF" w:rsidRPr="00245138" w:rsidRDefault="006976EF" w:rsidP="006976EF">
      <w:pPr>
        <w:ind w:right="425"/>
        <w:jc w:val="center"/>
        <w:rPr>
          <w:rFonts w:ascii="Times New Roman" w:hAnsi="Times New Roman"/>
          <w:sz w:val="24"/>
          <w:szCs w:val="24"/>
        </w:rPr>
      </w:pPr>
      <w:r w:rsidRPr="00245138">
        <w:rPr>
          <w:rFonts w:ascii="Times New Roman" w:hAnsi="Times New Roman"/>
          <w:sz w:val="24"/>
          <w:szCs w:val="24"/>
        </w:rPr>
        <w:t xml:space="preserve">сельскохозяйственным товаропроизводителям на праве собственности </w:t>
      </w:r>
    </w:p>
    <w:p w:rsidR="006976EF" w:rsidRPr="00245138" w:rsidRDefault="006976EF" w:rsidP="006976EF">
      <w:pPr>
        <w:ind w:right="425"/>
        <w:jc w:val="center"/>
        <w:rPr>
          <w:rFonts w:ascii="Times New Roman" w:hAnsi="Times New Roman"/>
          <w:sz w:val="24"/>
          <w:szCs w:val="24"/>
        </w:rPr>
      </w:pPr>
      <w:r w:rsidRPr="00245138">
        <w:rPr>
          <w:rFonts w:ascii="Times New Roman" w:hAnsi="Times New Roman"/>
          <w:sz w:val="24"/>
          <w:szCs w:val="24"/>
        </w:rPr>
        <w:t xml:space="preserve">или переданных им в пользование в установленном порядке, </w:t>
      </w:r>
    </w:p>
    <w:p w:rsidR="006976EF" w:rsidRPr="00245138" w:rsidRDefault="006976EF" w:rsidP="006976EF">
      <w:pPr>
        <w:spacing w:after="120"/>
        <w:ind w:right="425"/>
        <w:jc w:val="center"/>
        <w:rPr>
          <w:rFonts w:ascii="Times New Roman" w:hAnsi="Times New Roman"/>
          <w:sz w:val="24"/>
          <w:szCs w:val="24"/>
        </w:rPr>
      </w:pPr>
      <w:r w:rsidRPr="00245138">
        <w:rPr>
          <w:rFonts w:ascii="Times New Roman" w:hAnsi="Times New Roman"/>
          <w:sz w:val="24"/>
          <w:szCs w:val="24"/>
        </w:rPr>
        <w:t>в Забайкальском крае на 2014–2019 годы*</w:t>
      </w:r>
    </w:p>
    <w:tbl>
      <w:tblPr>
        <w:tblW w:w="97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993"/>
        <w:gridCol w:w="709"/>
        <w:gridCol w:w="567"/>
        <w:gridCol w:w="567"/>
        <w:gridCol w:w="709"/>
        <w:gridCol w:w="708"/>
        <w:gridCol w:w="852"/>
        <w:gridCol w:w="443"/>
        <w:gridCol w:w="548"/>
        <w:gridCol w:w="444"/>
        <w:gridCol w:w="511"/>
        <w:gridCol w:w="492"/>
        <w:gridCol w:w="634"/>
        <w:gridCol w:w="471"/>
        <w:gridCol w:w="634"/>
      </w:tblGrid>
      <w:tr w:rsidR="006976EF" w:rsidRPr="00245138" w:rsidTr="00DE4C31">
        <w:trPr>
          <w:tblHeader/>
        </w:trPr>
        <w:tc>
          <w:tcPr>
            <w:tcW w:w="425" w:type="dxa"/>
            <w:vMerge w:val="restart"/>
            <w:vAlign w:val="center"/>
            <w:hideMark/>
          </w:tcPr>
          <w:p w:rsidR="006976EF" w:rsidRPr="00245138" w:rsidRDefault="006976EF" w:rsidP="001B53A6">
            <w:pPr>
              <w:spacing w:line="276" w:lineRule="auto"/>
              <w:jc w:val="center"/>
              <w:rPr>
                <w:rFonts w:ascii="Times New Roman" w:hAnsi="Times New Roman" w:cs="Times New Roman"/>
                <w:sz w:val="14"/>
                <w:szCs w:val="14"/>
              </w:rPr>
            </w:pPr>
            <w:r w:rsidRPr="00245138">
              <w:rPr>
                <w:rFonts w:ascii="Times New Roman" w:hAnsi="Times New Roman" w:cs="Times New Roman"/>
                <w:sz w:val="14"/>
                <w:szCs w:val="14"/>
              </w:rPr>
              <w:t>№</w:t>
            </w:r>
          </w:p>
          <w:p w:rsidR="006976EF" w:rsidRPr="00245138" w:rsidRDefault="006976EF" w:rsidP="001B53A6">
            <w:pPr>
              <w:spacing w:line="276" w:lineRule="auto"/>
              <w:jc w:val="center"/>
              <w:rPr>
                <w:rFonts w:ascii="Times New Roman" w:hAnsi="Times New Roman" w:cs="Times New Roman"/>
                <w:sz w:val="14"/>
                <w:szCs w:val="14"/>
              </w:rPr>
            </w:pPr>
            <w:r w:rsidRPr="00245138">
              <w:rPr>
                <w:rFonts w:ascii="Times New Roman" w:hAnsi="Times New Roman" w:cs="Times New Roman"/>
                <w:sz w:val="14"/>
                <w:szCs w:val="14"/>
              </w:rPr>
              <w:t>п/п</w:t>
            </w:r>
          </w:p>
        </w:tc>
        <w:tc>
          <w:tcPr>
            <w:tcW w:w="993" w:type="dxa"/>
            <w:vMerge w:val="restart"/>
            <w:vAlign w:val="center"/>
            <w:hideMark/>
          </w:tcPr>
          <w:p w:rsidR="006976EF" w:rsidRPr="00245138" w:rsidRDefault="006976EF" w:rsidP="001B53A6">
            <w:pPr>
              <w:spacing w:line="276" w:lineRule="auto"/>
              <w:jc w:val="center"/>
              <w:rPr>
                <w:rFonts w:ascii="Times New Roman" w:hAnsi="Times New Roman" w:cs="Times New Roman"/>
                <w:sz w:val="14"/>
                <w:szCs w:val="14"/>
              </w:rPr>
            </w:pPr>
            <w:r w:rsidRPr="00245138">
              <w:rPr>
                <w:rFonts w:ascii="Times New Roman" w:hAnsi="Times New Roman" w:cs="Times New Roman"/>
                <w:sz w:val="14"/>
                <w:szCs w:val="14"/>
              </w:rPr>
              <w:t>Наименов</w:t>
            </w:r>
            <w:r w:rsidRPr="00245138">
              <w:rPr>
                <w:rFonts w:ascii="Times New Roman" w:hAnsi="Times New Roman" w:cs="Times New Roman"/>
                <w:sz w:val="14"/>
                <w:szCs w:val="14"/>
              </w:rPr>
              <w:t>а</w:t>
            </w:r>
            <w:r w:rsidRPr="00245138">
              <w:rPr>
                <w:rFonts w:ascii="Times New Roman" w:hAnsi="Times New Roman" w:cs="Times New Roman"/>
                <w:sz w:val="14"/>
                <w:szCs w:val="14"/>
              </w:rPr>
              <w:t>ние</w:t>
            </w:r>
          </w:p>
          <w:p w:rsidR="006976EF" w:rsidRPr="00245138" w:rsidRDefault="006976EF" w:rsidP="001B53A6">
            <w:pPr>
              <w:spacing w:line="276" w:lineRule="auto"/>
              <w:jc w:val="center"/>
              <w:rPr>
                <w:rFonts w:ascii="Times New Roman" w:hAnsi="Times New Roman" w:cs="Times New Roman"/>
                <w:sz w:val="14"/>
                <w:szCs w:val="14"/>
              </w:rPr>
            </w:pPr>
            <w:r w:rsidRPr="00245138">
              <w:rPr>
                <w:rFonts w:ascii="Times New Roman" w:hAnsi="Times New Roman" w:cs="Times New Roman"/>
                <w:sz w:val="14"/>
                <w:szCs w:val="14"/>
              </w:rPr>
              <w:t>сельскох</w:t>
            </w:r>
            <w:r w:rsidRPr="00245138">
              <w:rPr>
                <w:rFonts w:ascii="Times New Roman" w:hAnsi="Times New Roman" w:cs="Times New Roman"/>
                <w:sz w:val="14"/>
                <w:szCs w:val="14"/>
              </w:rPr>
              <w:t>о</w:t>
            </w:r>
            <w:r w:rsidRPr="00245138">
              <w:rPr>
                <w:rFonts w:ascii="Times New Roman" w:hAnsi="Times New Roman" w:cs="Times New Roman"/>
                <w:sz w:val="14"/>
                <w:szCs w:val="14"/>
              </w:rPr>
              <w:t>зяйственн</w:t>
            </w:r>
            <w:r w:rsidRPr="00245138">
              <w:rPr>
                <w:rFonts w:ascii="Times New Roman" w:hAnsi="Times New Roman" w:cs="Times New Roman"/>
                <w:sz w:val="14"/>
                <w:szCs w:val="14"/>
              </w:rPr>
              <w:t>о</w:t>
            </w:r>
            <w:r w:rsidRPr="00245138">
              <w:rPr>
                <w:rFonts w:ascii="Times New Roman" w:hAnsi="Times New Roman" w:cs="Times New Roman"/>
                <w:sz w:val="14"/>
                <w:szCs w:val="14"/>
              </w:rPr>
              <w:t>го товар</w:t>
            </w:r>
            <w:r w:rsidRPr="00245138">
              <w:rPr>
                <w:rFonts w:ascii="Times New Roman" w:hAnsi="Times New Roman" w:cs="Times New Roman"/>
                <w:sz w:val="14"/>
                <w:szCs w:val="14"/>
              </w:rPr>
              <w:t>о</w:t>
            </w:r>
            <w:r w:rsidRPr="00245138">
              <w:rPr>
                <w:rFonts w:ascii="Times New Roman" w:hAnsi="Times New Roman" w:cs="Times New Roman"/>
                <w:sz w:val="14"/>
                <w:szCs w:val="14"/>
              </w:rPr>
              <w:t>производ</w:t>
            </w:r>
            <w:r w:rsidRPr="00245138">
              <w:rPr>
                <w:rFonts w:ascii="Times New Roman" w:hAnsi="Times New Roman" w:cs="Times New Roman"/>
                <w:sz w:val="14"/>
                <w:szCs w:val="14"/>
              </w:rPr>
              <w:t>и</w:t>
            </w:r>
            <w:r w:rsidRPr="00245138">
              <w:rPr>
                <w:rFonts w:ascii="Times New Roman" w:hAnsi="Times New Roman" w:cs="Times New Roman"/>
                <w:sz w:val="14"/>
                <w:szCs w:val="14"/>
              </w:rPr>
              <w:t xml:space="preserve">теля, </w:t>
            </w:r>
          </w:p>
          <w:p w:rsidR="006976EF" w:rsidRPr="00245138" w:rsidRDefault="006976EF" w:rsidP="001B53A6">
            <w:pPr>
              <w:spacing w:line="276" w:lineRule="auto"/>
              <w:jc w:val="center"/>
              <w:rPr>
                <w:rFonts w:ascii="Times New Roman" w:hAnsi="Times New Roman" w:cs="Times New Roman"/>
                <w:sz w:val="14"/>
                <w:szCs w:val="14"/>
              </w:rPr>
            </w:pPr>
            <w:r w:rsidRPr="00245138">
              <w:rPr>
                <w:rFonts w:ascii="Times New Roman" w:hAnsi="Times New Roman" w:cs="Times New Roman"/>
                <w:sz w:val="14"/>
                <w:szCs w:val="14"/>
              </w:rPr>
              <w:t>объекта</w:t>
            </w:r>
          </w:p>
        </w:tc>
        <w:tc>
          <w:tcPr>
            <w:tcW w:w="709" w:type="dxa"/>
            <w:vMerge w:val="restart"/>
            <w:vAlign w:val="center"/>
            <w:hideMark/>
          </w:tcPr>
          <w:p w:rsidR="006976EF" w:rsidRPr="00245138" w:rsidRDefault="006976EF" w:rsidP="001B53A6">
            <w:pPr>
              <w:spacing w:line="276" w:lineRule="auto"/>
              <w:ind w:left="-108" w:right="-108"/>
              <w:jc w:val="center"/>
              <w:rPr>
                <w:rFonts w:ascii="Times New Roman" w:hAnsi="Times New Roman" w:cs="Times New Roman"/>
                <w:sz w:val="14"/>
                <w:szCs w:val="14"/>
              </w:rPr>
            </w:pPr>
            <w:r w:rsidRPr="00245138">
              <w:rPr>
                <w:rFonts w:ascii="Times New Roman" w:hAnsi="Times New Roman" w:cs="Times New Roman"/>
                <w:sz w:val="14"/>
                <w:szCs w:val="14"/>
              </w:rPr>
              <w:t>Реквиз</w:t>
            </w:r>
            <w:r w:rsidRPr="00245138">
              <w:rPr>
                <w:rFonts w:ascii="Times New Roman" w:hAnsi="Times New Roman" w:cs="Times New Roman"/>
                <w:sz w:val="14"/>
                <w:szCs w:val="14"/>
              </w:rPr>
              <w:t>и</w:t>
            </w:r>
            <w:r w:rsidRPr="00245138">
              <w:rPr>
                <w:rFonts w:ascii="Times New Roman" w:hAnsi="Times New Roman" w:cs="Times New Roman"/>
                <w:sz w:val="14"/>
                <w:szCs w:val="14"/>
              </w:rPr>
              <w:t>ты полож</w:t>
            </w:r>
            <w:r w:rsidRPr="00245138">
              <w:rPr>
                <w:rFonts w:ascii="Times New Roman" w:hAnsi="Times New Roman" w:cs="Times New Roman"/>
                <w:sz w:val="14"/>
                <w:szCs w:val="14"/>
              </w:rPr>
              <w:t>и</w:t>
            </w:r>
            <w:r w:rsidRPr="00245138">
              <w:rPr>
                <w:rFonts w:ascii="Times New Roman" w:hAnsi="Times New Roman" w:cs="Times New Roman"/>
                <w:sz w:val="14"/>
                <w:szCs w:val="14"/>
              </w:rPr>
              <w:t>тельного закл</w:t>
            </w:r>
            <w:r w:rsidRPr="00245138">
              <w:rPr>
                <w:rFonts w:ascii="Times New Roman" w:hAnsi="Times New Roman" w:cs="Times New Roman"/>
                <w:sz w:val="14"/>
                <w:szCs w:val="14"/>
              </w:rPr>
              <w:t>ю</w:t>
            </w:r>
            <w:r w:rsidRPr="00245138">
              <w:rPr>
                <w:rFonts w:ascii="Times New Roman" w:hAnsi="Times New Roman" w:cs="Times New Roman"/>
                <w:sz w:val="14"/>
                <w:szCs w:val="14"/>
              </w:rPr>
              <w:t>чения гос. экспертизы проек</w:t>
            </w:r>
            <w:r w:rsidRPr="00245138">
              <w:rPr>
                <w:rFonts w:ascii="Times New Roman" w:hAnsi="Times New Roman" w:cs="Times New Roman"/>
                <w:sz w:val="14"/>
                <w:szCs w:val="14"/>
              </w:rPr>
              <w:t>т</w:t>
            </w:r>
            <w:r w:rsidRPr="00245138">
              <w:rPr>
                <w:rFonts w:ascii="Times New Roman" w:hAnsi="Times New Roman" w:cs="Times New Roman"/>
                <w:sz w:val="14"/>
                <w:szCs w:val="14"/>
              </w:rPr>
              <w:t>ной документ</w:t>
            </w:r>
            <w:r w:rsidRPr="00245138">
              <w:rPr>
                <w:rFonts w:ascii="Times New Roman" w:hAnsi="Times New Roman" w:cs="Times New Roman"/>
                <w:sz w:val="14"/>
                <w:szCs w:val="14"/>
              </w:rPr>
              <w:t>а</w:t>
            </w:r>
            <w:r w:rsidRPr="00245138">
              <w:rPr>
                <w:rFonts w:ascii="Times New Roman" w:hAnsi="Times New Roman" w:cs="Times New Roman"/>
                <w:sz w:val="14"/>
                <w:szCs w:val="14"/>
              </w:rPr>
              <w:t>ции**</w:t>
            </w:r>
          </w:p>
        </w:tc>
        <w:tc>
          <w:tcPr>
            <w:tcW w:w="567" w:type="dxa"/>
            <w:vMerge w:val="restart"/>
            <w:vAlign w:val="center"/>
            <w:hideMark/>
          </w:tcPr>
          <w:p w:rsidR="006976EF" w:rsidRPr="00245138" w:rsidRDefault="006976EF" w:rsidP="001B53A6">
            <w:pPr>
              <w:spacing w:line="276" w:lineRule="auto"/>
              <w:jc w:val="center"/>
              <w:rPr>
                <w:rFonts w:ascii="Times New Roman" w:hAnsi="Times New Roman" w:cs="Times New Roman"/>
                <w:sz w:val="14"/>
                <w:szCs w:val="14"/>
              </w:rPr>
            </w:pPr>
            <w:r w:rsidRPr="00245138">
              <w:rPr>
                <w:rFonts w:ascii="Times New Roman" w:hAnsi="Times New Roman" w:cs="Times New Roman"/>
                <w:sz w:val="14"/>
                <w:szCs w:val="14"/>
              </w:rPr>
              <w:t>Срок</w:t>
            </w:r>
          </w:p>
          <w:p w:rsidR="006976EF" w:rsidRPr="00245138" w:rsidRDefault="006976EF" w:rsidP="001B53A6">
            <w:pPr>
              <w:spacing w:line="276" w:lineRule="auto"/>
              <w:jc w:val="center"/>
              <w:rPr>
                <w:rFonts w:ascii="Times New Roman" w:hAnsi="Times New Roman" w:cs="Times New Roman"/>
                <w:sz w:val="14"/>
                <w:szCs w:val="14"/>
              </w:rPr>
            </w:pPr>
            <w:r w:rsidRPr="00245138">
              <w:rPr>
                <w:rFonts w:ascii="Times New Roman" w:hAnsi="Times New Roman" w:cs="Times New Roman"/>
                <w:sz w:val="14"/>
                <w:szCs w:val="14"/>
              </w:rPr>
              <w:t>строител</w:t>
            </w:r>
            <w:r w:rsidRPr="00245138">
              <w:rPr>
                <w:rFonts w:ascii="Times New Roman" w:hAnsi="Times New Roman" w:cs="Times New Roman"/>
                <w:sz w:val="14"/>
                <w:szCs w:val="14"/>
              </w:rPr>
              <w:t>ь</w:t>
            </w:r>
            <w:r w:rsidRPr="00245138">
              <w:rPr>
                <w:rFonts w:ascii="Times New Roman" w:hAnsi="Times New Roman" w:cs="Times New Roman"/>
                <w:sz w:val="14"/>
                <w:szCs w:val="14"/>
              </w:rPr>
              <w:t>ства</w:t>
            </w:r>
          </w:p>
        </w:tc>
        <w:tc>
          <w:tcPr>
            <w:tcW w:w="567" w:type="dxa"/>
            <w:vMerge w:val="restart"/>
            <w:vAlign w:val="center"/>
            <w:hideMark/>
          </w:tcPr>
          <w:p w:rsidR="006976EF" w:rsidRPr="00245138" w:rsidRDefault="006976EF" w:rsidP="001B53A6">
            <w:pPr>
              <w:spacing w:line="276" w:lineRule="auto"/>
              <w:jc w:val="center"/>
              <w:rPr>
                <w:rFonts w:ascii="Times New Roman" w:hAnsi="Times New Roman" w:cs="Times New Roman"/>
                <w:sz w:val="14"/>
                <w:szCs w:val="14"/>
              </w:rPr>
            </w:pPr>
            <w:r w:rsidRPr="00245138">
              <w:rPr>
                <w:rFonts w:ascii="Times New Roman" w:hAnsi="Times New Roman" w:cs="Times New Roman"/>
                <w:sz w:val="14"/>
                <w:szCs w:val="14"/>
              </w:rPr>
              <w:t>Мощность об</w:t>
            </w:r>
            <w:r w:rsidRPr="00245138">
              <w:rPr>
                <w:rFonts w:ascii="Times New Roman" w:hAnsi="Times New Roman" w:cs="Times New Roman"/>
                <w:sz w:val="14"/>
                <w:szCs w:val="14"/>
              </w:rPr>
              <w:t>ъ</w:t>
            </w:r>
            <w:r w:rsidRPr="00245138">
              <w:rPr>
                <w:rFonts w:ascii="Times New Roman" w:hAnsi="Times New Roman" w:cs="Times New Roman"/>
                <w:sz w:val="14"/>
                <w:szCs w:val="14"/>
              </w:rPr>
              <w:t>екта,</w:t>
            </w:r>
          </w:p>
          <w:p w:rsidR="006976EF" w:rsidRPr="00245138" w:rsidRDefault="006976EF" w:rsidP="001B53A6">
            <w:pPr>
              <w:spacing w:line="276" w:lineRule="auto"/>
              <w:jc w:val="center"/>
              <w:rPr>
                <w:rFonts w:ascii="Times New Roman" w:hAnsi="Times New Roman" w:cs="Times New Roman"/>
                <w:sz w:val="14"/>
                <w:szCs w:val="14"/>
              </w:rPr>
            </w:pPr>
            <w:r w:rsidRPr="00245138">
              <w:rPr>
                <w:rFonts w:ascii="Times New Roman" w:hAnsi="Times New Roman" w:cs="Times New Roman"/>
                <w:sz w:val="14"/>
                <w:szCs w:val="14"/>
              </w:rPr>
              <w:t>га</w:t>
            </w:r>
          </w:p>
        </w:tc>
        <w:tc>
          <w:tcPr>
            <w:tcW w:w="709" w:type="dxa"/>
            <w:vMerge w:val="restart"/>
            <w:vAlign w:val="center"/>
            <w:hideMark/>
          </w:tcPr>
          <w:p w:rsidR="006976EF" w:rsidRPr="00245138" w:rsidRDefault="006976EF" w:rsidP="001B53A6">
            <w:pPr>
              <w:spacing w:line="276" w:lineRule="auto"/>
              <w:ind w:left="-107" w:right="-108"/>
              <w:jc w:val="center"/>
              <w:rPr>
                <w:rFonts w:ascii="Times New Roman" w:hAnsi="Times New Roman" w:cs="Times New Roman"/>
                <w:sz w:val="14"/>
                <w:szCs w:val="14"/>
              </w:rPr>
            </w:pPr>
            <w:r w:rsidRPr="00245138">
              <w:rPr>
                <w:rFonts w:ascii="Times New Roman" w:hAnsi="Times New Roman" w:cs="Times New Roman"/>
                <w:sz w:val="14"/>
                <w:szCs w:val="14"/>
              </w:rPr>
              <w:t>Сме</w:t>
            </w:r>
            <w:r w:rsidRPr="00245138">
              <w:rPr>
                <w:rFonts w:ascii="Times New Roman" w:hAnsi="Times New Roman" w:cs="Times New Roman"/>
                <w:sz w:val="14"/>
                <w:szCs w:val="14"/>
              </w:rPr>
              <w:t>т</w:t>
            </w:r>
            <w:r w:rsidRPr="00245138">
              <w:rPr>
                <w:rFonts w:ascii="Times New Roman" w:hAnsi="Times New Roman" w:cs="Times New Roman"/>
                <w:sz w:val="14"/>
                <w:szCs w:val="14"/>
              </w:rPr>
              <w:t>ная сто</w:t>
            </w:r>
            <w:r w:rsidRPr="00245138">
              <w:rPr>
                <w:rFonts w:ascii="Times New Roman" w:hAnsi="Times New Roman" w:cs="Times New Roman"/>
                <w:sz w:val="14"/>
                <w:szCs w:val="14"/>
              </w:rPr>
              <w:t>и</w:t>
            </w:r>
            <w:r w:rsidRPr="00245138">
              <w:rPr>
                <w:rFonts w:ascii="Times New Roman" w:hAnsi="Times New Roman" w:cs="Times New Roman"/>
                <w:sz w:val="14"/>
                <w:szCs w:val="14"/>
              </w:rPr>
              <w:t>мость, тыс.руб.</w:t>
            </w:r>
          </w:p>
        </w:tc>
        <w:tc>
          <w:tcPr>
            <w:tcW w:w="1560" w:type="dxa"/>
            <w:gridSpan w:val="2"/>
            <w:vMerge w:val="restart"/>
            <w:vAlign w:val="center"/>
            <w:hideMark/>
          </w:tcPr>
          <w:p w:rsidR="006976EF" w:rsidRPr="00245138" w:rsidRDefault="006976EF" w:rsidP="001B53A6">
            <w:pPr>
              <w:spacing w:line="276" w:lineRule="auto"/>
              <w:ind w:left="-108" w:right="-108"/>
              <w:jc w:val="center"/>
              <w:rPr>
                <w:rFonts w:ascii="Times New Roman" w:hAnsi="Times New Roman" w:cs="Times New Roman"/>
                <w:sz w:val="14"/>
                <w:szCs w:val="14"/>
              </w:rPr>
            </w:pPr>
            <w:r w:rsidRPr="00245138">
              <w:rPr>
                <w:rFonts w:ascii="Times New Roman" w:hAnsi="Times New Roman" w:cs="Times New Roman"/>
                <w:sz w:val="14"/>
                <w:szCs w:val="14"/>
              </w:rPr>
              <w:t>Ввод в эксплу</w:t>
            </w:r>
            <w:r w:rsidRPr="00245138">
              <w:rPr>
                <w:rFonts w:ascii="Times New Roman" w:hAnsi="Times New Roman" w:cs="Times New Roman"/>
                <w:sz w:val="14"/>
                <w:szCs w:val="14"/>
              </w:rPr>
              <w:t>а</w:t>
            </w:r>
            <w:r w:rsidRPr="00245138">
              <w:rPr>
                <w:rFonts w:ascii="Times New Roman" w:hAnsi="Times New Roman" w:cs="Times New Roman"/>
                <w:sz w:val="14"/>
                <w:szCs w:val="14"/>
              </w:rPr>
              <w:t>тацию мелиор</w:t>
            </w:r>
            <w:r w:rsidRPr="00245138">
              <w:rPr>
                <w:rFonts w:ascii="Times New Roman" w:hAnsi="Times New Roman" w:cs="Times New Roman"/>
                <w:sz w:val="14"/>
                <w:szCs w:val="14"/>
              </w:rPr>
              <w:t>и</w:t>
            </w:r>
            <w:r w:rsidRPr="00245138">
              <w:rPr>
                <w:rFonts w:ascii="Times New Roman" w:hAnsi="Times New Roman" w:cs="Times New Roman"/>
                <w:sz w:val="14"/>
                <w:szCs w:val="14"/>
              </w:rPr>
              <w:t>руемых земель и объем финанс</w:t>
            </w:r>
            <w:r w:rsidRPr="00245138">
              <w:rPr>
                <w:rFonts w:ascii="Times New Roman" w:hAnsi="Times New Roman" w:cs="Times New Roman"/>
                <w:sz w:val="14"/>
                <w:szCs w:val="14"/>
              </w:rPr>
              <w:t>и</w:t>
            </w:r>
            <w:r w:rsidRPr="00245138">
              <w:rPr>
                <w:rFonts w:ascii="Times New Roman" w:hAnsi="Times New Roman" w:cs="Times New Roman"/>
                <w:sz w:val="14"/>
                <w:szCs w:val="14"/>
              </w:rPr>
              <w:t>рования на 2014–2019 годы, всего</w:t>
            </w:r>
          </w:p>
        </w:tc>
        <w:tc>
          <w:tcPr>
            <w:tcW w:w="4177" w:type="dxa"/>
            <w:gridSpan w:val="8"/>
            <w:vAlign w:val="center"/>
            <w:hideMark/>
          </w:tcPr>
          <w:p w:rsidR="006976EF" w:rsidRPr="00245138" w:rsidRDefault="006976EF" w:rsidP="001B53A6">
            <w:pPr>
              <w:spacing w:line="276" w:lineRule="auto"/>
              <w:jc w:val="center"/>
              <w:rPr>
                <w:rFonts w:ascii="Times New Roman" w:hAnsi="Times New Roman" w:cs="Times New Roman"/>
                <w:sz w:val="14"/>
                <w:szCs w:val="14"/>
              </w:rPr>
            </w:pPr>
            <w:r w:rsidRPr="00245138">
              <w:rPr>
                <w:rFonts w:ascii="Times New Roman" w:hAnsi="Times New Roman" w:cs="Times New Roman"/>
                <w:sz w:val="14"/>
                <w:szCs w:val="14"/>
              </w:rPr>
              <w:t>в том числе по годам:</w:t>
            </w:r>
          </w:p>
        </w:tc>
      </w:tr>
      <w:tr w:rsidR="006976EF" w:rsidRPr="00245138" w:rsidTr="00DE4C31">
        <w:trPr>
          <w:trHeight w:val="199"/>
          <w:tblHeader/>
        </w:trPr>
        <w:tc>
          <w:tcPr>
            <w:tcW w:w="425" w:type="dxa"/>
            <w:vMerge/>
            <w:vAlign w:val="center"/>
            <w:hideMark/>
          </w:tcPr>
          <w:p w:rsidR="006976EF" w:rsidRPr="00245138" w:rsidRDefault="006976EF" w:rsidP="001B53A6">
            <w:pPr>
              <w:jc w:val="center"/>
              <w:rPr>
                <w:rFonts w:ascii="Times New Roman" w:hAnsi="Times New Roman" w:cs="Times New Roman"/>
                <w:sz w:val="14"/>
                <w:szCs w:val="14"/>
              </w:rPr>
            </w:pPr>
          </w:p>
        </w:tc>
        <w:tc>
          <w:tcPr>
            <w:tcW w:w="993" w:type="dxa"/>
            <w:vMerge/>
            <w:vAlign w:val="center"/>
            <w:hideMark/>
          </w:tcPr>
          <w:p w:rsidR="006976EF" w:rsidRPr="00245138" w:rsidRDefault="006976EF" w:rsidP="001B53A6">
            <w:pPr>
              <w:jc w:val="center"/>
              <w:rPr>
                <w:rFonts w:ascii="Times New Roman" w:hAnsi="Times New Roman" w:cs="Times New Roman"/>
                <w:sz w:val="14"/>
                <w:szCs w:val="14"/>
              </w:rPr>
            </w:pPr>
          </w:p>
        </w:tc>
        <w:tc>
          <w:tcPr>
            <w:tcW w:w="709" w:type="dxa"/>
            <w:vMerge/>
            <w:vAlign w:val="center"/>
            <w:hideMark/>
          </w:tcPr>
          <w:p w:rsidR="006976EF" w:rsidRPr="00245138" w:rsidRDefault="006976EF" w:rsidP="001B53A6">
            <w:pPr>
              <w:jc w:val="center"/>
              <w:rPr>
                <w:rFonts w:ascii="Times New Roman" w:hAnsi="Times New Roman" w:cs="Times New Roman"/>
                <w:sz w:val="14"/>
                <w:szCs w:val="14"/>
              </w:rPr>
            </w:pPr>
          </w:p>
        </w:tc>
        <w:tc>
          <w:tcPr>
            <w:tcW w:w="567" w:type="dxa"/>
            <w:vMerge/>
            <w:vAlign w:val="center"/>
            <w:hideMark/>
          </w:tcPr>
          <w:p w:rsidR="006976EF" w:rsidRPr="00245138" w:rsidRDefault="006976EF" w:rsidP="001B53A6">
            <w:pPr>
              <w:jc w:val="center"/>
              <w:rPr>
                <w:rFonts w:ascii="Times New Roman" w:hAnsi="Times New Roman" w:cs="Times New Roman"/>
                <w:sz w:val="14"/>
                <w:szCs w:val="14"/>
              </w:rPr>
            </w:pPr>
          </w:p>
        </w:tc>
        <w:tc>
          <w:tcPr>
            <w:tcW w:w="567" w:type="dxa"/>
            <w:vMerge/>
            <w:vAlign w:val="center"/>
            <w:hideMark/>
          </w:tcPr>
          <w:p w:rsidR="006976EF" w:rsidRPr="00245138" w:rsidRDefault="006976EF" w:rsidP="001B53A6">
            <w:pPr>
              <w:jc w:val="center"/>
              <w:rPr>
                <w:rFonts w:ascii="Times New Roman" w:hAnsi="Times New Roman" w:cs="Times New Roman"/>
                <w:sz w:val="14"/>
                <w:szCs w:val="14"/>
              </w:rPr>
            </w:pPr>
          </w:p>
        </w:tc>
        <w:tc>
          <w:tcPr>
            <w:tcW w:w="709" w:type="dxa"/>
            <w:vMerge/>
            <w:vAlign w:val="center"/>
            <w:hideMark/>
          </w:tcPr>
          <w:p w:rsidR="006976EF" w:rsidRPr="00245138" w:rsidRDefault="006976EF" w:rsidP="001B53A6">
            <w:pPr>
              <w:jc w:val="center"/>
              <w:rPr>
                <w:rFonts w:ascii="Times New Roman" w:hAnsi="Times New Roman" w:cs="Times New Roman"/>
                <w:sz w:val="14"/>
                <w:szCs w:val="14"/>
              </w:rPr>
            </w:pPr>
          </w:p>
        </w:tc>
        <w:tc>
          <w:tcPr>
            <w:tcW w:w="1560" w:type="dxa"/>
            <w:gridSpan w:val="2"/>
            <w:vMerge/>
            <w:vAlign w:val="center"/>
            <w:hideMark/>
          </w:tcPr>
          <w:p w:rsidR="006976EF" w:rsidRPr="00245138" w:rsidRDefault="006976EF" w:rsidP="001B53A6">
            <w:pPr>
              <w:jc w:val="center"/>
              <w:rPr>
                <w:rFonts w:ascii="Times New Roman" w:hAnsi="Times New Roman" w:cs="Times New Roman"/>
                <w:sz w:val="14"/>
                <w:szCs w:val="14"/>
              </w:rPr>
            </w:pPr>
          </w:p>
        </w:tc>
        <w:tc>
          <w:tcPr>
            <w:tcW w:w="991" w:type="dxa"/>
            <w:gridSpan w:val="2"/>
            <w:vAlign w:val="center"/>
            <w:hideMark/>
          </w:tcPr>
          <w:p w:rsidR="006976EF" w:rsidRPr="00245138" w:rsidRDefault="006976EF" w:rsidP="001B53A6">
            <w:pPr>
              <w:spacing w:line="276" w:lineRule="auto"/>
              <w:jc w:val="center"/>
              <w:rPr>
                <w:rFonts w:ascii="Times New Roman" w:hAnsi="Times New Roman" w:cs="Times New Roman"/>
                <w:sz w:val="14"/>
                <w:szCs w:val="14"/>
              </w:rPr>
            </w:pPr>
            <w:r w:rsidRPr="00245138">
              <w:rPr>
                <w:rFonts w:ascii="Times New Roman" w:hAnsi="Times New Roman" w:cs="Times New Roman"/>
                <w:sz w:val="14"/>
                <w:szCs w:val="14"/>
              </w:rPr>
              <w:t>2014–2016гг</w:t>
            </w:r>
          </w:p>
        </w:tc>
        <w:tc>
          <w:tcPr>
            <w:tcW w:w="955" w:type="dxa"/>
            <w:gridSpan w:val="2"/>
            <w:vAlign w:val="center"/>
            <w:hideMark/>
          </w:tcPr>
          <w:p w:rsidR="006976EF" w:rsidRPr="00245138" w:rsidRDefault="006976EF" w:rsidP="001B53A6">
            <w:pPr>
              <w:spacing w:line="276" w:lineRule="auto"/>
              <w:jc w:val="center"/>
              <w:rPr>
                <w:rFonts w:ascii="Times New Roman" w:hAnsi="Times New Roman" w:cs="Times New Roman"/>
                <w:sz w:val="14"/>
                <w:szCs w:val="14"/>
              </w:rPr>
            </w:pPr>
            <w:r w:rsidRPr="00245138">
              <w:rPr>
                <w:rFonts w:ascii="Times New Roman" w:hAnsi="Times New Roman" w:cs="Times New Roman"/>
                <w:sz w:val="14"/>
                <w:szCs w:val="14"/>
              </w:rPr>
              <w:t>2017 г.</w:t>
            </w:r>
          </w:p>
        </w:tc>
        <w:tc>
          <w:tcPr>
            <w:tcW w:w="1126" w:type="dxa"/>
            <w:gridSpan w:val="2"/>
            <w:vAlign w:val="center"/>
            <w:hideMark/>
          </w:tcPr>
          <w:p w:rsidR="006976EF" w:rsidRPr="00245138" w:rsidRDefault="006976EF" w:rsidP="001B53A6">
            <w:pPr>
              <w:spacing w:line="276" w:lineRule="auto"/>
              <w:jc w:val="center"/>
              <w:rPr>
                <w:rFonts w:ascii="Times New Roman" w:hAnsi="Times New Roman" w:cs="Times New Roman"/>
                <w:sz w:val="14"/>
                <w:szCs w:val="14"/>
              </w:rPr>
            </w:pPr>
            <w:r w:rsidRPr="00245138">
              <w:rPr>
                <w:rFonts w:ascii="Times New Roman" w:hAnsi="Times New Roman" w:cs="Times New Roman"/>
                <w:sz w:val="14"/>
                <w:szCs w:val="14"/>
              </w:rPr>
              <w:t>2018 г.</w:t>
            </w:r>
          </w:p>
        </w:tc>
        <w:tc>
          <w:tcPr>
            <w:tcW w:w="1105" w:type="dxa"/>
            <w:gridSpan w:val="2"/>
            <w:vAlign w:val="center"/>
            <w:hideMark/>
          </w:tcPr>
          <w:p w:rsidR="006976EF" w:rsidRPr="00245138" w:rsidRDefault="006976EF" w:rsidP="001B53A6">
            <w:pPr>
              <w:spacing w:line="276" w:lineRule="auto"/>
              <w:jc w:val="center"/>
              <w:rPr>
                <w:rFonts w:ascii="Times New Roman" w:hAnsi="Times New Roman" w:cs="Times New Roman"/>
                <w:sz w:val="14"/>
                <w:szCs w:val="14"/>
              </w:rPr>
            </w:pPr>
            <w:r w:rsidRPr="00245138">
              <w:rPr>
                <w:rFonts w:ascii="Times New Roman" w:hAnsi="Times New Roman" w:cs="Times New Roman"/>
                <w:sz w:val="14"/>
                <w:szCs w:val="14"/>
              </w:rPr>
              <w:t>2019 г.</w:t>
            </w:r>
          </w:p>
        </w:tc>
      </w:tr>
      <w:tr w:rsidR="006976EF" w:rsidRPr="00245138" w:rsidTr="00DE4C31">
        <w:trPr>
          <w:trHeight w:val="322"/>
          <w:tblHeader/>
        </w:trPr>
        <w:tc>
          <w:tcPr>
            <w:tcW w:w="425" w:type="dxa"/>
            <w:vMerge/>
            <w:vAlign w:val="center"/>
            <w:hideMark/>
          </w:tcPr>
          <w:p w:rsidR="006976EF" w:rsidRPr="00245138" w:rsidRDefault="006976EF" w:rsidP="001B53A6">
            <w:pPr>
              <w:jc w:val="center"/>
              <w:rPr>
                <w:rFonts w:ascii="Times New Roman" w:hAnsi="Times New Roman" w:cs="Times New Roman"/>
                <w:sz w:val="14"/>
                <w:szCs w:val="14"/>
              </w:rPr>
            </w:pPr>
          </w:p>
        </w:tc>
        <w:tc>
          <w:tcPr>
            <w:tcW w:w="993" w:type="dxa"/>
            <w:vMerge/>
            <w:vAlign w:val="center"/>
            <w:hideMark/>
          </w:tcPr>
          <w:p w:rsidR="006976EF" w:rsidRPr="00245138" w:rsidRDefault="006976EF" w:rsidP="001B53A6">
            <w:pPr>
              <w:jc w:val="center"/>
              <w:rPr>
                <w:rFonts w:ascii="Times New Roman" w:hAnsi="Times New Roman" w:cs="Times New Roman"/>
                <w:sz w:val="14"/>
                <w:szCs w:val="14"/>
              </w:rPr>
            </w:pPr>
          </w:p>
        </w:tc>
        <w:tc>
          <w:tcPr>
            <w:tcW w:w="709" w:type="dxa"/>
            <w:vMerge/>
            <w:vAlign w:val="center"/>
            <w:hideMark/>
          </w:tcPr>
          <w:p w:rsidR="006976EF" w:rsidRPr="00245138" w:rsidRDefault="006976EF" w:rsidP="001B53A6">
            <w:pPr>
              <w:jc w:val="center"/>
              <w:rPr>
                <w:rFonts w:ascii="Times New Roman" w:hAnsi="Times New Roman" w:cs="Times New Roman"/>
                <w:sz w:val="14"/>
                <w:szCs w:val="14"/>
              </w:rPr>
            </w:pPr>
          </w:p>
        </w:tc>
        <w:tc>
          <w:tcPr>
            <w:tcW w:w="567" w:type="dxa"/>
            <w:vMerge/>
            <w:vAlign w:val="center"/>
            <w:hideMark/>
          </w:tcPr>
          <w:p w:rsidR="006976EF" w:rsidRPr="00245138" w:rsidRDefault="006976EF" w:rsidP="001B53A6">
            <w:pPr>
              <w:jc w:val="center"/>
              <w:rPr>
                <w:rFonts w:ascii="Times New Roman" w:hAnsi="Times New Roman" w:cs="Times New Roman"/>
                <w:sz w:val="14"/>
                <w:szCs w:val="14"/>
              </w:rPr>
            </w:pPr>
          </w:p>
        </w:tc>
        <w:tc>
          <w:tcPr>
            <w:tcW w:w="567" w:type="dxa"/>
            <w:vMerge/>
            <w:vAlign w:val="center"/>
            <w:hideMark/>
          </w:tcPr>
          <w:p w:rsidR="006976EF" w:rsidRPr="00245138" w:rsidRDefault="006976EF" w:rsidP="001B53A6">
            <w:pPr>
              <w:jc w:val="center"/>
              <w:rPr>
                <w:rFonts w:ascii="Times New Roman" w:hAnsi="Times New Roman" w:cs="Times New Roman"/>
                <w:sz w:val="14"/>
                <w:szCs w:val="14"/>
              </w:rPr>
            </w:pPr>
          </w:p>
        </w:tc>
        <w:tc>
          <w:tcPr>
            <w:tcW w:w="709" w:type="dxa"/>
            <w:vMerge/>
            <w:vAlign w:val="center"/>
            <w:hideMark/>
          </w:tcPr>
          <w:p w:rsidR="006976EF" w:rsidRPr="00245138" w:rsidRDefault="006976EF" w:rsidP="001B53A6">
            <w:pPr>
              <w:jc w:val="center"/>
              <w:rPr>
                <w:rFonts w:ascii="Times New Roman" w:hAnsi="Times New Roman" w:cs="Times New Roman"/>
                <w:sz w:val="14"/>
                <w:szCs w:val="14"/>
              </w:rPr>
            </w:pPr>
          </w:p>
        </w:tc>
        <w:tc>
          <w:tcPr>
            <w:tcW w:w="1560" w:type="dxa"/>
            <w:gridSpan w:val="2"/>
            <w:vMerge/>
            <w:vAlign w:val="center"/>
            <w:hideMark/>
          </w:tcPr>
          <w:p w:rsidR="006976EF" w:rsidRPr="00245138" w:rsidRDefault="006976EF" w:rsidP="001B53A6">
            <w:pPr>
              <w:jc w:val="center"/>
              <w:rPr>
                <w:rFonts w:ascii="Times New Roman" w:hAnsi="Times New Roman" w:cs="Times New Roman"/>
                <w:sz w:val="14"/>
                <w:szCs w:val="14"/>
              </w:rPr>
            </w:pPr>
          </w:p>
        </w:tc>
        <w:tc>
          <w:tcPr>
            <w:tcW w:w="443" w:type="dxa"/>
            <w:vMerge w:val="restart"/>
            <w:vAlign w:val="center"/>
            <w:hideMark/>
          </w:tcPr>
          <w:p w:rsidR="006976EF" w:rsidRPr="00245138" w:rsidRDefault="006976EF" w:rsidP="001B53A6">
            <w:pPr>
              <w:spacing w:line="276" w:lineRule="auto"/>
              <w:ind w:left="-107" w:right="-92"/>
              <w:jc w:val="center"/>
              <w:rPr>
                <w:rFonts w:ascii="Times New Roman" w:hAnsi="Times New Roman" w:cs="Times New Roman"/>
                <w:sz w:val="14"/>
                <w:szCs w:val="14"/>
              </w:rPr>
            </w:pPr>
            <w:r w:rsidRPr="00245138">
              <w:rPr>
                <w:rFonts w:ascii="Times New Roman" w:hAnsi="Times New Roman" w:cs="Times New Roman"/>
                <w:sz w:val="14"/>
                <w:szCs w:val="14"/>
              </w:rPr>
              <w:t>Ввод в эк</w:t>
            </w:r>
            <w:r w:rsidRPr="00245138">
              <w:rPr>
                <w:rFonts w:ascii="Times New Roman" w:hAnsi="Times New Roman" w:cs="Times New Roman"/>
                <w:sz w:val="14"/>
                <w:szCs w:val="14"/>
              </w:rPr>
              <w:t>с</w:t>
            </w:r>
            <w:r w:rsidRPr="00245138">
              <w:rPr>
                <w:rFonts w:ascii="Times New Roman" w:hAnsi="Times New Roman" w:cs="Times New Roman"/>
                <w:sz w:val="14"/>
                <w:szCs w:val="14"/>
              </w:rPr>
              <w:t>плу</w:t>
            </w:r>
            <w:r w:rsidRPr="00245138">
              <w:rPr>
                <w:rFonts w:ascii="Times New Roman" w:hAnsi="Times New Roman" w:cs="Times New Roman"/>
                <w:sz w:val="14"/>
                <w:szCs w:val="14"/>
              </w:rPr>
              <w:t>а</w:t>
            </w:r>
            <w:r w:rsidRPr="00245138">
              <w:rPr>
                <w:rFonts w:ascii="Times New Roman" w:hAnsi="Times New Roman" w:cs="Times New Roman"/>
                <w:sz w:val="14"/>
                <w:szCs w:val="14"/>
              </w:rPr>
              <w:t>тацию,</w:t>
            </w:r>
          </w:p>
          <w:p w:rsidR="006976EF" w:rsidRPr="00245138" w:rsidRDefault="006976EF" w:rsidP="001B53A6">
            <w:pPr>
              <w:spacing w:line="276" w:lineRule="auto"/>
              <w:ind w:left="-107" w:right="-92"/>
              <w:jc w:val="center"/>
              <w:rPr>
                <w:rFonts w:ascii="Times New Roman" w:hAnsi="Times New Roman" w:cs="Times New Roman"/>
                <w:sz w:val="14"/>
                <w:szCs w:val="14"/>
              </w:rPr>
            </w:pPr>
            <w:r w:rsidRPr="00245138">
              <w:rPr>
                <w:rFonts w:ascii="Times New Roman" w:hAnsi="Times New Roman" w:cs="Times New Roman"/>
                <w:sz w:val="14"/>
                <w:szCs w:val="14"/>
              </w:rPr>
              <w:t>га</w:t>
            </w:r>
          </w:p>
        </w:tc>
        <w:tc>
          <w:tcPr>
            <w:tcW w:w="548" w:type="dxa"/>
            <w:vMerge w:val="restart"/>
            <w:vAlign w:val="center"/>
            <w:hideMark/>
          </w:tcPr>
          <w:p w:rsidR="006976EF" w:rsidRPr="00245138" w:rsidRDefault="006976EF" w:rsidP="001B53A6">
            <w:pPr>
              <w:spacing w:line="276" w:lineRule="auto"/>
              <w:ind w:left="-107" w:right="-92"/>
              <w:jc w:val="center"/>
              <w:rPr>
                <w:rFonts w:ascii="Times New Roman" w:hAnsi="Times New Roman" w:cs="Times New Roman"/>
                <w:sz w:val="14"/>
                <w:szCs w:val="14"/>
              </w:rPr>
            </w:pPr>
            <w:r w:rsidRPr="00245138">
              <w:rPr>
                <w:rFonts w:ascii="Times New Roman" w:hAnsi="Times New Roman" w:cs="Times New Roman"/>
                <w:sz w:val="14"/>
                <w:szCs w:val="14"/>
              </w:rPr>
              <w:t>Объем фина</w:t>
            </w:r>
            <w:r w:rsidRPr="00245138">
              <w:rPr>
                <w:rFonts w:ascii="Times New Roman" w:hAnsi="Times New Roman" w:cs="Times New Roman"/>
                <w:sz w:val="14"/>
                <w:szCs w:val="14"/>
              </w:rPr>
              <w:t>н</w:t>
            </w:r>
            <w:r w:rsidRPr="00245138">
              <w:rPr>
                <w:rFonts w:ascii="Times New Roman" w:hAnsi="Times New Roman" w:cs="Times New Roman"/>
                <w:sz w:val="14"/>
                <w:szCs w:val="14"/>
              </w:rPr>
              <w:t>сиров</w:t>
            </w:r>
            <w:r w:rsidRPr="00245138">
              <w:rPr>
                <w:rFonts w:ascii="Times New Roman" w:hAnsi="Times New Roman" w:cs="Times New Roman"/>
                <w:sz w:val="14"/>
                <w:szCs w:val="14"/>
              </w:rPr>
              <w:t>а</w:t>
            </w:r>
            <w:r w:rsidRPr="00245138">
              <w:rPr>
                <w:rFonts w:ascii="Times New Roman" w:hAnsi="Times New Roman" w:cs="Times New Roman"/>
                <w:sz w:val="14"/>
                <w:szCs w:val="14"/>
              </w:rPr>
              <w:t>ния, тыс. руб.</w:t>
            </w:r>
          </w:p>
        </w:tc>
        <w:tc>
          <w:tcPr>
            <w:tcW w:w="444" w:type="dxa"/>
            <w:vMerge w:val="restart"/>
            <w:vAlign w:val="center"/>
            <w:hideMark/>
          </w:tcPr>
          <w:p w:rsidR="006976EF" w:rsidRPr="00245138" w:rsidRDefault="006976EF" w:rsidP="001B53A6">
            <w:pPr>
              <w:spacing w:line="276" w:lineRule="auto"/>
              <w:ind w:left="-107" w:right="-92"/>
              <w:jc w:val="center"/>
              <w:rPr>
                <w:rFonts w:ascii="Times New Roman" w:hAnsi="Times New Roman" w:cs="Times New Roman"/>
                <w:sz w:val="14"/>
                <w:szCs w:val="14"/>
              </w:rPr>
            </w:pPr>
            <w:r w:rsidRPr="00245138">
              <w:rPr>
                <w:rFonts w:ascii="Times New Roman" w:hAnsi="Times New Roman" w:cs="Times New Roman"/>
                <w:sz w:val="14"/>
                <w:szCs w:val="14"/>
              </w:rPr>
              <w:t>Ввод в эк</w:t>
            </w:r>
            <w:r w:rsidRPr="00245138">
              <w:rPr>
                <w:rFonts w:ascii="Times New Roman" w:hAnsi="Times New Roman" w:cs="Times New Roman"/>
                <w:sz w:val="14"/>
                <w:szCs w:val="14"/>
              </w:rPr>
              <w:t>с</w:t>
            </w:r>
            <w:r w:rsidRPr="00245138">
              <w:rPr>
                <w:rFonts w:ascii="Times New Roman" w:hAnsi="Times New Roman" w:cs="Times New Roman"/>
                <w:sz w:val="14"/>
                <w:szCs w:val="14"/>
              </w:rPr>
              <w:t>плу</w:t>
            </w:r>
            <w:r w:rsidRPr="00245138">
              <w:rPr>
                <w:rFonts w:ascii="Times New Roman" w:hAnsi="Times New Roman" w:cs="Times New Roman"/>
                <w:sz w:val="14"/>
                <w:szCs w:val="14"/>
              </w:rPr>
              <w:t>а</w:t>
            </w:r>
            <w:r w:rsidRPr="00245138">
              <w:rPr>
                <w:rFonts w:ascii="Times New Roman" w:hAnsi="Times New Roman" w:cs="Times New Roman"/>
                <w:sz w:val="14"/>
                <w:szCs w:val="14"/>
              </w:rPr>
              <w:t>тацию,</w:t>
            </w:r>
          </w:p>
          <w:p w:rsidR="006976EF" w:rsidRPr="00245138" w:rsidRDefault="006976EF" w:rsidP="001B53A6">
            <w:pPr>
              <w:spacing w:line="276" w:lineRule="auto"/>
              <w:ind w:left="-107" w:right="-92"/>
              <w:jc w:val="center"/>
              <w:rPr>
                <w:rFonts w:ascii="Times New Roman" w:hAnsi="Times New Roman" w:cs="Times New Roman"/>
                <w:sz w:val="14"/>
                <w:szCs w:val="14"/>
              </w:rPr>
            </w:pPr>
            <w:r w:rsidRPr="00245138">
              <w:rPr>
                <w:rFonts w:ascii="Times New Roman" w:hAnsi="Times New Roman" w:cs="Times New Roman"/>
                <w:sz w:val="14"/>
                <w:szCs w:val="14"/>
              </w:rPr>
              <w:t>га</w:t>
            </w:r>
          </w:p>
        </w:tc>
        <w:tc>
          <w:tcPr>
            <w:tcW w:w="511" w:type="dxa"/>
            <w:vMerge w:val="restart"/>
            <w:vAlign w:val="center"/>
            <w:hideMark/>
          </w:tcPr>
          <w:p w:rsidR="006976EF" w:rsidRPr="00245138" w:rsidRDefault="006976EF" w:rsidP="001B53A6">
            <w:pPr>
              <w:spacing w:line="276" w:lineRule="auto"/>
              <w:ind w:left="-107" w:right="-92"/>
              <w:jc w:val="center"/>
              <w:rPr>
                <w:rFonts w:ascii="Times New Roman" w:hAnsi="Times New Roman" w:cs="Times New Roman"/>
                <w:sz w:val="14"/>
                <w:szCs w:val="14"/>
              </w:rPr>
            </w:pPr>
            <w:r w:rsidRPr="00245138">
              <w:rPr>
                <w:rFonts w:ascii="Times New Roman" w:hAnsi="Times New Roman" w:cs="Times New Roman"/>
                <w:sz w:val="14"/>
                <w:szCs w:val="14"/>
              </w:rPr>
              <w:t>Объем фина</w:t>
            </w:r>
            <w:r w:rsidRPr="00245138">
              <w:rPr>
                <w:rFonts w:ascii="Times New Roman" w:hAnsi="Times New Roman" w:cs="Times New Roman"/>
                <w:sz w:val="14"/>
                <w:szCs w:val="14"/>
              </w:rPr>
              <w:t>н</w:t>
            </w:r>
            <w:r w:rsidRPr="00245138">
              <w:rPr>
                <w:rFonts w:ascii="Times New Roman" w:hAnsi="Times New Roman" w:cs="Times New Roman"/>
                <w:sz w:val="14"/>
                <w:szCs w:val="14"/>
              </w:rPr>
              <w:t>сиров</w:t>
            </w:r>
            <w:r w:rsidRPr="00245138">
              <w:rPr>
                <w:rFonts w:ascii="Times New Roman" w:hAnsi="Times New Roman" w:cs="Times New Roman"/>
                <w:sz w:val="14"/>
                <w:szCs w:val="14"/>
              </w:rPr>
              <w:t>а</w:t>
            </w:r>
            <w:r w:rsidRPr="00245138">
              <w:rPr>
                <w:rFonts w:ascii="Times New Roman" w:hAnsi="Times New Roman" w:cs="Times New Roman"/>
                <w:sz w:val="14"/>
                <w:szCs w:val="14"/>
              </w:rPr>
              <w:t>ния,</w:t>
            </w:r>
          </w:p>
          <w:p w:rsidR="006976EF" w:rsidRPr="00245138" w:rsidRDefault="006976EF" w:rsidP="001B53A6">
            <w:pPr>
              <w:spacing w:line="276" w:lineRule="auto"/>
              <w:ind w:left="-107" w:right="-92"/>
              <w:jc w:val="center"/>
              <w:rPr>
                <w:rFonts w:ascii="Times New Roman" w:hAnsi="Times New Roman" w:cs="Times New Roman"/>
                <w:sz w:val="14"/>
                <w:szCs w:val="14"/>
              </w:rPr>
            </w:pPr>
            <w:r w:rsidRPr="00245138">
              <w:rPr>
                <w:rFonts w:ascii="Times New Roman" w:hAnsi="Times New Roman" w:cs="Times New Roman"/>
                <w:sz w:val="14"/>
                <w:szCs w:val="14"/>
              </w:rPr>
              <w:t>тыс. руб.</w:t>
            </w:r>
          </w:p>
        </w:tc>
        <w:tc>
          <w:tcPr>
            <w:tcW w:w="492" w:type="dxa"/>
            <w:vMerge w:val="restart"/>
            <w:vAlign w:val="center"/>
            <w:hideMark/>
          </w:tcPr>
          <w:p w:rsidR="006976EF" w:rsidRPr="00245138" w:rsidRDefault="006976EF" w:rsidP="001B53A6">
            <w:pPr>
              <w:spacing w:line="276" w:lineRule="auto"/>
              <w:ind w:left="-107" w:right="-92"/>
              <w:jc w:val="center"/>
              <w:rPr>
                <w:rFonts w:ascii="Times New Roman" w:hAnsi="Times New Roman" w:cs="Times New Roman"/>
                <w:sz w:val="14"/>
                <w:szCs w:val="14"/>
              </w:rPr>
            </w:pPr>
            <w:r w:rsidRPr="00245138">
              <w:rPr>
                <w:rFonts w:ascii="Times New Roman" w:hAnsi="Times New Roman" w:cs="Times New Roman"/>
                <w:sz w:val="14"/>
                <w:szCs w:val="14"/>
              </w:rPr>
              <w:t>Ввод в эк</w:t>
            </w:r>
            <w:r w:rsidRPr="00245138">
              <w:rPr>
                <w:rFonts w:ascii="Times New Roman" w:hAnsi="Times New Roman" w:cs="Times New Roman"/>
                <w:sz w:val="14"/>
                <w:szCs w:val="14"/>
              </w:rPr>
              <w:t>с</w:t>
            </w:r>
            <w:r w:rsidRPr="00245138">
              <w:rPr>
                <w:rFonts w:ascii="Times New Roman" w:hAnsi="Times New Roman" w:cs="Times New Roman"/>
                <w:sz w:val="14"/>
                <w:szCs w:val="14"/>
              </w:rPr>
              <w:t>плу</w:t>
            </w:r>
            <w:r w:rsidRPr="00245138">
              <w:rPr>
                <w:rFonts w:ascii="Times New Roman" w:hAnsi="Times New Roman" w:cs="Times New Roman"/>
                <w:sz w:val="14"/>
                <w:szCs w:val="14"/>
              </w:rPr>
              <w:t>а</w:t>
            </w:r>
            <w:r w:rsidRPr="00245138">
              <w:rPr>
                <w:rFonts w:ascii="Times New Roman" w:hAnsi="Times New Roman" w:cs="Times New Roman"/>
                <w:sz w:val="14"/>
                <w:szCs w:val="14"/>
              </w:rPr>
              <w:t>тацию,</w:t>
            </w:r>
          </w:p>
          <w:p w:rsidR="006976EF" w:rsidRPr="00245138" w:rsidRDefault="006976EF" w:rsidP="001B53A6">
            <w:pPr>
              <w:spacing w:line="276" w:lineRule="auto"/>
              <w:ind w:left="-107" w:right="-92"/>
              <w:jc w:val="center"/>
              <w:rPr>
                <w:rFonts w:ascii="Times New Roman" w:hAnsi="Times New Roman" w:cs="Times New Roman"/>
                <w:sz w:val="14"/>
                <w:szCs w:val="14"/>
              </w:rPr>
            </w:pPr>
            <w:r w:rsidRPr="00245138">
              <w:rPr>
                <w:rFonts w:ascii="Times New Roman" w:hAnsi="Times New Roman" w:cs="Times New Roman"/>
                <w:sz w:val="14"/>
                <w:szCs w:val="14"/>
              </w:rPr>
              <w:t>га</w:t>
            </w:r>
          </w:p>
        </w:tc>
        <w:tc>
          <w:tcPr>
            <w:tcW w:w="634" w:type="dxa"/>
            <w:vMerge w:val="restart"/>
            <w:vAlign w:val="center"/>
            <w:hideMark/>
          </w:tcPr>
          <w:p w:rsidR="006976EF" w:rsidRPr="00245138" w:rsidRDefault="006976EF" w:rsidP="001B53A6">
            <w:pPr>
              <w:spacing w:line="276" w:lineRule="auto"/>
              <w:ind w:left="-107" w:right="-92"/>
              <w:jc w:val="center"/>
              <w:rPr>
                <w:rFonts w:ascii="Times New Roman" w:hAnsi="Times New Roman" w:cs="Times New Roman"/>
                <w:sz w:val="14"/>
                <w:szCs w:val="14"/>
              </w:rPr>
            </w:pPr>
            <w:r w:rsidRPr="00245138">
              <w:rPr>
                <w:rFonts w:ascii="Times New Roman" w:hAnsi="Times New Roman" w:cs="Times New Roman"/>
                <w:sz w:val="14"/>
                <w:szCs w:val="14"/>
              </w:rPr>
              <w:t>Объем финанс</w:t>
            </w:r>
            <w:r w:rsidRPr="00245138">
              <w:rPr>
                <w:rFonts w:ascii="Times New Roman" w:hAnsi="Times New Roman" w:cs="Times New Roman"/>
                <w:sz w:val="14"/>
                <w:szCs w:val="14"/>
              </w:rPr>
              <w:t>и</w:t>
            </w:r>
            <w:r w:rsidRPr="00245138">
              <w:rPr>
                <w:rFonts w:ascii="Times New Roman" w:hAnsi="Times New Roman" w:cs="Times New Roman"/>
                <w:sz w:val="14"/>
                <w:szCs w:val="14"/>
              </w:rPr>
              <w:t>ров</w:t>
            </w:r>
            <w:r w:rsidRPr="00245138">
              <w:rPr>
                <w:rFonts w:ascii="Times New Roman" w:hAnsi="Times New Roman" w:cs="Times New Roman"/>
                <w:sz w:val="14"/>
                <w:szCs w:val="14"/>
              </w:rPr>
              <w:t>а</w:t>
            </w:r>
            <w:r w:rsidRPr="00245138">
              <w:rPr>
                <w:rFonts w:ascii="Times New Roman" w:hAnsi="Times New Roman" w:cs="Times New Roman"/>
                <w:sz w:val="14"/>
                <w:szCs w:val="14"/>
              </w:rPr>
              <w:t>ния,</w:t>
            </w:r>
          </w:p>
          <w:p w:rsidR="006976EF" w:rsidRPr="00245138" w:rsidRDefault="006976EF" w:rsidP="001B53A6">
            <w:pPr>
              <w:spacing w:line="276" w:lineRule="auto"/>
              <w:ind w:left="-107" w:right="-92"/>
              <w:jc w:val="center"/>
              <w:rPr>
                <w:rFonts w:ascii="Times New Roman" w:hAnsi="Times New Roman" w:cs="Times New Roman"/>
                <w:sz w:val="14"/>
                <w:szCs w:val="14"/>
              </w:rPr>
            </w:pPr>
            <w:r w:rsidRPr="00245138">
              <w:rPr>
                <w:rFonts w:ascii="Times New Roman" w:hAnsi="Times New Roman" w:cs="Times New Roman"/>
                <w:sz w:val="14"/>
                <w:szCs w:val="14"/>
              </w:rPr>
              <w:t>тыс. руб.</w:t>
            </w:r>
          </w:p>
        </w:tc>
        <w:tc>
          <w:tcPr>
            <w:tcW w:w="471" w:type="dxa"/>
            <w:vMerge w:val="restart"/>
            <w:vAlign w:val="center"/>
          </w:tcPr>
          <w:p w:rsidR="006976EF" w:rsidRPr="00245138" w:rsidRDefault="006976EF" w:rsidP="001B53A6">
            <w:pPr>
              <w:spacing w:line="276" w:lineRule="auto"/>
              <w:ind w:left="-107" w:right="-92"/>
              <w:jc w:val="center"/>
              <w:rPr>
                <w:rFonts w:ascii="Times New Roman" w:hAnsi="Times New Roman" w:cs="Times New Roman"/>
                <w:sz w:val="14"/>
                <w:szCs w:val="14"/>
              </w:rPr>
            </w:pPr>
            <w:r w:rsidRPr="00245138">
              <w:rPr>
                <w:rFonts w:ascii="Times New Roman" w:hAnsi="Times New Roman" w:cs="Times New Roman"/>
                <w:sz w:val="14"/>
                <w:szCs w:val="14"/>
              </w:rPr>
              <w:t>Ввод в эк</w:t>
            </w:r>
            <w:r w:rsidRPr="00245138">
              <w:rPr>
                <w:rFonts w:ascii="Times New Roman" w:hAnsi="Times New Roman" w:cs="Times New Roman"/>
                <w:sz w:val="14"/>
                <w:szCs w:val="14"/>
              </w:rPr>
              <w:t>с</w:t>
            </w:r>
            <w:r w:rsidRPr="00245138">
              <w:rPr>
                <w:rFonts w:ascii="Times New Roman" w:hAnsi="Times New Roman" w:cs="Times New Roman"/>
                <w:sz w:val="14"/>
                <w:szCs w:val="14"/>
              </w:rPr>
              <w:t>плу</w:t>
            </w:r>
            <w:r w:rsidRPr="00245138">
              <w:rPr>
                <w:rFonts w:ascii="Times New Roman" w:hAnsi="Times New Roman" w:cs="Times New Roman"/>
                <w:sz w:val="14"/>
                <w:szCs w:val="14"/>
              </w:rPr>
              <w:t>а</w:t>
            </w:r>
            <w:r w:rsidRPr="00245138">
              <w:rPr>
                <w:rFonts w:ascii="Times New Roman" w:hAnsi="Times New Roman" w:cs="Times New Roman"/>
                <w:sz w:val="14"/>
                <w:szCs w:val="14"/>
              </w:rPr>
              <w:t>тацию,</w:t>
            </w:r>
          </w:p>
          <w:p w:rsidR="006976EF" w:rsidRPr="00245138" w:rsidRDefault="006976EF" w:rsidP="001B53A6">
            <w:pPr>
              <w:spacing w:line="276" w:lineRule="auto"/>
              <w:ind w:left="-107" w:right="-92"/>
              <w:jc w:val="center"/>
              <w:rPr>
                <w:rFonts w:ascii="Times New Roman" w:hAnsi="Times New Roman" w:cs="Times New Roman"/>
                <w:sz w:val="14"/>
                <w:szCs w:val="14"/>
              </w:rPr>
            </w:pPr>
            <w:r w:rsidRPr="00245138">
              <w:rPr>
                <w:rFonts w:ascii="Times New Roman" w:hAnsi="Times New Roman" w:cs="Times New Roman"/>
                <w:sz w:val="14"/>
                <w:szCs w:val="14"/>
              </w:rPr>
              <w:t>га</w:t>
            </w:r>
          </w:p>
        </w:tc>
        <w:tc>
          <w:tcPr>
            <w:tcW w:w="634" w:type="dxa"/>
            <w:vMerge w:val="restart"/>
            <w:vAlign w:val="center"/>
          </w:tcPr>
          <w:p w:rsidR="006976EF" w:rsidRPr="00245138" w:rsidRDefault="006976EF" w:rsidP="001B53A6">
            <w:pPr>
              <w:spacing w:line="276" w:lineRule="auto"/>
              <w:ind w:left="-107" w:right="-92"/>
              <w:jc w:val="center"/>
              <w:rPr>
                <w:rFonts w:ascii="Times New Roman" w:hAnsi="Times New Roman" w:cs="Times New Roman"/>
                <w:sz w:val="14"/>
                <w:szCs w:val="14"/>
              </w:rPr>
            </w:pPr>
            <w:r w:rsidRPr="00245138">
              <w:rPr>
                <w:rFonts w:ascii="Times New Roman" w:hAnsi="Times New Roman" w:cs="Times New Roman"/>
                <w:sz w:val="14"/>
                <w:szCs w:val="14"/>
              </w:rPr>
              <w:t>Объем финанс</w:t>
            </w:r>
            <w:r w:rsidRPr="00245138">
              <w:rPr>
                <w:rFonts w:ascii="Times New Roman" w:hAnsi="Times New Roman" w:cs="Times New Roman"/>
                <w:sz w:val="14"/>
                <w:szCs w:val="14"/>
              </w:rPr>
              <w:t>и</w:t>
            </w:r>
            <w:r w:rsidRPr="00245138">
              <w:rPr>
                <w:rFonts w:ascii="Times New Roman" w:hAnsi="Times New Roman" w:cs="Times New Roman"/>
                <w:sz w:val="14"/>
                <w:szCs w:val="14"/>
              </w:rPr>
              <w:t>ров</w:t>
            </w:r>
            <w:r w:rsidRPr="00245138">
              <w:rPr>
                <w:rFonts w:ascii="Times New Roman" w:hAnsi="Times New Roman" w:cs="Times New Roman"/>
                <w:sz w:val="14"/>
                <w:szCs w:val="14"/>
              </w:rPr>
              <w:t>а</w:t>
            </w:r>
            <w:r w:rsidRPr="00245138">
              <w:rPr>
                <w:rFonts w:ascii="Times New Roman" w:hAnsi="Times New Roman" w:cs="Times New Roman"/>
                <w:sz w:val="14"/>
                <w:szCs w:val="14"/>
              </w:rPr>
              <w:t>ния, тыс.руб.</w:t>
            </w:r>
          </w:p>
        </w:tc>
      </w:tr>
      <w:tr w:rsidR="006976EF" w:rsidRPr="00245138" w:rsidTr="00DE4C31">
        <w:trPr>
          <w:tblHeader/>
        </w:trPr>
        <w:tc>
          <w:tcPr>
            <w:tcW w:w="425" w:type="dxa"/>
            <w:vMerge/>
            <w:vAlign w:val="center"/>
            <w:hideMark/>
          </w:tcPr>
          <w:p w:rsidR="006976EF" w:rsidRPr="00245138" w:rsidRDefault="006976EF" w:rsidP="001B53A6">
            <w:pPr>
              <w:jc w:val="left"/>
              <w:rPr>
                <w:rFonts w:ascii="Times New Roman" w:hAnsi="Times New Roman" w:cs="Times New Roman"/>
                <w:sz w:val="16"/>
                <w:szCs w:val="16"/>
              </w:rPr>
            </w:pPr>
          </w:p>
        </w:tc>
        <w:tc>
          <w:tcPr>
            <w:tcW w:w="993" w:type="dxa"/>
            <w:vMerge/>
            <w:vAlign w:val="center"/>
            <w:hideMark/>
          </w:tcPr>
          <w:p w:rsidR="006976EF" w:rsidRPr="00245138" w:rsidRDefault="006976EF" w:rsidP="001B53A6">
            <w:pPr>
              <w:jc w:val="left"/>
              <w:rPr>
                <w:rFonts w:ascii="Times New Roman" w:hAnsi="Times New Roman" w:cs="Times New Roman"/>
                <w:sz w:val="16"/>
                <w:szCs w:val="16"/>
              </w:rPr>
            </w:pPr>
          </w:p>
        </w:tc>
        <w:tc>
          <w:tcPr>
            <w:tcW w:w="709" w:type="dxa"/>
            <w:vMerge/>
            <w:vAlign w:val="center"/>
            <w:hideMark/>
          </w:tcPr>
          <w:p w:rsidR="006976EF" w:rsidRPr="00245138" w:rsidRDefault="006976EF" w:rsidP="001B53A6">
            <w:pPr>
              <w:jc w:val="left"/>
              <w:rPr>
                <w:rFonts w:ascii="Times New Roman" w:hAnsi="Times New Roman" w:cs="Times New Roman"/>
                <w:sz w:val="16"/>
                <w:szCs w:val="16"/>
              </w:rPr>
            </w:pPr>
          </w:p>
        </w:tc>
        <w:tc>
          <w:tcPr>
            <w:tcW w:w="567" w:type="dxa"/>
            <w:vMerge/>
            <w:vAlign w:val="center"/>
            <w:hideMark/>
          </w:tcPr>
          <w:p w:rsidR="006976EF" w:rsidRPr="00245138" w:rsidRDefault="006976EF" w:rsidP="001B53A6">
            <w:pPr>
              <w:jc w:val="left"/>
              <w:rPr>
                <w:rFonts w:ascii="Times New Roman" w:hAnsi="Times New Roman" w:cs="Times New Roman"/>
                <w:sz w:val="16"/>
                <w:szCs w:val="16"/>
              </w:rPr>
            </w:pPr>
          </w:p>
        </w:tc>
        <w:tc>
          <w:tcPr>
            <w:tcW w:w="567" w:type="dxa"/>
            <w:vMerge/>
            <w:vAlign w:val="center"/>
            <w:hideMark/>
          </w:tcPr>
          <w:p w:rsidR="006976EF" w:rsidRPr="00245138" w:rsidRDefault="006976EF" w:rsidP="001B53A6">
            <w:pPr>
              <w:jc w:val="left"/>
              <w:rPr>
                <w:rFonts w:ascii="Times New Roman" w:hAnsi="Times New Roman" w:cs="Times New Roman"/>
                <w:sz w:val="16"/>
                <w:szCs w:val="16"/>
              </w:rPr>
            </w:pPr>
          </w:p>
        </w:tc>
        <w:tc>
          <w:tcPr>
            <w:tcW w:w="709" w:type="dxa"/>
            <w:vMerge/>
            <w:vAlign w:val="center"/>
            <w:hideMark/>
          </w:tcPr>
          <w:p w:rsidR="006976EF" w:rsidRPr="00245138" w:rsidRDefault="006976EF" w:rsidP="001B53A6">
            <w:pPr>
              <w:jc w:val="left"/>
              <w:rPr>
                <w:rFonts w:ascii="Times New Roman" w:hAnsi="Times New Roman" w:cs="Times New Roman"/>
                <w:sz w:val="16"/>
                <w:szCs w:val="16"/>
              </w:rPr>
            </w:pPr>
          </w:p>
        </w:tc>
        <w:tc>
          <w:tcPr>
            <w:tcW w:w="708" w:type="dxa"/>
            <w:vAlign w:val="center"/>
            <w:hideMark/>
          </w:tcPr>
          <w:p w:rsidR="006976EF" w:rsidRPr="00245138" w:rsidRDefault="006976EF" w:rsidP="001B53A6">
            <w:pPr>
              <w:spacing w:line="276" w:lineRule="auto"/>
              <w:jc w:val="center"/>
              <w:rPr>
                <w:rFonts w:ascii="Times New Roman" w:hAnsi="Times New Roman" w:cs="Times New Roman"/>
                <w:sz w:val="14"/>
                <w:szCs w:val="14"/>
              </w:rPr>
            </w:pPr>
            <w:r w:rsidRPr="00245138">
              <w:rPr>
                <w:rFonts w:ascii="Times New Roman" w:hAnsi="Times New Roman" w:cs="Times New Roman"/>
                <w:sz w:val="14"/>
                <w:szCs w:val="14"/>
              </w:rPr>
              <w:t xml:space="preserve">Ввод в </w:t>
            </w:r>
          </w:p>
          <w:p w:rsidR="006976EF" w:rsidRPr="00245138" w:rsidRDefault="006976EF" w:rsidP="001B53A6">
            <w:pPr>
              <w:spacing w:line="276" w:lineRule="auto"/>
              <w:ind w:left="-109" w:right="-108"/>
              <w:jc w:val="center"/>
              <w:rPr>
                <w:rFonts w:ascii="Times New Roman" w:hAnsi="Times New Roman" w:cs="Times New Roman"/>
                <w:sz w:val="14"/>
                <w:szCs w:val="14"/>
              </w:rPr>
            </w:pPr>
            <w:r w:rsidRPr="00245138">
              <w:rPr>
                <w:rFonts w:ascii="Times New Roman" w:hAnsi="Times New Roman" w:cs="Times New Roman"/>
                <w:sz w:val="14"/>
                <w:szCs w:val="14"/>
              </w:rPr>
              <w:t>эксплуат</w:t>
            </w:r>
            <w:r w:rsidRPr="00245138">
              <w:rPr>
                <w:rFonts w:ascii="Times New Roman" w:hAnsi="Times New Roman" w:cs="Times New Roman"/>
                <w:sz w:val="14"/>
                <w:szCs w:val="14"/>
              </w:rPr>
              <w:t>а</w:t>
            </w:r>
            <w:r w:rsidRPr="00245138">
              <w:rPr>
                <w:rFonts w:ascii="Times New Roman" w:hAnsi="Times New Roman" w:cs="Times New Roman"/>
                <w:sz w:val="14"/>
                <w:szCs w:val="14"/>
              </w:rPr>
              <w:t>цию, га</w:t>
            </w:r>
          </w:p>
        </w:tc>
        <w:tc>
          <w:tcPr>
            <w:tcW w:w="852" w:type="dxa"/>
            <w:vAlign w:val="center"/>
            <w:hideMark/>
          </w:tcPr>
          <w:p w:rsidR="006976EF" w:rsidRPr="00245138" w:rsidRDefault="006976EF" w:rsidP="001B53A6">
            <w:pPr>
              <w:spacing w:line="276" w:lineRule="auto"/>
              <w:ind w:left="-107" w:right="-109"/>
              <w:jc w:val="center"/>
              <w:rPr>
                <w:rFonts w:ascii="Times New Roman" w:hAnsi="Times New Roman" w:cs="Times New Roman"/>
                <w:sz w:val="14"/>
                <w:szCs w:val="14"/>
              </w:rPr>
            </w:pPr>
            <w:r w:rsidRPr="00245138">
              <w:rPr>
                <w:rFonts w:ascii="Times New Roman" w:hAnsi="Times New Roman" w:cs="Times New Roman"/>
                <w:sz w:val="14"/>
                <w:szCs w:val="14"/>
              </w:rPr>
              <w:t>Объем финансир</w:t>
            </w:r>
            <w:r w:rsidRPr="00245138">
              <w:rPr>
                <w:rFonts w:ascii="Times New Roman" w:hAnsi="Times New Roman" w:cs="Times New Roman"/>
                <w:sz w:val="14"/>
                <w:szCs w:val="14"/>
              </w:rPr>
              <w:t>о</w:t>
            </w:r>
            <w:r w:rsidRPr="00245138">
              <w:rPr>
                <w:rFonts w:ascii="Times New Roman" w:hAnsi="Times New Roman" w:cs="Times New Roman"/>
                <w:sz w:val="14"/>
                <w:szCs w:val="14"/>
              </w:rPr>
              <w:t>вания, тыс.руб.</w:t>
            </w:r>
          </w:p>
        </w:tc>
        <w:tc>
          <w:tcPr>
            <w:tcW w:w="443" w:type="dxa"/>
            <w:vMerge/>
            <w:vAlign w:val="center"/>
            <w:hideMark/>
          </w:tcPr>
          <w:p w:rsidR="006976EF" w:rsidRPr="00245138" w:rsidRDefault="006976EF" w:rsidP="001B53A6">
            <w:pPr>
              <w:jc w:val="left"/>
              <w:rPr>
                <w:rFonts w:ascii="Times New Roman" w:hAnsi="Times New Roman" w:cs="Times New Roman"/>
                <w:sz w:val="16"/>
                <w:szCs w:val="16"/>
              </w:rPr>
            </w:pPr>
          </w:p>
        </w:tc>
        <w:tc>
          <w:tcPr>
            <w:tcW w:w="548" w:type="dxa"/>
            <w:vMerge/>
            <w:vAlign w:val="center"/>
            <w:hideMark/>
          </w:tcPr>
          <w:p w:rsidR="006976EF" w:rsidRPr="00245138" w:rsidRDefault="006976EF" w:rsidP="001B53A6">
            <w:pPr>
              <w:jc w:val="left"/>
              <w:rPr>
                <w:rFonts w:ascii="Times New Roman" w:hAnsi="Times New Roman" w:cs="Times New Roman"/>
                <w:sz w:val="16"/>
                <w:szCs w:val="16"/>
              </w:rPr>
            </w:pPr>
          </w:p>
        </w:tc>
        <w:tc>
          <w:tcPr>
            <w:tcW w:w="444" w:type="dxa"/>
            <w:vMerge/>
            <w:vAlign w:val="center"/>
            <w:hideMark/>
          </w:tcPr>
          <w:p w:rsidR="006976EF" w:rsidRPr="00245138" w:rsidRDefault="006976EF" w:rsidP="001B53A6">
            <w:pPr>
              <w:jc w:val="left"/>
              <w:rPr>
                <w:rFonts w:ascii="Times New Roman" w:hAnsi="Times New Roman" w:cs="Times New Roman"/>
                <w:sz w:val="16"/>
                <w:szCs w:val="16"/>
              </w:rPr>
            </w:pPr>
          </w:p>
        </w:tc>
        <w:tc>
          <w:tcPr>
            <w:tcW w:w="511" w:type="dxa"/>
            <w:vMerge/>
            <w:vAlign w:val="center"/>
            <w:hideMark/>
          </w:tcPr>
          <w:p w:rsidR="006976EF" w:rsidRPr="00245138" w:rsidRDefault="006976EF" w:rsidP="001B53A6">
            <w:pPr>
              <w:jc w:val="left"/>
              <w:rPr>
                <w:rFonts w:ascii="Times New Roman" w:hAnsi="Times New Roman" w:cs="Times New Roman"/>
                <w:sz w:val="16"/>
                <w:szCs w:val="16"/>
              </w:rPr>
            </w:pPr>
          </w:p>
        </w:tc>
        <w:tc>
          <w:tcPr>
            <w:tcW w:w="492" w:type="dxa"/>
            <w:vMerge/>
            <w:vAlign w:val="center"/>
            <w:hideMark/>
          </w:tcPr>
          <w:p w:rsidR="006976EF" w:rsidRPr="00245138" w:rsidRDefault="006976EF" w:rsidP="001B53A6">
            <w:pPr>
              <w:jc w:val="left"/>
              <w:rPr>
                <w:rFonts w:ascii="Times New Roman" w:hAnsi="Times New Roman" w:cs="Times New Roman"/>
                <w:sz w:val="16"/>
                <w:szCs w:val="16"/>
              </w:rPr>
            </w:pPr>
          </w:p>
        </w:tc>
        <w:tc>
          <w:tcPr>
            <w:tcW w:w="634" w:type="dxa"/>
            <w:vMerge/>
            <w:vAlign w:val="center"/>
            <w:hideMark/>
          </w:tcPr>
          <w:p w:rsidR="006976EF" w:rsidRPr="00245138" w:rsidRDefault="006976EF" w:rsidP="001B53A6">
            <w:pPr>
              <w:jc w:val="left"/>
              <w:rPr>
                <w:rFonts w:ascii="Times New Roman" w:hAnsi="Times New Roman" w:cs="Times New Roman"/>
                <w:sz w:val="16"/>
                <w:szCs w:val="16"/>
              </w:rPr>
            </w:pPr>
          </w:p>
        </w:tc>
        <w:tc>
          <w:tcPr>
            <w:tcW w:w="471" w:type="dxa"/>
            <w:vMerge/>
            <w:vAlign w:val="center"/>
            <w:hideMark/>
          </w:tcPr>
          <w:p w:rsidR="006976EF" w:rsidRPr="00245138" w:rsidRDefault="006976EF" w:rsidP="001B53A6">
            <w:pPr>
              <w:jc w:val="left"/>
              <w:rPr>
                <w:rFonts w:ascii="Times New Roman" w:hAnsi="Times New Roman" w:cs="Times New Roman"/>
                <w:sz w:val="16"/>
                <w:szCs w:val="16"/>
              </w:rPr>
            </w:pPr>
          </w:p>
        </w:tc>
        <w:tc>
          <w:tcPr>
            <w:tcW w:w="634" w:type="dxa"/>
            <w:vMerge/>
            <w:vAlign w:val="center"/>
            <w:hideMark/>
          </w:tcPr>
          <w:p w:rsidR="006976EF" w:rsidRPr="00245138" w:rsidRDefault="006976EF" w:rsidP="001B53A6">
            <w:pPr>
              <w:jc w:val="left"/>
              <w:rPr>
                <w:rFonts w:ascii="Times New Roman" w:hAnsi="Times New Roman" w:cs="Times New Roman"/>
                <w:sz w:val="16"/>
                <w:szCs w:val="16"/>
              </w:rPr>
            </w:pPr>
          </w:p>
        </w:tc>
      </w:tr>
      <w:tr w:rsidR="006976EF" w:rsidRPr="00245138" w:rsidTr="00DE4C31">
        <w:tc>
          <w:tcPr>
            <w:tcW w:w="425" w:type="dxa"/>
          </w:tcPr>
          <w:p w:rsidR="006976EF" w:rsidRPr="00245138" w:rsidRDefault="006976EF" w:rsidP="001B53A6">
            <w:pPr>
              <w:spacing w:line="276" w:lineRule="auto"/>
              <w:ind w:left="-142" w:right="-158"/>
              <w:jc w:val="center"/>
              <w:rPr>
                <w:rFonts w:ascii="Times New Roman" w:hAnsi="Times New Roman" w:cs="Times New Roman"/>
                <w:sz w:val="16"/>
                <w:szCs w:val="16"/>
              </w:rPr>
            </w:pPr>
          </w:p>
        </w:tc>
        <w:tc>
          <w:tcPr>
            <w:tcW w:w="993" w:type="dxa"/>
            <w:vAlign w:val="bottom"/>
            <w:hideMark/>
          </w:tcPr>
          <w:p w:rsidR="006976EF" w:rsidRPr="00245138" w:rsidRDefault="006976EF" w:rsidP="00A72538">
            <w:pPr>
              <w:rPr>
                <w:rFonts w:ascii="Times New Roman" w:hAnsi="Times New Roman" w:cs="Times New Roman"/>
                <w:b/>
                <w:bCs/>
                <w:sz w:val="16"/>
                <w:szCs w:val="16"/>
              </w:rPr>
            </w:pPr>
            <w:r w:rsidRPr="00245138">
              <w:rPr>
                <w:rFonts w:ascii="Times New Roman" w:hAnsi="Times New Roman" w:cs="Times New Roman"/>
                <w:b/>
                <w:bCs/>
                <w:sz w:val="16"/>
                <w:szCs w:val="16"/>
              </w:rPr>
              <w:t>Всего по мер</w:t>
            </w:r>
            <w:r w:rsidRPr="00245138">
              <w:rPr>
                <w:rFonts w:ascii="Times New Roman" w:hAnsi="Times New Roman" w:cs="Times New Roman"/>
                <w:b/>
                <w:bCs/>
                <w:sz w:val="16"/>
                <w:szCs w:val="16"/>
              </w:rPr>
              <w:t>о</w:t>
            </w:r>
            <w:r w:rsidRPr="00245138">
              <w:rPr>
                <w:rFonts w:ascii="Times New Roman" w:hAnsi="Times New Roman" w:cs="Times New Roman"/>
                <w:b/>
                <w:bCs/>
                <w:sz w:val="16"/>
                <w:szCs w:val="16"/>
              </w:rPr>
              <w:t>приятию</w:t>
            </w:r>
          </w:p>
        </w:tc>
        <w:tc>
          <w:tcPr>
            <w:tcW w:w="709" w:type="dxa"/>
            <w:vAlign w:val="bottom"/>
            <w:hideMark/>
          </w:tcPr>
          <w:p w:rsidR="006976EF" w:rsidRPr="00245138" w:rsidRDefault="006976EF" w:rsidP="001B53A6">
            <w:pPr>
              <w:jc w:val="center"/>
              <w:rPr>
                <w:rFonts w:ascii="Times New Roman" w:hAnsi="Times New Roman" w:cs="Times New Roman"/>
                <w:sz w:val="16"/>
                <w:szCs w:val="16"/>
              </w:rPr>
            </w:pPr>
            <w:r w:rsidRPr="00245138">
              <w:rPr>
                <w:rFonts w:ascii="Times New Roman" w:hAnsi="Times New Roman" w:cs="Times New Roman"/>
                <w:sz w:val="16"/>
                <w:szCs w:val="16"/>
              </w:rPr>
              <w:t>х</w:t>
            </w:r>
          </w:p>
        </w:tc>
        <w:tc>
          <w:tcPr>
            <w:tcW w:w="567" w:type="dxa"/>
            <w:vAlign w:val="bottom"/>
            <w:hideMark/>
          </w:tcPr>
          <w:p w:rsidR="006976EF" w:rsidRPr="00245138" w:rsidRDefault="006976EF" w:rsidP="001B53A6">
            <w:pPr>
              <w:jc w:val="center"/>
              <w:rPr>
                <w:rFonts w:ascii="Times New Roman" w:hAnsi="Times New Roman" w:cs="Times New Roman"/>
                <w:sz w:val="16"/>
                <w:szCs w:val="16"/>
              </w:rPr>
            </w:pPr>
            <w:r w:rsidRPr="00245138">
              <w:rPr>
                <w:rFonts w:ascii="Times New Roman" w:hAnsi="Times New Roman" w:cs="Times New Roman"/>
                <w:sz w:val="16"/>
                <w:szCs w:val="16"/>
              </w:rPr>
              <w:t>х</w:t>
            </w:r>
          </w:p>
        </w:tc>
        <w:tc>
          <w:tcPr>
            <w:tcW w:w="567" w:type="dxa"/>
            <w:vAlign w:val="center"/>
            <w:hideMark/>
          </w:tcPr>
          <w:p w:rsidR="006976EF" w:rsidRPr="00245138" w:rsidRDefault="00245138" w:rsidP="001B53A6">
            <w:pPr>
              <w:ind w:left="-107"/>
              <w:jc w:val="right"/>
              <w:rPr>
                <w:rFonts w:ascii="Times New Roman" w:hAnsi="Times New Roman" w:cs="Times New Roman"/>
                <w:b/>
                <w:bCs/>
                <w:sz w:val="16"/>
                <w:szCs w:val="16"/>
              </w:rPr>
            </w:pPr>
            <w:r w:rsidRPr="00245138">
              <w:rPr>
                <w:rFonts w:ascii="Times New Roman" w:hAnsi="Times New Roman" w:cs="Times New Roman"/>
                <w:b/>
                <w:bCs/>
                <w:sz w:val="16"/>
                <w:szCs w:val="16"/>
              </w:rPr>
              <w:t>1</w:t>
            </w:r>
            <w:r w:rsidR="006976EF" w:rsidRPr="00245138">
              <w:rPr>
                <w:rFonts w:ascii="Times New Roman" w:hAnsi="Times New Roman" w:cs="Times New Roman"/>
                <w:b/>
                <w:bCs/>
                <w:sz w:val="16"/>
                <w:szCs w:val="16"/>
              </w:rPr>
              <w:t>00,0</w:t>
            </w:r>
          </w:p>
        </w:tc>
        <w:tc>
          <w:tcPr>
            <w:tcW w:w="709" w:type="dxa"/>
            <w:vAlign w:val="center"/>
            <w:hideMark/>
          </w:tcPr>
          <w:p w:rsidR="006976EF" w:rsidRPr="00245138" w:rsidRDefault="006976EF" w:rsidP="001B53A6">
            <w:pPr>
              <w:ind w:left="-107"/>
              <w:jc w:val="right"/>
              <w:rPr>
                <w:rFonts w:ascii="Times New Roman" w:hAnsi="Times New Roman" w:cs="Times New Roman"/>
                <w:b/>
                <w:bCs/>
                <w:sz w:val="16"/>
                <w:szCs w:val="16"/>
              </w:rPr>
            </w:pPr>
            <w:r w:rsidRPr="00245138">
              <w:rPr>
                <w:rFonts w:ascii="Times New Roman" w:hAnsi="Times New Roman" w:cs="Times New Roman"/>
                <w:b/>
                <w:bCs/>
                <w:sz w:val="16"/>
                <w:szCs w:val="16"/>
              </w:rPr>
              <w:t>10000,0</w:t>
            </w:r>
          </w:p>
        </w:tc>
        <w:tc>
          <w:tcPr>
            <w:tcW w:w="708" w:type="dxa"/>
            <w:vAlign w:val="center"/>
            <w:hideMark/>
          </w:tcPr>
          <w:p w:rsidR="006976EF" w:rsidRPr="00245138" w:rsidRDefault="00245138" w:rsidP="001B53A6">
            <w:pPr>
              <w:ind w:left="-107"/>
              <w:jc w:val="right"/>
              <w:rPr>
                <w:rFonts w:ascii="Times New Roman" w:hAnsi="Times New Roman" w:cs="Times New Roman"/>
                <w:b/>
                <w:bCs/>
                <w:sz w:val="16"/>
                <w:szCs w:val="16"/>
              </w:rPr>
            </w:pPr>
            <w:r w:rsidRPr="00245138">
              <w:rPr>
                <w:rFonts w:ascii="Times New Roman" w:hAnsi="Times New Roman" w:cs="Times New Roman"/>
                <w:b/>
                <w:bCs/>
                <w:sz w:val="16"/>
                <w:szCs w:val="16"/>
              </w:rPr>
              <w:t>1</w:t>
            </w:r>
            <w:r w:rsidR="006976EF" w:rsidRPr="00245138">
              <w:rPr>
                <w:rFonts w:ascii="Times New Roman" w:hAnsi="Times New Roman" w:cs="Times New Roman"/>
                <w:b/>
                <w:bCs/>
                <w:sz w:val="16"/>
                <w:szCs w:val="16"/>
              </w:rPr>
              <w:t>00,0</w:t>
            </w:r>
          </w:p>
        </w:tc>
        <w:tc>
          <w:tcPr>
            <w:tcW w:w="852" w:type="dxa"/>
            <w:vAlign w:val="center"/>
            <w:hideMark/>
          </w:tcPr>
          <w:p w:rsidR="006976EF" w:rsidRPr="00245138" w:rsidRDefault="006976EF" w:rsidP="001B53A6">
            <w:pPr>
              <w:ind w:left="-107"/>
              <w:jc w:val="right"/>
              <w:rPr>
                <w:rFonts w:ascii="Times New Roman" w:hAnsi="Times New Roman" w:cs="Times New Roman"/>
                <w:b/>
                <w:bCs/>
                <w:sz w:val="16"/>
                <w:szCs w:val="16"/>
              </w:rPr>
            </w:pPr>
            <w:r w:rsidRPr="00245138">
              <w:rPr>
                <w:rFonts w:ascii="Times New Roman" w:hAnsi="Times New Roman" w:cs="Times New Roman"/>
                <w:b/>
                <w:bCs/>
                <w:sz w:val="16"/>
                <w:szCs w:val="16"/>
              </w:rPr>
              <w:t>10000,0</w:t>
            </w:r>
          </w:p>
        </w:tc>
        <w:tc>
          <w:tcPr>
            <w:tcW w:w="443" w:type="dxa"/>
            <w:vAlign w:val="center"/>
            <w:hideMark/>
          </w:tcPr>
          <w:p w:rsidR="006976EF" w:rsidRPr="00245138" w:rsidRDefault="006976EF" w:rsidP="001B53A6">
            <w:pPr>
              <w:ind w:left="-107"/>
              <w:jc w:val="right"/>
              <w:rPr>
                <w:rFonts w:ascii="Times New Roman" w:hAnsi="Times New Roman" w:cs="Times New Roman"/>
                <w:b/>
                <w:bCs/>
                <w:sz w:val="16"/>
                <w:szCs w:val="16"/>
              </w:rPr>
            </w:pPr>
            <w:r w:rsidRPr="00245138">
              <w:rPr>
                <w:rFonts w:ascii="Times New Roman" w:hAnsi="Times New Roman" w:cs="Times New Roman"/>
                <w:b/>
                <w:bCs/>
                <w:sz w:val="16"/>
                <w:szCs w:val="16"/>
              </w:rPr>
              <w:t>0</w:t>
            </w:r>
          </w:p>
        </w:tc>
        <w:tc>
          <w:tcPr>
            <w:tcW w:w="548" w:type="dxa"/>
            <w:vAlign w:val="center"/>
            <w:hideMark/>
          </w:tcPr>
          <w:p w:rsidR="006976EF" w:rsidRPr="00245138" w:rsidRDefault="006976EF" w:rsidP="001B53A6">
            <w:pPr>
              <w:ind w:left="-107"/>
              <w:jc w:val="right"/>
              <w:rPr>
                <w:rFonts w:ascii="Times New Roman" w:hAnsi="Times New Roman" w:cs="Times New Roman"/>
                <w:b/>
                <w:bCs/>
                <w:sz w:val="16"/>
                <w:szCs w:val="16"/>
              </w:rPr>
            </w:pPr>
            <w:r w:rsidRPr="00245138">
              <w:rPr>
                <w:rFonts w:ascii="Times New Roman" w:hAnsi="Times New Roman" w:cs="Times New Roman"/>
                <w:b/>
                <w:bCs/>
                <w:sz w:val="16"/>
                <w:szCs w:val="16"/>
              </w:rPr>
              <w:t>0</w:t>
            </w:r>
          </w:p>
        </w:tc>
        <w:tc>
          <w:tcPr>
            <w:tcW w:w="444" w:type="dxa"/>
            <w:vAlign w:val="center"/>
            <w:hideMark/>
          </w:tcPr>
          <w:p w:rsidR="006976EF" w:rsidRPr="00245138" w:rsidRDefault="006976EF" w:rsidP="001B53A6">
            <w:pPr>
              <w:ind w:left="-107"/>
              <w:jc w:val="right"/>
              <w:rPr>
                <w:rFonts w:ascii="Times New Roman" w:hAnsi="Times New Roman" w:cs="Times New Roman"/>
                <w:b/>
                <w:bCs/>
                <w:sz w:val="16"/>
                <w:szCs w:val="16"/>
              </w:rPr>
            </w:pPr>
            <w:r w:rsidRPr="00245138">
              <w:rPr>
                <w:rFonts w:ascii="Times New Roman" w:hAnsi="Times New Roman" w:cs="Times New Roman"/>
                <w:b/>
                <w:bCs/>
                <w:sz w:val="16"/>
                <w:szCs w:val="16"/>
              </w:rPr>
              <w:t>0</w:t>
            </w:r>
          </w:p>
        </w:tc>
        <w:tc>
          <w:tcPr>
            <w:tcW w:w="511" w:type="dxa"/>
            <w:vAlign w:val="center"/>
            <w:hideMark/>
          </w:tcPr>
          <w:p w:rsidR="006976EF" w:rsidRPr="00245138" w:rsidRDefault="006976EF" w:rsidP="001B53A6">
            <w:pPr>
              <w:ind w:left="-107"/>
              <w:jc w:val="right"/>
              <w:rPr>
                <w:rFonts w:ascii="Times New Roman" w:hAnsi="Times New Roman" w:cs="Times New Roman"/>
                <w:b/>
                <w:bCs/>
                <w:sz w:val="16"/>
                <w:szCs w:val="16"/>
              </w:rPr>
            </w:pPr>
            <w:r w:rsidRPr="00245138">
              <w:rPr>
                <w:rFonts w:ascii="Times New Roman" w:hAnsi="Times New Roman" w:cs="Times New Roman"/>
                <w:b/>
                <w:bCs/>
                <w:sz w:val="16"/>
                <w:szCs w:val="16"/>
              </w:rPr>
              <w:t>0</w:t>
            </w:r>
          </w:p>
        </w:tc>
        <w:tc>
          <w:tcPr>
            <w:tcW w:w="492" w:type="dxa"/>
            <w:vAlign w:val="center"/>
            <w:hideMark/>
          </w:tcPr>
          <w:p w:rsidR="006976EF" w:rsidRPr="00245138" w:rsidRDefault="00245138" w:rsidP="001B53A6">
            <w:pPr>
              <w:ind w:left="-107"/>
              <w:jc w:val="right"/>
              <w:rPr>
                <w:rFonts w:ascii="Times New Roman" w:hAnsi="Times New Roman" w:cs="Times New Roman"/>
                <w:b/>
                <w:bCs/>
                <w:sz w:val="16"/>
                <w:szCs w:val="16"/>
              </w:rPr>
            </w:pPr>
            <w:r w:rsidRPr="00245138">
              <w:rPr>
                <w:rFonts w:ascii="Times New Roman" w:hAnsi="Times New Roman" w:cs="Times New Roman"/>
                <w:b/>
                <w:bCs/>
                <w:sz w:val="16"/>
                <w:szCs w:val="16"/>
              </w:rPr>
              <w:t>1</w:t>
            </w:r>
            <w:r w:rsidR="006976EF" w:rsidRPr="00245138">
              <w:rPr>
                <w:rFonts w:ascii="Times New Roman" w:hAnsi="Times New Roman" w:cs="Times New Roman"/>
                <w:b/>
                <w:bCs/>
                <w:sz w:val="16"/>
                <w:szCs w:val="16"/>
              </w:rPr>
              <w:t>00,0</w:t>
            </w:r>
          </w:p>
        </w:tc>
        <w:tc>
          <w:tcPr>
            <w:tcW w:w="634" w:type="dxa"/>
            <w:vAlign w:val="center"/>
            <w:hideMark/>
          </w:tcPr>
          <w:p w:rsidR="006976EF" w:rsidRPr="00245138" w:rsidRDefault="006976EF" w:rsidP="001B53A6">
            <w:pPr>
              <w:ind w:left="-107"/>
              <w:jc w:val="right"/>
              <w:rPr>
                <w:rFonts w:ascii="Times New Roman" w:hAnsi="Times New Roman" w:cs="Times New Roman"/>
                <w:b/>
                <w:bCs/>
                <w:sz w:val="16"/>
                <w:szCs w:val="16"/>
              </w:rPr>
            </w:pPr>
            <w:r w:rsidRPr="00245138">
              <w:rPr>
                <w:rFonts w:ascii="Times New Roman" w:hAnsi="Times New Roman" w:cs="Times New Roman"/>
                <w:b/>
                <w:bCs/>
                <w:sz w:val="16"/>
                <w:szCs w:val="16"/>
              </w:rPr>
              <w:t>10000,0</w:t>
            </w:r>
          </w:p>
        </w:tc>
        <w:tc>
          <w:tcPr>
            <w:tcW w:w="471" w:type="dxa"/>
            <w:vAlign w:val="center"/>
          </w:tcPr>
          <w:p w:rsidR="006976EF" w:rsidRPr="00245138" w:rsidRDefault="006976EF" w:rsidP="001B53A6">
            <w:pPr>
              <w:ind w:left="-107"/>
              <w:jc w:val="right"/>
              <w:rPr>
                <w:rFonts w:ascii="Times New Roman" w:hAnsi="Times New Roman" w:cs="Times New Roman"/>
                <w:b/>
                <w:bCs/>
                <w:sz w:val="16"/>
                <w:szCs w:val="16"/>
              </w:rPr>
            </w:pPr>
            <w:r w:rsidRPr="00245138">
              <w:rPr>
                <w:rFonts w:ascii="Times New Roman" w:hAnsi="Times New Roman" w:cs="Times New Roman"/>
                <w:b/>
                <w:bCs/>
                <w:sz w:val="16"/>
                <w:szCs w:val="16"/>
              </w:rPr>
              <w:t>0</w:t>
            </w:r>
          </w:p>
        </w:tc>
        <w:tc>
          <w:tcPr>
            <w:tcW w:w="634" w:type="dxa"/>
            <w:vAlign w:val="center"/>
          </w:tcPr>
          <w:p w:rsidR="006976EF" w:rsidRPr="00245138" w:rsidRDefault="006976EF" w:rsidP="001B53A6">
            <w:pPr>
              <w:ind w:left="-107"/>
              <w:jc w:val="right"/>
              <w:rPr>
                <w:rFonts w:ascii="Times New Roman" w:hAnsi="Times New Roman" w:cs="Times New Roman"/>
                <w:b/>
                <w:bCs/>
                <w:sz w:val="16"/>
                <w:szCs w:val="16"/>
              </w:rPr>
            </w:pPr>
            <w:r w:rsidRPr="00245138">
              <w:rPr>
                <w:rFonts w:ascii="Times New Roman" w:hAnsi="Times New Roman" w:cs="Times New Roman"/>
                <w:b/>
                <w:bCs/>
                <w:sz w:val="16"/>
                <w:szCs w:val="16"/>
              </w:rPr>
              <w:t>0</w:t>
            </w:r>
          </w:p>
        </w:tc>
      </w:tr>
      <w:tr w:rsidR="006976EF" w:rsidRPr="00245138" w:rsidTr="00DE4C31">
        <w:tc>
          <w:tcPr>
            <w:tcW w:w="425" w:type="dxa"/>
          </w:tcPr>
          <w:p w:rsidR="006976EF" w:rsidRPr="00245138" w:rsidRDefault="006976EF" w:rsidP="001B53A6">
            <w:pPr>
              <w:spacing w:line="276" w:lineRule="auto"/>
              <w:ind w:left="-142" w:right="-158"/>
              <w:jc w:val="center"/>
              <w:rPr>
                <w:rFonts w:ascii="Times New Roman" w:hAnsi="Times New Roman" w:cs="Times New Roman"/>
                <w:sz w:val="16"/>
                <w:szCs w:val="16"/>
              </w:rPr>
            </w:pPr>
          </w:p>
        </w:tc>
        <w:tc>
          <w:tcPr>
            <w:tcW w:w="993" w:type="dxa"/>
            <w:vAlign w:val="bottom"/>
            <w:hideMark/>
          </w:tcPr>
          <w:p w:rsidR="006976EF" w:rsidRPr="00245138" w:rsidRDefault="006976EF" w:rsidP="00A72538">
            <w:pPr>
              <w:rPr>
                <w:rFonts w:ascii="Times New Roman" w:hAnsi="Times New Roman" w:cs="Times New Roman"/>
                <w:sz w:val="16"/>
                <w:szCs w:val="16"/>
              </w:rPr>
            </w:pPr>
            <w:r w:rsidRPr="00245138">
              <w:rPr>
                <w:rFonts w:ascii="Times New Roman" w:hAnsi="Times New Roman" w:cs="Times New Roman"/>
                <w:sz w:val="16"/>
                <w:szCs w:val="16"/>
              </w:rPr>
              <w:t>в том чи</w:t>
            </w:r>
            <w:r w:rsidRPr="00245138">
              <w:rPr>
                <w:rFonts w:ascii="Times New Roman" w:hAnsi="Times New Roman" w:cs="Times New Roman"/>
                <w:sz w:val="16"/>
                <w:szCs w:val="16"/>
              </w:rPr>
              <w:t>с</w:t>
            </w:r>
            <w:r w:rsidRPr="00245138">
              <w:rPr>
                <w:rFonts w:ascii="Times New Roman" w:hAnsi="Times New Roman" w:cs="Times New Roman"/>
                <w:sz w:val="16"/>
                <w:szCs w:val="16"/>
              </w:rPr>
              <w:t>ле:</w:t>
            </w:r>
          </w:p>
        </w:tc>
        <w:tc>
          <w:tcPr>
            <w:tcW w:w="709" w:type="dxa"/>
            <w:vAlign w:val="bottom"/>
            <w:hideMark/>
          </w:tcPr>
          <w:p w:rsidR="006976EF" w:rsidRPr="00245138" w:rsidRDefault="006976EF" w:rsidP="001B53A6">
            <w:pPr>
              <w:jc w:val="center"/>
              <w:rPr>
                <w:rFonts w:ascii="Times New Roman" w:hAnsi="Times New Roman" w:cs="Times New Roman"/>
                <w:sz w:val="16"/>
                <w:szCs w:val="16"/>
              </w:rPr>
            </w:pPr>
            <w:r w:rsidRPr="00245138">
              <w:rPr>
                <w:rFonts w:ascii="Times New Roman" w:hAnsi="Times New Roman" w:cs="Times New Roman"/>
                <w:sz w:val="16"/>
                <w:szCs w:val="16"/>
              </w:rPr>
              <w:t> </w:t>
            </w:r>
          </w:p>
        </w:tc>
        <w:tc>
          <w:tcPr>
            <w:tcW w:w="567" w:type="dxa"/>
            <w:vAlign w:val="bottom"/>
            <w:hideMark/>
          </w:tcPr>
          <w:p w:rsidR="006976EF" w:rsidRPr="00245138" w:rsidRDefault="006976EF" w:rsidP="001B53A6">
            <w:pPr>
              <w:jc w:val="center"/>
              <w:rPr>
                <w:rFonts w:ascii="Times New Roman" w:hAnsi="Times New Roman" w:cs="Times New Roman"/>
                <w:sz w:val="16"/>
                <w:szCs w:val="16"/>
              </w:rPr>
            </w:pPr>
            <w:r w:rsidRPr="00245138">
              <w:rPr>
                <w:rFonts w:ascii="Times New Roman" w:hAnsi="Times New Roman" w:cs="Times New Roman"/>
                <w:sz w:val="16"/>
                <w:szCs w:val="16"/>
              </w:rPr>
              <w:t> </w:t>
            </w:r>
          </w:p>
        </w:tc>
        <w:tc>
          <w:tcPr>
            <w:tcW w:w="567" w:type="dxa"/>
            <w:vAlign w:val="center"/>
          </w:tcPr>
          <w:p w:rsidR="006976EF" w:rsidRPr="00245138" w:rsidRDefault="006976EF" w:rsidP="001B53A6">
            <w:pPr>
              <w:ind w:left="-107"/>
              <w:jc w:val="right"/>
              <w:rPr>
                <w:rFonts w:ascii="Times New Roman" w:hAnsi="Times New Roman" w:cs="Times New Roman"/>
                <w:b/>
                <w:bCs/>
                <w:iCs/>
                <w:sz w:val="16"/>
                <w:szCs w:val="16"/>
              </w:rPr>
            </w:pPr>
          </w:p>
        </w:tc>
        <w:tc>
          <w:tcPr>
            <w:tcW w:w="709" w:type="dxa"/>
            <w:vAlign w:val="center"/>
          </w:tcPr>
          <w:p w:rsidR="006976EF" w:rsidRPr="00245138" w:rsidRDefault="006976EF" w:rsidP="001B53A6">
            <w:pPr>
              <w:ind w:left="-107"/>
              <w:jc w:val="right"/>
              <w:rPr>
                <w:rFonts w:ascii="Times New Roman" w:hAnsi="Times New Roman" w:cs="Times New Roman"/>
                <w:b/>
                <w:bCs/>
                <w:iCs/>
                <w:sz w:val="16"/>
                <w:szCs w:val="16"/>
              </w:rPr>
            </w:pPr>
          </w:p>
        </w:tc>
        <w:tc>
          <w:tcPr>
            <w:tcW w:w="708" w:type="dxa"/>
            <w:vAlign w:val="center"/>
          </w:tcPr>
          <w:p w:rsidR="006976EF" w:rsidRPr="00245138" w:rsidRDefault="006976EF" w:rsidP="001B53A6">
            <w:pPr>
              <w:ind w:left="-107"/>
              <w:jc w:val="right"/>
              <w:rPr>
                <w:rFonts w:ascii="Times New Roman" w:hAnsi="Times New Roman" w:cs="Times New Roman"/>
                <w:b/>
                <w:bCs/>
                <w:iCs/>
                <w:sz w:val="16"/>
                <w:szCs w:val="16"/>
              </w:rPr>
            </w:pPr>
          </w:p>
        </w:tc>
        <w:tc>
          <w:tcPr>
            <w:tcW w:w="852" w:type="dxa"/>
            <w:vAlign w:val="center"/>
          </w:tcPr>
          <w:p w:rsidR="006976EF" w:rsidRPr="00245138" w:rsidRDefault="006976EF" w:rsidP="001B53A6">
            <w:pPr>
              <w:ind w:left="-107"/>
              <w:jc w:val="right"/>
              <w:rPr>
                <w:rFonts w:ascii="Times New Roman" w:hAnsi="Times New Roman" w:cs="Times New Roman"/>
                <w:b/>
                <w:bCs/>
                <w:iCs/>
                <w:sz w:val="16"/>
                <w:szCs w:val="16"/>
              </w:rPr>
            </w:pPr>
          </w:p>
        </w:tc>
        <w:tc>
          <w:tcPr>
            <w:tcW w:w="443" w:type="dxa"/>
            <w:vAlign w:val="center"/>
          </w:tcPr>
          <w:p w:rsidR="006976EF" w:rsidRPr="00245138" w:rsidRDefault="006976EF" w:rsidP="001B53A6">
            <w:pPr>
              <w:ind w:left="-107"/>
              <w:jc w:val="right"/>
              <w:rPr>
                <w:rFonts w:ascii="Times New Roman" w:hAnsi="Times New Roman" w:cs="Times New Roman"/>
                <w:b/>
                <w:bCs/>
                <w:iCs/>
                <w:sz w:val="16"/>
                <w:szCs w:val="16"/>
              </w:rPr>
            </w:pPr>
          </w:p>
        </w:tc>
        <w:tc>
          <w:tcPr>
            <w:tcW w:w="548" w:type="dxa"/>
            <w:vAlign w:val="center"/>
          </w:tcPr>
          <w:p w:rsidR="006976EF" w:rsidRPr="00245138" w:rsidRDefault="006976EF" w:rsidP="001B53A6">
            <w:pPr>
              <w:ind w:left="-107"/>
              <w:jc w:val="right"/>
              <w:rPr>
                <w:rFonts w:ascii="Times New Roman" w:hAnsi="Times New Roman" w:cs="Times New Roman"/>
                <w:b/>
                <w:bCs/>
                <w:iCs/>
                <w:sz w:val="16"/>
                <w:szCs w:val="16"/>
              </w:rPr>
            </w:pPr>
          </w:p>
        </w:tc>
        <w:tc>
          <w:tcPr>
            <w:tcW w:w="444" w:type="dxa"/>
            <w:vAlign w:val="center"/>
          </w:tcPr>
          <w:p w:rsidR="006976EF" w:rsidRPr="00245138" w:rsidRDefault="006976EF" w:rsidP="001B53A6">
            <w:pPr>
              <w:ind w:left="-107"/>
              <w:jc w:val="right"/>
              <w:rPr>
                <w:rFonts w:ascii="Times New Roman" w:hAnsi="Times New Roman" w:cs="Times New Roman"/>
                <w:b/>
                <w:bCs/>
                <w:iCs/>
                <w:sz w:val="16"/>
                <w:szCs w:val="16"/>
              </w:rPr>
            </w:pPr>
          </w:p>
        </w:tc>
        <w:tc>
          <w:tcPr>
            <w:tcW w:w="511" w:type="dxa"/>
            <w:vAlign w:val="center"/>
          </w:tcPr>
          <w:p w:rsidR="006976EF" w:rsidRPr="00245138" w:rsidRDefault="006976EF" w:rsidP="001B53A6">
            <w:pPr>
              <w:ind w:left="-107"/>
              <w:jc w:val="right"/>
              <w:rPr>
                <w:rFonts w:ascii="Times New Roman" w:hAnsi="Times New Roman" w:cs="Times New Roman"/>
                <w:b/>
                <w:bCs/>
                <w:iCs/>
                <w:sz w:val="16"/>
                <w:szCs w:val="16"/>
              </w:rPr>
            </w:pPr>
          </w:p>
        </w:tc>
        <w:tc>
          <w:tcPr>
            <w:tcW w:w="492" w:type="dxa"/>
            <w:vAlign w:val="center"/>
          </w:tcPr>
          <w:p w:rsidR="006976EF" w:rsidRPr="00245138" w:rsidRDefault="006976EF" w:rsidP="001B53A6">
            <w:pPr>
              <w:ind w:left="-107"/>
              <w:jc w:val="right"/>
              <w:rPr>
                <w:rFonts w:ascii="Times New Roman" w:hAnsi="Times New Roman" w:cs="Times New Roman"/>
                <w:b/>
                <w:bCs/>
                <w:iCs/>
                <w:sz w:val="16"/>
                <w:szCs w:val="16"/>
              </w:rPr>
            </w:pPr>
          </w:p>
        </w:tc>
        <w:tc>
          <w:tcPr>
            <w:tcW w:w="634" w:type="dxa"/>
            <w:vAlign w:val="center"/>
          </w:tcPr>
          <w:p w:rsidR="006976EF" w:rsidRPr="00245138" w:rsidRDefault="006976EF" w:rsidP="001B53A6">
            <w:pPr>
              <w:ind w:left="-107"/>
              <w:jc w:val="right"/>
              <w:rPr>
                <w:rFonts w:ascii="Times New Roman" w:hAnsi="Times New Roman" w:cs="Times New Roman"/>
                <w:b/>
                <w:bCs/>
                <w:iCs/>
                <w:sz w:val="16"/>
                <w:szCs w:val="16"/>
              </w:rPr>
            </w:pPr>
          </w:p>
        </w:tc>
        <w:tc>
          <w:tcPr>
            <w:tcW w:w="471" w:type="dxa"/>
            <w:vAlign w:val="center"/>
          </w:tcPr>
          <w:p w:rsidR="006976EF" w:rsidRPr="00245138" w:rsidRDefault="006976EF" w:rsidP="001B53A6">
            <w:pPr>
              <w:ind w:left="-107"/>
              <w:jc w:val="right"/>
              <w:rPr>
                <w:rFonts w:ascii="Times New Roman" w:hAnsi="Times New Roman" w:cs="Times New Roman"/>
                <w:b/>
                <w:bCs/>
                <w:iCs/>
                <w:sz w:val="16"/>
                <w:szCs w:val="16"/>
              </w:rPr>
            </w:pPr>
          </w:p>
        </w:tc>
        <w:tc>
          <w:tcPr>
            <w:tcW w:w="634" w:type="dxa"/>
            <w:vAlign w:val="center"/>
          </w:tcPr>
          <w:p w:rsidR="006976EF" w:rsidRPr="00245138" w:rsidRDefault="006976EF" w:rsidP="001B53A6">
            <w:pPr>
              <w:ind w:left="-107"/>
              <w:jc w:val="right"/>
              <w:rPr>
                <w:rFonts w:ascii="Times New Roman" w:hAnsi="Times New Roman" w:cs="Times New Roman"/>
                <w:b/>
                <w:bCs/>
                <w:iCs/>
                <w:sz w:val="16"/>
                <w:szCs w:val="16"/>
              </w:rPr>
            </w:pPr>
          </w:p>
        </w:tc>
      </w:tr>
      <w:tr w:rsidR="006976EF" w:rsidRPr="00245138" w:rsidTr="00DE4C31">
        <w:tc>
          <w:tcPr>
            <w:tcW w:w="425" w:type="dxa"/>
            <w:hideMark/>
          </w:tcPr>
          <w:p w:rsidR="006976EF" w:rsidRPr="00245138" w:rsidRDefault="006976EF" w:rsidP="001B53A6">
            <w:pPr>
              <w:spacing w:line="276" w:lineRule="auto"/>
              <w:ind w:left="-142" w:right="-158"/>
              <w:jc w:val="center"/>
              <w:rPr>
                <w:rFonts w:ascii="Times New Roman" w:hAnsi="Times New Roman" w:cs="Times New Roman"/>
                <w:b/>
                <w:bCs/>
                <w:sz w:val="16"/>
                <w:szCs w:val="16"/>
              </w:rPr>
            </w:pPr>
            <w:r w:rsidRPr="00245138">
              <w:rPr>
                <w:rFonts w:ascii="Times New Roman" w:hAnsi="Times New Roman" w:cs="Times New Roman"/>
                <w:b/>
                <w:bCs/>
                <w:sz w:val="16"/>
                <w:szCs w:val="16"/>
              </w:rPr>
              <w:t>1.1</w:t>
            </w:r>
          </w:p>
        </w:tc>
        <w:tc>
          <w:tcPr>
            <w:tcW w:w="993" w:type="dxa"/>
            <w:hideMark/>
          </w:tcPr>
          <w:p w:rsidR="006976EF" w:rsidRPr="00245138" w:rsidRDefault="006976EF" w:rsidP="00A72538">
            <w:pPr>
              <w:rPr>
                <w:rFonts w:ascii="Times New Roman" w:hAnsi="Times New Roman" w:cs="Times New Roman"/>
                <w:b/>
                <w:bCs/>
                <w:sz w:val="16"/>
                <w:szCs w:val="16"/>
              </w:rPr>
            </w:pPr>
            <w:r w:rsidRPr="00245138">
              <w:rPr>
                <w:rFonts w:ascii="Times New Roman" w:hAnsi="Times New Roman" w:cs="Times New Roman"/>
                <w:b/>
                <w:bCs/>
                <w:sz w:val="16"/>
                <w:szCs w:val="16"/>
              </w:rPr>
              <w:t>орош</w:t>
            </w:r>
            <w:r w:rsidRPr="00245138">
              <w:rPr>
                <w:rFonts w:ascii="Times New Roman" w:hAnsi="Times New Roman" w:cs="Times New Roman"/>
                <w:b/>
                <w:bCs/>
                <w:sz w:val="16"/>
                <w:szCs w:val="16"/>
              </w:rPr>
              <w:t>е</w:t>
            </w:r>
            <w:r w:rsidRPr="00245138">
              <w:rPr>
                <w:rFonts w:ascii="Times New Roman" w:hAnsi="Times New Roman" w:cs="Times New Roman"/>
                <w:b/>
                <w:bCs/>
                <w:sz w:val="16"/>
                <w:szCs w:val="16"/>
              </w:rPr>
              <w:t>ние, всего:</w:t>
            </w:r>
          </w:p>
        </w:tc>
        <w:tc>
          <w:tcPr>
            <w:tcW w:w="709" w:type="dxa"/>
            <w:vAlign w:val="bottom"/>
            <w:hideMark/>
          </w:tcPr>
          <w:p w:rsidR="006976EF" w:rsidRPr="00245138" w:rsidRDefault="006976EF" w:rsidP="001B53A6">
            <w:pPr>
              <w:jc w:val="center"/>
              <w:rPr>
                <w:rFonts w:ascii="Times New Roman" w:hAnsi="Times New Roman" w:cs="Times New Roman"/>
                <w:sz w:val="16"/>
                <w:szCs w:val="16"/>
              </w:rPr>
            </w:pPr>
            <w:r w:rsidRPr="00245138">
              <w:rPr>
                <w:rFonts w:ascii="Times New Roman" w:hAnsi="Times New Roman" w:cs="Times New Roman"/>
                <w:sz w:val="16"/>
                <w:szCs w:val="16"/>
              </w:rPr>
              <w:t>х</w:t>
            </w:r>
          </w:p>
        </w:tc>
        <w:tc>
          <w:tcPr>
            <w:tcW w:w="567" w:type="dxa"/>
            <w:vAlign w:val="bottom"/>
            <w:hideMark/>
          </w:tcPr>
          <w:p w:rsidR="006976EF" w:rsidRPr="00245138" w:rsidRDefault="006976EF" w:rsidP="001B53A6">
            <w:pPr>
              <w:jc w:val="center"/>
              <w:rPr>
                <w:rFonts w:ascii="Times New Roman" w:hAnsi="Times New Roman" w:cs="Times New Roman"/>
                <w:sz w:val="16"/>
                <w:szCs w:val="16"/>
              </w:rPr>
            </w:pPr>
            <w:r w:rsidRPr="00245138">
              <w:rPr>
                <w:rFonts w:ascii="Times New Roman" w:hAnsi="Times New Roman" w:cs="Times New Roman"/>
                <w:sz w:val="16"/>
                <w:szCs w:val="16"/>
              </w:rPr>
              <w:t>х</w:t>
            </w:r>
          </w:p>
        </w:tc>
        <w:tc>
          <w:tcPr>
            <w:tcW w:w="567" w:type="dxa"/>
            <w:vAlign w:val="center"/>
            <w:hideMark/>
          </w:tcPr>
          <w:p w:rsidR="006976EF" w:rsidRPr="00245138" w:rsidRDefault="00245138" w:rsidP="001B53A6">
            <w:pPr>
              <w:ind w:left="-107"/>
              <w:jc w:val="right"/>
              <w:rPr>
                <w:rFonts w:ascii="Times New Roman" w:hAnsi="Times New Roman" w:cs="Times New Roman"/>
                <w:b/>
                <w:bCs/>
                <w:sz w:val="16"/>
                <w:szCs w:val="16"/>
              </w:rPr>
            </w:pPr>
            <w:r w:rsidRPr="00245138">
              <w:rPr>
                <w:rFonts w:ascii="Times New Roman" w:hAnsi="Times New Roman" w:cs="Times New Roman"/>
                <w:b/>
                <w:bCs/>
                <w:sz w:val="16"/>
                <w:szCs w:val="16"/>
              </w:rPr>
              <w:t>1</w:t>
            </w:r>
            <w:r w:rsidR="006976EF" w:rsidRPr="00245138">
              <w:rPr>
                <w:rFonts w:ascii="Times New Roman" w:hAnsi="Times New Roman" w:cs="Times New Roman"/>
                <w:b/>
                <w:bCs/>
                <w:sz w:val="16"/>
                <w:szCs w:val="16"/>
              </w:rPr>
              <w:t>00,0</w:t>
            </w:r>
          </w:p>
        </w:tc>
        <w:tc>
          <w:tcPr>
            <w:tcW w:w="709" w:type="dxa"/>
            <w:vAlign w:val="center"/>
            <w:hideMark/>
          </w:tcPr>
          <w:p w:rsidR="006976EF" w:rsidRPr="00245138" w:rsidRDefault="006976EF" w:rsidP="001B53A6">
            <w:pPr>
              <w:ind w:left="-107"/>
              <w:jc w:val="right"/>
              <w:rPr>
                <w:rFonts w:ascii="Times New Roman" w:hAnsi="Times New Roman" w:cs="Times New Roman"/>
                <w:b/>
                <w:bCs/>
                <w:sz w:val="16"/>
                <w:szCs w:val="16"/>
              </w:rPr>
            </w:pPr>
            <w:r w:rsidRPr="00245138">
              <w:rPr>
                <w:rFonts w:ascii="Times New Roman" w:hAnsi="Times New Roman" w:cs="Times New Roman"/>
                <w:b/>
                <w:bCs/>
                <w:sz w:val="16"/>
                <w:szCs w:val="16"/>
              </w:rPr>
              <w:t>10000,0</w:t>
            </w:r>
          </w:p>
        </w:tc>
        <w:tc>
          <w:tcPr>
            <w:tcW w:w="708" w:type="dxa"/>
            <w:vAlign w:val="center"/>
            <w:hideMark/>
          </w:tcPr>
          <w:p w:rsidR="006976EF" w:rsidRPr="00245138" w:rsidRDefault="00245138" w:rsidP="001B53A6">
            <w:pPr>
              <w:ind w:left="-107"/>
              <w:jc w:val="right"/>
              <w:rPr>
                <w:rFonts w:ascii="Times New Roman" w:hAnsi="Times New Roman" w:cs="Times New Roman"/>
                <w:b/>
                <w:bCs/>
                <w:sz w:val="16"/>
                <w:szCs w:val="16"/>
              </w:rPr>
            </w:pPr>
            <w:r w:rsidRPr="00245138">
              <w:rPr>
                <w:rFonts w:ascii="Times New Roman" w:hAnsi="Times New Roman" w:cs="Times New Roman"/>
                <w:b/>
                <w:bCs/>
                <w:sz w:val="16"/>
                <w:szCs w:val="16"/>
              </w:rPr>
              <w:t>1</w:t>
            </w:r>
            <w:r w:rsidR="006976EF" w:rsidRPr="00245138">
              <w:rPr>
                <w:rFonts w:ascii="Times New Roman" w:hAnsi="Times New Roman" w:cs="Times New Roman"/>
                <w:b/>
                <w:bCs/>
                <w:sz w:val="16"/>
                <w:szCs w:val="16"/>
              </w:rPr>
              <w:t>00,0</w:t>
            </w:r>
          </w:p>
        </w:tc>
        <w:tc>
          <w:tcPr>
            <w:tcW w:w="852" w:type="dxa"/>
            <w:vAlign w:val="center"/>
            <w:hideMark/>
          </w:tcPr>
          <w:p w:rsidR="006976EF" w:rsidRPr="00245138" w:rsidRDefault="006976EF" w:rsidP="001B53A6">
            <w:pPr>
              <w:ind w:left="-107"/>
              <w:jc w:val="right"/>
              <w:rPr>
                <w:rFonts w:ascii="Times New Roman" w:hAnsi="Times New Roman" w:cs="Times New Roman"/>
                <w:b/>
                <w:bCs/>
                <w:sz w:val="16"/>
                <w:szCs w:val="16"/>
              </w:rPr>
            </w:pPr>
            <w:r w:rsidRPr="00245138">
              <w:rPr>
                <w:rFonts w:ascii="Times New Roman" w:hAnsi="Times New Roman" w:cs="Times New Roman"/>
                <w:b/>
                <w:bCs/>
                <w:sz w:val="16"/>
                <w:szCs w:val="16"/>
              </w:rPr>
              <w:t>10000,0</w:t>
            </w:r>
          </w:p>
        </w:tc>
        <w:tc>
          <w:tcPr>
            <w:tcW w:w="443" w:type="dxa"/>
            <w:vAlign w:val="center"/>
          </w:tcPr>
          <w:p w:rsidR="006976EF" w:rsidRPr="00245138" w:rsidRDefault="006976EF" w:rsidP="001B53A6">
            <w:pPr>
              <w:ind w:left="-107"/>
              <w:jc w:val="right"/>
              <w:rPr>
                <w:rFonts w:ascii="Times New Roman" w:hAnsi="Times New Roman" w:cs="Times New Roman"/>
                <w:b/>
                <w:bCs/>
                <w:iCs/>
                <w:sz w:val="16"/>
                <w:szCs w:val="16"/>
              </w:rPr>
            </w:pPr>
          </w:p>
        </w:tc>
        <w:tc>
          <w:tcPr>
            <w:tcW w:w="548" w:type="dxa"/>
            <w:vAlign w:val="center"/>
          </w:tcPr>
          <w:p w:rsidR="006976EF" w:rsidRPr="00245138" w:rsidRDefault="006976EF" w:rsidP="001B53A6">
            <w:pPr>
              <w:ind w:left="-107"/>
              <w:jc w:val="right"/>
              <w:rPr>
                <w:rFonts w:ascii="Times New Roman" w:hAnsi="Times New Roman" w:cs="Times New Roman"/>
                <w:b/>
                <w:bCs/>
                <w:iCs/>
                <w:sz w:val="16"/>
                <w:szCs w:val="16"/>
              </w:rPr>
            </w:pPr>
          </w:p>
        </w:tc>
        <w:tc>
          <w:tcPr>
            <w:tcW w:w="444" w:type="dxa"/>
            <w:vAlign w:val="center"/>
            <w:hideMark/>
          </w:tcPr>
          <w:p w:rsidR="006976EF" w:rsidRPr="00245138" w:rsidRDefault="006976EF" w:rsidP="001B53A6">
            <w:pPr>
              <w:jc w:val="left"/>
              <w:rPr>
                <w:rFonts w:ascii="Times New Roman" w:eastAsiaTheme="minorEastAsia" w:hAnsi="Times New Roman" w:cs="Times New Roman"/>
                <w:sz w:val="16"/>
                <w:szCs w:val="16"/>
              </w:rPr>
            </w:pPr>
          </w:p>
        </w:tc>
        <w:tc>
          <w:tcPr>
            <w:tcW w:w="511" w:type="dxa"/>
            <w:vAlign w:val="center"/>
            <w:hideMark/>
          </w:tcPr>
          <w:p w:rsidR="006976EF" w:rsidRPr="00245138" w:rsidRDefault="006976EF" w:rsidP="001B53A6">
            <w:pPr>
              <w:jc w:val="left"/>
              <w:rPr>
                <w:rFonts w:ascii="Times New Roman" w:eastAsiaTheme="minorEastAsia" w:hAnsi="Times New Roman" w:cs="Times New Roman"/>
                <w:sz w:val="16"/>
                <w:szCs w:val="16"/>
              </w:rPr>
            </w:pPr>
          </w:p>
        </w:tc>
        <w:tc>
          <w:tcPr>
            <w:tcW w:w="492" w:type="dxa"/>
            <w:vAlign w:val="center"/>
            <w:hideMark/>
          </w:tcPr>
          <w:p w:rsidR="006976EF" w:rsidRPr="00245138" w:rsidRDefault="00245138" w:rsidP="001B53A6">
            <w:pPr>
              <w:ind w:left="-107"/>
              <w:jc w:val="right"/>
              <w:rPr>
                <w:rFonts w:ascii="Times New Roman" w:hAnsi="Times New Roman" w:cs="Times New Roman"/>
                <w:b/>
                <w:bCs/>
                <w:sz w:val="16"/>
                <w:szCs w:val="16"/>
              </w:rPr>
            </w:pPr>
            <w:r w:rsidRPr="00245138">
              <w:rPr>
                <w:rFonts w:ascii="Times New Roman" w:hAnsi="Times New Roman" w:cs="Times New Roman"/>
                <w:b/>
                <w:bCs/>
                <w:sz w:val="16"/>
                <w:szCs w:val="16"/>
              </w:rPr>
              <w:t>1</w:t>
            </w:r>
            <w:r w:rsidR="006976EF" w:rsidRPr="00245138">
              <w:rPr>
                <w:rFonts w:ascii="Times New Roman" w:hAnsi="Times New Roman" w:cs="Times New Roman"/>
                <w:b/>
                <w:bCs/>
                <w:sz w:val="16"/>
                <w:szCs w:val="16"/>
              </w:rPr>
              <w:t>00,0</w:t>
            </w:r>
          </w:p>
        </w:tc>
        <w:tc>
          <w:tcPr>
            <w:tcW w:w="634" w:type="dxa"/>
            <w:vAlign w:val="center"/>
            <w:hideMark/>
          </w:tcPr>
          <w:p w:rsidR="006976EF" w:rsidRPr="00245138" w:rsidRDefault="006976EF" w:rsidP="001B53A6">
            <w:pPr>
              <w:ind w:left="-107"/>
              <w:jc w:val="right"/>
              <w:rPr>
                <w:rFonts w:ascii="Times New Roman" w:hAnsi="Times New Roman" w:cs="Times New Roman"/>
                <w:b/>
                <w:bCs/>
                <w:sz w:val="16"/>
                <w:szCs w:val="16"/>
              </w:rPr>
            </w:pPr>
            <w:r w:rsidRPr="00245138">
              <w:rPr>
                <w:rFonts w:ascii="Times New Roman" w:hAnsi="Times New Roman" w:cs="Times New Roman"/>
                <w:b/>
                <w:bCs/>
                <w:sz w:val="16"/>
                <w:szCs w:val="16"/>
              </w:rPr>
              <w:t>10000,0</w:t>
            </w:r>
          </w:p>
        </w:tc>
        <w:tc>
          <w:tcPr>
            <w:tcW w:w="471" w:type="dxa"/>
            <w:vAlign w:val="center"/>
          </w:tcPr>
          <w:p w:rsidR="006976EF" w:rsidRPr="00245138" w:rsidRDefault="006976EF" w:rsidP="001B53A6">
            <w:pPr>
              <w:ind w:left="-107"/>
              <w:jc w:val="right"/>
              <w:rPr>
                <w:rFonts w:ascii="Times New Roman" w:hAnsi="Times New Roman" w:cs="Times New Roman"/>
                <w:b/>
                <w:bCs/>
                <w:iCs/>
                <w:sz w:val="16"/>
                <w:szCs w:val="16"/>
              </w:rPr>
            </w:pPr>
          </w:p>
        </w:tc>
        <w:tc>
          <w:tcPr>
            <w:tcW w:w="634" w:type="dxa"/>
            <w:vAlign w:val="center"/>
          </w:tcPr>
          <w:p w:rsidR="006976EF" w:rsidRPr="00245138" w:rsidRDefault="006976EF" w:rsidP="001B53A6">
            <w:pPr>
              <w:ind w:left="-107"/>
              <w:jc w:val="right"/>
              <w:rPr>
                <w:rFonts w:ascii="Times New Roman" w:hAnsi="Times New Roman" w:cs="Times New Roman"/>
                <w:b/>
                <w:bCs/>
                <w:iCs/>
                <w:sz w:val="16"/>
                <w:szCs w:val="16"/>
              </w:rPr>
            </w:pPr>
          </w:p>
        </w:tc>
      </w:tr>
      <w:tr w:rsidR="006976EF" w:rsidRPr="00245138" w:rsidTr="00DE4C31">
        <w:trPr>
          <w:trHeight w:val="97"/>
        </w:trPr>
        <w:tc>
          <w:tcPr>
            <w:tcW w:w="425" w:type="dxa"/>
            <w:hideMark/>
          </w:tcPr>
          <w:p w:rsidR="006976EF" w:rsidRPr="00245138" w:rsidRDefault="006976EF" w:rsidP="001B53A6">
            <w:pPr>
              <w:spacing w:line="276" w:lineRule="auto"/>
              <w:ind w:left="-142" w:right="-158"/>
              <w:jc w:val="center"/>
              <w:rPr>
                <w:rFonts w:ascii="Times New Roman" w:hAnsi="Times New Roman" w:cs="Times New Roman"/>
                <w:sz w:val="16"/>
                <w:szCs w:val="16"/>
              </w:rPr>
            </w:pPr>
            <w:r w:rsidRPr="00245138">
              <w:rPr>
                <w:rFonts w:ascii="Times New Roman" w:hAnsi="Times New Roman" w:cs="Times New Roman"/>
                <w:sz w:val="16"/>
                <w:szCs w:val="16"/>
              </w:rPr>
              <w:t>1.1.1</w:t>
            </w:r>
          </w:p>
        </w:tc>
        <w:tc>
          <w:tcPr>
            <w:tcW w:w="993" w:type="dxa"/>
            <w:hideMark/>
          </w:tcPr>
          <w:p w:rsidR="006976EF" w:rsidRPr="00245138" w:rsidRDefault="006976EF" w:rsidP="00A72538">
            <w:pPr>
              <w:rPr>
                <w:rFonts w:ascii="Times New Roman" w:hAnsi="Times New Roman" w:cs="Times New Roman"/>
                <w:sz w:val="16"/>
                <w:szCs w:val="16"/>
              </w:rPr>
            </w:pPr>
            <w:r w:rsidRPr="00245138">
              <w:rPr>
                <w:rFonts w:ascii="Times New Roman" w:hAnsi="Times New Roman" w:cs="Times New Roman"/>
                <w:sz w:val="16"/>
                <w:szCs w:val="16"/>
              </w:rPr>
              <w:t>новое строител</w:t>
            </w:r>
            <w:r w:rsidRPr="00245138">
              <w:rPr>
                <w:rFonts w:ascii="Times New Roman" w:hAnsi="Times New Roman" w:cs="Times New Roman"/>
                <w:sz w:val="16"/>
                <w:szCs w:val="16"/>
              </w:rPr>
              <w:t>ь</w:t>
            </w:r>
            <w:r w:rsidRPr="00245138">
              <w:rPr>
                <w:rFonts w:ascii="Times New Roman" w:hAnsi="Times New Roman" w:cs="Times New Roman"/>
                <w:sz w:val="16"/>
                <w:szCs w:val="16"/>
              </w:rPr>
              <w:t>ство</w:t>
            </w:r>
          </w:p>
        </w:tc>
        <w:tc>
          <w:tcPr>
            <w:tcW w:w="709" w:type="dxa"/>
            <w:vAlign w:val="bottom"/>
            <w:hideMark/>
          </w:tcPr>
          <w:p w:rsidR="006976EF" w:rsidRPr="00245138" w:rsidRDefault="006976EF" w:rsidP="001B53A6">
            <w:pPr>
              <w:jc w:val="center"/>
              <w:rPr>
                <w:rFonts w:ascii="Times New Roman" w:hAnsi="Times New Roman" w:cs="Times New Roman"/>
                <w:sz w:val="16"/>
                <w:szCs w:val="16"/>
              </w:rPr>
            </w:pPr>
            <w:r w:rsidRPr="00245138">
              <w:rPr>
                <w:rFonts w:ascii="Times New Roman" w:hAnsi="Times New Roman" w:cs="Times New Roman"/>
                <w:sz w:val="16"/>
                <w:szCs w:val="16"/>
              </w:rPr>
              <w:t> </w:t>
            </w:r>
          </w:p>
        </w:tc>
        <w:tc>
          <w:tcPr>
            <w:tcW w:w="567" w:type="dxa"/>
            <w:vAlign w:val="bottom"/>
            <w:hideMark/>
          </w:tcPr>
          <w:p w:rsidR="006976EF" w:rsidRPr="00245138" w:rsidRDefault="006976EF" w:rsidP="001B53A6">
            <w:pPr>
              <w:jc w:val="center"/>
              <w:rPr>
                <w:rFonts w:ascii="Times New Roman" w:hAnsi="Times New Roman" w:cs="Times New Roman"/>
                <w:sz w:val="16"/>
                <w:szCs w:val="16"/>
              </w:rPr>
            </w:pPr>
            <w:r w:rsidRPr="00245138">
              <w:rPr>
                <w:rFonts w:ascii="Times New Roman" w:hAnsi="Times New Roman" w:cs="Times New Roman"/>
                <w:sz w:val="16"/>
                <w:szCs w:val="16"/>
              </w:rPr>
              <w:t> </w:t>
            </w:r>
          </w:p>
        </w:tc>
        <w:tc>
          <w:tcPr>
            <w:tcW w:w="567" w:type="dxa"/>
            <w:vAlign w:val="center"/>
            <w:hideMark/>
          </w:tcPr>
          <w:p w:rsidR="006976EF" w:rsidRPr="00245138" w:rsidRDefault="006976EF" w:rsidP="001B53A6">
            <w:pPr>
              <w:ind w:left="-107"/>
              <w:jc w:val="right"/>
              <w:rPr>
                <w:rFonts w:ascii="Times New Roman" w:hAnsi="Times New Roman" w:cs="Times New Roman"/>
                <w:iCs/>
                <w:sz w:val="16"/>
                <w:szCs w:val="16"/>
              </w:rPr>
            </w:pPr>
            <w:r w:rsidRPr="00245138">
              <w:rPr>
                <w:rFonts w:ascii="Times New Roman" w:hAnsi="Times New Roman" w:cs="Times New Roman"/>
                <w:iCs/>
                <w:sz w:val="16"/>
                <w:szCs w:val="16"/>
              </w:rPr>
              <w:t>0</w:t>
            </w:r>
          </w:p>
        </w:tc>
        <w:tc>
          <w:tcPr>
            <w:tcW w:w="709" w:type="dxa"/>
            <w:vAlign w:val="center"/>
            <w:hideMark/>
          </w:tcPr>
          <w:p w:rsidR="006976EF" w:rsidRPr="00245138" w:rsidRDefault="006976EF" w:rsidP="001B53A6">
            <w:pPr>
              <w:ind w:left="-107"/>
              <w:jc w:val="right"/>
              <w:rPr>
                <w:rFonts w:ascii="Times New Roman" w:hAnsi="Times New Roman" w:cs="Times New Roman"/>
                <w:iCs/>
                <w:sz w:val="16"/>
                <w:szCs w:val="16"/>
              </w:rPr>
            </w:pPr>
            <w:r w:rsidRPr="00245138">
              <w:rPr>
                <w:rFonts w:ascii="Times New Roman" w:hAnsi="Times New Roman" w:cs="Times New Roman"/>
                <w:iCs/>
                <w:sz w:val="16"/>
                <w:szCs w:val="16"/>
              </w:rPr>
              <w:t>0</w:t>
            </w:r>
          </w:p>
        </w:tc>
        <w:tc>
          <w:tcPr>
            <w:tcW w:w="708" w:type="dxa"/>
            <w:vAlign w:val="center"/>
            <w:hideMark/>
          </w:tcPr>
          <w:p w:rsidR="006976EF" w:rsidRPr="00245138" w:rsidRDefault="006976EF" w:rsidP="001B53A6">
            <w:pPr>
              <w:ind w:left="-107"/>
              <w:jc w:val="right"/>
              <w:rPr>
                <w:rFonts w:ascii="Times New Roman" w:hAnsi="Times New Roman" w:cs="Times New Roman"/>
                <w:iCs/>
                <w:sz w:val="16"/>
                <w:szCs w:val="16"/>
              </w:rPr>
            </w:pPr>
            <w:r w:rsidRPr="00245138">
              <w:rPr>
                <w:rFonts w:ascii="Times New Roman" w:hAnsi="Times New Roman" w:cs="Times New Roman"/>
                <w:iCs/>
                <w:sz w:val="16"/>
                <w:szCs w:val="16"/>
              </w:rPr>
              <w:t>0</w:t>
            </w:r>
          </w:p>
        </w:tc>
        <w:tc>
          <w:tcPr>
            <w:tcW w:w="852" w:type="dxa"/>
            <w:vAlign w:val="center"/>
            <w:hideMark/>
          </w:tcPr>
          <w:p w:rsidR="006976EF" w:rsidRPr="00245138" w:rsidRDefault="006976EF" w:rsidP="001B53A6">
            <w:pPr>
              <w:ind w:left="-107"/>
              <w:jc w:val="right"/>
              <w:rPr>
                <w:rFonts w:ascii="Times New Roman" w:hAnsi="Times New Roman" w:cs="Times New Roman"/>
                <w:iCs/>
                <w:sz w:val="16"/>
                <w:szCs w:val="16"/>
              </w:rPr>
            </w:pPr>
            <w:r w:rsidRPr="00245138">
              <w:rPr>
                <w:rFonts w:ascii="Times New Roman" w:hAnsi="Times New Roman" w:cs="Times New Roman"/>
                <w:iCs/>
                <w:sz w:val="16"/>
                <w:szCs w:val="16"/>
              </w:rPr>
              <w:t>0</w:t>
            </w:r>
          </w:p>
        </w:tc>
        <w:tc>
          <w:tcPr>
            <w:tcW w:w="443" w:type="dxa"/>
            <w:vAlign w:val="center"/>
          </w:tcPr>
          <w:p w:rsidR="006976EF" w:rsidRPr="00245138" w:rsidRDefault="006976EF" w:rsidP="001B53A6">
            <w:pPr>
              <w:ind w:left="-107"/>
              <w:jc w:val="right"/>
              <w:rPr>
                <w:rFonts w:ascii="Times New Roman" w:hAnsi="Times New Roman" w:cs="Times New Roman"/>
                <w:iCs/>
                <w:sz w:val="16"/>
                <w:szCs w:val="16"/>
              </w:rPr>
            </w:pPr>
          </w:p>
        </w:tc>
        <w:tc>
          <w:tcPr>
            <w:tcW w:w="548" w:type="dxa"/>
            <w:vAlign w:val="center"/>
          </w:tcPr>
          <w:p w:rsidR="006976EF" w:rsidRPr="00245138" w:rsidRDefault="006976EF" w:rsidP="001B53A6">
            <w:pPr>
              <w:ind w:left="-107"/>
              <w:jc w:val="right"/>
              <w:rPr>
                <w:rFonts w:ascii="Times New Roman" w:hAnsi="Times New Roman" w:cs="Times New Roman"/>
                <w:iCs/>
                <w:sz w:val="16"/>
                <w:szCs w:val="16"/>
              </w:rPr>
            </w:pPr>
          </w:p>
        </w:tc>
        <w:tc>
          <w:tcPr>
            <w:tcW w:w="444" w:type="dxa"/>
            <w:vAlign w:val="center"/>
            <w:hideMark/>
          </w:tcPr>
          <w:p w:rsidR="006976EF" w:rsidRPr="00245138" w:rsidRDefault="006976EF" w:rsidP="001B53A6">
            <w:pPr>
              <w:jc w:val="left"/>
              <w:rPr>
                <w:rFonts w:ascii="Times New Roman" w:eastAsiaTheme="minorEastAsia" w:hAnsi="Times New Roman" w:cs="Times New Roman"/>
                <w:sz w:val="16"/>
                <w:szCs w:val="16"/>
              </w:rPr>
            </w:pPr>
          </w:p>
        </w:tc>
        <w:tc>
          <w:tcPr>
            <w:tcW w:w="511" w:type="dxa"/>
            <w:vAlign w:val="center"/>
            <w:hideMark/>
          </w:tcPr>
          <w:p w:rsidR="006976EF" w:rsidRPr="00245138" w:rsidRDefault="006976EF" w:rsidP="001B53A6">
            <w:pPr>
              <w:jc w:val="left"/>
              <w:rPr>
                <w:rFonts w:ascii="Times New Roman" w:eastAsiaTheme="minorEastAsia" w:hAnsi="Times New Roman" w:cs="Times New Roman"/>
                <w:sz w:val="16"/>
                <w:szCs w:val="16"/>
              </w:rPr>
            </w:pPr>
          </w:p>
        </w:tc>
        <w:tc>
          <w:tcPr>
            <w:tcW w:w="492" w:type="dxa"/>
            <w:vAlign w:val="center"/>
            <w:hideMark/>
          </w:tcPr>
          <w:p w:rsidR="006976EF" w:rsidRPr="00245138" w:rsidRDefault="006976EF" w:rsidP="001B53A6">
            <w:pPr>
              <w:ind w:left="-107"/>
              <w:jc w:val="right"/>
              <w:rPr>
                <w:rFonts w:ascii="Times New Roman" w:hAnsi="Times New Roman" w:cs="Times New Roman"/>
                <w:iCs/>
                <w:sz w:val="16"/>
                <w:szCs w:val="16"/>
              </w:rPr>
            </w:pPr>
            <w:r w:rsidRPr="00245138">
              <w:rPr>
                <w:rFonts w:ascii="Times New Roman" w:hAnsi="Times New Roman" w:cs="Times New Roman"/>
                <w:iCs/>
                <w:sz w:val="16"/>
                <w:szCs w:val="16"/>
              </w:rPr>
              <w:t>0</w:t>
            </w:r>
          </w:p>
        </w:tc>
        <w:tc>
          <w:tcPr>
            <w:tcW w:w="634" w:type="dxa"/>
            <w:vAlign w:val="center"/>
            <w:hideMark/>
          </w:tcPr>
          <w:p w:rsidR="006976EF" w:rsidRPr="00245138" w:rsidRDefault="006976EF" w:rsidP="001B53A6">
            <w:pPr>
              <w:ind w:left="-107"/>
              <w:jc w:val="right"/>
              <w:rPr>
                <w:rFonts w:ascii="Times New Roman" w:hAnsi="Times New Roman" w:cs="Times New Roman"/>
                <w:iCs/>
                <w:sz w:val="16"/>
                <w:szCs w:val="16"/>
              </w:rPr>
            </w:pPr>
            <w:r w:rsidRPr="00245138">
              <w:rPr>
                <w:rFonts w:ascii="Times New Roman" w:hAnsi="Times New Roman" w:cs="Times New Roman"/>
                <w:iCs/>
                <w:sz w:val="16"/>
                <w:szCs w:val="16"/>
              </w:rPr>
              <w:t>0</w:t>
            </w:r>
          </w:p>
        </w:tc>
        <w:tc>
          <w:tcPr>
            <w:tcW w:w="471" w:type="dxa"/>
            <w:vAlign w:val="center"/>
          </w:tcPr>
          <w:p w:rsidR="006976EF" w:rsidRPr="00245138" w:rsidRDefault="006976EF" w:rsidP="001B53A6">
            <w:pPr>
              <w:ind w:left="-107"/>
              <w:jc w:val="right"/>
              <w:rPr>
                <w:rFonts w:ascii="Times New Roman" w:hAnsi="Times New Roman" w:cs="Times New Roman"/>
                <w:iCs/>
                <w:sz w:val="16"/>
                <w:szCs w:val="16"/>
              </w:rPr>
            </w:pPr>
          </w:p>
        </w:tc>
        <w:tc>
          <w:tcPr>
            <w:tcW w:w="634" w:type="dxa"/>
            <w:vAlign w:val="center"/>
          </w:tcPr>
          <w:p w:rsidR="006976EF" w:rsidRPr="00245138" w:rsidRDefault="006976EF" w:rsidP="001B53A6">
            <w:pPr>
              <w:ind w:left="-107"/>
              <w:jc w:val="right"/>
              <w:rPr>
                <w:rFonts w:ascii="Times New Roman" w:hAnsi="Times New Roman" w:cs="Times New Roman"/>
                <w:iCs/>
                <w:sz w:val="16"/>
                <w:szCs w:val="16"/>
              </w:rPr>
            </w:pPr>
          </w:p>
        </w:tc>
      </w:tr>
      <w:tr w:rsidR="006976EF" w:rsidRPr="00245138" w:rsidTr="00DE4C31">
        <w:tc>
          <w:tcPr>
            <w:tcW w:w="425" w:type="dxa"/>
          </w:tcPr>
          <w:p w:rsidR="006976EF" w:rsidRPr="00245138" w:rsidRDefault="006976EF" w:rsidP="001B53A6">
            <w:pPr>
              <w:spacing w:line="276" w:lineRule="auto"/>
              <w:ind w:left="-142" w:right="-158"/>
              <w:jc w:val="center"/>
              <w:rPr>
                <w:rFonts w:ascii="Times New Roman" w:hAnsi="Times New Roman" w:cs="Times New Roman"/>
                <w:sz w:val="16"/>
                <w:szCs w:val="16"/>
              </w:rPr>
            </w:pPr>
            <w:r w:rsidRPr="00245138">
              <w:rPr>
                <w:rFonts w:ascii="Times New Roman" w:hAnsi="Times New Roman" w:cs="Times New Roman"/>
                <w:sz w:val="16"/>
                <w:szCs w:val="16"/>
              </w:rPr>
              <w:t>1.1.2</w:t>
            </w:r>
          </w:p>
        </w:tc>
        <w:tc>
          <w:tcPr>
            <w:tcW w:w="993" w:type="dxa"/>
            <w:hideMark/>
          </w:tcPr>
          <w:p w:rsidR="006976EF" w:rsidRPr="00245138" w:rsidRDefault="006976EF" w:rsidP="00A72538">
            <w:pPr>
              <w:rPr>
                <w:rFonts w:ascii="Times New Roman" w:hAnsi="Times New Roman" w:cs="Times New Roman"/>
                <w:sz w:val="16"/>
                <w:szCs w:val="16"/>
              </w:rPr>
            </w:pPr>
            <w:r w:rsidRPr="00245138">
              <w:rPr>
                <w:rFonts w:ascii="Times New Roman" w:hAnsi="Times New Roman" w:cs="Times New Roman"/>
                <w:sz w:val="16"/>
                <w:szCs w:val="16"/>
              </w:rPr>
              <w:t>реконс</w:t>
            </w:r>
            <w:r w:rsidRPr="00245138">
              <w:rPr>
                <w:rFonts w:ascii="Times New Roman" w:hAnsi="Times New Roman" w:cs="Times New Roman"/>
                <w:sz w:val="16"/>
                <w:szCs w:val="16"/>
              </w:rPr>
              <w:t>т</w:t>
            </w:r>
            <w:r w:rsidRPr="00245138">
              <w:rPr>
                <w:rFonts w:ascii="Times New Roman" w:hAnsi="Times New Roman" w:cs="Times New Roman"/>
                <w:sz w:val="16"/>
                <w:szCs w:val="16"/>
              </w:rPr>
              <w:t>рукция</w:t>
            </w:r>
          </w:p>
        </w:tc>
        <w:tc>
          <w:tcPr>
            <w:tcW w:w="709" w:type="dxa"/>
            <w:vAlign w:val="bottom"/>
            <w:hideMark/>
          </w:tcPr>
          <w:p w:rsidR="006976EF" w:rsidRPr="00245138" w:rsidRDefault="006976EF" w:rsidP="001B53A6">
            <w:pPr>
              <w:jc w:val="center"/>
              <w:rPr>
                <w:rFonts w:ascii="Times New Roman" w:hAnsi="Times New Roman" w:cs="Times New Roman"/>
                <w:sz w:val="16"/>
                <w:szCs w:val="16"/>
              </w:rPr>
            </w:pPr>
          </w:p>
        </w:tc>
        <w:tc>
          <w:tcPr>
            <w:tcW w:w="567" w:type="dxa"/>
            <w:vAlign w:val="bottom"/>
            <w:hideMark/>
          </w:tcPr>
          <w:p w:rsidR="006976EF" w:rsidRPr="00245138" w:rsidRDefault="006976EF" w:rsidP="001B53A6">
            <w:pPr>
              <w:jc w:val="center"/>
              <w:rPr>
                <w:rFonts w:ascii="Times New Roman" w:hAnsi="Times New Roman" w:cs="Times New Roman"/>
                <w:sz w:val="16"/>
                <w:szCs w:val="16"/>
              </w:rPr>
            </w:pPr>
          </w:p>
        </w:tc>
        <w:tc>
          <w:tcPr>
            <w:tcW w:w="567" w:type="dxa"/>
            <w:vAlign w:val="center"/>
            <w:hideMark/>
          </w:tcPr>
          <w:p w:rsidR="006976EF" w:rsidRPr="00245138" w:rsidRDefault="00245138" w:rsidP="001B53A6">
            <w:pPr>
              <w:ind w:left="-107"/>
              <w:jc w:val="right"/>
              <w:rPr>
                <w:rFonts w:ascii="Times New Roman" w:hAnsi="Times New Roman" w:cs="Times New Roman"/>
                <w:b/>
                <w:bCs/>
                <w:i/>
                <w:sz w:val="16"/>
                <w:szCs w:val="16"/>
              </w:rPr>
            </w:pPr>
            <w:r w:rsidRPr="00245138">
              <w:rPr>
                <w:rFonts w:ascii="Times New Roman" w:hAnsi="Times New Roman" w:cs="Times New Roman"/>
                <w:b/>
                <w:bCs/>
                <w:i/>
                <w:sz w:val="16"/>
                <w:szCs w:val="16"/>
              </w:rPr>
              <w:t>1</w:t>
            </w:r>
            <w:r w:rsidR="006976EF" w:rsidRPr="00245138">
              <w:rPr>
                <w:rFonts w:ascii="Times New Roman" w:hAnsi="Times New Roman" w:cs="Times New Roman"/>
                <w:b/>
                <w:bCs/>
                <w:i/>
                <w:sz w:val="16"/>
                <w:szCs w:val="16"/>
              </w:rPr>
              <w:t>00,0</w:t>
            </w:r>
          </w:p>
        </w:tc>
        <w:tc>
          <w:tcPr>
            <w:tcW w:w="709" w:type="dxa"/>
            <w:vAlign w:val="center"/>
            <w:hideMark/>
          </w:tcPr>
          <w:p w:rsidR="006976EF" w:rsidRPr="00245138" w:rsidRDefault="006976EF" w:rsidP="001B53A6">
            <w:pPr>
              <w:ind w:left="-107"/>
              <w:jc w:val="right"/>
              <w:rPr>
                <w:rFonts w:ascii="Times New Roman" w:hAnsi="Times New Roman" w:cs="Times New Roman"/>
                <w:b/>
                <w:bCs/>
                <w:i/>
                <w:sz w:val="16"/>
                <w:szCs w:val="16"/>
              </w:rPr>
            </w:pPr>
            <w:r w:rsidRPr="00245138">
              <w:rPr>
                <w:rFonts w:ascii="Times New Roman" w:hAnsi="Times New Roman" w:cs="Times New Roman"/>
                <w:b/>
                <w:bCs/>
                <w:i/>
                <w:sz w:val="16"/>
                <w:szCs w:val="16"/>
              </w:rPr>
              <w:t>10000,0</w:t>
            </w:r>
          </w:p>
        </w:tc>
        <w:tc>
          <w:tcPr>
            <w:tcW w:w="708" w:type="dxa"/>
            <w:vAlign w:val="center"/>
            <w:hideMark/>
          </w:tcPr>
          <w:p w:rsidR="006976EF" w:rsidRPr="00245138" w:rsidRDefault="00245138" w:rsidP="001B53A6">
            <w:pPr>
              <w:ind w:left="-107"/>
              <w:jc w:val="right"/>
              <w:rPr>
                <w:rFonts w:ascii="Times New Roman" w:hAnsi="Times New Roman" w:cs="Times New Roman"/>
                <w:b/>
                <w:bCs/>
                <w:i/>
                <w:sz w:val="16"/>
                <w:szCs w:val="16"/>
              </w:rPr>
            </w:pPr>
            <w:r w:rsidRPr="00245138">
              <w:rPr>
                <w:rFonts w:ascii="Times New Roman" w:hAnsi="Times New Roman" w:cs="Times New Roman"/>
                <w:b/>
                <w:bCs/>
                <w:i/>
                <w:sz w:val="16"/>
                <w:szCs w:val="16"/>
              </w:rPr>
              <w:t>1</w:t>
            </w:r>
            <w:r w:rsidR="006976EF" w:rsidRPr="00245138">
              <w:rPr>
                <w:rFonts w:ascii="Times New Roman" w:hAnsi="Times New Roman" w:cs="Times New Roman"/>
                <w:b/>
                <w:bCs/>
                <w:i/>
                <w:sz w:val="16"/>
                <w:szCs w:val="16"/>
              </w:rPr>
              <w:t>00,0</w:t>
            </w:r>
          </w:p>
        </w:tc>
        <w:tc>
          <w:tcPr>
            <w:tcW w:w="852" w:type="dxa"/>
            <w:vAlign w:val="center"/>
            <w:hideMark/>
          </w:tcPr>
          <w:p w:rsidR="006976EF" w:rsidRPr="00245138" w:rsidRDefault="006976EF" w:rsidP="001B53A6">
            <w:pPr>
              <w:ind w:left="-107"/>
              <w:jc w:val="right"/>
              <w:rPr>
                <w:rFonts w:ascii="Times New Roman" w:hAnsi="Times New Roman" w:cs="Times New Roman"/>
                <w:b/>
                <w:bCs/>
                <w:i/>
                <w:sz w:val="16"/>
                <w:szCs w:val="16"/>
              </w:rPr>
            </w:pPr>
            <w:r w:rsidRPr="00245138">
              <w:rPr>
                <w:rFonts w:ascii="Times New Roman" w:hAnsi="Times New Roman" w:cs="Times New Roman"/>
                <w:b/>
                <w:bCs/>
                <w:i/>
                <w:sz w:val="16"/>
                <w:szCs w:val="16"/>
              </w:rPr>
              <w:t>10000,0</w:t>
            </w:r>
          </w:p>
        </w:tc>
        <w:tc>
          <w:tcPr>
            <w:tcW w:w="443" w:type="dxa"/>
            <w:vAlign w:val="center"/>
          </w:tcPr>
          <w:p w:rsidR="006976EF" w:rsidRPr="00245138" w:rsidRDefault="006976EF" w:rsidP="001B53A6">
            <w:pPr>
              <w:ind w:left="-107"/>
              <w:jc w:val="right"/>
              <w:rPr>
                <w:rFonts w:ascii="Times New Roman" w:hAnsi="Times New Roman" w:cs="Times New Roman"/>
                <w:b/>
                <w:i/>
                <w:iCs/>
                <w:sz w:val="16"/>
                <w:szCs w:val="16"/>
              </w:rPr>
            </w:pPr>
          </w:p>
        </w:tc>
        <w:tc>
          <w:tcPr>
            <w:tcW w:w="548" w:type="dxa"/>
            <w:vAlign w:val="bottom"/>
          </w:tcPr>
          <w:p w:rsidR="006976EF" w:rsidRPr="00245138" w:rsidRDefault="006976EF" w:rsidP="001B53A6">
            <w:pPr>
              <w:ind w:left="-107"/>
              <w:jc w:val="right"/>
              <w:rPr>
                <w:rFonts w:ascii="Times New Roman" w:hAnsi="Times New Roman" w:cs="Times New Roman"/>
                <w:b/>
                <w:i/>
                <w:iCs/>
                <w:sz w:val="16"/>
                <w:szCs w:val="16"/>
              </w:rPr>
            </w:pPr>
          </w:p>
        </w:tc>
        <w:tc>
          <w:tcPr>
            <w:tcW w:w="444" w:type="dxa"/>
            <w:vAlign w:val="bottom"/>
            <w:hideMark/>
          </w:tcPr>
          <w:p w:rsidR="006976EF" w:rsidRPr="00245138" w:rsidRDefault="006976EF" w:rsidP="001B53A6">
            <w:pPr>
              <w:jc w:val="left"/>
              <w:rPr>
                <w:rFonts w:ascii="Times New Roman" w:eastAsiaTheme="minorEastAsia" w:hAnsi="Times New Roman" w:cs="Times New Roman"/>
                <w:b/>
                <w:i/>
                <w:sz w:val="16"/>
                <w:szCs w:val="16"/>
              </w:rPr>
            </w:pPr>
          </w:p>
        </w:tc>
        <w:tc>
          <w:tcPr>
            <w:tcW w:w="511" w:type="dxa"/>
            <w:vAlign w:val="bottom"/>
            <w:hideMark/>
          </w:tcPr>
          <w:p w:rsidR="006976EF" w:rsidRPr="00245138" w:rsidRDefault="006976EF" w:rsidP="001B53A6">
            <w:pPr>
              <w:jc w:val="left"/>
              <w:rPr>
                <w:rFonts w:ascii="Times New Roman" w:eastAsiaTheme="minorEastAsia" w:hAnsi="Times New Roman" w:cs="Times New Roman"/>
                <w:b/>
                <w:i/>
                <w:sz w:val="16"/>
                <w:szCs w:val="16"/>
              </w:rPr>
            </w:pPr>
          </w:p>
        </w:tc>
        <w:tc>
          <w:tcPr>
            <w:tcW w:w="492" w:type="dxa"/>
            <w:vAlign w:val="center"/>
            <w:hideMark/>
          </w:tcPr>
          <w:p w:rsidR="006976EF" w:rsidRPr="00245138" w:rsidRDefault="00245138" w:rsidP="001B53A6">
            <w:pPr>
              <w:ind w:left="-107"/>
              <w:jc w:val="right"/>
              <w:rPr>
                <w:rFonts w:ascii="Times New Roman" w:hAnsi="Times New Roman" w:cs="Times New Roman"/>
                <w:b/>
                <w:bCs/>
                <w:i/>
                <w:sz w:val="16"/>
                <w:szCs w:val="16"/>
              </w:rPr>
            </w:pPr>
            <w:r w:rsidRPr="00245138">
              <w:rPr>
                <w:rFonts w:ascii="Times New Roman" w:hAnsi="Times New Roman" w:cs="Times New Roman"/>
                <w:b/>
                <w:bCs/>
                <w:i/>
                <w:sz w:val="16"/>
                <w:szCs w:val="16"/>
              </w:rPr>
              <w:t>1</w:t>
            </w:r>
            <w:r w:rsidR="006976EF" w:rsidRPr="00245138">
              <w:rPr>
                <w:rFonts w:ascii="Times New Roman" w:hAnsi="Times New Roman" w:cs="Times New Roman"/>
                <w:b/>
                <w:bCs/>
                <w:i/>
                <w:sz w:val="16"/>
                <w:szCs w:val="16"/>
              </w:rPr>
              <w:t>00,0</w:t>
            </w:r>
          </w:p>
        </w:tc>
        <w:tc>
          <w:tcPr>
            <w:tcW w:w="634" w:type="dxa"/>
            <w:vAlign w:val="center"/>
            <w:hideMark/>
          </w:tcPr>
          <w:p w:rsidR="006976EF" w:rsidRPr="00245138" w:rsidRDefault="006976EF" w:rsidP="001B53A6">
            <w:pPr>
              <w:ind w:left="-107"/>
              <w:jc w:val="right"/>
              <w:rPr>
                <w:rFonts w:ascii="Times New Roman" w:hAnsi="Times New Roman" w:cs="Times New Roman"/>
                <w:b/>
                <w:bCs/>
                <w:i/>
                <w:sz w:val="16"/>
                <w:szCs w:val="16"/>
              </w:rPr>
            </w:pPr>
            <w:r w:rsidRPr="00245138">
              <w:rPr>
                <w:rFonts w:ascii="Times New Roman" w:hAnsi="Times New Roman" w:cs="Times New Roman"/>
                <w:b/>
                <w:bCs/>
                <w:i/>
                <w:sz w:val="16"/>
                <w:szCs w:val="16"/>
              </w:rPr>
              <w:t>10000,0</w:t>
            </w:r>
          </w:p>
        </w:tc>
        <w:tc>
          <w:tcPr>
            <w:tcW w:w="471" w:type="dxa"/>
            <w:vAlign w:val="bottom"/>
          </w:tcPr>
          <w:p w:rsidR="006976EF" w:rsidRPr="00245138" w:rsidRDefault="006976EF" w:rsidP="001B53A6">
            <w:pPr>
              <w:ind w:left="-107"/>
              <w:jc w:val="right"/>
              <w:rPr>
                <w:rFonts w:ascii="Times New Roman" w:hAnsi="Times New Roman" w:cs="Times New Roman"/>
                <w:iCs/>
                <w:sz w:val="16"/>
                <w:szCs w:val="16"/>
              </w:rPr>
            </w:pPr>
          </w:p>
        </w:tc>
        <w:tc>
          <w:tcPr>
            <w:tcW w:w="634" w:type="dxa"/>
            <w:vAlign w:val="bottom"/>
          </w:tcPr>
          <w:p w:rsidR="006976EF" w:rsidRPr="00245138" w:rsidRDefault="006976EF" w:rsidP="001B53A6">
            <w:pPr>
              <w:ind w:left="-107"/>
              <w:jc w:val="right"/>
              <w:rPr>
                <w:rFonts w:ascii="Times New Roman" w:hAnsi="Times New Roman" w:cs="Times New Roman"/>
                <w:iCs/>
                <w:sz w:val="16"/>
                <w:szCs w:val="16"/>
              </w:rPr>
            </w:pPr>
          </w:p>
        </w:tc>
      </w:tr>
      <w:tr w:rsidR="006976EF" w:rsidRPr="00245138" w:rsidTr="00DE4C31">
        <w:tc>
          <w:tcPr>
            <w:tcW w:w="425" w:type="dxa"/>
          </w:tcPr>
          <w:p w:rsidR="006976EF" w:rsidRPr="00245138" w:rsidRDefault="006976EF" w:rsidP="001B53A6">
            <w:pPr>
              <w:spacing w:line="276" w:lineRule="auto"/>
              <w:ind w:left="-142" w:right="-158"/>
              <w:jc w:val="center"/>
              <w:rPr>
                <w:rFonts w:ascii="Times New Roman" w:hAnsi="Times New Roman" w:cs="Times New Roman"/>
                <w:sz w:val="16"/>
                <w:szCs w:val="16"/>
              </w:rPr>
            </w:pPr>
          </w:p>
        </w:tc>
        <w:tc>
          <w:tcPr>
            <w:tcW w:w="993" w:type="dxa"/>
            <w:hideMark/>
          </w:tcPr>
          <w:p w:rsidR="006976EF" w:rsidRPr="00245138" w:rsidRDefault="006976EF" w:rsidP="00A72538">
            <w:pPr>
              <w:rPr>
                <w:rFonts w:ascii="Times New Roman" w:hAnsi="Times New Roman" w:cs="Times New Roman"/>
                <w:sz w:val="16"/>
                <w:szCs w:val="16"/>
              </w:rPr>
            </w:pPr>
            <w:r w:rsidRPr="00245138">
              <w:rPr>
                <w:rFonts w:ascii="Times New Roman" w:hAnsi="Times New Roman" w:cs="Times New Roman"/>
                <w:sz w:val="16"/>
                <w:szCs w:val="16"/>
              </w:rPr>
              <w:t xml:space="preserve">ООО «Олекан» </w:t>
            </w:r>
          </w:p>
          <w:p w:rsidR="006976EF" w:rsidRPr="00245138" w:rsidRDefault="006976EF" w:rsidP="00A72538">
            <w:pPr>
              <w:rPr>
                <w:rFonts w:ascii="Times New Roman" w:hAnsi="Times New Roman" w:cs="Times New Roman"/>
                <w:sz w:val="16"/>
                <w:szCs w:val="16"/>
              </w:rPr>
            </w:pPr>
            <w:r w:rsidRPr="00245138">
              <w:rPr>
                <w:rFonts w:ascii="Times New Roman" w:hAnsi="Times New Roman" w:cs="Times New Roman"/>
                <w:sz w:val="16"/>
                <w:szCs w:val="16"/>
              </w:rPr>
              <w:t>Нерчи</w:t>
            </w:r>
            <w:r w:rsidRPr="00245138">
              <w:rPr>
                <w:rFonts w:ascii="Times New Roman" w:hAnsi="Times New Roman" w:cs="Times New Roman"/>
                <w:sz w:val="16"/>
                <w:szCs w:val="16"/>
              </w:rPr>
              <w:t>н</w:t>
            </w:r>
            <w:r w:rsidRPr="00245138">
              <w:rPr>
                <w:rFonts w:ascii="Times New Roman" w:hAnsi="Times New Roman" w:cs="Times New Roman"/>
                <w:sz w:val="16"/>
                <w:szCs w:val="16"/>
              </w:rPr>
              <w:t>ского  района</w:t>
            </w:r>
          </w:p>
        </w:tc>
        <w:tc>
          <w:tcPr>
            <w:tcW w:w="709" w:type="dxa"/>
            <w:hideMark/>
          </w:tcPr>
          <w:p w:rsidR="006976EF" w:rsidRPr="00245138" w:rsidRDefault="006976EF" w:rsidP="001B53A6">
            <w:pPr>
              <w:jc w:val="center"/>
              <w:rPr>
                <w:rFonts w:ascii="Times New Roman" w:hAnsi="Times New Roman" w:cs="Times New Roman"/>
                <w:sz w:val="16"/>
                <w:szCs w:val="16"/>
              </w:rPr>
            </w:pPr>
            <w:r w:rsidRPr="00245138">
              <w:rPr>
                <w:rFonts w:ascii="Times New Roman" w:hAnsi="Times New Roman" w:cs="Times New Roman"/>
                <w:sz w:val="16"/>
                <w:szCs w:val="16"/>
              </w:rPr>
              <w:t>2018</w:t>
            </w:r>
          </w:p>
        </w:tc>
        <w:tc>
          <w:tcPr>
            <w:tcW w:w="567" w:type="dxa"/>
            <w:hideMark/>
          </w:tcPr>
          <w:p w:rsidR="006976EF" w:rsidRPr="00245138" w:rsidRDefault="006976EF" w:rsidP="001B53A6">
            <w:pPr>
              <w:jc w:val="center"/>
              <w:rPr>
                <w:rFonts w:ascii="Times New Roman" w:hAnsi="Times New Roman" w:cs="Times New Roman"/>
                <w:sz w:val="16"/>
                <w:szCs w:val="16"/>
              </w:rPr>
            </w:pPr>
            <w:r w:rsidRPr="00245138">
              <w:rPr>
                <w:rFonts w:ascii="Times New Roman" w:hAnsi="Times New Roman" w:cs="Times New Roman"/>
                <w:sz w:val="16"/>
                <w:szCs w:val="16"/>
              </w:rPr>
              <w:t>2018</w:t>
            </w:r>
          </w:p>
        </w:tc>
        <w:tc>
          <w:tcPr>
            <w:tcW w:w="567" w:type="dxa"/>
            <w:hideMark/>
          </w:tcPr>
          <w:p w:rsidR="006976EF" w:rsidRPr="00245138" w:rsidRDefault="00245138" w:rsidP="001B53A6">
            <w:pPr>
              <w:ind w:left="-107"/>
              <w:jc w:val="right"/>
              <w:rPr>
                <w:rFonts w:ascii="Times New Roman" w:hAnsi="Times New Roman" w:cs="Times New Roman"/>
                <w:bCs/>
                <w:sz w:val="16"/>
                <w:szCs w:val="16"/>
              </w:rPr>
            </w:pPr>
            <w:r w:rsidRPr="00245138">
              <w:rPr>
                <w:rFonts w:ascii="Times New Roman" w:hAnsi="Times New Roman" w:cs="Times New Roman"/>
                <w:bCs/>
                <w:sz w:val="16"/>
                <w:szCs w:val="16"/>
              </w:rPr>
              <w:t>1</w:t>
            </w:r>
            <w:r w:rsidR="006976EF" w:rsidRPr="00245138">
              <w:rPr>
                <w:rFonts w:ascii="Times New Roman" w:hAnsi="Times New Roman" w:cs="Times New Roman"/>
                <w:bCs/>
                <w:sz w:val="16"/>
                <w:szCs w:val="16"/>
              </w:rPr>
              <w:t>00,0</w:t>
            </w:r>
          </w:p>
        </w:tc>
        <w:tc>
          <w:tcPr>
            <w:tcW w:w="709" w:type="dxa"/>
            <w:hideMark/>
          </w:tcPr>
          <w:p w:rsidR="006976EF" w:rsidRPr="00245138" w:rsidRDefault="006976EF" w:rsidP="001B53A6">
            <w:pPr>
              <w:ind w:left="-107"/>
              <w:jc w:val="right"/>
              <w:rPr>
                <w:rFonts w:ascii="Times New Roman" w:hAnsi="Times New Roman" w:cs="Times New Roman"/>
                <w:bCs/>
                <w:sz w:val="16"/>
                <w:szCs w:val="16"/>
              </w:rPr>
            </w:pPr>
            <w:r w:rsidRPr="00245138">
              <w:rPr>
                <w:rFonts w:ascii="Times New Roman" w:hAnsi="Times New Roman" w:cs="Times New Roman"/>
                <w:bCs/>
                <w:sz w:val="16"/>
                <w:szCs w:val="16"/>
              </w:rPr>
              <w:t>10000,0</w:t>
            </w:r>
          </w:p>
        </w:tc>
        <w:tc>
          <w:tcPr>
            <w:tcW w:w="708" w:type="dxa"/>
            <w:hideMark/>
          </w:tcPr>
          <w:p w:rsidR="006976EF" w:rsidRPr="00245138" w:rsidRDefault="00245138" w:rsidP="001B53A6">
            <w:pPr>
              <w:ind w:left="-107"/>
              <w:jc w:val="right"/>
              <w:rPr>
                <w:rFonts w:ascii="Times New Roman" w:hAnsi="Times New Roman" w:cs="Times New Roman"/>
                <w:bCs/>
                <w:sz w:val="16"/>
                <w:szCs w:val="16"/>
              </w:rPr>
            </w:pPr>
            <w:r w:rsidRPr="00245138">
              <w:rPr>
                <w:rFonts w:ascii="Times New Roman" w:hAnsi="Times New Roman" w:cs="Times New Roman"/>
                <w:bCs/>
                <w:sz w:val="16"/>
                <w:szCs w:val="16"/>
              </w:rPr>
              <w:t>1</w:t>
            </w:r>
            <w:r w:rsidR="006976EF" w:rsidRPr="00245138">
              <w:rPr>
                <w:rFonts w:ascii="Times New Roman" w:hAnsi="Times New Roman" w:cs="Times New Roman"/>
                <w:bCs/>
                <w:sz w:val="16"/>
                <w:szCs w:val="16"/>
              </w:rPr>
              <w:t>00,0</w:t>
            </w:r>
          </w:p>
        </w:tc>
        <w:tc>
          <w:tcPr>
            <w:tcW w:w="852" w:type="dxa"/>
            <w:hideMark/>
          </w:tcPr>
          <w:p w:rsidR="006976EF" w:rsidRPr="00245138" w:rsidRDefault="006976EF" w:rsidP="001B53A6">
            <w:pPr>
              <w:ind w:left="-107"/>
              <w:jc w:val="right"/>
              <w:rPr>
                <w:rFonts w:ascii="Times New Roman" w:hAnsi="Times New Roman" w:cs="Times New Roman"/>
                <w:bCs/>
                <w:sz w:val="16"/>
                <w:szCs w:val="16"/>
              </w:rPr>
            </w:pPr>
            <w:r w:rsidRPr="00245138">
              <w:rPr>
                <w:rFonts w:ascii="Times New Roman" w:hAnsi="Times New Roman" w:cs="Times New Roman"/>
                <w:bCs/>
                <w:sz w:val="16"/>
                <w:szCs w:val="16"/>
              </w:rPr>
              <w:t>10000,0</w:t>
            </w:r>
          </w:p>
        </w:tc>
        <w:tc>
          <w:tcPr>
            <w:tcW w:w="443" w:type="dxa"/>
          </w:tcPr>
          <w:p w:rsidR="006976EF" w:rsidRPr="00245138" w:rsidRDefault="006976EF" w:rsidP="001B53A6">
            <w:pPr>
              <w:ind w:left="-107"/>
              <w:jc w:val="right"/>
              <w:rPr>
                <w:rFonts w:ascii="Times New Roman" w:hAnsi="Times New Roman" w:cs="Times New Roman"/>
                <w:iCs/>
                <w:sz w:val="16"/>
                <w:szCs w:val="16"/>
              </w:rPr>
            </w:pPr>
          </w:p>
        </w:tc>
        <w:tc>
          <w:tcPr>
            <w:tcW w:w="548" w:type="dxa"/>
          </w:tcPr>
          <w:p w:rsidR="006976EF" w:rsidRPr="00245138" w:rsidRDefault="006976EF" w:rsidP="001B53A6">
            <w:pPr>
              <w:ind w:left="-107"/>
              <w:jc w:val="right"/>
              <w:rPr>
                <w:rFonts w:ascii="Times New Roman" w:hAnsi="Times New Roman" w:cs="Times New Roman"/>
                <w:iCs/>
                <w:sz w:val="16"/>
                <w:szCs w:val="16"/>
              </w:rPr>
            </w:pPr>
          </w:p>
        </w:tc>
        <w:tc>
          <w:tcPr>
            <w:tcW w:w="444" w:type="dxa"/>
            <w:hideMark/>
          </w:tcPr>
          <w:p w:rsidR="006976EF" w:rsidRPr="00245138" w:rsidRDefault="006976EF" w:rsidP="001B53A6">
            <w:pPr>
              <w:jc w:val="right"/>
              <w:rPr>
                <w:rFonts w:ascii="Times New Roman" w:eastAsiaTheme="minorEastAsia" w:hAnsi="Times New Roman" w:cs="Times New Roman"/>
                <w:sz w:val="16"/>
                <w:szCs w:val="16"/>
              </w:rPr>
            </w:pPr>
          </w:p>
        </w:tc>
        <w:tc>
          <w:tcPr>
            <w:tcW w:w="511" w:type="dxa"/>
            <w:hideMark/>
          </w:tcPr>
          <w:p w:rsidR="006976EF" w:rsidRPr="00245138" w:rsidRDefault="006976EF" w:rsidP="001B53A6">
            <w:pPr>
              <w:jc w:val="right"/>
              <w:rPr>
                <w:rFonts w:ascii="Times New Roman" w:eastAsiaTheme="minorEastAsia" w:hAnsi="Times New Roman" w:cs="Times New Roman"/>
                <w:sz w:val="16"/>
                <w:szCs w:val="16"/>
              </w:rPr>
            </w:pPr>
          </w:p>
        </w:tc>
        <w:tc>
          <w:tcPr>
            <w:tcW w:w="492" w:type="dxa"/>
            <w:hideMark/>
          </w:tcPr>
          <w:p w:rsidR="006976EF" w:rsidRPr="00245138" w:rsidRDefault="00245138" w:rsidP="001B53A6">
            <w:pPr>
              <w:ind w:left="-107"/>
              <w:jc w:val="right"/>
              <w:rPr>
                <w:rFonts w:ascii="Times New Roman" w:hAnsi="Times New Roman" w:cs="Times New Roman"/>
                <w:bCs/>
                <w:sz w:val="16"/>
                <w:szCs w:val="16"/>
              </w:rPr>
            </w:pPr>
            <w:r w:rsidRPr="00245138">
              <w:rPr>
                <w:rFonts w:ascii="Times New Roman" w:hAnsi="Times New Roman" w:cs="Times New Roman"/>
                <w:bCs/>
                <w:sz w:val="16"/>
                <w:szCs w:val="16"/>
              </w:rPr>
              <w:t>1</w:t>
            </w:r>
            <w:r w:rsidR="006976EF" w:rsidRPr="00245138">
              <w:rPr>
                <w:rFonts w:ascii="Times New Roman" w:hAnsi="Times New Roman" w:cs="Times New Roman"/>
                <w:bCs/>
                <w:sz w:val="16"/>
                <w:szCs w:val="16"/>
              </w:rPr>
              <w:t>00,0</w:t>
            </w:r>
          </w:p>
        </w:tc>
        <w:tc>
          <w:tcPr>
            <w:tcW w:w="634" w:type="dxa"/>
            <w:hideMark/>
          </w:tcPr>
          <w:p w:rsidR="006976EF" w:rsidRPr="00245138" w:rsidRDefault="006976EF" w:rsidP="001B53A6">
            <w:pPr>
              <w:ind w:left="-107"/>
              <w:jc w:val="right"/>
              <w:rPr>
                <w:rFonts w:ascii="Times New Roman" w:hAnsi="Times New Roman" w:cs="Times New Roman"/>
                <w:bCs/>
                <w:sz w:val="16"/>
                <w:szCs w:val="16"/>
              </w:rPr>
            </w:pPr>
            <w:r w:rsidRPr="00245138">
              <w:rPr>
                <w:rFonts w:ascii="Times New Roman" w:hAnsi="Times New Roman" w:cs="Times New Roman"/>
                <w:bCs/>
                <w:sz w:val="16"/>
                <w:szCs w:val="16"/>
              </w:rPr>
              <w:t>10000,0</w:t>
            </w:r>
          </w:p>
        </w:tc>
        <w:tc>
          <w:tcPr>
            <w:tcW w:w="471" w:type="dxa"/>
            <w:vAlign w:val="bottom"/>
          </w:tcPr>
          <w:p w:rsidR="006976EF" w:rsidRPr="00245138" w:rsidRDefault="006976EF" w:rsidP="001B53A6">
            <w:pPr>
              <w:ind w:left="-107"/>
              <w:jc w:val="right"/>
              <w:rPr>
                <w:rFonts w:ascii="Times New Roman" w:hAnsi="Times New Roman" w:cs="Times New Roman"/>
                <w:iCs/>
                <w:sz w:val="16"/>
                <w:szCs w:val="16"/>
              </w:rPr>
            </w:pPr>
          </w:p>
        </w:tc>
        <w:tc>
          <w:tcPr>
            <w:tcW w:w="634" w:type="dxa"/>
            <w:vAlign w:val="bottom"/>
          </w:tcPr>
          <w:p w:rsidR="006976EF" w:rsidRPr="00245138" w:rsidRDefault="006976EF" w:rsidP="001B53A6">
            <w:pPr>
              <w:ind w:left="-107"/>
              <w:jc w:val="right"/>
              <w:rPr>
                <w:rFonts w:ascii="Times New Roman" w:hAnsi="Times New Roman" w:cs="Times New Roman"/>
                <w:iCs/>
                <w:sz w:val="16"/>
                <w:szCs w:val="16"/>
              </w:rPr>
            </w:pPr>
          </w:p>
        </w:tc>
      </w:tr>
      <w:tr w:rsidR="006976EF" w:rsidRPr="00245138" w:rsidTr="00DE4C31">
        <w:tc>
          <w:tcPr>
            <w:tcW w:w="425" w:type="dxa"/>
          </w:tcPr>
          <w:p w:rsidR="006976EF" w:rsidRPr="00245138" w:rsidRDefault="006976EF" w:rsidP="001B53A6">
            <w:pPr>
              <w:spacing w:line="276" w:lineRule="auto"/>
              <w:ind w:left="-142" w:right="-158"/>
              <w:jc w:val="center"/>
              <w:rPr>
                <w:rFonts w:ascii="Times New Roman" w:hAnsi="Times New Roman" w:cs="Times New Roman"/>
                <w:sz w:val="16"/>
                <w:szCs w:val="16"/>
              </w:rPr>
            </w:pPr>
            <w:r w:rsidRPr="00245138">
              <w:rPr>
                <w:rFonts w:ascii="Times New Roman" w:hAnsi="Times New Roman" w:cs="Times New Roman"/>
                <w:sz w:val="16"/>
                <w:szCs w:val="16"/>
              </w:rPr>
              <w:t>1.1.3</w:t>
            </w:r>
          </w:p>
        </w:tc>
        <w:tc>
          <w:tcPr>
            <w:tcW w:w="993" w:type="dxa"/>
            <w:hideMark/>
          </w:tcPr>
          <w:p w:rsidR="006976EF" w:rsidRPr="00245138" w:rsidRDefault="006976EF" w:rsidP="00A72538">
            <w:pPr>
              <w:rPr>
                <w:rFonts w:ascii="Times New Roman" w:hAnsi="Times New Roman" w:cs="Times New Roman"/>
                <w:sz w:val="16"/>
                <w:szCs w:val="16"/>
              </w:rPr>
            </w:pPr>
            <w:r w:rsidRPr="00245138">
              <w:rPr>
                <w:rFonts w:ascii="Times New Roman" w:hAnsi="Times New Roman" w:cs="Times New Roman"/>
                <w:sz w:val="16"/>
                <w:szCs w:val="16"/>
              </w:rPr>
              <w:t>технич</w:t>
            </w:r>
            <w:r w:rsidRPr="00245138">
              <w:rPr>
                <w:rFonts w:ascii="Times New Roman" w:hAnsi="Times New Roman" w:cs="Times New Roman"/>
                <w:sz w:val="16"/>
                <w:szCs w:val="16"/>
              </w:rPr>
              <w:t>е</w:t>
            </w:r>
            <w:r w:rsidRPr="00245138">
              <w:rPr>
                <w:rFonts w:ascii="Times New Roman" w:hAnsi="Times New Roman" w:cs="Times New Roman"/>
                <w:sz w:val="16"/>
                <w:szCs w:val="16"/>
              </w:rPr>
              <w:t>ское пер</w:t>
            </w:r>
            <w:r w:rsidRPr="00245138">
              <w:rPr>
                <w:rFonts w:ascii="Times New Roman" w:hAnsi="Times New Roman" w:cs="Times New Roman"/>
                <w:sz w:val="16"/>
                <w:szCs w:val="16"/>
              </w:rPr>
              <w:t>е</w:t>
            </w:r>
            <w:r w:rsidRPr="00245138">
              <w:rPr>
                <w:rFonts w:ascii="Times New Roman" w:hAnsi="Times New Roman" w:cs="Times New Roman"/>
                <w:sz w:val="16"/>
                <w:szCs w:val="16"/>
              </w:rPr>
              <w:t>вооруж</w:t>
            </w:r>
            <w:r w:rsidRPr="00245138">
              <w:rPr>
                <w:rFonts w:ascii="Times New Roman" w:hAnsi="Times New Roman" w:cs="Times New Roman"/>
                <w:sz w:val="16"/>
                <w:szCs w:val="16"/>
              </w:rPr>
              <w:t>е</w:t>
            </w:r>
            <w:r w:rsidRPr="00245138">
              <w:rPr>
                <w:rFonts w:ascii="Times New Roman" w:hAnsi="Times New Roman" w:cs="Times New Roman"/>
                <w:sz w:val="16"/>
                <w:szCs w:val="16"/>
              </w:rPr>
              <w:t>ние</w:t>
            </w:r>
          </w:p>
        </w:tc>
        <w:tc>
          <w:tcPr>
            <w:tcW w:w="709" w:type="dxa"/>
            <w:vAlign w:val="bottom"/>
            <w:hideMark/>
          </w:tcPr>
          <w:p w:rsidR="006976EF" w:rsidRPr="00245138" w:rsidRDefault="006976EF" w:rsidP="001B53A6">
            <w:pPr>
              <w:jc w:val="left"/>
              <w:rPr>
                <w:rFonts w:ascii="Times New Roman" w:eastAsiaTheme="minorEastAsia" w:hAnsi="Times New Roman" w:cs="Times New Roman"/>
                <w:sz w:val="16"/>
                <w:szCs w:val="16"/>
              </w:rPr>
            </w:pPr>
          </w:p>
        </w:tc>
        <w:tc>
          <w:tcPr>
            <w:tcW w:w="567" w:type="dxa"/>
            <w:vAlign w:val="bottom"/>
            <w:hideMark/>
          </w:tcPr>
          <w:p w:rsidR="006976EF" w:rsidRPr="00245138" w:rsidRDefault="006976EF" w:rsidP="001B53A6">
            <w:pPr>
              <w:jc w:val="left"/>
              <w:rPr>
                <w:rFonts w:ascii="Times New Roman" w:eastAsiaTheme="minorEastAsia" w:hAnsi="Times New Roman" w:cs="Times New Roman"/>
                <w:sz w:val="16"/>
                <w:szCs w:val="16"/>
              </w:rPr>
            </w:pPr>
          </w:p>
        </w:tc>
        <w:tc>
          <w:tcPr>
            <w:tcW w:w="567" w:type="dxa"/>
            <w:hideMark/>
          </w:tcPr>
          <w:p w:rsidR="006976EF" w:rsidRPr="00245138" w:rsidRDefault="006976EF" w:rsidP="001B53A6">
            <w:pPr>
              <w:ind w:left="-107"/>
              <w:jc w:val="right"/>
              <w:rPr>
                <w:rFonts w:ascii="Times New Roman" w:hAnsi="Times New Roman" w:cs="Times New Roman"/>
                <w:sz w:val="16"/>
                <w:szCs w:val="16"/>
              </w:rPr>
            </w:pPr>
            <w:r w:rsidRPr="00245138">
              <w:rPr>
                <w:rFonts w:ascii="Times New Roman" w:hAnsi="Times New Roman" w:cs="Times New Roman"/>
                <w:sz w:val="16"/>
                <w:szCs w:val="16"/>
              </w:rPr>
              <w:t>0</w:t>
            </w:r>
          </w:p>
        </w:tc>
        <w:tc>
          <w:tcPr>
            <w:tcW w:w="709" w:type="dxa"/>
            <w:hideMark/>
          </w:tcPr>
          <w:p w:rsidR="006976EF" w:rsidRPr="00245138" w:rsidRDefault="006976EF" w:rsidP="001B53A6">
            <w:pPr>
              <w:ind w:left="-107"/>
              <w:jc w:val="right"/>
              <w:rPr>
                <w:rFonts w:ascii="Times New Roman" w:hAnsi="Times New Roman" w:cs="Times New Roman"/>
                <w:sz w:val="16"/>
                <w:szCs w:val="16"/>
              </w:rPr>
            </w:pPr>
            <w:r w:rsidRPr="00245138">
              <w:rPr>
                <w:rFonts w:ascii="Times New Roman" w:hAnsi="Times New Roman" w:cs="Times New Roman"/>
                <w:sz w:val="16"/>
                <w:szCs w:val="16"/>
              </w:rPr>
              <w:t>0</w:t>
            </w:r>
          </w:p>
        </w:tc>
        <w:tc>
          <w:tcPr>
            <w:tcW w:w="708" w:type="dxa"/>
            <w:hideMark/>
          </w:tcPr>
          <w:p w:rsidR="006976EF" w:rsidRPr="00245138" w:rsidRDefault="006976EF" w:rsidP="001B53A6">
            <w:pPr>
              <w:ind w:left="-107"/>
              <w:jc w:val="right"/>
              <w:rPr>
                <w:rFonts w:ascii="Times New Roman" w:hAnsi="Times New Roman" w:cs="Times New Roman"/>
                <w:sz w:val="16"/>
                <w:szCs w:val="16"/>
              </w:rPr>
            </w:pPr>
            <w:r w:rsidRPr="00245138">
              <w:rPr>
                <w:rFonts w:ascii="Times New Roman" w:hAnsi="Times New Roman" w:cs="Times New Roman"/>
                <w:sz w:val="16"/>
                <w:szCs w:val="16"/>
              </w:rPr>
              <w:t>0</w:t>
            </w:r>
          </w:p>
        </w:tc>
        <w:tc>
          <w:tcPr>
            <w:tcW w:w="852" w:type="dxa"/>
            <w:hideMark/>
          </w:tcPr>
          <w:p w:rsidR="006976EF" w:rsidRPr="00245138" w:rsidRDefault="006976EF" w:rsidP="001B53A6">
            <w:pPr>
              <w:ind w:left="-107"/>
              <w:jc w:val="right"/>
              <w:rPr>
                <w:rFonts w:ascii="Times New Roman" w:hAnsi="Times New Roman" w:cs="Times New Roman"/>
                <w:sz w:val="16"/>
                <w:szCs w:val="16"/>
              </w:rPr>
            </w:pPr>
            <w:r w:rsidRPr="00245138">
              <w:rPr>
                <w:rFonts w:ascii="Times New Roman" w:hAnsi="Times New Roman" w:cs="Times New Roman"/>
                <w:sz w:val="16"/>
                <w:szCs w:val="16"/>
              </w:rPr>
              <w:t>0</w:t>
            </w:r>
          </w:p>
        </w:tc>
        <w:tc>
          <w:tcPr>
            <w:tcW w:w="443" w:type="dxa"/>
          </w:tcPr>
          <w:p w:rsidR="006976EF" w:rsidRPr="00245138" w:rsidRDefault="006976EF" w:rsidP="001B53A6">
            <w:pPr>
              <w:ind w:left="-107"/>
              <w:jc w:val="right"/>
              <w:rPr>
                <w:rFonts w:ascii="Times New Roman" w:hAnsi="Times New Roman" w:cs="Times New Roman"/>
                <w:sz w:val="16"/>
                <w:szCs w:val="16"/>
              </w:rPr>
            </w:pPr>
          </w:p>
        </w:tc>
        <w:tc>
          <w:tcPr>
            <w:tcW w:w="548" w:type="dxa"/>
          </w:tcPr>
          <w:p w:rsidR="006976EF" w:rsidRPr="00245138" w:rsidRDefault="006976EF" w:rsidP="001B53A6">
            <w:pPr>
              <w:ind w:left="-107"/>
              <w:jc w:val="right"/>
              <w:rPr>
                <w:rFonts w:ascii="Times New Roman" w:hAnsi="Times New Roman" w:cs="Times New Roman"/>
                <w:sz w:val="16"/>
                <w:szCs w:val="16"/>
              </w:rPr>
            </w:pPr>
          </w:p>
        </w:tc>
        <w:tc>
          <w:tcPr>
            <w:tcW w:w="444" w:type="dxa"/>
            <w:hideMark/>
          </w:tcPr>
          <w:p w:rsidR="006976EF" w:rsidRPr="00245138" w:rsidRDefault="006976EF" w:rsidP="001B53A6">
            <w:pPr>
              <w:jc w:val="right"/>
              <w:rPr>
                <w:rFonts w:ascii="Times New Roman" w:eastAsiaTheme="minorEastAsia" w:hAnsi="Times New Roman" w:cs="Times New Roman"/>
                <w:sz w:val="16"/>
                <w:szCs w:val="16"/>
              </w:rPr>
            </w:pPr>
          </w:p>
        </w:tc>
        <w:tc>
          <w:tcPr>
            <w:tcW w:w="511" w:type="dxa"/>
            <w:hideMark/>
          </w:tcPr>
          <w:p w:rsidR="006976EF" w:rsidRPr="00245138" w:rsidRDefault="006976EF" w:rsidP="001B53A6">
            <w:pPr>
              <w:jc w:val="right"/>
              <w:rPr>
                <w:rFonts w:ascii="Times New Roman" w:eastAsiaTheme="minorEastAsia" w:hAnsi="Times New Roman" w:cs="Times New Roman"/>
                <w:sz w:val="16"/>
                <w:szCs w:val="16"/>
              </w:rPr>
            </w:pPr>
          </w:p>
        </w:tc>
        <w:tc>
          <w:tcPr>
            <w:tcW w:w="492" w:type="dxa"/>
            <w:hideMark/>
          </w:tcPr>
          <w:p w:rsidR="006976EF" w:rsidRPr="00245138" w:rsidRDefault="006976EF" w:rsidP="001B53A6">
            <w:pPr>
              <w:ind w:left="-107"/>
              <w:jc w:val="right"/>
              <w:rPr>
                <w:rFonts w:ascii="Times New Roman" w:hAnsi="Times New Roman" w:cs="Times New Roman"/>
                <w:iCs/>
                <w:sz w:val="16"/>
                <w:szCs w:val="16"/>
              </w:rPr>
            </w:pPr>
            <w:r w:rsidRPr="00245138">
              <w:rPr>
                <w:rFonts w:ascii="Times New Roman" w:hAnsi="Times New Roman" w:cs="Times New Roman"/>
                <w:iCs/>
                <w:sz w:val="16"/>
                <w:szCs w:val="16"/>
              </w:rPr>
              <w:t>0</w:t>
            </w:r>
          </w:p>
        </w:tc>
        <w:tc>
          <w:tcPr>
            <w:tcW w:w="634" w:type="dxa"/>
            <w:hideMark/>
          </w:tcPr>
          <w:p w:rsidR="006976EF" w:rsidRPr="00245138" w:rsidRDefault="006976EF" w:rsidP="001B53A6">
            <w:pPr>
              <w:ind w:left="-107"/>
              <w:jc w:val="right"/>
              <w:rPr>
                <w:rFonts w:ascii="Times New Roman" w:hAnsi="Times New Roman" w:cs="Times New Roman"/>
                <w:iCs/>
                <w:sz w:val="16"/>
                <w:szCs w:val="16"/>
              </w:rPr>
            </w:pPr>
            <w:r w:rsidRPr="00245138">
              <w:rPr>
                <w:rFonts w:ascii="Times New Roman" w:hAnsi="Times New Roman" w:cs="Times New Roman"/>
                <w:iCs/>
                <w:sz w:val="16"/>
                <w:szCs w:val="16"/>
              </w:rPr>
              <w:t>0</w:t>
            </w:r>
          </w:p>
        </w:tc>
        <w:tc>
          <w:tcPr>
            <w:tcW w:w="471" w:type="dxa"/>
            <w:vAlign w:val="bottom"/>
          </w:tcPr>
          <w:p w:rsidR="006976EF" w:rsidRPr="00245138" w:rsidRDefault="006976EF" w:rsidP="001B53A6">
            <w:pPr>
              <w:ind w:left="-107"/>
              <w:jc w:val="right"/>
              <w:rPr>
                <w:rFonts w:ascii="Times New Roman" w:hAnsi="Times New Roman" w:cs="Times New Roman"/>
                <w:sz w:val="16"/>
                <w:szCs w:val="16"/>
              </w:rPr>
            </w:pPr>
          </w:p>
        </w:tc>
        <w:tc>
          <w:tcPr>
            <w:tcW w:w="634" w:type="dxa"/>
            <w:vAlign w:val="bottom"/>
          </w:tcPr>
          <w:p w:rsidR="006976EF" w:rsidRPr="00245138" w:rsidRDefault="006976EF" w:rsidP="001B53A6">
            <w:pPr>
              <w:ind w:left="-107"/>
              <w:jc w:val="right"/>
              <w:rPr>
                <w:rFonts w:ascii="Times New Roman" w:hAnsi="Times New Roman" w:cs="Times New Roman"/>
                <w:sz w:val="16"/>
                <w:szCs w:val="16"/>
              </w:rPr>
            </w:pPr>
          </w:p>
        </w:tc>
      </w:tr>
      <w:tr w:rsidR="006976EF" w:rsidRPr="00245138" w:rsidTr="00DE4C31">
        <w:tc>
          <w:tcPr>
            <w:tcW w:w="425" w:type="dxa"/>
          </w:tcPr>
          <w:p w:rsidR="006976EF" w:rsidRPr="00245138" w:rsidRDefault="006976EF" w:rsidP="001B53A6">
            <w:pPr>
              <w:spacing w:line="276" w:lineRule="auto"/>
              <w:ind w:left="-108"/>
              <w:jc w:val="center"/>
              <w:rPr>
                <w:rFonts w:ascii="Times New Roman" w:hAnsi="Times New Roman" w:cs="Times New Roman"/>
                <w:b/>
                <w:bCs/>
                <w:sz w:val="16"/>
                <w:szCs w:val="16"/>
              </w:rPr>
            </w:pPr>
            <w:r w:rsidRPr="00245138">
              <w:rPr>
                <w:rFonts w:ascii="Times New Roman" w:hAnsi="Times New Roman" w:cs="Times New Roman"/>
                <w:b/>
                <w:bCs/>
                <w:sz w:val="16"/>
                <w:szCs w:val="16"/>
              </w:rPr>
              <w:t>1.2</w:t>
            </w:r>
          </w:p>
        </w:tc>
        <w:tc>
          <w:tcPr>
            <w:tcW w:w="993" w:type="dxa"/>
            <w:hideMark/>
          </w:tcPr>
          <w:p w:rsidR="006976EF" w:rsidRPr="00245138" w:rsidRDefault="006976EF" w:rsidP="00A72538">
            <w:pPr>
              <w:rPr>
                <w:rFonts w:ascii="Times New Roman" w:hAnsi="Times New Roman" w:cs="Times New Roman"/>
                <w:b/>
                <w:bCs/>
                <w:sz w:val="16"/>
                <w:szCs w:val="16"/>
              </w:rPr>
            </w:pPr>
            <w:r w:rsidRPr="00245138">
              <w:rPr>
                <w:rFonts w:ascii="Times New Roman" w:hAnsi="Times New Roman" w:cs="Times New Roman"/>
                <w:b/>
                <w:bCs/>
                <w:sz w:val="16"/>
                <w:szCs w:val="16"/>
              </w:rPr>
              <w:t>осуш</w:t>
            </w:r>
            <w:r w:rsidRPr="00245138">
              <w:rPr>
                <w:rFonts w:ascii="Times New Roman" w:hAnsi="Times New Roman" w:cs="Times New Roman"/>
                <w:b/>
                <w:bCs/>
                <w:sz w:val="16"/>
                <w:szCs w:val="16"/>
              </w:rPr>
              <w:t>е</w:t>
            </w:r>
            <w:r w:rsidRPr="00245138">
              <w:rPr>
                <w:rFonts w:ascii="Times New Roman" w:hAnsi="Times New Roman" w:cs="Times New Roman"/>
                <w:b/>
                <w:bCs/>
                <w:sz w:val="16"/>
                <w:szCs w:val="16"/>
              </w:rPr>
              <w:t>ние, всего:</w:t>
            </w:r>
          </w:p>
        </w:tc>
        <w:tc>
          <w:tcPr>
            <w:tcW w:w="709" w:type="dxa"/>
            <w:vAlign w:val="bottom"/>
            <w:hideMark/>
          </w:tcPr>
          <w:p w:rsidR="006976EF" w:rsidRPr="00245138" w:rsidRDefault="006976EF" w:rsidP="001B53A6">
            <w:pPr>
              <w:jc w:val="center"/>
              <w:rPr>
                <w:rFonts w:ascii="Times New Roman" w:hAnsi="Times New Roman" w:cs="Times New Roman"/>
                <w:b/>
                <w:bCs/>
                <w:sz w:val="16"/>
                <w:szCs w:val="16"/>
              </w:rPr>
            </w:pPr>
            <w:r w:rsidRPr="00245138">
              <w:rPr>
                <w:rFonts w:ascii="Times New Roman" w:hAnsi="Times New Roman" w:cs="Times New Roman"/>
                <w:b/>
                <w:bCs/>
                <w:sz w:val="16"/>
                <w:szCs w:val="16"/>
              </w:rPr>
              <w:t>х</w:t>
            </w:r>
          </w:p>
        </w:tc>
        <w:tc>
          <w:tcPr>
            <w:tcW w:w="567" w:type="dxa"/>
            <w:vAlign w:val="bottom"/>
            <w:hideMark/>
          </w:tcPr>
          <w:p w:rsidR="006976EF" w:rsidRPr="00245138" w:rsidRDefault="006976EF" w:rsidP="001B53A6">
            <w:pPr>
              <w:jc w:val="center"/>
              <w:rPr>
                <w:rFonts w:ascii="Times New Roman" w:hAnsi="Times New Roman" w:cs="Times New Roman"/>
                <w:b/>
                <w:bCs/>
                <w:sz w:val="16"/>
                <w:szCs w:val="16"/>
              </w:rPr>
            </w:pPr>
            <w:r w:rsidRPr="00245138">
              <w:rPr>
                <w:rFonts w:ascii="Times New Roman" w:hAnsi="Times New Roman" w:cs="Times New Roman"/>
                <w:b/>
                <w:bCs/>
                <w:sz w:val="16"/>
                <w:szCs w:val="16"/>
              </w:rPr>
              <w:t>х</w:t>
            </w:r>
          </w:p>
        </w:tc>
        <w:tc>
          <w:tcPr>
            <w:tcW w:w="567" w:type="dxa"/>
            <w:hideMark/>
          </w:tcPr>
          <w:p w:rsidR="006976EF" w:rsidRPr="00245138" w:rsidRDefault="006976EF" w:rsidP="001B53A6">
            <w:pPr>
              <w:ind w:left="-107"/>
              <w:jc w:val="right"/>
              <w:rPr>
                <w:rFonts w:ascii="Times New Roman" w:hAnsi="Times New Roman" w:cs="Times New Roman"/>
                <w:b/>
                <w:bCs/>
                <w:i/>
                <w:iCs/>
                <w:sz w:val="16"/>
                <w:szCs w:val="16"/>
              </w:rPr>
            </w:pPr>
            <w:r w:rsidRPr="00245138">
              <w:rPr>
                <w:rFonts w:ascii="Times New Roman" w:hAnsi="Times New Roman" w:cs="Times New Roman"/>
                <w:b/>
                <w:bCs/>
                <w:i/>
                <w:iCs/>
                <w:sz w:val="16"/>
                <w:szCs w:val="16"/>
              </w:rPr>
              <w:t>0</w:t>
            </w:r>
          </w:p>
        </w:tc>
        <w:tc>
          <w:tcPr>
            <w:tcW w:w="709" w:type="dxa"/>
            <w:hideMark/>
          </w:tcPr>
          <w:p w:rsidR="006976EF" w:rsidRPr="00245138" w:rsidRDefault="006976EF" w:rsidP="001B53A6">
            <w:pPr>
              <w:ind w:left="-107"/>
              <w:jc w:val="right"/>
              <w:rPr>
                <w:rFonts w:ascii="Times New Roman" w:hAnsi="Times New Roman" w:cs="Times New Roman"/>
                <w:b/>
                <w:bCs/>
                <w:i/>
                <w:iCs/>
                <w:sz w:val="16"/>
                <w:szCs w:val="16"/>
              </w:rPr>
            </w:pPr>
            <w:r w:rsidRPr="00245138">
              <w:rPr>
                <w:rFonts w:ascii="Times New Roman" w:hAnsi="Times New Roman" w:cs="Times New Roman"/>
                <w:b/>
                <w:bCs/>
                <w:i/>
                <w:iCs/>
                <w:sz w:val="16"/>
                <w:szCs w:val="16"/>
              </w:rPr>
              <w:t>0</w:t>
            </w:r>
          </w:p>
        </w:tc>
        <w:tc>
          <w:tcPr>
            <w:tcW w:w="708" w:type="dxa"/>
            <w:hideMark/>
          </w:tcPr>
          <w:p w:rsidR="006976EF" w:rsidRPr="00245138" w:rsidRDefault="006976EF" w:rsidP="001B53A6">
            <w:pPr>
              <w:ind w:left="-107"/>
              <w:jc w:val="right"/>
              <w:rPr>
                <w:rFonts w:ascii="Times New Roman" w:hAnsi="Times New Roman" w:cs="Times New Roman"/>
                <w:b/>
                <w:bCs/>
                <w:i/>
                <w:iCs/>
                <w:sz w:val="16"/>
                <w:szCs w:val="16"/>
              </w:rPr>
            </w:pPr>
            <w:r w:rsidRPr="00245138">
              <w:rPr>
                <w:rFonts w:ascii="Times New Roman" w:hAnsi="Times New Roman" w:cs="Times New Roman"/>
                <w:b/>
                <w:bCs/>
                <w:i/>
                <w:iCs/>
                <w:sz w:val="16"/>
                <w:szCs w:val="16"/>
              </w:rPr>
              <w:t>0</w:t>
            </w:r>
          </w:p>
        </w:tc>
        <w:tc>
          <w:tcPr>
            <w:tcW w:w="852" w:type="dxa"/>
            <w:hideMark/>
          </w:tcPr>
          <w:p w:rsidR="006976EF" w:rsidRPr="00245138" w:rsidRDefault="006976EF" w:rsidP="001B53A6">
            <w:pPr>
              <w:ind w:left="-107"/>
              <w:jc w:val="right"/>
              <w:rPr>
                <w:rFonts w:ascii="Times New Roman" w:hAnsi="Times New Roman" w:cs="Times New Roman"/>
                <w:b/>
                <w:bCs/>
                <w:i/>
                <w:iCs/>
                <w:sz w:val="16"/>
                <w:szCs w:val="16"/>
              </w:rPr>
            </w:pPr>
            <w:r w:rsidRPr="00245138">
              <w:rPr>
                <w:rFonts w:ascii="Times New Roman" w:hAnsi="Times New Roman" w:cs="Times New Roman"/>
                <w:b/>
                <w:bCs/>
                <w:i/>
                <w:iCs/>
                <w:sz w:val="16"/>
                <w:szCs w:val="16"/>
              </w:rPr>
              <w:t>0</w:t>
            </w:r>
          </w:p>
        </w:tc>
        <w:tc>
          <w:tcPr>
            <w:tcW w:w="443" w:type="dxa"/>
          </w:tcPr>
          <w:p w:rsidR="006976EF" w:rsidRPr="00245138" w:rsidRDefault="006976EF" w:rsidP="001B53A6">
            <w:pPr>
              <w:ind w:left="-107"/>
              <w:jc w:val="right"/>
              <w:rPr>
                <w:rFonts w:ascii="Times New Roman" w:hAnsi="Times New Roman" w:cs="Times New Roman"/>
                <w:b/>
                <w:bCs/>
                <w:i/>
                <w:iCs/>
                <w:sz w:val="16"/>
                <w:szCs w:val="16"/>
              </w:rPr>
            </w:pPr>
          </w:p>
        </w:tc>
        <w:tc>
          <w:tcPr>
            <w:tcW w:w="548" w:type="dxa"/>
          </w:tcPr>
          <w:p w:rsidR="006976EF" w:rsidRPr="00245138" w:rsidRDefault="006976EF" w:rsidP="001B53A6">
            <w:pPr>
              <w:ind w:left="-107"/>
              <w:jc w:val="right"/>
              <w:rPr>
                <w:rFonts w:ascii="Times New Roman" w:hAnsi="Times New Roman" w:cs="Times New Roman"/>
                <w:b/>
                <w:bCs/>
                <w:i/>
                <w:iCs/>
                <w:sz w:val="16"/>
                <w:szCs w:val="16"/>
              </w:rPr>
            </w:pPr>
          </w:p>
        </w:tc>
        <w:tc>
          <w:tcPr>
            <w:tcW w:w="444" w:type="dxa"/>
          </w:tcPr>
          <w:p w:rsidR="006976EF" w:rsidRPr="00245138" w:rsidRDefault="006976EF" w:rsidP="001B53A6">
            <w:pPr>
              <w:ind w:left="-107"/>
              <w:jc w:val="right"/>
              <w:rPr>
                <w:rFonts w:ascii="Times New Roman" w:hAnsi="Times New Roman" w:cs="Times New Roman"/>
                <w:b/>
                <w:bCs/>
                <w:i/>
                <w:iCs/>
                <w:sz w:val="16"/>
                <w:szCs w:val="16"/>
              </w:rPr>
            </w:pPr>
          </w:p>
        </w:tc>
        <w:tc>
          <w:tcPr>
            <w:tcW w:w="511" w:type="dxa"/>
          </w:tcPr>
          <w:p w:rsidR="006976EF" w:rsidRPr="00245138" w:rsidRDefault="006976EF" w:rsidP="001B53A6">
            <w:pPr>
              <w:ind w:left="-107"/>
              <w:jc w:val="right"/>
              <w:rPr>
                <w:rFonts w:ascii="Times New Roman" w:hAnsi="Times New Roman" w:cs="Times New Roman"/>
                <w:b/>
                <w:bCs/>
                <w:i/>
                <w:iCs/>
                <w:sz w:val="16"/>
                <w:szCs w:val="16"/>
              </w:rPr>
            </w:pPr>
          </w:p>
        </w:tc>
        <w:tc>
          <w:tcPr>
            <w:tcW w:w="492" w:type="dxa"/>
            <w:hideMark/>
          </w:tcPr>
          <w:p w:rsidR="006976EF" w:rsidRPr="00245138" w:rsidRDefault="006976EF" w:rsidP="001B53A6">
            <w:pPr>
              <w:ind w:left="-107"/>
              <w:jc w:val="right"/>
              <w:rPr>
                <w:rFonts w:ascii="Times New Roman" w:hAnsi="Times New Roman" w:cs="Times New Roman"/>
                <w:b/>
                <w:i/>
                <w:iCs/>
                <w:sz w:val="16"/>
                <w:szCs w:val="16"/>
              </w:rPr>
            </w:pPr>
            <w:r w:rsidRPr="00245138">
              <w:rPr>
                <w:rFonts w:ascii="Times New Roman" w:hAnsi="Times New Roman" w:cs="Times New Roman"/>
                <w:b/>
                <w:i/>
                <w:iCs/>
                <w:sz w:val="16"/>
                <w:szCs w:val="16"/>
              </w:rPr>
              <w:t>0</w:t>
            </w:r>
          </w:p>
        </w:tc>
        <w:tc>
          <w:tcPr>
            <w:tcW w:w="634" w:type="dxa"/>
            <w:hideMark/>
          </w:tcPr>
          <w:p w:rsidR="006976EF" w:rsidRPr="00245138" w:rsidRDefault="006976EF" w:rsidP="001B53A6">
            <w:pPr>
              <w:ind w:left="-107"/>
              <w:jc w:val="right"/>
              <w:rPr>
                <w:rFonts w:ascii="Times New Roman" w:hAnsi="Times New Roman" w:cs="Times New Roman"/>
                <w:b/>
                <w:i/>
                <w:iCs/>
                <w:sz w:val="16"/>
                <w:szCs w:val="16"/>
              </w:rPr>
            </w:pPr>
            <w:r w:rsidRPr="00245138">
              <w:rPr>
                <w:rFonts w:ascii="Times New Roman" w:hAnsi="Times New Roman" w:cs="Times New Roman"/>
                <w:b/>
                <w:i/>
                <w:iCs/>
                <w:sz w:val="16"/>
                <w:szCs w:val="16"/>
              </w:rPr>
              <w:t>0</w:t>
            </w:r>
          </w:p>
        </w:tc>
        <w:tc>
          <w:tcPr>
            <w:tcW w:w="471" w:type="dxa"/>
            <w:vAlign w:val="bottom"/>
          </w:tcPr>
          <w:p w:rsidR="006976EF" w:rsidRPr="00245138" w:rsidRDefault="006976EF" w:rsidP="001B53A6">
            <w:pPr>
              <w:ind w:left="-107"/>
              <w:jc w:val="right"/>
              <w:rPr>
                <w:rFonts w:ascii="Times New Roman" w:hAnsi="Times New Roman" w:cs="Times New Roman"/>
                <w:b/>
                <w:bCs/>
                <w:iCs/>
                <w:sz w:val="16"/>
                <w:szCs w:val="16"/>
              </w:rPr>
            </w:pPr>
          </w:p>
        </w:tc>
        <w:tc>
          <w:tcPr>
            <w:tcW w:w="634" w:type="dxa"/>
            <w:vAlign w:val="bottom"/>
          </w:tcPr>
          <w:p w:rsidR="006976EF" w:rsidRPr="00245138" w:rsidRDefault="006976EF" w:rsidP="001B53A6">
            <w:pPr>
              <w:ind w:left="-107"/>
              <w:jc w:val="right"/>
              <w:rPr>
                <w:rFonts w:ascii="Times New Roman" w:hAnsi="Times New Roman" w:cs="Times New Roman"/>
                <w:b/>
                <w:bCs/>
                <w:iCs/>
                <w:sz w:val="16"/>
                <w:szCs w:val="16"/>
              </w:rPr>
            </w:pPr>
          </w:p>
        </w:tc>
      </w:tr>
      <w:tr w:rsidR="006976EF" w:rsidRPr="00245138" w:rsidTr="00DE4C31">
        <w:tc>
          <w:tcPr>
            <w:tcW w:w="425" w:type="dxa"/>
          </w:tcPr>
          <w:p w:rsidR="006976EF" w:rsidRPr="00245138" w:rsidRDefault="006976EF" w:rsidP="001B53A6">
            <w:pPr>
              <w:spacing w:line="276" w:lineRule="auto"/>
              <w:ind w:left="-142" w:right="-158"/>
              <w:jc w:val="center"/>
              <w:rPr>
                <w:rFonts w:ascii="Times New Roman" w:hAnsi="Times New Roman" w:cs="Times New Roman"/>
                <w:sz w:val="16"/>
                <w:szCs w:val="16"/>
              </w:rPr>
            </w:pPr>
            <w:r w:rsidRPr="00245138">
              <w:rPr>
                <w:rFonts w:ascii="Times New Roman" w:hAnsi="Times New Roman" w:cs="Times New Roman"/>
                <w:sz w:val="16"/>
                <w:szCs w:val="16"/>
              </w:rPr>
              <w:t>1.2.1</w:t>
            </w:r>
          </w:p>
        </w:tc>
        <w:tc>
          <w:tcPr>
            <w:tcW w:w="993" w:type="dxa"/>
            <w:hideMark/>
          </w:tcPr>
          <w:p w:rsidR="006976EF" w:rsidRPr="00245138" w:rsidRDefault="006976EF" w:rsidP="00A72538">
            <w:pPr>
              <w:rPr>
                <w:rFonts w:ascii="Times New Roman" w:hAnsi="Times New Roman" w:cs="Times New Roman"/>
                <w:sz w:val="16"/>
                <w:szCs w:val="16"/>
              </w:rPr>
            </w:pPr>
            <w:r w:rsidRPr="00245138">
              <w:rPr>
                <w:rFonts w:ascii="Times New Roman" w:hAnsi="Times New Roman" w:cs="Times New Roman"/>
                <w:sz w:val="16"/>
                <w:szCs w:val="16"/>
              </w:rPr>
              <w:t>н</w:t>
            </w:r>
            <w:r w:rsidRPr="00245138">
              <w:rPr>
                <w:rFonts w:ascii="Times New Roman" w:hAnsi="Times New Roman" w:cs="Times New Roman"/>
                <w:sz w:val="16"/>
                <w:szCs w:val="16"/>
              </w:rPr>
              <w:t>о</w:t>
            </w:r>
            <w:r w:rsidRPr="00245138">
              <w:rPr>
                <w:rFonts w:ascii="Times New Roman" w:hAnsi="Times New Roman" w:cs="Times New Roman"/>
                <w:sz w:val="16"/>
                <w:szCs w:val="16"/>
              </w:rPr>
              <w:t>вое строител</w:t>
            </w:r>
            <w:r w:rsidRPr="00245138">
              <w:rPr>
                <w:rFonts w:ascii="Times New Roman" w:hAnsi="Times New Roman" w:cs="Times New Roman"/>
                <w:sz w:val="16"/>
                <w:szCs w:val="16"/>
              </w:rPr>
              <w:t>ь</w:t>
            </w:r>
            <w:r w:rsidRPr="00245138">
              <w:rPr>
                <w:rFonts w:ascii="Times New Roman" w:hAnsi="Times New Roman" w:cs="Times New Roman"/>
                <w:sz w:val="16"/>
                <w:szCs w:val="16"/>
              </w:rPr>
              <w:lastRenderedPageBreak/>
              <w:t>ство</w:t>
            </w:r>
          </w:p>
        </w:tc>
        <w:tc>
          <w:tcPr>
            <w:tcW w:w="709" w:type="dxa"/>
            <w:vAlign w:val="bottom"/>
            <w:hideMark/>
          </w:tcPr>
          <w:p w:rsidR="006976EF" w:rsidRPr="00245138" w:rsidRDefault="006976EF" w:rsidP="001B53A6">
            <w:pPr>
              <w:jc w:val="left"/>
              <w:rPr>
                <w:rFonts w:ascii="Times New Roman" w:eastAsiaTheme="minorEastAsia" w:hAnsi="Times New Roman" w:cs="Times New Roman"/>
                <w:sz w:val="16"/>
                <w:szCs w:val="16"/>
              </w:rPr>
            </w:pPr>
          </w:p>
        </w:tc>
        <w:tc>
          <w:tcPr>
            <w:tcW w:w="567" w:type="dxa"/>
            <w:vAlign w:val="bottom"/>
            <w:hideMark/>
          </w:tcPr>
          <w:p w:rsidR="006976EF" w:rsidRPr="00245138" w:rsidRDefault="006976EF" w:rsidP="001B53A6">
            <w:pPr>
              <w:jc w:val="left"/>
              <w:rPr>
                <w:rFonts w:ascii="Times New Roman" w:eastAsiaTheme="minorEastAsia" w:hAnsi="Times New Roman" w:cs="Times New Roman"/>
                <w:sz w:val="16"/>
                <w:szCs w:val="16"/>
              </w:rPr>
            </w:pPr>
          </w:p>
        </w:tc>
        <w:tc>
          <w:tcPr>
            <w:tcW w:w="567" w:type="dxa"/>
            <w:hideMark/>
          </w:tcPr>
          <w:p w:rsidR="006976EF" w:rsidRPr="00245138" w:rsidRDefault="006976EF" w:rsidP="001B53A6">
            <w:pPr>
              <w:ind w:left="-107"/>
              <w:jc w:val="right"/>
              <w:rPr>
                <w:rFonts w:ascii="Times New Roman" w:hAnsi="Times New Roman" w:cs="Times New Roman"/>
                <w:iCs/>
                <w:sz w:val="16"/>
                <w:szCs w:val="16"/>
              </w:rPr>
            </w:pPr>
            <w:r w:rsidRPr="00245138">
              <w:rPr>
                <w:rFonts w:ascii="Times New Roman" w:hAnsi="Times New Roman" w:cs="Times New Roman"/>
                <w:iCs/>
                <w:sz w:val="16"/>
                <w:szCs w:val="16"/>
              </w:rPr>
              <w:t>0</w:t>
            </w:r>
          </w:p>
        </w:tc>
        <w:tc>
          <w:tcPr>
            <w:tcW w:w="709" w:type="dxa"/>
            <w:hideMark/>
          </w:tcPr>
          <w:p w:rsidR="006976EF" w:rsidRPr="00245138" w:rsidRDefault="006976EF" w:rsidP="001B53A6">
            <w:pPr>
              <w:ind w:left="-107"/>
              <w:jc w:val="right"/>
              <w:rPr>
                <w:rFonts w:ascii="Times New Roman" w:hAnsi="Times New Roman" w:cs="Times New Roman"/>
                <w:iCs/>
                <w:sz w:val="16"/>
                <w:szCs w:val="16"/>
              </w:rPr>
            </w:pPr>
            <w:r w:rsidRPr="00245138">
              <w:rPr>
                <w:rFonts w:ascii="Times New Roman" w:hAnsi="Times New Roman" w:cs="Times New Roman"/>
                <w:iCs/>
                <w:sz w:val="16"/>
                <w:szCs w:val="16"/>
              </w:rPr>
              <w:t>0</w:t>
            </w:r>
          </w:p>
        </w:tc>
        <w:tc>
          <w:tcPr>
            <w:tcW w:w="708" w:type="dxa"/>
            <w:hideMark/>
          </w:tcPr>
          <w:p w:rsidR="006976EF" w:rsidRPr="00245138" w:rsidRDefault="006976EF" w:rsidP="001B53A6">
            <w:pPr>
              <w:ind w:left="-107"/>
              <w:jc w:val="right"/>
              <w:rPr>
                <w:rFonts w:ascii="Times New Roman" w:hAnsi="Times New Roman" w:cs="Times New Roman"/>
                <w:iCs/>
                <w:sz w:val="16"/>
                <w:szCs w:val="16"/>
              </w:rPr>
            </w:pPr>
            <w:r w:rsidRPr="00245138">
              <w:rPr>
                <w:rFonts w:ascii="Times New Roman" w:hAnsi="Times New Roman" w:cs="Times New Roman"/>
                <w:iCs/>
                <w:sz w:val="16"/>
                <w:szCs w:val="16"/>
              </w:rPr>
              <w:t>0</w:t>
            </w:r>
          </w:p>
        </w:tc>
        <w:tc>
          <w:tcPr>
            <w:tcW w:w="852" w:type="dxa"/>
            <w:hideMark/>
          </w:tcPr>
          <w:p w:rsidR="006976EF" w:rsidRPr="00245138" w:rsidRDefault="006976EF" w:rsidP="001B53A6">
            <w:pPr>
              <w:ind w:left="-107"/>
              <w:jc w:val="right"/>
              <w:rPr>
                <w:rFonts w:ascii="Times New Roman" w:hAnsi="Times New Roman" w:cs="Times New Roman"/>
                <w:iCs/>
                <w:sz w:val="16"/>
                <w:szCs w:val="16"/>
              </w:rPr>
            </w:pPr>
            <w:r w:rsidRPr="00245138">
              <w:rPr>
                <w:rFonts w:ascii="Times New Roman" w:hAnsi="Times New Roman" w:cs="Times New Roman"/>
                <w:iCs/>
                <w:sz w:val="16"/>
                <w:szCs w:val="16"/>
              </w:rPr>
              <w:t>0</w:t>
            </w:r>
          </w:p>
        </w:tc>
        <w:tc>
          <w:tcPr>
            <w:tcW w:w="443" w:type="dxa"/>
          </w:tcPr>
          <w:p w:rsidR="006976EF" w:rsidRPr="00245138" w:rsidRDefault="006976EF" w:rsidP="001B53A6">
            <w:pPr>
              <w:ind w:left="-107"/>
              <w:jc w:val="right"/>
              <w:rPr>
                <w:rFonts w:ascii="Times New Roman" w:hAnsi="Times New Roman" w:cs="Times New Roman"/>
                <w:iCs/>
                <w:sz w:val="16"/>
                <w:szCs w:val="16"/>
              </w:rPr>
            </w:pPr>
          </w:p>
        </w:tc>
        <w:tc>
          <w:tcPr>
            <w:tcW w:w="548" w:type="dxa"/>
          </w:tcPr>
          <w:p w:rsidR="006976EF" w:rsidRPr="00245138" w:rsidRDefault="006976EF" w:rsidP="001B53A6">
            <w:pPr>
              <w:ind w:left="-107"/>
              <w:jc w:val="right"/>
              <w:rPr>
                <w:rFonts w:ascii="Times New Roman" w:hAnsi="Times New Roman" w:cs="Times New Roman"/>
                <w:iCs/>
                <w:sz w:val="16"/>
                <w:szCs w:val="16"/>
              </w:rPr>
            </w:pPr>
          </w:p>
        </w:tc>
        <w:tc>
          <w:tcPr>
            <w:tcW w:w="444" w:type="dxa"/>
          </w:tcPr>
          <w:p w:rsidR="006976EF" w:rsidRPr="00245138" w:rsidRDefault="006976EF" w:rsidP="001B53A6">
            <w:pPr>
              <w:ind w:left="-107"/>
              <w:jc w:val="right"/>
              <w:rPr>
                <w:rFonts w:ascii="Times New Roman" w:hAnsi="Times New Roman" w:cs="Times New Roman"/>
                <w:iCs/>
                <w:sz w:val="16"/>
                <w:szCs w:val="16"/>
              </w:rPr>
            </w:pPr>
          </w:p>
        </w:tc>
        <w:tc>
          <w:tcPr>
            <w:tcW w:w="511" w:type="dxa"/>
          </w:tcPr>
          <w:p w:rsidR="006976EF" w:rsidRPr="00245138" w:rsidRDefault="006976EF" w:rsidP="001B53A6">
            <w:pPr>
              <w:ind w:left="-107"/>
              <w:jc w:val="right"/>
              <w:rPr>
                <w:rFonts w:ascii="Times New Roman" w:hAnsi="Times New Roman" w:cs="Times New Roman"/>
                <w:iCs/>
                <w:sz w:val="16"/>
                <w:szCs w:val="16"/>
              </w:rPr>
            </w:pPr>
          </w:p>
        </w:tc>
        <w:tc>
          <w:tcPr>
            <w:tcW w:w="492" w:type="dxa"/>
          </w:tcPr>
          <w:p w:rsidR="006976EF" w:rsidRPr="00245138" w:rsidRDefault="006976EF" w:rsidP="001B53A6">
            <w:pPr>
              <w:ind w:left="-107"/>
              <w:jc w:val="right"/>
              <w:rPr>
                <w:rFonts w:ascii="Times New Roman" w:hAnsi="Times New Roman" w:cs="Times New Roman"/>
                <w:iCs/>
                <w:sz w:val="16"/>
                <w:szCs w:val="16"/>
              </w:rPr>
            </w:pPr>
          </w:p>
        </w:tc>
        <w:tc>
          <w:tcPr>
            <w:tcW w:w="634" w:type="dxa"/>
          </w:tcPr>
          <w:p w:rsidR="006976EF" w:rsidRPr="00245138" w:rsidRDefault="006976EF" w:rsidP="001B53A6">
            <w:pPr>
              <w:ind w:left="-107"/>
              <w:jc w:val="right"/>
              <w:rPr>
                <w:rFonts w:ascii="Times New Roman" w:hAnsi="Times New Roman" w:cs="Times New Roman"/>
                <w:iCs/>
                <w:sz w:val="16"/>
                <w:szCs w:val="16"/>
              </w:rPr>
            </w:pPr>
          </w:p>
        </w:tc>
        <w:tc>
          <w:tcPr>
            <w:tcW w:w="471" w:type="dxa"/>
            <w:vAlign w:val="bottom"/>
          </w:tcPr>
          <w:p w:rsidR="006976EF" w:rsidRPr="00245138" w:rsidRDefault="006976EF" w:rsidP="001B53A6">
            <w:pPr>
              <w:ind w:left="-107"/>
              <w:jc w:val="right"/>
              <w:rPr>
                <w:rFonts w:ascii="Times New Roman" w:hAnsi="Times New Roman" w:cs="Times New Roman"/>
                <w:iCs/>
                <w:sz w:val="16"/>
                <w:szCs w:val="16"/>
              </w:rPr>
            </w:pPr>
          </w:p>
        </w:tc>
        <w:tc>
          <w:tcPr>
            <w:tcW w:w="634" w:type="dxa"/>
            <w:vAlign w:val="bottom"/>
          </w:tcPr>
          <w:p w:rsidR="006976EF" w:rsidRPr="00245138" w:rsidRDefault="006976EF" w:rsidP="001B53A6">
            <w:pPr>
              <w:ind w:left="-107"/>
              <w:jc w:val="right"/>
              <w:rPr>
                <w:rFonts w:ascii="Times New Roman" w:hAnsi="Times New Roman" w:cs="Times New Roman"/>
                <w:iCs/>
                <w:sz w:val="16"/>
                <w:szCs w:val="16"/>
              </w:rPr>
            </w:pPr>
          </w:p>
        </w:tc>
      </w:tr>
      <w:tr w:rsidR="006976EF" w:rsidRPr="00245138" w:rsidTr="00DE4C31">
        <w:tc>
          <w:tcPr>
            <w:tcW w:w="425" w:type="dxa"/>
          </w:tcPr>
          <w:p w:rsidR="006976EF" w:rsidRPr="00245138" w:rsidRDefault="006976EF" w:rsidP="001B53A6">
            <w:pPr>
              <w:spacing w:line="276" w:lineRule="auto"/>
              <w:ind w:left="-142" w:right="-158"/>
              <w:jc w:val="center"/>
              <w:rPr>
                <w:rFonts w:ascii="Times New Roman" w:hAnsi="Times New Roman" w:cs="Times New Roman"/>
                <w:sz w:val="16"/>
                <w:szCs w:val="16"/>
              </w:rPr>
            </w:pPr>
            <w:r w:rsidRPr="00245138">
              <w:rPr>
                <w:rFonts w:ascii="Times New Roman" w:hAnsi="Times New Roman" w:cs="Times New Roman"/>
                <w:sz w:val="16"/>
                <w:szCs w:val="16"/>
              </w:rPr>
              <w:lastRenderedPageBreak/>
              <w:t>1.2.2</w:t>
            </w:r>
          </w:p>
        </w:tc>
        <w:tc>
          <w:tcPr>
            <w:tcW w:w="993" w:type="dxa"/>
            <w:hideMark/>
          </w:tcPr>
          <w:p w:rsidR="006976EF" w:rsidRPr="00245138" w:rsidRDefault="006976EF" w:rsidP="00A72538">
            <w:pPr>
              <w:rPr>
                <w:rFonts w:ascii="Times New Roman" w:hAnsi="Times New Roman" w:cs="Times New Roman"/>
                <w:sz w:val="16"/>
                <w:szCs w:val="16"/>
              </w:rPr>
            </w:pPr>
            <w:r w:rsidRPr="00245138">
              <w:rPr>
                <w:rFonts w:ascii="Times New Roman" w:hAnsi="Times New Roman" w:cs="Times New Roman"/>
                <w:sz w:val="16"/>
                <w:szCs w:val="16"/>
              </w:rPr>
              <w:t>реконс</w:t>
            </w:r>
            <w:r w:rsidRPr="00245138">
              <w:rPr>
                <w:rFonts w:ascii="Times New Roman" w:hAnsi="Times New Roman" w:cs="Times New Roman"/>
                <w:sz w:val="16"/>
                <w:szCs w:val="16"/>
              </w:rPr>
              <w:t>т</w:t>
            </w:r>
            <w:r w:rsidRPr="00245138">
              <w:rPr>
                <w:rFonts w:ascii="Times New Roman" w:hAnsi="Times New Roman" w:cs="Times New Roman"/>
                <w:sz w:val="16"/>
                <w:szCs w:val="16"/>
              </w:rPr>
              <w:t>рукция</w:t>
            </w:r>
          </w:p>
        </w:tc>
        <w:tc>
          <w:tcPr>
            <w:tcW w:w="709" w:type="dxa"/>
            <w:vAlign w:val="bottom"/>
            <w:hideMark/>
          </w:tcPr>
          <w:p w:rsidR="006976EF" w:rsidRPr="00245138" w:rsidRDefault="006976EF" w:rsidP="001B53A6">
            <w:pPr>
              <w:jc w:val="left"/>
              <w:rPr>
                <w:rFonts w:ascii="Times New Roman" w:eastAsiaTheme="minorEastAsia" w:hAnsi="Times New Roman" w:cs="Times New Roman"/>
                <w:sz w:val="16"/>
                <w:szCs w:val="16"/>
              </w:rPr>
            </w:pPr>
          </w:p>
        </w:tc>
        <w:tc>
          <w:tcPr>
            <w:tcW w:w="567" w:type="dxa"/>
            <w:vAlign w:val="bottom"/>
            <w:hideMark/>
          </w:tcPr>
          <w:p w:rsidR="006976EF" w:rsidRPr="00245138" w:rsidRDefault="006976EF" w:rsidP="001B53A6">
            <w:pPr>
              <w:jc w:val="left"/>
              <w:rPr>
                <w:rFonts w:ascii="Times New Roman" w:eastAsiaTheme="minorEastAsia" w:hAnsi="Times New Roman" w:cs="Times New Roman"/>
                <w:sz w:val="16"/>
                <w:szCs w:val="16"/>
              </w:rPr>
            </w:pPr>
          </w:p>
        </w:tc>
        <w:tc>
          <w:tcPr>
            <w:tcW w:w="567" w:type="dxa"/>
            <w:hideMark/>
          </w:tcPr>
          <w:p w:rsidR="006976EF" w:rsidRPr="00245138" w:rsidRDefault="006976EF" w:rsidP="001B53A6">
            <w:pPr>
              <w:ind w:left="-107"/>
              <w:jc w:val="right"/>
              <w:rPr>
                <w:rFonts w:ascii="Times New Roman" w:hAnsi="Times New Roman" w:cs="Times New Roman"/>
                <w:sz w:val="16"/>
                <w:szCs w:val="16"/>
              </w:rPr>
            </w:pPr>
            <w:r w:rsidRPr="00245138">
              <w:rPr>
                <w:rFonts w:ascii="Times New Roman" w:hAnsi="Times New Roman" w:cs="Times New Roman"/>
                <w:sz w:val="16"/>
                <w:szCs w:val="16"/>
              </w:rPr>
              <w:t>0</w:t>
            </w:r>
          </w:p>
        </w:tc>
        <w:tc>
          <w:tcPr>
            <w:tcW w:w="709" w:type="dxa"/>
            <w:hideMark/>
          </w:tcPr>
          <w:p w:rsidR="006976EF" w:rsidRPr="00245138" w:rsidRDefault="006976EF" w:rsidP="001B53A6">
            <w:pPr>
              <w:ind w:left="-107"/>
              <w:jc w:val="right"/>
              <w:rPr>
                <w:rFonts w:ascii="Times New Roman" w:hAnsi="Times New Roman" w:cs="Times New Roman"/>
                <w:sz w:val="16"/>
                <w:szCs w:val="16"/>
              </w:rPr>
            </w:pPr>
            <w:r w:rsidRPr="00245138">
              <w:rPr>
                <w:rFonts w:ascii="Times New Roman" w:hAnsi="Times New Roman" w:cs="Times New Roman"/>
                <w:sz w:val="16"/>
                <w:szCs w:val="16"/>
              </w:rPr>
              <w:t>0</w:t>
            </w:r>
          </w:p>
        </w:tc>
        <w:tc>
          <w:tcPr>
            <w:tcW w:w="708" w:type="dxa"/>
            <w:hideMark/>
          </w:tcPr>
          <w:p w:rsidR="006976EF" w:rsidRPr="00245138" w:rsidRDefault="006976EF" w:rsidP="001B53A6">
            <w:pPr>
              <w:ind w:left="-107"/>
              <w:jc w:val="right"/>
              <w:rPr>
                <w:rFonts w:ascii="Times New Roman" w:hAnsi="Times New Roman" w:cs="Times New Roman"/>
                <w:sz w:val="16"/>
                <w:szCs w:val="16"/>
              </w:rPr>
            </w:pPr>
            <w:r w:rsidRPr="00245138">
              <w:rPr>
                <w:rFonts w:ascii="Times New Roman" w:hAnsi="Times New Roman" w:cs="Times New Roman"/>
                <w:sz w:val="16"/>
                <w:szCs w:val="16"/>
              </w:rPr>
              <w:t>0</w:t>
            </w:r>
          </w:p>
        </w:tc>
        <w:tc>
          <w:tcPr>
            <w:tcW w:w="852" w:type="dxa"/>
            <w:hideMark/>
          </w:tcPr>
          <w:p w:rsidR="006976EF" w:rsidRPr="00245138" w:rsidRDefault="006976EF" w:rsidP="001B53A6">
            <w:pPr>
              <w:ind w:left="-107"/>
              <w:jc w:val="right"/>
              <w:rPr>
                <w:rFonts w:ascii="Times New Roman" w:hAnsi="Times New Roman" w:cs="Times New Roman"/>
                <w:sz w:val="16"/>
                <w:szCs w:val="16"/>
              </w:rPr>
            </w:pPr>
            <w:r w:rsidRPr="00245138">
              <w:rPr>
                <w:rFonts w:ascii="Times New Roman" w:hAnsi="Times New Roman" w:cs="Times New Roman"/>
                <w:sz w:val="16"/>
                <w:szCs w:val="16"/>
              </w:rPr>
              <w:t>0</w:t>
            </w:r>
          </w:p>
        </w:tc>
        <w:tc>
          <w:tcPr>
            <w:tcW w:w="443" w:type="dxa"/>
          </w:tcPr>
          <w:p w:rsidR="006976EF" w:rsidRPr="00245138" w:rsidRDefault="006976EF" w:rsidP="001B53A6">
            <w:pPr>
              <w:ind w:left="-107"/>
              <w:jc w:val="right"/>
              <w:rPr>
                <w:rFonts w:ascii="Times New Roman" w:hAnsi="Times New Roman" w:cs="Times New Roman"/>
                <w:sz w:val="16"/>
                <w:szCs w:val="16"/>
              </w:rPr>
            </w:pPr>
          </w:p>
        </w:tc>
        <w:tc>
          <w:tcPr>
            <w:tcW w:w="548" w:type="dxa"/>
          </w:tcPr>
          <w:p w:rsidR="006976EF" w:rsidRPr="00245138" w:rsidRDefault="006976EF" w:rsidP="001B53A6">
            <w:pPr>
              <w:ind w:left="-107"/>
              <w:jc w:val="right"/>
              <w:rPr>
                <w:rFonts w:ascii="Times New Roman" w:hAnsi="Times New Roman" w:cs="Times New Roman"/>
                <w:sz w:val="16"/>
                <w:szCs w:val="16"/>
              </w:rPr>
            </w:pPr>
          </w:p>
        </w:tc>
        <w:tc>
          <w:tcPr>
            <w:tcW w:w="444" w:type="dxa"/>
          </w:tcPr>
          <w:p w:rsidR="006976EF" w:rsidRPr="00245138" w:rsidRDefault="006976EF" w:rsidP="001B53A6">
            <w:pPr>
              <w:ind w:left="-107"/>
              <w:jc w:val="right"/>
              <w:rPr>
                <w:rFonts w:ascii="Times New Roman" w:hAnsi="Times New Roman" w:cs="Times New Roman"/>
                <w:sz w:val="16"/>
                <w:szCs w:val="16"/>
              </w:rPr>
            </w:pPr>
          </w:p>
        </w:tc>
        <w:tc>
          <w:tcPr>
            <w:tcW w:w="511" w:type="dxa"/>
          </w:tcPr>
          <w:p w:rsidR="006976EF" w:rsidRPr="00245138" w:rsidRDefault="006976EF" w:rsidP="001B53A6">
            <w:pPr>
              <w:ind w:left="-107"/>
              <w:jc w:val="right"/>
              <w:rPr>
                <w:rFonts w:ascii="Times New Roman" w:hAnsi="Times New Roman" w:cs="Times New Roman"/>
                <w:sz w:val="16"/>
                <w:szCs w:val="16"/>
              </w:rPr>
            </w:pPr>
          </w:p>
        </w:tc>
        <w:tc>
          <w:tcPr>
            <w:tcW w:w="492" w:type="dxa"/>
          </w:tcPr>
          <w:p w:rsidR="006976EF" w:rsidRPr="00245138" w:rsidRDefault="006976EF" w:rsidP="001B53A6">
            <w:pPr>
              <w:ind w:left="-107"/>
              <w:jc w:val="right"/>
              <w:rPr>
                <w:rFonts w:ascii="Times New Roman" w:hAnsi="Times New Roman" w:cs="Times New Roman"/>
                <w:sz w:val="16"/>
                <w:szCs w:val="16"/>
              </w:rPr>
            </w:pPr>
          </w:p>
        </w:tc>
        <w:tc>
          <w:tcPr>
            <w:tcW w:w="634" w:type="dxa"/>
          </w:tcPr>
          <w:p w:rsidR="006976EF" w:rsidRPr="00245138" w:rsidRDefault="006976EF" w:rsidP="001B53A6">
            <w:pPr>
              <w:ind w:left="-107"/>
              <w:jc w:val="right"/>
              <w:rPr>
                <w:rFonts w:ascii="Times New Roman" w:hAnsi="Times New Roman" w:cs="Times New Roman"/>
                <w:sz w:val="16"/>
                <w:szCs w:val="16"/>
              </w:rPr>
            </w:pPr>
          </w:p>
        </w:tc>
        <w:tc>
          <w:tcPr>
            <w:tcW w:w="471" w:type="dxa"/>
            <w:vAlign w:val="bottom"/>
            <w:hideMark/>
          </w:tcPr>
          <w:p w:rsidR="006976EF" w:rsidRPr="00245138" w:rsidRDefault="006976EF" w:rsidP="001B53A6">
            <w:pPr>
              <w:ind w:left="-107"/>
              <w:jc w:val="right"/>
              <w:rPr>
                <w:rFonts w:ascii="Times New Roman" w:hAnsi="Times New Roman" w:cs="Times New Roman"/>
                <w:sz w:val="16"/>
                <w:szCs w:val="16"/>
              </w:rPr>
            </w:pPr>
          </w:p>
        </w:tc>
        <w:tc>
          <w:tcPr>
            <w:tcW w:w="634" w:type="dxa"/>
            <w:vAlign w:val="bottom"/>
            <w:hideMark/>
          </w:tcPr>
          <w:p w:rsidR="006976EF" w:rsidRPr="00245138" w:rsidRDefault="006976EF" w:rsidP="001B53A6">
            <w:pPr>
              <w:ind w:left="-107"/>
              <w:jc w:val="right"/>
              <w:rPr>
                <w:rFonts w:ascii="Times New Roman" w:hAnsi="Times New Roman" w:cs="Times New Roman"/>
                <w:sz w:val="16"/>
                <w:szCs w:val="16"/>
              </w:rPr>
            </w:pPr>
          </w:p>
        </w:tc>
      </w:tr>
      <w:tr w:rsidR="006976EF" w:rsidRPr="00245138" w:rsidTr="00DE4C31">
        <w:tc>
          <w:tcPr>
            <w:tcW w:w="425" w:type="dxa"/>
          </w:tcPr>
          <w:p w:rsidR="006976EF" w:rsidRPr="00245138" w:rsidRDefault="006976EF" w:rsidP="001B53A6">
            <w:pPr>
              <w:spacing w:line="276" w:lineRule="auto"/>
              <w:ind w:left="-142" w:right="-158"/>
              <w:jc w:val="center"/>
              <w:rPr>
                <w:rFonts w:ascii="Times New Roman" w:hAnsi="Times New Roman" w:cs="Times New Roman"/>
                <w:sz w:val="16"/>
                <w:szCs w:val="16"/>
              </w:rPr>
            </w:pPr>
            <w:r w:rsidRPr="00245138">
              <w:rPr>
                <w:rFonts w:ascii="Times New Roman" w:hAnsi="Times New Roman" w:cs="Times New Roman"/>
                <w:sz w:val="16"/>
                <w:szCs w:val="16"/>
              </w:rPr>
              <w:t>1.2.3</w:t>
            </w:r>
          </w:p>
        </w:tc>
        <w:tc>
          <w:tcPr>
            <w:tcW w:w="993" w:type="dxa"/>
            <w:hideMark/>
          </w:tcPr>
          <w:p w:rsidR="006976EF" w:rsidRPr="00245138" w:rsidRDefault="006976EF" w:rsidP="00A72538">
            <w:pPr>
              <w:rPr>
                <w:rFonts w:ascii="Times New Roman" w:hAnsi="Times New Roman" w:cs="Times New Roman"/>
                <w:sz w:val="16"/>
                <w:szCs w:val="16"/>
              </w:rPr>
            </w:pPr>
            <w:r w:rsidRPr="00245138">
              <w:rPr>
                <w:rFonts w:ascii="Times New Roman" w:hAnsi="Times New Roman" w:cs="Times New Roman"/>
                <w:sz w:val="16"/>
                <w:szCs w:val="16"/>
              </w:rPr>
              <w:t>технич</w:t>
            </w:r>
            <w:r w:rsidRPr="00245138">
              <w:rPr>
                <w:rFonts w:ascii="Times New Roman" w:hAnsi="Times New Roman" w:cs="Times New Roman"/>
                <w:sz w:val="16"/>
                <w:szCs w:val="16"/>
              </w:rPr>
              <w:t>е</w:t>
            </w:r>
            <w:r w:rsidRPr="00245138">
              <w:rPr>
                <w:rFonts w:ascii="Times New Roman" w:hAnsi="Times New Roman" w:cs="Times New Roman"/>
                <w:sz w:val="16"/>
                <w:szCs w:val="16"/>
              </w:rPr>
              <w:t xml:space="preserve">ское </w:t>
            </w:r>
          </w:p>
          <w:p w:rsidR="006976EF" w:rsidRPr="00245138" w:rsidRDefault="006976EF" w:rsidP="00A72538">
            <w:pPr>
              <w:rPr>
                <w:rFonts w:ascii="Times New Roman" w:hAnsi="Times New Roman" w:cs="Times New Roman"/>
                <w:sz w:val="16"/>
                <w:szCs w:val="16"/>
              </w:rPr>
            </w:pPr>
            <w:r w:rsidRPr="00245138">
              <w:rPr>
                <w:rFonts w:ascii="Times New Roman" w:hAnsi="Times New Roman" w:cs="Times New Roman"/>
                <w:sz w:val="16"/>
                <w:szCs w:val="16"/>
              </w:rPr>
              <w:t>перево</w:t>
            </w:r>
            <w:r w:rsidRPr="00245138">
              <w:rPr>
                <w:rFonts w:ascii="Times New Roman" w:hAnsi="Times New Roman" w:cs="Times New Roman"/>
                <w:sz w:val="16"/>
                <w:szCs w:val="16"/>
              </w:rPr>
              <w:t>о</w:t>
            </w:r>
            <w:r w:rsidRPr="00245138">
              <w:rPr>
                <w:rFonts w:ascii="Times New Roman" w:hAnsi="Times New Roman" w:cs="Times New Roman"/>
                <w:sz w:val="16"/>
                <w:szCs w:val="16"/>
              </w:rPr>
              <w:t>руж</w:t>
            </w:r>
            <w:r w:rsidRPr="00245138">
              <w:rPr>
                <w:rFonts w:ascii="Times New Roman" w:hAnsi="Times New Roman" w:cs="Times New Roman"/>
                <w:sz w:val="16"/>
                <w:szCs w:val="16"/>
              </w:rPr>
              <w:t>е</w:t>
            </w:r>
            <w:r w:rsidRPr="00245138">
              <w:rPr>
                <w:rFonts w:ascii="Times New Roman" w:hAnsi="Times New Roman" w:cs="Times New Roman"/>
                <w:sz w:val="16"/>
                <w:szCs w:val="16"/>
              </w:rPr>
              <w:t>ние</w:t>
            </w:r>
          </w:p>
        </w:tc>
        <w:tc>
          <w:tcPr>
            <w:tcW w:w="709" w:type="dxa"/>
            <w:vAlign w:val="bottom"/>
            <w:hideMark/>
          </w:tcPr>
          <w:p w:rsidR="006976EF" w:rsidRPr="00245138" w:rsidRDefault="006976EF" w:rsidP="001B53A6">
            <w:pPr>
              <w:jc w:val="left"/>
              <w:rPr>
                <w:rFonts w:ascii="Times New Roman" w:eastAsiaTheme="minorEastAsia" w:hAnsi="Times New Roman" w:cs="Times New Roman"/>
                <w:sz w:val="16"/>
                <w:szCs w:val="16"/>
              </w:rPr>
            </w:pPr>
          </w:p>
        </w:tc>
        <w:tc>
          <w:tcPr>
            <w:tcW w:w="567" w:type="dxa"/>
            <w:vAlign w:val="bottom"/>
            <w:hideMark/>
          </w:tcPr>
          <w:p w:rsidR="006976EF" w:rsidRPr="00245138" w:rsidRDefault="006976EF" w:rsidP="001B53A6">
            <w:pPr>
              <w:jc w:val="left"/>
              <w:rPr>
                <w:rFonts w:ascii="Times New Roman" w:eastAsiaTheme="minorEastAsia" w:hAnsi="Times New Roman" w:cs="Times New Roman"/>
                <w:sz w:val="16"/>
                <w:szCs w:val="16"/>
              </w:rPr>
            </w:pPr>
          </w:p>
        </w:tc>
        <w:tc>
          <w:tcPr>
            <w:tcW w:w="567" w:type="dxa"/>
            <w:hideMark/>
          </w:tcPr>
          <w:p w:rsidR="006976EF" w:rsidRPr="00245138" w:rsidRDefault="006976EF" w:rsidP="001B53A6">
            <w:pPr>
              <w:ind w:left="-107"/>
              <w:jc w:val="right"/>
              <w:rPr>
                <w:rFonts w:ascii="Times New Roman" w:hAnsi="Times New Roman" w:cs="Times New Roman"/>
                <w:iCs/>
                <w:sz w:val="16"/>
                <w:szCs w:val="16"/>
              </w:rPr>
            </w:pPr>
            <w:r w:rsidRPr="00245138">
              <w:rPr>
                <w:rFonts w:ascii="Times New Roman" w:hAnsi="Times New Roman" w:cs="Times New Roman"/>
                <w:iCs/>
                <w:sz w:val="16"/>
                <w:szCs w:val="16"/>
              </w:rPr>
              <w:t>0</w:t>
            </w:r>
          </w:p>
        </w:tc>
        <w:tc>
          <w:tcPr>
            <w:tcW w:w="709" w:type="dxa"/>
            <w:hideMark/>
          </w:tcPr>
          <w:p w:rsidR="006976EF" w:rsidRPr="00245138" w:rsidRDefault="006976EF" w:rsidP="001B53A6">
            <w:pPr>
              <w:ind w:left="-107"/>
              <w:jc w:val="right"/>
              <w:rPr>
                <w:rFonts w:ascii="Times New Roman" w:hAnsi="Times New Roman" w:cs="Times New Roman"/>
                <w:iCs/>
                <w:sz w:val="16"/>
                <w:szCs w:val="16"/>
              </w:rPr>
            </w:pPr>
            <w:r w:rsidRPr="00245138">
              <w:rPr>
                <w:rFonts w:ascii="Times New Roman" w:hAnsi="Times New Roman" w:cs="Times New Roman"/>
                <w:iCs/>
                <w:sz w:val="16"/>
                <w:szCs w:val="16"/>
              </w:rPr>
              <w:t>0</w:t>
            </w:r>
          </w:p>
        </w:tc>
        <w:tc>
          <w:tcPr>
            <w:tcW w:w="708" w:type="dxa"/>
            <w:hideMark/>
          </w:tcPr>
          <w:p w:rsidR="006976EF" w:rsidRPr="00245138" w:rsidRDefault="006976EF" w:rsidP="001B53A6">
            <w:pPr>
              <w:ind w:left="-107"/>
              <w:jc w:val="right"/>
              <w:rPr>
                <w:rFonts w:ascii="Times New Roman" w:hAnsi="Times New Roman" w:cs="Times New Roman"/>
                <w:iCs/>
                <w:sz w:val="16"/>
                <w:szCs w:val="16"/>
              </w:rPr>
            </w:pPr>
            <w:r w:rsidRPr="00245138">
              <w:rPr>
                <w:rFonts w:ascii="Times New Roman" w:hAnsi="Times New Roman" w:cs="Times New Roman"/>
                <w:iCs/>
                <w:sz w:val="16"/>
                <w:szCs w:val="16"/>
              </w:rPr>
              <w:t>0</w:t>
            </w:r>
          </w:p>
        </w:tc>
        <w:tc>
          <w:tcPr>
            <w:tcW w:w="852" w:type="dxa"/>
            <w:hideMark/>
          </w:tcPr>
          <w:p w:rsidR="006976EF" w:rsidRPr="00245138" w:rsidRDefault="006976EF" w:rsidP="001B53A6">
            <w:pPr>
              <w:ind w:left="-107"/>
              <w:jc w:val="right"/>
              <w:rPr>
                <w:rFonts w:ascii="Times New Roman" w:hAnsi="Times New Roman" w:cs="Times New Roman"/>
                <w:iCs/>
                <w:sz w:val="16"/>
                <w:szCs w:val="16"/>
              </w:rPr>
            </w:pPr>
            <w:r w:rsidRPr="00245138">
              <w:rPr>
                <w:rFonts w:ascii="Times New Roman" w:hAnsi="Times New Roman" w:cs="Times New Roman"/>
                <w:iCs/>
                <w:sz w:val="16"/>
                <w:szCs w:val="16"/>
              </w:rPr>
              <w:t>0</w:t>
            </w:r>
          </w:p>
        </w:tc>
        <w:tc>
          <w:tcPr>
            <w:tcW w:w="443" w:type="dxa"/>
          </w:tcPr>
          <w:p w:rsidR="006976EF" w:rsidRPr="00245138" w:rsidRDefault="006976EF" w:rsidP="001B53A6">
            <w:pPr>
              <w:ind w:left="-107"/>
              <w:jc w:val="right"/>
              <w:rPr>
                <w:rFonts w:ascii="Times New Roman" w:hAnsi="Times New Roman" w:cs="Times New Roman"/>
                <w:iCs/>
                <w:sz w:val="16"/>
                <w:szCs w:val="16"/>
              </w:rPr>
            </w:pPr>
          </w:p>
        </w:tc>
        <w:tc>
          <w:tcPr>
            <w:tcW w:w="548" w:type="dxa"/>
          </w:tcPr>
          <w:p w:rsidR="006976EF" w:rsidRPr="00245138" w:rsidRDefault="006976EF" w:rsidP="001B53A6">
            <w:pPr>
              <w:ind w:left="-107"/>
              <w:jc w:val="right"/>
              <w:rPr>
                <w:rFonts w:ascii="Times New Roman" w:hAnsi="Times New Roman" w:cs="Times New Roman"/>
                <w:iCs/>
                <w:sz w:val="16"/>
                <w:szCs w:val="16"/>
              </w:rPr>
            </w:pPr>
          </w:p>
        </w:tc>
        <w:tc>
          <w:tcPr>
            <w:tcW w:w="444" w:type="dxa"/>
            <w:hideMark/>
          </w:tcPr>
          <w:p w:rsidR="006976EF" w:rsidRPr="00245138" w:rsidRDefault="006976EF" w:rsidP="001B53A6">
            <w:pPr>
              <w:jc w:val="right"/>
              <w:rPr>
                <w:rFonts w:ascii="Times New Roman" w:eastAsiaTheme="minorEastAsia" w:hAnsi="Times New Roman" w:cs="Times New Roman"/>
                <w:sz w:val="16"/>
                <w:szCs w:val="16"/>
              </w:rPr>
            </w:pPr>
          </w:p>
        </w:tc>
        <w:tc>
          <w:tcPr>
            <w:tcW w:w="511" w:type="dxa"/>
            <w:hideMark/>
          </w:tcPr>
          <w:p w:rsidR="006976EF" w:rsidRPr="00245138" w:rsidRDefault="006976EF" w:rsidP="001B53A6">
            <w:pPr>
              <w:jc w:val="right"/>
              <w:rPr>
                <w:rFonts w:ascii="Times New Roman" w:eastAsiaTheme="minorEastAsia" w:hAnsi="Times New Roman" w:cs="Times New Roman"/>
                <w:sz w:val="16"/>
                <w:szCs w:val="16"/>
              </w:rPr>
            </w:pPr>
          </w:p>
        </w:tc>
        <w:tc>
          <w:tcPr>
            <w:tcW w:w="492" w:type="dxa"/>
          </w:tcPr>
          <w:p w:rsidR="006976EF" w:rsidRPr="00245138" w:rsidRDefault="006976EF" w:rsidP="001B53A6">
            <w:pPr>
              <w:ind w:left="-107"/>
              <w:jc w:val="right"/>
              <w:rPr>
                <w:rFonts w:ascii="Times New Roman" w:hAnsi="Times New Roman" w:cs="Times New Roman"/>
                <w:iCs/>
                <w:sz w:val="16"/>
                <w:szCs w:val="16"/>
              </w:rPr>
            </w:pPr>
          </w:p>
        </w:tc>
        <w:tc>
          <w:tcPr>
            <w:tcW w:w="634" w:type="dxa"/>
          </w:tcPr>
          <w:p w:rsidR="006976EF" w:rsidRPr="00245138" w:rsidRDefault="006976EF" w:rsidP="001B53A6">
            <w:pPr>
              <w:ind w:left="-107"/>
              <w:jc w:val="right"/>
              <w:rPr>
                <w:rFonts w:ascii="Times New Roman" w:hAnsi="Times New Roman" w:cs="Times New Roman"/>
                <w:iCs/>
                <w:sz w:val="16"/>
                <w:szCs w:val="16"/>
              </w:rPr>
            </w:pPr>
          </w:p>
        </w:tc>
        <w:tc>
          <w:tcPr>
            <w:tcW w:w="471" w:type="dxa"/>
            <w:vAlign w:val="bottom"/>
          </w:tcPr>
          <w:p w:rsidR="006976EF" w:rsidRPr="00245138" w:rsidRDefault="006976EF" w:rsidP="001B53A6">
            <w:pPr>
              <w:ind w:left="-107"/>
              <w:jc w:val="right"/>
              <w:rPr>
                <w:rFonts w:ascii="Times New Roman" w:hAnsi="Times New Roman" w:cs="Times New Roman"/>
                <w:iCs/>
                <w:sz w:val="16"/>
                <w:szCs w:val="16"/>
              </w:rPr>
            </w:pPr>
          </w:p>
        </w:tc>
        <w:tc>
          <w:tcPr>
            <w:tcW w:w="634" w:type="dxa"/>
            <w:vAlign w:val="bottom"/>
          </w:tcPr>
          <w:p w:rsidR="006976EF" w:rsidRPr="00245138" w:rsidRDefault="006976EF" w:rsidP="001B53A6">
            <w:pPr>
              <w:ind w:left="-107"/>
              <w:jc w:val="right"/>
              <w:rPr>
                <w:rFonts w:ascii="Times New Roman" w:hAnsi="Times New Roman" w:cs="Times New Roman"/>
                <w:iCs/>
                <w:sz w:val="16"/>
                <w:szCs w:val="16"/>
              </w:rPr>
            </w:pPr>
          </w:p>
        </w:tc>
      </w:tr>
    </w:tbl>
    <w:p w:rsidR="006976EF" w:rsidRPr="00245138" w:rsidRDefault="006976EF" w:rsidP="006976EF">
      <w:pPr>
        <w:rPr>
          <w:rFonts w:ascii="Times New Roman" w:hAnsi="Times New Roman"/>
          <w:sz w:val="14"/>
          <w:szCs w:val="14"/>
        </w:rPr>
      </w:pPr>
      <w:r w:rsidRPr="00245138">
        <w:rPr>
          <w:rFonts w:ascii="Times New Roman" w:hAnsi="Times New Roman"/>
          <w:sz w:val="14"/>
          <w:szCs w:val="14"/>
        </w:rPr>
        <w:t xml:space="preserve">      * реестр объектов в процессе реализации мероприятий подпрограммы может корректироваться</w:t>
      </w:r>
    </w:p>
    <w:p w:rsidR="006976EF" w:rsidRPr="00245138" w:rsidRDefault="006976EF" w:rsidP="006976EF">
      <w:pPr>
        <w:rPr>
          <w:rFonts w:ascii="Times New Roman" w:hAnsi="Times New Roman"/>
          <w:sz w:val="14"/>
          <w:szCs w:val="14"/>
        </w:rPr>
      </w:pPr>
      <w:r w:rsidRPr="00245138">
        <w:rPr>
          <w:rFonts w:ascii="Times New Roman" w:hAnsi="Times New Roman"/>
          <w:sz w:val="14"/>
          <w:szCs w:val="14"/>
        </w:rPr>
        <w:t xml:space="preserve">      **указаны планируемые сроки получения положительного заключения государственной экспертизы проектной документации                       </w:t>
      </w:r>
    </w:p>
    <w:p w:rsidR="006976EF" w:rsidRPr="00245138" w:rsidRDefault="006976EF" w:rsidP="006976EF">
      <w:pPr>
        <w:rPr>
          <w:rFonts w:ascii="Times New Roman" w:hAnsi="Times New Roman"/>
          <w:sz w:val="14"/>
          <w:szCs w:val="14"/>
        </w:rPr>
      </w:pPr>
    </w:p>
    <w:p w:rsidR="006976EF" w:rsidRPr="00245138" w:rsidRDefault="006976EF" w:rsidP="006976EF">
      <w:pPr>
        <w:rPr>
          <w:rFonts w:ascii="Times New Roman" w:hAnsi="Times New Roman"/>
          <w:sz w:val="14"/>
          <w:szCs w:val="14"/>
        </w:rPr>
      </w:pPr>
    </w:p>
    <w:p w:rsidR="006976EF" w:rsidRPr="00245138" w:rsidRDefault="006976EF" w:rsidP="006976EF">
      <w:pPr>
        <w:rPr>
          <w:rFonts w:ascii="Times New Roman" w:hAnsi="Times New Roman"/>
          <w:sz w:val="20"/>
          <w:szCs w:val="20"/>
        </w:rPr>
      </w:pPr>
      <w:r w:rsidRPr="00245138">
        <w:rPr>
          <w:rFonts w:ascii="Times New Roman" w:hAnsi="Times New Roman"/>
          <w:sz w:val="14"/>
          <w:szCs w:val="14"/>
        </w:rPr>
        <w:t xml:space="preserve">                                                                                                                                                                                                                                                          </w:t>
      </w:r>
      <w:r w:rsidRPr="00245138">
        <w:rPr>
          <w:rFonts w:ascii="Times New Roman" w:hAnsi="Times New Roman"/>
        </w:rPr>
        <w:t xml:space="preserve"> »;</w:t>
      </w:r>
    </w:p>
    <w:p w:rsidR="006976EF" w:rsidRPr="00245138" w:rsidRDefault="00245138" w:rsidP="006976EF">
      <w:pPr>
        <w:pStyle w:val="ae"/>
        <w:autoSpaceDE w:val="0"/>
        <w:autoSpaceDN w:val="0"/>
        <w:adjustRightInd w:val="0"/>
        <w:ind w:left="0" w:firstLine="709"/>
        <w:rPr>
          <w:rFonts w:ascii="Times New Roman" w:hAnsi="Times New Roman" w:cs="Times New Roman"/>
        </w:rPr>
      </w:pPr>
      <w:r w:rsidRPr="00245138">
        <w:rPr>
          <w:rFonts w:ascii="Times New Roman" w:hAnsi="Times New Roman" w:cs="Times New Roman"/>
          <w:bCs/>
        </w:rPr>
        <w:t>7</w:t>
      </w:r>
      <w:r w:rsidR="006976EF" w:rsidRPr="00245138">
        <w:rPr>
          <w:rFonts w:ascii="Times New Roman" w:hAnsi="Times New Roman" w:cs="Times New Roman"/>
          <w:bCs/>
        </w:rPr>
        <w:t xml:space="preserve">) </w:t>
      </w:r>
      <w:r w:rsidR="006976EF" w:rsidRPr="00245138">
        <w:rPr>
          <w:rFonts w:ascii="Times New Roman" w:hAnsi="Times New Roman" w:cs="Times New Roman"/>
        </w:rPr>
        <w:t>приложение № 2г к подпрограмме изложить в следующей реда</w:t>
      </w:r>
      <w:r w:rsidR="006976EF" w:rsidRPr="00245138">
        <w:rPr>
          <w:rFonts w:ascii="Times New Roman" w:hAnsi="Times New Roman" w:cs="Times New Roman"/>
        </w:rPr>
        <w:t>к</w:t>
      </w:r>
      <w:r w:rsidR="006976EF" w:rsidRPr="00245138">
        <w:rPr>
          <w:rFonts w:ascii="Times New Roman" w:hAnsi="Times New Roman" w:cs="Times New Roman"/>
        </w:rPr>
        <w:t>ции:</w:t>
      </w:r>
    </w:p>
    <w:p w:rsidR="006976EF" w:rsidRPr="008F38D8" w:rsidRDefault="006976EF" w:rsidP="006976EF">
      <w:pPr>
        <w:pStyle w:val="ae"/>
        <w:autoSpaceDE w:val="0"/>
        <w:autoSpaceDN w:val="0"/>
        <w:adjustRightInd w:val="0"/>
        <w:spacing w:before="120"/>
        <w:ind w:left="3969"/>
        <w:jc w:val="center"/>
        <w:rPr>
          <w:rFonts w:ascii="Times New Roman" w:hAnsi="Times New Roman" w:cs="Times New Roman"/>
          <w:highlight w:val="yellow"/>
        </w:rPr>
        <w:sectPr w:rsidR="006976EF" w:rsidRPr="008F38D8" w:rsidSect="00111592">
          <w:headerReference w:type="default" r:id="rId9"/>
          <w:headerReference w:type="first" r:id="rId10"/>
          <w:pgSz w:w="11906" w:h="16838"/>
          <w:pgMar w:top="1134" w:right="567" w:bottom="1418" w:left="1985" w:header="454" w:footer="680" w:gutter="0"/>
          <w:cols w:space="708"/>
          <w:titlePg/>
          <w:docGrid w:linePitch="381"/>
        </w:sectPr>
      </w:pPr>
    </w:p>
    <w:p w:rsidR="006976EF" w:rsidRPr="004E03F6" w:rsidRDefault="006976EF" w:rsidP="006976EF">
      <w:pPr>
        <w:pStyle w:val="ae"/>
        <w:autoSpaceDE w:val="0"/>
        <w:autoSpaceDN w:val="0"/>
        <w:adjustRightInd w:val="0"/>
        <w:spacing w:before="120"/>
        <w:ind w:left="8080"/>
        <w:jc w:val="center"/>
        <w:rPr>
          <w:rFonts w:ascii="Times New Roman" w:hAnsi="Times New Roman"/>
        </w:rPr>
      </w:pPr>
      <w:r w:rsidRPr="004E03F6">
        <w:rPr>
          <w:rFonts w:ascii="Times New Roman" w:hAnsi="Times New Roman" w:cs="Times New Roman"/>
        </w:rPr>
        <w:lastRenderedPageBreak/>
        <w:t>«</w:t>
      </w:r>
      <w:r w:rsidRPr="004E03F6">
        <w:rPr>
          <w:rFonts w:ascii="Times New Roman" w:hAnsi="Times New Roman"/>
        </w:rPr>
        <w:t>Приложение № 2г</w:t>
      </w:r>
    </w:p>
    <w:p w:rsidR="006976EF" w:rsidRPr="004E03F6" w:rsidRDefault="006976EF" w:rsidP="006976EF">
      <w:pPr>
        <w:pStyle w:val="1"/>
        <w:keepNext w:val="0"/>
        <w:keepLines w:val="0"/>
        <w:tabs>
          <w:tab w:val="left" w:pos="284"/>
        </w:tabs>
        <w:spacing w:before="0"/>
        <w:ind w:left="8080" w:right="-2"/>
        <w:rPr>
          <w:b w:val="0"/>
          <w:caps w:val="0"/>
          <w:lang w:val="ru-RU"/>
        </w:rPr>
      </w:pPr>
      <w:r w:rsidRPr="004E03F6">
        <w:rPr>
          <w:b w:val="0"/>
          <w:caps w:val="0"/>
          <w:lang w:val="ru-RU"/>
        </w:rPr>
        <w:t xml:space="preserve">к подпрограмме 6 «Развитие мелиорации </w:t>
      </w:r>
    </w:p>
    <w:p w:rsidR="006976EF" w:rsidRPr="004E03F6" w:rsidRDefault="006976EF" w:rsidP="006976EF">
      <w:pPr>
        <w:pStyle w:val="1"/>
        <w:keepNext w:val="0"/>
        <w:keepLines w:val="0"/>
        <w:tabs>
          <w:tab w:val="left" w:pos="284"/>
        </w:tabs>
        <w:spacing w:before="0"/>
        <w:ind w:left="8080" w:right="-2"/>
        <w:rPr>
          <w:b w:val="0"/>
          <w:caps w:val="0"/>
          <w:lang w:val="ru-RU"/>
        </w:rPr>
      </w:pPr>
      <w:r w:rsidRPr="004E03F6">
        <w:rPr>
          <w:b w:val="0"/>
          <w:caps w:val="0"/>
          <w:lang w:val="ru-RU"/>
        </w:rPr>
        <w:t xml:space="preserve">земель сельскохозяйственного назначения» </w:t>
      </w:r>
    </w:p>
    <w:p w:rsidR="006976EF" w:rsidRPr="004E03F6" w:rsidRDefault="006976EF" w:rsidP="006976EF">
      <w:pPr>
        <w:pStyle w:val="1"/>
        <w:keepNext w:val="0"/>
        <w:keepLines w:val="0"/>
        <w:tabs>
          <w:tab w:val="left" w:pos="284"/>
        </w:tabs>
        <w:spacing w:before="0"/>
        <w:ind w:left="8080" w:right="-2"/>
        <w:rPr>
          <w:b w:val="0"/>
          <w:caps w:val="0"/>
          <w:lang w:val="ru-RU"/>
        </w:rPr>
      </w:pPr>
      <w:r w:rsidRPr="004E03F6">
        <w:rPr>
          <w:b w:val="0"/>
          <w:caps w:val="0"/>
          <w:lang w:val="ru-RU"/>
        </w:rPr>
        <w:t>государственной программы Забайкальского края</w:t>
      </w:r>
    </w:p>
    <w:p w:rsidR="006976EF" w:rsidRPr="004E03F6" w:rsidRDefault="006976EF" w:rsidP="006976EF">
      <w:pPr>
        <w:pStyle w:val="1"/>
        <w:keepNext w:val="0"/>
        <w:keepLines w:val="0"/>
        <w:tabs>
          <w:tab w:val="left" w:pos="284"/>
        </w:tabs>
        <w:spacing w:before="0"/>
        <w:ind w:left="8080" w:right="-2"/>
        <w:rPr>
          <w:b w:val="0"/>
          <w:caps w:val="0"/>
          <w:lang w:val="ru-RU"/>
        </w:rPr>
      </w:pPr>
      <w:r w:rsidRPr="004E03F6">
        <w:rPr>
          <w:b w:val="0"/>
          <w:caps w:val="0"/>
          <w:lang w:val="ru-RU"/>
        </w:rPr>
        <w:t>«Развитие сельского хозяйства и регулирование</w:t>
      </w:r>
    </w:p>
    <w:p w:rsidR="006976EF" w:rsidRPr="004E03F6" w:rsidRDefault="006976EF" w:rsidP="006976EF">
      <w:pPr>
        <w:pStyle w:val="1"/>
        <w:keepNext w:val="0"/>
        <w:keepLines w:val="0"/>
        <w:tabs>
          <w:tab w:val="left" w:pos="284"/>
        </w:tabs>
        <w:spacing w:before="0"/>
        <w:ind w:left="8080" w:right="-2"/>
        <w:rPr>
          <w:b w:val="0"/>
          <w:caps w:val="0"/>
          <w:lang w:val="ru-RU"/>
        </w:rPr>
      </w:pPr>
      <w:r w:rsidRPr="004E03F6">
        <w:rPr>
          <w:b w:val="0"/>
          <w:caps w:val="0"/>
          <w:lang w:val="ru-RU"/>
        </w:rPr>
        <w:t xml:space="preserve">рынков сельскохозяйственной продукции, сырья </w:t>
      </w:r>
    </w:p>
    <w:p w:rsidR="006976EF" w:rsidRPr="004E03F6" w:rsidRDefault="006976EF" w:rsidP="006976EF">
      <w:pPr>
        <w:pStyle w:val="1"/>
        <w:keepNext w:val="0"/>
        <w:keepLines w:val="0"/>
        <w:tabs>
          <w:tab w:val="left" w:pos="284"/>
        </w:tabs>
        <w:spacing w:before="0"/>
        <w:ind w:left="8080" w:right="-2"/>
        <w:rPr>
          <w:b w:val="0"/>
          <w:caps w:val="0"/>
          <w:lang w:val="ru-RU"/>
        </w:rPr>
      </w:pPr>
      <w:r w:rsidRPr="004E03F6">
        <w:rPr>
          <w:b w:val="0"/>
          <w:caps w:val="0"/>
          <w:lang w:val="ru-RU"/>
        </w:rPr>
        <w:t>и продовольствия на 2014–2020</w:t>
      </w:r>
      <w:r w:rsidRPr="004E03F6">
        <w:rPr>
          <w:b w:val="0"/>
          <w:caps w:val="0"/>
        </w:rPr>
        <w:t> </w:t>
      </w:r>
      <w:r w:rsidRPr="004E03F6">
        <w:rPr>
          <w:b w:val="0"/>
          <w:caps w:val="0"/>
          <w:lang w:val="ru-RU"/>
        </w:rPr>
        <w:t xml:space="preserve">годы» </w:t>
      </w:r>
    </w:p>
    <w:p w:rsidR="006976EF" w:rsidRPr="004E03F6" w:rsidRDefault="006976EF" w:rsidP="006976EF">
      <w:pPr>
        <w:jc w:val="center"/>
        <w:rPr>
          <w:rFonts w:ascii="Times New Roman" w:hAnsi="Times New Roman"/>
        </w:rPr>
      </w:pPr>
    </w:p>
    <w:p w:rsidR="006976EF" w:rsidRPr="004E03F6" w:rsidRDefault="006976EF" w:rsidP="006976EF">
      <w:pPr>
        <w:ind w:right="284"/>
        <w:jc w:val="center"/>
        <w:rPr>
          <w:rFonts w:ascii="Times New Roman" w:hAnsi="Times New Roman"/>
        </w:rPr>
      </w:pPr>
      <w:r w:rsidRPr="004E03F6">
        <w:rPr>
          <w:rFonts w:ascii="Times New Roman" w:hAnsi="Times New Roman"/>
        </w:rPr>
        <w:t xml:space="preserve">Реестр сельскохозяйственных товаропроизводителей, планирующих </w:t>
      </w:r>
    </w:p>
    <w:p w:rsidR="006976EF" w:rsidRPr="004E03F6" w:rsidRDefault="006976EF" w:rsidP="006976EF">
      <w:pPr>
        <w:ind w:right="111"/>
        <w:jc w:val="center"/>
        <w:rPr>
          <w:rFonts w:ascii="Times New Roman" w:hAnsi="Times New Roman"/>
        </w:rPr>
      </w:pPr>
      <w:r w:rsidRPr="004E03F6">
        <w:rPr>
          <w:rFonts w:ascii="Times New Roman" w:hAnsi="Times New Roman"/>
        </w:rPr>
        <w:t xml:space="preserve">вовлечение в оборот выбывших сельскохозяйственных угодий за счет проведения </w:t>
      </w:r>
    </w:p>
    <w:p w:rsidR="006976EF" w:rsidRPr="004E03F6" w:rsidRDefault="006976EF" w:rsidP="006976EF">
      <w:pPr>
        <w:ind w:right="284"/>
        <w:jc w:val="center"/>
        <w:rPr>
          <w:rFonts w:ascii="Times New Roman" w:hAnsi="Times New Roman"/>
        </w:rPr>
      </w:pPr>
      <w:r w:rsidRPr="004E03F6">
        <w:rPr>
          <w:rFonts w:ascii="Times New Roman" w:hAnsi="Times New Roman"/>
        </w:rPr>
        <w:t>культуртехнических работ в Забайкальском крае на 2014–2019 годы*</w:t>
      </w:r>
    </w:p>
    <w:p w:rsidR="006976EF" w:rsidRPr="004E03F6" w:rsidRDefault="006976EF" w:rsidP="006976EF">
      <w:pPr>
        <w:jc w:val="center"/>
        <w:rPr>
          <w:rFonts w:ascii="Times New Roman" w:hAnsi="Times New Roman" w:cs="Times New Roman"/>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2268"/>
        <w:gridCol w:w="1134"/>
        <w:gridCol w:w="993"/>
        <w:gridCol w:w="992"/>
        <w:gridCol w:w="709"/>
        <w:gridCol w:w="850"/>
        <w:gridCol w:w="993"/>
        <w:gridCol w:w="797"/>
        <w:gridCol w:w="797"/>
        <w:gridCol w:w="797"/>
        <w:gridCol w:w="798"/>
        <w:gridCol w:w="797"/>
        <w:gridCol w:w="797"/>
        <w:gridCol w:w="797"/>
        <w:gridCol w:w="798"/>
      </w:tblGrid>
      <w:tr w:rsidR="006976EF" w:rsidRPr="004E03F6" w:rsidTr="00DE4C31">
        <w:trPr>
          <w:tblHeader/>
        </w:trPr>
        <w:tc>
          <w:tcPr>
            <w:tcW w:w="425" w:type="dxa"/>
            <w:vMerge w:val="restart"/>
            <w:vAlign w:val="center"/>
            <w:hideMark/>
          </w:tcPr>
          <w:p w:rsidR="006976EF" w:rsidRPr="004E03F6" w:rsidRDefault="006976EF" w:rsidP="00DE4C31">
            <w:pPr>
              <w:ind w:left="-142" w:right="-159"/>
              <w:jc w:val="center"/>
              <w:rPr>
                <w:rFonts w:ascii="Times New Roman" w:hAnsi="Times New Roman" w:cs="Times New Roman"/>
                <w:sz w:val="15"/>
                <w:szCs w:val="15"/>
              </w:rPr>
            </w:pPr>
            <w:r w:rsidRPr="004E03F6">
              <w:rPr>
                <w:rFonts w:ascii="Times New Roman" w:hAnsi="Times New Roman" w:cs="Times New Roman"/>
                <w:sz w:val="15"/>
                <w:szCs w:val="15"/>
              </w:rPr>
              <w:t>№</w:t>
            </w:r>
          </w:p>
          <w:p w:rsidR="006976EF" w:rsidRPr="004E03F6" w:rsidRDefault="006976EF" w:rsidP="00DE4C31">
            <w:pPr>
              <w:ind w:left="-142" w:right="-159"/>
              <w:jc w:val="center"/>
              <w:rPr>
                <w:rFonts w:ascii="Times New Roman" w:hAnsi="Times New Roman" w:cs="Times New Roman"/>
                <w:sz w:val="15"/>
                <w:szCs w:val="15"/>
              </w:rPr>
            </w:pPr>
            <w:r w:rsidRPr="004E03F6">
              <w:rPr>
                <w:rFonts w:ascii="Times New Roman" w:hAnsi="Times New Roman" w:cs="Times New Roman"/>
                <w:sz w:val="15"/>
                <w:szCs w:val="15"/>
              </w:rPr>
              <w:t xml:space="preserve"> п/п</w:t>
            </w:r>
          </w:p>
        </w:tc>
        <w:tc>
          <w:tcPr>
            <w:tcW w:w="2268" w:type="dxa"/>
            <w:vMerge w:val="restart"/>
            <w:vAlign w:val="center"/>
            <w:hideMark/>
          </w:tcPr>
          <w:p w:rsidR="006976EF" w:rsidRPr="004E03F6" w:rsidRDefault="006976EF" w:rsidP="00DE4C31">
            <w:pPr>
              <w:ind w:left="-142" w:right="-159"/>
              <w:jc w:val="center"/>
              <w:rPr>
                <w:rFonts w:ascii="Times New Roman" w:hAnsi="Times New Roman" w:cs="Times New Roman"/>
                <w:sz w:val="15"/>
                <w:szCs w:val="15"/>
              </w:rPr>
            </w:pPr>
            <w:r w:rsidRPr="004E03F6">
              <w:rPr>
                <w:rFonts w:ascii="Times New Roman" w:hAnsi="Times New Roman" w:cs="Times New Roman"/>
                <w:sz w:val="15"/>
                <w:szCs w:val="15"/>
              </w:rPr>
              <w:t xml:space="preserve">Наименование </w:t>
            </w:r>
          </w:p>
          <w:p w:rsidR="006976EF" w:rsidRPr="004E03F6" w:rsidRDefault="006976EF" w:rsidP="00DE4C31">
            <w:pPr>
              <w:ind w:left="-142" w:right="-159"/>
              <w:jc w:val="center"/>
              <w:rPr>
                <w:rFonts w:ascii="Times New Roman" w:hAnsi="Times New Roman" w:cs="Times New Roman"/>
                <w:sz w:val="15"/>
                <w:szCs w:val="15"/>
              </w:rPr>
            </w:pPr>
            <w:r w:rsidRPr="004E03F6">
              <w:rPr>
                <w:rFonts w:ascii="Times New Roman" w:hAnsi="Times New Roman" w:cs="Times New Roman"/>
                <w:sz w:val="15"/>
                <w:szCs w:val="15"/>
              </w:rPr>
              <w:t>сельскохозя</w:t>
            </w:r>
            <w:r w:rsidRPr="004E03F6">
              <w:rPr>
                <w:rFonts w:ascii="Times New Roman" w:hAnsi="Times New Roman" w:cs="Times New Roman"/>
                <w:sz w:val="15"/>
                <w:szCs w:val="15"/>
              </w:rPr>
              <w:t>й</w:t>
            </w:r>
            <w:r w:rsidRPr="004E03F6">
              <w:rPr>
                <w:rFonts w:ascii="Times New Roman" w:hAnsi="Times New Roman" w:cs="Times New Roman"/>
                <w:sz w:val="15"/>
                <w:szCs w:val="15"/>
              </w:rPr>
              <w:t xml:space="preserve">ственного </w:t>
            </w:r>
          </w:p>
          <w:p w:rsidR="006976EF" w:rsidRPr="004E03F6" w:rsidRDefault="006976EF" w:rsidP="00DE4C31">
            <w:pPr>
              <w:ind w:left="-142" w:right="-159"/>
              <w:jc w:val="center"/>
              <w:rPr>
                <w:rFonts w:ascii="Times New Roman" w:hAnsi="Times New Roman" w:cs="Times New Roman"/>
                <w:sz w:val="15"/>
                <w:szCs w:val="15"/>
              </w:rPr>
            </w:pPr>
            <w:r w:rsidRPr="004E03F6">
              <w:rPr>
                <w:rFonts w:ascii="Times New Roman" w:hAnsi="Times New Roman" w:cs="Times New Roman"/>
                <w:sz w:val="15"/>
                <w:szCs w:val="15"/>
              </w:rPr>
              <w:t>товаропроизв</w:t>
            </w:r>
            <w:r w:rsidRPr="004E03F6">
              <w:rPr>
                <w:rFonts w:ascii="Times New Roman" w:hAnsi="Times New Roman" w:cs="Times New Roman"/>
                <w:sz w:val="15"/>
                <w:szCs w:val="15"/>
              </w:rPr>
              <w:t>о</w:t>
            </w:r>
            <w:r w:rsidRPr="004E03F6">
              <w:rPr>
                <w:rFonts w:ascii="Times New Roman" w:hAnsi="Times New Roman" w:cs="Times New Roman"/>
                <w:sz w:val="15"/>
                <w:szCs w:val="15"/>
              </w:rPr>
              <w:t xml:space="preserve">дителя, </w:t>
            </w:r>
          </w:p>
          <w:p w:rsidR="006976EF" w:rsidRPr="004E03F6" w:rsidRDefault="006976EF" w:rsidP="00DE4C31">
            <w:pPr>
              <w:ind w:left="-142" w:right="-159"/>
              <w:jc w:val="center"/>
              <w:rPr>
                <w:rFonts w:ascii="Times New Roman" w:hAnsi="Times New Roman" w:cs="Times New Roman"/>
                <w:sz w:val="15"/>
                <w:szCs w:val="15"/>
              </w:rPr>
            </w:pPr>
            <w:r w:rsidRPr="004E03F6">
              <w:rPr>
                <w:rFonts w:ascii="Times New Roman" w:hAnsi="Times New Roman" w:cs="Times New Roman"/>
                <w:sz w:val="15"/>
                <w:szCs w:val="15"/>
              </w:rPr>
              <w:t>объекта</w:t>
            </w:r>
          </w:p>
        </w:tc>
        <w:tc>
          <w:tcPr>
            <w:tcW w:w="1134" w:type="dxa"/>
            <w:vMerge w:val="restart"/>
            <w:vAlign w:val="center"/>
            <w:hideMark/>
          </w:tcPr>
          <w:p w:rsidR="006976EF" w:rsidRPr="004E03F6" w:rsidRDefault="006976EF" w:rsidP="00DE4C31">
            <w:pPr>
              <w:ind w:left="-142" w:right="-159"/>
              <w:jc w:val="center"/>
              <w:rPr>
                <w:rFonts w:ascii="Times New Roman" w:hAnsi="Times New Roman" w:cs="Times New Roman"/>
                <w:sz w:val="15"/>
                <w:szCs w:val="15"/>
              </w:rPr>
            </w:pPr>
            <w:r w:rsidRPr="004E03F6">
              <w:rPr>
                <w:rFonts w:ascii="Times New Roman" w:hAnsi="Times New Roman" w:cs="Times New Roman"/>
                <w:sz w:val="15"/>
                <w:szCs w:val="15"/>
              </w:rPr>
              <w:t>Реквизиты пол</w:t>
            </w:r>
            <w:r w:rsidRPr="004E03F6">
              <w:rPr>
                <w:rFonts w:ascii="Times New Roman" w:hAnsi="Times New Roman" w:cs="Times New Roman"/>
                <w:sz w:val="15"/>
                <w:szCs w:val="15"/>
              </w:rPr>
              <w:t>о</w:t>
            </w:r>
            <w:r w:rsidRPr="004E03F6">
              <w:rPr>
                <w:rFonts w:ascii="Times New Roman" w:hAnsi="Times New Roman" w:cs="Times New Roman"/>
                <w:sz w:val="15"/>
                <w:szCs w:val="15"/>
              </w:rPr>
              <w:t>жительного заключ</w:t>
            </w:r>
            <w:r w:rsidRPr="004E03F6">
              <w:rPr>
                <w:rFonts w:ascii="Times New Roman" w:hAnsi="Times New Roman" w:cs="Times New Roman"/>
                <w:sz w:val="15"/>
                <w:szCs w:val="15"/>
              </w:rPr>
              <w:t>е</w:t>
            </w:r>
            <w:r w:rsidRPr="004E03F6">
              <w:rPr>
                <w:rFonts w:ascii="Times New Roman" w:hAnsi="Times New Roman" w:cs="Times New Roman"/>
                <w:sz w:val="15"/>
                <w:szCs w:val="15"/>
              </w:rPr>
              <w:t>ния гос. эксперт</w:t>
            </w:r>
            <w:r w:rsidRPr="004E03F6">
              <w:rPr>
                <w:rFonts w:ascii="Times New Roman" w:hAnsi="Times New Roman" w:cs="Times New Roman"/>
                <w:sz w:val="15"/>
                <w:szCs w:val="15"/>
              </w:rPr>
              <w:t>и</w:t>
            </w:r>
            <w:r w:rsidRPr="004E03F6">
              <w:rPr>
                <w:rFonts w:ascii="Times New Roman" w:hAnsi="Times New Roman" w:cs="Times New Roman"/>
                <w:sz w:val="15"/>
                <w:szCs w:val="15"/>
              </w:rPr>
              <w:t>зы проектной док</w:t>
            </w:r>
            <w:r w:rsidRPr="004E03F6">
              <w:rPr>
                <w:rFonts w:ascii="Times New Roman" w:hAnsi="Times New Roman" w:cs="Times New Roman"/>
                <w:sz w:val="15"/>
                <w:szCs w:val="15"/>
              </w:rPr>
              <w:t>у</w:t>
            </w:r>
            <w:r w:rsidRPr="004E03F6">
              <w:rPr>
                <w:rFonts w:ascii="Times New Roman" w:hAnsi="Times New Roman" w:cs="Times New Roman"/>
                <w:sz w:val="15"/>
                <w:szCs w:val="15"/>
              </w:rPr>
              <w:t>ментации**</w:t>
            </w:r>
          </w:p>
        </w:tc>
        <w:tc>
          <w:tcPr>
            <w:tcW w:w="993" w:type="dxa"/>
            <w:vMerge w:val="restart"/>
            <w:vAlign w:val="center"/>
            <w:hideMark/>
          </w:tcPr>
          <w:p w:rsidR="006976EF" w:rsidRPr="004E03F6" w:rsidRDefault="006976EF" w:rsidP="00DE4C31">
            <w:pPr>
              <w:ind w:left="-142" w:right="-159"/>
              <w:jc w:val="center"/>
              <w:rPr>
                <w:rFonts w:ascii="Times New Roman" w:hAnsi="Times New Roman" w:cs="Times New Roman"/>
                <w:sz w:val="15"/>
                <w:szCs w:val="15"/>
              </w:rPr>
            </w:pPr>
            <w:r w:rsidRPr="004E03F6">
              <w:rPr>
                <w:rFonts w:ascii="Times New Roman" w:hAnsi="Times New Roman" w:cs="Times New Roman"/>
                <w:sz w:val="15"/>
                <w:szCs w:val="15"/>
              </w:rPr>
              <w:t xml:space="preserve">Срок </w:t>
            </w:r>
          </w:p>
          <w:p w:rsidR="006976EF" w:rsidRPr="004E03F6" w:rsidRDefault="006976EF" w:rsidP="00DE4C31">
            <w:pPr>
              <w:ind w:left="-142" w:right="-159"/>
              <w:jc w:val="center"/>
              <w:rPr>
                <w:rFonts w:ascii="Times New Roman" w:hAnsi="Times New Roman" w:cs="Times New Roman"/>
                <w:sz w:val="15"/>
                <w:szCs w:val="15"/>
              </w:rPr>
            </w:pPr>
            <w:r w:rsidRPr="004E03F6">
              <w:rPr>
                <w:rFonts w:ascii="Times New Roman" w:hAnsi="Times New Roman" w:cs="Times New Roman"/>
                <w:sz w:val="15"/>
                <w:szCs w:val="15"/>
              </w:rPr>
              <w:t>реал</w:t>
            </w:r>
            <w:r w:rsidRPr="004E03F6">
              <w:rPr>
                <w:rFonts w:ascii="Times New Roman" w:hAnsi="Times New Roman" w:cs="Times New Roman"/>
                <w:sz w:val="15"/>
                <w:szCs w:val="15"/>
              </w:rPr>
              <w:t>и</w:t>
            </w:r>
            <w:r w:rsidRPr="004E03F6">
              <w:rPr>
                <w:rFonts w:ascii="Times New Roman" w:hAnsi="Times New Roman" w:cs="Times New Roman"/>
                <w:sz w:val="15"/>
                <w:szCs w:val="15"/>
              </w:rPr>
              <w:t>зации</w:t>
            </w:r>
          </w:p>
        </w:tc>
        <w:tc>
          <w:tcPr>
            <w:tcW w:w="992" w:type="dxa"/>
            <w:vMerge w:val="restart"/>
            <w:vAlign w:val="center"/>
            <w:hideMark/>
          </w:tcPr>
          <w:p w:rsidR="006976EF" w:rsidRPr="004E03F6" w:rsidRDefault="006976EF" w:rsidP="00DE4C31">
            <w:pPr>
              <w:ind w:left="-142" w:right="-159"/>
              <w:jc w:val="center"/>
              <w:rPr>
                <w:rFonts w:ascii="Times New Roman" w:hAnsi="Times New Roman" w:cs="Times New Roman"/>
                <w:sz w:val="15"/>
                <w:szCs w:val="15"/>
              </w:rPr>
            </w:pPr>
            <w:r w:rsidRPr="004E03F6">
              <w:rPr>
                <w:rFonts w:ascii="Times New Roman" w:hAnsi="Times New Roman" w:cs="Times New Roman"/>
                <w:sz w:val="15"/>
                <w:szCs w:val="15"/>
              </w:rPr>
              <w:t xml:space="preserve">Площадь </w:t>
            </w:r>
          </w:p>
          <w:p w:rsidR="006976EF" w:rsidRPr="004E03F6" w:rsidRDefault="006976EF" w:rsidP="00DE4C31">
            <w:pPr>
              <w:ind w:left="-142" w:right="-159"/>
              <w:jc w:val="center"/>
              <w:rPr>
                <w:rFonts w:ascii="Times New Roman" w:hAnsi="Times New Roman" w:cs="Times New Roman"/>
                <w:sz w:val="15"/>
                <w:szCs w:val="15"/>
              </w:rPr>
            </w:pPr>
            <w:r w:rsidRPr="004E03F6">
              <w:rPr>
                <w:rFonts w:ascii="Times New Roman" w:hAnsi="Times New Roman" w:cs="Times New Roman"/>
                <w:sz w:val="15"/>
                <w:szCs w:val="15"/>
              </w:rPr>
              <w:t xml:space="preserve">участка </w:t>
            </w:r>
          </w:p>
          <w:p w:rsidR="006976EF" w:rsidRPr="004E03F6" w:rsidRDefault="006976EF" w:rsidP="00DE4C31">
            <w:pPr>
              <w:ind w:left="-142" w:right="-159"/>
              <w:jc w:val="center"/>
              <w:rPr>
                <w:rFonts w:ascii="Times New Roman" w:hAnsi="Times New Roman" w:cs="Times New Roman"/>
                <w:sz w:val="15"/>
                <w:szCs w:val="15"/>
              </w:rPr>
            </w:pPr>
            <w:r w:rsidRPr="004E03F6">
              <w:rPr>
                <w:rFonts w:ascii="Times New Roman" w:hAnsi="Times New Roman" w:cs="Times New Roman"/>
                <w:sz w:val="15"/>
                <w:szCs w:val="15"/>
              </w:rPr>
              <w:t>земель сельск</w:t>
            </w:r>
            <w:r w:rsidRPr="004E03F6">
              <w:rPr>
                <w:rFonts w:ascii="Times New Roman" w:hAnsi="Times New Roman" w:cs="Times New Roman"/>
                <w:sz w:val="15"/>
                <w:szCs w:val="15"/>
              </w:rPr>
              <w:t>о</w:t>
            </w:r>
            <w:r w:rsidRPr="004E03F6">
              <w:rPr>
                <w:rFonts w:ascii="Times New Roman" w:hAnsi="Times New Roman" w:cs="Times New Roman"/>
                <w:sz w:val="15"/>
                <w:szCs w:val="15"/>
              </w:rPr>
              <w:t>хозя</w:t>
            </w:r>
            <w:r w:rsidRPr="004E03F6">
              <w:rPr>
                <w:rFonts w:ascii="Times New Roman" w:hAnsi="Times New Roman" w:cs="Times New Roman"/>
                <w:sz w:val="15"/>
                <w:szCs w:val="15"/>
              </w:rPr>
              <w:t>й</w:t>
            </w:r>
            <w:r w:rsidRPr="004E03F6">
              <w:rPr>
                <w:rFonts w:ascii="Times New Roman" w:hAnsi="Times New Roman" w:cs="Times New Roman"/>
                <w:sz w:val="15"/>
                <w:szCs w:val="15"/>
              </w:rPr>
              <w:t xml:space="preserve">ственного назначения, </w:t>
            </w:r>
          </w:p>
          <w:p w:rsidR="006976EF" w:rsidRPr="004E03F6" w:rsidRDefault="006976EF" w:rsidP="00DE4C31">
            <w:pPr>
              <w:ind w:left="-142" w:right="-159"/>
              <w:jc w:val="center"/>
              <w:rPr>
                <w:rFonts w:ascii="Times New Roman" w:hAnsi="Times New Roman" w:cs="Times New Roman"/>
                <w:sz w:val="15"/>
                <w:szCs w:val="15"/>
              </w:rPr>
            </w:pPr>
            <w:r w:rsidRPr="004E03F6">
              <w:rPr>
                <w:rFonts w:ascii="Times New Roman" w:hAnsi="Times New Roman" w:cs="Times New Roman"/>
                <w:sz w:val="15"/>
                <w:szCs w:val="15"/>
              </w:rPr>
              <w:t xml:space="preserve">на которой проводится мероприятие, </w:t>
            </w:r>
          </w:p>
          <w:p w:rsidR="006976EF" w:rsidRPr="004E03F6" w:rsidRDefault="006976EF" w:rsidP="00DE4C31">
            <w:pPr>
              <w:ind w:left="-142" w:right="-159"/>
              <w:jc w:val="center"/>
              <w:rPr>
                <w:rFonts w:ascii="Times New Roman" w:hAnsi="Times New Roman" w:cs="Times New Roman"/>
                <w:sz w:val="15"/>
                <w:szCs w:val="15"/>
              </w:rPr>
            </w:pPr>
            <w:r w:rsidRPr="004E03F6">
              <w:rPr>
                <w:rFonts w:ascii="Times New Roman" w:hAnsi="Times New Roman" w:cs="Times New Roman"/>
                <w:sz w:val="15"/>
                <w:szCs w:val="15"/>
              </w:rPr>
              <w:t>га</w:t>
            </w:r>
          </w:p>
        </w:tc>
        <w:tc>
          <w:tcPr>
            <w:tcW w:w="709" w:type="dxa"/>
            <w:vMerge w:val="restart"/>
            <w:vAlign w:val="center"/>
            <w:hideMark/>
          </w:tcPr>
          <w:p w:rsidR="006976EF" w:rsidRPr="004E03F6" w:rsidRDefault="006976EF" w:rsidP="00DE4C31">
            <w:pPr>
              <w:ind w:left="-142" w:right="-159"/>
              <w:jc w:val="center"/>
              <w:rPr>
                <w:rFonts w:ascii="Times New Roman" w:hAnsi="Times New Roman" w:cs="Times New Roman"/>
                <w:sz w:val="15"/>
                <w:szCs w:val="15"/>
              </w:rPr>
            </w:pPr>
            <w:r w:rsidRPr="004E03F6">
              <w:rPr>
                <w:rFonts w:ascii="Times New Roman" w:hAnsi="Times New Roman" w:cs="Times New Roman"/>
                <w:sz w:val="15"/>
                <w:szCs w:val="15"/>
              </w:rPr>
              <w:t>Сметная сто</w:t>
            </w:r>
            <w:r w:rsidRPr="004E03F6">
              <w:rPr>
                <w:rFonts w:ascii="Times New Roman" w:hAnsi="Times New Roman" w:cs="Times New Roman"/>
                <w:sz w:val="15"/>
                <w:szCs w:val="15"/>
              </w:rPr>
              <w:t>и</w:t>
            </w:r>
            <w:r w:rsidRPr="004E03F6">
              <w:rPr>
                <w:rFonts w:ascii="Times New Roman" w:hAnsi="Times New Roman" w:cs="Times New Roman"/>
                <w:sz w:val="15"/>
                <w:szCs w:val="15"/>
              </w:rPr>
              <w:t>мость, тыс. руб.</w:t>
            </w:r>
          </w:p>
        </w:tc>
        <w:tc>
          <w:tcPr>
            <w:tcW w:w="1843" w:type="dxa"/>
            <w:gridSpan w:val="2"/>
            <w:vMerge w:val="restart"/>
            <w:hideMark/>
          </w:tcPr>
          <w:p w:rsidR="006976EF" w:rsidRPr="004E03F6" w:rsidRDefault="006976EF" w:rsidP="00DE4C31">
            <w:pPr>
              <w:ind w:left="-142" w:right="-159"/>
              <w:jc w:val="center"/>
              <w:rPr>
                <w:rFonts w:ascii="Times New Roman" w:hAnsi="Times New Roman" w:cs="Times New Roman"/>
                <w:sz w:val="15"/>
                <w:szCs w:val="15"/>
              </w:rPr>
            </w:pPr>
            <w:r w:rsidRPr="004E03F6">
              <w:rPr>
                <w:rFonts w:ascii="Times New Roman" w:hAnsi="Times New Roman" w:cs="Times New Roman"/>
                <w:sz w:val="15"/>
                <w:szCs w:val="15"/>
              </w:rPr>
              <w:t>Проведение культуртехнич</w:t>
            </w:r>
            <w:r w:rsidRPr="004E03F6">
              <w:rPr>
                <w:rFonts w:ascii="Times New Roman" w:hAnsi="Times New Roman" w:cs="Times New Roman"/>
                <w:sz w:val="15"/>
                <w:szCs w:val="15"/>
              </w:rPr>
              <w:t>е</w:t>
            </w:r>
            <w:r w:rsidRPr="004E03F6">
              <w:rPr>
                <w:rFonts w:ascii="Times New Roman" w:hAnsi="Times New Roman" w:cs="Times New Roman"/>
                <w:sz w:val="15"/>
                <w:szCs w:val="15"/>
              </w:rPr>
              <w:t>ских работ и объем финанс</w:t>
            </w:r>
            <w:r w:rsidRPr="004E03F6">
              <w:rPr>
                <w:rFonts w:ascii="Times New Roman" w:hAnsi="Times New Roman" w:cs="Times New Roman"/>
                <w:sz w:val="15"/>
                <w:szCs w:val="15"/>
              </w:rPr>
              <w:t>и</w:t>
            </w:r>
            <w:r w:rsidRPr="004E03F6">
              <w:rPr>
                <w:rFonts w:ascii="Times New Roman" w:hAnsi="Times New Roman" w:cs="Times New Roman"/>
                <w:sz w:val="15"/>
                <w:szCs w:val="15"/>
              </w:rPr>
              <w:t>рования на 2014–2019 годы, всего</w:t>
            </w:r>
          </w:p>
        </w:tc>
        <w:tc>
          <w:tcPr>
            <w:tcW w:w="6378" w:type="dxa"/>
            <w:gridSpan w:val="8"/>
            <w:hideMark/>
          </w:tcPr>
          <w:p w:rsidR="006976EF" w:rsidRPr="004E03F6" w:rsidRDefault="006976EF" w:rsidP="00DE4C31">
            <w:pPr>
              <w:ind w:left="-142" w:right="-159"/>
              <w:jc w:val="center"/>
              <w:rPr>
                <w:rFonts w:ascii="Times New Roman" w:hAnsi="Times New Roman" w:cs="Times New Roman"/>
                <w:sz w:val="15"/>
                <w:szCs w:val="15"/>
              </w:rPr>
            </w:pPr>
            <w:r w:rsidRPr="004E03F6">
              <w:rPr>
                <w:rFonts w:ascii="Times New Roman" w:hAnsi="Times New Roman" w:cs="Times New Roman"/>
                <w:sz w:val="15"/>
                <w:szCs w:val="15"/>
              </w:rPr>
              <w:t>в том числе</w:t>
            </w:r>
          </w:p>
        </w:tc>
      </w:tr>
      <w:tr w:rsidR="006976EF" w:rsidRPr="004E03F6" w:rsidTr="00DE4C31">
        <w:trPr>
          <w:trHeight w:val="199"/>
          <w:tblHeader/>
        </w:trPr>
        <w:tc>
          <w:tcPr>
            <w:tcW w:w="425" w:type="dxa"/>
            <w:vMerge/>
            <w:vAlign w:val="center"/>
            <w:hideMark/>
          </w:tcPr>
          <w:p w:rsidR="006976EF" w:rsidRPr="004E03F6" w:rsidRDefault="006976EF" w:rsidP="00DE4C31">
            <w:pPr>
              <w:ind w:left="-142" w:right="-159"/>
              <w:jc w:val="left"/>
              <w:rPr>
                <w:rFonts w:ascii="Times New Roman" w:hAnsi="Times New Roman" w:cs="Times New Roman"/>
                <w:sz w:val="15"/>
                <w:szCs w:val="15"/>
              </w:rPr>
            </w:pPr>
          </w:p>
        </w:tc>
        <w:tc>
          <w:tcPr>
            <w:tcW w:w="2268" w:type="dxa"/>
            <w:vMerge/>
            <w:vAlign w:val="center"/>
            <w:hideMark/>
          </w:tcPr>
          <w:p w:rsidR="006976EF" w:rsidRPr="004E03F6" w:rsidRDefault="006976EF" w:rsidP="00DE4C31">
            <w:pPr>
              <w:ind w:left="-142" w:right="-159"/>
              <w:jc w:val="left"/>
              <w:rPr>
                <w:rFonts w:ascii="Times New Roman" w:hAnsi="Times New Roman" w:cs="Times New Roman"/>
                <w:sz w:val="15"/>
                <w:szCs w:val="15"/>
              </w:rPr>
            </w:pPr>
          </w:p>
        </w:tc>
        <w:tc>
          <w:tcPr>
            <w:tcW w:w="1134" w:type="dxa"/>
            <w:vMerge/>
            <w:vAlign w:val="center"/>
            <w:hideMark/>
          </w:tcPr>
          <w:p w:rsidR="006976EF" w:rsidRPr="004E03F6" w:rsidRDefault="006976EF" w:rsidP="00DE4C31">
            <w:pPr>
              <w:ind w:left="-142" w:right="-159"/>
              <w:jc w:val="left"/>
              <w:rPr>
                <w:rFonts w:ascii="Times New Roman" w:hAnsi="Times New Roman" w:cs="Times New Roman"/>
                <w:sz w:val="15"/>
                <w:szCs w:val="15"/>
              </w:rPr>
            </w:pPr>
          </w:p>
        </w:tc>
        <w:tc>
          <w:tcPr>
            <w:tcW w:w="993" w:type="dxa"/>
            <w:vMerge/>
            <w:vAlign w:val="center"/>
            <w:hideMark/>
          </w:tcPr>
          <w:p w:rsidR="006976EF" w:rsidRPr="004E03F6" w:rsidRDefault="006976EF" w:rsidP="00DE4C31">
            <w:pPr>
              <w:ind w:left="-142" w:right="-159"/>
              <w:jc w:val="left"/>
              <w:rPr>
                <w:rFonts w:ascii="Times New Roman" w:hAnsi="Times New Roman" w:cs="Times New Roman"/>
                <w:sz w:val="15"/>
                <w:szCs w:val="15"/>
              </w:rPr>
            </w:pPr>
          </w:p>
        </w:tc>
        <w:tc>
          <w:tcPr>
            <w:tcW w:w="992" w:type="dxa"/>
            <w:vMerge/>
            <w:vAlign w:val="center"/>
            <w:hideMark/>
          </w:tcPr>
          <w:p w:rsidR="006976EF" w:rsidRPr="004E03F6" w:rsidRDefault="006976EF" w:rsidP="00DE4C31">
            <w:pPr>
              <w:ind w:left="-142" w:right="-159"/>
              <w:jc w:val="left"/>
              <w:rPr>
                <w:rFonts w:ascii="Times New Roman" w:hAnsi="Times New Roman" w:cs="Times New Roman"/>
                <w:sz w:val="15"/>
                <w:szCs w:val="15"/>
              </w:rPr>
            </w:pPr>
          </w:p>
        </w:tc>
        <w:tc>
          <w:tcPr>
            <w:tcW w:w="709" w:type="dxa"/>
            <w:vMerge/>
            <w:vAlign w:val="center"/>
            <w:hideMark/>
          </w:tcPr>
          <w:p w:rsidR="006976EF" w:rsidRPr="004E03F6" w:rsidRDefault="006976EF" w:rsidP="00DE4C31">
            <w:pPr>
              <w:ind w:left="-142" w:right="-159"/>
              <w:jc w:val="left"/>
              <w:rPr>
                <w:rFonts w:ascii="Times New Roman" w:hAnsi="Times New Roman" w:cs="Times New Roman"/>
                <w:sz w:val="15"/>
                <w:szCs w:val="15"/>
              </w:rPr>
            </w:pPr>
          </w:p>
        </w:tc>
        <w:tc>
          <w:tcPr>
            <w:tcW w:w="1843" w:type="dxa"/>
            <w:gridSpan w:val="2"/>
            <w:vMerge/>
            <w:vAlign w:val="center"/>
            <w:hideMark/>
          </w:tcPr>
          <w:p w:rsidR="006976EF" w:rsidRPr="004E03F6" w:rsidRDefault="006976EF" w:rsidP="00DE4C31">
            <w:pPr>
              <w:ind w:left="-142" w:right="-159"/>
              <w:jc w:val="left"/>
              <w:rPr>
                <w:rFonts w:ascii="Times New Roman" w:hAnsi="Times New Roman" w:cs="Times New Roman"/>
                <w:sz w:val="15"/>
                <w:szCs w:val="15"/>
              </w:rPr>
            </w:pPr>
          </w:p>
        </w:tc>
        <w:tc>
          <w:tcPr>
            <w:tcW w:w="1594" w:type="dxa"/>
            <w:gridSpan w:val="2"/>
            <w:vAlign w:val="center"/>
            <w:hideMark/>
          </w:tcPr>
          <w:p w:rsidR="006976EF" w:rsidRPr="004E03F6" w:rsidRDefault="006976EF" w:rsidP="00DE4C31">
            <w:pPr>
              <w:ind w:left="-142" w:right="-159"/>
              <w:jc w:val="center"/>
              <w:rPr>
                <w:rFonts w:ascii="Times New Roman" w:hAnsi="Times New Roman" w:cs="Times New Roman"/>
                <w:sz w:val="15"/>
                <w:szCs w:val="15"/>
              </w:rPr>
            </w:pPr>
            <w:r w:rsidRPr="004E03F6">
              <w:rPr>
                <w:rFonts w:ascii="Times New Roman" w:hAnsi="Times New Roman" w:cs="Times New Roman"/>
                <w:sz w:val="15"/>
                <w:szCs w:val="15"/>
              </w:rPr>
              <w:t>2014–2016гг</w:t>
            </w:r>
          </w:p>
        </w:tc>
        <w:tc>
          <w:tcPr>
            <w:tcW w:w="1595" w:type="dxa"/>
            <w:gridSpan w:val="2"/>
            <w:vAlign w:val="center"/>
            <w:hideMark/>
          </w:tcPr>
          <w:p w:rsidR="006976EF" w:rsidRPr="004E03F6" w:rsidRDefault="006976EF" w:rsidP="00DE4C31">
            <w:pPr>
              <w:ind w:left="-142" w:right="-159"/>
              <w:jc w:val="center"/>
              <w:rPr>
                <w:rFonts w:ascii="Times New Roman" w:hAnsi="Times New Roman" w:cs="Times New Roman"/>
                <w:sz w:val="15"/>
                <w:szCs w:val="15"/>
              </w:rPr>
            </w:pPr>
            <w:r w:rsidRPr="004E03F6">
              <w:rPr>
                <w:rFonts w:ascii="Times New Roman" w:hAnsi="Times New Roman" w:cs="Times New Roman"/>
                <w:sz w:val="15"/>
                <w:szCs w:val="15"/>
              </w:rPr>
              <w:t>2017 г.</w:t>
            </w:r>
          </w:p>
        </w:tc>
        <w:tc>
          <w:tcPr>
            <w:tcW w:w="1594" w:type="dxa"/>
            <w:gridSpan w:val="2"/>
            <w:vAlign w:val="center"/>
            <w:hideMark/>
          </w:tcPr>
          <w:p w:rsidR="006976EF" w:rsidRPr="004E03F6" w:rsidRDefault="006976EF" w:rsidP="00DE4C31">
            <w:pPr>
              <w:spacing w:line="276" w:lineRule="auto"/>
              <w:ind w:left="-142" w:right="-159"/>
              <w:jc w:val="center"/>
              <w:rPr>
                <w:rFonts w:ascii="Times New Roman" w:hAnsi="Times New Roman" w:cs="Times New Roman"/>
                <w:sz w:val="15"/>
                <w:szCs w:val="15"/>
              </w:rPr>
            </w:pPr>
            <w:r w:rsidRPr="004E03F6">
              <w:rPr>
                <w:rFonts w:ascii="Times New Roman" w:hAnsi="Times New Roman" w:cs="Times New Roman"/>
                <w:sz w:val="15"/>
                <w:szCs w:val="15"/>
              </w:rPr>
              <w:t>2018 г.</w:t>
            </w:r>
          </w:p>
        </w:tc>
        <w:tc>
          <w:tcPr>
            <w:tcW w:w="1595" w:type="dxa"/>
            <w:gridSpan w:val="2"/>
            <w:vAlign w:val="center"/>
            <w:hideMark/>
          </w:tcPr>
          <w:p w:rsidR="006976EF" w:rsidRPr="004E03F6" w:rsidRDefault="006976EF" w:rsidP="00DE4C31">
            <w:pPr>
              <w:spacing w:line="276" w:lineRule="auto"/>
              <w:ind w:left="-142" w:right="-159"/>
              <w:jc w:val="center"/>
              <w:rPr>
                <w:rFonts w:ascii="Times New Roman" w:hAnsi="Times New Roman" w:cs="Times New Roman"/>
                <w:sz w:val="15"/>
                <w:szCs w:val="15"/>
              </w:rPr>
            </w:pPr>
            <w:r w:rsidRPr="004E03F6">
              <w:rPr>
                <w:rFonts w:ascii="Times New Roman" w:hAnsi="Times New Roman" w:cs="Times New Roman"/>
                <w:sz w:val="15"/>
                <w:szCs w:val="15"/>
              </w:rPr>
              <w:t>2019 г.</w:t>
            </w:r>
          </w:p>
        </w:tc>
      </w:tr>
      <w:tr w:rsidR="006976EF" w:rsidRPr="004E03F6" w:rsidTr="00DE4C31">
        <w:trPr>
          <w:trHeight w:val="322"/>
          <w:tblHeader/>
        </w:trPr>
        <w:tc>
          <w:tcPr>
            <w:tcW w:w="425" w:type="dxa"/>
            <w:vMerge/>
            <w:vAlign w:val="center"/>
            <w:hideMark/>
          </w:tcPr>
          <w:p w:rsidR="006976EF" w:rsidRPr="004E03F6" w:rsidRDefault="006976EF" w:rsidP="00DE4C31">
            <w:pPr>
              <w:ind w:left="-142" w:right="-159"/>
              <w:jc w:val="left"/>
              <w:rPr>
                <w:rFonts w:ascii="Times New Roman" w:hAnsi="Times New Roman" w:cs="Times New Roman"/>
                <w:sz w:val="15"/>
                <w:szCs w:val="15"/>
              </w:rPr>
            </w:pPr>
          </w:p>
        </w:tc>
        <w:tc>
          <w:tcPr>
            <w:tcW w:w="2268" w:type="dxa"/>
            <w:vMerge/>
            <w:vAlign w:val="center"/>
            <w:hideMark/>
          </w:tcPr>
          <w:p w:rsidR="006976EF" w:rsidRPr="004E03F6" w:rsidRDefault="006976EF" w:rsidP="00DE4C31">
            <w:pPr>
              <w:ind w:left="-142" w:right="-159"/>
              <w:jc w:val="left"/>
              <w:rPr>
                <w:rFonts w:ascii="Times New Roman" w:hAnsi="Times New Roman" w:cs="Times New Roman"/>
                <w:sz w:val="15"/>
                <w:szCs w:val="15"/>
              </w:rPr>
            </w:pPr>
          </w:p>
        </w:tc>
        <w:tc>
          <w:tcPr>
            <w:tcW w:w="1134" w:type="dxa"/>
            <w:vMerge/>
            <w:vAlign w:val="center"/>
            <w:hideMark/>
          </w:tcPr>
          <w:p w:rsidR="006976EF" w:rsidRPr="004E03F6" w:rsidRDefault="006976EF" w:rsidP="00DE4C31">
            <w:pPr>
              <w:ind w:left="-142" w:right="-159"/>
              <w:jc w:val="left"/>
              <w:rPr>
                <w:rFonts w:ascii="Times New Roman" w:hAnsi="Times New Roman" w:cs="Times New Roman"/>
                <w:sz w:val="15"/>
                <w:szCs w:val="15"/>
              </w:rPr>
            </w:pPr>
          </w:p>
        </w:tc>
        <w:tc>
          <w:tcPr>
            <w:tcW w:w="993" w:type="dxa"/>
            <w:vMerge/>
            <w:vAlign w:val="center"/>
            <w:hideMark/>
          </w:tcPr>
          <w:p w:rsidR="006976EF" w:rsidRPr="004E03F6" w:rsidRDefault="006976EF" w:rsidP="00DE4C31">
            <w:pPr>
              <w:ind w:left="-142" w:right="-159"/>
              <w:jc w:val="left"/>
              <w:rPr>
                <w:rFonts w:ascii="Times New Roman" w:hAnsi="Times New Roman" w:cs="Times New Roman"/>
                <w:sz w:val="15"/>
                <w:szCs w:val="15"/>
              </w:rPr>
            </w:pPr>
          </w:p>
        </w:tc>
        <w:tc>
          <w:tcPr>
            <w:tcW w:w="992" w:type="dxa"/>
            <w:vMerge/>
            <w:vAlign w:val="center"/>
            <w:hideMark/>
          </w:tcPr>
          <w:p w:rsidR="006976EF" w:rsidRPr="004E03F6" w:rsidRDefault="006976EF" w:rsidP="00DE4C31">
            <w:pPr>
              <w:ind w:left="-142" w:right="-159"/>
              <w:jc w:val="left"/>
              <w:rPr>
                <w:rFonts w:ascii="Times New Roman" w:hAnsi="Times New Roman" w:cs="Times New Roman"/>
                <w:sz w:val="15"/>
                <w:szCs w:val="15"/>
              </w:rPr>
            </w:pPr>
          </w:p>
        </w:tc>
        <w:tc>
          <w:tcPr>
            <w:tcW w:w="709" w:type="dxa"/>
            <w:vMerge/>
            <w:vAlign w:val="center"/>
            <w:hideMark/>
          </w:tcPr>
          <w:p w:rsidR="006976EF" w:rsidRPr="004E03F6" w:rsidRDefault="006976EF" w:rsidP="00DE4C31">
            <w:pPr>
              <w:ind w:left="-142" w:right="-159"/>
              <w:jc w:val="left"/>
              <w:rPr>
                <w:rFonts w:ascii="Times New Roman" w:hAnsi="Times New Roman" w:cs="Times New Roman"/>
                <w:sz w:val="15"/>
                <w:szCs w:val="15"/>
              </w:rPr>
            </w:pPr>
          </w:p>
        </w:tc>
        <w:tc>
          <w:tcPr>
            <w:tcW w:w="1843" w:type="dxa"/>
            <w:gridSpan w:val="2"/>
            <w:vMerge/>
            <w:vAlign w:val="center"/>
            <w:hideMark/>
          </w:tcPr>
          <w:p w:rsidR="006976EF" w:rsidRPr="004E03F6" w:rsidRDefault="006976EF" w:rsidP="00DE4C31">
            <w:pPr>
              <w:ind w:left="-142" w:right="-159"/>
              <w:jc w:val="left"/>
              <w:rPr>
                <w:rFonts w:ascii="Times New Roman" w:hAnsi="Times New Roman" w:cs="Times New Roman"/>
                <w:sz w:val="15"/>
                <w:szCs w:val="15"/>
              </w:rPr>
            </w:pPr>
          </w:p>
        </w:tc>
        <w:tc>
          <w:tcPr>
            <w:tcW w:w="797" w:type="dxa"/>
            <w:vMerge w:val="restart"/>
            <w:vAlign w:val="center"/>
            <w:hideMark/>
          </w:tcPr>
          <w:p w:rsidR="006976EF" w:rsidRPr="004E03F6" w:rsidRDefault="006976EF" w:rsidP="00DE4C31">
            <w:pPr>
              <w:ind w:left="-142" w:right="-159"/>
              <w:jc w:val="center"/>
              <w:rPr>
                <w:rFonts w:ascii="Times New Roman" w:hAnsi="Times New Roman" w:cs="Times New Roman"/>
                <w:sz w:val="15"/>
                <w:szCs w:val="15"/>
              </w:rPr>
            </w:pPr>
            <w:r w:rsidRPr="004E03F6">
              <w:rPr>
                <w:rFonts w:ascii="Times New Roman" w:hAnsi="Times New Roman" w:cs="Times New Roman"/>
                <w:sz w:val="15"/>
                <w:szCs w:val="15"/>
              </w:rPr>
              <w:t>Проведение культутехн</w:t>
            </w:r>
            <w:r w:rsidRPr="004E03F6">
              <w:rPr>
                <w:rFonts w:ascii="Times New Roman" w:hAnsi="Times New Roman" w:cs="Times New Roman"/>
                <w:sz w:val="15"/>
                <w:szCs w:val="15"/>
              </w:rPr>
              <w:t>и</w:t>
            </w:r>
            <w:r w:rsidRPr="004E03F6">
              <w:rPr>
                <w:rFonts w:ascii="Times New Roman" w:hAnsi="Times New Roman" w:cs="Times New Roman"/>
                <w:sz w:val="15"/>
                <w:szCs w:val="15"/>
              </w:rPr>
              <w:t>ческих работ на площади, га</w:t>
            </w:r>
          </w:p>
        </w:tc>
        <w:tc>
          <w:tcPr>
            <w:tcW w:w="797" w:type="dxa"/>
            <w:vMerge w:val="restart"/>
            <w:vAlign w:val="center"/>
            <w:hideMark/>
          </w:tcPr>
          <w:p w:rsidR="006976EF" w:rsidRPr="004E03F6" w:rsidRDefault="006976EF" w:rsidP="00DE4C31">
            <w:pPr>
              <w:ind w:left="-142" w:right="-159"/>
              <w:jc w:val="center"/>
              <w:rPr>
                <w:rFonts w:ascii="Times New Roman" w:hAnsi="Times New Roman" w:cs="Times New Roman"/>
                <w:sz w:val="15"/>
                <w:szCs w:val="15"/>
              </w:rPr>
            </w:pPr>
            <w:r w:rsidRPr="004E03F6">
              <w:rPr>
                <w:rFonts w:ascii="Times New Roman" w:hAnsi="Times New Roman" w:cs="Times New Roman"/>
                <w:sz w:val="15"/>
                <w:szCs w:val="15"/>
              </w:rPr>
              <w:t>Объем финансир</w:t>
            </w:r>
            <w:r w:rsidRPr="004E03F6">
              <w:rPr>
                <w:rFonts w:ascii="Times New Roman" w:hAnsi="Times New Roman" w:cs="Times New Roman"/>
                <w:sz w:val="15"/>
                <w:szCs w:val="15"/>
              </w:rPr>
              <w:t>о</w:t>
            </w:r>
            <w:r w:rsidRPr="004E03F6">
              <w:rPr>
                <w:rFonts w:ascii="Times New Roman" w:hAnsi="Times New Roman" w:cs="Times New Roman"/>
                <w:sz w:val="15"/>
                <w:szCs w:val="15"/>
              </w:rPr>
              <w:t xml:space="preserve">вания, </w:t>
            </w:r>
          </w:p>
          <w:p w:rsidR="006976EF" w:rsidRPr="004E03F6" w:rsidRDefault="006976EF" w:rsidP="00DE4C31">
            <w:pPr>
              <w:ind w:left="-142" w:right="-159"/>
              <w:jc w:val="center"/>
              <w:rPr>
                <w:rFonts w:ascii="Times New Roman" w:hAnsi="Times New Roman" w:cs="Times New Roman"/>
                <w:sz w:val="15"/>
                <w:szCs w:val="15"/>
              </w:rPr>
            </w:pPr>
            <w:r w:rsidRPr="004E03F6">
              <w:rPr>
                <w:rFonts w:ascii="Times New Roman" w:hAnsi="Times New Roman" w:cs="Times New Roman"/>
                <w:sz w:val="15"/>
                <w:szCs w:val="15"/>
              </w:rPr>
              <w:t>тыс. руб.</w:t>
            </w:r>
          </w:p>
        </w:tc>
        <w:tc>
          <w:tcPr>
            <w:tcW w:w="797" w:type="dxa"/>
            <w:vMerge w:val="restart"/>
            <w:vAlign w:val="center"/>
            <w:hideMark/>
          </w:tcPr>
          <w:p w:rsidR="006976EF" w:rsidRPr="004E03F6" w:rsidRDefault="006976EF" w:rsidP="00DE4C31">
            <w:pPr>
              <w:ind w:left="-142" w:right="-159"/>
              <w:jc w:val="center"/>
              <w:rPr>
                <w:rFonts w:ascii="Times New Roman" w:hAnsi="Times New Roman" w:cs="Times New Roman"/>
                <w:sz w:val="15"/>
                <w:szCs w:val="15"/>
              </w:rPr>
            </w:pPr>
            <w:r w:rsidRPr="004E03F6">
              <w:rPr>
                <w:rFonts w:ascii="Times New Roman" w:hAnsi="Times New Roman" w:cs="Times New Roman"/>
                <w:sz w:val="15"/>
                <w:szCs w:val="15"/>
              </w:rPr>
              <w:t>Проведение культурте</w:t>
            </w:r>
            <w:r w:rsidRPr="004E03F6">
              <w:rPr>
                <w:rFonts w:ascii="Times New Roman" w:hAnsi="Times New Roman" w:cs="Times New Roman"/>
                <w:sz w:val="15"/>
                <w:szCs w:val="15"/>
              </w:rPr>
              <w:t>х</w:t>
            </w:r>
            <w:r w:rsidRPr="004E03F6">
              <w:rPr>
                <w:rFonts w:ascii="Times New Roman" w:hAnsi="Times New Roman" w:cs="Times New Roman"/>
                <w:sz w:val="15"/>
                <w:szCs w:val="15"/>
              </w:rPr>
              <w:t>нических работ на площади, га</w:t>
            </w:r>
          </w:p>
        </w:tc>
        <w:tc>
          <w:tcPr>
            <w:tcW w:w="798" w:type="dxa"/>
            <w:vMerge w:val="restart"/>
            <w:vAlign w:val="center"/>
            <w:hideMark/>
          </w:tcPr>
          <w:p w:rsidR="006976EF" w:rsidRPr="004E03F6" w:rsidRDefault="006976EF" w:rsidP="00DE4C31">
            <w:pPr>
              <w:ind w:left="-142" w:right="-159"/>
              <w:jc w:val="center"/>
              <w:rPr>
                <w:rFonts w:ascii="Times New Roman" w:hAnsi="Times New Roman" w:cs="Times New Roman"/>
                <w:sz w:val="15"/>
                <w:szCs w:val="15"/>
              </w:rPr>
            </w:pPr>
            <w:r w:rsidRPr="004E03F6">
              <w:rPr>
                <w:rFonts w:ascii="Times New Roman" w:hAnsi="Times New Roman" w:cs="Times New Roman"/>
                <w:sz w:val="15"/>
                <w:szCs w:val="15"/>
              </w:rPr>
              <w:t>Объем финансир</w:t>
            </w:r>
            <w:r w:rsidRPr="004E03F6">
              <w:rPr>
                <w:rFonts w:ascii="Times New Roman" w:hAnsi="Times New Roman" w:cs="Times New Roman"/>
                <w:sz w:val="15"/>
                <w:szCs w:val="15"/>
              </w:rPr>
              <w:t>о</w:t>
            </w:r>
            <w:r w:rsidRPr="004E03F6">
              <w:rPr>
                <w:rFonts w:ascii="Times New Roman" w:hAnsi="Times New Roman" w:cs="Times New Roman"/>
                <w:sz w:val="15"/>
                <w:szCs w:val="15"/>
              </w:rPr>
              <w:t xml:space="preserve">вания, </w:t>
            </w:r>
          </w:p>
          <w:p w:rsidR="006976EF" w:rsidRPr="004E03F6" w:rsidRDefault="006976EF" w:rsidP="00DE4C31">
            <w:pPr>
              <w:ind w:left="-142" w:right="-159"/>
              <w:jc w:val="center"/>
              <w:rPr>
                <w:rFonts w:ascii="Times New Roman" w:hAnsi="Times New Roman" w:cs="Times New Roman"/>
                <w:sz w:val="15"/>
                <w:szCs w:val="15"/>
              </w:rPr>
            </w:pPr>
            <w:r w:rsidRPr="004E03F6">
              <w:rPr>
                <w:rFonts w:ascii="Times New Roman" w:hAnsi="Times New Roman" w:cs="Times New Roman"/>
                <w:sz w:val="15"/>
                <w:szCs w:val="15"/>
              </w:rPr>
              <w:t>тыс. руб.</w:t>
            </w:r>
          </w:p>
        </w:tc>
        <w:tc>
          <w:tcPr>
            <w:tcW w:w="797" w:type="dxa"/>
            <w:vMerge w:val="restart"/>
            <w:vAlign w:val="center"/>
            <w:hideMark/>
          </w:tcPr>
          <w:p w:rsidR="006976EF" w:rsidRPr="004E03F6" w:rsidRDefault="006976EF" w:rsidP="00DE4C31">
            <w:pPr>
              <w:ind w:left="-142" w:right="-159"/>
              <w:jc w:val="center"/>
              <w:rPr>
                <w:rFonts w:ascii="Times New Roman" w:hAnsi="Times New Roman" w:cs="Times New Roman"/>
                <w:sz w:val="15"/>
                <w:szCs w:val="15"/>
              </w:rPr>
            </w:pPr>
            <w:r w:rsidRPr="004E03F6">
              <w:rPr>
                <w:rFonts w:ascii="Times New Roman" w:hAnsi="Times New Roman" w:cs="Times New Roman"/>
                <w:sz w:val="15"/>
                <w:szCs w:val="15"/>
              </w:rPr>
              <w:t>Проведение культурте</w:t>
            </w:r>
            <w:r w:rsidRPr="004E03F6">
              <w:rPr>
                <w:rFonts w:ascii="Times New Roman" w:hAnsi="Times New Roman" w:cs="Times New Roman"/>
                <w:sz w:val="15"/>
                <w:szCs w:val="15"/>
              </w:rPr>
              <w:t>х</w:t>
            </w:r>
            <w:r w:rsidRPr="004E03F6">
              <w:rPr>
                <w:rFonts w:ascii="Times New Roman" w:hAnsi="Times New Roman" w:cs="Times New Roman"/>
                <w:sz w:val="15"/>
                <w:szCs w:val="15"/>
              </w:rPr>
              <w:t>нических работ на площади, га</w:t>
            </w:r>
          </w:p>
        </w:tc>
        <w:tc>
          <w:tcPr>
            <w:tcW w:w="797" w:type="dxa"/>
            <w:vMerge w:val="restart"/>
            <w:vAlign w:val="center"/>
            <w:hideMark/>
          </w:tcPr>
          <w:p w:rsidR="006976EF" w:rsidRPr="004E03F6" w:rsidRDefault="006976EF" w:rsidP="00DE4C31">
            <w:pPr>
              <w:ind w:left="-142" w:right="-159"/>
              <w:jc w:val="center"/>
              <w:rPr>
                <w:rFonts w:ascii="Times New Roman" w:hAnsi="Times New Roman" w:cs="Times New Roman"/>
                <w:sz w:val="15"/>
                <w:szCs w:val="15"/>
              </w:rPr>
            </w:pPr>
            <w:r w:rsidRPr="004E03F6">
              <w:rPr>
                <w:rFonts w:ascii="Times New Roman" w:hAnsi="Times New Roman" w:cs="Times New Roman"/>
                <w:sz w:val="15"/>
                <w:szCs w:val="15"/>
              </w:rPr>
              <w:t>Объем финансир</w:t>
            </w:r>
            <w:r w:rsidRPr="004E03F6">
              <w:rPr>
                <w:rFonts w:ascii="Times New Roman" w:hAnsi="Times New Roman" w:cs="Times New Roman"/>
                <w:sz w:val="15"/>
                <w:szCs w:val="15"/>
              </w:rPr>
              <w:t>о</w:t>
            </w:r>
            <w:r w:rsidRPr="004E03F6">
              <w:rPr>
                <w:rFonts w:ascii="Times New Roman" w:hAnsi="Times New Roman" w:cs="Times New Roman"/>
                <w:sz w:val="15"/>
                <w:szCs w:val="15"/>
              </w:rPr>
              <w:t>вания, тыс. руб.</w:t>
            </w:r>
          </w:p>
        </w:tc>
        <w:tc>
          <w:tcPr>
            <w:tcW w:w="797" w:type="dxa"/>
            <w:vMerge w:val="restart"/>
            <w:vAlign w:val="center"/>
            <w:hideMark/>
          </w:tcPr>
          <w:p w:rsidR="006976EF" w:rsidRPr="004E03F6" w:rsidRDefault="006976EF" w:rsidP="00DE4C31">
            <w:pPr>
              <w:ind w:left="-142" w:right="-159"/>
              <w:jc w:val="center"/>
              <w:rPr>
                <w:rFonts w:ascii="Times New Roman" w:hAnsi="Times New Roman" w:cs="Times New Roman"/>
                <w:sz w:val="15"/>
                <w:szCs w:val="15"/>
              </w:rPr>
            </w:pPr>
            <w:r w:rsidRPr="004E03F6">
              <w:rPr>
                <w:rFonts w:ascii="Times New Roman" w:hAnsi="Times New Roman" w:cs="Times New Roman"/>
                <w:sz w:val="15"/>
                <w:szCs w:val="15"/>
              </w:rPr>
              <w:t>Пров</w:t>
            </w:r>
            <w:r w:rsidRPr="004E03F6">
              <w:rPr>
                <w:rFonts w:ascii="Times New Roman" w:hAnsi="Times New Roman" w:cs="Times New Roman"/>
                <w:sz w:val="15"/>
                <w:szCs w:val="15"/>
              </w:rPr>
              <w:t>е</w:t>
            </w:r>
            <w:r w:rsidRPr="004E03F6">
              <w:rPr>
                <w:rFonts w:ascii="Times New Roman" w:hAnsi="Times New Roman" w:cs="Times New Roman"/>
                <w:sz w:val="15"/>
                <w:szCs w:val="15"/>
              </w:rPr>
              <w:t>дение культур технич</w:t>
            </w:r>
            <w:r w:rsidRPr="004E03F6">
              <w:rPr>
                <w:rFonts w:ascii="Times New Roman" w:hAnsi="Times New Roman" w:cs="Times New Roman"/>
                <w:sz w:val="15"/>
                <w:szCs w:val="15"/>
              </w:rPr>
              <w:t>е</w:t>
            </w:r>
            <w:r w:rsidRPr="004E03F6">
              <w:rPr>
                <w:rFonts w:ascii="Times New Roman" w:hAnsi="Times New Roman" w:cs="Times New Roman"/>
                <w:sz w:val="15"/>
                <w:szCs w:val="15"/>
              </w:rPr>
              <w:t>ских работ на площ</w:t>
            </w:r>
            <w:r w:rsidRPr="004E03F6">
              <w:rPr>
                <w:rFonts w:ascii="Times New Roman" w:hAnsi="Times New Roman" w:cs="Times New Roman"/>
                <w:sz w:val="15"/>
                <w:szCs w:val="15"/>
              </w:rPr>
              <w:t>а</w:t>
            </w:r>
            <w:r w:rsidRPr="004E03F6">
              <w:rPr>
                <w:rFonts w:ascii="Times New Roman" w:hAnsi="Times New Roman" w:cs="Times New Roman"/>
                <w:sz w:val="15"/>
                <w:szCs w:val="15"/>
              </w:rPr>
              <w:t>ди, га</w:t>
            </w:r>
          </w:p>
        </w:tc>
        <w:tc>
          <w:tcPr>
            <w:tcW w:w="798" w:type="dxa"/>
            <w:vMerge w:val="restart"/>
            <w:vAlign w:val="center"/>
            <w:hideMark/>
          </w:tcPr>
          <w:p w:rsidR="006976EF" w:rsidRPr="004E03F6" w:rsidRDefault="006976EF" w:rsidP="00DE4C31">
            <w:pPr>
              <w:spacing w:line="276" w:lineRule="auto"/>
              <w:ind w:left="-142" w:right="-159"/>
              <w:jc w:val="center"/>
              <w:rPr>
                <w:rFonts w:ascii="Times New Roman" w:hAnsi="Times New Roman" w:cs="Times New Roman"/>
                <w:sz w:val="15"/>
                <w:szCs w:val="15"/>
              </w:rPr>
            </w:pPr>
            <w:r w:rsidRPr="004E03F6">
              <w:rPr>
                <w:rFonts w:ascii="Times New Roman" w:hAnsi="Times New Roman" w:cs="Times New Roman"/>
                <w:sz w:val="15"/>
                <w:szCs w:val="15"/>
              </w:rPr>
              <w:t>Объем финансир</w:t>
            </w:r>
            <w:r w:rsidRPr="004E03F6">
              <w:rPr>
                <w:rFonts w:ascii="Times New Roman" w:hAnsi="Times New Roman" w:cs="Times New Roman"/>
                <w:sz w:val="15"/>
                <w:szCs w:val="15"/>
              </w:rPr>
              <w:t>о</w:t>
            </w:r>
            <w:r w:rsidRPr="004E03F6">
              <w:rPr>
                <w:rFonts w:ascii="Times New Roman" w:hAnsi="Times New Roman" w:cs="Times New Roman"/>
                <w:sz w:val="15"/>
                <w:szCs w:val="15"/>
              </w:rPr>
              <w:t>вания, тыс. руб.</w:t>
            </w:r>
          </w:p>
        </w:tc>
      </w:tr>
      <w:tr w:rsidR="006976EF" w:rsidRPr="004E03F6" w:rsidTr="00DE4C31">
        <w:trPr>
          <w:tblHeader/>
        </w:trPr>
        <w:tc>
          <w:tcPr>
            <w:tcW w:w="425" w:type="dxa"/>
            <w:vMerge/>
            <w:vAlign w:val="center"/>
            <w:hideMark/>
          </w:tcPr>
          <w:p w:rsidR="006976EF" w:rsidRPr="004E03F6" w:rsidRDefault="006976EF" w:rsidP="00DE4C31">
            <w:pPr>
              <w:jc w:val="left"/>
              <w:rPr>
                <w:rFonts w:ascii="Times New Roman" w:hAnsi="Times New Roman" w:cs="Times New Roman"/>
                <w:sz w:val="16"/>
                <w:szCs w:val="16"/>
              </w:rPr>
            </w:pPr>
          </w:p>
        </w:tc>
        <w:tc>
          <w:tcPr>
            <w:tcW w:w="2268" w:type="dxa"/>
            <w:vMerge/>
            <w:vAlign w:val="center"/>
            <w:hideMark/>
          </w:tcPr>
          <w:p w:rsidR="006976EF" w:rsidRPr="004E03F6" w:rsidRDefault="006976EF" w:rsidP="00DE4C31">
            <w:pPr>
              <w:jc w:val="left"/>
              <w:rPr>
                <w:rFonts w:ascii="Times New Roman" w:hAnsi="Times New Roman" w:cs="Times New Roman"/>
                <w:sz w:val="16"/>
                <w:szCs w:val="16"/>
              </w:rPr>
            </w:pPr>
          </w:p>
        </w:tc>
        <w:tc>
          <w:tcPr>
            <w:tcW w:w="1134" w:type="dxa"/>
            <w:vMerge/>
            <w:vAlign w:val="center"/>
            <w:hideMark/>
          </w:tcPr>
          <w:p w:rsidR="006976EF" w:rsidRPr="004E03F6" w:rsidRDefault="006976EF" w:rsidP="00DE4C31">
            <w:pPr>
              <w:jc w:val="left"/>
              <w:rPr>
                <w:rFonts w:ascii="Times New Roman" w:hAnsi="Times New Roman" w:cs="Times New Roman"/>
                <w:sz w:val="16"/>
                <w:szCs w:val="16"/>
              </w:rPr>
            </w:pPr>
          </w:p>
        </w:tc>
        <w:tc>
          <w:tcPr>
            <w:tcW w:w="993" w:type="dxa"/>
            <w:vMerge/>
            <w:vAlign w:val="center"/>
            <w:hideMark/>
          </w:tcPr>
          <w:p w:rsidR="006976EF" w:rsidRPr="004E03F6" w:rsidRDefault="006976EF" w:rsidP="00DE4C31">
            <w:pPr>
              <w:jc w:val="left"/>
              <w:rPr>
                <w:rFonts w:ascii="Times New Roman" w:hAnsi="Times New Roman" w:cs="Times New Roman"/>
                <w:sz w:val="16"/>
                <w:szCs w:val="16"/>
              </w:rPr>
            </w:pPr>
          </w:p>
        </w:tc>
        <w:tc>
          <w:tcPr>
            <w:tcW w:w="992" w:type="dxa"/>
            <w:vMerge/>
            <w:vAlign w:val="center"/>
            <w:hideMark/>
          </w:tcPr>
          <w:p w:rsidR="006976EF" w:rsidRPr="004E03F6" w:rsidRDefault="006976EF" w:rsidP="00DE4C31">
            <w:pPr>
              <w:jc w:val="left"/>
              <w:rPr>
                <w:rFonts w:ascii="Times New Roman" w:hAnsi="Times New Roman" w:cs="Times New Roman"/>
                <w:sz w:val="16"/>
                <w:szCs w:val="16"/>
              </w:rPr>
            </w:pPr>
          </w:p>
        </w:tc>
        <w:tc>
          <w:tcPr>
            <w:tcW w:w="709" w:type="dxa"/>
            <w:vMerge/>
            <w:vAlign w:val="center"/>
            <w:hideMark/>
          </w:tcPr>
          <w:p w:rsidR="006976EF" w:rsidRPr="004E03F6" w:rsidRDefault="006976EF" w:rsidP="00DE4C31">
            <w:pPr>
              <w:jc w:val="left"/>
              <w:rPr>
                <w:rFonts w:ascii="Times New Roman" w:hAnsi="Times New Roman" w:cs="Times New Roman"/>
                <w:sz w:val="16"/>
                <w:szCs w:val="16"/>
              </w:rPr>
            </w:pPr>
          </w:p>
        </w:tc>
        <w:tc>
          <w:tcPr>
            <w:tcW w:w="850" w:type="dxa"/>
            <w:vAlign w:val="center"/>
            <w:hideMark/>
          </w:tcPr>
          <w:p w:rsidR="006976EF" w:rsidRPr="004E03F6" w:rsidRDefault="006976EF" w:rsidP="00DE4C31">
            <w:pPr>
              <w:ind w:left="-109" w:right="-108"/>
              <w:jc w:val="center"/>
              <w:rPr>
                <w:rFonts w:ascii="Times New Roman" w:hAnsi="Times New Roman" w:cs="Times New Roman"/>
                <w:sz w:val="15"/>
                <w:szCs w:val="15"/>
              </w:rPr>
            </w:pPr>
            <w:r w:rsidRPr="004E03F6">
              <w:rPr>
                <w:rFonts w:ascii="Times New Roman" w:hAnsi="Times New Roman" w:cs="Times New Roman"/>
                <w:sz w:val="15"/>
                <w:szCs w:val="15"/>
              </w:rPr>
              <w:t>Проведение культурте</w:t>
            </w:r>
            <w:r w:rsidRPr="004E03F6">
              <w:rPr>
                <w:rFonts w:ascii="Times New Roman" w:hAnsi="Times New Roman" w:cs="Times New Roman"/>
                <w:sz w:val="15"/>
                <w:szCs w:val="15"/>
              </w:rPr>
              <w:t>х</w:t>
            </w:r>
            <w:r w:rsidRPr="004E03F6">
              <w:rPr>
                <w:rFonts w:ascii="Times New Roman" w:hAnsi="Times New Roman" w:cs="Times New Roman"/>
                <w:sz w:val="15"/>
                <w:szCs w:val="15"/>
              </w:rPr>
              <w:t>нических работ на площади, га</w:t>
            </w:r>
          </w:p>
        </w:tc>
        <w:tc>
          <w:tcPr>
            <w:tcW w:w="993" w:type="dxa"/>
            <w:vAlign w:val="center"/>
            <w:hideMark/>
          </w:tcPr>
          <w:p w:rsidR="006976EF" w:rsidRPr="004E03F6" w:rsidRDefault="006976EF" w:rsidP="00DE4C31">
            <w:pPr>
              <w:jc w:val="center"/>
              <w:rPr>
                <w:rFonts w:ascii="Times New Roman" w:hAnsi="Times New Roman" w:cs="Times New Roman"/>
                <w:sz w:val="15"/>
                <w:szCs w:val="15"/>
              </w:rPr>
            </w:pPr>
            <w:r w:rsidRPr="004E03F6">
              <w:rPr>
                <w:rFonts w:ascii="Times New Roman" w:hAnsi="Times New Roman" w:cs="Times New Roman"/>
                <w:sz w:val="15"/>
                <w:szCs w:val="15"/>
              </w:rPr>
              <w:t>Объем финансир</w:t>
            </w:r>
            <w:r w:rsidRPr="004E03F6">
              <w:rPr>
                <w:rFonts w:ascii="Times New Roman" w:hAnsi="Times New Roman" w:cs="Times New Roman"/>
                <w:sz w:val="15"/>
                <w:szCs w:val="15"/>
              </w:rPr>
              <w:t>о</w:t>
            </w:r>
            <w:r w:rsidRPr="004E03F6">
              <w:rPr>
                <w:rFonts w:ascii="Times New Roman" w:hAnsi="Times New Roman" w:cs="Times New Roman"/>
                <w:sz w:val="15"/>
                <w:szCs w:val="15"/>
              </w:rPr>
              <w:t>вания, тыс. руб.</w:t>
            </w:r>
          </w:p>
        </w:tc>
        <w:tc>
          <w:tcPr>
            <w:tcW w:w="797" w:type="dxa"/>
            <w:vMerge/>
            <w:vAlign w:val="center"/>
            <w:hideMark/>
          </w:tcPr>
          <w:p w:rsidR="006976EF" w:rsidRPr="004E03F6" w:rsidRDefault="006976EF" w:rsidP="00DE4C31">
            <w:pPr>
              <w:jc w:val="left"/>
              <w:rPr>
                <w:rFonts w:ascii="Times New Roman" w:hAnsi="Times New Roman" w:cs="Times New Roman"/>
                <w:sz w:val="16"/>
                <w:szCs w:val="16"/>
              </w:rPr>
            </w:pPr>
          </w:p>
        </w:tc>
        <w:tc>
          <w:tcPr>
            <w:tcW w:w="797" w:type="dxa"/>
            <w:vMerge/>
            <w:vAlign w:val="center"/>
            <w:hideMark/>
          </w:tcPr>
          <w:p w:rsidR="006976EF" w:rsidRPr="004E03F6" w:rsidRDefault="006976EF" w:rsidP="00DE4C31">
            <w:pPr>
              <w:jc w:val="left"/>
              <w:rPr>
                <w:rFonts w:ascii="Times New Roman" w:hAnsi="Times New Roman" w:cs="Times New Roman"/>
                <w:sz w:val="16"/>
                <w:szCs w:val="16"/>
              </w:rPr>
            </w:pPr>
          </w:p>
        </w:tc>
        <w:tc>
          <w:tcPr>
            <w:tcW w:w="797" w:type="dxa"/>
            <w:vMerge/>
            <w:vAlign w:val="center"/>
            <w:hideMark/>
          </w:tcPr>
          <w:p w:rsidR="006976EF" w:rsidRPr="004E03F6" w:rsidRDefault="006976EF" w:rsidP="00DE4C31">
            <w:pPr>
              <w:jc w:val="left"/>
              <w:rPr>
                <w:rFonts w:ascii="Times New Roman" w:hAnsi="Times New Roman" w:cs="Times New Roman"/>
                <w:sz w:val="16"/>
                <w:szCs w:val="16"/>
              </w:rPr>
            </w:pPr>
          </w:p>
        </w:tc>
        <w:tc>
          <w:tcPr>
            <w:tcW w:w="798" w:type="dxa"/>
            <w:vMerge/>
            <w:vAlign w:val="center"/>
            <w:hideMark/>
          </w:tcPr>
          <w:p w:rsidR="006976EF" w:rsidRPr="004E03F6" w:rsidRDefault="006976EF" w:rsidP="00DE4C31">
            <w:pPr>
              <w:jc w:val="left"/>
              <w:rPr>
                <w:rFonts w:ascii="Times New Roman" w:hAnsi="Times New Roman" w:cs="Times New Roman"/>
                <w:sz w:val="16"/>
                <w:szCs w:val="16"/>
              </w:rPr>
            </w:pPr>
          </w:p>
        </w:tc>
        <w:tc>
          <w:tcPr>
            <w:tcW w:w="797" w:type="dxa"/>
            <w:vMerge/>
            <w:vAlign w:val="center"/>
            <w:hideMark/>
          </w:tcPr>
          <w:p w:rsidR="006976EF" w:rsidRPr="004E03F6" w:rsidRDefault="006976EF" w:rsidP="00DE4C31">
            <w:pPr>
              <w:jc w:val="left"/>
              <w:rPr>
                <w:rFonts w:ascii="Times New Roman" w:hAnsi="Times New Roman" w:cs="Times New Roman"/>
                <w:sz w:val="16"/>
                <w:szCs w:val="16"/>
              </w:rPr>
            </w:pPr>
          </w:p>
        </w:tc>
        <w:tc>
          <w:tcPr>
            <w:tcW w:w="797" w:type="dxa"/>
            <w:vMerge/>
            <w:vAlign w:val="center"/>
            <w:hideMark/>
          </w:tcPr>
          <w:p w:rsidR="006976EF" w:rsidRPr="004E03F6" w:rsidRDefault="006976EF" w:rsidP="00DE4C31">
            <w:pPr>
              <w:jc w:val="left"/>
              <w:rPr>
                <w:rFonts w:ascii="Times New Roman" w:hAnsi="Times New Roman" w:cs="Times New Roman"/>
                <w:sz w:val="16"/>
                <w:szCs w:val="16"/>
              </w:rPr>
            </w:pPr>
          </w:p>
        </w:tc>
        <w:tc>
          <w:tcPr>
            <w:tcW w:w="797" w:type="dxa"/>
            <w:vMerge/>
            <w:vAlign w:val="center"/>
            <w:hideMark/>
          </w:tcPr>
          <w:p w:rsidR="006976EF" w:rsidRPr="004E03F6" w:rsidRDefault="006976EF" w:rsidP="00DE4C31">
            <w:pPr>
              <w:jc w:val="left"/>
              <w:rPr>
                <w:rFonts w:ascii="Times New Roman" w:hAnsi="Times New Roman" w:cs="Times New Roman"/>
                <w:sz w:val="16"/>
                <w:szCs w:val="16"/>
              </w:rPr>
            </w:pPr>
          </w:p>
        </w:tc>
        <w:tc>
          <w:tcPr>
            <w:tcW w:w="798" w:type="dxa"/>
            <w:vMerge/>
            <w:vAlign w:val="center"/>
            <w:hideMark/>
          </w:tcPr>
          <w:p w:rsidR="006976EF" w:rsidRPr="004E03F6" w:rsidRDefault="006976EF" w:rsidP="00DE4C31">
            <w:pPr>
              <w:jc w:val="left"/>
              <w:rPr>
                <w:rFonts w:ascii="Times New Roman" w:hAnsi="Times New Roman" w:cs="Times New Roman"/>
                <w:sz w:val="16"/>
                <w:szCs w:val="16"/>
              </w:rPr>
            </w:pPr>
          </w:p>
        </w:tc>
      </w:tr>
      <w:tr w:rsidR="006976EF" w:rsidRPr="004E03F6" w:rsidTr="00DE4C31">
        <w:trPr>
          <w:tblHeader/>
        </w:trPr>
        <w:tc>
          <w:tcPr>
            <w:tcW w:w="425" w:type="dxa"/>
            <w:vAlign w:val="center"/>
            <w:hideMark/>
          </w:tcPr>
          <w:p w:rsidR="006976EF" w:rsidRPr="004E03F6" w:rsidRDefault="006976EF" w:rsidP="00DE4C31">
            <w:pPr>
              <w:jc w:val="center"/>
              <w:rPr>
                <w:rFonts w:ascii="Times New Roman" w:hAnsi="Times New Roman" w:cs="Times New Roman"/>
                <w:sz w:val="16"/>
                <w:szCs w:val="16"/>
              </w:rPr>
            </w:pPr>
            <w:r w:rsidRPr="004E03F6">
              <w:rPr>
                <w:rFonts w:ascii="Times New Roman" w:hAnsi="Times New Roman" w:cs="Times New Roman"/>
                <w:sz w:val="16"/>
                <w:szCs w:val="16"/>
              </w:rPr>
              <w:t>1</w:t>
            </w:r>
          </w:p>
        </w:tc>
        <w:tc>
          <w:tcPr>
            <w:tcW w:w="2268" w:type="dxa"/>
            <w:vAlign w:val="center"/>
            <w:hideMark/>
          </w:tcPr>
          <w:p w:rsidR="006976EF" w:rsidRPr="004E03F6" w:rsidRDefault="006976EF" w:rsidP="00DE4C31">
            <w:pPr>
              <w:jc w:val="center"/>
              <w:rPr>
                <w:rFonts w:ascii="Times New Roman" w:hAnsi="Times New Roman" w:cs="Times New Roman"/>
                <w:sz w:val="16"/>
                <w:szCs w:val="16"/>
              </w:rPr>
            </w:pPr>
            <w:r w:rsidRPr="004E03F6">
              <w:rPr>
                <w:rFonts w:ascii="Times New Roman" w:hAnsi="Times New Roman" w:cs="Times New Roman"/>
                <w:sz w:val="16"/>
                <w:szCs w:val="16"/>
              </w:rPr>
              <w:t>2</w:t>
            </w:r>
          </w:p>
        </w:tc>
        <w:tc>
          <w:tcPr>
            <w:tcW w:w="1134" w:type="dxa"/>
            <w:vAlign w:val="center"/>
            <w:hideMark/>
          </w:tcPr>
          <w:p w:rsidR="006976EF" w:rsidRPr="004E03F6" w:rsidRDefault="006976EF" w:rsidP="00DE4C31">
            <w:pPr>
              <w:jc w:val="center"/>
              <w:rPr>
                <w:rFonts w:ascii="Times New Roman" w:hAnsi="Times New Roman" w:cs="Times New Roman"/>
                <w:sz w:val="16"/>
                <w:szCs w:val="16"/>
              </w:rPr>
            </w:pPr>
            <w:r w:rsidRPr="004E03F6">
              <w:rPr>
                <w:rFonts w:ascii="Times New Roman" w:hAnsi="Times New Roman" w:cs="Times New Roman"/>
                <w:sz w:val="16"/>
                <w:szCs w:val="16"/>
              </w:rPr>
              <w:t>3</w:t>
            </w:r>
          </w:p>
        </w:tc>
        <w:tc>
          <w:tcPr>
            <w:tcW w:w="993" w:type="dxa"/>
            <w:vAlign w:val="center"/>
            <w:hideMark/>
          </w:tcPr>
          <w:p w:rsidR="006976EF" w:rsidRPr="004E03F6" w:rsidRDefault="006976EF" w:rsidP="00DE4C31">
            <w:pPr>
              <w:jc w:val="center"/>
              <w:rPr>
                <w:rFonts w:ascii="Times New Roman" w:hAnsi="Times New Roman" w:cs="Times New Roman"/>
                <w:sz w:val="16"/>
                <w:szCs w:val="16"/>
              </w:rPr>
            </w:pPr>
            <w:r w:rsidRPr="004E03F6">
              <w:rPr>
                <w:rFonts w:ascii="Times New Roman" w:hAnsi="Times New Roman" w:cs="Times New Roman"/>
                <w:sz w:val="16"/>
                <w:szCs w:val="16"/>
              </w:rPr>
              <w:t>4</w:t>
            </w:r>
          </w:p>
        </w:tc>
        <w:tc>
          <w:tcPr>
            <w:tcW w:w="992" w:type="dxa"/>
            <w:vAlign w:val="center"/>
            <w:hideMark/>
          </w:tcPr>
          <w:p w:rsidR="006976EF" w:rsidRPr="004E03F6" w:rsidRDefault="006976EF" w:rsidP="00DE4C31">
            <w:pPr>
              <w:jc w:val="center"/>
              <w:rPr>
                <w:rFonts w:ascii="Times New Roman" w:hAnsi="Times New Roman" w:cs="Times New Roman"/>
                <w:sz w:val="16"/>
                <w:szCs w:val="16"/>
              </w:rPr>
            </w:pPr>
            <w:r w:rsidRPr="004E03F6">
              <w:rPr>
                <w:rFonts w:ascii="Times New Roman" w:hAnsi="Times New Roman" w:cs="Times New Roman"/>
                <w:sz w:val="16"/>
                <w:szCs w:val="16"/>
              </w:rPr>
              <w:t>5</w:t>
            </w:r>
          </w:p>
        </w:tc>
        <w:tc>
          <w:tcPr>
            <w:tcW w:w="709" w:type="dxa"/>
            <w:vAlign w:val="center"/>
            <w:hideMark/>
          </w:tcPr>
          <w:p w:rsidR="006976EF" w:rsidRPr="004E03F6" w:rsidRDefault="006976EF" w:rsidP="00DE4C31">
            <w:pPr>
              <w:jc w:val="center"/>
              <w:rPr>
                <w:rFonts w:ascii="Times New Roman" w:hAnsi="Times New Roman" w:cs="Times New Roman"/>
                <w:sz w:val="16"/>
                <w:szCs w:val="16"/>
              </w:rPr>
            </w:pPr>
            <w:r w:rsidRPr="004E03F6">
              <w:rPr>
                <w:rFonts w:ascii="Times New Roman" w:hAnsi="Times New Roman" w:cs="Times New Roman"/>
                <w:sz w:val="16"/>
                <w:szCs w:val="16"/>
              </w:rPr>
              <w:t>6</w:t>
            </w:r>
          </w:p>
        </w:tc>
        <w:tc>
          <w:tcPr>
            <w:tcW w:w="850" w:type="dxa"/>
            <w:vAlign w:val="center"/>
            <w:hideMark/>
          </w:tcPr>
          <w:p w:rsidR="006976EF" w:rsidRPr="004E03F6" w:rsidRDefault="006976EF" w:rsidP="00DE4C31">
            <w:pPr>
              <w:ind w:left="-109" w:right="-108"/>
              <w:jc w:val="center"/>
              <w:rPr>
                <w:rFonts w:ascii="Times New Roman" w:hAnsi="Times New Roman" w:cs="Times New Roman"/>
                <w:sz w:val="16"/>
                <w:szCs w:val="16"/>
              </w:rPr>
            </w:pPr>
            <w:r w:rsidRPr="004E03F6">
              <w:rPr>
                <w:rFonts w:ascii="Times New Roman" w:hAnsi="Times New Roman" w:cs="Times New Roman"/>
                <w:sz w:val="16"/>
                <w:szCs w:val="16"/>
              </w:rPr>
              <w:t>7</w:t>
            </w:r>
          </w:p>
        </w:tc>
        <w:tc>
          <w:tcPr>
            <w:tcW w:w="993" w:type="dxa"/>
            <w:vAlign w:val="center"/>
            <w:hideMark/>
          </w:tcPr>
          <w:p w:rsidR="006976EF" w:rsidRPr="004E03F6" w:rsidRDefault="006976EF" w:rsidP="00DE4C31">
            <w:pPr>
              <w:jc w:val="center"/>
              <w:rPr>
                <w:rFonts w:ascii="Times New Roman" w:hAnsi="Times New Roman" w:cs="Times New Roman"/>
                <w:sz w:val="16"/>
                <w:szCs w:val="16"/>
              </w:rPr>
            </w:pPr>
            <w:r w:rsidRPr="004E03F6">
              <w:rPr>
                <w:rFonts w:ascii="Times New Roman" w:hAnsi="Times New Roman" w:cs="Times New Roman"/>
                <w:sz w:val="16"/>
                <w:szCs w:val="16"/>
              </w:rPr>
              <w:t>8</w:t>
            </w:r>
          </w:p>
        </w:tc>
        <w:tc>
          <w:tcPr>
            <w:tcW w:w="797" w:type="dxa"/>
            <w:vAlign w:val="center"/>
            <w:hideMark/>
          </w:tcPr>
          <w:p w:rsidR="006976EF" w:rsidRPr="004E03F6" w:rsidRDefault="006976EF" w:rsidP="00DE4C31">
            <w:pPr>
              <w:jc w:val="center"/>
              <w:rPr>
                <w:rFonts w:ascii="Times New Roman" w:hAnsi="Times New Roman" w:cs="Times New Roman"/>
                <w:sz w:val="16"/>
                <w:szCs w:val="16"/>
              </w:rPr>
            </w:pPr>
            <w:r w:rsidRPr="004E03F6">
              <w:rPr>
                <w:rFonts w:ascii="Times New Roman" w:hAnsi="Times New Roman" w:cs="Times New Roman"/>
                <w:sz w:val="16"/>
                <w:szCs w:val="16"/>
              </w:rPr>
              <w:t>9</w:t>
            </w:r>
          </w:p>
        </w:tc>
        <w:tc>
          <w:tcPr>
            <w:tcW w:w="797" w:type="dxa"/>
            <w:vAlign w:val="center"/>
            <w:hideMark/>
          </w:tcPr>
          <w:p w:rsidR="006976EF" w:rsidRPr="004E03F6" w:rsidRDefault="006976EF" w:rsidP="00DE4C31">
            <w:pPr>
              <w:jc w:val="center"/>
              <w:rPr>
                <w:rFonts w:ascii="Times New Roman" w:hAnsi="Times New Roman" w:cs="Times New Roman"/>
                <w:sz w:val="16"/>
                <w:szCs w:val="16"/>
              </w:rPr>
            </w:pPr>
            <w:r w:rsidRPr="004E03F6">
              <w:rPr>
                <w:rFonts w:ascii="Times New Roman" w:hAnsi="Times New Roman" w:cs="Times New Roman"/>
                <w:sz w:val="16"/>
                <w:szCs w:val="16"/>
              </w:rPr>
              <w:t>10</w:t>
            </w:r>
          </w:p>
        </w:tc>
        <w:tc>
          <w:tcPr>
            <w:tcW w:w="797" w:type="dxa"/>
            <w:vAlign w:val="center"/>
            <w:hideMark/>
          </w:tcPr>
          <w:p w:rsidR="006976EF" w:rsidRPr="004E03F6" w:rsidRDefault="006976EF" w:rsidP="00DE4C31">
            <w:pPr>
              <w:jc w:val="center"/>
              <w:rPr>
                <w:rFonts w:ascii="Times New Roman" w:hAnsi="Times New Roman" w:cs="Times New Roman"/>
                <w:sz w:val="16"/>
                <w:szCs w:val="16"/>
              </w:rPr>
            </w:pPr>
            <w:r w:rsidRPr="004E03F6">
              <w:rPr>
                <w:rFonts w:ascii="Times New Roman" w:hAnsi="Times New Roman" w:cs="Times New Roman"/>
                <w:sz w:val="16"/>
                <w:szCs w:val="16"/>
              </w:rPr>
              <w:t>11</w:t>
            </w:r>
          </w:p>
        </w:tc>
        <w:tc>
          <w:tcPr>
            <w:tcW w:w="798" w:type="dxa"/>
            <w:vAlign w:val="center"/>
            <w:hideMark/>
          </w:tcPr>
          <w:p w:rsidR="006976EF" w:rsidRPr="004E03F6" w:rsidRDefault="006976EF" w:rsidP="00DE4C31">
            <w:pPr>
              <w:jc w:val="center"/>
              <w:rPr>
                <w:rFonts w:ascii="Times New Roman" w:hAnsi="Times New Roman" w:cs="Times New Roman"/>
                <w:sz w:val="16"/>
                <w:szCs w:val="16"/>
              </w:rPr>
            </w:pPr>
            <w:r w:rsidRPr="004E03F6">
              <w:rPr>
                <w:rFonts w:ascii="Times New Roman" w:hAnsi="Times New Roman" w:cs="Times New Roman"/>
                <w:sz w:val="16"/>
                <w:szCs w:val="16"/>
              </w:rPr>
              <w:t>12</w:t>
            </w:r>
          </w:p>
        </w:tc>
        <w:tc>
          <w:tcPr>
            <w:tcW w:w="797" w:type="dxa"/>
            <w:vAlign w:val="center"/>
            <w:hideMark/>
          </w:tcPr>
          <w:p w:rsidR="006976EF" w:rsidRPr="004E03F6" w:rsidRDefault="006976EF" w:rsidP="00DE4C31">
            <w:pPr>
              <w:jc w:val="center"/>
              <w:rPr>
                <w:rFonts w:ascii="Times New Roman" w:hAnsi="Times New Roman" w:cs="Times New Roman"/>
                <w:sz w:val="16"/>
                <w:szCs w:val="16"/>
              </w:rPr>
            </w:pPr>
            <w:r w:rsidRPr="004E03F6">
              <w:rPr>
                <w:rFonts w:ascii="Times New Roman" w:hAnsi="Times New Roman" w:cs="Times New Roman"/>
                <w:sz w:val="16"/>
                <w:szCs w:val="16"/>
              </w:rPr>
              <w:t>13</w:t>
            </w:r>
          </w:p>
        </w:tc>
        <w:tc>
          <w:tcPr>
            <w:tcW w:w="797" w:type="dxa"/>
            <w:vAlign w:val="center"/>
            <w:hideMark/>
          </w:tcPr>
          <w:p w:rsidR="006976EF" w:rsidRPr="004E03F6" w:rsidRDefault="006976EF" w:rsidP="00DE4C31">
            <w:pPr>
              <w:jc w:val="center"/>
              <w:rPr>
                <w:rFonts w:ascii="Times New Roman" w:hAnsi="Times New Roman" w:cs="Times New Roman"/>
                <w:sz w:val="16"/>
                <w:szCs w:val="16"/>
              </w:rPr>
            </w:pPr>
            <w:r w:rsidRPr="004E03F6">
              <w:rPr>
                <w:rFonts w:ascii="Times New Roman" w:hAnsi="Times New Roman" w:cs="Times New Roman"/>
                <w:sz w:val="16"/>
                <w:szCs w:val="16"/>
              </w:rPr>
              <w:t>14</w:t>
            </w:r>
          </w:p>
        </w:tc>
        <w:tc>
          <w:tcPr>
            <w:tcW w:w="797" w:type="dxa"/>
            <w:vAlign w:val="center"/>
            <w:hideMark/>
          </w:tcPr>
          <w:p w:rsidR="006976EF" w:rsidRPr="004E03F6" w:rsidRDefault="006976EF" w:rsidP="00DE4C31">
            <w:pPr>
              <w:jc w:val="center"/>
              <w:rPr>
                <w:rFonts w:ascii="Times New Roman" w:hAnsi="Times New Roman" w:cs="Times New Roman"/>
                <w:sz w:val="16"/>
                <w:szCs w:val="16"/>
              </w:rPr>
            </w:pPr>
            <w:r w:rsidRPr="004E03F6">
              <w:rPr>
                <w:rFonts w:ascii="Times New Roman" w:hAnsi="Times New Roman" w:cs="Times New Roman"/>
                <w:sz w:val="16"/>
                <w:szCs w:val="16"/>
              </w:rPr>
              <w:t>15</w:t>
            </w:r>
          </w:p>
        </w:tc>
        <w:tc>
          <w:tcPr>
            <w:tcW w:w="798" w:type="dxa"/>
            <w:vAlign w:val="center"/>
            <w:hideMark/>
          </w:tcPr>
          <w:p w:rsidR="006976EF" w:rsidRPr="004E03F6" w:rsidRDefault="006976EF" w:rsidP="00DE4C31">
            <w:pPr>
              <w:jc w:val="center"/>
              <w:rPr>
                <w:rFonts w:ascii="Times New Roman" w:hAnsi="Times New Roman" w:cs="Times New Roman"/>
                <w:sz w:val="16"/>
                <w:szCs w:val="16"/>
              </w:rPr>
            </w:pPr>
            <w:r w:rsidRPr="004E03F6">
              <w:rPr>
                <w:rFonts w:ascii="Times New Roman" w:hAnsi="Times New Roman" w:cs="Times New Roman"/>
                <w:sz w:val="16"/>
                <w:szCs w:val="16"/>
              </w:rPr>
              <w:t>16</w:t>
            </w:r>
          </w:p>
        </w:tc>
      </w:tr>
      <w:tr w:rsidR="00B33488" w:rsidRPr="004E03F6" w:rsidTr="00340E8D">
        <w:tc>
          <w:tcPr>
            <w:tcW w:w="425" w:type="dxa"/>
          </w:tcPr>
          <w:p w:rsidR="00B33488" w:rsidRPr="004E03F6" w:rsidRDefault="00B33488">
            <w:pPr>
              <w:jc w:val="center"/>
              <w:rPr>
                <w:color w:val="000000"/>
                <w:sz w:val="14"/>
                <w:szCs w:val="14"/>
              </w:rPr>
            </w:pPr>
            <w:r w:rsidRPr="004E03F6">
              <w:rPr>
                <w:color w:val="000000"/>
                <w:sz w:val="14"/>
                <w:szCs w:val="14"/>
              </w:rPr>
              <w:t> </w:t>
            </w:r>
          </w:p>
        </w:tc>
        <w:tc>
          <w:tcPr>
            <w:tcW w:w="2268" w:type="dxa"/>
            <w:vAlign w:val="bottom"/>
            <w:hideMark/>
          </w:tcPr>
          <w:p w:rsidR="00B33488" w:rsidRPr="004E03F6" w:rsidRDefault="00B33488">
            <w:pPr>
              <w:rPr>
                <w:b/>
                <w:bCs/>
                <w:color w:val="000000"/>
                <w:sz w:val="14"/>
                <w:szCs w:val="14"/>
              </w:rPr>
            </w:pPr>
            <w:r w:rsidRPr="004E03F6">
              <w:rPr>
                <w:b/>
                <w:bCs/>
                <w:color w:val="000000"/>
                <w:sz w:val="14"/>
                <w:szCs w:val="14"/>
              </w:rPr>
              <w:t>Всего по меропри</w:t>
            </w:r>
            <w:r w:rsidRPr="004E03F6">
              <w:rPr>
                <w:b/>
                <w:bCs/>
                <w:color w:val="000000"/>
                <w:sz w:val="14"/>
                <w:szCs w:val="14"/>
              </w:rPr>
              <w:t>я</w:t>
            </w:r>
            <w:r w:rsidRPr="004E03F6">
              <w:rPr>
                <w:b/>
                <w:bCs/>
                <w:color w:val="000000"/>
                <w:sz w:val="14"/>
                <w:szCs w:val="14"/>
              </w:rPr>
              <w:t>тию</w:t>
            </w:r>
          </w:p>
        </w:tc>
        <w:tc>
          <w:tcPr>
            <w:tcW w:w="1134" w:type="dxa"/>
            <w:hideMark/>
          </w:tcPr>
          <w:p w:rsidR="00B33488" w:rsidRPr="004E03F6" w:rsidRDefault="00B33488" w:rsidP="00340E8D">
            <w:pPr>
              <w:jc w:val="center"/>
              <w:rPr>
                <w:color w:val="000000"/>
                <w:sz w:val="14"/>
                <w:szCs w:val="14"/>
              </w:rPr>
            </w:pPr>
          </w:p>
        </w:tc>
        <w:tc>
          <w:tcPr>
            <w:tcW w:w="993" w:type="dxa"/>
            <w:hideMark/>
          </w:tcPr>
          <w:p w:rsidR="00B33488" w:rsidRPr="004E03F6" w:rsidRDefault="00B33488" w:rsidP="00340E8D">
            <w:pPr>
              <w:jc w:val="center"/>
              <w:rPr>
                <w:color w:val="000000"/>
                <w:sz w:val="14"/>
                <w:szCs w:val="14"/>
              </w:rPr>
            </w:pPr>
          </w:p>
        </w:tc>
        <w:tc>
          <w:tcPr>
            <w:tcW w:w="992" w:type="dxa"/>
            <w:hideMark/>
          </w:tcPr>
          <w:p w:rsidR="00B33488" w:rsidRPr="004E03F6" w:rsidRDefault="00B33488" w:rsidP="00340E8D">
            <w:pPr>
              <w:jc w:val="right"/>
              <w:rPr>
                <w:b/>
                <w:bCs/>
                <w:color w:val="000000"/>
                <w:sz w:val="14"/>
                <w:szCs w:val="14"/>
              </w:rPr>
            </w:pPr>
            <w:r w:rsidRPr="004E03F6">
              <w:rPr>
                <w:b/>
                <w:bCs/>
                <w:color w:val="000000"/>
                <w:sz w:val="14"/>
                <w:szCs w:val="14"/>
              </w:rPr>
              <w:t>45126</w:t>
            </w:r>
          </w:p>
        </w:tc>
        <w:tc>
          <w:tcPr>
            <w:tcW w:w="709" w:type="dxa"/>
            <w:hideMark/>
          </w:tcPr>
          <w:p w:rsidR="00B33488" w:rsidRPr="004E03F6" w:rsidRDefault="00B33488" w:rsidP="00340E8D">
            <w:pPr>
              <w:ind w:left="-108" w:right="-108"/>
              <w:jc w:val="right"/>
              <w:rPr>
                <w:b/>
                <w:bCs/>
                <w:color w:val="000000"/>
                <w:sz w:val="14"/>
                <w:szCs w:val="14"/>
              </w:rPr>
            </w:pPr>
            <w:r w:rsidRPr="004E03F6">
              <w:rPr>
                <w:b/>
                <w:bCs/>
                <w:color w:val="000000"/>
                <w:sz w:val="14"/>
                <w:szCs w:val="14"/>
              </w:rPr>
              <w:t>215423,9</w:t>
            </w:r>
          </w:p>
        </w:tc>
        <w:tc>
          <w:tcPr>
            <w:tcW w:w="850" w:type="dxa"/>
            <w:hideMark/>
          </w:tcPr>
          <w:p w:rsidR="00B33488" w:rsidRPr="004E03F6" w:rsidRDefault="00B33488" w:rsidP="00340E8D">
            <w:pPr>
              <w:jc w:val="right"/>
              <w:rPr>
                <w:b/>
                <w:bCs/>
                <w:color w:val="000000"/>
                <w:sz w:val="14"/>
                <w:szCs w:val="14"/>
              </w:rPr>
            </w:pPr>
            <w:r w:rsidRPr="004E03F6">
              <w:rPr>
                <w:b/>
                <w:bCs/>
                <w:color w:val="000000"/>
                <w:sz w:val="14"/>
                <w:szCs w:val="14"/>
              </w:rPr>
              <w:t>45126</w:t>
            </w:r>
          </w:p>
        </w:tc>
        <w:tc>
          <w:tcPr>
            <w:tcW w:w="993" w:type="dxa"/>
            <w:hideMark/>
          </w:tcPr>
          <w:p w:rsidR="00B33488" w:rsidRPr="004E03F6" w:rsidRDefault="00B33488" w:rsidP="00340E8D">
            <w:pPr>
              <w:jc w:val="right"/>
              <w:rPr>
                <w:b/>
                <w:bCs/>
                <w:color w:val="000000"/>
                <w:sz w:val="14"/>
                <w:szCs w:val="14"/>
              </w:rPr>
            </w:pPr>
            <w:r w:rsidRPr="004E03F6">
              <w:rPr>
                <w:b/>
                <w:bCs/>
                <w:color w:val="000000"/>
                <w:sz w:val="14"/>
                <w:szCs w:val="14"/>
              </w:rPr>
              <w:t>215423,9</w:t>
            </w:r>
          </w:p>
        </w:tc>
        <w:tc>
          <w:tcPr>
            <w:tcW w:w="797" w:type="dxa"/>
            <w:hideMark/>
          </w:tcPr>
          <w:p w:rsidR="00B33488" w:rsidRPr="004E03F6" w:rsidRDefault="00B33488" w:rsidP="00340E8D">
            <w:pPr>
              <w:jc w:val="right"/>
              <w:rPr>
                <w:b/>
                <w:bCs/>
                <w:color w:val="000000"/>
                <w:sz w:val="14"/>
                <w:szCs w:val="14"/>
              </w:rPr>
            </w:pPr>
            <w:r w:rsidRPr="004E03F6">
              <w:rPr>
                <w:b/>
                <w:bCs/>
                <w:color w:val="000000"/>
                <w:sz w:val="14"/>
                <w:szCs w:val="14"/>
              </w:rPr>
              <w:t>22706</w:t>
            </w:r>
          </w:p>
        </w:tc>
        <w:tc>
          <w:tcPr>
            <w:tcW w:w="797" w:type="dxa"/>
            <w:hideMark/>
          </w:tcPr>
          <w:p w:rsidR="00B33488" w:rsidRPr="004E03F6" w:rsidRDefault="00B33488" w:rsidP="00340E8D">
            <w:pPr>
              <w:jc w:val="right"/>
              <w:rPr>
                <w:b/>
                <w:bCs/>
                <w:color w:val="000000"/>
                <w:sz w:val="14"/>
                <w:szCs w:val="14"/>
              </w:rPr>
            </w:pPr>
            <w:r w:rsidRPr="004E03F6">
              <w:rPr>
                <w:b/>
                <w:bCs/>
                <w:color w:val="000000"/>
                <w:sz w:val="14"/>
                <w:szCs w:val="14"/>
              </w:rPr>
              <w:t>116251,9</w:t>
            </w:r>
          </w:p>
        </w:tc>
        <w:tc>
          <w:tcPr>
            <w:tcW w:w="797" w:type="dxa"/>
            <w:hideMark/>
          </w:tcPr>
          <w:p w:rsidR="00B33488" w:rsidRPr="004E03F6" w:rsidRDefault="00B33488" w:rsidP="00340E8D">
            <w:pPr>
              <w:jc w:val="right"/>
              <w:rPr>
                <w:b/>
                <w:bCs/>
                <w:color w:val="000000"/>
                <w:sz w:val="14"/>
                <w:szCs w:val="14"/>
              </w:rPr>
            </w:pPr>
            <w:r w:rsidRPr="004E03F6">
              <w:rPr>
                <w:b/>
                <w:bCs/>
                <w:color w:val="000000"/>
                <w:sz w:val="14"/>
                <w:szCs w:val="14"/>
              </w:rPr>
              <w:t>7480</w:t>
            </w:r>
          </w:p>
        </w:tc>
        <w:tc>
          <w:tcPr>
            <w:tcW w:w="798" w:type="dxa"/>
            <w:hideMark/>
          </w:tcPr>
          <w:p w:rsidR="00B33488" w:rsidRPr="004E03F6" w:rsidRDefault="00B33488" w:rsidP="00340E8D">
            <w:pPr>
              <w:jc w:val="right"/>
              <w:rPr>
                <w:b/>
                <w:bCs/>
                <w:color w:val="000000"/>
                <w:sz w:val="14"/>
                <w:szCs w:val="14"/>
              </w:rPr>
            </w:pPr>
            <w:r w:rsidRPr="004E03F6">
              <w:rPr>
                <w:b/>
                <w:bCs/>
                <w:color w:val="000000"/>
                <w:sz w:val="14"/>
                <w:szCs w:val="14"/>
              </w:rPr>
              <w:t>35520</w:t>
            </w:r>
          </w:p>
        </w:tc>
        <w:tc>
          <w:tcPr>
            <w:tcW w:w="797" w:type="dxa"/>
            <w:hideMark/>
          </w:tcPr>
          <w:p w:rsidR="00B33488" w:rsidRPr="004E03F6" w:rsidRDefault="00B33488" w:rsidP="00340E8D">
            <w:pPr>
              <w:jc w:val="right"/>
              <w:rPr>
                <w:b/>
                <w:bCs/>
                <w:color w:val="000000"/>
                <w:sz w:val="14"/>
                <w:szCs w:val="14"/>
              </w:rPr>
            </w:pPr>
            <w:r w:rsidRPr="004E03F6">
              <w:rPr>
                <w:b/>
                <w:bCs/>
                <w:color w:val="000000"/>
                <w:sz w:val="14"/>
                <w:szCs w:val="14"/>
              </w:rPr>
              <w:t>7345</w:t>
            </w:r>
          </w:p>
        </w:tc>
        <w:tc>
          <w:tcPr>
            <w:tcW w:w="797" w:type="dxa"/>
            <w:hideMark/>
          </w:tcPr>
          <w:p w:rsidR="00B33488" w:rsidRPr="004E03F6" w:rsidRDefault="00B33488" w:rsidP="00340E8D">
            <w:pPr>
              <w:jc w:val="right"/>
              <w:rPr>
                <w:b/>
                <w:bCs/>
                <w:color w:val="000000"/>
                <w:sz w:val="14"/>
                <w:szCs w:val="14"/>
              </w:rPr>
            </w:pPr>
            <w:r w:rsidRPr="004E03F6">
              <w:rPr>
                <w:b/>
                <w:bCs/>
                <w:color w:val="000000"/>
                <w:sz w:val="14"/>
                <w:szCs w:val="14"/>
              </w:rPr>
              <w:t>31889</w:t>
            </w:r>
          </w:p>
        </w:tc>
        <w:tc>
          <w:tcPr>
            <w:tcW w:w="797" w:type="dxa"/>
            <w:hideMark/>
          </w:tcPr>
          <w:p w:rsidR="00B33488" w:rsidRPr="004E03F6" w:rsidRDefault="00B33488" w:rsidP="00340E8D">
            <w:pPr>
              <w:jc w:val="right"/>
              <w:rPr>
                <w:b/>
                <w:bCs/>
                <w:color w:val="000000"/>
                <w:sz w:val="14"/>
                <w:szCs w:val="14"/>
              </w:rPr>
            </w:pPr>
            <w:r w:rsidRPr="004E03F6">
              <w:rPr>
                <w:b/>
                <w:bCs/>
                <w:color w:val="000000"/>
                <w:sz w:val="14"/>
                <w:szCs w:val="14"/>
              </w:rPr>
              <w:t>7595</w:t>
            </w:r>
          </w:p>
        </w:tc>
        <w:tc>
          <w:tcPr>
            <w:tcW w:w="798" w:type="dxa"/>
            <w:hideMark/>
          </w:tcPr>
          <w:p w:rsidR="00B33488" w:rsidRPr="004E03F6" w:rsidRDefault="00B33488" w:rsidP="00340E8D">
            <w:pPr>
              <w:jc w:val="right"/>
              <w:rPr>
                <w:b/>
                <w:bCs/>
                <w:color w:val="000000"/>
                <w:sz w:val="14"/>
                <w:szCs w:val="14"/>
              </w:rPr>
            </w:pPr>
            <w:r w:rsidRPr="004E03F6">
              <w:rPr>
                <w:b/>
                <w:bCs/>
                <w:color w:val="000000"/>
                <w:sz w:val="14"/>
                <w:szCs w:val="14"/>
              </w:rPr>
              <w:t>31763</w:t>
            </w:r>
          </w:p>
        </w:tc>
      </w:tr>
      <w:tr w:rsidR="00B33488" w:rsidRPr="004E03F6" w:rsidTr="00340E8D">
        <w:tc>
          <w:tcPr>
            <w:tcW w:w="425" w:type="dxa"/>
          </w:tcPr>
          <w:p w:rsidR="00B33488" w:rsidRPr="004E03F6" w:rsidRDefault="00B33488">
            <w:pPr>
              <w:jc w:val="center"/>
              <w:rPr>
                <w:color w:val="000000"/>
                <w:sz w:val="14"/>
                <w:szCs w:val="14"/>
              </w:rPr>
            </w:pPr>
            <w:r w:rsidRPr="004E03F6">
              <w:rPr>
                <w:color w:val="000000"/>
                <w:sz w:val="14"/>
                <w:szCs w:val="14"/>
              </w:rPr>
              <w:t> </w:t>
            </w:r>
          </w:p>
        </w:tc>
        <w:tc>
          <w:tcPr>
            <w:tcW w:w="2268" w:type="dxa"/>
            <w:vAlign w:val="bottom"/>
            <w:hideMark/>
          </w:tcPr>
          <w:p w:rsidR="00B33488" w:rsidRPr="004E03F6" w:rsidRDefault="00B33488">
            <w:pPr>
              <w:rPr>
                <w:color w:val="000000"/>
                <w:sz w:val="14"/>
                <w:szCs w:val="14"/>
              </w:rPr>
            </w:pPr>
            <w:r w:rsidRPr="004E03F6">
              <w:rPr>
                <w:color w:val="000000"/>
                <w:sz w:val="14"/>
                <w:szCs w:val="14"/>
              </w:rPr>
              <w:t>в том чи</w:t>
            </w:r>
            <w:r w:rsidRPr="004E03F6">
              <w:rPr>
                <w:color w:val="000000"/>
                <w:sz w:val="14"/>
                <w:szCs w:val="14"/>
              </w:rPr>
              <w:t>с</w:t>
            </w:r>
            <w:r w:rsidRPr="004E03F6">
              <w:rPr>
                <w:color w:val="000000"/>
                <w:sz w:val="14"/>
                <w:szCs w:val="14"/>
              </w:rPr>
              <w:t>ле:</w:t>
            </w:r>
          </w:p>
        </w:tc>
        <w:tc>
          <w:tcPr>
            <w:tcW w:w="1134" w:type="dxa"/>
            <w:hideMark/>
          </w:tcPr>
          <w:p w:rsidR="00B33488" w:rsidRPr="004E03F6" w:rsidRDefault="00B33488" w:rsidP="00340E8D">
            <w:pPr>
              <w:jc w:val="center"/>
              <w:rPr>
                <w:color w:val="000000"/>
                <w:sz w:val="14"/>
                <w:szCs w:val="14"/>
              </w:rPr>
            </w:pPr>
          </w:p>
        </w:tc>
        <w:tc>
          <w:tcPr>
            <w:tcW w:w="993" w:type="dxa"/>
            <w:hideMark/>
          </w:tcPr>
          <w:p w:rsidR="00B33488" w:rsidRPr="004E03F6" w:rsidRDefault="00B33488" w:rsidP="00340E8D">
            <w:pPr>
              <w:jc w:val="center"/>
              <w:rPr>
                <w:color w:val="000000"/>
                <w:sz w:val="14"/>
                <w:szCs w:val="14"/>
              </w:rPr>
            </w:pPr>
          </w:p>
        </w:tc>
        <w:tc>
          <w:tcPr>
            <w:tcW w:w="992" w:type="dxa"/>
          </w:tcPr>
          <w:p w:rsidR="00B33488" w:rsidRPr="004E03F6" w:rsidRDefault="00B33488" w:rsidP="00340E8D">
            <w:pPr>
              <w:jc w:val="right"/>
              <w:rPr>
                <w:b/>
                <w:bCs/>
                <w:i/>
                <w:iCs/>
                <w:color w:val="000000"/>
                <w:sz w:val="14"/>
                <w:szCs w:val="14"/>
              </w:rPr>
            </w:pPr>
            <w:r w:rsidRPr="004E03F6">
              <w:rPr>
                <w:b/>
                <w:bCs/>
                <w:i/>
                <w:iCs/>
                <w:color w:val="000000"/>
                <w:sz w:val="14"/>
                <w:szCs w:val="14"/>
              </w:rPr>
              <w:t> </w:t>
            </w:r>
          </w:p>
        </w:tc>
        <w:tc>
          <w:tcPr>
            <w:tcW w:w="709" w:type="dxa"/>
          </w:tcPr>
          <w:p w:rsidR="00B33488" w:rsidRPr="004E03F6" w:rsidRDefault="00B33488" w:rsidP="00340E8D">
            <w:pPr>
              <w:jc w:val="right"/>
              <w:rPr>
                <w:b/>
                <w:bCs/>
                <w:i/>
                <w:iCs/>
                <w:color w:val="000000"/>
                <w:sz w:val="14"/>
                <w:szCs w:val="14"/>
              </w:rPr>
            </w:pPr>
            <w:r w:rsidRPr="004E03F6">
              <w:rPr>
                <w:b/>
                <w:bCs/>
                <w:i/>
                <w:iCs/>
                <w:color w:val="000000"/>
                <w:sz w:val="14"/>
                <w:szCs w:val="14"/>
              </w:rPr>
              <w:t> </w:t>
            </w:r>
          </w:p>
        </w:tc>
        <w:tc>
          <w:tcPr>
            <w:tcW w:w="850" w:type="dxa"/>
          </w:tcPr>
          <w:p w:rsidR="00B33488" w:rsidRPr="004E03F6" w:rsidRDefault="00B33488" w:rsidP="00340E8D">
            <w:pPr>
              <w:jc w:val="right"/>
              <w:rPr>
                <w:b/>
                <w:bCs/>
                <w:i/>
                <w:iCs/>
                <w:color w:val="000000"/>
                <w:sz w:val="14"/>
                <w:szCs w:val="14"/>
              </w:rPr>
            </w:pPr>
            <w:r w:rsidRPr="004E03F6">
              <w:rPr>
                <w:b/>
                <w:bCs/>
                <w:i/>
                <w:iCs/>
                <w:color w:val="000000"/>
                <w:sz w:val="14"/>
                <w:szCs w:val="14"/>
              </w:rPr>
              <w:t> </w:t>
            </w:r>
          </w:p>
        </w:tc>
        <w:tc>
          <w:tcPr>
            <w:tcW w:w="993" w:type="dxa"/>
          </w:tcPr>
          <w:p w:rsidR="00B33488" w:rsidRPr="004E03F6" w:rsidRDefault="00B33488" w:rsidP="00340E8D">
            <w:pPr>
              <w:jc w:val="right"/>
              <w:rPr>
                <w:b/>
                <w:bCs/>
                <w:i/>
                <w:iCs/>
                <w:color w:val="000000"/>
                <w:sz w:val="14"/>
                <w:szCs w:val="14"/>
              </w:rPr>
            </w:pPr>
            <w:r w:rsidRPr="004E03F6">
              <w:rPr>
                <w:b/>
                <w:bCs/>
                <w:i/>
                <w:iCs/>
                <w:color w:val="000000"/>
                <w:sz w:val="14"/>
                <w:szCs w:val="14"/>
              </w:rPr>
              <w:t> </w:t>
            </w:r>
          </w:p>
        </w:tc>
        <w:tc>
          <w:tcPr>
            <w:tcW w:w="797" w:type="dxa"/>
          </w:tcPr>
          <w:p w:rsidR="00B33488" w:rsidRPr="004E03F6" w:rsidRDefault="00B33488" w:rsidP="00340E8D">
            <w:pPr>
              <w:jc w:val="right"/>
              <w:rPr>
                <w:b/>
                <w:bCs/>
                <w:color w:val="000000"/>
                <w:sz w:val="14"/>
                <w:szCs w:val="14"/>
              </w:rPr>
            </w:pPr>
            <w:r w:rsidRPr="004E03F6">
              <w:rPr>
                <w:b/>
                <w:bCs/>
                <w:color w:val="000000"/>
                <w:sz w:val="14"/>
                <w:szCs w:val="14"/>
              </w:rPr>
              <w:t> </w:t>
            </w:r>
          </w:p>
        </w:tc>
        <w:tc>
          <w:tcPr>
            <w:tcW w:w="797" w:type="dxa"/>
          </w:tcPr>
          <w:p w:rsidR="00B33488" w:rsidRPr="004E03F6" w:rsidRDefault="00B33488" w:rsidP="00340E8D">
            <w:pPr>
              <w:jc w:val="right"/>
              <w:rPr>
                <w:b/>
                <w:bCs/>
                <w:color w:val="000000"/>
                <w:sz w:val="14"/>
                <w:szCs w:val="14"/>
              </w:rPr>
            </w:pPr>
            <w:r w:rsidRPr="004E03F6">
              <w:rPr>
                <w:b/>
                <w:bCs/>
                <w:color w:val="000000"/>
                <w:sz w:val="14"/>
                <w:szCs w:val="14"/>
              </w:rPr>
              <w:t> </w:t>
            </w:r>
          </w:p>
        </w:tc>
        <w:tc>
          <w:tcPr>
            <w:tcW w:w="797" w:type="dxa"/>
          </w:tcPr>
          <w:p w:rsidR="00B33488" w:rsidRPr="004E03F6" w:rsidRDefault="00B33488" w:rsidP="00340E8D">
            <w:pPr>
              <w:jc w:val="right"/>
              <w:rPr>
                <w:b/>
                <w:bCs/>
                <w:i/>
                <w:iCs/>
                <w:color w:val="000000"/>
                <w:sz w:val="14"/>
                <w:szCs w:val="14"/>
              </w:rPr>
            </w:pPr>
            <w:r w:rsidRPr="004E03F6">
              <w:rPr>
                <w:b/>
                <w:bCs/>
                <w:i/>
                <w:iCs/>
                <w:color w:val="000000"/>
                <w:sz w:val="14"/>
                <w:szCs w:val="14"/>
              </w:rPr>
              <w:t> </w:t>
            </w:r>
          </w:p>
        </w:tc>
        <w:tc>
          <w:tcPr>
            <w:tcW w:w="798" w:type="dxa"/>
          </w:tcPr>
          <w:p w:rsidR="00B33488" w:rsidRPr="004E03F6" w:rsidRDefault="00B33488" w:rsidP="00340E8D">
            <w:pPr>
              <w:jc w:val="right"/>
              <w:rPr>
                <w:b/>
                <w:bCs/>
                <w:i/>
                <w:iCs/>
                <w:color w:val="000000"/>
                <w:sz w:val="14"/>
                <w:szCs w:val="14"/>
              </w:rPr>
            </w:pPr>
            <w:r w:rsidRPr="004E03F6">
              <w:rPr>
                <w:b/>
                <w:bCs/>
                <w:i/>
                <w:iCs/>
                <w:color w:val="000000"/>
                <w:sz w:val="14"/>
                <w:szCs w:val="14"/>
              </w:rPr>
              <w:t> </w:t>
            </w:r>
          </w:p>
        </w:tc>
        <w:tc>
          <w:tcPr>
            <w:tcW w:w="797" w:type="dxa"/>
          </w:tcPr>
          <w:p w:rsidR="00B33488" w:rsidRPr="004E03F6" w:rsidRDefault="00B33488" w:rsidP="00340E8D">
            <w:pPr>
              <w:jc w:val="right"/>
              <w:rPr>
                <w:b/>
                <w:bCs/>
                <w:i/>
                <w:iCs/>
                <w:color w:val="000000"/>
                <w:sz w:val="14"/>
                <w:szCs w:val="14"/>
              </w:rPr>
            </w:pPr>
            <w:r w:rsidRPr="004E03F6">
              <w:rPr>
                <w:b/>
                <w:bCs/>
                <w:i/>
                <w:iCs/>
                <w:color w:val="000000"/>
                <w:sz w:val="14"/>
                <w:szCs w:val="14"/>
              </w:rPr>
              <w:t> </w:t>
            </w:r>
          </w:p>
        </w:tc>
        <w:tc>
          <w:tcPr>
            <w:tcW w:w="797" w:type="dxa"/>
          </w:tcPr>
          <w:p w:rsidR="00B33488" w:rsidRPr="004E03F6" w:rsidRDefault="00B33488" w:rsidP="00340E8D">
            <w:pPr>
              <w:jc w:val="right"/>
              <w:rPr>
                <w:b/>
                <w:bCs/>
                <w:i/>
                <w:iCs/>
                <w:color w:val="000000"/>
                <w:sz w:val="14"/>
                <w:szCs w:val="14"/>
              </w:rPr>
            </w:pPr>
            <w:r w:rsidRPr="004E03F6">
              <w:rPr>
                <w:b/>
                <w:bCs/>
                <w:i/>
                <w:iCs/>
                <w:color w:val="000000"/>
                <w:sz w:val="14"/>
                <w:szCs w:val="14"/>
              </w:rPr>
              <w:t> </w:t>
            </w:r>
          </w:p>
        </w:tc>
        <w:tc>
          <w:tcPr>
            <w:tcW w:w="797" w:type="dxa"/>
          </w:tcPr>
          <w:p w:rsidR="00B33488" w:rsidRPr="004E03F6" w:rsidRDefault="00B33488" w:rsidP="00340E8D">
            <w:pPr>
              <w:jc w:val="right"/>
              <w:rPr>
                <w:b/>
                <w:bCs/>
                <w:i/>
                <w:iCs/>
                <w:color w:val="000000"/>
                <w:sz w:val="14"/>
                <w:szCs w:val="14"/>
              </w:rPr>
            </w:pPr>
            <w:r w:rsidRPr="004E03F6">
              <w:rPr>
                <w:b/>
                <w:bCs/>
                <w:i/>
                <w:iCs/>
                <w:color w:val="000000"/>
                <w:sz w:val="14"/>
                <w:szCs w:val="14"/>
              </w:rPr>
              <w:t> </w:t>
            </w:r>
          </w:p>
        </w:tc>
        <w:tc>
          <w:tcPr>
            <w:tcW w:w="798" w:type="dxa"/>
          </w:tcPr>
          <w:p w:rsidR="00B33488" w:rsidRPr="004E03F6" w:rsidRDefault="00B33488" w:rsidP="00340E8D">
            <w:pPr>
              <w:jc w:val="right"/>
              <w:rPr>
                <w:b/>
                <w:bCs/>
                <w:i/>
                <w:iCs/>
                <w:color w:val="000000"/>
                <w:sz w:val="14"/>
                <w:szCs w:val="14"/>
              </w:rPr>
            </w:pPr>
            <w:r w:rsidRPr="004E03F6">
              <w:rPr>
                <w:b/>
                <w:bCs/>
                <w:i/>
                <w:iCs/>
                <w:color w:val="000000"/>
                <w:sz w:val="14"/>
                <w:szCs w:val="14"/>
              </w:rPr>
              <w:t> </w:t>
            </w:r>
          </w:p>
        </w:tc>
      </w:tr>
      <w:tr w:rsidR="00B33488" w:rsidRPr="008F38D8" w:rsidTr="00340E8D">
        <w:tc>
          <w:tcPr>
            <w:tcW w:w="425" w:type="dxa"/>
            <w:hideMark/>
          </w:tcPr>
          <w:p w:rsidR="00B33488" w:rsidRDefault="00B33488">
            <w:pPr>
              <w:jc w:val="center"/>
              <w:rPr>
                <w:b/>
                <w:bCs/>
                <w:color w:val="000000"/>
                <w:sz w:val="14"/>
                <w:szCs w:val="14"/>
              </w:rPr>
            </w:pPr>
            <w:r>
              <w:rPr>
                <w:b/>
                <w:bCs/>
                <w:color w:val="000000"/>
                <w:sz w:val="14"/>
                <w:szCs w:val="14"/>
              </w:rPr>
              <w:t>1</w:t>
            </w:r>
          </w:p>
        </w:tc>
        <w:tc>
          <w:tcPr>
            <w:tcW w:w="2268" w:type="dxa"/>
            <w:hideMark/>
          </w:tcPr>
          <w:p w:rsidR="00B33488" w:rsidRDefault="00B33488">
            <w:pPr>
              <w:rPr>
                <w:b/>
                <w:bCs/>
                <w:color w:val="000000"/>
                <w:sz w:val="14"/>
                <w:szCs w:val="14"/>
              </w:rPr>
            </w:pPr>
            <w:r>
              <w:rPr>
                <w:b/>
                <w:bCs/>
                <w:color w:val="000000"/>
                <w:sz w:val="14"/>
                <w:szCs w:val="14"/>
              </w:rPr>
              <w:t>Агинский район</w:t>
            </w:r>
          </w:p>
        </w:tc>
        <w:tc>
          <w:tcPr>
            <w:tcW w:w="1134" w:type="dxa"/>
            <w:hideMark/>
          </w:tcPr>
          <w:p w:rsidR="00B33488" w:rsidRDefault="00B33488" w:rsidP="00340E8D">
            <w:pPr>
              <w:jc w:val="center"/>
              <w:rPr>
                <w:color w:val="000000"/>
                <w:sz w:val="14"/>
                <w:szCs w:val="14"/>
              </w:rPr>
            </w:pPr>
          </w:p>
        </w:tc>
        <w:tc>
          <w:tcPr>
            <w:tcW w:w="993" w:type="dxa"/>
            <w:hideMark/>
          </w:tcPr>
          <w:p w:rsidR="00B33488" w:rsidRDefault="00B33488" w:rsidP="00340E8D">
            <w:pPr>
              <w:jc w:val="center"/>
              <w:rPr>
                <w:color w:val="000000"/>
                <w:sz w:val="14"/>
                <w:szCs w:val="14"/>
              </w:rPr>
            </w:pPr>
          </w:p>
        </w:tc>
        <w:tc>
          <w:tcPr>
            <w:tcW w:w="992" w:type="dxa"/>
            <w:hideMark/>
          </w:tcPr>
          <w:p w:rsidR="00B33488" w:rsidRDefault="00B33488" w:rsidP="00340E8D">
            <w:pPr>
              <w:jc w:val="right"/>
              <w:rPr>
                <w:b/>
                <w:bCs/>
                <w:color w:val="000000"/>
                <w:sz w:val="14"/>
                <w:szCs w:val="14"/>
              </w:rPr>
            </w:pPr>
            <w:r>
              <w:rPr>
                <w:b/>
                <w:bCs/>
                <w:color w:val="000000"/>
                <w:sz w:val="14"/>
                <w:szCs w:val="14"/>
              </w:rPr>
              <w:t>2080</w:t>
            </w:r>
          </w:p>
        </w:tc>
        <w:tc>
          <w:tcPr>
            <w:tcW w:w="709" w:type="dxa"/>
            <w:hideMark/>
          </w:tcPr>
          <w:p w:rsidR="00B33488" w:rsidRDefault="00B33488" w:rsidP="00340E8D">
            <w:pPr>
              <w:jc w:val="right"/>
              <w:rPr>
                <w:b/>
                <w:bCs/>
                <w:color w:val="000000"/>
                <w:sz w:val="14"/>
                <w:szCs w:val="14"/>
              </w:rPr>
            </w:pPr>
            <w:r>
              <w:rPr>
                <w:b/>
                <w:bCs/>
                <w:color w:val="000000"/>
                <w:sz w:val="14"/>
                <w:szCs w:val="14"/>
              </w:rPr>
              <w:t>8905</w:t>
            </w:r>
          </w:p>
        </w:tc>
        <w:tc>
          <w:tcPr>
            <w:tcW w:w="850" w:type="dxa"/>
            <w:hideMark/>
          </w:tcPr>
          <w:p w:rsidR="00B33488" w:rsidRDefault="00B33488" w:rsidP="00340E8D">
            <w:pPr>
              <w:jc w:val="right"/>
              <w:rPr>
                <w:b/>
                <w:bCs/>
                <w:color w:val="000000"/>
                <w:sz w:val="14"/>
                <w:szCs w:val="14"/>
              </w:rPr>
            </w:pPr>
            <w:r>
              <w:rPr>
                <w:b/>
                <w:bCs/>
                <w:color w:val="000000"/>
                <w:sz w:val="14"/>
                <w:szCs w:val="14"/>
              </w:rPr>
              <w:t>2080</w:t>
            </w:r>
          </w:p>
        </w:tc>
        <w:tc>
          <w:tcPr>
            <w:tcW w:w="993" w:type="dxa"/>
            <w:hideMark/>
          </w:tcPr>
          <w:p w:rsidR="00B33488" w:rsidRDefault="00B33488" w:rsidP="00340E8D">
            <w:pPr>
              <w:jc w:val="right"/>
              <w:rPr>
                <w:b/>
                <w:bCs/>
                <w:color w:val="000000"/>
                <w:sz w:val="14"/>
                <w:szCs w:val="14"/>
              </w:rPr>
            </w:pPr>
            <w:r>
              <w:rPr>
                <w:b/>
                <w:bCs/>
                <w:color w:val="000000"/>
                <w:sz w:val="14"/>
                <w:szCs w:val="14"/>
              </w:rPr>
              <w:t>8905</w:t>
            </w:r>
          </w:p>
        </w:tc>
        <w:tc>
          <w:tcPr>
            <w:tcW w:w="797" w:type="dxa"/>
            <w:hideMark/>
          </w:tcPr>
          <w:p w:rsidR="00B33488" w:rsidRDefault="00B33488" w:rsidP="00340E8D">
            <w:pPr>
              <w:jc w:val="right"/>
              <w:rPr>
                <w:b/>
                <w:bCs/>
                <w:color w:val="000000"/>
                <w:sz w:val="14"/>
                <w:szCs w:val="14"/>
              </w:rPr>
            </w:pPr>
            <w:r>
              <w:rPr>
                <w:b/>
                <w:bCs/>
                <w:color w:val="000000"/>
                <w:sz w:val="14"/>
                <w:szCs w:val="14"/>
              </w:rPr>
              <w:t>870</w:t>
            </w:r>
          </w:p>
        </w:tc>
        <w:tc>
          <w:tcPr>
            <w:tcW w:w="797" w:type="dxa"/>
            <w:hideMark/>
          </w:tcPr>
          <w:p w:rsidR="00B33488" w:rsidRDefault="00B33488" w:rsidP="00340E8D">
            <w:pPr>
              <w:jc w:val="right"/>
              <w:rPr>
                <w:b/>
                <w:bCs/>
                <w:color w:val="000000"/>
                <w:sz w:val="14"/>
                <w:szCs w:val="14"/>
              </w:rPr>
            </w:pPr>
            <w:r>
              <w:rPr>
                <w:b/>
                <w:bCs/>
                <w:color w:val="000000"/>
                <w:sz w:val="14"/>
                <w:szCs w:val="14"/>
              </w:rPr>
              <w:t>3299</w:t>
            </w:r>
          </w:p>
        </w:tc>
        <w:tc>
          <w:tcPr>
            <w:tcW w:w="797" w:type="dxa"/>
          </w:tcPr>
          <w:p w:rsidR="00B33488" w:rsidRDefault="00B33488" w:rsidP="00340E8D">
            <w:pPr>
              <w:jc w:val="right"/>
              <w:rPr>
                <w:b/>
                <w:bCs/>
                <w:color w:val="000000"/>
                <w:sz w:val="14"/>
                <w:szCs w:val="14"/>
              </w:rPr>
            </w:pPr>
            <w:r>
              <w:rPr>
                <w:b/>
                <w:bCs/>
                <w:color w:val="000000"/>
                <w:sz w:val="14"/>
                <w:szCs w:val="14"/>
              </w:rPr>
              <w:t>810</w:t>
            </w:r>
          </w:p>
        </w:tc>
        <w:tc>
          <w:tcPr>
            <w:tcW w:w="798" w:type="dxa"/>
          </w:tcPr>
          <w:p w:rsidR="00B33488" w:rsidRDefault="00B33488" w:rsidP="00340E8D">
            <w:pPr>
              <w:jc w:val="right"/>
              <w:rPr>
                <w:b/>
                <w:bCs/>
                <w:color w:val="000000"/>
                <w:sz w:val="14"/>
                <w:szCs w:val="14"/>
              </w:rPr>
            </w:pPr>
            <w:r>
              <w:rPr>
                <w:b/>
                <w:bCs/>
                <w:color w:val="000000"/>
                <w:sz w:val="14"/>
                <w:szCs w:val="14"/>
              </w:rPr>
              <w:t>3846</w:t>
            </w:r>
          </w:p>
        </w:tc>
        <w:tc>
          <w:tcPr>
            <w:tcW w:w="797" w:type="dxa"/>
            <w:hideMark/>
          </w:tcPr>
          <w:p w:rsidR="00B33488" w:rsidRDefault="00B33488" w:rsidP="00340E8D">
            <w:pPr>
              <w:jc w:val="right"/>
              <w:rPr>
                <w:b/>
                <w:bCs/>
                <w:color w:val="000000"/>
                <w:sz w:val="14"/>
                <w:szCs w:val="14"/>
              </w:rPr>
            </w:pPr>
            <w:r>
              <w:rPr>
                <w:b/>
                <w:bCs/>
                <w:color w:val="000000"/>
                <w:sz w:val="14"/>
                <w:szCs w:val="14"/>
              </w:rPr>
              <w:t>200</w:t>
            </w:r>
          </w:p>
        </w:tc>
        <w:tc>
          <w:tcPr>
            <w:tcW w:w="797" w:type="dxa"/>
            <w:hideMark/>
          </w:tcPr>
          <w:p w:rsidR="00B33488" w:rsidRDefault="00B33488" w:rsidP="00340E8D">
            <w:pPr>
              <w:jc w:val="right"/>
              <w:rPr>
                <w:b/>
                <w:bCs/>
                <w:color w:val="000000"/>
                <w:sz w:val="14"/>
                <w:szCs w:val="14"/>
              </w:rPr>
            </w:pPr>
            <w:r>
              <w:rPr>
                <w:b/>
                <w:bCs/>
                <w:color w:val="000000"/>
                <w:sz w:val="14"/>
                <w:szCs w:val="14"/>
              </w:rPr>
              <w:t>880</w:t>
            </w:r>
          </w:p>
        </w:tc>
        <w:tc>
          <w:tcPr>
            <w:tcW w:w="797" w:type="dxa"/>
          </w:tcPr>
          <w:p w:rsidR="00B33488" w:rsidRDefault="00B33488" w:rsidP="00340E8D">
            <w:pPr>
              <w:jc w:val="right"/>
              <w:rPr>
                <w:b/>
                <w:bCs/>
                <w:color w:val="000000"/>
                <w:sz w:val="14"/>
                <w:szCs w:val="14"/>
              </w:rPr>
            </w:pPr>
            <w:r>
              <w:rPr>
                <w:b/>
                <w:bCs/>
                <w:color w:val="000000"/>
                <w:sz w:val="14"/>
                <w:szCs w:val="14"/>
              </w:rPr>
              <w:t>200</w:t>
            </w:r>
          </w:p>
        </w:tc>
        <w:tc>
          <w:tcPr>
            <w:tcW w:w="798" w:type="dxa"/>
          </w:tcPr>
          <w:p w:rsidR="00B33488" w:rsidRDefault="00B33488" w:rsidP="00340E8D">
            <w:pPr>
              <w:jc w:val="right"/>
              <w:rPr>
                <w:b/>
                <w:bCs/>
                <w:color w:val="000000"/>
                <w:sz w:val="14"/>
                <w:szCs w:val="14"/>
              </w:rPr>
            </w:pPr>
            <w:r>
              <w:rPr>
                <w:b/>
                <w:bCs/>
                <w:color w:val="000000"/>
                <w:sz w:val="14"/>
                <w:szCs w:val="14"/>
              </w:rPr>
              <w:t>880</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1</w:t>
            </w:r>
          </w:p>
        </w:tc>
        <w:tc>
          <w:tcPr>
            <w:tcW w:w="2268" w:type="dxa"/>
            <w:hideMark/>
          </w:tcPr>
          <w:p w:rsidR="00B33488" w:rsidRDefault="00B33488">
            <w:pPr>
              <w:rPr>
                <w:color w:val="000000"/>
                <w:sz w:val="14"/>
                <w:szCs w:val="14"/>
              </w:rPr>
            </w:pPr>
            <w:r>
              <w:rPr>
                <w:color w:val="000000"/>
                <w:sz w:val="14"/>
                <w:szCs w:val="14"/>
              </w:rPr>
              <w:t>АК «Цокто-Хангил»</w:t>
            </w:r>
          </w:p>
        </w:tc>
        <w:tc>
          <w:tcPr>
            <w:tcW w:w="1134" w:type="dxa"/>
            <w:hideMark/>
          </w:tcPr>
          <w:p w:rsidR="00B33488" w:rsidRDefault="00B33488" w:rsidP="00340E8D">
            <w:pPr>
              <w:jc w:val="center"/>
              <w:rPr>
                <w:color w:val="000000"/>
                <w:sz w:val="14"/>
                <w:szCs w:val="14"/>
              </w:rPr>
            </w:pPr>
            <w:r>
              <w:rPr>
                <w:color w:val="000000"/>
                <w:sz w:val="14"/>
                <w:szCs w:val="14"/>
              </w:rPr>
              <w:t>2016</w:t>
            </w:r>
          </w:p>
        </w:tc>
        <w:tc>
          <w:tcPr>
            <w:tcW w:w="993" w:type="dxa"/>
            <w:hideMark/>
          </w:tcPr>
          <w:p w:rsidR="00B33488" w:rsidRDefault="00B33488" w:rsidP="00340E8D">
            <w:pPr>
              <w:jc w:val="center"/>
              <w:rPr>
                <w:color w:val="000000"/>
                <w:sz w:val="14"/>
                <w:szCs w:val="14"/>
              </w:rPr>
            </w:pPr>
            <w:r>
              <w:rPr>
                <w:color w:val="000000"/>
                <w:sz w:val="14"/>
                <w:szCs w:val="14"/>
              </w:rPr>
              <w:t>2016</w:t>
            </w:r>
          </w:p>
        </w:tc>
        <w:tc>
          <w:tcPr>
            <w:tcW w:w="992" w:type="dxa"/>
            <w:hideMark/>
          </w:tcPr>
          <w:p w:rsidR="00B33488" w:rsidRDefault="00B33488" w:rsidP="00340E8D">
            <w:pPr>
              <w:jc w:val="right"/>
              <w:rPr>
                <w:color w:val="000000"/>
                <w:sz w:val="14"/>
                <w:szCs w:val="14"/>
              </w:rPr>
            </w:pPr>
            <w:r>
              <w:rPr>
                <w:color w:val="000000"/>
                <w:sz w:val="14"/>
                <w:szCs w:val="14"/>
              </w:rPr>
              <w:t>200</w:t>
            </w:r>
          </w:p>
        </w:tc>
        <w:tc>
          <w:tcPr>
            <w:tcW w:w="709" w:type="dxa"/>
            <w:hideMark/>
          </w:tcPr>
          <w:p w:rsidR="00B33488" w:rsidRDefault="00B33488" w:rsidP="00340E8D">
            <w:pPr>
              <w:jc w:val="right"/>
              <w:rPr>
                <w:color w:val="000000"/>
                <w:sz w:val="14"/>
                <w:szCs w:val="14"/>
              </w:rPr>
            </w:pPr>
            <w:r>
              <w:rPr>
                <w:color w:val="000000"/>
                <w:sz w:val="14"/>
                <w:szCs w:val="14"/>
              </w:rPr>
              <w:t>806</w:t>
            </w:r>
          </w:p>
        </w:tc>
        <w:tc>
          <w:tcPr>
            <w:tcW w:w="850" w:type="dxa"/>
            <w:hideMark/>
          </w:tcPr>
          <w:p w:rsidR="00B33488" w:rsidRDefault="00B33488" w:rsidP="00340E8D">
            <w:pPr>
              <w:jc w:val="right"/>
              <w:rPr>
                <w:color w:val="000000"/>
                <w:sz w:val="14"/>
                <w:szCs w:val="14"/>
              </w:rPr>
            </w:pPr>
            <w:r>
              <w:rPr>
                <w:color w:val="000000"/>
                <w:sz w:val="14"/>
                <w:szCs w:val="14"/>
              </w:rPr>
              <w:t>200</w:t>
            </w:r>
          </w:p>
        </w:tc>
        <w:tc>
          <w:tcPr>
            <w:tcW w:w="993" w:type="dxa"/>
            <w:hideMark/>
          </w:tcPr>
          <w:p w:rsidR="00B33488" w:rsidRDefault="00B33488" w:rsidP="00340E8D">
            <w:pPr>
              <w:jc w:val="right"/>
              <w:rPr>
                <w:color w:val="000000"/>
                <w:sz w:val="14"/>
                <w:szCs w:val="14"/>
              </w:rPr>
            </w:pPr>
            <w:r>
              <w:rPr>
                <w:color w:val="000000"/>
                <w:sz w:val="14"/>
                <w:szCs w:val="14"/>
              </w:rPr>
              <w:t>806</w:t>
            </w:r>
          </w:p>
        </w:tc>
        <w:tc>
          <w:tcPr>
            <w:tcW w:w="797" w:type="dxa"/>
          </w:tcPr>
          <w:p w:rsidR="00B33488" w:rsidRDefault="00B33488" w:rsidP="00340E8D">
            <w:pPr>
              <w:jc w:val="right"/>
              <w:rPr>
                <w:color w:val="000000"/>
                <w:sz w:val="14"/>
                <w:szCs w:val="14"/>
              </w:rPr>
            </w:pPr>
            <w:r>
              <w:rPr>
                <w:color w:val="000000"/>
                <w:sz w:val="14"/>
                <w:szCs w:val="14"/>
              </w:rPr>
              <w:t>200</w:t>
            </w:r>
          </w:p>
        </w:tc>
        <w:tc>
          <w:tcPr>
            <w:tcW w:w="797" w:type="dxa"/>
          </w:tcPr>
          <w:p w:rsidR="00B33488" w:rsidRDefault="00B33488" w:rsidP="00340E8D">
            <w:pPr>
              <w:jc w:val="right"/>
              <w:rPr>
                <w:color w:val="000000"/>
                <w:sz w:val="14"/>
                <w:szCs w:val="14"/>
              </w:rPr>
            </w:pPr>
            <w:r>
              <w:rPr>
                <w:color w:val="000000"/>
                <w:sz w:val="14"/>
                <w:szCs w:val="14"/>
              </w:rPr>
              <w:t>806</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2</w:t>
            </w:r>
          </w:p>
        </w:tc>
        <w:tc>
          <w:tcPr>
            <w:tcW w:w="2268" w:type="dxa"/>
            <w:hideMark/>
          </w:tcPr>
          <w:p w:rsidR="00B33488" w:rsidRDefault="00B33488">
            <w:pPr>
              <w:rPr>
                <w:color w:val="000000"/>
                <w:sz w:val="14"/>
                <w:szCs w:val="14"/>
              </w:rPr>
            </w:pPr>
            <w:r>
              <w:rPr>
                <w:color w:val="000000"/>
                <w:sz w:val="14"/>
                <w:szCs w:val="14"/>
              </w:rPr>
              <w:t>СПК ПЗ им. Калинина</w:t>
            </w:r>
          </w:p>
        </w:tc>
        <w:tc>
          <w:tcPr>
            <w:tcW w:w="1134" w:type="dxa"/>
            <w:hideMark/>
          </w:tcPr>
          <w:p w:rsidR="00B33488" w:rsidRDefault="00B33488" w:rsidP="00340E8D">
            <w:pPr>
              <w:jc w:val="center"/>
              <w:rPr>
                <w:color w:val="000000"/>
                <w:sz w:val="14"/>
                <w:szCs w:val="14"/>
              </w:rPr>
            </w:pPr>
            <w:r>
              <w:rPr>
                <w:color w:val="000000"/>
                <w:sz w:val="14"/>
                <w:szCs w:val="14"/>
              </w:rPr>
              <w:t>2014, 2016, 2017</w:t>
            </w:r>
          </w:p>
        </w:tc>
        <w:tc>
          <w:tcPr>
            <w:tcW w:w="993" w:type="dxa"/>
            <w:hideMark/>
          </w:tcPr>
          <w:p w:rsidR="00B33488" w:rsidRDefault="00B33488" w:rsidP="00340E8D">
            <w:pPr>
              <w:jc w:val="center"/>
              <w:rPr>
                <w:color w:val="000000"/>
                <w:sz w:val="14"/>
                <w:szCs w:val="14"/>
              </w:rPr>
            </w:pPr>
            <w:r>
              <w:rPr>
                <w:color w:val="000000"/>
                <w:sz w:val="14"/>
                <w:szCs w:val="14"/>
              </w:rPr>
              <w:t>2014, 2016, 2017</w:t>
            </w:r>
          </w:p>
        </w:tc>
        <w:tc>
          <w:tcPr>
            <w:tcW w:w="992" w:type="dxa"/>
            <w:hideMark/>
          </w:tcPr>
          <w:p w:rsidR="00B33488" w:rsidRDefault="00B33488" w:rsidP="00340E8D">
            <w:pPr>
              <w:jc w:val="right"/>
              <w:rPr>
                <w:color w:val="000000"/>
                <w:sz w:val="14"/>
                <w:szCs w:val="14"/>
              </w:rPr>
            </w:pPr>
            <w:r>
              <w:rPr>
                <w:color w:val="000000"/>
                <w:sz w:val="14"/>
                <w:szCs w:val="14"/>
              </w:rPr>
              <w:t>380</w:t>
            </w:r>
          </w:p>
        </w:tc>
        <w:tc>
          <w:tcPr>
            <w:tcW w:w="709" w:type="dxa"/>
            <w:hideMark/>
          </w:tcPr>
          <w:p w:rsidR="00B33488" w:rsidRDefault="00B33488" w:rsidP="00340E8D">
            <w:pPr>
              <w:jc w:val="right"/>
              <w:rPr>
                <w:color w:val="000000"/>
                <w:sz w:val="14"/>
                <w:szCs w:val="14"/>
              </w:rPr>
            </w:pPr>
            <w:r>
              <w:rPr>
                <w:color w:val="000000"/>
                <w:sz w:val="14"/>
                <w:szCs w:val="14"/>
              </w:rPr>
              <w:t>1693,9</w:t>
            </w:r>
          </w:p>
        </w:tc>
        <w:tc>
          <w:tcPr>
            <w:tcW w:w="850" w:type="dxa"/>
            <w:hideMark/>
          </w:tcPr>
          <w:p w:rsidR="00B33488" w:rsidRDefault="00B33488" w:rsidP="00340E8D">
            <w:pPr>
              <w:jc w:val="right"/>
              <w:rPr>
                <w:color w:val="000000"/>
                <w:sz w:val="14"/>
                <w:szCs w:val="14"/>
              </w:rPr>
            </w:pPr>
            <w:r>
              <w:rPr>
                <w:color w:val="000000"/>
                <w:sz w:val="14"/>
                <w:szCs w:val="14"/>
              </w:rPr>
              <w:t>380</w:t>
            </w:r>
          </w:p>
        </w:tc>
        <w:tc>
          <w:tcPr>
            <w:tcW w:w="993" w:type="dxa"/>
            <w:hideMark/>
          </w:tcPr>
          <w:p w:rsidR="00B33488" w:rsidRDefault="00B33488" w:rsidP="00340E8D">
            <w:pPr>
              <w:jc w:val="right"/>
              <w:rPr>
                <w:color w:val="000000"/>
                <w:sz w:val="14"/>
                <w:szCs w:val="14"/>
              </w:rPr>
            </w:pPr>
            <w:r>
              <w:rPr>
                <w:color w:val="000000"/>
                <w:sz w:val="14"/>
                <w:szCs w:val="14"/>
              </w:rPr>
              <w:t>1693,9</w:t>
            </w:r>
          </w:p>
        </w:tc>
        <w:tc>
          <w:tcPr>
            <w:tcW w:w="797" w:type="dxa"/>
            <w:hideMark/>
          </w:tcPr>
          <w:p w:rsidR="00B33488" w:rsidRDefault="00B33488" w:rsidP="00340E8D">
            <w:pPr>
              <w:jc w:val="right"/>
              <w:rPr>
                <w:color w:val="000000"/>
                <w:sz w:val="14"/>
                <w:szCs w:val="14"/>
              </w:rPr>
            </w:pPr>
            <w:r>
              <w:rPr>
                <w:color w:val="000000"/>
                <w:sz w:val="14"/>
                <w:szCs w:val="14"/>
              </w:rPr>
              <w:t>280</w:t>
            </w:r>
          </w:p>
        </w:tc>
        <w:tc>
          <w:tcPr>
            <w:tcW w:w="797" w:type="dxa"/>
            <w:hideMark/>
          </w:tcPr>
          <w:p w:rsidR="00B33488" w:rsidRDefault="00B33488" w:rsidP="00340E8D">
            <w:pPr>
              <w:jc w:val="right"/>
              <w:rPr>
                <w:color w:val="000000"/>
                <w:sz w:val="14"/>
                <w:szCs w:val="14"/>
              </w:rPr>
            </w:pPr>
            <w:r>
              <w:rPr>
                <w:color w:val="000000"/>
                <w:sz w:val="14"/>
                <w:szCs w:val="14"/>
              </w:rPr>
              <w:t>1219</w:t>
            </w:r>
          </w:p>
        </w:tc>
        <w:tc>
          <w:tcPr>
            <w:tcW w:w="797" w:type="dxa"/>
          </w:tcPr>
          <w:p w:rsidR="00B33488" w:rsidRDefault="00B33488" w:rsidP="00340E8D">
            <w:pPr>
              <w:jc w:val="right"/>
              <w:rPr>
                <w:color w:val="000000"/>
                <w:sz w:val="14"/>
                <w:szCs w:val="14"/>
              </w:rPr>
            </w:pPr>
            <w:r>
              <w:rPr>
                <w:color w:val="000000"/>
                <w:sz w:val="14"/>
                <w:szCs w:val="14"/>
              </w:rPr>
              <w:t>100</w:t>
            </w:r>
          </w:p>
        </w:tc>
        <w:tc>
          <w:tcPr>
            <w:tcW w:w="798" w:type="dxa"/>
          </w:tcPr>
          <w:p w:rsidR="00B33488" w:rsidRDefault="00B33488" w:rsidP="00340E8D">
            <w:pPr>
              <w:jc w:val="right"/>
              <w:rPr>
                <w:color w:val="000000"/>
                <w:sz w:val="14"/>
                <w:szCs w:val="14"/>
              </w:rPr>
            </w:pPr>
            <w:r>
              <w:rPr>
                <w:color w:val="000000"/>
                <w:sz w:val="14"/>
                <w:szCs w:val="14"/>
              </w:rPr>
              <w:t>474,9</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3</w:t>
            </w:r>
          </w:p>
        </w:tc>
        <w:tc>
          <w:tcPr>
            <w:tcW w:w="2268" w:type="dxa"/>
            <w:hideMark/>
          </w:tcPr>
          <w:p w:rsidR="00B33488" w:rsidRDefault="00B33488">
            <w:pPr>
              <w:rPr>
                <w:color w:val="000000"/>
                <w:sz w:val="14"/>
                <w:szCs w:val="14"/>
              </w:rPr>
            </w:pPr>
            <w:r>
              <w:rPr>
                <w:color w:val="000000"/>
                <w:sz w:val="14"/>
                <w:szCs w:val="14"/>
              </w:rPr>
              <w:t>СПК «Ку</w:t>
            </w:r>
            <w:r>
              <w:rPr>
                <w:color w:val="000000"/>
                <w:sz w:val="14"/>
                <w:szCs w:val="14"/>
              </w:rPr>
              <w:t>н</w:t>
            </w:r>
            <w:r>
              <w:rPr>
                <w:color w:val="000000"/>
                <w:sz w:val="14"/>
                <w:szCs w:val="14"/>
              </w:rPr>
              <w:t>кур»</w:t>
            </w:r>
          </w:p>
        </w:tc>
        <w:tc>
          <w:tcPr>
            <w:tcW w:w="1134" w:type="dxa"/>
            <w:hideMark/>
          </w:tcPr>
          <w:p w:rsidR="00B33488" w:rsidRDefault="00B33488" w:rsidP="00340E8D">
            <w:pPr>
              <w:jc w:val="center"/>
              <w:rPr>
                <w:color w:val="000000"/>
                <w:sz w:val="14"/>
                <w:szCs w:val="14"/>
              </w:rPr>
            </w:pPr>
            <w:r>
              <w:rPr>
                <w:color w:val="000000"/>
                <w:sz w:val="14"/>
                <w:szCs w:val="14"/>
              </w:rPr>
              <w:t>2016, 2017, 2018, 2019</w:t>
            </w:r>
          </w:p>
        </w:tc>
        <w:tc>
          <w:tcPr>
            <w:tcW w:w="993" w:type="dxa"/>
            <w:hideMark/>
          </w:tcPr>
          <w:p w:rsidR="00B33488" w:rsidRDefault="00B33488" w:rsidP="00340E8D">
            <w:pPr>
              <w:jc w:val="center"/>
              <w:rPr>
                <w:color w:val="000000"/>
                <w:sz w:val="14"/>
                <w:szCs w:val="14"/>
              </w:rPr>
            </w:pPr>
            <w:r>
              <w:rPr>
                <w:color w:val="000000"/>
                <w:sz w:val="14"/>
                <w:szCs w:val="14"/>
              </w:rPr>
              <w:t>2016, 2017, 2018, 2019</w:t>
            </w:r>
          </w:p>
        </w:tc>
        <w:tc>
          <w:tcPr>
            <w:tcW w:w="992" w:type="dxa"/>
            <w:hideMark/>
          </w:tcPr>
          <w:p w:rsidR="00B33488" w:rsidRDefault="00B33488" w:rsidP="00340E8D">
            <w:pPr>
              <w:jc w:val="right"/>
              <w:rPr>
                <w:color w:val="000000"/>
                <w:sz w:val="14"/>
                <w:szCs w:val="14"/>
              </w:rPr>
            </w:pPr>
            <w:r>
              <w:rPr>
                <w:color w:val="000000"/>
                <w:sz w:val="14"/>
                <w:szCs w:val="14"/>
              </w:rPr>
              <w:t>800</w:t>
            </w:r>
          </w:p>
        </w:tc>
        <w:tc>
          <w:tcPr>
            <w:tcW w:w="709" w:type="dxa"/>
            <w:hideMark/>
          </w:tcPr>
          <w:p w:rsidR="00B33488" w:rsidRDefault="00B33488" w:rsidP="00340E8D">
            <w:pPr>
              <w:jc w:val="right"/>
              <w:rPr>
                <w:color w:val="000000"/>
                <w:sz w:val="14"/>
                <w:szCs w:val="14"/>
              </w:rPr>
            </w:pPr>
            <w:r>
              <w:rPr>
                <w:color w:val="000000"/>
                <w:sz w:val="14"/>
                <w:szCs w:val="14"/>
              </w:rPr>
              <w:t>3641,4</w:t>
            </w:r>
          </w:p>
        </w:tc>
        <w:tc>
          <w:tcPr>
            <w:tcW w:w="850" w:type="dxa"/>
            <w:hideMark/>
          </w:tcPr>
          <w:p w:rsidR="00B33488" w:rsidRDefault="00B33488" w:rsidP="00340E8D">
            <w:pPr>
              <w:jc w:val="right"/>
              <w:rPr>
                <w:color w:val="000000"/>
                <w:sz w:val="14"/>
                <w:szCs w:val="14"/>
              </w:rPr>
            </w:pPr>
            <w:r>
              <w:rPr>
                <w:color w:val="000000"/>
                <w:sz w:val="14"/>
                <w:szCs w:val="14"/>
              </w:rPr>
              <w:t>800</w:t>
            </w:r>
          </w:p>
        </w:tc>
        <w:tc>
          <w:tcPr>
            <w:tcW w:w="993" w:type="dxa"/>
            <w:hideMark/>
          </w:tcPr>
          <w:p w:rsidR="00B33488" w:rsidRDefault="00B33488" w:rsidP="00340E8D">
            <w:pPr>
              <w:jc w:val="right"/>
              <w:rPr>
                <w:color w:val="000000"/>
                <w:sz w:val="14"/>
                <w:szCs w:val="14"/>
              </w:rPr>
            </w:pPr>
            <w:r>
              <w:rPr>
                <w:color w:val="000000"/>
                <w:sz w:val="14"/>
                <w:szCs w:val="14"/>
              </w:rPr>
              <w:t>3641,4</w:t>
            </w:r>
          </w:p>
        </w:tc>
        <w:tc>
          <w:tcPr>
            <w:tcW w:w="797" w:type="dxa"/>
            <w:hideMark/>
          </w:tcPr>
          <w:p w:rsidR="00B33488" w:rsidRDefault="00B33488" w:rsidP="00340E8D">
            <w:pPr>
              <w:jc w:val="right"/>
              <w:rPr>
                <w:color w:val="000000"/>
                <w:sz w:val="14"/>
                <w:szCs w:val="14"/>
              </w:rPr>
            </w:pPr>
            <w:r>
              <w:rPr>
                <w:color w:val="000000"/>
                <w:sz w:val="14"/>
                <w:szCs w:val="14"/>
              </w:rPr>
              <w:t>100</w:t>
            </w:r>
          </w:p>
        </w:tc>
        <w:tc>
          <w:tcPr>
            <w:tcW w:w="797" w:type="dxa"/>
            <w:hideMark/>
          </w:tcPr>
          <w:p w:rsidR="00B33488" w:rsidRDefault="00B33488" w:rsidP="00340E8D">
            <w:pPr>
              <w:jc w:val="right"/>
              <w:rPr>
                <w:color w:val="000000"/>
                <w:sz w:val="14"/>
                <w:szCs w:val="14"/>
              </w:rPr>
            </w:pPr>
            <w:r>
              <w:rPr>
                <w:color w:val="000000"/>
                <w:sz w:val="14"/>
                <w:szCs w:val="14"/>
              </w:rPr>
              <w:t>457</w:t>
            </w:r>
          </w:p>
        </w:tc>
        <w:tc>
          <w:tcPr>
            <w:tcW w:w="797" w:type="dxa"/>
            <w:hideMark/>
          </w:tcPr>
          <w:p w:rsidR="00B33488" w:rsidRDefault="00B33488" w:rsidP="00340E8D">
            <w:pPr>
              <w:jc w:val="right"/>
              <w:rPr>
                <w:color w:val="000000"/>
                <w:sz w:val="14"/>
                <w:szCs w:val="14"/>
              </w:rPr>
            </w:pPr>
            <w:r>
              <w:rPr>
                <w:color w:val="000000"/>
                <w:sz w:val="14"/>
                <w:szCs w:val="14"/>
              </w:rPr>
              <w:t>300</w:t>
            </w:r>
          </w:p>
        </w:tc>
        <w:tc>
          <w:tcPr>
            <w:tcW w:w="798" w:type="dxa"/>
            <w:hideMark/>
          </w:tcPr>
          <w:p w:rsidR="00B33488" w:rsidRDefault="00B33488" w:rsidP="00340E8D">
            <w:pPr>
              <w:jc w:val="right"/>
              <w:rPr>
                <w:color w:val="000000"/>
                <w:sz w:val="14"/>
                <w:szCs w:val="14"/>
              </w:rPr>
            </w:pPr>
            <w:r>
              <w:rPr>
                <w:color w:val="000000"/>
                <w:sz w:val="14"/>
                <w:szCs w:val="14"/>
              </w:rPr>
              <w:t>1424,4</w:t>
            </w:r>
          </w:p>
        </w:tc>
        <w:tc>
          <w:tcPr>
            <w:tcW w:w="797" w:type="dxa"/>
            <w:hideMark/>
          </w:tcPr>
          <w:p w:rsidR="00B33488" w:rsidRDefault="00B33488" w:rsidP="00340E8D">
            <w:pPr>
              <w:jc w:val="right"/>
              <w:rPr>
                <w:color w:val="000000"/>
                <w:sz w:val="14"/>
                <w:szCs w:val="14"/>
              </w:rPr>
            </w:pPr>
            <w:r>
              <w:rPr>
                <w:color w:val="000000"/>
                <w:sz w:val="14"/>
                <w:szCs w:val="14"/>
              </w:rPr>
              <w:t>200</w:t>
            </w:r>
          </w:p>
        </w:tc>
        <w:tc>
          <w:tcPr>
            <w:tcW w:w="797" w:type="dxa"/>
            <w:hideMark/>
          </w:tcPr>
          <w:p w:rsidR="00B33488" w:rsidRDefault="00B33488" w:rsidP="00340E8D">
            <w:pPr>
              <w:jc w:val="right"/>
              <w:rPr>
                <w:color w:val="000000"/>
                <w:sz w:val="14"/>
                <w:szCs w:val="14"/>
              </w:rPr>
            </w:pPr>
            <w:r>
              <w:rPr>
                <w:color w:val="000000"/>
                <w:sz w:val="14"/>
                <w:szCs w:val="14"/>
              </w:rPr>
              <w:t>880</w:t>
            </w:r>
          </w:p>
        </w:tc>
        <w:tc>
          <w:tcPr>
            <w:tcW w:w="797" w:type="dxa"/>
          </w:tcPr>
          <w:p w:rsidR="00B33488" w:rsidRDefault="00B33488" w:rsidP="00340E8D">
            <w:pPr>
              <w:jc w:val="right"/>
              <w:rPr>
                <w:color w:val="000000"/>
                <w:sz w:val="14"/>
                <w:szCs w:val="14"/>
              </w:rPr>
            </w:pPr>
            <w:r>
              <w:rPr>
                <w:color w:val="000000"/>
                <w:sz w:val="14"/>
                <w:szCs w:val="14"/>
              </w:rPr>
              <w:t>200</w:t>
            </w:r>
          </w:p>
        </w:tc>
        <w:tc>
          <w:tcPr>
            <w:tcW w:w="798" w:type="dxa"/>
          </w:tcPr>
          <w:p w:rsidR="00B33488" w:rsidRDefault="00B33488" w:rsidP="00340E8D">
            <w:pPr>
              <w:jc w:val="right"/>
              <w:rPr>
                <w:color w:val="000000"/>
                <w:sz w:val="14"/>
                <w:szCs w:val="14"/>
              </w:rPr>
            </w:pPr>
            <w:r>
              <w:rPr>
                <w:color w:val="000000"/>
                <w:sz w:val="14"/>
                <w:szCs w:val="14"/>
              </w:rPr>
              <w:t>880</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4</w:t>
            </w:r>
          </w:p>
        </w:tc>
        <w:tc>
          <w:tcPr>
            <w:tcW w:w="2268" w:type="dxa"/>
            <w:hideMark/>
          </w:tcPr>
          <w:p w:rsidR="00B33488" w:rsidRDefault="00B33488">
            <w:pPr>
              <w:rPr>
                <w:color w:val="000000"/>
                <w:sz w:val="14"/>
                <w:szCs w:val="14"/>
              </w:rPr>
            </w:pPr>
            <w:r>
              <w:rPr>
                <w:color w:val="000000"/>
                <w:sz w:val="14"/>
                <w:szCs w:val="14"/>
              </w:rPr>
              <w:t>СПК «Г</w:t>
            </w:r>
            <w:r>
              <w:rPr>
                <w:color w:val="000000"/>
                <w:sz w:val="14"/>
                <w:szCs w:val="14"/>
              </w:rPr>
              <w:t>у</w:t>
            </w:r>
            <w:r>
              <w:rPr>
                <w:color w:val="000000"/>
                <w:sz w:val="14"/>
                <w:szCs w:val="14"/>
              </w:rPr>
              <w:t>нэй»</w:t>
            </w:r>
          </w:p>
        </w:tc>
        <w:tc>
          <w:tcPr>
            <w:tcW w:w="1134" w:type="dxa"/>
            <w:hideMark/>
          </w:tcPr>
          <w:p w:rsidR="00B33488" w:rsidRDefault="00B33488" w:rsidP="00340E8D">
            <w:pPr>
              <w:jc w:val="center"/>
              <w:rPr>
                <w:color w:val="000000"/>
                <w:sz w:val="14"/>
                <w:szCs w:val="14"/>
              </w:rPr>
            </w:pPr>
            <w:r>
              <w:rPr>
                <w:color w:val="000000"/>
                <w:sz w:val="14"/>
                <w:szCs w:val="14"/>
              </w:rPr>
              <w:t>2017</w:t>
            </w:r>
          </w:p>
        </w:tc>
        <w:tc>
          <w:tcPr>
            <w:tcW w:w="993" w:type="dxa"/>
            <w:hideMark/>
          </w:tcPr>
          <w:p w:rsidR="00B33488" w:rsidRDefault="00B33488" w:rsidP="00340E8D">
            <w:pPr>
              <w:jc w:val="center"/>
              <w:rPr>
                <w:color w:val="000000"/>
                <w:sz w:val="14"/>
                <w:szCs w:val="14"/>
              </w:rPr>
            </w:pPr>
            <w:r>
              <w:rPr>
                <w:color w:val="000000"/>
                <w:sz w:val="14"/>
                <w:szCs w:val="14"/>
              </w:rPr>
              <w:t>2017</w:t>
            </w:r>
          </w:p>
        </w:tc>
        <w:tc>
          <w:tcPr>
            <w:tcW w:w="992" w:type="dxa"/>
            <w:hideMark/>
          </w:tcPr>
          <w:p w:rsidR="00B33488" w:rsidRDefault="00B33488" w:rsidP="00340E8D">
            <w:pPr>
              <w:jc w:val="right"/>
              <w:rPr>
                <w:color w:val="000000"/>
                <w:sz w:val="14"/>
                <w:szCs w:val="14"/>
              </w:rPr>
            </w:pPr>
            <w:r>
              <w:rPr>
                <w:color w:val="000000"/>
                <w:sz w:val="14"/>
                <w:szCs w:val="14"/>
              </w:rPr>
              <w:t>160</w:t>
            </w:r>
          </w:p>
        </w:tc>
        <w:tc>
          <w:tcPr>
            <w:tcW w:w="709" w:type="dxa"/>
            <w:hideMark/>
          </w:tcPr>
          <w:p w:rsidR="00B33488" w:rsidRDefault="00B33488" w:rsidP="00340E8D">
            <w:pPr>
              <w:jc w:val="right"/>
              <w:rPr>
                <w:color w:val="000000"/>
                <w:sz w:val="14"/>
                <w:szCs w:val="14"/>
              </w:rPr>
            </w:pPr>
            <w:r>
              <w:rPr>
                <w:color w:val="000000"/>
                <w:sz w:val="14"/>
                <w:szCs w:val="14"/>
              </w:rPr>
              <w:t>759,7</w:t>
            </w:r>
          </w:p>
        </w:tc>
        <w:tc>
          <w:tcPr>
            <w:tcW w:w="850" w:type="dxa"/>
            <w:hideMark/>
          </w:tcPr>
          <w:p w:rsidR="00B33488" w:rsidRDefault="00B33488" w:rsidP="00340E8D">
            <w:pPr>
              <w:jc w:val="right"/>
              <w:rPr>
                <w:color w:val="000000"/>
                <w:sz w:val="14"/>
                <w:szCs w:val="14"/>
              </w:rPr>
            </w:pPr>
            <w:r>
              <w:rPr>
                <w:color w:val="000000"/>
                <w:sz w:val="14"/>
                <w:szCs w:val="14"/>
              </w:rPr>
              <w:t>160</w:t>
            </w:r>
          </w:p>
        </w:tc>
        <w:tc>
          <w:tcPr>
            <w:tcW w:w="993" w:type="dxa"/>
            <w:hideMark/>
          </w:tcPr>
          <w:p w:rsidR="00B33488" w:rsidRDefault="00B33488" w:rsidP="00340E8D">
            <w:pPr>
              <w:jc w:val="right"/>
              <w:rPr>
                <w:color w:val="000000"/>
                <w:sz w:val="14"/>
                <w:szCs w:val="14"/>
              </w:rPr>
            </w:pPr>
            <w:r>
              <w:rPr>
                <w:color w:val="000000"/>
                <w:sz w:val="14"/>
                <w:szCs w:val="14"/>
              </w:rPr>
              <w:t>759,7</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160</w:t>
            </w:r>
          </w:p>
        </w:tc>
        <w:tc>
          <w:tcPr>
            <w:tcW w:w="798" w:type="dxa"/>
          </w:tcPr>
          <w:p w:rsidR="00B33488" w:rsidRDefault="00B33488" w:rsidP="00340E8D">
            <w:pPr>
              <w:jc w:val="right"/>
              <w:rPr>
                <w:color w:val="000000"/>
                <w:sz w:val="14"/>
                <w:szCs w:val="14"/>
              </w:rPr>
            </w:pPr>
            <w:r>
              <w:rPr>
                <w:color w:val="000000"/>
                <w:sz w:val="14"/>
                <w:szCs w:val="14"/>
              </w:rPr>
              <w:t>759,7</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5</w:t>
            </w:r>
          </w:p>
        </w:tc>
        <w:tc>
          <w:tcPr>
            <w:tcW w:w="2268" w:type="dxa"/>
            <w:hideMark/>
          </w:tcPr>
          <w:p w:rsidR="00B33488" w:rsidRDefault="00B33488">
            <w:pPr>
              <w:rPr>
                <w:color w:val="000000"/>
                <w:sz w:val="14"/>
                <w:szCs w:val="14"/>
              </w:rPr>
            </w:pPr>
            <w:r>
              <w:rPr>
                <w:color w:val="000000"/>
                <w:sz w:val="14"/>
                <w:szCs w:val="14"/>
              </w:rPr>
              <w:t>АК «Буд</w:t>
            </w:r>
            <w:r>
              <w:rPr>
                <w:color w:val="000000"/>
                <w:sz w:val="14"/>
                <w:szCs w:val="14"/>
              </w:rPr>
              <w:t>а</w:t>
            </w:r>
            <w:r>
              <w:rPr>
                <w:color w:val="000000"/>
                <w:sz w:val="14"/>
                <w:szCs w:val="14"/>
              </w:rPr>
              <w:t>лан»</w:t>
            </w:r>
          </w:p>
        </w:tc>
        <w:tc>
          <w:tcPr>
            <w:tcW w:w="1134" w:type="dxa"/>
            <w:hideMark/>
          </w:tcPr>
          <w:p w:rsidR="00B33488" w:rsidRDefault="00B33488" w:rsidP="00340E8D">
            <w:pPr>
              <w:jc w:val="center"/>
              <w:rPr>
                <w:color w:val="000000"/>
                <w:sz w:val="14"/>
                <w:szCs w:val="14"/>
              </w:rPr>
            </w:pPr>
            <w:r>
              <w:rPr>
                <w:color w:val="000000"/>
                <w:sz w:val="14"/>
                <w:szCs w:val="14"/>
              </w:rPr>
              <w:t>2017</w:t>
            </w:r>
          </w:p>
        </w:tc>
        <w:tc>
          <w:tcPr>
            <w:tcW w:w="993" w:type="dxa"/>
            <w:hideMark/>
          </w:tcPr>
          <w:p w:rsidR="00B33488" w:rsidRDefault="00B33488" w:rsidP="00340E8D">
            <w:pPr>
              <w:jc w:val="center"/>
              <w:rPr>
                <w:color w:val="000000"/>
                <w:sz w:val="14"/>
                <w:szCs w:val="14"/>
              </w:rPr>
            </w:pPr>
            <w:r>
              <w:rPr>
                <w:color w:val="000000"/>
                <w:sz w:val="14"/>
                <w:szCs w:val="14"/>
              </w:rPr>
              <w:t>2017</w:t>
            </w:r>
          </w:p>
        </w:tc>
        <w:tc>
          <w:tcPr>
            <w:tcW w:w="992" w:type="dxa"/>
            <w:hideMark/>
          </w:tcPr>
          <w:p w:rsidR="00B33488" w:rsidRDefault="00B33488" w:rsidP="00340E8D">
            <w:pPr>
              <w:jc w:val="right"/>
              <w:rPr>
                <w:color w:val="000000"/>
                <w:sz w:val="14"/>
                <w:szCs w:val="14"/>
              </w:rPr>
            </w:pPr>
            <w:r>
              <w:rPr>
                <w:color w:val="000000"/>
                <w:sz w:val="14"/>
                <w:szCs w:val="14"/>
              </w:rPr>
              <w:t>100</w:t>
            </w:r>
          </w:p>
        </w:tc>
        <w:tc>
          <w:tcPr>
            <w:tcW w:w="709" w:type="dxa"/>
            <w:hideMark/>
          </w:tcPr>
          <w:p w:rsidR="00B33488" w:rsidRDefault="00B33488" w:rsidP="00340E8D">
            <w:pPr>
              <w:jc w:val="right"/>
              <w:rPr>
                <w:color w:val="000000"/>
                <w:sz w:val="14"/>
                <w:szCs w:val="14"/>
              </w:rPr>
            </w:pPr>
            <w:r>
              <w:rPr>
                <w:color w:val="000000"/>
                <w:sz w:val="14"/>
                <w:szCs w:val="14"/>
              </w:rPr>
              <w:t>474,8</w:t>
            </w:r>
          </w:p>
        </w:tc>
        <w:tc>
          <w:tcPr>
            <w:tcW w:w="850" w:type="dxa"/>
            <w:hideMark/>
          </w:tcPr>
          <w:p w:rsidR="00B33488" w:rsidRDefault="00B33488" w:rsidP="00340E8D">
            <w:pPr>
              <w:jc w:val="right"/>
              <w:rPr>
                <w:color w:val="000000"/>
                <w:sz w:val="14"/>
                <w:szCs w:val="14"/>
              </w:rPr>
            </w:pPr>
            <w:r>
              <w:rPr>
                <w:color w:val="000000"/>
                <w:sz w:val="14"/>
                <w:szCs w:val="14"/>
              </w:rPr>
              <w:t>100</w:t>
            </w:r>
          </w:p>
        </w:tc>
        <w:tc>
          <w:tcPr>
            <w:tcW w:w="993" w:type="dxa"/>
            <w:hideMark/>
          </w:tcPr>
          <w:p w:rsidR="00B33488" w:rsidRDefault="00B33488" w:rsidP="00340E8D">
            <w:pPr>
              <w:jc w:val="right"/>
              <w:rPr>
                <w:color w:val="000000"/>
                <w:sz w:val="14"/>
                <w:szCs w:val="14"/>
              </w:rPr>
            </w:pPr>
            <w:r>
              <w:rPr>
                <w:color w:val="000000"/>
                <w:sz w:val="14"/>
                <w:szCs w:val="14"/>
              </w:rPr>
              <w:t>474,8</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100</w:t>
            </w:r>
          </w:p>
        </w:tc>
        <w:tc>
          <w:tcPr>
            <w:tcW w:w="798" w:type="dxa"/>
            <w:hideMark/>
          </w:tcPr>
          <w:p w:rsidR="00B33488" w:rsidRDefault="00B33488" w:rsidP="00340E8D">
            <w:pPr>
              <w:jc w:val="right"/>
              <w:rPr>
                <w:color w:val="000000"/>
                <w:sz w:val="14"/>
                <w:szCs w:val="14"/>
              </w:rPr>
            </w:pPr>
            <w:r>
              <w:rPr>
                <w:color w:val="000000"/>
                <w:sz w:val="14"/>
                <w:szCs w:val="14"/>
              </w:rPr>
              <w:t>474,8</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6</w:t>
            </w:r>
          </w:p>
        </w:tc>
        <w:tc>
          <w:tcPr>
            <w:tcW w:w="2268" w:type="dxa"/>
            <w:hideMark/>
          </w:tcPr>
          <w:p w:rsidR="00B33488" w:rsidRDefault="00B33488">
            <w:pPr>
              <w:rPr>
                <w:color w:val="000000"/>
                <w:sz w:val="14"/>
                <w:szCs w:val="14"/>
              </w:rPr>
            </w:pPr>
            <w:r>
              <w:rPr>
                <w:color w:val="000000"/>
                <w:sz w:val="14"/>
                <w:szCs w:val="14"/>
              </w:rPr>
              <w:t>ИП ГКФХ Дондоков Б.Д.</w:t>
            </w:r>
          </w:p>
        </w:tc>
        <w:tc>
          <w:tcPr>
            <w:tcW w:w="1134" w:type="dxa"/>
            <w:hideMark/>
          </w:tcPr>
          <w:p w:rsidR="00B33488" w:rsidRDefault="00B33488" w:rsidP="00340E8D">
            <w:pPr>
              <w:jc w:val="center"/>
              <w:rPr>
                <w:color w:val="000000"/>
                <w:sz w:val="14"/>
                <w:szCs w:val="14"/>
              </w:rPr>
            </w:pPr>
            <w:r>
              <w:rPr>
                <w:color w:val="000000"/>
                <w:sz w:val="14"/>
                <w:szCs w:val="14"/>
              </w:rPr>
              <w:t>2017</w:t>
            </w:r>
          </w:p>
        </w:tc>
        <w:tc>
          <w:tcPr>
            <w:tcW w:w="993" w:type="dxa"/>
            <w:hideMark/>
          </w:tcPr>
          <w:p w:rsidR="00B33488" w:rsidRDefault="00B33488" w:rsidP="00340E8D">
            <w:pPr>
              <w:jc w:val="center"/>
              <w:rPr>
                <w:color w:val="000000"/>
                <w:sz w:val="14"/>
                <w:szCs w:val="14"/>
              </w:rPr>
            </w:pPr>
            <w:r>
              <w:rPr>
                <w:color w:val="000000"/>
                <w:sz w:val="14"/>
                <w:szCs w:val="14"/>
              </w:rPr>
              <w:t>2017</w:t>
            </w:r>
          </w:p>
        </w:tc>
        <w:tc>
          <w:tcPr>
            <w:tcW w:w="992" w:type="dxa"/>
            <w:hideMark/>
          </w:tcPr>
          <w:p w:rsidR="00B33488" w:rsidRDefault="00B33488" w:rsidP="00340E8D">
            <w:pPr>
              <w:jc w:val="right"/>
              <w:rPr>
                <w:color w:val="000000"/>
                <w:sz w:val="14"/>
                <w:szCs w:val="14"/>
              </w:rPr>
            </w:pPr>
            <w:r>
              <w:rPr>
                <w:color w:val="000000"/>
                <w:sz w:val="14"/>
                <w:szCs w:val="14"/>
              </w:rPr>
              <w:t>50</w:t>
            </w:r>
          </w:p>
        </w:tc>
        <w:tc>
          <w:tcPr>
            <w:tcW w:w="709" w:type="dxa"/>
            <w:hideMark/>
          </w:tcPr>
          <w:p w:rsidR="00B33488" w:rsidRDefault="00B33488" w:rsidP="00340E8D">
            <w:pPr>
              <w:jc w:val="right"/>
              <w:rPr>
                <w:color w:val="000000"/>
                <w:sz w:val="14"/>
                <w:szCs w:val="14"/>
              </w:rPr>
            </w:pPr>
            <w:r>
              <w:rPr>
                <w:color w:val="000000"/>
                <w:sz w:val="14"/>
                <w:szCs w:val="14"/>
              </w:rPr>
              <w:t>237,4</w:t>
            </w:r>
          </w:p>
        </w:tc>
        <w:tc>
          <w:tcPr>
            <w:tcW w:w="850" w:type="dxa"/>
            <w:hideMark/>
          </w:tcPr>
          <w:p w:rsidR="00B33488" w:rsidRDefault="00B33488" w:rsidP="00340E8D">
            <w:pPr>
              <w:jc w:val="right"/>
              <w:rPr>
                <w:color w:val="000000"/>
                <w:sz w:val="14"/>
                <w:szCs w:val="14"/>
              </w:rPr>
            </w:pPr>
            <w:r>
              <w:rPr>
                <w:color w:val="000000"/>
                <w:sz w:val="14"/>
                <w:szCs w:val="14"/>
              </w:rPr>
              <w:t>50</w:t>
            </w:r>
          </w:p>
        </w:tc>
        <w:tc>
          <w:tcPr>
            <w:tcW w:w="993" w:type="dxa"/>
            <w:hideMark/>
          </w:tcPr>
          <w:p w:rsidR="00B33488" w:rsidRDefault="00B33488" w:rsidP="00340E8D">
            <w:pPr>
              <w:jc w:val="right"/>
              <w:rPr>
                <w:color w:val="000000"/>
                <w:sz w:val="14"/>
                <w:szCs w:val="14"/>
              </w:rPr>
            </w:pPr>
            <w:r>
              <w:rPr>
                <w:color w:val="000000"/>
                <w:sz w:val="14"/>
                <w:szCs w:val="14"/>
              </w:rPr>
              <w:t>237,4</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50</w:t>
            </w:r>
          </w:p>
        </w:tc>
        <w:tc>
          <w:tcPr>
            <w:tcW w:w="798" w:type="dxa"/>
            <w:hideMark/>
          </w:tcPr>
          <w:p w:rsidR="00B33488" w:rsidRDefault="00B33488" w:rsidP="00340E8D">
            <w:pPr>
              <w:jc w:val="right"/>
              <w:rPr>
                <w:color w:val="000000"/>
                <w:sz w:val="14"/>
                <w:szCs w:val="14"/>
              </w:rPr>
            </w:pPr>
            <w:r>
              <w:rPr>
                <w:color w:val="000000"/>
                <w:sz w:val="14"/>
                <w:szCs w:val="14"/>
              </w:rPr>
              <w:t>237,4</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1F2BBA">
        <w:trPr>
          <w:trHeight w:val="114"/>
        </w:trPr>
        <w:tc>
          <w:tcPr>
            <w:tcW w:w="425" w:type="dxa"/>
            <w:hideMark/>
          </w:tcPr>
          <w:p w:rsidR="00B33488" w:rsidRDefault="00B33488">
            <w:pPr>
              <w:jc w:val="right"/>
              <w:rPr>
                <w:color w:val="000000"/>
                <w:sz w:val="14"/>
                <w:szCs w:val="14"/>
              </w:rPr>
            </w:pPr>
            <w:r>
              <w:rPr>
                <w:color w:val="000000"/>
                <w:sz w:val="14"/>
                <w:szCs w:val="14"/>
              </w:rPr>
              <w:t>7</w:t>
            </w:r>
          </w:p>
        </w:tc>
        <w:tc>
          <w:tcPr>
            <w:tcW w:w="2268" w:type="dxa"/>
            <w:hideMark/>
          </w:tcPr>
          <w:p w:rsidR="00B33488" w:rsidRDefault="00B33488">
            <w:pPr>
              <w:rPr>
                <w:color w:val="000000"/>
                <w:sz w:val="14"/>
                <w:szCs w:val="14"/>
              </w:rPr>
            </w:pPr>
            <w:r>
              <w:rPr>
                <w:color w:val="000000"/>
                <w:sz w:val="14"/>
                <w:szCs w:val="14"/>
              </w:rPr>
              <w:t>АК «С</w:t>
            </w:r>
            <w:r>
              <w:rPr>
                <w:color w:val="000000"/>
                <w:sz w:val="14"/>
                <w:szCs w:val="14"/>
              </w:rPr>
              <w:t>а</w:t>
            </w:r>
            <w:r>
              <w:rPr>
                <w:color w:val="000000"/>
                <w:sz w:val="14"/>
                <w:szCs w:val="14"/>
              </w:rPr>
              <w:t>хюрта»</w:t>
            </w:r>
          </w:p>
        </w:tc>
        <w:tc>
          <w:tcPr>
            <w:tcW w:w="1134" w:type="dxa"/>
            <w:hideMark/>
          </w:tcPr>
          <w:p w:rsidR="00B33488" w:rsidRDefault="00B33488" w:rsidP="00340E8D">
            <w:pPr>
              <w:jc w:val="center"/>
              <w:rPr>
                <w:color w:val="000000"/>
                <w:sz w:val="14"/>
                <w:szCs w:val="14"/>
              </w:rPr>
            </w:pPr>
            <w:r>
              <w:rPr>
                <w:color w:val="000000"/>
                <w:sz w:val="14"/>
                <w:szCs w:val="14"/>
              </w:rPr>
              <w:t>2017</w:t>
            </w:r>
          </w:p>
        </w:tc>
        <w:tc>
          <w:tcPr>
            <w:tcW w:w="993" w:type="dxa"/>
            <w:hideMark/>
          </w:tcPr>
          <w:p w:rsidR="00B33488" w:rsidRDefault="00B33488" w:rsidP="00340E8D">
            <w:pPr>
              <w:jc w:val="center"/>
              <w:rPr>
                <w:color w:val="000000"/>
                <w:sz w:val="14"/>
                <w:szCs w:val="14"/>
              </w:rPr>
            </w:pPr>
            <w:r>
              <w:rPr>
                <w:color w:val="000000"/>
                <w:sz w:val="14"/>
                <w:szCs w:val="14"/>
              </w:rPr>
              <w:t>2017</w:t>
            </w:r>
          </w:p>
        </w:tc>
        <w:tc>
          <w:tcPr>
            <w:tcW w:w="992" w:type="dxa"/>
            <w:hideMark/>
          </w:tcPr>
          <w:p w:rsidR="00B33488" w:rsidRDefault="00B33488" w:rsidP="00340E8D">
            <w:pPr>
              <w:jc w:val="right"/>
              <w:rPr>
                <w:color w:val="000000"/>
                <w:sz w:val="14"/>
                <w:szCs w:val="14"/>
              </w:rPr>
            </w:pPr>
            <w:r>
              <w:rPr>
                <w:color w:val="000000"/>
                <w:sz w:val="14"/>
                <w:szCs w:val="14"/>
              </w:rPr>
              <w:t>50</w:t>
            </w:r>
          </w:p>
        </w:tc>
        <w:tc>
          <w:tcPr>
            <w:tcW w:w="709" w:type="dxa"/>
            <w:hideMark/>
          </w:tcPr>
          <w:p w:rsidR="00B33488" w:rsidRDefault="00B33488" w:rsidP="00340E8D">
            <w:pPr>
              <w:jc w:val="right"/>
              <w:rPr>
                <w:color w:val="000000"/>
                <w:sz w:val="14"/>
                <w:szCs w:val="14"/>
              </w:rPr>
            </w:pPr>
            <w:r>
              <w:rPr>
                <w:color w:val="000000"/>
                <w:sz w:val="14"/>
                <w:szCs w:val="14"/>
              </w:rPr>
              <w:t>237,4</w:t>
            </w:r>
          </w:p>
        </w:tc>
        <w:tc>
          <w:tcPr>
            <w:tcW w:w="850" w:type="dxa"/>
            <w:hideMark/>
          </w:tcPr>
          <w:p w:rsidR="00B33488" w:rsidRDefault="00B33488" w:rsidP="00340E8D">
            <w:pPr>
              <w:jc w:val="right"/>
              <w:rPr>
                <w:color w:val="000000"/>
                <w:sz w:val="14"/>
                <w:szCs w:val="14"/>
              </w:rPr>
            </w:pPr>
            <w:r>
              <w:rPr>
                <w:color w:val="000000"/>
                <w:sz w:val="14"/>
                <w:szCs w:val="14"/>
              </w:rPr>
              <w:t>50</w:t>
            </w:r>
          </w:p>
        </w:tc>
        <w:tc>
          <w:tcPr>
            <w:tcW w:w="993" w:type="dxa"/>
            <w:hideMark/>
          </w:tcPr>
          <w:p w:rsidR="00B33488" w:rsidRDefault="00B33488" w:rsidP="00340E8D">
            <w:pPr>
              <w:jc w:val="right"/>
              <w:rPr>
                <w:color w:val="000000"/>
                <w:sz w:val="14"/>
                <w:szCs w:val="14"/>
              </w:rPr>
            </w:pPr>
            <w:r>
              <w:rPr>
                <w:color w:val="000000"/>
                <w:sz w:val="14"/>
                <w:szCs w:val="14"/>
              </w:rPr>
              <w:t>237,4</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50</w:t>
            </w:r>
          </w:p>
        </w:tc>
        <w:tc>
          <w:tcPr>
            <w:tcW w:w="798" w:type="dxa"/>
          </w:tcPr>
          <w:p w:rsidR="00B33488" w:rsidRDefault="00B33488" w:rsidP="00340E8D">
            <w:pPr>
              <w:jc w:val="right"/>
              <w:rPr>
                <w:color w:val="000000"/>
                <w:sz w:val="14"/>
                <w:szCs w:val="14"/>
              </w:rPr>
            </w:pPr>
            <w:r>
              <w:rPr>
                <w:color w:val="000000"/>
                <w:sz w:val="14"/>
                <w:szCs w:val="14"/>
              </w:rPr>
              <w:t>237,4</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8</w:t>
            </w:r>
          </w:p>
        </w:tc>
        <w:tc>
          <w:tcPr>
            <w:tcW w:w="2268" w:type="dxa"/>
            <w:hideMark/>
          </w:tcPr>
          <w:p w:rsidR="00B33488" w:rsidRDefault="00B33488">
            <w:pPr>
              <w:rPr>
                <w:color w:val="000000"/>
                <w:sz w:val="14"/>
                <w:szCs w:val="14"/>
              </w:rPr>
            </w:pPr>
            <w:r>
              <w:rPr>
                <w:color w:val="000000"/>
                <w:sz w:val="14"/>
                <w:szCs w:val="14"/>
              </w:rPr>
              <w:t>ИП ГКФХ Батомункин С.Б.</w:t>
            </w:r>
          </w:p>
        </w:tc>
        <w:tc>
          <w:tcPr>
            <w:tcW w:w="1134" w:type="dxa"/>
            <w:hideMark/>
          </w:tcPr>
          <w:p w:rsidR="00B33488" w:rsidRDefault="00B33488" w:rsidP="00340E8D">
            <w:pPr>
              <w:jc w:val="center"/>
              <w:rPr>
                <w:color w:val="000000"/>
                <w:sz w:val="14"/>
                <w:szCs w:val="14"/>
              </w:rPr>
            </w:pPr>
            <w:r>
              <w:rPr>
                <w:color w:val="000000"/>
                <w:sz w:val="14"/>
                <w:szCs w:val="14"/>
              </w:rPr>
              <w:t>2014</w:t>
            </w:r>
          </w:p>
        </w:tc>
        <w:tc>
          <w:tcPr>
            <w:tcW w:w="993" w:type="dxa"/>
            <w:hideMark/>
          </w:tcPr>
          <w:p w:rsidR="00B33488" w:rsidRDefault="00B33488" w:rsidP="00340E8D">
            <w:pPr>
              <w:jc w:val="center"/>
              <w:rPr>
                <w:color w:val="000000"/>
                <w:sz w:val="14"/>
                <w:szCs w:val="14"/>
              </w:rPr>
            </w:pPr>
            <w:r>
              <w:rPr>
                <w:color w:val="000000"/>
                <w:sz w:val="14"/>
                <w:szCs w:val="14"/>
              </w:rPr>
              <w:t>2014</w:t>
            </w:r>
          </w:p>
        </w:tc>
        <w:tc>
          <w:tcPr>
            <w:tcW w:w="992" w:type="dxa"/>
            <w:hideMark/>
          </w:tcPr>
          <w:p w:rsidR="00B33488" w:rsidRDefault="00B33488" w:rsidP="00340E8D">
            <w:pPr>
              <w:jc w:val="right"/>
              <w:rPr>
                <w:color w:val="000000"/>
                <w:sz w:val="14"/>
                <w:szCs w:val="14"/>
              </w:rPr>
            </w:pPr>
            <w:r>
              <w:rPr>
                <w:color w:val="000000"/>
                <w:sz w:val="14"/>
                <w:szCs w:val="14"/>
              </w:rPr>
              <w:t>120</w:t>
            </w:r>
          </w:p>
        </w:tc>
        <w:tc>
          <w:tcPr>
            <w:tcW w:w="709" w:type="dxa"/>
            <w:hideMark/>
          </w:tcPr>
          <w:p w:rsidR="00B33488" w:rsidRDefault="00B33488" w:rsidP="00340E8D">
            <w:pPr>
              <w:jc w:val="right"/>
              <w:rPr>
                <w:color w:val="000000"/>
                <w:sz w:val="14"/>
                <w:szCs w:val="14"/>
              </w:rPr>
            </w:pPr>
            <w:r>
              <w:rPr>
                <w:color w:val="000000"/>
                <w:sz w:val="14"/>
                <w:szCs w:val="14"/>
              </w:rPr>
              <w:t>283</w:t>
            </w:r>
          </w:p>
        </w:tc>
        <w:tc>
          <w:tcPr>
            <w:tcW w:w="850" w:type="dxa"/>
            <w:hideMark/>
          </w:tcPr>
          <w:p w:rsidR="00B33488" w:rsidRDefault="00B33488" w:rsidP="00340E8D">
            <w:pPr>
              <w:jc w:val="right"/>
              <w:rPr>
                <w:color w:val="000000"/>
                <w:sz w:val="14"/>
                <w:szCs w:val="14"/>
              </w:rPr>
            </w:pPr>
            <w:r>
              <w:rPr>
                <w:color w:val="000000"/>
                <w:sz w:val="14"/>
                <w:szCs w:val="14"/>
              </w:rPr>
              <w:t>120</w:t>
            </w:r>
          </w:p>
        </w:tc>
        <w:tc>
          <w:tcPr>
            <w:tcW w:w="993" w:type="dxa"/>
            <w:hideMark/>
          </w:tcPr>
          <w:p w:rsidR="00B33488" w:rsidRDefault="00B33488" w:rsidP="00340E8D">
            <w:pPr>
              <w:jc w:val="right"/>
              <w:rPr>
                <w:color w:val="000000"/>
                <w:sz w:val="14"/>
                <w:szCs w:val="14"/>
              </w:rPr>
            </w:pPr>
            <w:r>
              <w:rPr>
                <w:color w:val="000000"/>
                <w:sz w:val="14"/>
                <w:szCs w:val="14"/>
              </w:rPr>
              <w:t>283</w:t>
            </w:r>
          </w:p>
        </w:tc>
        <w:tc>
          <w:tcPr>
            <w:tcW w:w="797" w:type="dxa"/>
            <w:hideMark/>
          </w:tcPr>
          <w:p w:rsidR="00B33488" w:rsidRDefault="00B33488" w:rsidP="00340E8D">
            <w:pPr>
              <w:jc w:val="right"/>
              <w:rPr>
                <w:color w:val="000000"/>
                <w:sz w:val="14"/>
                <w:szCs w:val="14"/>
              </w:rPr>
            </w:pPr>
            <w:r>
              <w:rPr>
                <w:color w:val="000000"/>
                <w:sz w:val="14"/>
                <w:szCs w:val="14"/>
              </w:rPr>
              <w:t>120</w:t>
            </w:r>
          </w:p>
        </w:tc>
        <w:tc>
          <w:tcPr>
            <w:tcW w:w="797" w:type="dxa"/>
            <w:hideMark/>
          </w:tcPr>
          <w:p w:rsidR="00B33488" w:rsidRDefault="00B33488" w:rsidP="00340E8D">
            <w:pPr>
              <w:jc w:val="right"/>
              <w:rPr>
                <w:color w:val="000000"/>
                <w:sz w:val="14"/>
                <w:szCs w:val="14"/>
              </w:rPr>
            </w:pPr>
            <w:r>
              <w:rPr>
                <w:color w:val="000000"/>
                <w:sz w:val="14"/>
                <w:szCs w:val="14"/>
              </w:rPr>
              <w:t>283</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1F2BBA">
        <w:trPr>
          <w:trHeight w:val="60"/>
        </w:trPr>
        <w:tc>
          <w:tcPr>
            <w:tcW w:w="425" w:type="dxa"/>
            <w:hideMark/>
          </w:tcPr>
          <w:p w:rsidR="00B33488" w:rsidRDefault="00B33488">
            <w:pPr>
              <w:jc w:val="right"/>
              <w:rPr>
                <w:color w:val="000000"/>
                <w:sz w:val="14"/>
                <w:szCs w:val="14"/>
              </w:rPr>
            </w:pPr>
            <w:r>
              <w:rPr>
                <w:color w:val="000000"/>
                <w:sz w:val="14"/>
                <w:szCs w:val="14"/>
              </w:rPr>
              <w:t>9</w:t>
            </w:r>
          </w:p>
        </w:tc>
        <w:tc>
          <w:tcPr>
            <w:tcW w:w="2268" w:type="dxa"/>
            <w:hideMark/>
          </w:tcPr>
          <w:p w:rsidR="00B33488" w:rsidRDefault="00B33488">
            <w:pPr>
              <w:rPr>
                <w:color w:val="000000"/>
                <w:sz w:val="14"/>
                <w:szCs w:val="14"/>
              </w:rPr>
            </w:pPr>
            <w:r>
              <w:rPr>
                <w:color w:val="000000"/>
                <w:sz w:val="14"/>
                <w:szCs w:val="14"/>
              </w:rPr>
              <w:t>ИП Цыденешиев Б.К.</w:t>
            </w:r>
          </w:p>
        </w:tc>
        <w:tc>
          <w:tcPr>
            <w:tcW w:w="1134" w:type="dxa"/>
            <w:hideMark/>
          </w:tcPr>
          <w:p w:rsidR="00B33488" w:rsidRDefault="00B33488" w:rsidP="00340E8D">
            <w:pPr>
              <w:jc w:val="center"/>
              <w:rPr>
                <w:color w:val="000000"/>
                <w:sz w:val="14"/>
                <w:szCs w:val="14"/>
              </w:rPr>
            </w:pPr>
            <w:r>
              <w:rPr>
                <w:color w:val="000000"/>
                <w:sz w:val="14"/>
                <w:szCs w:val="14"/>
              </w:rPr>
              <w:t>2016, 2017</w:t>
            </w:r>
          </w:p>
        </w:tc>
        <w:tc>
          <w:tcPr>
            <w:tcW w:w="993" w:type="dxa"/>
            <w:hideMark/>
          </w:tcPr>
          <w:p w:rsidR="00B33488" w:rsidRDefault="00B33488" w:rsidP="00340E8D">
            <w:pPr>
              <w:jc w:val="center"/>
              <w:rPr>
                <w:color w:val="000000"/>
                <w:sz w:val="14"/>
                <w:szCs w:val="14"/>
              </w:rPr>
            </w:pPr>
            <w:r>
              <w:rPr>
                <w:color w:val="000000"/>
                <w:sz w:val="14"/>
                <w:szCs w:val="14"/>
              </w:rPr>
              <w:t>2016, 2017</w:t>
            </w:r>
          </w:p>
        </w:tc>
        <w:tc>
          <w:tcPr>
            <w:tcW w:w="992" w:type="dxa"/>
            <w:hideMark/>
          </w:tcPr>
          <w:p w:rsidR="00B33488" w:rsidRDefault="00B33488" w:rsidP="00340E8D">
            <w:pPr>
              <w:jc w:val="right"/>
              <w:rPr>
                <w:color w:val="000000"/>
                <w:sz w:val="14"/>
                <w:szCs w:val="14"/>
              </w:rPr>
            </w:pPr>
            <w:r>
              <w:rPr>
                <w:color w:val="000000"/>
                <w:sz w:val="14"/>
                <w:szCs w:val="14"/>
              </w:rPr>
              <w:t>220</w:t>
            </w:r>
          </w:p>
        </w:tc>
        <w:tc>
          <w:tcPr>
            <w:tcW w:w="709" w:type="dxa"/>
            <w:hideMark/>
          </w:tcPr>
          <w:p w:rsidR="00B33488" w:rsidRDefault="00B33488" w:rsidP="00340E8D">
            <w:pPr>
              <w:jc w:val="right"/>
              <w:rPr>
                <w:color w:val="000000"/>
                <w:sz w:val="14"/>
                <w:szCs w:val="14"/>
              </w:rPr>
            </w:pPr>
            <w:r>
              <w:rPr>
                <w:color w:val="000000"/>
                <w:sz w:val="14"/>
                <w:szCs w:val="14"/>
              </w:rPr>
              <w:t>771,4</w:t>
            </w:r>
          </w:p>
        </w:tc>
        <w:tc>
          <w:tcPr>
            <w:tcW w:w="850" w:type="dxa"/>
            <w:hideMark/>
          </w:tcPr>
          <w:p w:rsidR="00B33488" w:rsidRDefault="00B33488" w:rsidP="00340E8D">
            <w:pPr>
              <w:jc w:val="right"/>
              <w:rPr>
                <w:color w:val="000000"/>
                <w:sz w:val="14"/>
                <w:szCs w:val="14"/>
              </w:rPr>
            </w:pPr>
            <w:r>
              <w:rPr>
                <w:color w:val="000000"/>
                <w:sz w:val="14"/>
                <w:szCs w:val="14"/>
              </w:rPr>
              <w:t>220</w:t>
            </w:r>
          </w:p>
        </w:tc>
        <w:tc>
          <w:tcPr>
            <w:tcW w:w="993" w:type="dxa"/>
            <w:hideMark/>
          </w:tcPr>
          <w:p w:rsidR="00B33488" w:rsidRDefault="00B33488" w:rsidP="00340E8D">
            <w:pPr>
              <w:jc w:val="right"/>
              <w:rPr>
                <w:color w:val="000000"/>
                <w:sz w:val="14"/>
                <w:szCs w:val="14"/>
              </w:rPr>
            </w:pPr>
            <w:r>
              <w:rPr>
                <w:color w:val="000000"/>
                <w:sz w:val="14"/>
                <w:szCs w:val="14"/>
              </w:rPr>
              <w:t>771,4</w:t>
            </w:r>
          </w:p>
        </w:tc>
        <w:tc>
          <w:tcPr>
            <w:tcW w:w="797" w:type="dxa"/>
            <w:hideMark/>
          </w:tcPr>
          <w:p w:rsidR="00B33488" w:rsidRDefault="00B33488" w:rsidP="00340E8D">
            <w:pPr>
              <w:jc w:val="right"/>
              <w:rPr>
                <w:color w:val="000000"/>
                <w:sz w:val="14"/>
                <w:szCs w:val="14"/>
              </w:rPr>
            </w:pPr>
            <w:r>
              <w:rPr>
                <w:color w:val="000000"/>
                <w:sz w:val="14"/>
                <w:szCs w:val="14"/>
              </w:rPr>
              <w:t>170</w:t>
            </w:r>
          </w:p>
        </w:tc>
        <w:tc>
          <w:tcPr>
            <w:tcW w:w="797" w:type="dxa"/>
            <w:hideMark/>
          </w:tcPr>
          <w:p w:rsidR="00B33488" w:rsidRDefault="00B33488" w:rsidP="00340E8D">
            <w:pPr>
              <w:jc w:val="right"/>
              <w:rPr>
                <w:color w:val="000000"/>
                <w:sz w:val="14"/>
                <w:szCs w:val="14"/>
              </w:rPr>
            </w:pPr>
            <w:r>
              <w:rPr>
                <w:color w:val="000000"/>
                <w:sz w:val="14"/>
                <w:szCs w:val="14"/>
              </w:rPr>
              <w:t>534</w:t>
            </w:r>
          </w:p>
        </w:tc>
        <w:tc>
          <w:tcPr>
            <w:tcW w:w="797" w:type="dxa"/>
            <w:hideMark/>
          </w:tcPr>
          <w:p w:rsidR="00B33488" w:rsidRDefault="00B33488" w:rsidP="00340E8D">
            <w:pPr>
              <w:jc w:val="right"/>
              <w:rPr>
                <w:color w:val="000000"/>
                <w:sz w:val="14"/>
                <w:szCs w:val="14"/>
              </w:rPr>
            </w:pPr>
            <w:r>
              <w:rPr>
                <w:color w:val="000000"/>
                <w:sz w:val="14"/>
                <w:szCs w:val="14"/>
              </w:rPr>
              <w:t>50</w:t>
            </w:r>
          </w:p>
        </w:tc>
        <w:tc>
          <w:tcPr>
            <w:tcW w:w="798" w:type="dxa"/>
            <w:hideMark/>
          </w:tcPr>
          <w:p w:rsidR="00B33488" w:rsidRDefault="00B33488" w:rsidP="00340E8D">
            <w:pPr>
              <w:jc w:val="right"/>
              <w:rPr>
                <w:color w:val="000000"/>
                <w:sz w:val="14"/>
                <w:szCs w:val="14"/>
              </w:rPr>
            </w:pPr>
            <w:r>
              <w:rPr>
                <w:color w:val="000000"/>
                <w:sz w:val="14"/>
                <w:szCs w:val="14"/>
              </w:rPr>
              <w:t>237,4</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center"/>
              <w:rPr>
                <w:b/>
                <w:bCs/>
                <w:color w:val="000000"/>
                <w:sz w:val="14"/>
                <w:szCs w:val="14"/>
              </w:rPr>
            </w:pPr>
            <w:r>
              <w:rPr>
                <w:b/>
                <w:bCs/>
                <w:color w:val="000000"/>
                <w:sz w:val="14"/>
                <w:szCs w:val="14"/>
              </w:rPr>
              <w:t>2</w:t>
            </w:r>
          </w:p>
        </w:tc>
        <w:tc>
          <w:tcPr>
            <w:tcW w:w="2268" w:type="dxa"/>
            <w:hideMark/>
          </w:tcPr>
          <w:p w:rsidR="00B33488" w:rsidRDefault="00B33488">
            <w:pPr>
              <w:rPr>
                <w:b/>
                <w:bCs/>
                <w:color w:val="000000"/>
                <w:sz w:val="14"/>
                <w:szCs w:val="14"/>
              </w:rPr>
            </w:pPr>
            <w:r>
              <w:rPr>
                <w:b/>
                <w:bCs/>
                <w:color w:val="000000"/>
                <w:sz w:val="14"/>
                <w:szCs w:val="14"/>
              </w:rPr>
              <w:t>Алексан</w:t>
            </w:r>
            <w:r>
              <w:rPr>
                <w:b/>
                <w:bCs/>
                <w:color w:val="000000"/>
                <w:sz w:val="14"/>
                <w:szCs w:val="14"/>
              </w:rPr>
              <w:t>д</w:t>
            </w:r>
            <w:r>
              <w:rPr>
                <w:b/>
                <w:bCs/>
                <w:color w:val="000000"/>
                <w:sz w:val="14"/>
                <w:szCs w:val="14"/>
              </w:rPr>
              <w:t>рово-Заводский район</w:t>
            </w:r>
          </w:p>
        </w:tc>
        <w:tc>
          <w:tcPr>
            <w:tcW w:w="1134" w:type="dxa"/>
            <w:hideMark/>
          </w:tcPr>
          <w:p w:rsidR="00B33488" w:rsidRDefault="00B33488" w:rsidP="00340E8D">
            <w:pPr>
              <w:jc w:val="center"/>
              <w:rPr>
                <w:color w:val="000000"/>
                <w:sz w:val="14"/>
                <w:szCs w:val="14"/>
              </w:rPr>
            </w:pPr>
          </w:p>
        </w:tc>
        <w:tc>
          <w:tcPr>
            <w:tcW w:w="993" w:type="dxa"/>
            <w:hideMark/>
          </w:tcPr>
          <w:p w:rsidR="00B33488" w:rsidRDefault="00B33488" w:rsidP="00340E8D">
            <w:pPr>
              <w:jc w:val="center"/>
              <w:rPr>
                <w:color w:val="000000"/>
                <w:sz w:val="14"/>
                <w:szCs w:val="14"/>
              </w:rPr>
            </w:pPr>
          </w:p>
        </w:tc>
        <w:tc>
          <w:tcPr>
            <w:tcW w:w="992" w:type="dxa"/>
            <w:hideMark/>
          </w:tcPr>
          <w:p w:rsidR="00B33488" w:rsidRDefault="00B33488" w:rsidP="00340E8D">
            <w:pPr>
              <w:jc w:val="right"/>
              <w:rPr>
                <w:b/>
                <w:bCs/>
                <w:color w:val="000000"/>
                <w:sz w:val="14"/>
                <w:szCs w:val="14"/>
              </w:rPr>
            </w:pPr>
            <w:r>
              <w:rPr>
                <w:b/>
                <w:bCs/>
                <w:color w:val="000000"/>
                <w:sz w:val="14"/>
                <w:szCs w:val="14"/>
              </w:rPr>
              <w:t>710</w:t>
            </w:r>
          </w:p>
        </w:tc>
        <w:tc>
          <w:tcPr>
            <w:tcW w:w="709" w:type="dxa"/>
            <w:hideMark/>
          </w:tcPr>
          <w:p w:rsidR="00B33488" w:rsidRDefault="00B33488" w:rsidP="00340E8D">
            <w:pPr>
              <w:jc w:val="right"/>
              <w:rPr>
                <w:b/>
                <w:bCs/>
                <w:color w:val="000000"/>
                <w:sz w:val="14"/>
                <w:szCs w:val="14"/>
              </w:rPr>
            </w:pPr>
            <w:r>
              <w:rPr>
                <w:b/>
                <w:bCs/>
                <w:color w:val="000000"/>
                <w:sz w:val="14"/>
                <w:szCs w:val="14"/>
              </w:rPr>
              <w:t>3578,5</w:t>
            </w:r>
          </w:p>
        </w:tc>
        <w:tc>
          <w:tcPr>
            <w:tcW w:w="850" w:type="dxa"/>
            <w:hideMark/>
          </w:tcPr>
          <w:p w:rsidR="00B33488" w:rsidRDefault="00B33488" w:rsidP="00340E8D">
            <w:pPr>
              <w:jc w:val="right"/>
              <w:rPr>
                <w:b/>
                <w:bCs/>
                <w:color w:val="000000"/>
                <w:sz w:val="14"/>
                <w:szCs w:val="14"/>
              </w:rPr>
            </w:pPr>
            <w:r>
              <w:rPr>
                <w:b/>
                <w:bCs/>
                <w:color w:val="000000"/>
                <w:sz w:val="14"/>
                <w:szCs w:val="14"/>
              </w:rPr>
              <w:t>710</w:t>
            </w:r>
          </w:p>
        </w:tc>
        <w:tc>
          <w:tcPr>
            <w:tcW w:w="993" w:type="dxa"/>
            <w:hideMark/>
          </w:tcPr>
          <w:p w:rsidR="00B33488" w:rsidRDefault="00B33488" w:rsidP="00340E8D">
            <w:pPr>
              <w:jc w:val="right"/>
              <w:rPr>
                <w:b/>
                <w:bCs/>
                <w:color w:val="000000"/>
                <w:sz w:val="14"/>
                <w:szCs w:val="14"/>
              </w:rPr>
            </w:pPr>
            <w:r>
              <w:rPr>
                <w:b/>
                <w:bCs/>
                <w:color w:val="000000"/>
                <w:sz w:val="14"/>
                <w:szCs w:val="14"/>
              </w:rPr>
              <w:t>3578,5</w:t>
            </w:r>
          </w:p>
        </w:tc>
        <w:tc>
          <w:tcPr>
            <w:tcW w:w="797" w:type="dxa"/>
            <w:hideMark/>
          </w:tcPr>
          <w:p w:rsidR="00B33488" w:rsidRDefault="00B33488" w:rsidP="00340E8D">
            <w:pPr>
              <w:jc w:val="right"/>
              <w:rPr>
                <w:b/>
                <w:bCs/>
                <w:color w:val="000000"/>
                <w:sz w:val="14"/>
                <w:szCs w:val="14"/>
              </w:rPr>
            </w:pPr>
            <w:r>
              <w:rPr>
                <w:b/>
                <w:bCs/>
                <w:color w:val="000000"/>
                <w:sz w:val="14"/>
                <w:szCs w:val="14"/>
              </w:rPr>
              <w:t>460</w:t>
            </w:r>
          </w:p>
        </w:tc>
        <w:tc>
          <w:tcPr>
            <w:tcW w:w="797" w:type="dxa"/>
            <w:hideMark/>
          </w:tcPr>
          <w:p w:rsidR="00B33488" w:rsidRDefault="00B33488" w:rsidP="00340E8D">
            <w:pPr>
              <w:jc w:val="right"/>
              <w:rPr>
                <w:b/>
                <w:bCs/>
                <w:color w:val="000000"/>
                <w:sz w:val="14"/>
                <w:szCs w:val="14"/>
              </w:rPr>
            </w:pPr>
            <w:r>
              <w:rPr>
                <w:b/>
                <w:bCs/>
                <w:color w:val="000000"/>
                <w:sz w:val="14"/>
                <w:szCs w:val="14"/>
              </w:rPr>
              <w:t>2438,7</w:t>
            </w:r>
          </w:p>
        </w:tc>
        <w:tc>
          <w:tcPr>
            <w:tcW w:w="797" w:type="dxa"/>
            <w:hideMark/>
          </w:tcPr>
          <w:p w:rsidR="00B33488" w:rsidRDefault="00B33488" w:rsidP="00340E8D">
            <w:pPr>
              <w:jc w:val="right"/>
              <w:rPr>
                <w:b/>
                <w:bCs/>
                <w:color w:val="000000"/>
                <w:sz w:val="14"/>
                <w:szCs w:val="14"/>
              </w:rPr>
            </w:pPr>
            <w:r>
              <w:rPr>
                <w:b/>
                <w:bCs/>
                <w:color w:val="000000"/>
                <w:sz w:val="14"/>
                <w:szCs w:val="14"/>
              </w:rPr>
              <w:t>100</w:t>
            </w:r>
          </w:p>
        </w:tc>
        <w:tc>
          <w:tcPr>
            <w:tcW w:w="798" w:type="dxa"/>
            <w:hideMark/>
          </w:tcPr>
          <w:p w:rsidR="00B33488" w:rsidRDefault="00B33488" w:rsidP="00340E8D">
            <w:pPr>
              <w:jc w:val="right"/>
              <w:rPr>
                <w:b/>
                <w:bCs/>
                <w:color w:val="000000"/>
                <w:sz w:val="14"/>
                <w:szCs w:val="14"/>
              </w:rPr>
            </w:pPr>
            <w:r>
              <w:rPr>
                <w:b/>
                <w:bCs/>
                <w:color w:val="000000"/>
                <w:sz w:val="14"/>
                <w:szCs w:val="14"/>
              </w:rPr>
              <w:t>474,8</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150</w:t>
            </w:r>
          </w:p>
        </w:tc>
        <w:tc>
          <w:tcPr>
            <w:tcW w:w="798" w:type="dxa"/>
            <w:hideMark/>
          </w:tcPr>
          <w:p w:rsidR="00B33488" w:rsidRDefault="00B33488" w:rsidP="00340E8D">
            <w:pPr>
              <w:jc w:val="right"/>
              <w:rPr>
                <w:b/>
                <w:bCs/>
                <w:color w:val="000000"/>
                <w:sz w:val="14"/>
                <w:szCs w:val="14"/>
              </w:rPr>
            </w:pPr>
            <w:r>
              <w:rPr>
                <w:b/>
                <w:bCs/>
                <w:color w:val="000000"/>
                <w:sz w:val="14"/>
                <w:szCs w:val="14"/>
              </w:rPr>
              <w:t>665</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1</w:t>
            </w:r>
          </w:p>
        </w:tc>
        <w:tc>
          <w:tcPr>
            <w:tcW w:w="2268" w:type="dxa"/>
            <w:hideMark/>
          </w:tcPr>
          <w:p w:rsidR="00B33488" w:rsidRDefault="00B33488">
            <w:pPr>
              <w:rPr>
                <w:color w:val="000000"/>
                <w:sz w:val="14"/>
                <w:szCs w:val="14"/>
              </w:rPr>
            </w:pPr>
            <w:r>
              <w:rPr>
                <w:color w:val="000000"/>
                <w:sz w:val="14"/>
                <w:szCs w:val="14"/>
              </w:rPr>
              <w:t>СПК «Ма</w:t>
            </w:r>
            <w:r>
              <w:rPr>
                <w:color w:val="000000"/>
                <w:sz w:val="14"/>
                <w:szCs w:val="14"/>
              </w:rPr>
              <w:t>н</w:t>
            </w:r>
            <w:r>
              <w:rPr>
                <w:color w:val="000000"/>
                <w:sz w:val="14"/>
                <w:szCs w:val="14"/>
              </w:rPr>
              <w:t>кечурский»</w:t>
            </w:r>
          </w:p>
        </w:tc>
        <w:tc>
          <w:tcPr>
            <w:tcW w:w="1134" w:type="dxa"/>
            <w:hideMark/>
          </w:tcPr>
          <w:p w:rsidR="00B33488" w:rsidRDefault="00B33488" w:rsidP="00340E8D">
            <w:pPr>
              <w:jc w:val="center"/>
              <w:rPr>
                <w:color w:val="000000"/>
                <w:sz w:val="14"/>
                <w:szCs w:val="14"/>
              </w:rPr>
            </w:pPr>
            <w:r>
              <w:rPr>
                <w:color w:val="000000"/>
                <w:sz w:val="14"/>
                <w:szCs w:val="14"/>
              </w:rPr>
              <w:t>2014–2016, 2017, 2019</w:t>
            </w:r>
          </w:p>
        </w:tc>
        <w:tc>
          <w:tcPr>
            <w:tcW w:w="993" w:type="dxa"/>
            <w:hideMark/>
          </w:tcPr>
          <w:p w:rsidR="00B33488" w:rsidRDefault="00B33488" w:rsidP="00340E8D">
            <w:pPr>
              <w:jc w:val="center"/>
              <w:rPr>
                <w:color w:val="000000"/>
                <w:sz w:val="14"/>
                <w:szCs w:val="14"/>
              </w:rPr>
            </w:pPr>
            <w:r>
              <w:rPr>
                <w:color w:val="000000"/>
                <w:sz w:val="14"/>
                <w:szCs w:val="14"/>
              </w:rPr>
              <w:t>2014–2016, 2017, 2019</w:t>
            </w:r>
          </w:p>
        </w:tc>
        <w:tc>
          <w:tcPr>
            <w:tcW w:w="992" w:type="dxa"/>
            <w:hideMark/>
          </w:tcPr>
          <w:p w:rsidR="00B33488" w:rsidRDefault="00B33488" w:rsidP="00340E8D">
            <w:pPr>
              <w:jc w:val="right"/>
              <w:rPr>
                <w:color w:val="000000"/>
                <w:sz w:val="14"/>
                <w:szCs w:val="14"/>
              </w:rPr>
            </w:pPr>
            <w:r>
              <w:rPr>
                <w:color w:val="000000"/>
                <w:sz w:val="14"/>
                <w:szCs w:val="14"/>
              </w:rPr>
              <w:t>660</w:t>
            </w:r>
          </w:p>
        </w:tc>
        <w:tc>
          <w:tcPr>
            <w:tcW w:w="709" w:type="dxa"/>
            <w:hideMark/>
          </w:tcPr>
          <w:p w:rsidR="00B33488" w:rsidRDefault="00B33488" w:rsidP="00340E8D">
            <w:pPr>
              <w:jc w:val="right"/>
              <w:rPr>
                <w:color w:val="000000"/>
                <w:sz w:val="14"/>
                <w:szCs w:val="14"/>
              </w:rPr>
            </w:pPr>
            <w:r>
              <w:rPr>
                <w:color w:val="000000"/>
                <w:sz w:val="14"/>
                <w:szCs w:val="14"/>
              </w:rPr>
              <w:t>3015,5</w:t>
            </w:r>
          </w:p>
        </w:tc>
        <w:tc>
          <w:tcPr>
            <w:tcW w:w="850" w:type="dxa"/>
            <w:hideMark/>
          </w:tcPr>
          <w:p w:rsidR="00B33488" w:rsidRDefault="00B33488" w:rsidP="00340E8D">
            <w:pPr>
              <w:jc w:val="right"/>
              <w:rPr>
                <w:color w:val="000000"/>
                <w:sz w:val="14"/>
                <w:szCs w:val="14"/>
              </w:rPr>
            </w:pPr>
            <w:r>
              <w:rPr>
                <w:color w:val="000000"/>
                <w:sz w:val="14"/>
                <w:szCs w:val="14"/>
              </w:rPr>
              <w:t>660</w:t>
            </w:r>
          </w:p>
        </w:tc>
        <w:tc>
          <w:tcPr>
            <w:tcW w:w="993" w:type="dxa"/>
            <w:hideMark/>
          </w:tcPr>
          <w:p w:rsidR="00B33488" w:rsidRDefault="00B33488" w:rsidP="00340E8D">
            <w:pPr>
              <w:jc w:val="right"/>
              <w:rPr>
                <w:color w:val="000000"/>
                <w:sz w:val="14"/>
                <w:szCs w:val="14"/>
              </w:rPr>
            </w:pPr>
            <w:r>
              <w:rPr>
                <w:color w:val="000000"/>
                <w:sz w:val="14"/>
                <w:szCs w:val="14"/>
              </w:rPr>
              <w:t>3015,5</w:t>
            </w:r>
          </w:p>
        </w:tc>
        <w:tc>
          <w:tcPr>
            <w:tcW w:w="797" w:type="dxa"/>
          </w:tcPr>
          <w:p w:rsidR="00B33488" w:rsidRDefault="00B33488" w:rsidP="00340E8D">
            <w:pPr>
              <w:jc w:val="right"/>
              <w:rPr>
                <w:color w:val="000000"/>
                <w:sz w:val="14"/>
                <w:szCs w:val="14"/>
              </w:rPr>
            </w:pPr>
            <w:r>
              <w:rPr>
                <w:color w:val="000000"/>
                <w:sz w:val="14"/>
                <w:szCs w:val="14"/>
              </w:rPr>
              <w:t>410</w:t>
            </w:r>
          </w:p>
        </w:tc>
        <w:tc>
          <w:tcPr>
            <w:tcW w:w="797" w:type="dxa"/>
          </w:tcPr>
          <w:p w:rsidR="00B33488" w:rsidRDefault="00B33488" w:rsidP="00340E8D">
            <w:pPr>
              <w:jc w:val="right"/>
              <w:rPr>
                <w:color w:val="000000"/>
                <w:sz w:val="14"/>
                <w:szCs w:val="14"/>
              </w:rPr>
            </w:pPr>
            <w:r>
              <w:rPr>
                <w:color w:val="000000"/>
                <w:sz w:val="14"/>
                <w:szCs w:val="14"/>
              </w:rPr>
              <w:t>1875,7</w:t>
            </w:r>
          </w:p>
        </w:tc>
        <w:tc>
          <w:tcPr>
            <w:tcW w:w="797" w:type="dxa"/>
            <w:hideMark/>
          </w:tcPr>
          <w:p w:rsidR="00B33488" w:rsidRDefault="00B33488" w:rsidP="00340E8D">
            <w:pPr>
              <w:jc w:val="right"/>
              <w:rPr>
                <w:color w:val="000000"/>
                <w:sz w:val="14"/>
                <w:szCs w:val="14"/>
              </w:rPr>
            </w:pPr>
            <w:r>
              <w:rPr>
                <w:color w:val="000000"/>
                <w:sz w:val="14"/>
                <w:szCs w:val="14"/>
              </w:rPr>
              <w:t>100</w:t>
            </w:r>
          </w:p>
        </w:tc>
        <w:tc>
          <w:tcPr>
            <w:tcW w:w="798" w:type="dxa"/>
            <w:hideMark/>
          </w:tcPr>
          <w:p w:rsidR="00B33488" w:rsidRDefault="00B33488" w:rsidP="00340E8D">
            <w:pPr>
              <w:jc w:val="right"/>
              <w:rPr>
                <w:color w:val="000000"/>
                <w:sz w:val="14"/>
                <w:szCs w:val="14"/>
              </w:rPr>
            </w:pPr>
            <w:r>
              <w:rPr>
                <w:color w:val="000000"/>
                <w:sz w:val="14"/>
                <w:szCs w:val="14"/>
              </w:rPr>
              <w:t>474,8</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150</w:t>
            </w:r>
          </w:p>
        </w:tc>
        <w:tc>
          <w:tcPr>
            <w:tcW w:w="798" w:type="dxa"/>
          </w:tcPr>
          <w:p w:rsidR="00B33488" w:rsidRDefault="00B33488" w:rsidP="00340E8D">
            <w:pPr>
              <w:jc w:val="right"/>
              <w:rPr>
                <w:color w:val="000000"/>
                <w:sz w:val="14"/>
                <w:szCs w:val="14"/>
              </w:rPr>
            </w:pPr>
            <w:r>
              <w:rPr>
                <w:color w:val="000000"/>
                <w:sz w:val="14"/>
                <w:szCs w:val="14"/>
              </w:rPr>
              <w:t>665</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2</w:t>
            </w:r>
          </w:p>
        </w:tc>
        <w:tc>
          <w:tcPr>
            <w:tcW w:w="2268" w:type="dxa"/>
            <w:hideMark/>
          </w:tcPr>
          <w:p w:rsidR="00B33488" w:rsidRDefault="00B33488">
            <w:pPr>
              <w:rPr>
                <w:color w:val="000000"/>
                <w:sz w:val="14"/>
                <w:szCs w:val="14"/>
              </w:rPr>
            </w:pPr>
            <w:r>
              <w:rPr>
                <w:color w:val="000000"/>
                <w:sz w:val="14"/>
                <w:szCs w:val="14"/>
              </w:rPr>
              <w:t>ИП Пятков И.А.</w:t>
            </w:r>
          </w:p>
        </w:tc>
        <w:tc>
          <w:tcPr>
            <w:tcW w:w="1134" w:type="dxa"/>
            <w:hideMark/>
          </w:tcPr>
          <w:p w:rsidR="00B33488" w:rsidRDefault="00B33488" w:rsidP="00340E8D">
            <w:pPr>
              <w:jc w:val="center"/>
              <w:rPr>
                <w:color w:val="000000"/>
                <w:sz w:val="14"/>
                <w:szCs w:val="14"/>
              </w:rPr>
            </w:pPr>
            <w:r>
              <w:rPr>
                <w:color w:val="000000"/>
                <w:sz w:val="14"/>
                <w:szCs w:val="14"/>
              </w:rPr>
              <w:t>2016</w:t>
            </w:r>
          </w:p>
        </w:tc>
        <w:tc>
          <w:tcPr>
            <w:tcW w:w="993" w:type="dxa"/>
            <w:hideMark/>
          </w:tcPr>
          <w:p w:rsidR="00B33488" w:rsidRDefault="00B33488" w:rsidP="00340E8D">
            <w:pPr>
              <w:jc w:val="center"/>
              <w:rPr>
                <w:color w:val="000000"/>
                <w:sz w:val="14"/>
                <w:szCs w:val="14"/>
              </w:rPr>
            </w:pPr>
            <w:r>
              <w:rPr>
                <w:color w:val="000000"/>
                <w:sz w:val="14"/>
                <w:szCs w:val="14"/>
              </w:rPr>
              <w:t>2016</w:t>
            </w:r>
          </w:p>
        </w:tc>
        <w:tc>
          <w:tcPr>
            <w:tcW w:w="992" w:type="dxa"/>
            <w:hideMark/>
          </w:tcPr>
          <w:p w:rsidR="00B33488" w:rsidRDefault="00B33488" w:rsidP="00340E8D">
            <w:pPr>
              <w:jc w:val="right"/>
              <w:rPr>
                <w:color w:val="000000"/>
                <w:sz w:val="14"/>
                <w:szCs w:val="14"/>
              </w:rPr>
            </w:pPr>
            <w:r>
              <w:rPr>
                <w:color w:val="000000"/>
                <w:sz w:val="14"/>
                <w:szCs w:val="14"/>
              </w:rPr>
              <w:t>50</w:t>
            </w:r>
          </w:p>
        </w:tc>
        <w:tc>
          <w:tcPr>
            <w:tcW w:w="709" w:type="dxa"/>
            <w:hideMark/>
          </w:tcPr>
          <w:p w:rsidR="00B33488" w:rsidRDefault="00B33488" w:rsidP="00340E8D">
            <w:pPr>
              <w:jc w:val="right"/>
              <w:rPr>
                <w:color w:val="000000"/>
                <w:sz w:val="14"/>
                <w:szCs w:val="14"/>
              </w:rPr>
            </w:pPr>
            <w:r>
              <w:rPr>
                <w:color w:val="000000"/>
                <w:sz w:val="14"/>
                <w:szCs w:val="14"/>
              </w:rPr>
              <w:t>563</w:t>
            </w:r>
          </w:p>
        </w:tc>
        <w:tc>
          <w:tcPr>
            <w:tcW w:w="850" w:type="dxa"/>
            <w:hideMark/>
          </w:tcPr>
          <w:p w:rsidR="00B33488" w:rsidRDefault="00B33488" w:rsidP="00340E8D">
            <w:pPr>
              <w:jc w:val="right"/>
              <w:rPr>
                <w:color w:val="000000"/>
                <w:sz w:val="14"/>
                <w:szCs w:val="14"/>
              </w:rPr>
            </w:pPr>
            <w:r>
              <w:rPr>
                <w:color w:val="000000"/>
                <w:sz w:val="14"/>
                <w:szCs w:val="14"/>
              </w:rPr>
              <w:t>50</w:t>
            </w:r>
          </w:p>
        </w:tc>
        <w:tc>
          <w:tcPr>
            <w:tcW w:w="993" w:type="dxa"/>
            <w:hideMark/>
          </w:tcPr>
          <w:p w:rsidR="00B33488" w:rsidRDefault="00B33488" w:rsidP="00340E8D">
            <w:pPr>
              <w:jc w:val="right"/>
              <w:rPr>
                <w:color w:val="000000"/>
                <w:sz w:val="14"/>
                <w:szCs w:val="14"/>
              </w:rPr>
            </w:pPr>
            <w:r>
              <w:rPr>
                <w:color w:val="000000"/>
                <w:sz w:val="14"/>
                <w:szCs w:val="14"/>
              </w:rPr>
              <w:t>563</w:t>
            </w:r>
          </w:p>
        </w:tc>
        <w:tc>
          <w:tcPr>
            <w:tcW w:w="797" w:type="dxa"/>
            <w:hideMark/>
          </w:tcPr>
          <w:p w:rsidR="00B33488" w:rsidRDefault="00B33488" w:rsidP="00340E8D">
            <w:pPr>
              <w:jc w:val="right"/>
              <w:rPr>
                <w:color w:val="000000"/>
                <w:sz w:val="14"/>
                <w:szCs w:val="14"/>
              </w:rPr>
            </w:pPr>
            <w:r>
              <w:rPr>
                <w:color w:val="000000"/>
                <w:sz w:val="14"/>
                <w:szCs w:val="14"/>
              </w:rPr>
              <w:t>50</w:t>
            </w:r>
          </w:p>
        </w:tc>
        <w:tc>
          <w:tcPr>
            <w:tcW w:w="797" w:type="dxa"/>
            <w:hideMark/>
          </w:tcPr>
          <w:p w:rsidR="00B33488" w:rsidRDefault="00B33488" w:rsidP="00340E8D">
            <w:pPr>
              <w:jc w:val="right"/>
              <w:rPr>
                <w:color w:val="000000"/>
                <w:sz w:val="14"/>
                <w:szCs w:val="14"/>
              </w:rPr>
            </w:pPr>
            <w:r>
              <w:rPr>
                <w:color w:val="000000"/>
                <w:sz w:val="14"/>
                <w:szCs w:val="14"/>
              </w:rPr>
              <w:t>563</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center"/>
              <w:rPr>
                <w:b/>
                <w:bCs/>
                <w:color w:val="000000"/>
                <w:sz w:val="14"/>
                <w:szCs w:val="14"/>
              </w:rPr>
            </w:pPr>
            <w:r>
              <w:rPr>
                <w:b/>
                <w:bCs/>
                <w:color w:val="000000"/>
                <w:sz w:val="14"/>
                <w:szCs w:val="14"/>
              </w:rPr>
              <w:t>3</w:t>
            </w:r>
          </w:p>
        </w:tc>
        <w:tc>
          <w:tcPr>
            <w:tcW w:w="2268" w:type="dxa"/>
            <w:hideMark/>
          </w:tcPr>
          <w:p w:rsidR="00B33488" w:rsidRDefault="00B33488">
            <w:pPr>
              <w:rPr>
                <w:b/>
                <w:bCs/>
                <w:color w:val="000000"/>
                <w:sz w:val="14"/>
                <w:szCs w:val="14"/>
              </w:rPr>
            </w:pPr>
            <w:r>
              <w:rPr>
                <w:b/>
                <w:bCs/>
                <w:color w:val="000000"/>
                <w:sz w:val="14"/>
                <w:szCs w:val="14"/>
              </w:rPr>
              <w:t>Балейский район</w:t>
            </w:r>
          </w:p>
        </w:tc>
        <w:tc>
          <w:tcPr>
            <w:tcW w:w="1134" w:type="dxa"/>
            <w:hideMark/>
          </w:tcPr>
          <w:p w:rsidR="00B33488" w:rsidRDefault="00B33488" w:rsidP="00340E8D">
            <w:pPr>
              <w:jc w:val="center"/>
              <w:rPr>
                <w:b/>
                <w:bCs/>
                <w:color w:val="000000"/>
                <w:sz w:val="14"/>
                <w:szCs w:val="14"/>
              </w:rPr>
            </w:pPr>
          </w:p>
        </w:tc>
        <w:tc>
          <w:tcPr>
            <w:tcW w:w="993" w:type="dxa"/>
            <w:hideMark/>
          </w:tcPr>
          <w:p w:rsidR="00B33488" w:rsidRDefault="00B33488" w:rsidP="00340E8D">
            <w:pPr>
              <w:jc w:val="center"/>
              <w:rPr>
                <w:b/>
                <w:bCs/>
                <w:color w:val="000000"/>
                <w:sz w:val="14"/>
                <w:szCs w:val="14"/>
              </w:rPr>
            </w:pPr>
          </w:p>
        </w:tc>
        <w:tc>
          <w:tcPr>
            <w:tcW w:w="992" w:type="dxa"/>
            <w:hideMark/>
          </w:tcPr>
          <w:p w:rsidR="00B33488" w:rsidRDefault="00B33488" w:rsidP="00340E8D">
            <w:pPr>
              <w:jc w:val="right"/>
              <w:rPr>
                <w:b/>
                <w:bCs/>
                <w:color w:val="000000"/>
                <w:sz w:val="14"/>
                <w:szCs w:val="14"/>
              </w:rPr>
            </w:pPr>
            <w:r>
              <w:rPr>
                <w:b/>
                <w:bCs/>
                <w:color w:val="000000"/>
                <w:sz w:val="14"/>
                <w:szCs w:val="14"/>
              </w:rPr>
              <w:t>1541</w:t>
            </w:r>
          </w:p>
        </w:tc>
        <w:tc>
          <w:tcPr>
            <w:tcW w:w="709" w:type="dxa"/>
            <w:hideMark/>
          </w:tcPr>
          <w:p w:rsidR="00B33488" w:rsidRDefault="00B33488" w:rsidP="00340E8D">
            <w:pPr>
              <w:jc w:val="right"/>
              <w:rPr>
                <w:b/>
                <w:bCs/>
                <w:color w:val="000000"/>
                <w:sz w:val="14"/>
                <w:szCs w:val="14"/>
              </w:rPr>
            </w:pPr>
            <w:r>
              <w:rPr>
                <w:b/>
                <w:bCs/>
                <w:color w:val="000000"/>
                <w:sz w:val="14"/>
                <w:szCs w:val="14"/>
              </w:rPr>
              <w:t>6591,7</w:t>
            </w:r>
          </w:p>
        </w:tc>
        <w:tc>
          <w:tcPr>
            <w:tcW w:w="850" w:type="dxa"/>
            <w:hideMark/>
          </w:tcPr>
          <w:p w:rsidR="00B33488" w:rsidRDefault="00B33488" w:rsidP="00340E8D">
            <w:pPr>
              <w:jc w:val="right"/>
              <w:rPr>
                <w:b/>
                <w:bCs/>
                <w:color w:val="000000"/>
                <w:sz w:val="14"/>
                <w:szCs w:val="14"/>
              </w:rPr>
            </w:pPr>
            <w:r>
              <w:rPr>
                <w:b/>
                <w:bCs/>
                <w:color w:val="000000"/>
                <w:sz w:val="14"/>
                <w:szCs w:val="14"/>
              </w:rPr>
              <w:t>1541</w:t>
            </w:r>
          </w:p>
        </w:tc>
        <w:tc>
          <w:tcPr>
            <w:tcW w:w="993" w:type="dxa"/>
            <w:hideMark/>
          </w:tcPr>
          <w:p w:rsidR="00B33488" w:rsidRDefault="00B33488" w:rsidP="00340E8D">
            <w:pPr>
              <w:jc w:val="right"/>
              <w:rPr>
                <w:b/>
                <w:bCs/>
                <w:color w:val="000000"/>
                <w:sz w:val="14"/>
                <w:szCs w:val="14"/>
              </w:rPr>
            </w:pPr>
            <w:r>
              <w:rPr>
                <w:b/>
                <w:bCs/>
                <w:color w:val="000000"/>
                <w:sz w:val="14"/>
                <w:szCs w:val="14"/>
              </w:rPr>
              <w:t>6591,7</w:t>
            </w:r>
          </w:p>
        </w:tc>
        <w:tc>
          <w:tcPr>
            <w:tcW w:w="797" w:type="dxa"/>
            <w:hideMark/>
          </w:tcPr>
          <w:p w:rsidR="00B33488" w:rsidRDefault="00B33488" w:rsidP="00340E8D">
            <w:pPr>
              <w:jc w:val="right"/>
              <w:rPr>
                <w:b/>
                <w:bCs/>
                <w:color w:val="000000"/>
                <w:sz w:val="14"/>
                <w:szCs w:val="14"/>
              </w:rPr>
            </w:pPr>
            <w:r>
              <w:rPr>
                <w:b/>
                <w:bCs/>
                <w:color w:val="000000"/>
                <w:sz w:val="14"/>
                <w:szCs w:val="14"/>
              </w:rPr>
              <w:t>849</w:t>
            </w:r>
          </w:p>
        </w:tc>
        <w:tc>
          <w:tcPr>
            <w:tcW w:w="797" w:type="dxa"/>
            <w:hideMark/>
          </w:tcPr>
          <w:p w:rsidR="00B33488" w:rsidRDefault="00B33488" w:rsidP="00340E8D">
            <w:pPr>
              <w:jc w:val="right"/>
              <w:rPr>
                <w:b/>
                <w:bCs/>
                <w:color w:val="000000"/>
                <w:sz w:val="14"/>
                <w:szCs w:val="14"/>
              </w:rPr>
            </w:pPr>
            <w:r>
              <w:rPr>
                <w:b/>
                <w:bCs/>
                <w:color w:val="000000"/>
                <w:sz w:val="14"/>
                <w:szCs w:val="14"/>
              </w:rPr>
              <w:t>3393,3</w:t>
            </w:r>
          </w:p>
        </w:tc>
        <w:tc>
          <w:tcPr>
            <w:tcW w:w="797" w:type="dxa"/>
            <w:hideMark/>
          </w:tcPr>
          <w:p w:rsidR="00B33488" w:rsidRDefault="00B33488" w:rsidP="00340E8D">
            <w:pPr>
              <w:jc w:val="right"/>
              <w:rPr>
                <w:b/>
                <w:bCs/>
                <w:color w:val="000000"/>
                <w:sz w:val="14"/>
                <w:szCs w:val="14"/>
              </w:rPr>
            </w:pPr>
            <w:r>
              <w:rPr>
                <w:b/>
                <w:bCs/>
                <w:color w:val="000000"/>
                <w:sz w:val="14"/>
                <w:szCs w:val="14"/>
              </w:rPr>
              <w:t>492</w:t>
            </w:r>
          </w:p>
        </w:tc>
        <w:tc>
          <w:tcPr>
            <w:tcW w:w="798" w:type="dxa"/>
            <w:hideMark/>
          </w:tcPr>
          <w:p w:rsidR="00B33488" w:rsidRDefault="00B33488" w:rsidP="00340E8D">
            <w:pPr>
              <w:jc w:val="right"/>
              <w:rPr>
                <w:b/>
                <w:bCs/>
                <w:color w:val="000000"/>
                <w:sz w:val="14"/>
                <w:szCs w:val="14"/>
              </w:rPr>
            </w:pPr>
            <w:r>
              <w:rPr>
                <w:b/>
                <w:bCs/>
                <w:color w:val="000000"/>
                <w:sz w:val="14"/>
                <w:szCs w:val="14"/>
              </w:rPr>
              <w:t>2326,4</w:t>
            </w:r>
          </w:p>
        </w:tc>
        <w:tc>
          <w:tcPr>
            <w:tcW w:w="797" w:type="dxa"/>
            <w:hideMark/>
          </w:tcPr>
          <w:p w:rsidR="00B33488" w:rsidRDefault="00B33488" w:rsidP="00340E8D">
            <w:pPr>
              <w:jc w:val="right"/>
              <w:rPr>
                <w:b/>
                <w:bCs/>
                <w:color w:val="000000"/>
                <w:sz w:val="14"/>
                <w:szCs w:val="14"/>
              </w:rPr>
            </w:pPr>
            <w:r>
              <w:rPr>
                <w:b/>
                <w:bCs/>
                <w:color w:val="000000"/>
                <w:sz w:val="14"/>
                <w:szCs w:val="14"/>
              </w:rPr>
              <w:t>100</w:t>
            </w:r>
          </w:p>
        </w:tc>
        <w:tc>
          <w:tcPr>
            <w:tcW w:w="797" w:type="dxa"/>
            <w:hideMark/>
          </w:tcPr>
          <w:p w:rsidR="00B33488" w:rsidRDefault="00B33488" w:rsidP="00340E8D">
            <w:pPr>
              <w:jc w:val="right"/>
              <w:rPr>
                <w:b/>
                <w:bCs/>
                <w:color w:val="000000"/>
                <w:sz w:val="14"/>
                <w:szCs w:val="14"/>
              </w:rPr>
            </w:pPr>
            <w:r>
              <w:rPr>
                <w:b/>
                <w:bCs/>
                <w:color w:val="000000"/>
                <w:sz w:val="14"/>
                <w:szCs w:val="14"/>
              </w:rPr>
              <w:t>436</w:t>
            </w:r>
          </w:p>
        </w:tc>
        <w:tc>
          <w:tcPr>
            <w:tcW w:w="797" w:type="dxa"/>
          </w:tcPr>
          <w:p w:rsidR="00B33488" w:rsidRDefault="00B33488" w:rsidP="00340E8D">
            <w:pPr>
              <w:jc w:val="right"/>
              <w:rPr>
                <w:b/>
                <w:bCs/>
                <w:color w:val="000000"/>
                <w:sz w:val="14"/>
                <w:szCs w:val="14"/>
              </w:rPr>
            </w:pPr>
            <w:r>
              <w:rPr>
                <w:b/>
                <w:bCs/>
                <w:color w:val="000000"/>
                <w:sz w:val="14"/>
                <w:szCs w:val="14"/>
              </w:rPr>
              <w:t>100</w:t>
            </w:r>
          </w:p>
        </w:tc>
        <w:tc>
          <w:tcPr>
            <w:tcW w:w="798" w:type="dxa"/>
          </w:tcPr>
          <w:p w:rsidR="00B33488" w:rsidRDefault="00B33488" w:rsidP="00340E8D">
            <w:pPr>
              <w:jc w:val="right"/>
              <w:rPr>
                <w:b/>
                <w:bCs/>
                <w:color w:val="000000"/>
                <w:sz w:val="14"/>
                <w:szCs w:val="14"/>
              </w:rPr>
            </w:pPr>
            <w:r>
              <w:rPr>
                <w:b/>
                <w:bCs/>
                <w:color w:val="000000"/>
                <w:sz w:val="14"/>
                <w:szCs w:val="14"/>
              </w:rPr>
              <w:t>436</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1</w:t>
            </w:r>
          </w:p>
        </w:tc>
        <w:tc>
          <w:tcPr>
            <w:tcW w:w="2268" w:type="dxa"/>
            <w:hideMark/>
          </w:tcPr>
          <w:p w:rsidR="00B33488" w:rsidRDefault="00B33488">
            <w:pPr>
              <w:rPr>
                <w:color w:val="000000"/>
                <w:sz w:val="14"/>
                <w:szCs w:val="14"/>
              </w:rPr>
            </w:pPr>
            <w:r>
              <w:rPr>
                <w:color w:val="000000"/>
                <w:sz w:val="14"/>
                <w:szCs w:val="14"/>
              </w:rPr>
              <w:t>ИП ГКФХ Ушаков Г.Г.</w:t>
            </w:r>
          </w:p>
        </w:tc>
        <w:tc>
          <w:tcPr>
            <w:tcW w:w="1134" w:type="dxa"/>
            <w:hideMark/>
          </w:tcPr>
          <w:p w:rsidR="00B33488" w:rsidRDefault="00B33488" w:rsidP="00340E8D">
            <w:pPr>
              <w:jc w:val="center"/>
              <w:rPr>
                <w:color w:val="000000"/>
                <w:sz w:val="14"/>
                <w:szCs w:val="14"/>
              </w:rPr>
            </w:pPr>
            <w:r>
              <w:rPr>
                <w:color w:val="000000"/>
                <w:sz w:val="14"/>
                <w:szCs w:val="14"/>
              </w:rPr>
              <w:t xml:space="preserve">2015, 2016, </w:t>
            </w:r>
            <w:r>
              <w:rPr>
                <w:color w:val="000000"/>
                <w:sz w:val="14"/>
                <w:szCs w:val="14"/>
              </w:rPr>
              <w:lastRenderedPageBreak/>
              <w:t>2017, 2018</w:t>
            </w:r>
          </w:p>
        </w:tc>
        <w:tc>
          <w:tcPr>
            <w:tcW w:w="993" w:type="dxa"/>
            <w:hideMark/>
          </w:tcPr>
          <w:p w:rsidR="00B33488" w:rsidRDefault="00B33488" w:rsidP="00340E8D">
            <w:pPr>
              <w:jc w:val="center"/>
              <w:rPr>
                <w:color w:val="000000"/>
                <w:sz w:val="14"/>
                <w:szCs w:val="14"/>
              </w:rPr>
            </w:pPr>
            <w:r>
              <w:rPr>
                <w:color w:val="000000"/>
                <w:sz w:val="14"/>
                <w:szCs w:val="14"/>
              </w:rPr>
              <w:lastRenderedPageBreak/>
              <w:t xml:space="preserve">2015, 2016, </w:t>
            </w:r>
            <w:r>
              <w:rPr>
                <w:color w:val="000000"/>
                <w:sz w:val="14"/>
                <w:szCs w:val="14"/>
              </w:rPr>
              <w:lastRenderedPageBreak/>
              <w:t>2017, 2018</w:t>
            </w:r>
          </w:p>
        </w:tc>
        <w:tc>
          <w:tcPr>
            <w:tcW w:w="992" w:type="dxa"/>
            <w:hideMark/>
          </w:tcPr>
          <w:p w:rsidR="00B33488" w:rsidRDefault="00B33488" w:rsidP="00340E8D">
            <w:pPr>
              <w:jc w:val="right"/>
              <w:rPr>
                <w:color w:val="000000"/>
                <w:sz w:val="14"/>
                <w:szCs w:val="14"/>
              </w:rPr>
            </w:pPr>
            <w:r>
              <w:rPr>
                <w:color w:val="000000"/>
                <w:sz w:val="14"/>
                <w:szCs w:val="14"/>
              </w:rPr>
              <w:lastRenderedPageBreak/>
              <w:t>362</w:t>
            </w:r>
          </w:p>
        </w:tc>
        <w:tc>
          <w:tcPr>
            <w:tcW w:w="709" w:type="dxa"/>
            <w:hideMark/>
          </w:tcPr>
          <w:p w:rsidR="00B33488" w:rsidRDefault="00B33488" w:rsidP="00340E8D">
            <w:pPr>
              <w:jc w:val="right"/>
              <w:rPr>
                <w:color w:val="000000"/>
                <w:sz w:val="14"/>
                <w:szCs w:val="14"/>
              </w:rPr>
            </w:pPr>
            <w:r>
              <w:rPr>
                <w:color w:val="000000"/>
                <w:sz w:val="14"/>
                <w:szCs w:val="14"/>
              </w:rPr>
              <w:t>1558,6</w:t>
            </w:r>
          </w:p>
        </w:tc>
        <w:tc>
          <w:tcPr>
            <w:tcW w:w="850" w:type="dxa"/>
            <w:hideMark/>
          </w:tcPr>
          <w:p w:rsidR="00B33488" w:rsidRDefault="00B33488" w:rsidP="00340E8D">
            <w:pPr>
              <w:jc w:val="right"/>
              <w:rPr>
                <w:color w:val="000000"/>
                <w:sz w:val="14"/>
                <w:szCs w:val="14"/>
              </w:rPr>
            </w:pPr>
            <w:r>
              <w:rPr>
                <w:color w:val="000000"/>
                <w:sz w:val="14"/>
                <w:szCs w:val="14"/>
              </w:rPr>
              <w:t>362</w:t>
            </w:r>
          </w:p>
        </w:tc>
        <w:tc>
          <w:tcPr>
            <w:tcW w:w="993" w:type="dxa"/>
            <w:hideMark/>
          </w:tcPr>
          <w:p w:rsidR="00B33488" w:rsidRDefault="00B33488" w:rsidP="00340E8D">
            <w:pPr>
              <w:jc w:val="right"/>
              <w:rPr>
                <w:color w:val="000000"/>
                <w:sz w:val="14"/>
                <w:szCs w:val="14"/>
              </w:rPr>
            </w:pPr>
            <w:r>
              <w:rPr>
                <w:color w:val="000000"/>
                <w:sz w:val="14"/>
                <w:szCs w:val="14"/>
              </w:rPr>
              <w:t>1558,6</w:t>
            </w:r>
          </w:p>
        </w:tc>
        <w:tc>
          <w:tcPr>
            <w:tcW w:w="797" w:type="dxa"/>
            <w:hideMark/>
          </w:tcPr>
          <w:p w:rsidR="00B33488" w:rsidRDefault="00B33488" w:rsidP="00340E8D">
            <w:pPr>
              <w:jc w:val="right"/>
              <w:rPr>
                <w:color w:val="000000"/>
                <w:sz w:val="14"/>
                <w:szCs w:val="14"/>
              </w:rPr>
            </w:pPr>
            <w:r>
              <w:rPr>
                <w:color w:val="000000"/>
                <w:sz w:val="14"/>
                <w:szCs w:val="14"/>
              </w:rPr>
              <w:t>180</w:t>
            </w:r>
          </w:p>
        </w:tc>
        <w:tc>
          <w:tcPr>
            <w:tcW w:w="797" w:type="dxa"/>
            <w:hideMark/>
          </w:tcPr>
          <w:p w:rsidR="00B33488" w:rsidRDefault="00B33488" w:rsidP="00340E8D">
            <w:pPr>
              <w:jc w:val="right"/>
              <w:rPr>
                <w:color w:val="000000"/>
                <w:sz w:val="14"/>
                <w:szCs w:val="14"/>
              </w:rPr>
            </w:pPr>
            <w:r>
              <w:rPr>
                <w:color w:val="000000"/>
                <w:sz w:val="14"/>
                <w:szCs w:val="14"/>
              </w:rPr>
              <w:t>742,8</w:t>
            </w:r>
          </w:p>
        </w:tc>
        <w:tc>
          <w:tcPr>
            <w:tcW w:w="797" w:type="dxa"/>
            <w:hideMark/>
          </w:tcPr>
          <w:p w:rsidR="00B33488" w:rsidRDefault="00B33488" w:rsidP="00340E8D">
            <w:pPr>
              <w:jc w:val="right"/>
              <w:rPr>
                <w:color w:val="000000"/>
                <w:sz w:val="14"/>
                <w:szCs w:val="14"/>
              </w:rPr>
            </w:pPr>
            <w:r>
              <w:rPr>
                <w:color w:val="000000"/>
                <w:sz w:val="14"/>
                <w:szCs w:val="14"/>
              </w:rPr>
              <w:t>82</w:t>
            </w:r>
          </w:p>
        </w:tc>
        <w:tc>
          <w:tcPr>
            <w:tcW w:w="798" w:type="dxa"/>
            <w:hideMark/>
          </w:tcPr>
          <w:p w:rsidR="00B33488" w:rsidRDefault="00B33488" w:rsidP="00340E8D">
            <w:pPr>
              <w:jc w:val="right"/>
              <w:rPr>
                <w:color w:val="000000"/>
                <w:sz w:val="14"/>
                <w:szCs w:val="14"/>
              </w:rPr>
            </w:pPr>
            <w:r>
              <w:rPr>
                <w:color w:val="000000"/>
                <w:sz w:val="14"/>
                <w:szCs w:val="14"/>
              </w:rPr>
              <w:t>379,8</w:t>
            </w:r>
          </w:p>
        </w:tc>
        <w:tc>
          <w:tcPr>
            <w:tcW w:w="797" w:type="dxa"/>
          </w:tcPr>
          <w:p w:rsidR="00B33488" w:rsidRDefault="00B33488" w:rsidP="00340E8D">
            <w:pPr>
              <w:jc w:val="right"/>
              <w:rPr>
                <w:color w:val="000000"/>
                <w:sz w:val="14"/>
                <w:szCs w:val="14"/>
              </w:rPr>
            </w:pPr>
            <w:r>
              <w:rPr>
                <w:color w:val="000000"/>
                <w:sz w:val="14"/>
                <w:szCs w:val="14"/>
              </w:rPr>
              <w:t>100</w:t>
            </w:r>
          </w:p>
        </w:tc>
        <w:tc>
          <w:tcPr>
            <w:tcW w:w="797" w:type="dxa"/>
          </w:tcPr>
          <w:p w:rsidR="00B33488" w:rsidRDefault="00B33488" w:rsidP="00340E8D">
            <w:pPr>
              <w:jc w:val="right"/>
              <w:rPr>
                <w:color w:val="000000"/>
                <w:sz w:val="14"/>
                <w:szCs w:val="14"/>
              </w:rPr>
            </w:pPr>
            <w:r>
              <w:rPr>
                <w:color w:val="000000"/>
                <w:sz w:val="14"/>
                <w:szCs w:val="14"/>
              </w:rPr>
              <w:t>436</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lastRenderedPageBreak/>
              <w:t>2</w:t>
            </w:r>
          </w:p>
        </w:tc>
        <w:tc>
          <w:tcPr>
            <w:tcW w:w="2268" w:type="dxa"/>
            <w:hideMark/>
          </w:tcPr>
          <w:p w:rsidR="00B33488" w:rsidRDefault="00B33488">
            <w:pPr>
              <w:rPr>
                <w:color w:val="000000"/>
                <w:sz w:val="14"/>
                <w:szCs w:val="14"/>
              </w:rPr>
            </w:pPr>
            <w:r>
              <w:rPr>
                <w:color w:val="000000"/>
                <w:sz w:val="14"/>
                <w:szCs w:val="14"/>
              </w:rPr>
              <w:t>СПК «Ра</w:t>
            </w:r>
            <w:r>
              <w:rPr>
                <w:color w:val="000000"/>
                <w:sz w:val="14"/>
                <w:szCs w:val="14"/>
              </w:rPr>
              <w:t>с</w:t>
            </w:r>
            <w:r>
              <w:rPr>
                <w:color w:val="000000"/>
                <w:sz w:val="14"/>
                <w:szCs w:val="14"/>
              </w:rPr>
              <w:t>свет»</w:t>
            </w:r>
          </w:p>
        </w:tc>
        <w:tc>
          <w:tcPr>
            <w:tcW w:w="1134" w:type="dxa"/>
            <w:hideMark/>
          </w:tcPr>
          <w:p w:rsidR="00B33488" w:rsidRDefault="00B33488" w:rsidP="00340E8D">
            <w:pPr>
              <w:jc w:val="center"/>
              <w:rPr>
                <w:color w:val="000000"/>
                <w:sz w:val="14"/>
                <w:szCs w:val="14"/>
              </w:rPr>
            </w:pPr>
            <w:r>
              <w:rPr>
                <w:color w:val="000000"/>
                <w:sz w:val="14"/>
                <w:szCs w:val="14"/>
              </w:rPr>
              <w:t>2015, 2017</w:t>
            </w:r>
          </w:p>
        </w:tc>
        <w:tc>
          <w:tcPr>
            <w:tcW w:w="993" w:type="dxa"/>
            <w:hideMark/>
          </w:tcPr>
          <w:p w:rsidR="00B33488" w:rsidRDefault="00B33488" w:rsidP="00340E8D">
            <w:pPr>
              <w:jc w:val="center"/>
              <w:rPr>
                <w:color w:val="000000"/>
                <w:sz w:val="14"/>
                <w:szCs w:val="14"/>
              </w:rPr>
            </w:pPr>
            <w:r>
              <w:rPr>
                <w:color w:val="000000"/>
                <w:sz w:val="14"/>
                <w:szCs w:val="14"/>
              </w:rPr>
              <w:t>2015, 2017</w:t>
            </w:r>
          </w:p>
        </w:tc>
        <w:tc>
          <w:tcPr>
            <w:tcW w:w="992" w:type="dxa"/>
            <w:hideMark/>
          </w:tcPr>
          <w:p w:rsidR="00B33488" w:rsidRDefault="00B33488" w:rsidP="00340E8D">
            <w:pPr>
              <w:jc w:val="right"/>
              <w:rPr>
                <w:color w:val="000000"/>
                <w:sz w:val="14"/>
                <w:szCs w:val="14"/>
              </w:rPr>
            </w:pPr>
            <w:r>
              <w:rPr>
                <w:color w:val="000000"/>
                <w:sz w:val="14"/>
                <w:szCs w:val="14"/>
              </w:rPr>
              <w:t>225</w:t>
            </w:r>
          </w:p>
        </w:tc>
        <w:tc>
          <w:tcPr>
            <w:tcW w:w="709" w:type="dxa"/>
            <w:hideMark/>
          </w:tcPr>
          <w:p w:rsidR="00B33488" w:rsidRDefault="00B33488" w:rsidP="00340E8D">
            <w:pPr>
              <w:jc w:val="right"/>
              <w:rPr>
                <w:color w:val="000000"/>
                <w:sz w:val="14"/>
                <w:szCs w:val="14"/>
              </w:rPr>
            </w:pPr>
            <w:r>
              <w:rPr>
                <w:color w:val="000000"/>
                <w:sz w:val="14"/>
                <w:szCs w:val="14"/>
              </w:rPr>
              <w:t>1032,7</w:t>
            </w:r>
          </w:p>
        </w:tc>
        <w:tc>
          <w:tcPr>
            <w:tcW w:w="850" w:type="dxa"/>
            <w:hideMark/>
          </w:tcPr>
          <w:p w:rsidR="00B33488" w:rsidRDefault="00B33488" w:rsidP="00340E8D">
            <w:pPr>
              <w:jc w:val="right"/>
              <w:rPr>
                <w:color w:val="000000"/>
                <w:sz w:val="14"/>
                <w:szCs w:val="14"/>
              </w:rPr>
            </w:pPr>
            <w:r>
              <w:rPr>
                <w:color w:val="000000"/>
                <w:sz w:val="14"/>
                <w:szCs w:val="14"/>
              </w:rPr>
              <w:t>225</w:t>
            </w:r>
          </w:p>
        </w:tc>
        <w:tc>
          <w:tcPr>
            <w:tcW w:w="993" w:type="dxa"/>
            <w:hideMark/>
          </w:tcPr>
          <w:p w:rsidR="00B33488" w:rsidRDefault="00B33488" w:rsidP="00340E8D">
            <w:pPr>
              <w:jc w:val="right"/>
              <w:rPr>
                <w:color w:val="000000"/>
                <w:sz w:val="14"/>
                <w:szCs w:val="14"/>
              </w:rPr>
            </w:pPr>
            <w:r>
              <w:rPr>
                <w:color w:val="000000"/>
                <w:sz w:val="14"/>
                <w:szCs w:val="14"/>
              </w:rPr>
              <w:t>1032,7</w:t>
            </w:r>
          </w:p>
        </w:tc>
        <w:tc>
          <w:tcPr>
            <w:tcW w:w="797" w:type="dxa"/>
            <w:hideMark/>
          </w:tcPr>
          <w:p w:rsidR="00B33488" w:rsidRDefault="00B33488" w:rsidP="00340E8D">
            <w:pPr>
              <w:jc w:val="right"/>
              <w:rPr>
                <w:color w:val="000000"/>
                <w:sz w:val="14"/>
                <w:szCs w:val="14"/>
              </w:rPr>
            </w:pPr>
            <w:r>
              <w:rPr>
                <w:color w:val="000000"/>
                <w:sz w:val="14"/>
                <w:szCs w:val="14"/>
              </w:rPr>
              <w:t>100</w:t>
            </w:r>
          </w:p>
        </w:tc>
        <w:tc>
          <w:tcPr>
            <w:tcW w:w="797" w:type="dxa"/>
            <w:hideMark/>
          </w:tcPr>
          <w:p w:rsidR="00B33488" w:rsidRDefault="00B33488" w:rsidP="00340E8D">
            <w:pPr>
              <w:jc w:val="right"/>
              <w:rPr>
                <w:color w:val="000000"/>
                <w:sz w:val="14"/>
                <w:szCs w:val="14"/>
              </w:rPr>
            </w:pPr>
            <w:r>
              <w:rPr>
                <w:color w:val="000000"/>
                <w:sz w:val="14"/>
                <w:szCs w:val="14"/>
              </w:rPr>
              <w:t>439,2</w:t>
            </w:r>
          </w:p>
        </w:tc>
        <w:tc>
          <w:tcPr>
            <w:tcW w:w="797" w:type="dxa"/>
          </w:tcPr>
          <w:p w:rsidR="00B33488" w:rsidRDefault="00B33488" w:rsidP="00340E8D">
            <w:pPr>
              <w:jc w:val="right"/>
              <w:rPr>
                <w:color w:val="000000"/>
                <w:sz w:val="14"/>
                <w:szCs w:val="14"/>
              </w:rPr>
            </w:pPr>
            <w:r>
              <w:rPr>
                <w:color w:val="000000"/>
                <w:sz w:val="14"/>
                <w:szCs w:val="14"/>
              </w:rPr>
              <w:t>125</w:t>
            </w:r>
          </w:p>
        </w:tc>
        <w:tc>
          <w:tcPr>
            <w:tcW w:w="798" w:type="dxa"/>
          </w:tcPr>
          <w:p w:rsidR="00B33488" w:rsidRDefault="00B33488" w:rsidP="00340E8D">
            <w:pPr>
              <w:jc w:val="right"/>
              <w:rPr>
                <w:color w:val="000000"/>
                <w:sz w:val="14"/>
                <w:szCs w:val="14"/>
              </w:rPr>
            </w:pPr>
            <w:r>
              <w:rPr>
                <w:color w:val="000000"/>
                <w:sz w:val="14"/>
                <w:szCs w:val="14"/>
              </w:rPr>
              <w:t>593,5</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3</w:t>
            </w:r>
          </w:p>
        </w:tc>
        <w:tc>
          <w:tcPr>
            <w:tcW w:w="2268" w:type="dxa"/>
            <w:hideMark/>
          </w:tcPr>
          <w:p w:rsidR="00B33488" w:rsidRDefault="00B33488">
            <w:pPr>
              <w:rPr>
                <w:color w:val="000000"/>
                <w:sz w:val="14"/>
                <w:szCs w:val="14"/>
              </w:rPr>
            </w:pPr>
            <w:r>
              <w:rPr>
                <w:color w:val="000000"/>
                <w:sz w:val="14"/>
                <w:szCs w:val="14"/>
              </w:rPr>
              <w:t>Колхоз «Искра»</w:t>
            </w:r>
          </w:p>
        </w:tc>
        <w:tc>
          <w:tcPr>
            <w:tcW w:w="1134" w:type="dxa"/>
            <w:hideMark/>
          </w:tcPr>
          <w:p w:rsidR="00B33488" w:rsidRDefault="00B33488" w:rsidP="00340E8D">
            <w:pPr>
              <w:jc w:val="center"/>
              <w:rPr>
                <w:color w:val="000000"/>
                <w:sz w:val="14"/>
                <w:szCs w:val="14"/>
              </w:rPr>
            </w:pPr>
            <w:r>
              <w:rPr>
                <w:color w:val="000000"/>
                <w:sz w:val="14"/>
                <w:szCs w:val="14"/>
              </w:rPr>
              <w:t>2015, 2017</w:t>
            </w:r>
          </w:p>
        </w:tc>
        <w:tc>
          <w:tcPr>
            <w:tcW w:w="993" w:type="dxa"/>
            <w:hideMark/>
          </w:tcPr>
          <w:p w:rsidR="00B33488" w:rsidRDefault="00B33488" w:rsidP="00340E8D">
            <w:pPr>
              <w:jc w:val="center"/>
              <w:rPr>
                <w:color w:val="000000"/>
                <w:sz w:val="14"/>
                <w:szCs w:val="14"/>
              </w:rPr>
            </w:pPr>
            <w:r>
              <w:rPr>
                <w:color w:val="000000"/>
                <w:sz w:val="14"/>
                <w:szCs w:val="14"/>
              </w:rPr>
              <w:t>2015, 2017</w:t>
            </w:r>
          </w:p>
        </w:tc>
        <w:tc>
          <w:tcPr>
            <w:tcW w:w="992" w:type="dxa"/>
            <w:hideMark/>
          </w:tcPr>
          <w:p w:rsidR="00B33488" w:rsidRDefault="00B33488" w:rsidP="00340E8D">
            <w:pPr>
              <w:jc w:val="right"/>
              <w:rPr>
                <w:color w:val="000000"/>
                <w:sz w:val="14"/>
                <w:szCs w:val="14"/>
              </w:rPr>
            </w:pPr>
            <w:r>
              <w:rPr>
                <w:color w:val="000000"/>
                <w:sz w:val="14"/>
                <w:szCs w:val="14"/>
              </w:rPr>
              <w:t>192</w:t>
            </w:r>
          </w:p>
        </w:tc>
        <w:tc>
          <w:tcPr>
            <w:tcW w:w="709" w:type="dxa"/>
            <w:hideMark/>
          </w:tcPr>
          <w:p w:rsidR="00B33488" w:rsidRDefault="00B33488" w:rsidP="00340E8D">
            <w:pPr>
              <w:jc w:val="right"/>
              <w:rPr>
                <w:color w:val="000000"/>
                <w:sz w:val="14"/>
                <w:szCs w:val="14"/>
              </w:rPr>
            </w:pPr>
            <w:r>
              <w:rPr>
                <w:color w:val="000000"/>
                <w:sz w:val="14"/>
                <w:szCs w:val="14"/>
              </w:rPr>
              <w:t>878,5</w:t>
            </w:r>
          </w:p>
        </w:tc>
        <w:tc>
          <w:tcPr>
            <w:tcW w:w="850" w:type="dxa"/>
            <w:hideMark/>
          </w:tcPr>
          <w:p w:rsidR="00B33488" w:rsidRDefault="00B33488" w:rsidP="00340E8D">
            <w:pPr>
              <w:jc w:val="right"/>
              <w:rPr>
                <w:color w:val="000000"/>
                <w:sz w:val="14"/>
                <w:szCs w:val="14"/>
              </w:rPr>
            </w:pPr>
            <w:r>
              <w:rPr>
                <w:color w:val="000000"/>
                <w:sz w:val="14"/>
                <w:szCs w:val="14"/>
              </w:rPr>
              <w:t>192</w:t>
            </w:r>
          </w:p>
        </w:tc>
        <w:tc>
          <w:tcPr>
            <w:tcW w:w="993" w:type="dxa"/>
            <w:hideMark/>
          </w:tcPr>
          <w:p w:rsidR="00B33488" w:rsidRDefault="00B33488" w:rsidP="00340E8D">
            <w:pPr>
              <w:jc w:val="right"/>
              <w:rPr>
                <w:color w:val="000000"/>
                <w:sz w:val="14"/>
                <w:szCs w:val="14"/>
              </w:rPr>
            </w:pPr>
            <w:r>
              <w:rPr>
                <w:color w:val="000000"/>
                <w:sz w:val="14"/>
                <w:szCs w:val="14"/>
              </w:rPr>
              <w:t>878,5</w:t>
            </w:r>
          </w:p>
        </w:tc>
        <w:tc>
          <w:tcPr>
            <w:tcW w:w="797" w:type="dxa"/>
            <w:hideMark/>
          </w:tcPr>
          <w:p w:rsidR="00B33488" w:rsidRDefault="00B33488" w:rsidP="00340E8D">
            <w:pPr>
              <w:jc w:val="right"/>
              <w:rPr>
                <w:color w:val="000000"/>
                <w:sz w:val="14"/>
                <w:szCs w:val="14"/>
              </w:rPr>
            </w:pPr>
            <w:r>
              <w:rPr>
                <w:color w:val="000000"/>
                <w:sz w:val="14"/>
                <w:szCs w:val="14"/>
              </w:rPr>
              <w:t>97</w:t>
            </w:r>
          </w:p>
        </w:tc>
        <w:tc>
          <w:tcPr>
            <w:tcW w:w="797" w:type="dxa"/>
          </w:tcPr>
          <w:p w:rsidR="00B33488" w:rsidRDefault="00B33488" w:rsidP="00340E8D">
            <w:pPr>
              <w:jc w:val="right"/>
              <w:rPr>
                <w:color w:val="000000"/>
                <w:sz w:val="14"/>
                <w:szCs w:val="14"/>
              </w:rPr>
            </w:pPr>
            <w:r>
              <w:rPr>
                <w:color w:val="000000"/>
                <w:sz w:val="14"/>
                <w:szCs w:val="14"/>
              </w:rPr>
              <w:t>427,5</w:t>
            </w:r>
          </w:p>
        </w:tc>
        <w:tc>
          <w:tcPr>
            <w:tcW w:w="797" w:type="dxa"/>
          </w:tcPr>
          <w:p w:rsidR="00B33488" w:rsidRDefault="00B33488" w:rsidP="00340E8D">
            <w:pPr>
              <w:jc w:val="right"/>
              <w:rPr>
                <w:color w:val="000000"/>
                <w:sz w:val="14"/>
                <w:szCs w:val="14"/>
              </w:rPr>
            </w:pPr>
            <w:r>
              <w:rPr>
                <w:color w:val="000000"/>
                <w:sz w:val="14"/>
                <w:szCs w:val="14"/>
              </w:rPr>
              <w:t>95</w:t>
            </w:r>
          </w:p>
        </w:tc>
        <w:tc>
          <w:tcPr>
            <w:tcW w:w="798" w:type="dxa"/>
          </w:tcPr>
          <w:p w:rsidR="00B33488" w:rsidRDefault="00B33488" w:rsidP="00340E8D">
            <w:pPr>
              <w:jc w:val="right"/>
              <w:rPr>
                <w:color w:val="000000"/>
                <w:sz w:val="14"/>
                <w:szCs w:val="14"/>
              </w:rPr>
            </w:pPr>
            <w:r>
              <w:rPr>
                <w:color w:val="000000"/>
                <w:sz w:val="14"/>
                <w:szCs w:val="14"/>
              </w:rPr>
              <w:t>451</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4</w:t>
            </w:r>
          </w:p>
        </w:tc>
        <w:tc>
          <w:tcPr>
            <w:tcW w:w="2268" w:type="dxa"/>
            <w:hideMark/>
          </w:tcPr>
          <w:p w:rsidR="00B33488" w:rsidRDefault="00B33488">
            <w:pPr>
              <w:rPr>
                <w:color w:val="000000"/>
                <w:sz w:val="14"/>
                <w:szCs w:val="14"/>
              </w:rPr>
            </w:pPr>
            <w:r>
              <w:rPr>
                <w:color w:val="000000"/>
                <w:sz w:val="14"/>
                <w:szCs w:val="14"/>
              </w:rPr>
              <w:t>КФХ Ки</w:t>
            </w:r>
            <w:r>
              <w:rPr>
                <w:color w:val="000000"/>
                <w:sz w:val="14"/>
                <w:szCs w:val="14"/>
              </w:rPr>
              <w:t>р</w:t>
            </w:r>
            <w:r>
              <w:rPr>
                <w:color w:val="000000"/>
                <w:sz w:val="14"/>
                <w:szCs w:val="14"/>
              </w:rPr>
              <w:t>гизов И.А.</w:t>
            </w:r>
          </w:p>
        </w:tc>
        <w:tc>
          <w:tcPr>
            <w:tcW w:w="1134" w:type="dxa"/>
            <w:hideMark/>
          </w:tcPr>
          <w:p w:rsidR="00B33488" w:rsidRDefault="00B33488" w:rsidP="00340E8D">
            <w:pPr>
              <w:jc w:val="center"/>
              <w:rPr>
                <w:color w:val="000000"/>
                <w:sz w:val="14"/>
                <w:szCs w:val="14"/>
              </w:rPr>
            </w:pPr>
            <w:r>
              <w:rPr>
                <w:color w:val="000000"/>
                <w:sz w:val="14"/>
                <w:szCs w:val="14"/>
              </w:rPr>
              <w:t>2015</w:t>
            </w:r>
          </w:p>
        </w:tc>
        <w:tc>
          <w:tcPr>
            <w:tcW w:w="993" w:type="dxa"/>
            <w:hideMark/>
          </w:tcPr>
          <w:p w:rsidR="00B33488" w:rsidRDefault="00B33488" w:rsidP="00340E8D">
            <w:pPr>
              <w:jc w:val="center"/>
              <w:rPr>
                <w:color w:val="000000"/>
                <w:sz w:val="14"/>
                <w:szCs w:val="14"/>
              </w:rPr>
            </w:pPr>
            <w:r>
              <w:rPr>
                <w:color w:val="000000"/>
                <w:sz w:val="14"/>
                <w:szCs w:val="14"/>
              </w:rPr>
              <w:t>2015</w:t>
            </w:r>
          </w:p>
        </w:tc>
        <w:tc>
          <w:tcPr>
            <w:tcW w:w="992" w:type="dxa"/>
            <w:hideMark/>
          </w:tcPr>
          <w:p w:rsidR="00B33488" w:rsidRDefault="00B33488" w:rsidP="00340E8D">
            <w:pPr>
              <w:jc w:val="right"/>
              <w:rPr>
                <w:color w:val="000000"/>
                <w:sz w:val="14"/>
                <w:szCs w:val="14"/>
              </w:rPr>
            </w:pPr>
            <w:r>
              <w:rPr>
                <w:color w:val="000000"/>
                <w:sz w:val="14"/>
                <w:szCs w:val="14"/>
              </w:rPr>
              <w:t>120</w:t>
            </w:r>
          </w:p>
        </w:tc>
        <w:tc>
          <w:tcPr>
            <w:tcW w:w="709" w:type="dxa"/>
            <w:hideMark/>
          </w:tcPr>
          <w:p w:rsidR="00B33488" w:rsidRDefault="00B33488" w:rsidP="00340E8D">
            <w:pPr>
              <w:jc w:val="right"/>
              <w:rPr>
                <w:color w:val="000000"/>
                <w:sz w:val="14"/>
                <w:szCs w:val="14"/>
              </w:rPr>
            </w:pPr>
            <w:r>
              <w:rPr>
                <w:color w:val="000000"/>
                <w:sz w:val="14"/>
                <w:szCs w:val="14"/>
              </w:rPr>
              <w:t>264,8</w:t>
            </w:r>
          </w:p>
        </w:tc>
        <w:tc>
          <w:tcPr>
            <w:tcW w:w="850" w:type="dxa"/>
            <w:hideMark/>
          </w:tcPr>
          <w:p w:rsidR="00B33488" w:rsidRDefault="00B33488" w:rsidP="00340E8D">
            <w:pPr>
              <w:jc w:val="right"/>
              <w:rPr>
                <w:color w:val="000000"/>
                <w:sz w:val="14"/>
                <w:szCs w:val="14"/>
              </w:rPr>
            </w:pPr>
            <w:r>
              <w:rPr>
                <w:color w:val="000000"/>
                <w:sz w:val="14"/>
                <w:szCs w:val="14"/>
              </w:rPr>
              <w:t>120</w:t>
            </w:r>
          </w:p>
        </w:tc>
        <w:tc>
          <w:tcPr>
            <w:tcW w:w="993" w:type="dxa"/>
            <w:hideMark/>
          </w:tcPr>
          <w:p w:rsidR="00B33488" w:rsidRDefault="00B33488" w:rsidP="00340E8D">
            <w:pPr>
              <w:jc w:val="right"/>
              <w:rPr>
                <w:color w:val="000000"/>
                <w:sz w:val="14"/>
                <w:szCs w:val="14"/>
              </w:rPr>
            </w:pPr>
            <w:r>
              <w:rPr>
                <w:color w:val="000000"/>
                <w:sz w:val="14"/>
                <w:szCs w:val="14"/>
              </w:rPr>
              <w:t>264,8</w:t>
            </w:r>
          </w:p>
        </w:tc>
        <w:tc>
          <w:tcPr>
            <w:tcW w:w="797" w:type="dxa"/>
            <w:hideMark/>
          </w:tcPr>
          <w:p w:rsidR="00B33488" w:rsidRDefault="00B33488" w:rsidP="00340E8D">
            <w:pPr>
              <w:jc w:val="right"/>
              <w:rPr>
                <w:color w:val="000000"/>
                <w:sz w:val="14"/>
                <w:szCs w:val="14"/>
              </w:rPr>
            </w:pPr>
            <w:r>
              <w:rPr>
                <w:color w:val="000000"/>
                <w:sz w:val="14"/>
                <w:szCs w:val="14"/>
              </w:rPr>
              <w:t>120</w:t>
            </w:r>
          </w:p>
        </w:tc>
        <w:tc>
          <w:tcPr>
            <w:tcW w:w="797" w:type="dxa"/>
          </w:tcPr>
          <w:p w:rsidR="00B33488" w:rsidRDefault="00B33488" w:rsidP="00340E8D">
            <w:pPr>
              <w:jc w:val="right"/>
              <w:rPr>
                <w:color w:val="000000"/>
                <w:sz w:val="14"/>
                <w:szCs w:val="14"/>
              </w:rPr>
            </w:pPr>
            <w:r>
              <w:rPr>
                <w:color w:val="000000"/>
                <w:sz w:val="14"/>
                <w:szCs w:val="14"/>
              </w:rPr>
              <w:t>264,8</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5</w:t>
            </w:r>
          </w:p>
        </w:tc>
        <w:tc>
          <w:tcPr>
            <w:tcW w:w="2268" w:type="dxa"/>
            <w:hideMark/>
          </w:tcPr>
          <w:p w:rsidR="00B33488" w:rsidRDefault="00B33488">
            <w:pPr>
              <w:rPr>
                <w:color w:val="000000"/>
                <w:sz w:val="14"/>
                <w:szCs w:val="14"/>
              </w:rPr>
            </w:pPr>
            <w:r>
              <w:rPr>
                <w:color w:val="000000"/>
                <w:sz w:val="14"/>
                <w:szCs w:val="14"/>
              </w:rPr>
              <w:t>ИП Во</w:t>
            </w:r>
            <w:r>
              <w:rPr>
                <w:color w:val="000000"/>
                <w:sz w:val="14"/>
                <w:szCs w:val="14"/>
              </w:rPr>
              <w:t>й</w:t>
            </w:r>
            <w:r>
              <w:rPr>
                <w:color w:val="000000"/>
                <w:sz w:val="14"/>
                <w:szCs w:val="14"/>
              </w:rPr>
              <w:t>лошникова Е.А.</w:t>
            </w:r>
          </w:p>
        </w:tc>
        <w:tc>
          <w:tcPr>
            <w:tcW w:w="1134" w:type="dxa"/>
            <w:hideMark/>
          </w:tcPr>
          <w:p w:rsidR="00B33488" w:rsidRDefault="00B33488" w:rsidP="00340E8D">
            <w:pPr>
              <w:jc w:val="center"/>
              <w:rPr>
                <w:color w:val="000000"/>
                <w:sz w:val="14"/>
                <w:szCs w:val="14"/>
              </w:rPr>
            </w:pPr>
            <w:r>
              <w:rPr>
                <w:color w:val="000000"/>
                <w:sz w:val="14"/>
                <w:szCs w:val="14"/>
              </w:rPr>
              <w:t>2015, 2016, 2017, 2019</w:t>
            </w:r>
          </w:p>
        </w:tc>
        <w:tc>
          <w:tcPr>
            <w:tcW w:w="993" w:type="dxa"/>
            <w:hideMark/>
          </w:tcPr>
          <w:p w:rsidR="00B33488" w:rsidRDefault="00340E8D" w:rsidP="00340E8D">
            <w:pPr>
              <w:jc w:val="center"/>
              <w:rPr>
                <w:color w:val="000000"/>
                <w:sz w:val="14"/>
                <w:szCs w:val="14"/>
              </w:rPr>
            </w:pPr>
            <w:r>
              <w:rPr>
                <w:color w:val="000000"/>
                <w:sz w:val="14"/>
                <w:szCs w:val="14"/>
              </w:rPr>
              <w:t>2015, 2016, 2017, 2019</w:t>
            </w:r>
          </w:p>
        </w:tc>
        <w:tc>
          <w:tcPr>
            <w:tcW w:w="992" w:type="dxa"/>
            <w:hideMark/>
          </w:tcPr>
          <w:p w:rsidR="00B33488" w:rsidRDefault="00B33488" w:rsidP="00340E8D">
            <w:pPr>
              <w:jc w:val="right"/>
              <w:rPr>
                <w:color w:val="000000"/>
                <w:sz w:val="14"/>
                <w:szCs w:val="14"/>
              </w:rPr>
            </w:pPr>
            <w:r>
              <w:rPr>
                <w:color w:val="000000"/>
                <w:sz w:val="14"/>
                <w:szCs w:val="14"/>
              </w:rPr>
              <w:t>642</w:t>
            </w:r>
          </w:p>
        </w:tc>
        <w:tc>
          <w:tcPr>
            <w:tcW w:w="709" w:type="dxa"/>
            <w:hideMark/>
          </w:tcPr>
          <w:p w:rsidR="00B33488" w:rsidRDefault="00B33488" w:rsidP="00340E8D">
            <w:pPr>
              <w:jc w:val="right"/>
              <w:rPr>
                <w:color w:val="000000"/>
                <w:sz w:val="14"/>
                <w:szCs w:val="14"/>
              </w:rPr>
            </w:pPr>
            <w:r>
              <w:rPr>
                <w:color w:val="000000"/>
                <w:sz w:val="14"/>
                <w:szCs w:val="14"/>
              </w:rPr>
              <w:t>2857,1</w:t>
            </w:r>
          </w:p>
        </w:tc>
        <w:tc>
          <w:tcPr>
            <w:tcW w:w="850" w:type="dxa"/>
            <w:hideMark/>
          </w:tcPr>
          <w:p w:rsidR="00B33488" w:rsidRDefault="00B33488" w:rsidP="00340E8D">
            <w:pPr>
              <w:jc w:val="right"/>
              <w:rPr>
                <w:color w:val="000000"/>
                <w:sz w:val="14"/>
                <w:szCs w:val="14"/>
              </w:rPr>
            </w:pPr>
            <w:r>
              <w:rPr>
                <w:color w:val="000000"/>
                <w:sz w:val="14"/>
                <w:szCs w:val="14"/>
              </w:rPr>
              <w:t>642</w:t>
            </w:r>
          </w:p>
        </w:tc>
        <w:tc>
          <w:tcPr>
            <w:tcW w:w="993" w:type="dxa"/>
            <w:hideMark/>
          </w:tcPr>
          <w:p w:rsidR="00B33488" w:rsidRDefault="00B33488" w:rsidP="00340E8D">
            <w:pPr>
              <w:jc w:val="right"/>
              <w:rPr>
                <w:color w:val="000000"/>
                <w:sz w:val="14"/>
                <w:szCs w:val="14"/>
              </w:rPr>
            </w:pPr>
            <w:r>
              <w:rPr>
                <w:color w:val="000000"/>
                <w:sz w:val="14"/>
                <w:szCs w:val="14"/>
              </w:rPr>
              <w:t>2857,1</w:t>
            </w:r>
          </w:p>
        </w:tc>
        <w:tc>
          <w:tcPr>
            <w:tcW w:w="797" w:type="dxa"/>
            <w:hideMark/>
          </w:tcPr>
          <w:p w:rsidR="00B33488" w:rsidRDefault="00B33488" w:rsidP="00340E8D">
            <w:pPr>
              <w:jc w:val="right"/>
              <w:rPr>
                <w:color w:val="000000"/>
                <w:sz w:val="14"/>
                <w:szCs w:val="14"/>
              </w:rPr>
            </w:pPr>
            <w:r>
              <w:rPr>
                <w:color w:val="000000"/>
                <w:sz w:val="14"/>
                <w:szCs w:val="14"/>
              </w:rPr>
              <w:t>352</w:t>
            </w:r>
          </w:p>
        </w:tc>
        <w:tc>
          <w:tcPr>
            <w:tcW w:w="797" w:type="dxa"/>
            <w:hideMark/>
          </w:tcPr>
          <w:p w:rsidR="00B33488" w:rsidRDefault="00B33488" w:rsidP="00340E8D">
            <w:pPr>
              <w:jc w:val="right"/>
              <w:rPr>
                <w:color w:val="000000"/>
                <w:sz w:val="14"/>
                <w:szCs w:val="14"/>
              </w:rPr>
            </w:pPr>
            <w:r>
              <w:rPr>
                <w:color w:val="000000"/>
                <w:sz w:val="14"/>
                <w:szCs w:val="14"/>
              </w:rPr>
              <w:t>1519</w:t>
            </w:r>
          </w:p>
        </w:tc>
        <w:tc>
          <w:tcPr>
            <w:tcW w:w="797" w:type="dxa"/>
          </w:tcPr>
          <w:p w:rsidR="00B33488" w:rsidRDefault="00B33488" w:rsidP="00340E8D">
            <w:pPr>
              <w:jc w:val="right"/>
              <w:rPr>
                <w:color w:val="000000"/>
                <w:sz w:val="14"/>
                <w:szCs w:val="14"/>
              </w:rPr>
            </w:pPr>
            <w:r>
              <w:rPr>
                <w:color w:val="000000"/>
                <w:sz w:val="14"/>
                <w:szCs w:val="14"/>
              </w:rPr>
              <w:t>190</w:t>
            </w:r>
          </w:p>
        </w:tc>
        <w:tc>
          <w:tcPr>
            <w:tcW w:w="798" w:type="dxa"/>
          </w:tcPr>
          <w:p w:rsidR="00B33488" w:rsidRDefault="00B33488" w:rsidP="00340E8D">
            <w:pPr>
              <w:jc w:val="right"/>
              <w:rPr>
                <w:color w:val="000000"/>
                <w:sz w:val="14"/>
                <w:szCs w:val="14"/>
              </w:rPr>
            </w:pPr>
            <w:r>
              <w:rPr>
                <w:color w:val="000000"/>
                <w:sz w:val="14"/>
                <w:szCs w:val="14"/>
              </w:rPr>
              <w:t>902,1</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100</w:t>
            </w:r>
          </w:p>
        </w:tc>
        <w:tc>
          <w:tcPr>
            <w:tcW w:w="798" w:type="dxa"/>
          </w:tcPr>
          <w:p w:rsidR="00B33488" w:rsidRDefault="00B33488" w:rsidP="00340E8D">
            <w:pPr>
              <w:jc w:val="right"/>
              <w:rPr>
                <w:color w:val="000000"/>
                <w:sz w:val="14"/>
                <w:szCs w:val="14"/>
              </w:rPr>
            </w:pPr>
            <w:r>
              <w:rPr>
                <w:color w:val="000000"/>
                <w:sz w:val="14"/>
                <w:szCs w:val="14"/>
              </w:rPr>
              <w:t>436</w:t>
            </w:r>
          </w:p>
        </w:tc>
      </w:tr>
      <w:tr w:rsidR="00B33488" w:rsidRPr="008F38D8" w:rsidTr="00340E8D">
        <w:tc>
          <w:tcPr>
            <w:tcW w:w="425" w:type="dxa"/>
            <w:hideMark/>
          </w:tcPr>
          <w:p w:rsidR="00B33488" w:rsidRDefault="00B33488">
            <w:pPr>
              <w:jc w:val="center"/>
              <w:rPr>
                <w:b/>
                <w:bCs/>
                <w:color w:val="000000"/>
                <w:sz w:val="14"/>
                <w:szCs w:val="14"/>
              </w:rPr>
            </w:pPr>
            <w:r>
              <w:rPr>
                <w:b/>
                <w:bCs/>
                <w:color w:val="000000"/>
                <w:sz w:val="14"/>
                <w:szCs w:val="14"/>
              </w:rPr>
              <w:t>4</w:t>
            </w:r>
          </w:p>
        </w:tc>
        <w:tc>
          <w:tcPr>
            <w:tcW w:w="2268" w:type="dxa"/>
            <w:hideMark/>
          </w:tcPr>
          <w:p w:rsidR="00B33488" w:rsidRDefault="00B33488">
            <w:pPr>
              <w:rPr>
                <w:b/>
                <w:bCs/>
                <w:color w:val="000000"/>
                <w:sz w:val="14"/>
                <w:szCs w:val="14"/>
              </w:rPr>
            </w:pPr>
            <w:r>
              <w:rPr>
                <w:b/>
                <w:bCs/>
                <w:color w:val="000000"/>
                <w:sz w:val="14"/>
                <w:szCs w:val="14"/>
              </w:rPr>
              <w:t>Борзи</w:t>
            </w:r>
            <w:r>
              <w:rPr>
                <w:b/>
                <w:bCs/>
                <w:color w:val="000000"/>
                <w:sz w:val="14"/>
                <w:szCs w:val="14"/>
              </w:rPr>
              <w:t>н</w:t>
            </w:r>
            <w:r>
              <w:rPr>
                <w:b/>
                <w:bCs/>
                <w:color w:val="000000"/>
                <w:sz w:val="14"/>
                <w:szCs w:val="14"/>
              </w:rPr>
              <w:t>ский район</w:t>
            </w:r>
          </w:p>
        </w:tc>
        <w:tc>
          <w:tcPr>
            <w:tcW w:w="1134" w:type="dxa"/>
            <w:hideMark/>
          </w:tcPr>
          <w:p w:rsidR="00B33488" w:rsidRDefault="00B33488" w:rsidP="00340E8D">
            <w:pPr>
              <w:jc w:val="center"/>
              <w:rPr>
                <w:color w:val="000000"/>
                <w:sz w:val="14"/>
                <w:szCs w:val="14"/>
              </w:rPr>
            </w:pPr>
          </w:p>
        </w:tc>
        <w:tc>
          <w:tcPr>
            <w:tcW w:w="993" w:type="dxa"/>
            <w:hideMark/>
          </w:tcPr>
          <w:p w:rsidR="00B33488" w:rsidRDefault="00B33488" w:rsidP="00340E8D">
            <w:pPr>
              <w:jc w:val="center"/>
              <w:rPr>
                <w:color w:val="000000"/>
                <w:sz w:val="14"/>
                <w:szCs w:val="14"/>
              </w:rPr>
            </w:pPr>
          </w:p>
        </w:tc>
        <w:tc>
          <w:tcPr>
            <w:tcW w:w="992" w:type="dxa"/>
            <w:hideMark/>
          </w:tcPr>
          <w:p w:rsidR="00B33488" w:rsidRDefault="00B33488" w:rsidP="00340E8D">
            <w:pPr>
              <w:jc w:val="right"/>
              <w:rPr>
                <w:b/>
                <w:bCs/>
                <w:color w:val="000000"/>
                <w:sz w:val="14"/>
                <w:szCs w:val="14"/>
              </w:rPr>
            </w:pPr>
            <w:r>
              <w:rPr>
                <w:b/>
                <w:bCs/>
                <w:color w:val="000000"/>
                <w:sz w:val="14"/>
                <w:szCs w:val="14"/>
              </w:rPr>
              <w:t>3760</w:t>
            </w:r>
          </w:p>
        </w:tc>
        <w:tc>
          <w:tcPr>
            <w:tcW w:w="709" w:type="dxa"/>
            <w:hideMark/>
          </w:tcPr>
          <w:p w:rsidR="00B33488" w:rsidRDefault="00B33488" w:rsidP="00340E8D">
            <w:pPr>
              <w:jc w:val="right"/>
              <w:rPr>
                <w:b/>
                <w:bCs/>
                <w:color w:val="000000"/>
                <w:sz w:val="14"/>
                <w:szCs w:val="14"/>
              </w:rPr>
            </w:pPr>
            <w:r>
              <w:rPr>
                <w:b/>
                <w:bCs/>
                <w:color w:val="000000"/>
                <w:sz w:val="14"/>
                <w:szCs w:val="14"/>
              </w:rPr>
              <w:t>19641,1</w:t>
            </w:r>
          </w:p>
        </w:tc>
        <w:tc>
          <w:tcPr>
            <w:tcW w:w="850" w:type="dxa"/>
            <w:hideMark/>
          </w:tcPr>
          <w:p w:rsidR="00B33488" w:rsidRDefault="00B33488" w:rsidP="00340E8D">
            <w:pPr>
              <w:jc w:val="right"/>
              <w:rPr>
                <w:b/>
                <w:bCs/>
                <w:color w:val="000000"/>
                <w:sz w:val="14"/>
                <w:szCs w:val="14"/>
              </w:rPr>
            </w:pPr>
            <w:r>
              <w:rPr>
                <w:b/>
                <w:bCs/>
                <w:color w:val="000000"/>
                <w:sz w:val="14"/>
                <w:szCs w:val="14"/>
              </w:rPr>
              <w:t>3760</w:t>
            </w:r>
          </w:p>
        </w:tc>
        <w:tc>
          <w:tcPr>
            <w:tcW w:w="993" w:type="dxa"/>
            <w:hideMark/>
          </w:tcPr>
          <w:p w:rsidR="00B33488" w:rsidRDefault="00B33488" w:rsidP="00340E8D">
            <w:pPr>
              <w:jc w:val="right"/>
              <w:rPr>
                <w:b/>
                <w:bCs/>
                <w:color w:val="000000"/>
                <w:sz w:val="14"/>
                <w:szCs w:val="14"/>
              </w:rPr>
            </w:pPr>
            <w:r>
              <w:rPr>
                <w:b/>
                <w:bCs/>
                <w:color w:val="000000"/>
                <w:sz w:val="14"/>
                <w:szCs w:val="14"/>
              </w:rPr>
              <w:t>19641,1</w:t>
            </w:r>
          </w:p>
        </w:tc>
        <w:tc>
          <w:tcPr>
            <w:tcW w:w="797" w:type="dxa"/>
            <w:hideMark/>
          </w:tcPr>
          <w:p w:rsidR="00B33488" w:rsidRDefault="00B33488" w:rsidP="00340E8D">
            <w:pPr>
              <w:jc w:val="right"/>
              <w:rPr>
                <w:b/>
                <w:bCs/>
                <w:color w:val="000000"/>
                <w:sz w:val="14"/>
                <w:szCs w:val="14"/>
              </w:rPr>
            </w:pPr>
            <w:r>
              <w:rPr>
                <w:b/>
                <w:bCs/>
                <w:color w:val="000000"/>
                <w:sz w:val="14"/>
                <w:szCs w:val="14"/>
              </w:rPr>
              <w:t>2750</w:t>
            </w:r>
          </w:p>
        </w:tc>
        <w:tc>
          <w:tcPr>
            <w:tcW w:w="797" w:type="dxa"/>
            <w:hideMark/>
          </w:tcPr>
          <w:p w:rsidR="00B33488" w:rsidRDefault="00B33488" w:rsidP="00340E8D">
            <w:pPr>
              <w:jc w:val="right"/>
              <w:rPr>
                <w:b/>
                <w:bCs/>
                <w:color w:val="000000"/>
                <w:sz w:val="14"/>
                <w:szCs w:val="14"/>
              </w:rPr>
            </w:pPr>
            <w:r>
              <w:rPr>
                <w:b/>
                <w:bCs/>
                <w:color w:val="000000"/>
                <w:sz w:val="14"/>
                <w:szCs w:val="14"/>
              </w:rPr>
              <w:t>14845,6</w:t>
            </w:r>
          </w:p>
        </w:tc>
        <w:tc>
          <w:tcPr>
            <w:tcW w:w="797" w:type="dxa"/>
          </w:tcPr>
          <w:p w:rsidR="00B33488" w:rsidRDefault="00B33488" w:rsidP="00340E8D">
            <w:pPr>
              <w:jc w:val="right"/>
              <w:rPr>
                <w:b/>
                <w:bCs/>
                <w:color w:val="000000"/>
                <w:sz w:val="14"/>
                <w:szCs w:val="14"/>
              </w:rPr>
            </w:pPr>
            <w:r>
              <w:rPr>
                <w:b/>
                <w:bCs/>
                <w:color w:val="000000"/>
                <w:sz w:val="14"/>
                <w:szCs w:val="14"/>
              </w:rPr>
              <w:t>1010</w:t>
            </w:r>
          </w:p>
        </w:tc>
        <w:tc>
          <w:tcPr>
            <w:tcW w:w="798" w:type="dxa"/>
          </w:tcPr>
          <w:p w:rsidR="00B33488" w:rsidRDefault="00B33488" w:rsidP="00340E8D">
            <w:pPr>
              <w:jc w:val="right"/>
              <w:rPr>
                <w:b/>
                <w:bCs/>
                <w:color w:val="000000"/>
                <w:sz w:val="14"/>
                <w:szCs w:val="14"/>
              </w:rPr>
            </w:pPr>
            <w:r>
              <w:rPr>
                <w:b/>
                <w:bCs/>
                <w:color w:val="000000"/>
                <w:sz w:val="14"/>
                <w:szCs w:val="14"/>
              </w:rPr>
              <w:t>4795,5</w:t>
            </w:r>
          </w:p>
        </w:tc>
        <w:tc>
          <w:tcPr>
            <w:tcW w:w="797" w:type="dxa"/>
          </w:tcPr>
          <w:p w:rsidR="00B33488" w:rsidRDefault="00B33488" w:rsidP="00340E8D">
            <w:pPr>
              <w:jc w:val="right"/>
              <w:rPr>
                <w:b/>
                <w:bCs/>
                <w:color w:val="000000"/>
                <w:sz w:val="14"/>
                <w:szCs w:val="14"/>
              </w:rPr>
            </w:pPr>
            <w:r>
              <w:rPr>
                <w:b/>
                <w:bCs/>
                <w:color w:val="000000"/>
                <w:sz w:val="14"/>
                <w:szCs w:val="14"/>
              </w:rPr>
              <w:t> </w:t>
            </w:r>
          </w:p>
        </w:tc>
        <w:tc>
          <w:tcPr>
            <w:tcW w:w="797" w:type="dxa"/>
          </w:tcPr>
          <w:p w:rsidR="00B33488" w:rsidRDefault="00B33488" w:rsidP="00340E8D">
            <w:pPr>
              <w:jc w:val="right"/>
              <w:rPr>
                <w:b/>
                <w:bCs/>
                <w:color w:val="000000"/>
                <w:sz w:val="14"/>
                <w:szCs w:val="14"/>
              </w:rPr>
            </w:pPr>
            <w:r>
              <w:rPr>
                <w:b/>
                <w:bCs/>
                <w:color w:val="000000"/>
                <w:sz w:val="14"/>
                <w:szCs w:val="14"/>
              </w:rPr>
              <w:t> </w:t>
            </w:r>
          </w:p>
        </w:tc>
        <w:tc>
          <w:tcPr>
            <w:tcW w:w="797" w:type="dxa"/>
          </w:tcPr>
          <w:p w:rsidR="00B33488" w:rsidRDefault="00B33488" w:rsidP="00340E8D">
            <w:pPr>
              <w:jc w:val="right"/>
              <w:rPr>
                <w:b/>
                <w:bCs/>
                <w:color w:val="000000"/>
                <w:sz w:val="14"/>
                <w:szCs w:val="14"/>
              </w:rPr>
            </w:pPr>
            <w:r>
              <w:rPr>
                <w:b/>
                <w:bCs/>
                <w:color w:val="000000"/>
                <w:sz w:val="14"/>
                <w:szCs w:val="14"/>
              </w:rPr>
              <w:t> </w:t>
            </w:r>
          </w:p>
        </w:tc>
        <w:tc>
          <w:tcPr>
            <w:tcW w:w="798" w:type="dxa"/>
          </w:tcPr>
          <w:p w:rsidR="00B33488" w:rsidRDefault="00B33488" w:rsidP="00340E8D">
            <w:pPr>
              <w:jc w:val="right"/>
              <w:rPr>
                <w:b/>
                <w:bCs/>
                <w:color w:val="000000"/>
                <w:sz w:val="14"/>
                <w:szCs w:val="14"/>
              </w:rPr>
            </w:pPr>
            <w:r>
              <w:rPr>
                <w:b/>
                <w:bCs/>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1</w:t>
            </w:r>
          </w:p>
        </w:tc>
        <w:tc>
          <w:tcPr>
            <w:tcW w:w="2268" w:type="dxa"/>
            <w:hideMark/>
          </w:tcPr>
          <w:p w:rsidR="00B33488" w:rsidRDefault="00B33488">
            <w:pPr>
              <w:rPr>
                <w:color w:val="000000"/>
                <w:sz w:val="14"/>
                <w:szCs w:val="14"/>
              </w:rPr>
            </w:pPr>
            <w:r>
              <w:rPr>
                <w:color w:val="000000"/>
                <w:sz w:val="14"/>
                <w:szCs w:val="14"/>
              </w:rPr>
              <w:t>ООО КФХ «Чинам»</w:t>
            </w:r>
          </w:p>
        </w:tc>
        <w:tc>
          <w:tcPr>
            <w:tcW w:w="1134" w:type="dxa"/>
            <w:hideMark/>
          </w:tcPr>
          <w:p w:rsidR="00B33488" w:rsidRDefault="00B33488" w:rsidP="00340E8D">
            <w:pPr>
              <w:jc w:val="center"/>
              <w:rPr>
                <w:color w:val="000000"/>
                <w:sz w:val="14"/>
                <w:szCs w:val="14"/>
              </w:rPr>
            </w:pPr>
            <w:r>
              <w:rPr>
                <w:color w:val="000000"/>
                <w:sz w:val="14"/>
                <w:szCs w:val="14"/>
              </w:rPr>
              <w:t>2014</w:t>
            </w:r>
            <w:r w:rsidR="00340E8D">
              <w:rPr>
                <w:color w:val="000000"/>
                <w:sz w:val="14"/>
                <w:szCs w:val="14"/>
              </w:rPr>
              <w:t xml:space="preserve">, 2015, 2016, </w:t>
            </w:r>
            <w:r>
              <w:rPr>
                <w:color w:val="000000"/>
                <w:sz w:val="14"/>
                <w:szCs w:val="14"/>
              </w:rPr>
              <w:t>2017</w:t>
            </w:r>
          </w:p>
        </w:tc>
        <w:tc>
          <w:tcPr>
            <w:tcW w:w="993" w:type="dxa"/>
            <w:hideMark/>
          </w:tcPr>
          <w:p w:rsidR="00B33488" w:rsidRDefault="00340E8D" w:rsidP="00340E8D">
            <w:pPr>
              <w:jc w:val="center"/>
              <w:rPr>
                <w:color w:val="000000"/>
                <w:sz w:val="14"/>
                <w:szCs w:val="14"/>
              </w:rPr>
            </w:pPr>
            <w:r>
              <w:rPr>
                <w:color w:val="000000"/>
                <w:sz w:val="14"/>
                <w:szCs w:val="14"/>
              </w:rPr>
              <w:t>2014, 2015, 2016, 2017</w:t>
            </w:r>
          </w:p>
        </w:tc>
        <w:tc>
          <w:tcPr>
            <w:tcW w:w="992" w:type="dxa"/>
            <w:hideMark/>
          </w:tcPr>
          <w:p w:rsidR="00B33488" w:rsidRDefault="00B33488" w:rsidP="00340E8D">
            <w:pPr>
              <w:jc w:val="right"/>
              <w:rPr>
                <w:color w:val="000000"/>
                <w:sz w:val="14"/>
                <w:szCs w:val="14"/>
              </w:rPr>
            </w:pPr>
            <w:r>
              <w:rPr>
                <w:color w:val="000000"/>
                <w:sz w:val="14"/>
                <w:szCs w:val="14"/>
              </w:rPr>
              <w:t>2800</w:t>
            </w:r>
          </w:p>
        </w:tc>
        <w:tc>
          <w:tcPr>
            <w:tcW w:w="709" w:type="dxa"/>
            <w:hideMark/>
          </w:tcPr>
          <w:p w:rsidR="00B33488" w:rsidRDefault="00B33488" w:rsidP="00340E8D">
            <w:pPr>
              <w:jc w:val="right"/>
              <w:rPr>
                <w:color w:val="000000"/>
                <w:sz w:val="14"/>
                <w:szCs w:val="14"/>
              </w:rPr>
            </w:pPr>
            <w:r>
              <w:rPr>
                <w:color w:val="000000"/>
                <w:sz w:val="14"/>
                <w:szCs w:val="14"/>
              </w:rPr>
              <w:t>15408,4</w:t>
            </w:r>
          </w:p>
        </w:tc>
        <w:tc>
          <w:tcPr>
            <w:tcW w:w="850" w:type="dxa"/>
            <w:hideMark/>
          </w:tcPr>
          <w:p w:rsidR="00B33488" w:rsidRDefault="00B33488" w:rsidP="00340E8D">
            <w:pPr>
              <w:jc w:val="right"/>
              <w:rPr>
                <w:color w:val="000000"/>
                <w:sz w:val="14"/>
                <w:szCs w:val="14"/>
              </w:rPr>
            </w:pPr>
            <w:r>
              <w:rPr>
                <w:color w:val="000000"/>
                <w:sz w:val="14"/>
                <w:szCs w:val="14"/>
              </w:rPr>
              <w:t>2800</w:t>
            </w:r>
          </w:p>
        </w:tc>
        <w:tc>
          <w:tcPr>
            <w:tcW w:w="993" w:type="dxa"/>
            <w:hideMark/>
          </w:tcPr>
          <w:p w:rsidR="00B33488" w:rsidRDefault="00B33488" w:rsidP="00340E8D">
            <w:pPr>
              <w:jc w:val="right"/>
              <w:rPr>
                <w:color w:val="000000"/>
                <w:sz w:val="14"/>
                <w:szCs w:val="14"/>
              </w:rPr>
            </w:pPr>
            <w:r>
              <w:rPr>
                <w:color w:val="000000"/>
                <w:sz w:val="14"/>
                <w:szCs w:val="14"/>
              </w:rPr>
              <w:t>15408,4</w:t>
            </w:r>
          </w:p>
        </w:tc>
        <w:tc>
          <w:tcPr>
            <w:tcW w:w="797" w:type="dxa"/>
            <w:hideMark/>
          </w:tcPr>
          <w:p w:rsidR="00B33488" w:rsidRDefault="00B33488" w:rsidP="00340E8D">
            <w:pPr>
              <w:jc w:val="right"/>
              <w:rPr>
                <w:color w:val="000000"/>
                <w:sz w:val="14"/>
                <w:szCs w:val="14"/>
              </w:rPr>
            </w:pPr>
            <w:r>
              <w:rPr>
                <w:color w:val="000000"/>
                <w:sz w:val="14"/>
                <w:szCs w:val="14"/>
              </w:rPr>
              <w:t>2400</w:t>
            </w:r>
          </w:p>
        </w:tc>
        <w:tc>
          <w:tcPr>
            <w:tcW w:w="797" w:type="dxa"/>
            <w:hideMark/>
          </w:tcPr>
          <w:p w:rsidR="00B33488" w:rsidRDefault="00B33488" w:rsidP="00340E8D">
            <w:pPr>
              <w:jc w:val="right"/>
              <w:rPr>
                <w:color w:val="000000"/>
                <w:sz w:val="14"/>
                <w:szCs w:val="14"/>
              </w:rPr>
            </w:pPr>
            <w:r>
              <w:rPr>
                <w:color w:val="000000"/>
                <w:sz w:val="14"/>
                <w:szCs w:val="14"/>
              </w:rPr>
              <w:t>13509,2</w:t>
            </w:r>
          </w:p>
        </w:tc>
        <w:tc>
          <w:tcPr>
            <w:tcW w:w="797" w:type="dxa"/>
          </w:tcPr>
          <w:p w:rsidR="00B33488" w:rsidRDefault="00B33488" w:rsidP="00340E8D">
            <w:pPr>
              <w:jc w:val="right"/>
              <w:rPr>
                <w:color w:val="000000"/>
                <w:sz w:val="14"/>
                <w:szCs w:val="14"/>
              </w:rPr>
            </w:pPr>
            <w:r>
              <w:rPr>
                <w:color w:val="000000"/>
                <w:sz w:val="14"/>
                <w:szCs w:val="14"/>
              </w:rPr>
              <w:t>400</w:t>
            </w:r>
          </w:p>
        </w:tc>
        <w:tc>
          <w:tcPr>
            <w:tcW w:w="798" w:type="dxa"/>
          </w:tcPr>
          <w:p w:rsidR="00B33488" w:rsidRDefault="00B33488" w:rsidP="00340E8D">
            <w:pPr>
              <w:jc w:val="right"/>
              <w:rPr>
                <w:color w:val="000000"/>
                <w:sz w:val="14"/>
                <w:szCs w:val="14"/>
              </w:rPr>
            </w:pPr>
            <w:r>
              <w:rPr>
                <w:color w:val="000000"/>
                <w:sz w:val="14"/>
                <w:szCs w:val="14"/>
              </w:rPr>
              <w:t>1899,2</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340E8D" w:rsidRPr="008F38D8" w:rsidTr="00340E8D">
        <w:trPr>
          <w:trHeight w:val="247"/>
        </w:trPr>
        <w:tc>
          <w:tcPr>
            <w:tcW w:w="425" w:type="dxa"/>
            <w:hideMark/>
          </w:tcPr>
          <w:p w:rsidR="00340E8D" w:rsidRDefault="00340E8D">
            <w:pPr>
              <w:jc w:val="right"/>
              <w:rPr>
                <w:color w:val="000000"/>
                <w:sz w:val="14"/>
                <w:szCs w:val="14"/>
              </w:rPr>
            </w:pPr>
            <w:r>
              <w:rPr>
                <w:color w:val="000000"/>
                <w:sz w:val="14"/>
                <w:szCs w:val="14"/>
              </w:rPr>
              <w:t>2</w:t>
            </w:r>
          </w:p>
        </w:tc>
        <w:tc>
          <w:tcPr>
            <w:tcW w:w="2268" w:type="dxa"/>
            <w:hideMark/>
          </w:tcPr>
          <w:p w:rsidR="00340E8D" w:rsidRDefault="00340E8D">
            <w:pPr>
              <w:rPr>
                <w:color w:val="000000"/>
                <w:sz w:val="14"/>
                <w:szCs w:val="14"/>
              </w:rPr>
            </w:pPr>
            <w:r>
              <w:rPr>
                <w:color w:val="000000"/>
                <w:sz w:val="14"/>
                <w:szCs w:val="14"/>
              </w:rPr>
              <w:t>ИП ГКФХ Алексеева Т.В.</w:t>
            </w:r>
          </w:p>
        </w:tc>
        <w:tc>
          <w:tcPr>
            <w:tcW w:w="1134" w:type="dxa"/>
            <w:hideMark/>
          </w:tcPr>
          <w:p w:rsidR="00340E8D" w:rsidRDefault="00340E8D" w:rsidP="00340E8D">
            <w:pPr>
              <w:jc w:val="center"/>
            </w:pPr>
            <w:r w:rsidRPr="00DB4C2F">
              <w:rPr>
                <w:color w:val="000000"/>
                <w:sz w:val="14"/>
                <w:szCs w:val="14"/>
              </w:rPr>
              <w:t>2014, 2015, 2016</w:t>
            </w:r>
          </w:p>
        </w:tc>
        <w:tc>
          <w:tcPr>
            <w:tcW w:w="993" w:type="dxa"/>
            <w:hideMark/>
          </w:tcPr>
          <w:p w:rsidR="00340E8D" w:rsidRDefault="00340E8D" w:rsidP="00340E8D">
            <w:pPr>
              <w:jc w:val="center"/>
            </w:pPr>
            <w:r w:rsidRPr="00DB4C2F">
              <w:rPr>
                <w:color w:val="000000"/>
                <w:sz w:val="14"/>
                <w:szCs w:val="14"/>
              </w:rPr>
              <w:t>2014, 2015, 2016</w:t>
            </w:r>
          </w:p>
        </w:tc>
        <w:tc>
          <w:tcPr>
            <w:tcW w:w="992" w:type="dxa"/>
            <w:hideMark/>
          </w:tcPr>
          <w:p w:rsidR="00340E8D" w:rsidRDefault="00340E8D" w:rsidP="00340E8D">
            <w:pPr>
              <w:jc w:val="right"/>
              <w:rPr>
                <w:color w:val="000000"/>
                <w:sz w:val="14"/>
                <w:szCs w:val="14"/>
              </w:rPr>
            </w:pPr>
            <w:r>
              <w:rPr>
                <w:color w:val="000000"/>
                <w:sz w:val="14"/>
                <w:szCs w:val="14"/>
              </w:rPr>
              <w:t>400</w:t>
            </w:r>
          </w:p>
        </w:tc>
        <w:tc>
          <w:tcPr>
            <w:tcW w:w="709" w:type="dxa"/>
            <w:hideMark/>
          </w:tcPr>
          <w:p w:rsidR="00340E8D" w:rsidRDefault="00340E8D" w:rsidP="00340E8D">
            <w:pPr>
              <w:jc w:val="right"/>
              <w:rPr>
                <w:color w:val="000000"/>
                <w:sz w:val="14"/>
                <w:szCs w:val="14"/>
              </w:rPr>
            </w:pPr>
            <w:r>
              <w:rPr>
                <w:color w:val="000000"/>
                <w:sz w:val="14"/>
                <w:szCs w:val="14"/>
              </w:rPr>
              <w:t>1650,2</w:t>
            </w:r>
          </w:p>
        </w:tc>
        <w:tc>
          <w:tcPr>
            <w:tcW w:w="850" w:type="dxa"/>
            <w:hideMark/>
          </w:tcPr>
          <w:p w:rsidR="00340E8D" w:rsidRDefault="00340E8D" w:rsidP="00340E8D">
            <w:pPr>
              <w:jc w:val="right"/>
              <w:rPr>
                <w:color w:val="000000"/>
                <w:sz w:val="14"/>
                <w:szCs w:val="14"/>
              </w:rPr>
            </w:pPr>
            <w:r>
              <w:rPr>
                <w:color w:val="000000"/>
                <w:sz w:val="14"/>
                <w:szCs w:val="14"/>
              </w:rPr>
              <w:t>400</w:t>
            </w:r>
          </w:p>
        </w:tc>
        <w:tc>
          <w:tcPr>
            <w:tcW w:w="993" w:type="dxa"/>
            <w:hideMark/>
          </w:tcPr>
          <w:p w:rsidR="00340E8D" w:rsidRDefault="00340E8D" w:rsidP="00340E8D">
            <w:pPr>
              <w:jc w:val="right"/>
              <w:rPr>
                <w:color w:val="000000"/>
                <w:sz w:val="14"/>
                <w:szCs w:val="14"/>
              </w:rPr>
            </w:pPr>
            <w:r>
              <w:rPr>
                <w:color w:val="000000"/>
                <w:sz w:val="14"/>
                <w:szCs w:val="14"/>
              </w:rPr>
              <w:t>1650,2</w:t>
            </w:r>
          </w:p>
        </w:tc>
        <w:tc>
          <w:tcPr>
            <w:tcW w:w="797" w:type="dxa"/>
            <w:hideMark/>
          </w:tcPr>
          <w:p w:rsidR="00340E8D" w:rsidRDefault="00340E8D" w:rsidP="00340E8D">
            <w:pPr>
              <w:jc w:val="right"/>
              <w:rPr>
                <w:color w:val="000000"/>
                <w:sz w:val="14"/>
                <w:szCs w:val="14"/>
              </w:rPr>
            </w:pPr>
            <w:r>
              <w:rPr>
                <w:color w:val="000000"/>
                <w:sz w:val="14"/>
                <w:szCs w:val="14"/>
              </w:rPr>
              <w:t>300</w:t>
            </w:r>
          </w:p>
        </w:tc>
        <w:tc>
          <w:tcPr>
            <w:tcW w:w="797" w:type="dxa"/>
            <w:hideMark/>
          </w:tcPr>
          <w:p w:rsidR="00340E8D" w:rsidRDefault="00340E8D" w:rsidP="00340E8D">
            <w:pPr>
              <w:jc w:val="right"/>
              <w:rPr>
                <w:color w:val="000000"/>
                <w:sz w:val="14"/>
                <w:szCs w:val="14"/>
              </w:rPr>
            </w:pPr>
            <w:r>
              <w:rPr>
                <w:color w:val="000000"/>
                <w:sz w:val="14"/>
                <w:szCs w:val="14"/>
              </w:rPr>
              <w:t>1175,4</w:t>
            </w:r>
          </w:p>
        </w:tc>
        <w:tc>
          <w:tcPr>
            <w:tcW w:w="797" w:type="dxa"/>
          </w:tcPr>
          <w:p w:rsidR="00340E8D" w:rsidRDefault="00340E8D" w:rsidP="00340E8D">
            <w:pPr>
              <w:jc w:val="right"/>
              <w:rPr>
                <w:color w:val="000000"/>
                <w:sz w:val="14"/>
                <w:szCs w:val="14"/>
              </w:rPr>
            </w:pPr>
            <w:r>
              <w:rPr>
                <w:color w:val="000000"/>
                <w:sz w:val="14"/>
                <w:szCs w:val="14"/>
              </w:rPr>
              <w:t>100</w:t>
            </w:r>
          </w:p>
        </w:tc>
        <w:tc>
          <w:tcPr>
            <w:tcW w:w="798" w:type="dxa"/>
          </w:tcPr>
          <w:p w:rsidR="00340E8D" w:rsidRDefault="00340E8D" w:rsidP="00340E8D">
            <w:pPr>
              <w:jc w:val="right"/>
              <w:rPr>
                <w:color w:val="000000"/>
                <w:sz w:val="14"/>
                <w:szCs w:val="14"/>
              </w:rPr>
            </w:pPr>
            <w:r>
              <w:rPr>
                <w:color w:val="000000"/>
                <w:sz w:val="14"/>
                <w:szCs w:val="14"/>
              </w:rPr>
              <w:t>474,8</w:t>
            </w:r>
          </w:p>
        </w:tc>
        <w:tc>
          <w:tcPr>
            <w:tcW w:w="797" w:type="dxa"/>
          </w:tcPr>
          <w:p w:rsidR="00340E8D" w:rsidRDefault="00340E8D" w:rsidP="00340E8D">
            <w:pPr>
              <w:jc w:val="right"/>
              <w:rPr>
                <w:color w:val="000000"/>
                <w:sz w:val="14"/>
                <w:szCs w:val="14"/>
              </w:rPr>
            </w:pPr>
            <w:r>
              <w:rPr>
                <w:color w:val="000000"/>
                <w:sz w:val="14"/>
                <w:szCs w:val="14"/>
              </w:rPr>
              <w:t> </w:t>
            </w:r>
          </w:p>
        </w:tc>
        <w:tc>
          <w:tcPr>
            <w:tcW w:w="797" w:type="dxa"/>
          </w:tcPr>
          <w:p w:rsidR="00340E8D" w:rsidRDefault="00340E8D" w:rsidP="00340E8D">
            <w:pPr>
              <w:jc w:val="right"/>
              <w:rPr>
                <w:color w:val="000000"/>
                <w:sz w:val="14"/>
                <w:szCs w:val="14"/>
              </w:rPr>
            </w:pPr>
            <w:r>
              <w:rPr>
                <w:color w:val="000000"/>
                <w:sz w:val="14"/>
                <w:szCs w:val="14"/>
              </w:rPr>
              <w:t> </w:t>
            </w:r>
          </w:p>
        </w:tc>
        <w:tc>
          <w:tcPr>
            <w:tcW w:w="797" w:type="dxa"/>
          </w:tcPr>
          <w:p w:rsidR="00340E8D" w:rsidRDefault="00340E8D" w:rsidP="00340E8D">
            <w:pPr>
              <w:jc w:val="right"/>
              <w:rPr>
                <w:color w:val="000000"/>
                <w:sz w:val="14"/>
                <w:szCs w:val="14"/>
              </w:rPr>
            </w:pPr>
            <w:r>
              <w:rPr>
                <w:color w:val="000000"/>
                <w:sz w:val="14"/>
                <w:szCs w:val="14"/>
              </w:rPr>
              <w:t> </w:t>
            </w:r>
          </w:p>
        </w:tc>
        <w:tc>
          <w:tcPr>
            <w:tcW w:w="798" w:type="dxa"/>
          </w:tcPr>
          <w:p w:rsidR="00340E8D" w:rsidRDefault="00340E8D"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3</w:t>
            </w:r>
          </w:p>
        </w:tc>
        <w:tc>
          <w:tcPr>
            <w:tcW w:w="2268" w:type="dxa"/>
            <w:hideMark/>
          </w:tcPr>
          <w:p w:rsidR="00B33488" w:rsidRDefault="00B33488">
            <w:pPr>
              <w:rPr>
                <w:color w:val="000000"/>
                <w:sz w:val="14"/>
                <w:szCs w:val="14"/>
              </w:rPr>
            </w:pPr>
            <w:r>
              <w:rPr>
                <w:color w:val="000000"/>
                <w:sz w:val="14"/>
                <w:szCs w:val="14"/>
              </w:rPr>
              <w:t>ИП ГКФХ Русинов А.И.</w:t>
            </w:r>
          </w:p>
        </w:tc>
        <w:tc>
          <w:tcPr>
            <w:tcW w:w="1134" w:type="dxa"/>
            <w:hideMark/>
          </w:tcPr>
          <w:p w:rsidR="00B33488" w:rsidRDefault="00B33488" w:rsidP="00340E8D">
            <w:pPr>
              <w:jc w:val="center"/>
              <w:rPr>
                <w:color w:val="000000"/>
                <w:sz w:val="14"/>
                <w:szCs w:val="14"/>
              </w:rPr>
            </w:pPr>
            <w:r>
              <w:rPr>
                <w:color w:val="000000"/>
                <w:sz w:val="14"/>
                <w:szCs w:val="14"/>
              </w:rPr>
              <w:t>2017</w:t>
            </w:r>
          </w:p>
        </w:tc>
        <w:tc>
          <w:tcPr>
            <w:tcW w:w="993" w:type="dxa"/>
            <w:hideMark/>
          </w:tcPr>
          <w:p w:rsidR="00B33488" w:rsidRDefault="00B33488" w:rsidP="00340E8D">
            <w:pPr>
              <w:jc w:val="center"/>
              <w:rPr>
                <w:color w:val="000000"/>
                <w:sz w:val="14"/>
                <w:szCs w:val="14"/>
              </w:rPr>
            </w:pPr>
            <w:r>
              <w:rPr>
                <w:color w:val="000000"/>
                <w:sz w:val="14"/>
                <w:szCs w:val="14"/>
              </w:rPr>
              <w:t>2017</w:t>
            </w:r>
          </w:p>
        </w:tc>
        <w:tc>
          <w:tcPr>
            <w:tcW w:w="992" w:type="dxa"/>
            <w:hideMark/>
          </w:tcPr>
          <w:p w:rsidR="00B33488" w:rsidRDefault="00B33488" w:rsidP="00340E8D">
            <w:pPr>
              <w:jc w:val="right"/>
              <w:rPr>
                <w:color w:val="000000"/>
                <w:sz w:val="14"/>
                <w:szCs w:val="14"/>
              </w:rPr>
            </w:pPr>
            <w:r>
              <w:rPr>
                <w:color w:val="000000"/>
                <w:sz w:val="14"/>
                <w:szCs w:val="14"/>
              </w:rPr>
              <w:t>300</w:t>
            </w:r>
          </w:p>
        </w:tc>
        <w:tc>
          <w:tcPr>
            <w:tcW w:w="709" w:type="dxa"/>
            <w:hideMark/>
          </w:tcPr>
          <w:p w:rsidR="00B33488" w:rsidRDefault="00B33488" w:rsidP="00340E8D">
            <w:pPr>
              <w:jc w:val="right"/>
              <w:rPr>
                <w:color w:val="000000"/>
                <w:sz w:val="14"/>
                <w:szCs w:val="14"/>
              </w:rPr>
            </w:pPr>
            <w:r>
              <w:rPr>
                <w:color w:val="000000"/>
                <w:sz w:val="14"/>
                <w:szCs w:val="14"/>
              </w:rPr>
              <w:t>1424,4</w:t>
            </w:r>
          </w:p>
        </w:tc>
        <w:tc>
          <w:tcPr>
            <w:tcW w:w="850" w:type="dxa"/>
            <w:hideMark/>
          </w:tcPr>
          <w:p w:rsidR="00B33488" w:rsidRDefault="00B33488" w:rsidP="00340E8D">
            <w:pPr>
              <w:jc w:val="right"/>
              <w:rPr>
                <w:color w:val="000000"/>
                <w:sz w:val="14"/>
                <w:szCs w:val="14"/>
              </w:rPr>
            </w:pPr>
            <w:r>
              <w:rPr>
                <w:color w:val="000000"/>
                <w:sz w:val="14"/>
                <w:szCs w:val="14"/>
              </w:rPr>
              <w:t>300</w:t>
            </w:r>
          </w:p>
        </w:tc>
        <w:tc>
          <w:tcPr>
            <w:tcW w:w="993" w:type="dxa"/>
            <w:hideMark/>
          </w:tcPr>
          <w:p w:rsidR="00B33488" w:rsidRDefault="00B33488" w:rsidP="00340E8D">
            <w:pPr>
              <w:jc w:val="right"/>
              <w:rPr>
                <w:color w:val="000000"/>
                <w:sz w:val="14"/>
                <w:szCs w:val="14"/>
              </w:rPr>
            </w:pPr>
            <w:r>
              <w:rPr>
                <w:color w:val="000000"/>
                <w:sz w:val="14"/>
                <w:szCs w:val="14"/>
              </w:rPr>
              <w:t>1424,4</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300</w:t>
            </w:r>
          </w:p>
        </w:tc>
        <w:tc>
          <w:tcPr>
            <w:tcW w:w="798" w:type="dxa"/>
            <w:hideMark/>
          </w:tcPr>
          <w:p w:rsidR="00B33488" w:rsidRDefault="00B33488" w:rsidP="00340E8D">
            <w:pPr>
              <w:jc w:val="right"/>
              <w:rPr>
                <w:color w:val="000000"/>
                <w:sz w:val="14"/>
                <w:szCs w:val="14"/>
              </w:rPr>
            </w:pPr>
            <w:r>
              <w:rPr>
                <w:color w:val="000000"/>
                <w:sz w:val="14"/>
                <w:szCs w:val="14"/>
              </w:rPr>
              <w:t>1424,4</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4</w:t>
            </w:r>
          </w:p>
        </w:tc>
        <w:tc>
          <w:tcPr>
            <w:tcW w:w="2268" w:type="dxa"/>
            <w:hideMark/>
          </w:tcPr>
          <w:p w:rsidR="00B33488" w:rsidRDefault="00B33488">
            <w:pPr>
              <w:rPr>
                <w:color w:val="000000"/>
                <w:sz w:val="14"/>
                <w:szCs w:val="14"/>
              </w:rPr>
            </w:pPr>
            <w:r>
              <w:rPr>
                <w:color w:val="000000"/>
                <w:sz w:val="14"/>
                <w:szCs w:val="14"/>
              </w:rPr>
              <w:t>ИП ГКФХ Фалилеева Н.Н.</w:t>
            </w:r>
          </w:p>
        </w:tc>
        <w:tc>
          <w:tcPr>
            <w:tcW w:w="1134" w:type="dxa"/>
            <w:hideMark/>
          </w:tcPr>
          <w:p w:rsidR="00B33488" w:rsidRDefault="00B33488" w:rsidP="00340E8D">
            <w:pPr>
              <w:jc w:val="center"/>
              <w:rPr>
                <w:color w:val="000000"/>
                <w:sz w:val="14"/>
                <w:szCs w:val="14"/>
              </w:rPr>
            </w:pPr>
            <w:r>
              <w:rPr>
                <w:color w:val="000000"/>
                <w:sz w:val="14"/>
                <w:szCs w:val="14"/>
              </w:rPr>
              <w:t>2017</w:t>
            </w:r>
          </w:p>
        </w:tc>
        <w:tc>
          <w:tcPr>
            <w:tcW w:w="993" w:type="dxa"/>
            <w:hideMark/>
          </w:tcPr>
          <w:p w:rsidR="00B33488" w:rsidRDefault="00B33488" w:rsidP="00340E8D">
            <w:pPr>
              <w:jc w:val="center"/>
              <w:rPr>
                <w:color w:val="000000"/>
                <w:sz w:val="14"/>
                <w:szCs w:val="14"/>
              </w:rPr>
            </w:pPr>
            <w:r>
              <w:rPr>
                <w:color w:val="000000"/>
                <w:sz w:val="14"/>
                <w:szCs w:val="14"/>
              </w:rPr>
              <w:t>2017</w:t>
            </w:r>
          </w:p>
        </w:tc>
        <w:tc>
          <w:tcPr>
            <w:tcW w:w="992" w:type="dxa"/>
            <w:hideMark/>
          </w:tcPr>
          <w:p w:rsidR="00B33488" w:rsidRDefault="00B33488" w:rsidP="00340E8D">
            <w:pPr>
              <w:jc w:val="right"/>
              <w:rPr>
                <w:color w:val="000000"/>
                <w:sz w:val="14"/>
                <w:szCs w:val="14"/>
              </w:rPr>
            </w:pPr>
            <w:r>
              <w:rPr>
                <w:color w:val="000000"/>
                <w:sz w:val="14"/>
                <w:szCs w:val="14"/>
              </w:rPr>
              <w:t>100</w:t>
            </w:r>
          </w:p>
        </w:tc>
        <w:tc>
          <w:tcPr>
            <w:tcW w:w="709" w:type="dxa"/>
            <w:hideMark/>
          </w:tcPr>
          <w:p w:rsidR="00B33488" w:rsidRDefault="00B33488" w:rsidP="00340E8D">
            <w:pPr>
              <w:jc w:val="right"/>
              <w:rPr>
                <w:color w:val="000000"/>
                <w:sz w:val="14"/>
                <w:szCs w:val="14"/>
              </w:rPr>
            </w:pPr>
            <w:r>
              <w:rPr>
                <w:color w:val="000000"/>
                <w:sz w:val="14"/>
                <w:szCs w:val="14"/>
              </w:rPr>
              <w:t>474,8</w:t>
            </w:r>
          </w:p>
        </w:tc>
        <w:tc>
          <w:tcPr>
            <w:tcW w:w="850" w:type="dxa"/>
            <w:hideMark/>
          </w:tcPr>
          <w:p w:rsidR="00B33488" w:rsidRDefault="00B33488" w:rsidP="00340E8D">
            <w:pPr>
              <w:jc w:val="right"/>
              <w:rPr>
                <w:color w:val="000000"/>
                <w:sz w:val="14"/>
                <w:szCs w:val="14"/>
              </w:rPr>
            </w:pPr>
            <w:r>
              <w:rPr>
                <w:color w:val="000000"/>
                <w:sz w:val="14"/>
                <w:szCs w:val="14"/>
              </w:rPr>
              <w:t>100</w:t>
            </w:r>
          </w:p>
        </w:tc>
        <w:tc>
          <w:tcPr>
            <w:tcW w:w="993" w:type="dxa"/>
            <w:hideMark/>
          </w:tcPr>
          <w:p w:rsidR="00B33488" w:rsidRDefault="00B33488" w:rsidP="00340E8D">
            <w:pPr>
              <w:jc w:val="right"/>
              <w:rPr>
                <w:color w:val="000000"/>
                <w:sz w:val="14"/>
                <w:szCs w:val="14"/>
              </w:rPr>
            </w:pPr>
            <w:r>
              <w:rPr>
                <w:color w:val="000000"/>
                <w:sz w:val="14"/>
                <w:szCs w:val="14"/>
              </w:rPr>
              <w:t>474,8</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100</w:t>
            </w:r>
          </w:p>
        </w:tc>
        <w:tc>
          <w:tcPr>
            <w:tcW w:w="798" w:type="dxa"/>
            <w:hideMark/>
          </w:tcPr>
          <w:p w:rsidR="00B33488" w:rsidRDefault="00B33488" w:rsidP="00340E8D">
            <w:pPr>
              <w:jc w:val="right"/>
              <w:rPr>
                <w:color w:val="000000"/>
                <w:sz w:val="14"/>
                <w:szCs w:val="14"/>
              </w:rPr>
            </w:pPr>
            <w:r>
              <w:rPr>
                <w:color w:val="000000"/>
                <w:sz w:val="14"/>
                <w:szCs w:val="14"/>
              </w:rPr>
              <w:t>474,8</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5</w:t>
            </w:r>
          </w:p>
        </w:tc>
        <w:tc>
          <w:tcPr>
            <w:tcW w:w="2268" w:type="dxa"/>
            <w:hideMark/>
          </w:tcPr>
          <w:p w:rsidR="00B33488" w:rsidRDefault="00B33488">
            <w:pPr>
              <w:rPr>
                <w:color w:val="000000"/>
                <w:sz w:val="14"/>
                <w:szCs w:val="14"/>
              </w:rPr>
            </w:pPr>
            <w:r>
              <w:rPr>
                <w:color w:val="000000"/>
                <w:sz w:val="14"/>
                <w:szCs w:val="14"/>
              </w:rPr>
              <w:t>ИП ГКФХУш</w:t>
            </w:r>
            <w:r>
              <w:rPr>
                <w:color w:val="000000"/>
                <w:sz w:val="14"/>
                <w:szCs w:val="14"/>
              </w:rPr>
              <w:t>а</w:t>
            </w:r>
            <w:r>
              <w:rPr>
                <w:color w:val="000000"/>
                <w:sz w:val="14"/>
                <w:szCs w:val="14"/>
              </w:rPr>
              <w:t>кова С.С.</w:t>
            </w:r>
          </w:p>
        </w:tc>
        <w:tc>
          <w:tcPr>
            <w:tcW w:w="1134" w:type="dxa"/>
            <w:hideMark/>
          </w:tcPr>
          <w:p w:rsidR="00B33488" w:rsidRDefault="00B33488" w:rsidP="00340E8D">
            <w:pPr>
              <w:jc w:val="center"/>
              <w:rPr>
                <w:color w:val="000000"/>
                <w:sz w:val="14"/>
                <w:szCs w:val="14"/>
              </w:rPr>
            </w:pPr>
            <w:r>
              <w:rPr>
                <w:color w:val="000000"/>
                <w:sz w:val="14"/>
                <w:szCs w:val="14"/>
              </w:rPr>
              <w:t>2017</w:t>
            </w:r>
          </w:p>
        </w:tc>
        <w:tc>
          <w:tcPr>
            <w:tcW w:w="993" w:type="dxa"/>
            <w:hideMark/>
          </w:tcPr>
          <w:p w:rsidR="00B33488" w:rsidRDefault="00B33488" w:rsidP="00340E8D">
            <w:pPr>
              <w:jc w:val="center"/>
              <w:rPr>
                <w:color w:val="000000"/>
                <w:sz w:val="14"/>
                <w:szCs w:val="14"/>
              </w:rPr>
            </w:pPr>
            <w:r>
              <w:rPr>
                <w:color w:val="000000"/>
                <w:sz w:val="14"/>
                <w:szCs w:val="14"/>
              </w:rPr>
              <w:t>2017</w:t>
            </w:r>
          </w:p>
        </w:tc>
        <w:tc>
          <w:tcPr>
            <w:tcW w:w="992" w:type="dxa"/>
            <w:hideMark/>
          </w:tcPr>
          <w:p w:rsidR="00B33488" w:rsidRDefault="00B33488" w:rsidP="00340E8D">
            <w:pPr>
              <w:jc w:val="right"/>
              <w:rPr>
                <w:color w:val="000000"/>
                <w:sz w:val="14"/>
                <w:szCs w:val="14"/>
              </w:rPr>
            </w:pPr>
            <w:r>
              <w:rPr>
                <w:color w:val="000000"/>
                <w:sz w:val="14"/>
                <w:szCs w:val="14"/>
              </w:rPr>
              <w:t>110</w:t>
            </w:r>
          </w:p>
        </w:tc>
        <w:tc>
          <w:tcPr>
            <w:tcW w:w="709" w:type="dxa"/>
            <w:hideMark/>
          </w:tcPr>
          <w:p w:rsidR="00B33488" w:rsidRDefault="00B33488" w:rsidP="00340E8D">
            <w:pPr>
              <w:jc w:val="right"/>
              <w:rPr>
                <w:color w:val="000000"/>
                <w:sz w:val="14"/>
                <w:szCs w:val="14"/>
              </w:rPr>
            </w:pPr>
            <w:r>
              <w:rPr>
                <w:color w:val="000000"/>
                <w:sz w:val="14"/>
                <w:szCs w:val="14"/>
              </w:rPr>
              <w:t>522,3</w:t>
            </w:r>
          </w:p>
        </w:tc>
        <w:tc>
          <w:tcPr>
            <w:tcW w:w="850" w:type="dxa"/>
            <w:hideMark/>
          </w:tcPr>
          <w:p w:rsidR="00B33488" w:rsidRDefault="00B33488" w:rsidP="00340E8D">
            <w:pPr>
              <w:jc w:val="right"/>
              <w:rPr>
                <w:color w:val="000000"/>
                <w:sz w:val="14"/>
                <w:szCs w:val="14"/>
              </w:rPr>
            </w:pPr>
            <w:r>
              <w:rPr>
                <w:color w:val="000000"/>
                <w:sz w:val="14"/>
                <w:szCs w:val="14"/>
              </w:rPr>
              <w:t>110</w:t>
            </w:r>
          </w:p>
        </w:tc>
        <w:tc>
          <w:tcPr>
            <w:tcW w:w="993" w:type="dxa"/>
            <w:hideMark/>
          </w:tcPr>
          <w:p w:rsidR="00B33488" w:rsidRDefault="00B33488" w:rsidP="00340E8D">
            <w:pPr>
              <w:jc w:val="right"/>
              <w:rPr>
                <w:color w:val="000000"/>
                <w:sz w:val="14"/>
                <w:szCs w:val="14"/>
              </w:rPr>
            </w:pPr>
            <w:r>
              <w:rPr>
                <w:color w:val="000000"/>
                <w:sz w:val="14"/>
                <w:szCs w:val="14"/>
              </w:rPr>
              <w:t>522,3</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110</w:t>
            </w:r>
          </w:p>
        </w:tc>
        <w:tc>
          <w:tcPr>
            <w:tcW w:w="798" w:type="dxa"/>
            <w:hideMark/>
          </w:tcPr>
          <w:p w:rsidR="00B33488" w:rsidRDefault="00B33488" w:rsidP="00340E8D">
            <w:pPr>
              <w:jc w:val="right"/>
              <w:rPr>
                <w:color w:val="000000"/>
                <w:sz w:val="14"/>
                <w:szCs w:val="14"/>
              </w:rPr>
            </w:pPr>
            <w:r>
              <w:rPr>
                <w:color w:val="000000"/>
                <w:sz w:val="14"/>
                <w:szCs w:val="14"/>
              </w:rPr>
              <w:t>522,3</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6</w:t>
            </w:r>
          </w:p>
        </w:tc>
        <w:tc>
          <w:tcPr>
            <w:tcW w:w="2268" w:type="dxa"/>
            <w:hideMark/>
          </w:tcPr>
          <w:p w:rsidR="00B33488" w:rsidRDefault="00B33488">
            <w:pPr>
              <w:rPr>
                <w:color w:val="000000"/>
                <w:sz w:val="14"/>
                <w:szCs w:val="14"/>
              </w:rPr>
            </w:pPr>
            <w:r>
              <w:rPr>
                <w:color w:val="000000"/>
                <w:sz w:val="14"/>
                <w:szCs w:val="14"/>
              </w:rPr>
              <w:t>ИП ГКФХ Осколкова Р.В.</w:t>
            </w:r>
          </w:p>
        </w:tc>
        <w:tc>
          <w:tcPr>
            <w:tcW w:w="1134" w:type="dxa"/>
            <w:hideMark/>
          </w:tcPr>
          <w:p w:rsidR="00B33488" w:rsidRDefault="00B33488" w:rsidP="00340E8D">
            <w:pPr>
              <w:jc w:val="center"/>
              <w:rPr>
                <w:color w:val="000000"/>
                <w:sz w:val="14"/>
                <w:szCs w:val="14"/>
              </w:rPr>
            </w:pPr>
            <w:r>
              <w:rPr>
                <w:color w:val="000000"/>
                <w:sz w:val="14"/>
                <w:szCs w:val="14"/>
              </w:rPr>
              <w:t>2014</w:t>
            </w:r>
          </w:p>
        </w:tc>
        <w:tc>
          <w:tcPr>
            <w:tcW w:w="993" w:type="dxa"/>
            <w:hideMark/>
          </w:tcPr>
          <w:p w:rsidR="00B33488" w:rsidRDefault="00B33488" w:rsidP="00340E8D">
            <w:pPr>
              <w:jc w:val="center"/>
              <w:rPr>
                <w:color w:val="000000"/>
                <w:sz w:val="14"/>
                <w:szCs w:val="14"/>
              </w:rPr>
            </w:pPr>
            <w:r>
              <w:rPr>
                <w:color w:val="000000"/>
                <w:sz w:val="14"/>
                <w:szCs w:val="14"/>
              </w:rPr>
              <w:t>2014</w:t>
            </w:r>
          </w:p>
        </w:tc>
        <w:tc>
          <w:tcPr>
            <w:tcW w:w="992" w:type="dxa"/>
            <w:hideMark/>
          </w:tcPr>
          <w:p w:rsidR="00B33488" w:rsidRDefault="00B33488" w:rsidP="00340E8D">
            <w:pPr>
              <w:jc w:val="right"/>
              <w:rPr>
                <w:color w:val="000000"/>
                <w:sz w:val="14"/>
                <w:szCs w:val="14"/>
              </w:rPr>
            </w:pPr>
            <w:r>
              <w:rPr>
                <w:color w:val="000000"/>
                <w:sz w:val="14"/>
                <w:szCs w:val="14"/>
              </w:rPr>
              <w:t>50</w:t>
            </w:r>
          </w:p>
        </w:tc>
        <w:tc>
          <w:tcPr>
            <w:tcW w:w="709" w:type="dxa"/>
            <w:hideMark/>
          </w:tcPr>
          <w:p w:rsidR="00B33488" w:rsidRDefault="00B33488" w:rsidP="00340E8D">
            <w:pPr>
              <w:jc w:val="right"/>
              <w:rPr>
                <w:color w:val="000000"/>
                <w:sz w:val="14"/>
                <w:szCs w:val="14"/>
              </w:rPr>
            </w:pPr>
            <w:r>
              <w:rPr>
                <w:color w:val="000000"/>
                <w:sz w:val="14"/>
                <w:szCs w:val="14"/>
              </w:rPr>
              <w:t>161</w:t>
            </w:r>
          </w:p>
        </w:tc>
        <w:tc>
          <w:tcPr>
            <w:tcW w:w="850" w:type="dxa"/>
            <w:hideMark/>
          </w:tcPr>
          <w:p w:rsidR="00B33488" w:rsidRDefault="00B33488" w:rsidP="00340E8D">
            <w:pPr>
              <w:jc w:val="right"/>
              <w:rPr>
                <w:color w:val="000000"/>
                <w:sz w:val="14"/>
                <w:szCs w:val="14"/>
              </w:rPr>
            </w:pPr>
            <w:r>
              <w:rPr>
                <w:color w:val="000000"/>
                <w:sz w:val="14"/>
                <w:szCs w:val="14"/>
              </w:rPr>
              <w:t>50</w:t>
            </w:r>
          </w:p>
        </w:tc>
        <w:tc>
          <w:tcPr>
            <w:tcW w:w="993" w:type="dxa"/>
            <w:hideMark/>
          </w:tcPr>
          <w:p w:rsidR="00B33488" w:rsidRDefault="00B33488" w:rsidP="00340E8D">
            <w:pPr>
              <w:jc w:val="right"/>
              <w:rPr>
                <w:color w:val="000000"/>
                <w:sz w:val="14"/>
                <w:szCs w:val="14"/>
              </w:rPr>
            </w:pPr>
            <w:r>
              <w:rPr>
                <w:color w:val="000000"/>
                <w:sz w:val="14"/>
                <w:szCs w:val="14"/>
              </w:rPr>
              <w:t>161</w:t>
            </w:r>
          </w:p>
        </w:tc>
        <w:tc>
          <w:tcPr>
            <w:tcW w:w="797" w:type="dxa"/>
          </w:tcPr>
          <w:p w:rsidR="00B33488" w:rsidRDefault="00B33488" w:rsidP="00340E8D">
            <w:pPr>
              <w:jc w:val="right"/>
              <w:rPr>
                <w:color w:val="000000"/>
                <w:sz w:val="14"/>
                <w:szCs w:val="14"/>
              </w:rPr>
            </w:pPr>
            <w:r>
              <w:rPr>
                <w:color w:val="000000"/>
                <w:sz w:val="14"/>
                <w:szCs w:val="14"/>
              </w:rPr>
              <w:t>50</w:t>
            </w:r>
          </w:p>
        </w:tc>
        <w:tc>
          <w:tcPr>
            <w:tcW w:w="797" w:type="dxa"/>
          </w:tcPr>
          <w:p w:rsidR="00B33488" w:rsidRDefault="00B33488" w:rsidP="00340E8D">
            <w:pPr>
              <w:jc w:val="right"/>
              <w:rPr>
                <w:color w:val="000000"/>
                <w:sz w:val="14"/>
                <w:szCs w:val="14"/>
              </w:rPr>
            </w:pPr>
            <w:r>
              <w:rPr>
                <w:color w:val="000000"/>
                <w:sz w:val="14"/>
                <w:szCs w:val="14"/>
              </w:rPr>
              <w:t>161</w:t>
            </w:r>
          </w:p>
        </w:tc>
        <w:tc>
          <w:tcPr>
            <w:tcW w:w="797" w:type="dxa"/>
            <w:hideMark/>
          </w:tcPr>
          <w:p w:rsidR="00B33488" w:rsidRDefault="00B33488" w:rsidP="00340E8D">
            <w:pPr>
              <w:jc w:val="right"/>
              <w:rPr>
                <w:color w:val="0000FF"/>
                <w:sz w:val="14"/>
                <w:szCs w:val="14"/>
              </w:rPr>
            </w:pPr>
            <w:r>
              <w:rPr>
                <w:color w:val="0000FF"/>
                <w:sz w:val="14"/>
                <w:szCs w:val="14"/>
              </w:rPr>
              <w:t> </w:t>
            </w:r>
          </w:p>
        </w:tc>
        <w:tc>
          <w:tcPr>
            <w:tcW w:w="798" w:type="dxa"/>
            <w:hideMark/>
          </w:tcPr>
          <w:p w:rsidR="00B33488" w:rsidRDefault="00B33488" w:rsidP="00340E8D">
            <w:pPr>
              <w:jc w:val="right"/>
              <w:rPr>
                <w:color w:val="0000FF"/>
                <w:sz w:val="14"/>
                <w:szCs w:val="14"/>
              </w:rPr>
            </w:pPr>
            <w:r>
              <w:rPr>
                <w:color w:val="0000FF"/>
                <w:sz w:val="14"/>
                <w:szCs w:val="14"/>
              </w:rPr>
              <w:t> </w:t>
            </w:r>
          </w:p>
        </w:tc>
        <w:tc>
          <w:tcPr>
            <w:tcW w:w="797" w:type="dxa"/>
            <w:hideMark/>
          </w:tcPr>
          <w:p w:rsidR="00B33488" w:rsidRDefault="00B33488" w:rsidP="00340E8D">
            <w:pPr>
              <w:jc w:val="right"/>
              <w:rPr>
                <w:color w:val="0000FF"/>
                <w:sz w:val="14"/>
                <w:szCs w:val="14"/>
              </w:rPr>
            </w:pPr>
            <w:r>
              <w:rPr>
                <w:color w:val="0000FF"/>
                <w:sz w:val="14"/>
                <w:szCs w:val="14"/>
              </w:rPr>
              <w:t> </w:t>
            </w:r>
          </w:p>
        </w:tc>
        <w:tc>
          <w:tcPr>
            <w:tcW w:w="797" w:type="dxa"/>
            <w:hideMark/>
          </w:tcPr>
          <w:p w:rsidR="00B33488" w:rsidRDefault="00B33488" w:rsidP="00340E8D">
            <w:pPr>
              <w:jc w:val="right"/>
              <w:rPr>
                <w:color w:val="0000FF"/>
                <w:sz w:val="14"/>
                <w:szCs w:val="14"/>
              </w:rPr>
            </w:pPr>
            <w:r>
              <w:rPr>
                <w:color w:val="0000FF"/>
                <w:sz w:val="14"/>
                <w:szCs w:val="14"/>
              </w:rPr>
              <w:t> </w:t>
            </w:r>
          </w:p>
        </w:tc>
        <w:tc>
          <w:tcPr>
            <w:tcW w:w="797" w:type="dxa"/>
          </w:tcPr>
          <w:p w:rsidR="00B33488" w:rsidRDefault="00B33488" w:rsidP="00340E8D">
            <w:pPr>
              <w:jc w:val="right"/>
              <w:rPr>
                <w:color w:val="0000FF"/>
                <w:sz w:val="14"/>
                <w:szCs w:val="14"/>
              </w:rPr>
            </w:pPr>
            <w:r>
              <w:rPr>
                <w:color w:val="0000FF"/>
                <w:sz w:val="14"/>
                <w:szCs w:val="14"/>
              </w:rPr>
              <w:t> </w:t>
            </w:r>
          </w:p>
        </w:tc>
        <w:tc>
          <w:tcPr>
            <w:tcW w:w="798" w:type="dxa"/>
          </w:tcPr>
          <w:p w:rsidR="00B33488" w:rsidRDefault="00B33488" w:rsidP="00340E8D">
            <w:pPr>
              <w:jc w:val="right"/>
              <w:rPr>
                <w:color w:val="0000FF"/>
                <w:sz w:val="14"/>
                <w:szCs w:val="14"/>
              </w:rPr>
            </w:pPr>
            <w:r>
              <w:rPr>
                <w:color w:val="0000FF"/>
                <w:sz w:val="14"/>
                <w:szCs w:val="14"/>
              </w:rPr>
              <w:t> </w:t>
            </w:r>
          </w:p>
        </w:tc>
      </w:tr>
      <w:tr w:rsidR="00B33488" w:rsidRPr="008F38D8" w:rsidTr="00340E8D">
        <w:tc>
          <w:tcPr>
            <w:tcW w:w="425" w:type="dxa"/>
            <w:hideMark/>
          </w:tcPr>
          <w:p w:rsidR="00B33488" w:rsidRDefault="00B33488">
            <w:pPr>
              <w:jc w:val="center"/>
              <w:rPr>
                <w:b/>
                <w:bCs/>
                <w:color w:val="000000"/>
                <w:sz w:val="14"/>
                <w:szCs w:val="14"/>
              </w:rPr>
            </w:pPr>
            <w:r>
              <w:rPr>
                <w:b/>
                <w:bCs/>
                <w:color w:val="000000"/>
                <w:sz w:val="14"/>
                <w:szCs w:val="14"/>
              </w:rPr>
              <w:t>5</w:t>
            </w:r>
          </w:p>
        </w:tc>
        <w:tc>
          <w:tcPr>
            <w:tcW w:w="2268" w:type="dxa"/>
            <w:hideMark/>
          </w:tcPr>
          <w:p w:rsidR="00B33488" w:rsidRDefault="00B33488">
            <w:pPr>
              <w:rPr>
                <w:b/>
                <w:bCs/>
                <w:color w:val="000000"/>
                <w:sz w:val="14"/>
                <w:szCs w:val="14"/>
              </w:rPr>
            </w:pPr>
            <w:r>
              <w:rPr>
                <w:b/>
                <w:bCs/>
                <w:color w:val="000000"/>
                <w:sz w:val="14"/>
                <w:szCs w:val="14"/>
              </w:rPr>
              <w:t>Дульду</w:t>
            </w:r>
            <w:r>
              <w:rPr>
                <w:b/>
                <w:bCs/>
                <w:color w:val="000000"/>
                <w:sz w:val="14"/>
                <w:szCs w:val="14"/>
              </w:rPr>
              <w:t>р</w:t>
            </w:r>
            <w:r>
              <w:rPr>
                <w:b/>
                <w:bCs/>
                <w:color w:val="000000"/>
                <w:sz w:val="14"/>
                <w:szCs w:val="14"/>
              </w:rPr>
              <w:t>гинский район</w:t>
            </w:r>
          </w:p>
        </w:tc>
        <w:tc>
          <w:tcPr>
            <w:tcW w:w="1134" w:type="dxa"/>
            <w:hideMark/>
          </w:tcPr>
          <w:p w:rsidR="00B33488" w:rsidRDefault="00B33488" w:rsidP="00340E8D">
            <w:pPr>
              <w:jc w:val="center"/>
              <w:rPr>
                <w:color w:val="000000"/>
                <w:sz w:val="14"/>
                <w:szCs w:val="14"/>
              </w:rPr>
            </w:pPr>
          </w:p>
        </w:tc>
        <w:tc>
          <w:tcPr>
            <w:tcW w:w="993" w:type="dxa"/>
            <w:hideMark/>
          </w:tcPr>
          <w:p w:rsidR="00B33488" w:rsidRDefault="00B33488" w:rsidP="00340E8D">
            <w:pPr>
              <w:jc w:val="center"/>
              <w:rPr>
                <w:color w:val="000000"/>
                <w:sz w:val="14"/>
                <w:szCs w:val="14"/>
              </w:rPr>
            </w:pPr>
          </w:p>
        </w:tc>
        <w:tc>
          <w:tcPr>
            <w:tcW w:w="992" w:type="dxa"/>
            <w:hideMark/>
          </w:tcPr>
          <w:p w:rsidR="00B33488" w:rsidRDefault="00B33488" w:rsidP="00340E8D">
            <w:pPr>
              <w:jc w:val="right"/>
              <w:rPr>
                <w:b/>
                <w:bCs/>
                <w:color w:val="000000"/>
                <w:sz w:val="14"/>
                <w:szCs w:val="14"/>
              </w:rPr>
            </w:pPr>
            <w:r>
              <w:rPr>
                <w:b/>
                <w:bCs/>
                <w:color w:val="000000"/>
                <w:sz w:val="14"/>
                <w:szCs w:val="14"/>
              </w:rPr>
              <w:t>935</w:t>
            </w:r>
          </w:p>
        </w:tc>
        <w:tc>
          <w:tcPr>
            <w:tcW w:w="709" w:type="dxa"/>
            <w:hideMark/>
          </w:tcPr>
          <w:p w:rsidR="00B33488" w:rsidRDefault="00B33488" w:rsidP="00340E8D">
            <w:pPr>
              <w:jc w:val="right"/>
              <w:rPr>
                <w:b/>
                <w:bCs/>
                <w:color w:val="000000"/>
                <w:sz w:val="14"/>
                <w:szCs w:val="14"/>
              </w:rPr>
            </w:pPr>
            <w:r>
              <w:rPr>
                <w:b/>
                <w:bCs/>
                <w:color w:val="000000"/>
                <w:sz w:val="14"/>
                <w:szCs w:val="14"/>
              </w:rPr>
              <w:t>4960,6</w:t>
            </w:r>
          </w:p>
        </w:tc>
        <w:tc>
          <w:tcPr>
            <w:tcW w:w="850" w:type="dxa"/>
            <w:hideMark/>
          </w:tcPr>
          <w:p w:rsidR="00B33488" w:rsidRDefault="00B33488" w:rsidP="00340E8D">
            <w:pPr>
              <w:jc w:val="right"/>
              <w:rPr>
                <w:b/>
                <w:bCs/>
                <w:color w:val="000000"/>
                <w:sz w:val="14"/>
                <w:szCs w:val="14"/>
              </w:rPr>
            </w:pPr>
            <w:r>
              <w:rPr>
                <w:b/>
                <w:bCs/>
                <w:color w:val="000000"/>
                <w:sz w:val="14"/>
                <w:szCs w:val="14"/>
              </w:rPr>
              <w:t>935</w:t>
            </w:r>
          </w:p>
        </w:tc>
        <w:tc>
          <w:tcPr>
            <w:tcW w:w="993" w:type="dxa"/>
            <w:hideMark/>
          </w:tcPr>
          <w:p w:rsidR="00B33488" w:rsidRDefault="00B33488" w:rsidP="00340E8D">
            <w:pPr>
              <w:jc w:val="right"/>
              <w:rPr>
                <w:b/>
                <w:bCs/>
                <w:color w:val="000000"/>
                <w:sz w:val="14"/>
                <w:szCs w:val="14"/>
              </w:rPr>
            </w:pPr>
            <w:r>
              <w:rPr>
                <w:b/>
                <w:bCs/>
                <w:color w:val="000000"/>
                <w:sz w:val="14"/>
                <w:szCs w:val="14"/>
              </w:rPr>
              <w:t>4960,6</w:t>
            </w:r>
          </w:p>
        </w:tc>
        <w:tc>
          <w:tcPr>
            <w:tcW w:w="797" w:type="dxa"/>
          </w:tcPr>
          <w:p w:rsidR="00B33488" w:rsidRDefault="00B33488" w:rsidP="00340E8D">
            <w:pPr>
              <w:jc w:val="right"/>
              <w:rPr>
                <w:b/>
                <w:bCs/>
                <w:color w:val="000000"/>
                <w:sz w:val="14"/>
                <w:szCs w:val="14"/>
              </w:rPr>
            </w:pPr>
            <w:r>
              <w:rPr>
                <w:b/>
                <w:bCs/>
                <w:color w:val="000000"/>
                <w:sz w:val="14"/>
                <w:szCs w:val="14"/>
              </w:rPr>
              <w:t>425</w:t>
            </w:r>
          </w:p>
        </w:tc>
        <w:tc>
          <w:tcPr>
            <w:tcW w:w="797" w:type="dxa"/>
          </w:tcPr>
          <w:p w:rsidR="00B33488" w:rsidRDefault="00B33488" w:rsidP="00340E8D">
            <w:pPr>
              <w:jc w:val="right"/>
              <w:rPr>
                <w:b/>
                <w:bCs/>
                <w:color w:val="000000"/>
                <w:sz w:val="14"/>
                <w:szCs w:val="14"/>
              </w:rPr>
            </w:pPr>
            <w:r>
              <w:rPr>
                <w:b/>
                <w:bCs/>
                <w:color w:val="000000"/>
                <w:sz w:val="14"/>
                <w:szCs w:val="14"/>
              </w:rPr>
              <w:t>2687</w:t>
            </w:r>
          </w:p>
        </w:tc>
        <w:tc>
          <w:tcPr>
            <w:tcW w:w="797" w:type="dxa"/>
            <w:hideMark/>
          </w:tcPr>
          <w:p w:rsidR="00B33488" w:rsidRDefault="00B33488" w:rsidP="00340E8D">
            <w:pPr>
              <w:jc w:val="right"/>
              <w:rPr>
                <w:b/>
                <w:bCs/>
                <w:color w:val="000000"/>
                <w:sz w:val="14"/>
                <w:szCs w:val="14"/>
              </w:rPr>
            </w:pPr>
            <w:r>
              <w:rPr>
                <w:b/>
                <w:bCs/>
                <w:color w:val="000000"/>
                <w:sz w:val="14"/>
                <w:szCs w:val="14"/>
              </w:rPr>
              <w:t>65</w:t>
            </w:r>
          </w:p>
        </w:tc>
        <w:tc>
          <w:tcPr>
            <w:tcW w:w="798" w:type="dxa"/>
            <w:hideMark/>
          </w:tcPr>
          <w:p w:rsidR="00B33488" w:rsidRDefault="00B33488" w:rsidP="00340E8D">
            <w:pPr>
              <w:jc w:val="right"/>
              <w:rPr>
                <w:b/>
                <w:bCs/>
                <w:color w:val="000000"/>
                <w:sz w:val="14"/>
                <w:szCs w:val="14"/>
              </w:rPr>
            </w:pPr>
            <w:r>
              <w:rPr>
                <w:b/>
                <w:bCs/>
                <w:color w:val="000000"/>
                <w:sz w:val="14"/>
                <w:szCs w:val="14"/>
              </w:rPr>
              <w:t>308,6</w:t>
            </w:r>
          </w:p>
        </w:tc>
        <w:tc>
          <w:tcPr>
            <w:tcW w:w="797" w:type="dxa"/>
            <w:hideMark/>
          </w:tcPr>
          <w:p w:rsidR="00B33488" w:rsidRDefault="00B33488" w:rsidP="00340E8D">
            <w:pPr>
              <w:jc w:val="right"/>
              <w:rPr>
                <w:b/>
                <w:bCs/>
                <w:color w:val="000000"/>
                <w:sz w:val="14"/>
                <w:szCs w:val="14"/>
              </w:rPr>
            </w:pPr>
            <w:r>
              <w:rPr>
                <w:b/>
                <w:bCs/>
                <w:color w:val="000000"/>
                <w:sz w:val="14"/>
                <w:szCs w:val="14"/>
              </w:rPr>
              <w:t>45</w:t>
            </w:r>
          </w:p>
        </w:tc>
        <w:tc>
          <w:tcPr>
            <w:tcW w:w="797" w:type="dxa"/>
            <w:hideMark/>
          </w:tcPr>
          <w:p w:rsidR="00B33488" w:rsidRDefault="00B33488" w:rsidP="00340E8D">
            <w:pPr>
              <w:jc w:val="right"/>
              <w:rPr>
                <w:b/>
                <w:bCs/>
                <w:color w:val="000000"/>
                <w:sz w:val="14"/>
                <w:szCs w:val="14"/>
              </w:rPr>
            </w:pPr>
            <w:r>
              <w:rPr>
                <w:b/>
                <w:bCs/>
                <w:color w:val="000000"/>
                <w:sz w:val="14"/>
                <w:szCs w:val="14"/>
              </w:rPr>
              <w:t>221</w:t>
            </w:r>
          </w:p>
        </w:tc>
        <w:tc>
          <w:tcPr>
            <w:tcW w:w="797" w:type="dxa"/>
          </w:tcPr>
          <w:p w:rsidR="00B33488" w:rsidRDefault="00B33488" w:rsidP="00340E8D">
            <w:pPr>
              <w:jc w:val="right"/>
              <w:rPr>
                <w:b/>
                <w:bCs/>
                <w:color w:val="000000"/>
                <w:sz w:val="14"/>
                <w:szCs w:val="14"/>
              </w:rPr>
            </w:pPr>
            <w:r>
              <w:rPr>
                <w:b/>
                <w:bCs/>
                <w:color w:val="000000"/>
                <w:sz w:val="14"/>
                <w:szCs w:val="14"/>
              </w:rPr>
              <w:t>400</w:t>
            </w:r>
          </w:p>
        </w:tc>
        <w:tc>
          <w:tcPr>
            <w:tcW w:w="798" w:type="dxa"/>
          </w:tcPr>
          <w:p w:rsidR="00B33488" w:rsidRDefault="00B33488" w:rsidP="00340E8D">
            <w:pPr>
              <w:jc w:val="right"/>
              <w:rPr>
                <w:b/>
                <w:bCs/>
                <w:color w:val="000000"/>
                <w:sz w:val="14"/>
                <w:szCs w:val="14"/>
              </w:rPr>
            </w:pPr>
            <w:r>
              <w:rPr>
                <w:b/>
                <w:bCs/>
                <w:color w:val="000000"/>
                <w:sz w:val="14"/>
                <w:szCs w:val="14"/>
              </w:rPr>
              <w:t>1744</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1</w:t>
            </w:r>
          </w:p>
        </w:tc>
        <w:tc>
          <w:tcPr>
            <w:tcW w:w="2268" w:type="dxa"/>
            <w:hideMark/>
          </w:tcPr>
          <w:p w:rsidR="00B33488" w:rsidRDefault="00B33488">
            <w:pPr>
              <w:rPr>
                <w:color w:val="000000"/>
                <w:sz w:val="14"/>
                <w:szCs w:val="14"/>
              </w:rPr>
            </w:pPr>
            <w:r>
              <w:rPr>
                <w:color w:val="000000"/>
                <w:sz w:val="14"/>
                <w:szCs w:val="14"/>
              </w:rPr>
              <w:t>АК «Узон»</w:t>
            </w:r>
          </w:p>
        </w:tc>
        <w:tc>
          <w:tcPr>
            <w:tcW w:w="1134" w:type="dxa"/>
            <w:hideMark/>
          </w:tcPr>
          <w:p w:rsidR="00B33488" w:rsidRDefault="00B33488" w:rsidP="00340E8D">
            <w:pPr>
              <w:jc w:val="center"/>
              <w:rPr>
                <w:color w:val="000000"/>
                <w:sz w:val="14"/>
                <w:szCs w:val="14"/>
              </w:rPr>
            </w:pPr>
            <w:r>
              <w:rPr>
                <w:color w:val="000000"/>
                <w:sz w:val="14"/>
                <w:szCs w:val="14"/>
              </w:rPr>
              <w:t>201</w:t>
            </w:r>
            <w:r w:rsidR="00340E8D">
              <w:rPr>
                <w:color w:val="000000"/>
                <w:sz w:val="14"/>
                <w:szCs w:val="14"/>
              </w:rPr>
              <w:t>9</w:t>
            </w:r>
          </w:p>
        </w:tc>
        <w:tc>
          <w:tcPr>
            <w:tcW w:w="993" w:type="dxa"/>
            <w:hideMark/>
          </w:tcPr>
          <w:p w:rsidR="00B33488" w:rsidRDefault="00B33488" w:rsidP="00340E8D">
            <w:pPr>
              <w:jc w:val="center"/>
              <w:rPr>
                <w:color w:val="000000"/>
                <w:sz w:val="14"/>
                <w:szCs w:val="14"/>
              </w:rPr>
            </w:pPr>
            <w:r>
              <w:rPr>
                <w:color w:val="000000"/>
                <w:sz w:val="14"/>
                <w:szCs w:val="14"/>
              </w:rPr>
              <w:t>201</w:t>
            </w:r>
            <w:r w:rsidR="00340E8D">
              <w:rPr>
                <w:color w:val="000000"/>
                <w:sz w:val="14"/>
                <w:szCs w:val="14"/>
              </w:rPr>
              <w:t>9</w:t>
            </w:r>
          </w:p>
        </w:tc>
        <w:tc>
          <w:tcPr>
            <w:tcW w:w="992" w:type="dxa"/>
            <w:hideMark/>
          </w:tcPr>
          <w:p w:rsidR="00B33488" w:rsidRDefault="00B33488" w:rsidP="00340E8D">
            <w:pPr>
              <w:jc w:val="right"/>
              <w:rPr>
                <w:color w:val="000000"/>
                <w:sz w:val="14"/>
                <w:szCs w:val="14"/>
              </w:rPr>
            </w:pPr>
            <w:r>
              <w:rPr>
                <w:color w:val="000000"/>
                <w:sz w:val="14"/>
                <w:szCs w:val="14"/>
              </w:rPr>
              <w:t>300</w:t>
            </w:r>
          </w:p>
        </w:tc>
        <w:tc>
          <w:tcPr>
            <w:tcW w:w="709" w:type="dxa"/>
            <w:hideMark/>
          </w:tcPr>
          <w:p w:rsidR="00B33488" w:rsidRDefault="00B33488" w:rsidP="00340E8D">
            <w:pPr>
              <w:jc w:val="right"/>
              <w:rPr>
                <w:color w:val="000000"/>
                <w:sz w:val="14"/>
                <w:szCs w:val="14"/>
              </w:rPr>
            </w:pPr>
            <w:r>
              <w:rPr>
                <w:color w:val="000000"/>
                <w:sz w:val="14"/>
                <w:szCs w:val="14"/>
              </w:rPr>
              <w:t>1308</w:t>
            </w:r>
          </w:p>
        </w:tc>
        <w:tc>
          <w:tcPr>
            <w:tcW w:w="850" w:type="dxa"/>
            <w:hideMark/>
          </w:tcPr>
          <w:p w:rsidR="00B33488" w:rsidRDefault="00B33488" w:rsidP="00340E8D">
            <w:pPr>
              <w:jc w:val="right"/>
              <w:rPr>
                <w:color w:val="000000"/>
                <w:sz w:val="14"/>
                <w:szCs w:val="14"/>
              </w:rPr>
            </w:pPr>
            <w:r>
              <w:rPr>
                <w:color w:val="000000"/>
                <w:sz w:val="14"/>
                <w:szCs w:val="14"/>
              </w:rPr>
              <w:t>300</w:t>
            </w:r>
          </w:p>
        </w:tc>
        <w:tc>
          <w:tcPr>
            <w:tcW w:w="993" w:type="dxa"/>
            <w:hideMark/>
          </w:tcPr>
          <w:p w:rsidR="00B33488" w:rsidRDefault="00B33488" w:rsidP="00340E8D">
            <w:pPr>
              <w:jc w:val="right"/>
              <w:rPr>
                <w:color w:val="000000"/>
                <w:sz w:val="14"/>
                <w:szCs w:val="14"/>
              </w:rPr>
            </w:pPr>
            <w:r>
              <w:rPr>
                <w:color w:val="000000"/>
                <w:sz w:val="14"/>
                <w:szCs w:val="14"/>
              </w:rPr>
              <w:t>1308</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300</w:t>
            </w:r>
          </w:p>
        </w:tc>
        <w:tc>
          <w:tcPr>
            <w:tcW w:w="798" w:type="dxa"/>
          </w:tcPr>
          <w:p w:rsidR="00B33488" w:rsidRDefault="00B33488" w:rsidP="00340E8D">
            <w:pPr>
              <w:jc w:val="right"/>
              <w:rPr>
                <w:color w:val="000000"/>
                <w:sz w:val="14"/>
                <w:szCs w:val="14"/>
              </w:rPr>
            </w:pPr>
            <w:r>
              <w:rPr>
                <w:color w:val="000000"/>
                <w:sz w:val="14"/>
                <w:szCs w:val="14"/>
              </w:rPr>
              <w:t>1308</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2</w:t>
            </w:r>
          </w:p>
        </w:tc>
        <w:tc>
          <w:tcPr>
            <w:tcW w:w="2268" w:type="dxa"/>
            <w:hideMark/>
          </w:tcPr>
          <w:p w:rsidR="00B33488" w:rsidRDefault="00B33488">
            <w:pPr>
              <w:rPr>
                <w:color w:val="000000"/>
                <w:sz w:val="14"/>
                <w:szCs w:val="14"/>
              </w:rPr>
            </w:pPr>
            <w:r>
              <w:rPr>
                <w:color w:val="000000"/>
                <w:sz w:val="14"/>
                <w:szCs w:val="14"/>
              </w:rPr>
              <w:t>ИП ГКФХ Дашибалов Б. Ц.</w:t>
            </w:r>
          </w:p>
        </w:tc>
        <w:tc>
          <w:tcPr>
            <w:tcW w:w="1134" w:type="dxa"/>
            <w:hideMark/>
          </w:tcPr>
          <w:p w:rsidR="00B33488" w:rsidRDefault="00B33488" w:rsidP="00340E8D">
            <w:pPr>
              <w:jc w:val="center"/>
              <w:rPr>
                <w:color w:val="000000"/>
                <w:sz w:val="14"/>
                <w:szCs w:val="14"/>
              </w:rPr>
            </w:pPr>
            <w:r>
              <w:rPr>
                <w:color w:val="000000"/>
                <w:sz w:val="14"/>
                <w:szCs w:val="14"/>
              </w:rPr>
              <w:t>2016</w:t>
            </w:r>
            <w:r w:rsidR="00340E8D">
              <w:rPr>
                <w:color w:val="000000"/>
                <w:sz w:val="14"/>
                <w:szCs w:val="14"/>
              </w:rPr>
              <w:t>, 2017, 2018</w:t>
            </w:r>
          </w:p>
        </w:tc>
        <w:tc>
          <w:tcPr>
            <w:tcW w:w="993" w:type="dxa"/>
            <w:hideMark/>
          </w:tcPr>
          <w:p w:rsidR="00B33488" w:rsidRDefault="00340E8D" w:rsidP="00340E8D">
            <w:pPr>
              <w:jc w:val="center"/>
              <w:rPr>
                <w:color w:val="000000"/>
                <w:sz w:val="14"/>
                <w:szCs w:val="14"/>
              </w:rPr>
            </w:pPr>
            <w:r>
              <w:rPr>
                <w:color w:val="000000"/>
                <w:sz w:val="14"/>
                <w:szCs w:val="14"/>
              </w:rPr>
              <w:t>2016, 2017, 2018</w:t>
            </w:r>
          </w:p>
        </w:tc>
        <w:tc>
          <w:tcPr>
            <w:tcW w:w="992" w:type="dxa"/>
            <w:hideMark/>
          </w:tcPr>
          <w:p w:rsidR="00B33488" w:rsidRDefault="00B33488" w:rsidP="00340E8D">
            <w:pPr>
              <w:jc w:val="right"/>
              <w:rPr>
                <w:color w:val="000000"/>
                <w:sz w:val="14"/>
                <w:szCs w:val="14"/>
              </w:rPr>
            </w:pPr>
            <w:r>
              <w:rPr>
                <w:color w:val="000000"/>
                <w:sz w:val="14"/>
                <w:szCs w:val="14"/>
              </w:rPr>
              <w:t>145</w:t>
            </w:r>
          </w:p>
        </w:tc>
        <w:tc>
          <w:tcPr>
            <w:tcW w:w="709" w:type="dxa"/>
            <w:hideMark/>
          </w:tcPr>
          <w:p w:rsidR="00B33488" w:rsidRDefault="00B33488" w:rsidP="00340E8D">
            <w:pPr>
              <w:jc w:val="right"/>
              <w:rPr>
                <w:color w:val="000000"/>
                <w:sz w:val="14"/>
                <w:szCs w:val="14"/>
              </w:rPr>
            </w:pPr>
            <w:r>
              <w:rPr>
                <w:color w:val="000000"/>
                <w:sz w:val="14"/>
                <w:szCs w:val="14"/>
              </w:rPr>
              <w:t>829,4</w:t>
            </w:r>
          </w:p>
        </w:tc>
        <w:tc>
          <w:tcPr>
            <w:tcW w:w="850" w:type="dxa"/>
            <w:hideMark/>
          </w:tcPr>
          <w:p w:rsidR="00B33488" w:rsidRDefault="00B33488" w:rsidP="00340E8D">
            <w:pPr>
              <w:jc w:val="right"/>
              <w:rPr>
                <w:color w:val="000000"/>
                <w:sz w:val="14"/>
                <w:szCs w:val="14"/>
              </w:rPr>
            </w:pPr>
            <w:r>
              <w:rPr>
                <w:color w:val="000000"/>
                <w:sz w:val="14"/>
                <w:szCs w:val="14"/>
              </w:rPr>
              <w:t>145</w:t>
            </w:r>
          </w:p>
        </w:tc>
        <w:tc>
          <w:tcPr>
            <w:tcW w:w="993" w:type="dxa"/>
            <w:hideMark/>
          </w:tcPr>
          <w:p w:rsidR="00B33488" w:rsidRDefault="00B33488" w:rsidP="00340E8D">
            <w:pPr>
              <w:jc w:val="right"/>
              <w:rPr>
                <w:color w:val="000000"/>
                <w:sz w:val="14"/>
                <w:szCs w:val="14"/>
              </w:rPr>
            </w:pPr>
            <w:r>
              <w:rPr>
                <w:color w:val="000000"/>
                <w:sz w:val="14"/>
                <w:szCs w:val="14"/>
              </w:rPr>
              <w:t>829,4</w:t>
            </w:r>
          </w:p>
        </w:tc>
        <w:tc>
          <w:tcPr>
            <w:tcW w:w="797" w:type="dxa"/>
            <w:hideMark/>
          </w:tcPr>
          <w:p w:rsidR="00B33488" w:rsidRDefault="00B33488" w:rsidP="00340E8D">
            <w:pPr>
              <w:jc w:val="right"/>
              <w:rPr>
                <w:color w:val="000000"/>
                <w:sz w:val="14"/>
                <w:szCs w:val="14"/>
              </w:rPr>
            </w:pPr>
            <w:r>
              <w:rPr>
                <w:color w:val="000000"/>
                <w:sz w:val="14"/>
                <w:szCs w:val="14"/>
              </w:rPr>
              <w:t>50</w:t>
            </w:r>
          </w:p>
        </w:tc>
        <w:tc>
          <w:tcPr>
            <w:tcW w:w="797" w:type="dxa"/>
            <w:hideMark/>
          </w:tcPr>
          <w:p w:rsidR="00B33488" w:rsidRDefault="00B33488" w:rsidP="00340E8D">
            <w:pPr>
              <w:jc w:val="right"/>
              <w:rPr>
                <w:color w:val="000000"/>
                <w:sz w:val="14"/>
                <w:szCs w:val="14"/>
              </w:rPr>
            </w:pPr>
            <w:r>
              <w:rPr>
                <w:color w:val="000000"/>
                <w:sz w:val="14"/>
                <w:szCs w:val="14"/>
              </w:rPr>
              <w:t>371</w:t>
            </w:r>
          </w:p>
        </w:tc>
        <w:tc>
          <w:tcPr>
            <w:tcW w:w="797" w:type="dxa"/>
            <w:hideMark/>
          </w:tcPr>
          <w:p w:rsidR="00B33488" w:rsidRDefault="00B33488" w:rsidP="00340E8D">
            <w:pPr>
              <w:jc w:val="right"/>
              <w:rPr>
                <w:color w:val="000000"/>
                <w:sz w:val="14"/>
                <w:szCs w:val="14"/>
              </w:rPr>
            </w:pPr>
            <w:r>
              <w:rPr>
                <w:color w:val="000000"/>
                <w:sz w:val="14"/>
                <w:szCs w:val="14"/>
              </w:rPr>
              <w:t>50</w:t>
            </w:r>
          </w:p>
        </w:tc>
        <w:tc>
          <w:tcPr>
            <w:tcW w:w="798" w:type="dxa"/>
            <w:hideMark/>
          </w:tcPr>
          <w:p w:rsidR="00B33488" w:rsidRDefault="00B33488" w:rsidP="00340E8D">
            <w:pPr>
              <w:jc w:val="right"/>
              <w:rPr>
                <w:color w:val="000000"/>
                <w:sz w:val="14"/>
                <w:szCs w:val="14"/>
              </w:rPr>
            </w:pPr>
            <w:r>
              <w:rPr>
                <w:color w:val="000000"/>
                <w:sz w:val="14"/>
                <w:szCs w:val="14"/>
              </w:rPr>
              <w:t>237,4</w:t>
            </w:r>
          </w:p>
        </w:tc>
        <w:tc>
          <w:tcPr>
            <w:tcW w:w="797" w:type="dxa"/>
            <w:hideMark/>
          </w:tcPr>
          <w:p w:rsidR="00B33488" w:rsidRDefault="00B33488" w:rsidP="00340E8D">
            <w:pPr>
              <w:jc w:val="right"/>
              <w:rPr>
                <w:color w:val="000000"/>
                <w:sz w:val="14"/>
                <w:szCs w:val="14"/>
              </w:rPr>
            </w:pPr>
            <w:r>
              <w:rPr>
                <w:color w:val="000000"/>
                <w:sz w:val="14"/>
                <w:szCs w:val="14"/>
              </w:rPr>
              <w:t>45</w:t>
            </w:r>
          </w:p>
        </w:tc>
        <w:tc>
          <w:tcPr>
            <w:tcW w:w="797" w:type="dxa"/>
            <w:hideMark/>
          </w:tcPr>
          <w:p w:rsidR="00B33488" w:rsidRDefault="00B33488" w:rsidP="00340E8D">
            <w:pPr>
              <w:jc w:val="right"/>
              <w:rPr>
                <w:color w:val="000000"/>
                <w:sz w:val="14"/>
                <w:szCs w:val="14"/>
              </w:rPr>
            </w:pPr>
            <w:r>
              <w:rPr>
                <w:color w:val="000000"/>
                <w:sz w:val="14"/>
                <w:szCs w:val="14"/>
              </w:rPr>
              <w:t>221</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3</w:t>
            </w:r>
          </w:p>
        </w:tc>
        <w:tc>
          <w:tcPr>
            <w:tcW w:w="2268" w:type="dxa"/>
            <w:hideMark/>
          </w:tcPr>
          <w:p w:rsidR="00B33488" w:rsidRDefault="00B33488">
            <w:pPr>
              <w:rPr>
                <w:color w:val="000000"/>
                <w:sz w:val="14"/>
                <w:szCs w:val="14"/>
              </w:rPr>
            </w:pPr>
            <w:r>
              <w:rPr>
                <w:color w:val="000000"/>
                <w:sz w:val="14"/>
                <w:szCs w:val="14"/>
              </w:rPr>
              <w:t>ИП ГКФХ Дашибалов Б. Б.</w:t>
            </w:r>
          </w:p>
        </w:tc>
        <w:tc>
          <w:tcPr>
            <w:tcW w:w="1134" w:type="dxa"/>
            <w:hideMark/>
          </w:tcPr>
          <w:p w:rsidR="00B33488" w:rsidRDefault="00B33488" w:rsidP="00340E8D">
            <w:pPr>
              <w:jc w:val="center"/>
              <w:rPr>
                <w:color w:val="000000"/>
                <w:sz w:val="14"/>
                <w:szCs w:val="14"/>
              </w:rPr>
            </w:pPr>
            <w:r>
              <w:rPr>
                <w:color w:val="000000"/>
                <w:sz w:val="14"/>
                <w:szCs w:val="14"/>
              </w:rPr>
              <w:t>201</w:t>
            </w:r>
            <w:r w:rsidR="00340E8D">
              <w:rPr>
                <w:color w:val="000000"/>
                <w:sz w:val="14"/>
                <w:szCs w:val="14"/>
              </w:rPr>
              <w:t>7</w:t>
            </w:r>
          </w:p>
        </w:tc>
        <w:tc>
          <w:tcPr>
            <w:tcW w:w="993" w:type="dxa"/>
            <w:hideMark/>
          </w:tcPr>
          <w:p w:rsidR="00B33488" w:rsidRDefault="00B33488" w:rsidP="00340E8D">
            <w:pPr>
              <w:jc w:val="center"/>
              <w:rPr>
                <w:color w:val="000000"/>
                <w:sz w:val="14"/>
                <w:szCs w:val="14"/>
              </w:rPr>
            </w:pPr>
            <w:r>
              <w:rPr>
                <w:color w:val="000000"/>
                <w:sz w:val="14"/>
                <w:szCs w:val="14"/>
              </w:rPr>
              <w:t>201</w:t>
            </w:r>
            <w:r w:rsidR="00340E8D">
              <w:rPr>
                <w:color w:val="000000"/>
                <w:sz w:val="14"/>
                <w:szCs w:val="14"/>
              </w:rPr>
              <w:t>7</w:t>
            </w:r>
          </w:p>
        </w:tc>
        <w:tc>
          <w:tcPr>
            <w:tcW w:w="992" w:type="dxa"/>
            <w:hideMark/>
          </w:tcPr>
          <w:p w:rsidR="00B33488" w:rsidRDefault="00B33488" w:rsidP="00340E8D">
            <w:pPr>
              <w:jc w:val="right"/>
              <w:rPr>
                <w:color w:val="000000"/>
                <w:sz w:val="14"/>
                <w:szCs w:val="14"/>
              </w:rPr>
            </w:pPr>
            <w:r>
              <w:rPr>
                <w:color w:val="000000"/>
                <w:sz w:val="14"/>
                <w:szCs w:val="14"/>
              </w:rPr>
              <w:t>15</w:t>
            </w:r>
          </w:p>
        </w:tc>
        <w:tc>
          <w:tcPr>
            <w:tcW w:w="709" w:type="dxa"/>
            <w:hideMark/>
          </w:tcPr>
          <w:p w:rsidR="00B33488" w:rsidRDefault="00B33488" w:rsidP="00340E8D">
            <w:pPr>
              <w:jc w:val="right"/>
              <w:rPr>
                <w:color w:val="000000"/>
                <w:sz w:val="14"/>
                <w:szCs w:val="14"/>
              </w:rPr>
            </w:pPr>
            <w:r>
              <w:rPr>
                <w:color w:val="000000"/>
                <w:sz w:val="14"/>
                <w:szCs w:val="14"/>
              </w:rPr>
              <w:t>71,2</w:t>
            </w:r>
          </w:p>
        </w:tc>
        <w:tc>
          <w:tcPr>
            <w:tcW w:w="850" w:type="dxa"/>
            <w:hideMark/>
          </w:tcPr>
          <w:p w:rsidR="00B33488" w:rsidRDefault="00B33488" w:rsidP="00340E8D">
            <w:pPr>
              <w:jc w:val="right"/>
              <w:rPr>
                <w:color w:val="000000"/>
                <w:sz w:val="14"/>
                <w:szCs w:val="14"/>
              </w:rPr>
            </w:pPr>
            <w:r>
              <w:rPr>
                <w:color w:val="000000"/>
                <w:sz w:val="14"/>
                <w:szCs w:val="14"/>
              </w:rPr>
              <w:t>15</w:t>
            </w:r>
          </w:p>
        </w:tc>
        <w:tc>
          <w:tcPr>
            <w:tcW w:w="993" w:type="dxa"/>
            <w:hideMark/>
          </w:tcPr>
          <w:p w:rsidR="00B33488" w:rsidRDefault="00B33488" w:rsidP="00340E8D">
            <w:pPr>
              <w:jc w:val="right"/>
              <w:rPr>
                <w:color w:val="000000"/>
                <w:sz w:val="14"/>
                <w:szCs w:val="14"/>
              </w:rPr>
            </w:pPr>
            <w:r>
              <w:rPr>
                <w:color w:val="000000"/>
                <w:sz w:val="14"/>
                <w:szCs w:val="14"/>
              </w:rPr>
              <w:t>71,2</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15</w:t>
            </w:r>
          </w:p>
        </w:tc>
        <w:tc>
          <w:tcPr>
            <w:tcW w:w="798" w:type="dxa"/>
            <w:hideMark/>
          </w:tcPr>
          <w:p w:rsidR="00B33488" w:rsidRDefault="00B33488" w:rsidP="00340E8D">
            <w:pPr>
              <w:jc w:val="right"/>
              <w:rPr>
                <w:color w:val="000000"/>
                <w:sz w:val="14"/>
                <w:szCs w:val="14"/>
              </w:rPr>
            </w:pPr>
            <w:r>
              <w:rPr>
                <w:color w:val="000000"/>
                <w:sz w:val="14"/>
                <w:szCs w:val="14"/>
              </w:rPr>
              <w:t>71,2</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1F2BBA">
            <w:pPr>
              <w:jc w:val="right"/>
              <w:rPr>
                <w:color w:val="000000"/>
                <w:sz w:val="14"/>
                <w:szCs w:val="14"/>
              </w:rPr>
            </w:pPr>
            <w:r>
              <w:rPr>
                <w:color w:val="000000"/>
                <w:sz w:val="14"/>
                <w:szCs w:val="14"/>
              </w:rPr>
              <w:t>4</w:t>
            </w:r>
          </w:p>
        </w:tc>
        <w:tc>
          <w:tcPr>
            <w:tcW w:w="2268" w:type="dxa"/>
            <w:hideMark/>
          </w:tcPr>
          <w:p w:rsidR="00B33488" w:rsidRDefault="00B33488">
            <w:pPr>
              <w:rPr>
                <w:color w:val="000000"/>
                <w:sz w:val="14"/>
                <w:szCs w:val="14"/>
              </w:rPr>
            </w:pPr>
            <w:r>
              <w:rPr>
                <w:color w:val="000000"/>
                <w:sz w:val="14"/>
                <w:szCs w:val="14"/>
              </w:rPr>
              <w:t>АК «Тапт</w:t>
            </w:r>
            <w:r>
              <w:rPr>
                <w:color w:val="000000"/>
                <w:sz w:val="14"/>
                <w:szCs w:val="14"/>
              </w:rPr>
              <w:t>а</w:t>
            </w:r>
            <w:r>
              <w:rPr>
                <w:color w:val="000000"/>
                <w:sz w:val="14"/>
                <w:szCs w:val="14"/>
              </w:rPr>
              <w:t>най»</w:t>
            </w:r>
          </w:p>
        </w:tc>
        <w:tc>
          <w:tcPr>
            <w:tcW w:w="1134" w:type="dxa"/>
            <w:hideMark/>
          </w:tcPr>
          <w:p w:rsidR="00B33488" w:rsidRDefault="00B33488" w:rsidP="00340E8D">
            <w:pPr>
              <w:jc w:val="center"/>
              <w:rPr>
                <w:color w:val="000000"/>
                <w:sz w:val="14"/>
                <w:szCs w:val="14"/>
              </w:rPr>
            </w:pPr>
            <w:r>
              <w:rPr>
                <w:color w:val="000000"/>
                <w:sz w:val="14"/>
                <w:szCs w:val="14"/>
              </w:rPr>
              <w:t>2014</w:t>
            </w:r>
          </w:p>
        </w:tc>
        <w:tc>
          <w:tcPr>
            <w:tcW w:w="993" w:type="dxa"/>
            <w:hideMark/>
          </w:tcPr>
          <w:p w:rsidR="00B33488" w:rsidRDefault="00B33488" w:rsidP="00340E8D">
            <w:pPr>
              <w:jc w:val="center"/>
              <w:rPr>
                <w:color w:val="000000"/>
                <w:sz w:val="14"/>
                <w:szCs w:val="14"/>
              </w:rPr>
            </w:pPr>
            <w:r>
              <w:rPr>
                <w:color w:val="000000"/>
                <w:sz w:val="14"/>
                <w:szCs w:val="14"/>
              </w:rPr>
              <w:t>2014</w:t>
            </w:r>
          </w:p>
        </w:tc>
        <w:tc>
          <w:tcPr>
            <w:tcW w:w="992" w:type="dxa"/>
            <w:hideMark/>
          </w:tcPr>
          <w:p w:rsidR="00B33488" w:rsidRDefault="00B33488" w:rsidP="00340E8D">
            <w:pPr>
              <w:jc w:val="right"/>
              <w:rPr>
                <w:color w:val="000000"/>
                <w:sz w:val="14"/>
                <w:szCs w:val="14"/>
              </w:rPr>
            </w:pPr>
            <w:r>
              <w:rPr>
                <w:color w:val="000000"/>
                <w:sz w:val="14"/>
                <w:szCs w:val="14"/>
              </w:rPr>
              <w:t>100</w:t>
            </w:r>
          </w:p>
        </w:tc>
        <w:tc>
          <w:tcPr>
            <w:tcW w:w="709" w:type="dxa"/>
            <w:hideMark/>
          </w:tcPr>
          <w:p w:rsidR="00B33488" w:rsidRDefault="00B33488" w:rsidP="00340E8D">
            <w:pPr>
              <w:jc w:val="right"/>
              <w:rPr>
                <w:color w:val="000000"/>
                <w:sz w:val="14"/>
                <w:szCs w:val="14"/>
              </w:rPr>
            </w:pPr>
            <w:r>
              <w:rPr>
                <w:color w:val="000000"/>
                <w:sz w:val="14"/>
                <w:szCs w:val="14"/>
              </w:rPr>
              <w:t>445</w:t>
            </w:r>
          </w:p>
        </w:tc>
        <w:tc>
          <w:tcPr>
            <w:tcW w:w="850" w:type="dxa"/>
            <w:hideMark/>
          </w:tcPr>
          <w:p w:rsidR="00B33488" w:rsidRDefault="00B33488" w:rsidP="00340E8D">
            <w:pPr>
              <w:jc w:val="right"/>
              <w:rPr>
                <w:color w:val="000000"/>
                <w:sz w:val="14"/>
                <w:szCs w:val="14"/>
              </w:rPr>
            </w:pPr>
            <w:r>
              <w:rPr>
                <w:color w:val="000000"/>
                <w:sz w:val="14"/>
                <w:szCs w:val="14"/>
              </w:rPr>
              <w:t>100</w:t>
            </w:r>
          </w:p>
        </w:tc>
        <w:tc>
          <w:tcPr>
            <w:tcW w:w="993" w:type="dxa"/>
            <w:hideMark/>
          </w:tcPr>
          <w:p w:rsidR="00B33488" w:rsidRDefault="00B33488" w:rsidP="00340E8D">
            <w:pPr>
              <w:jc w:val="right"/>
              <w:rPr>
                <w:color w:val="000000"/>
                <w:sz w:val="14"/>
                <w:szCs w:val="14"/>
              </w:rPr>
            </w:pPr>
            <w:r>
              <w:rPr>
                <w:color w:val="000000"/>
                <w:sz w:val="14"/>
                <w:szCs w:val="14"/>
              </w:rPr>
              <w:t>445</w:t>
            </w:r>
          </w:p>
        </w:tc>
        <w:tc>
          <w:tcPr>
            <w:tcW w:w="797" w:type="dxa"/>
          </w:tcPr>
          <w:p w:rsidR="00B33488" w:rsidRDefault="00B33488" w:rsidP="00340E8D">
            <w:pPr>
              <w:jc w:val="right"/>
              <w:rPr>
                <w:color w:val="000000"/>
                <w:sz w:val="14"/>
                <w:szCs w:val="14"/>
              </w:rPr>
            </w:pPr>
            <w:r>
              <w:rPr>
                <w:color w:val="000000"/>
                <w:sz w:val="14"/>
                <w:szCs w:val="14"/>
              </w:rPr>
              <w:t>100</w:t>
            </w:r>
          </w:p>
        </w:tc>
        <w:tc>
          <w:tcPr>
            <w:tcW w:w="797" w:type="dxa"/>
          </w:tcPr>
          <w:p w:rsidR="00B33488" w:rsidRDefault="00B33488" w:rsidP="00340E8D">
            <w:pPr>
              <w:jc w:val="right"/>
              <w:rPr>
                <w:color w:val="000000"/>
                <w:sz w:val="14"/>
                <w:szCs w:val="14"/>
              </w:rPr>
            </w:pPr>
            <w:r>
              <w:rPr>
                <w:color w:val="000000"/>
                <w:sz w:val="14"/>
                <w:szCs w:val="14"/>
              </w:rPr>
              <w:t>445</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8"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8" w:type="dxa"/>
            <w:hideMark/>
          </w:tcPr>
          <w:p w:rsidR="00B33488" w:rsidRDefault="00B33488" w:rsidP="00340E8D">
            <w:pPr>
              <w:jc w:val="right"/>
              <w:rPr>
                <w:b/>
                <w:bCs/>
                <w:color w:val="000000"/>
                <w:sz w:val="14"/>
                <w:szCs w:val="14"/>
              </w:rPr>
            </w:pPr>
            <w:r>
              <w:rPr>
                <w:b/>
                <w:bCs/>
                <w:color w:val="000000"/>
                <w:sz w:val="14"/>
                <w:szCs w:val="14"/>
              </w:rPr>
              <w:t> </w:t>
            </w:r>
          </w:p>
        </w:tc>
      </w:tr>
      <w:tr w:rsidR="00B33488" w:rsidRPr="008F38D8" w:rsidTr="00340E8D">
        <w:tc>
          <w:tcPr>
            <w:tcW w:w="425" w:type="dxa"/>
            <w:hideMark/>
          </w:tcPr>
          <w:p w:rsidR="00B33488" w:rsidRDefault="001F2BBA">
            <w:pPr>
              <w:jc w:val="right"/>
              <w:rPr>
                <w:color w:val="000000"/>
                <w:sz w:val="14"/>
                <w:szCs w:val="14"/>
              </w:rPr>
            </w:pPr>
            <w:r>
              <w:rPr>
                <w:color w:val="000000"/>
                <w:sz w:val="14"/>
                <w:szCs w:val="14"/>
              </w:rPr>
              <w:t>5</w:t>
            </w:r>
          </w:p>
        </w:tc>
        <w:tc>
          <w:tcPr>
            <w:tcW w:w="2268" w:type="dxa"/>
            <w:hideMark/>
          </w:tcPr>
          <w:p w:rsidR="00B33488" w:rsidRDefault="00B33488">
            <w:pPr>
              <w:rPr>
                <w:color w:val="000000"/>
                <w:sz w:val="14"/>
                <w:szCs w:val="14"/>
              </w:rPr>
            </w:pPr>
            <w:r>
              <w:rPr>
                <w:color w:val="000000"/>
                <w:sz w:val="14"/>
                <w:szCs w:val="14"/>
              </w:rPr>
              <w:t>ПХ «Онон»</w:t>
            </w:r>
          </w:p>
        </w:tc>
        <w:tc>
          <w:tcPr>
            <w:tcW w:w="1134" w:type="dxa"/>
            <w:hideMark/>
          </w:tcPr>
          <w:p w:rsidR="00B33488" w:rsidRDefault="00B33488" w:rsidP="00340E8D">
            <w:pPr>
              <w:jc w:val="center"/>
              <w:rPr>
                <w:color w:val="000000"/>
                <w:sz w:val="14"/>
                <w:szCs w:val="14"/>
              </w:rPr>
            </w:pPr>
            <w:r>
              <w:rPr>
                <w:color w:val="000000"/>
                <w:sz w:val="14"/>
                <w:szCs w:val="14"/>
              </w:rPr>
              <w:t>2014</w:t>
            </w:r>
            <w:r w:rsidR="00340E8D">
              <w:rPr>
                <w:color w:val="000000"/>
                <w:sz w:val="14"/>
                <w:szCs w:val="14"/>
              </w:rPr>
              <w:t>, 2019</w:t>
            </w:r>
          </w:p>
        </w:tc>
        <w:tc>
          <w:tcPr>
            <w:tcW w:w="993" w:type="dxa"/>
            <w:hideMark/>
          </w:tcPr>
          <w:p w:rsidR="00B33488" w:rsidRDefault="00B33488" w:rsidP="00340E8D">
            <w:pPr>
              <w:jc w:val="center"/>
              <w:rPr>
                <w:color w:val="000000"/>
                <w:sz w:val="14"/>
                <w:szCs w:val="14"/>
              </w:rPr>
            </w:pPr>
            <w:r>
              <w:rPr>
                <w:color w:val="000000"/>
                <w:sz w:val="14"/>
                <w:szCs w:val="14"/>
              </w:rPr>
              <w:t>2014</w:t>
            </w:r>
            <w:r w:rsidR="00340E8D">
              <w:rPr>
                <w:color w:val="000000"/>
                <w:sz w:val="14"/>
                <w:szCs w:val="14"/>
              </w:rPr>
              <w:t>, 2019</w:t>
            </w:r>
          </w:p>
        </w:tc>
        <w:tc>
          <w:tcPr>
            <w:tcW w:w="992" w:type="dxa"/>
            <w:hideMark/>
          </w:tcPr>
          <w:p w:rsidR="00B33488" w:rsidRDefault="00B33488" w:rsidP="00340E8D">
            <w:pPr>
              <w:jc w:val="right"/>
              <w:rPr>
                <w:color w:val="000000"/>
                <w:sz w:val="14"/>
                <w:szCs w:val="14"/>
              </w:rPr>
            </w:pPr>
            <w:r>
              <w:rPr>
                <w:color w:val="000000"/>
                <w:sz w:val="14"/>
                <w:szCs w:val="14"/>
              </w:rPr>
              <w:t>150</w:t>
            </w:r>
          </w:p>
        </w:tc>
        <w:tc>
          <w:tcPr>
            <w:tcW w:w="709" w:type="dxa"/>
            <w:hideMark/>
          </w:tcPr>
          <w:p w:rsidR="00B33488" w:rsidRDefault="00B33488" w:rsidP="00340E8D">
            <w:pPr>
              <w:jc w:val="right"/>
              <w:rPr>
                <w:color w:val="000000"/>
                <w:sz w:val="14"/>
                <w:szCs w:val="14"/>
              </w:rPr>
            </w:pPr>
            <w:r>
              <w:rPr>
                <w:color w:val="000000"/>
                <w:sz w:val="14"/>
                <w:szCs w:val="14"/>
              </w:rPr>
              <w:t>745</w:t>
            </w:r>
          </w:p>
        </w:tc>
        <w:tc>
          <w:tcPr>
            <w:tcW w:w="850" w:type="dxa"/>
            <w:hideMark/>
          </w:tcPr>
          <w:p w:rsidR="00B33488" w:rsidRDefault="00B33488" w:rsidP="00340E8D">
            <w:pPr>
              <w:jc w:val="right"/>
              <w:rPr>
                <w:color w:val="000000"/>
                <w:sz w:val="14"/>
                <w:szCs w:val="14"/>
              </w:rPr>
            </w:pPr>
            <w:r>
              <w:rPr>
                <w:color w:val="000000"/>
                <w:sz w:val="14"/>
                <w:szCs w:val="14"/>
              </w:rPr>
              <w:t>150</w:t>
            </w:r>
          </w:p>
        </w:tc>
        <w:tc>
          <w:tcPr>
            <w:tcW w:w="993" w:type="dxa"/>
            <w:hideMark/>
          </w:tcPr>
          <w:p w:rsidR="00B33488" w:rsidRDefault="00B33488" w:rsidP="00340E8D">
            <w:pPr>
              <w:jc w:val="right"/>
              <w:rPr>
                <w:color w:val="000000"/>
                <w:sz w:val="14"/>
                <w:szCs w:val="14"/>
              </w:rPr>
            </w:pPr>
            <w:r>
              <w:rPr>
                <w:color w:val="000000"/>
                <w:sz w:val="14"/>
                <w:szCs w:val="14"/>
              </w:rPr>
              <w:t>745</w:t>
            </w:r>
          </w:p>
        </w:tc>
        <w:tc>
          <w:tcPr>
            <w:tcW w:w="797" w:type="dxa"/>
          </w:tcPr>
          <w:p w:rsidR="00B33488" w:rsidRDefault="00B33488" w:rsidP="00340E8D">
            <w:pPr>
              <w:jc w:val="right"/>
              <w:rPr>
                <w:color w:val="000000"/>
                <w:sz w:val="14"/>
                <w:szCs w:val="14"/>
              </w:rPr>
            </w:pPr>
            <w:r>
              <w:rPr>
                <w:color w:val="000000"/>
                <w:sz w:val="14"/>
                <w:szCs w:val="14"/>
              </w:rPr>
              <w:t>50</w:t>
            </w:r>
          </w:p>
        </w:tc>
        <w:tc>
          <w:tcPr>
            <w:tcW w:w="797" w:type="dxa"/>
          </w:tcPr>
          <w:p w:rsidR="00B33488" w:rsidRDefault="00B33488" w:rsidP="00340E8D">
            <w:pPr>
              <w:jc w:val="right"/>
              <w:rPr>
                <w:color w:val="000000"/>
                <w:sz w:val="14"/>
                <w:szCs w:val="14"/>
              </w:rPr>
            </w:pPr>
            <w:r>
              <w:rPr>
                <w:color w:val="000000"/>
                <w:sz w:val="14"/>
                <w:szCs w:val="14"/>
              </w:rPr>
              <w:t>309</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8"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100</w:t>
            </w:r>
          </w:p>
        </w:tc>
        <w:tc>
          <w:tcPr>
            <w:tcW w:w="798" w:type="dxa"/>
            <w:hideMark/>
          </w:tcPr>
          <w:p w:rsidR="00B33488" w:rsidRDefault="00B33488" w:rsidP="00340E8D">
            <w:pPr>
              <w:jc w:val="right"/>
              <w:rPr>
                <w:color w:val="000000"/>
                <w:sz w:val="14"/>
                <w:szCs w:val="14"/>
              </w:rPr>
            </w:pPr>
            <w:r>
              <w:rPr>
                <w:color w:val="000000"/>
                <w:sz w:val="14"/>
                <w:szCs w:val="14"/>
              </w:rPr>
              <w:t>436</w:t>
            </w:r>
          </w:p>
        </w:tc>
      </w:tr>
      <w:tr w:rsidR="00B33488" w:rsidRPr="008F38D8" w:rsidTr="00340E8D">
        <w:tc>
          <w:tcPr>
            <w:tcW w:w="425" w:type="dxa"/>
            <w:hideMark/>
          </w:tcPr>
          <w:p w:rsidR="00B33488" w:rsidRDefault="001F2BBA">
            <w:pPr>
              <w:jc w:val="right"/>
              <w:rPr>
                <w:color w:val="000000"/>
                <w:sz w:val="14"/>
                <w:szCs w:val="14"/>
              </w:rPr>
            </w:pPr>
            <w:r>
              <w:rPr>
                <w:color w:val="000000"/>
                <w:sz w:val="14"/>
                <w:szCs w:val="14"/>
              </w:rPr>
              <w:t>6</w:t>
            </w:r>
          </w:p>
        </w:tc>
        <w:tc>
          <w:tcPr>
            <w:tcW w:w="2268" w:type="dxa"/>
            <w:hideMark/>
          </w:tcPr>
          <w:p w:rsidR="00B33488" w:rsidRDefault="00B33488">
            <w:pPr>
              <w:rPr>
                <w:color w:val="000000"/>
                <w:sz w:val="14"/>
                <w:szCs w:val="14"/>
              </w:rPr>
            </w:pPr>
            <w:r>
              <w:rPr>
                <w:color w:val="000000"/>
                <w:sz w:val="14"/>
                <w:szCs w:val="14"/>
              </w:rPr>
              <w:t>СПК «Шандали»</w:t>
            </w:r>
          </w:p>
        </w:tc>
        <w:tc>
          <w:tcPr>
            <w:tcW w:w="1134" w:type="dxa"/>
            <w:hideMark/>
          </w:tcPr>
          <w:p w:rsidR="00B33488" w:rsidRDefault="00B33488" w:rsidP="00340E8D">
            <w:pPr>
              <w:jc w:val="center"/>
              <w:rPr>
                <w:color w:val="000000"/>
                <w:sz w:val="14"/>
                <w:szCs w:val="14"/>
              </w:rPr>
            </w:pPr>
            <w:r>
              <w:rPr>
                <w:color w:val="000000"/>
                <w:sz w:val="14"/>
                <w:szCs w:val="14"/>
              </w:rPr>
              <w:t>2014</w:t>
            </w:r>
          </w:p>
        </w:tc>
        <w:tc>
          <w:tcPr>
            <w:tcW w:w="993" w:type="dxa"/>
            <w:hideMark/>
          </w:tcPr>
          <w:p w:rsidR="00B33488" w:rsidRDefault="00B33488" w:rsidP="00340E8D">
            <w:pPr>
              <w:jc w:val="center"/>
              <w:rPr>
                <w:color w:val="000000"/>
                <w:sz w:val="14"/>
                <w:szCs w:val="14"/>
              </w:rPr>
            </w:pPr>
            <w:r>
              <w:rPr>
                <w:color w:val="000000"/>
                <w:sz w:val="14"/>
                <w:szCs w:val="14"/>
              </w:rPr>
              <w:t>2014</w:t>
            </w:r>
          </w:p>
        </w:tc>
        <w:tc>
          <w:tcPr>
            <w:tcW w:w="992" w:type="dxa"/>
            <w:hideMark/>
          </w:tcPr>
          <w:p w:rsidR="00B33488" w:rsidRDefault="00B33488" w:rsidP="00340E8D">
            <w:pPr>
              <w:jc w:val="right"/>
              <w:rPr>
                <w:color w:val="000000"/>
                <w:sz w:val="14"/>
                <w:szCs w:val="14"/>
              </w:rPr>
            </w:pPr>
            <w:r>
              <w:rPr>
                <w:color w:val="000000"/>
                <w:sz w:val="14"/>
                <w:szCs w:val="14"/>
              </w:rPr>
              <w:t>100</w:t>
            </w:r>
          </w:p>
        </w:tc>
        <w:tc>
          <w:tcPr>
            <w:tcW w:w="709" w:type="dxa"/>
            <w:hideMark/>
          </w:tcPr>
          <w:p w:rsidR="00B33488" w:rsidRDefault="00B33488" w:rsidP="00340E8D">
            <w:pPr>
              <w:jc w:val="right"/>
              <w:rPr>
                <w:color w:val="000000"/>
                <w:sz w:val="14"/>
                <w:szCs w:val="14"/>
              </w:rPr>
            </w:pPr>
            <w:r>
              <w:rPr>
                <w:color w:val="000000"/>
                <w:sz w:val="14"/>
                <w:szCs w:val="14"/>
              </w:rPr>
              <w:t>576</w:t>
            </w:r>
          </w:p>
        </w:tc>
        <w:tc>
          <w:tcPr>
            <w:tcW w:w="850" w:type="dxa"/>
            <w:hideMark/>
          </w:tcPr>
          <w:p w:rsidR="00B33488" w:rsidRDefault="00B33488" w:rsidP="00340E8D">
            <w:pPr>
              <w:jc w:val="right"/>
              <w:rPr>
                <w:color w:val="000000"/>
                <w:sz w:val="14"/>
                <w:szCs w:val="14"/>
              </w:rPr>
            </w:pPr>
            <w:r>
              <w:rPr>
                <w:color w:val="000000"/>
                <w:sz w:val="14"/>
                <w:szCs w:val="14"/>
              </w:rPr>
              <w:t>100</w:t>
            </w:r>
          </w:p>
        </w:tc>
        <w:tc>
          <w:tcPr>
            <w:tcW w:w="993" w:type="dxa"/>
            <w:hideMark/>
          </w:tcPr>
          <w:p w:rsidR="00B33488" w:rsidRDefault="00B33488" w:rsidP="00340E8D">
            <w:pPr>
              <w:jc w:val="right"/>
              <w:rPr>
                <w:color w:val="000000"/>
                <w:sz w:val="14"/>
                <w:szCs w:val="14"/>
              </w:rPr>
            </w:pPr>
            <w:r>
              <w:rPr>
                <w:color w:val="000000"/>
                <w:sz w:val="14"/>
                <w:szCs w:val="14"/>
              </w:rPr>
              <w:t>576</w:t>
            </w:r>
          </w:p>
        </w:tc>
        <w:tc>
          <w:tcPr>
            <w:tcW w:w="797" w:type="dxa"/>
          </w:tcPr>
          <w:p w:rsidR="00B33488" w:rsidRDefault="00B33488" w:rsidP="00340E8D">
            <w:pPr>
              <w:jc w:val="right"/>
              <w:rPr>
                <w:color w:val="000000"/>
                <w:sz w:val="14"/>
                <w:szCs w:val="14"/>
              </w:rPr>
            </w:pPr>
            <w:r>
              <w:rPr>
                <w:color w:val="000000"/>
                <w:sz w:val="14"/>
                <w:szCs w:val="14"/>
              </w:rPr>
              <w:t>100</w:t>
            </w:r>
          </w:p>
        </w:tc>
        <w:tc>
          <w:tcPr>
            <w:tcW w:w="797" w:type="dxa"/>
          </w:tcPr>
          <w:p w:rsidR="00B33488" w:rsidRDefault="00B33488" w:rsidP="00340E8D">
            <w:pPr>
              <w:jc w:val="right"/>
              <w:rPr>
                <w:color w:val="000000"/>
                <w:sz w:val="14"/>
                <w:szCs w:val="14"/>
              </w:rPr>
            </w:pPr>
            <w:r>
              <w:rPr>
                <w:color w:val="000000"/>
                <w:sz w:val="14"/>
                <w:szCs w:val="14"/>
              </w:rPr>
              <w:t>576</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8"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tcPr>
          <w:p w:rsidR="00B33488" w:rsidRDefault="00B33488" w:rsidP="00340E8D">
            <w:pPr>
              <w:jc w:val="right"/>
              <w:rPr>
                <w:b/>
                <w:bCs/>
                <w:color w:val="000000"/>
                <w:sz w:val="14"/>
                <w:szCs w:val="14"/>
              </w:rPr>
            </w:pPr>
            <w:r>
              <w:rPr>
                <w:b/>
                <w:bCs/>
                <w:color w:val="000000"/>
                <w:sz w:val="14"/>
                <w:szCs w:val="14"/>
              </w:rPr>
              <w:t> </w:t>
            </w:r>
          </w:p>
        </w:tc>
        <w:tc>
          <w:tcPr>
            <w:tcW w:w="798" w:type="dxa"/>
          </w:tcPr>
          <w:p w:rsidR="00B33488" w:rsidRDefault="00B33488" w:rsidP="00340E8D">
            <w:pPr>
              <w:jc w:val="right"/>
              <w:rPr>
                <w:b/>
                <w:bCs/>
                <w:color w:val="000000"/>
                <w:sz w:val="14"/>
                <w:szCs w:val="14"/>
              </w:rPr>
            </w:pPr>
            <w:r>
              <w:rPr>
                <w:b/>
                <w:bCs/>
                <w:color w:val="000000"/>
                <w:sz w:val="14"/>
                <w:szCs w:val="14"/>
              </w:rPr>
              <w:t> </w:t>
            </w:r>
          </w:p>
        </w:tc>
      </w:tr>
      <w:tr w:rsidR="00B33488" w:rsidRPr="008F38D8" w:rsidTr="00340E8D">
        <w:tc>
          <w:tcPr>
            <w:tcW w:w="425" w:type="dxa"/>
            <w:hideMark/>
          </w:tcPr>
          <w:p w:rsidR="00B33488" w:rsidRDefault="001F2BBA">
            <w:pPr>
              <w:jc w:val="right"/>
              <w:rPr>
                <w:color w:val="000000"/>
                <w:sz w:val="14"/>
                <w:szCs w:val="14"/>
              </w:rPr>
            </w:pPr>
            <w:r>
              <w:rPr>
                <w:color w:val="000000"/>
                <w:sz w:val="14"/>
                <w:szCs w:val="14"/>
              </w:rPr>
              <w:t>7</w:t>
            </w:r>
          </w:p>
        </w:tc>
        <w:tc>
          <w:tcPr>
            <w:tcW w:w="2268" w:type="dxa"/>
            <w:hideMark/>
          </w:tcPr>
          <w:p w:rsidR="00B33488" w:rsidRDefault="00B33488">
            <w:pPr>
              <w:rPr>
                <w:color w:val="000000"/>
                <w:sz w:val="14"/>
                <w:szCs w:val="14"/>
              </w:rPr>
            </w:pPr>
            <w:r>
              <w:rPr>
                <w:color w:val="000000"/>
                <w:sz w:val="14"/>
                <w:szCs w:val="14"/>
              </w:rPr>
              <w:t>ИП ГКФХ Карпов В.Н.</w:t>
            </w:r>
          </w:p>
        </w:tc>
        <w:tc>
          <w:tcPr>
            <w:tcW w:w="1134" w:type="dxa"/>
            <w:hideMark/>
          </w:tcPr>
          <w:p w:rsidR="00B33488" w:rsidRDefault="00B33488" w:rsidP="00340E8D">
            <w:pPr>
              <w:jc w:val="center"/>
              <w:rPr>
                <w:color w:val="000000"/>
                <w:sz w:val="14"/>
                <w:szCs w:val="14"/>
              </w:rPr>
            </w:pPr>
            <w:r>
              <w:rPr>
                <w:color w:val="000000"/>
                <w:sz w:val="14"/>
                <w:szCs w:val="14"/>
              </w:rPr>
              <w:t>2016</w:t>
            </w:r>
          </w:p>
        </w:tc>
        <w:tc>
          <w:tcPr>
            <w:tcW w:w="993" w:type="dxa"/>
            <w:hideMark/>
          </w:tcPr>
          <w:p w:rsidR="00B33488" w:rsidRDefault="00B33488" w:rsidP="00340E8D">
            <w:pPr>
              <w:jc w:val="center"/>
              <w:rPr>
                <w:color w:val="000000"/>
                <w:sz w:val="14"/>
                <w:szCs w:val="14"/>
              </w:rPr>
            </w:pPr>
            <w:r>
              <w:rPr>
                <w:color w:val="000000"/>
                <w:sz w:val="14"/>
                <w:szCs w:val="14"/>
              </w:rPr>
              <w:t>2016</w:t>
            </w:r>
          </w:p>
        </w:tc>
        <w:tc>
          <w:tcPr>
            <w:tcW w:w="992" w:type="dxa"/>
            <w:hideMark/>
          </w:tcPr>
          <w:p w:rsidR="00B33488" w:rsidRDefault="00B33488" w:rsidP="00340E8D">
            <w:pPr>
              <w:jc w:val="right"/>
              <w:rPr>
                <w:color w:val="000000"/>
                <w:sz w:val="14"/>
                <w:szCs w:val="14"/>
              </w:rPr>
            </w:pPr>
            <w:r>
              <w:rPr>
                <w:color w:val="000000"/>
                <w:sz w:val="14"/>
                <w:szCs w:val="14"/>
              </w:rPr>
              <w:t>100</w:t>
            </w:r>
          </w:p>
        </w:tc>
        <w:tc>
          <w:tcPr>
            <w:tcW w:w="709" w:type="dxa"/>
            <w:hideMark/>
          </w:tcPr>
          <w:p w:rsidR="00B33488" w:rsidRDefault="00B33488" w:rsidP="00340E8D">
            <w:pPr>
              <w:jc w:val="right"/>
              <w:rPr>
                <w:color w:val="000000"/>
                <w:sz w:val="14"/>
                <w:szCs w:val="14"/>
              </w:rPr>
            </w:pPr>
            <w:r>
              <w:rPr>
                <w:color w:val="000000"/>
                <w:sz w:val="14"/>
                <w:szCs w:val="14"/>
              </w:rPr>
              <w:t>815</w:t>
            </w:r>
          </w:p>
        </w:tc>
        <w:tc>
          <w:tcPr>
            <w:tcW w:w="850" w:type="dxa"/>
            <w:hideMark/>
          </w:tcPr>
          <w:p w:rsidR="00B33488" w:rsidRDefault="00B33488" w:rsidP="00340E8D">
            <w:pPr>
              <w:jc w:val="right"/>
              <w:rPr>
                <w:color w:val="000000"/>
                <w:sz w:val="14"/>
                <w:szCs w:val="14"/>
              </w:rPr>
            </w:pPr>
            <w:r>
              <w:rPr>
                <w:color w:val="000000"/>
                <w:sz w:val="14"/>
                <w:szCs w:val="14"/>
              </w:rPr>
              <w:t>100</w:t>
            </w:r>
          </w:p>
        </w:tc>
        <w:tc>
          <w:tcPr>
            <w:tcW w:w="993" w:type="dxa"/>
            <w:hideMark/>
          </w:tcPr>
          <w:p w:rsidR="00B33488" w:rsidRDefault="00B33488" w:rsidP="00340E8D">
            <w:pPr>
              <w:jc w:val="right"/>
              <w:rPr>
                <w:color w:val="000000"/>
                <w:sz w:val="14"/>
                <w:szCs w:val="14"/>
              </w:rPr>
            </w:pPr>
            <w:r>
              <w:rPr>
                <w:color w:val="000000"/>
                <w:sz w:val="14"/>
                <w:szCs w:val="14"/>
              </w:rPr>
              <w:t>815</w:t>
            </w:r>
          </w:p>
        </w:tc>
        <w:tc>
          <w:tcPr>
            <w:tcW w:w="797" w:type="dxa"/>
          </w:tcPr>
          <w:p w:rsidR="00B33488" w:rsidRDefault="00B33488" w:rsidP="00340E8D">
            <w:pPr>
              <w:jc w:val="right"/>
              <w:rPr>
                <w:color w:val="000000"/>
                <w:sz w:val="14"/>
                <w:szCs w:val="14"/>
              </w:rPr>
            </w:pPr>
            <w:r>
              <w:rPr>
                <w:color w:val="000000"/>
                <w:sz w:val="14"/>
                <w:szCs w:val="14"/>
              </w:rPr>
              <w:t>100</w:t>
            </w:r>
          </w:p>
        </w:tc>
        <w:tc>
          <w:tcPr>
            <w:tcW w:w="797" w:type="dxa"/>
          </w:tcPr>
          <w:p w:rsidR="00B33488" w:rsidRDefault="00B33488" w:rsidP="00340E8D">
            <w:pPr>
              <w:jc w:val="right"/>
              <w:rPr>
                <w:color w:val="000000"/>
                <w:sz w:val="14"/>
                <w:szCs w:val="14"/>
              </w:rPr>
            </w:pPr>
            <w:r>
              <w:rPr>
                <w:color w:val="000000"/>
                <w:sz w:val="14"/>
                <w:szCs w:val="14"/>
              </w:rPr>
              <w:t>815</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8"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b/>
                <w:bCs/>
                <w:color w:val="000000"/>
                <w:sz w:val="14"/>
                <w:szCs w:val="14"/>
              </w:rPr>
            </w:pPr>
            <w:r>
              <w:rPr>
                <w:b/>
                <w:bCs/>
                <w:color w:val="000000"/>
                <w:sz w:val="14"/>
                <w:szCs w:val="14"/>
              </w:rPr>
              <w:t> </w:t>
            </w:r>
          </w:p>
        </w:tc>
        <w:tc>
          <w:tcPr>
            <w:tcW w:w="798" w:type="dxa"/>
          </w:tcPr>
          <w:p w:rsidR="00B33488" w:rsidRDefault="00B33488" w:rsidP="00340E8D">
            <w:pPr>
              <w:jc w:val="right"/>
              <w:rPr>
                <w:b/>
                <w:bCs/>
                <w:color w:val="000000"/>
                <w:sz w:val="14"/>
                <w:szCs w:val="14"/>
              </w:rPr>
            </w:pPr>
            <w:r>
              <w:rPr>
                <w:b/>
                <w:bCs/>
                <w:color w:val="000000"/>
                <w:sz w:val="14"/>
                <w:szCs w:val="14"/>
              </w:rPr>
              <w:t> </w:t>
            </w:r>
          </w:p>
        </w:tc>
      </w:tr>
      <w:tr w:rsidR="00B33488" w:rsidRPr="008F38D8" w:rsidTr="00340E8D">
        <w:tc>
          <w:tcPr>
            <w:tcW w:w="425" w:type="dxa"/>
            <w:hideMark/>
          </w:tcPr>
          <w:p w:rsidR="00B33488" w:rsidRDefault="001F2BBA">
            <w:pPr>
              <w:jc w:val="right"/>
              <w:rPr>
                <w:color w:val="000000"/>
                <w:sz w:val="14"/>
                <w:szCs w:val="14"/>
              </w:rPr>
            </w:pPr>
            <w:r>
              <w:rPr>
                <w:color w:val="000000"/>
                <w:sz w:val="14"/>
                <w:szCs w:val="14"/>
              </w:rPr>
              <w:t>8</w:t>
            </w:r>
          </w:p>
        </w:tc>
        <w:tc>
          <w:tcPr>
            <w:tcW w:w="2268" w:type="dxa"/>
            <w:hideMark/>
          </w:tcPr>
          <w:p w:rsidR="00B33488" w:rsidRDefault="00B33488">
            <w:pPr>
              <w:rPr>
                <w:color w:val="000000"/>
                <w:sz w:val="14"/>
                <w:szCs w:val="14"/>
              </w:rPr>
            </w:pPr>
            <w:r>
              <w:rPr>
                <w:color w:val="000000"/>
                <w:sz w:val="14"/>
                <w:szCs w:val="14"/>
              </w:rPr>
              <w:t>СПК «Э</w:t>
            </w:r>
            <w:r>
              <w:rPr>
                <w:color w:val="000000"/>
                <w:sz w:val="14"/>
                <w:szCs w:val="14"/>
              </w:rPr>
              <w:t>р</w:t>
            </w:r>
            <w:r>
              <w:rPr>
                <w:color w:val="000000"/>
                <w:sz w:val="14"/>
                <w:szCs w:val="14"/>
              </w:rPr>
              <w:t>дэм»</w:t>
            </w:r>
          </w:p>
        </w:tc>
        <w:tc>
          <w:tcPr>
            <w:tcW w:w="1134" w:type="dxa"/>
            <w:hideMark/>
          </w:tcPr>
          <w:p w:rsidR="00B33488" w:rsidRDefault="00B33488" w:rsidP="00340E8D">
            <w:pPr>
              <w:jc w:val="center"/>
              <w:rPr>
                <w:color w:val="000000"/>
                <w:sz w:val="14"/>
                <w:szCs w:val="14"/>
              </w:rPr>
            </w:pPr>
            <w:r>
              <w:rPr>
                <w:color w:val="000000"/>
                <w:sz w:val="14"/>
                <w:szCs w:val="14"/>
              </w:rPr>
              <w:t>2014</w:t>
            </w:r>
          </w:p>
        </w:tc>
        <w:tc>
          <w:tcPr>
            <w:tcW w:w="993" w:type="dxa"/>
            <w:hideMark/>
          </w:tcPr>
          <w:p w:rsidR="00B33488" w:rsidRDefault="00B33488" w:rsidP="00340E8D">
            <w:pPr>
              <w:jc w:val="center"/>
              <w:rPr>
                <w:color w:val="000000"/>
                <w:sz w:val="14"/>
                <w:szCs w:val="14"/>
              </w:rPr>
            </w:pPr>
            <w:r>
              <w:rPr>
                <w:color w:val="000000"/>
                <w:sz w:val="14"/>
                <w:szCs w:val="14"/>
              </w:rPr>
              <w:t>2014</w:t>
            </w:r>
          </w:p>
        </w:tc>
        <w:tc>
          <w:tcPr>
            <w:tcW w:w="992" w:type="dxa"/>
            <w:hideMark/>
          </w:tcPr>
          <w:p w:rsidR="00B33488" w:rsidRDefault="00B33488" w:rsidP="00340E8D">
            <w:pPr>
              <w:jc w:val="right"/>
              <w:rPr>
                <w:color w:val="000000"/>
                <w:sz w:val="14"/>
                <w:szCs w:val="14"/>
              </w:rPr>
            </w:pPr>
            <w:r>
              <w:rPr>
                <w:color w:val="000000"/>
                <w:sz w:val="14"/>
                <w:szCs w:val="14"/>
              </w:rPr>
              <w:t>25</w:t>
            </w:r>
          </w:p>
        </w:tc>
        <w:tc>
          <w:tcPr>
            <w:tcW w:w="709" w:type="dxa"/>
            <w:hideMark/>
          </w:tcPr>
          <w:p w:rsidR="00B33488" w:rsidRDefault="00B33488" w:rsidP="00340E8D">
            <w:pPr>
              <w:jc w:val="right"/>
              <w:rPr>
                <w:color w:val="000000"/>
                <w:sz w:val="14"/>
                <w:szCs w:val="14"/>
              </w:rPr>
            </w:pPr>
            <w:r>
              <w:rPr>
                <w:color w:val="000000"/>
                <w:sz w:val="14"/>
                <w:szCs w:val="14"/>
              </w:rPr>
              <w:t>171</w:t>
            </w:r>
          </w:p>
        </w:tc>
        <w:tc>
          <w:tcPr>
            <w:tcW w:w="850" w:type="dxa"/>
            <w:hideMark/>
          </w:tcPr>
          <w:p w:rsidR="00B33488" w:rsidRDefault="00B33488" w:rsidP="00340E8D">
            <w:pPr>
              <w:jc w:val="right"/>
              <w:rPr>
                <w:color w:val="000000"/>
                <w:sz w:val="14"/>
                <w:szCs w:val="14"/>
              </w:rPr>
            </w:pPr>
            <w:r>
              <w:rPr>
                <w:color w:val="000000"/>
                <w:sz w:val="14"/>
                <w:szCs w:val="14"/>
              </w:rPr>
              <w:t>25</w:t>
            </w:r>
          </w:p>
        </w:tc>
        <w:tc>
          <w:tcPr>
            <w:tcW w:w="993" w:type="dxa"/>
            <w:hideMark/>
          </w:tcPr>
          <w:p w:rsidR="00B33488" w:rsidRDefault="00B33488" w:rsidP="00340E8D">
            <w:pPr>
              <w:jc w:val="right"/>
              <w:rPr>
                <w:color w:val="000000"/>
                <w:sz w:val="14"/>
                <w:szCs w:val="14"/>
              </w:rPr>
            </w:pPr>
            <w:r>
              <w:rPr>
                <w:color w:val="000000"/>
                <w:sz w:val="14"/>
                <w:szCs w:val="14"/>
              </w:rPr>
              <w:t>171</w:t>
            </w:r>
          </w:p>
        </w:tc>
        <w:tc>
          <w:tcPr>
            <w:tcW w:w="797" w:type="dxa"/>
          </w:tcPr>
          <w:p w:rsidR="00B33488" w:rsidRDefault="00B33488" w:rsidP="00340E8D">
            <w:pPr>
              <w:jc w:val="right"/>
              <w:rPr>
                <w:color w:val="000000"/>
                <w:sz w:val="14"/>
                <w:szCs w:val="14"/>
              </w:rPr>
            </w:pPr>
            <w:r>
              <w:rPr>
                <w:color w:val="000000"/>
                <w:sz w:val="14"/>
                <w:szCs w:val="14"/>
              </w:rPr>
              <w:t>25</w:t>
            </w:r>
          </w:p>
        </w:tc>
        <w:tc>
          <w:tcPr>
            <w:tcW w:w="797" w:type="dxa"/>
          </w:tcPr>
          <w:p w:rsidR="00B33488" w:rsidRDefault="00B33488" w:rsidP="00340E8D">
            <w:pPr>
              <w:jc w:val="right"/>
              <w:rPr>
                <w:color w:val="000000"/>
                <w:sz w:val="14"/>
                <w:szCs w:val="14"/>
              </w:rPr>
            </w:pPr>
            <w:r>
              <w:rPr>
                <w:color w:val="000000"/>
                <w:sz w:val="14"/>
                <w:szCs w:val="14"/>
              </w:rPr>
              <w:t>171</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8"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tcPr>
          <w:p w:rsidR="00B33488" w:rsidRDefault="00B33488" w:rsidP="00340E8D">
            <w:pPr>
              <w:jc w:val="right"/>
              <w:rPr>
                <w:b/>
                <w:bCs/>
                <w:color w:val="000000"/>
                <w:sz w:val="14"/>
                <w:szCs w:val="14"/>
              </w:rPr>
            </w:pPr>
            <w:r>
              <w:rPr>
                <w:b/>
                <w:bCs/>
                <w:color w:val="000000"/>
                <w:sz w:val="14"/>
                <w:szCs w:val="14"/>
              </w:rPr>
              <w:t> </w:t>
            </w:r>
          </w:p>
        </w:tc>
        <w:tc>
          <w:tcPr>
            <w:tcW w:w="798" w:type="dxa"/>
          </w:tcPr>
          <w:p w:rsidR="00B33488" w:rsidRDefault="00B33488" w:rsidP="00340E8D">
            <w:pPr>
              <w:jc w:val="right"/>
              <w:rPr>
                <w:b/>
                <w:bCs/>
                <w:color w:val="000000"/>
                <w:sz w:val="14"/>
                <w:szCs w:val="14"/>
              </w:rPr>
            </w:pPr>
            <w:r>
              <w:rPr>
                <w:b/>
                <w:bCs/>
                <w:color w:val="000000"/>
                <w:sz w:val="14"/>
                <w:szCs w:val="14"/>
              </w:rPr>
              <w:t> </w:t>
            </w:r>
          </w:p>
        </w:tc>
      </w:tr>
      <w:tr w:rsidR="00B33488" w:rsidRPr="008F38D8" w:rsidTr="00340E8D">
        <w:tc>
          <w:tcPr>
            <w:tcW w:w="425" w:type="dxa"/>
            <w:hideMark/>
          </w:tcPr>
          <w:p w:rsidR="00B33488" w:rsidRDefault="00B33488">
            <w:pPr>
              <w:jc w:val="center"/>
              <w:rPr>
                <w:b/>
                <w:bCs/>
                <w:color w:val="000000"/>
                <w:sz w:val="14"/>
                <w:szCs w:val="14"/>
              </w:rPr>
            </w:pPr>
            <w:r>
              <w:rPr>
                <w:b/>
                <w:bCs/>
                <w:color w:val="000000"/>
                <w:sz w:val="14"/>
                <w:szCs w:val="14"/>
              </w:rPr>
              <w:t>6</w:t>
            </w:r>
          </w:p>
        </w:tc>
        <w:tc>
          <w:tcPr>
            <w:tcW w:w="2268" w:type="dxa"/>
            <w:hideMark/>
          </w:tcPr>
          <w:p w:rsidR="00B33488" w:rsidRDefault="00B33488">
            <w:pPr>
              <w:rPr>
                <w:b/>
                <w:bCs/>
                <w:color w:val="000000"/>
                <w:sz w:val="14"/>
                <w:szCs w:val="14"/>
              </w:rPr>
            </w:pPr>
            <w:r>
              <w:rPr>
                <w:b/>
                <w:bCs/>
                <w:color w:val="000000"/>
                <w:sz w:val="14"/>
                <w:szCs w:val="14"/>
              </w:rPr>
              <w:t>Заба</w:t>
            </w:r>
            <w:r>
              <w:rPr>
                <w:b/>
                <w:bCs/>
                <w:color w:val="000000"/>
                <w:sz w:val="14"/>
                <w:szCs w:val="14"/>
              </w:rPr>
              <w:t>й</w:t>
            </w:r>
            <w:r>
              <w:rPr>
                <w:b/>
                <w:bCs/>
                <w:color w:val="000000"/>
                <w:sz w:val="14"/>
                <w:szCs w:val="14"/>
              </w:rPr>
              <w:t>кальский район</w:t>
            </w:r>
          </w:p>
        </w:tc>
        <w:tc>
          <w:tcPr>
            <w:tcW w:w="1134" w:type="dxa"/>
            <w:hideMark/>
          </w:tcPr>
          <w:p w:rsidR="00B33488" w:rsidRDefault="00B33488" w:rsidP="00340E8D">
            <w:pPr>
              <w:jc w:val="center"/>
              <w:rPr>
                <w:color w:val="000000"/>
                <w:sz w:val="14"/>
                <w:szCs w:val="14"/>
              </w:rPr>
            </w:pPr>
          </w:p>
        </w:tc>
        <w:tc>
          <w:tcPr>
            <w:tcW w:w="993" w:type="dxa"/>
            <w:hideMark/>
          </w:tcPr>
          <w:p w:rsidR="00B33488" w:rsidRDefault="00B33488" w:rsidP="00340E8D">
            <w:pPr>
              <w:jc w:val="center"/>
              <w:rPr>
                <w:color w:val="000000"/>
                <w:sz w:val="14"/>
                <w:szCs w:val="14"/>
              </w:rPr>
            </w:pPr>
          </w:p>
        </w:tc>
        <w:tc>
          <w:tcPr>
            <w:tcW w:w="992" w:type="dxa"/>
            <w:hideMark/>
          </w:tcPr>
          <w:p w:rsidR="00B33488" w:rsidRDefault="00B33488" w:rsidP="00340E8D">
            <w:pPr>
              <w:jc w:val="right"/>
              <w:rPr>
                <w:b/>
                <w:bCs/>
                <w:color w:val="000000"/>
                <w:sz w:val="14"/>
                <w:szCs w:val="14"/>
              </w:rPr>
            </w:pPr>
            <w:r>
              <w:rPr>
                <w:b/>
                <w:bCs/>
                <w:color w:val="000000"/>
                <w:sz w:val="14"/>
                <w:szCs w:val="14"/>
              </w:rPr>
              <w:t>525</w:t>
            </w:r>
          </w:p>
        </w:tc>
        <w:tc>
          <w:tcPr>
            <w:tcW w:w="709" w:type="dxa"/>
            <w:hideMark/>
          </w:tcPr>
          <w:p w:rsidR="00B33488" w:rsidRDefault="00B33488" w:rsidP="00340E8D">
            <w:pPr>
              <w:jc w:val="right"/>
              <w:rPr>
                <w:b/>
                <w:bCs/>
                <w:color w:val="000000"/>
                <w:sz w:val="14"/>
                <w:szCs w:val="14"/>
              </w:rPr>
            </w:pPr>
            <w:r>
              <w:rPr>
                <w:b/>
                <w:bCs/>
                <w:color w:val="000000"/>
                <w:sz w:val="14"/>
                <w:szCs w:val="14"/>
              </w:rPr>
              <w:t>3184,8</w:t>
            </w:r>
          </w:p>
        </w:tc>
        <w:tc>
          <w:tcPr>
            <w:tcW w:w="850" w:type="dxa"/>
            <w:hideMark/>
          </w:tcPr>
          <w:p w:rsidR="00B33488" w:rsidRDefault="00B33488" w:rsidP="00340E8D">
            <w:pPr>
              <w:jc w:val="right"/>
              <w:rPr>
                <w:b/>
                <w:bCs/>
                <w:color w:val="000000"/>
                <w:sz w:val="14"/>
                <w:szCs w:val="14"/>
              </w:rPr>
            </w:pPr>
            <w:r>
              <w:rPr>
                <w:b/>
                <w:bCs/>
                <w:color w:val="000000"/>
                <w:sz w:val="14"/>
                <w:szCs w:val="14"/>
              </w:rPr>
              <w:t>525</w:t>
            </w:r>
          </w:p>
        </w:tc>
        <w:tc>
          <w:tcPr>
            <w:tcW w:w="993" w:type="dxa"/>
            <w:hideMark/>
          </w:tcPr>
          <w:p w:rsidR="00B33488" w:rsidRDefault="00B33488" w:rsidP="00340E8D">
            <w:pPr>
              <w:jc w:val="right"/>
              <w:rPr>
                <w:b/>
                <w:bCs/>
                <w:color w:val="000000"/>
                <w:sz w:val="14"/>
                <w:szCs w:val="14"/>
              </w:rPr>
            </w:pPr>
            <w:r>
              <w:rPr>
                <w:b/>
                <w:bCs/>
                <w:color w:val="000000"/>
                <w:sz w:val="14"/>
                <w:szCs w:val="14"/>
              </w:rPr>
              <w:t>3184,8</w:t>
            </w:r>
          </w:p>
        </w:tc>
        <w:tc>
          <w:tcPr>
            <w:tcW w:w="797" w:type="dxa"/>
          </w:tcPr>
          <w:p w:rsidR="00B33488" w:rsidRDefault="00B33488" w:rsidP="00340E8D">
            <w:pPr>
              <w:jc w:val="right"/>
              <w:rPr>
                <w:b/>
                <w:bCs/>
                <w:color w:val="000000"/>
                <w:sz w:val="14"/>
                <w:szCs w:val="14"/>
              </w:rPr>
            </w:pPr>
            <w:r>
              <w:rPr>
                <w:b/>
                <w:bCs/>
                <w:color w:val="000000"/>
                <w:sz w:val="14"/>
                <w:szCs w:val="14"/>
              </w:rPr>
              <w:t>225</w:t>
            </w:r>
          </w:p>
        </w:tc>
        <w:tc>
          <w:tcPr>
            <w:tcW w:w="797" w:type="dxa"/>
          </w:tcPr>
          <w:p w:rsidR="00B33488" w:rsidRDefault="00B33488" w:rsidP="00340E8D">
            <w:pPr>
              <w:jc w:val="right"/>
              <w:rPr>
                <w:b/>
                <w:bCs/>
                <w:color w:val="000000"/>
                <w:sz w:val="14"/>
                <w:szCs w:val="14"/>
              </w:rPr>
            </w:pPr>
            <w:r>
              <w:rPr>
                <w:b/>
                <w:bCs/>
                <w:color w:val="000000"/>
                <w:sz w:val="14"/>
                <w:szCs w:val="14"/>
              </w:rPr>
              <w:t>1861,8</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8"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300</w:t>
            </w:r>
          </w:p>
        </w:tc>
        <w:tc>
          <w:tcPr>
            <w:tcW w:w="797" w:type="dxa"/>
            <w:hideMark/>
          </w:tcPr>
          <w:p w:rsidR="00B33488" w:rsidRDefault="00B33488" w:rsidP="00340E8D">
            <w:pPr>
              <w:jc w:val="right"/>
              <w:rPr>
                <w:b/>
                <w:bCs/>
                <w:color w:val="000000"/>
                <w:sz w:val="14"/>
                <w:szCs w:val="14"/>
              </w:rPr>
            </w:pPr>
            <w:r>
              <w:rPr>
                <w:b/>
                <w:bCs/>
                <w:color w:val="000000"/>
                <w:sz w:val="14"/>
                <w:szCs w:val="14"/>
              </w:rPr>
              <w:t>1323</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8" w:type="dxa"/>
            <w:hideMark/>
          </w:tcPr>
          <w:p w:rsidR="00B33488" w:rsidRDefault="00B33488" w:rsidP="00340E8D">
            <w:pPr>
              <w:jc w:val="right"/>
              <w:rPr>
                <w:b/>
                <w:bCs/>
                <w:color w:val="000000"/>
                <w:sz w:val="14"/>
                <w:szCs w:val="14"/>
              </w:rPr>
            </w:pPr>
            <w:r>
              <w:rPr>
                <w:b/>
                <w:bCs/>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1</w:t>
            </w:r>
          </w:p>
        </w:tc>
        <w:tc>
          <w:tcPr>
            <w:tcW w:w="2268" w:type="dxa"/>
            <w:hideMark/>
          </w:tcPr>
          <w:p w:rsidR="00B33488" w:rsidRDefault="00B33488">
            <w:pPr>
              <w:rPr>
                <w:color w:val="000000"/>
                <w:sz w:val="14"/>
                <w:szCs w:val="14"/>
              </w:rPr>
            </w:pPr>
            <w:r>
              <w:rPr>
                <w:color w:val="000000"/>
                <w:sz w:val="14"/>
                <w:szCs w:val="14"/>
              </w:rPr>
              <w:t>СПК «Степное»</w:t>
            </w:r>
          </w:p>
        </w:tc>
        <w:tc>
          <w:tcPr>
            <w:tcW w:w="1134" w:type="dxa"/>
            <w:hideMark/>
          </w:tcPr>
          <w:p w:rsidR="00B33488" w:rsidRDefault="00B33488" w:rsidP="00340E8D">
            <w:pPr>
              <w:jc w:val="center"/>
              <w:rPr>
                <w:color w:val="000000"/>
                <w:sz w:val="14"/>
                <w:szCs w:val="14"/>
              </w:rPr>
            </w:pPr>
            <w:r>
              <w:rPr>
                <w:color w:val="000000"/>
                <w:sz w:val="14"/>
                <w:szCs w:val="14"/>
              </w:rPr>
              <w:t>2015</w:t>
            </w:r>
            <w:r w:rsidR="00340E8D">
              <w:rPr>
                <w:color w:val="000000"/>
                <w:sz w:val="14"/>
                <w:szCs w:val="14"/>
              </w:rPr>
              <w:t xml:space="preserve">, </w:t>
            </w:r>
            <w:r>
              <w:rPr>
                <w:color w:val="000000"/>
                <w:sz w:val="14"/>
                <w:szCs w:val="14"/>
              </w:rPr>
              <w:t>2016</w:t>
            </w:r>
            <w:r w:rsidR="00340E8D">
              <w:rPr>
                <w:color w:val="000000"/>
                <w:sz w:val="14"/>
                <w:szCs w:val="14"/>
              </w:rPr>
              <w:t>, 2018</w:t>
            </w:r>
          </w:p>
        </w:tc>
        <w:tc>
          <w:tcPr>
            <w:tcW w:w="993" w:type="dxa"/>
            <w:hideMark/>
          </w:tcPr>
          <w:p w:rsidR="00B33488" w:rsidRDefault="00340E8D" w:rsidP="00340E8D">
            <w:pPr>
              <w:jc w:val="center"/>
              <w:rPr>
                <w:color w:val="000000"/>
                <w:sz w:val="14"/>
                <w:szCs w:val="14"/>
              </w:rPr>
            </w:pPr>
            <w:r>
              <w:rPr>
                <w:color w:val="000000"/>
                <w:sz w:val="14"/>
                <w:szCs w:val="14"/>
              </w:rPr>
              <w:t>2015, 2016, 2018</w:t>
            </w:r>
          </w:p>
        </w:tc>
        <w:tc>
          <w:tcPr>
            <w:tcW w:w="992" w:type="dxa"/>
            <w:hideMark/>
          </w:tcPr>
          <w:p w:rsidR="00B33488" w:rsidRDefault="00B33488" w:rsidP="00340E8D">
            <w:pPr>
              <w:jc w:val="right"/>
              <w:rPr>
                <w:color w:val="000000"/>
                <w:sz w:val="14"/>
                <w:szCs w:val="14"/>
              </w:rPr>
            </w:pPr>
            <w:r>
              <w:rPr>
                <w:color w:val="000000"/>
                <w:sz w:val="14"/>
                <w:szCs w:val="14"/>
              </w:rPr>
              <w:t>365</w:t>
            </w:r>
          </w:p>
        </w:tc>
        <w:tc>
          <w:tcPr>
            <w:tcW w:w="709" w:type="dxa"/>
            <w:hideMark/>
          </w:tcPr>
          <w:p w:rsidR="00B33488" w:rsidRDefault="00B33488" w:rsidP="00340E8D">
            <w:pPr>
              <w:jc w:val="right"/>
              <w:rPr>
                <w:color w:val="000000"/>
                <w:sz w:val="14"/>
                <w:szCs w:val="14"/>
              </w:rPr>
            </w:pPr>
            <w:r>
              <w:rPr>
                <w:color w:val="000000"/>
                <w:sz w:val="14"/>
                <w:szCs w:val="14"/>
              </w:rPr>
              <w:t>1685,8</w:t>
            </w:r>
          </w:p>
        </w:tc>
        <w:tc>
          <w:tcPr>
            <w:tcW w:w="850" w:type="dxa"/>
            <w:hideMark/>
          </w:tcPr>
          <w:p w:rsidR="00B33488" w:rsidRDefault="00B33488" w:rsidP="00340E8D">
            <w:pPr>
              <w:jc w:val="right"/>
              <w:rPr>
                <w:color w:val="000000"/>
                <w:sz w:val="14"/>
                <w:szCs w:val="14"/>
              </w:rPr>
            </w:pPr>
            <w:r>
              <w:rPr>
                <w:color w:val="000000"/>
                <w:sz w:val="14"/>
                <w:szCs w:val="14"/>
              </w:rPr>
              <w:t>365</w:t>
            </w:r>
          </w:p>
        </w:tc>
        <w:tc>
          <w:tcPr>
            <w:tcW w:w="993" w:type="dxa"/>
            <w:hideMark/>
          </w:tcPr>
          <w:p w:rsidR="00B33488" w:rsidRDefault="00B33488" w:rsidP="00340E8D">
            <w:pPr>
              <w:jc w:val="right"/>
              <w:rPr>
                <w:color w:val="000000"/>
                <w:sz w:val="14"/>
                <w:szCs w:val="14"/>
              </w:rPr>
            </w:pPr>
            <w:r>
              <w:rPr>
                <w:color w:val="000000"/>
                <w:sz w:val="14"/>
                <w:szCs w:val="14"/>
              </w:rPr>
              <w:t>1685,8</w:t>
            </w:r>
          </w:p>
        </w:tc>
        <w:tc>
          <w:tcPr>
            <w:tcW w:w="797" w:type="dxa"/>
          </w:tcPr>
          <w:p w:rsidR="00B33488" w:rsidRDefault="00B33488" w:rsidP="00340E8D">
            <w:pPr>
              <w:jc w:val="right"/>
              <w:rPr>
                <w:color w:val="000000"/>
                <w:sz w:val="14"/>
                <w:szCs w:val="14"/>
              </w:rPr>
            </w:pPr>
            <w:r>
              <w:rPr>
                <w:color w:val="000000"/>
                <w:sz w:val="14"/>
                <w:szCs w:val="14"/>
              </w:rPr>
              <w:t>165</w:t>
            </w:r>
          </w:p>
        </w:tc>
        <w:tc>
          <w:tcPr>
            <w:tcW w:w="797" w:type="dxa"/>
          </w:tcPr>
          <w:p w:rsidR="00B33488" w:rsidRDefault="00B33488" w:rsidP="00340E8D">
            <w:pPr>
              <w:jc w:val="right"/>
              <w:rPr>
                <w:color w:val="000000"/>
                <w:sz w:val="14"/>
                <w:szCs w:val="14"/>
              </w:rPr>
            </w:pPr>
            <w:r>
              <w:rPr>
                <w:color w:val="000000"/>
                <w:sz w:val="14"/>
                <w:szCs w:val="14"/>
              </w:rPr>
              <w:t>798,8</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200</w:t>
            </w:r>
          </w:p>
        </w:tc>
        <w:tc>
          <w:tcPr>
            <w:tcW w:w="797" w:type="dxa"/>
            <w:hideMark/>
          </w:tcPr>
          <w:p w:rsidR="00B33488" w:rsidRDefault="00B33488" w:rsidP="00340E8D">
            <w:pPr>
              <w:jc w:val="right"/>
              <w:rPr>
                <w:color w:val="000000"/>
                <w:sz w:val="14"/>
                <w:szCs w:val="14"/>
              </w:rPr>
            </w:pPr>
            <w:r>
              <w:rPr>
                <w:color w:val="000000"/>
                <w:sz w:val="14"/>
                <w:szCs w:val="14"/>
              </w:rPr>
              <w:t>887</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2</w:t>
            </w:r>
          </w:p>
        </w:tc>
        <w:tc>
          <w:tcPr>
            <w:tcW w:w="2268" w:type="dxa"/>
            <w:hideMark/>
          </w:tcPr>
          <w:p w:rsidR="00B33488" w:rsidRDefault="00B33488">
            <w:pPr>
              <w:rPr>
                <w:color w:val="000000"/>
                <w:sz w:val="14"/>
                <w:szCs w:val="14"/>
              </w:rPr>
            </w:pPr>
            <w:r>
              <w:rPr>
                <w:color w:val="000000"/>
                <w:sz w:val="14"/>
                <w:szCs w:val="14"/>
              </w:rPr>
              <w:t>ИП ГКФХ Доржиц</w:t>
            </w:r>
            <w:r>
              <w:rPr>
                <w:color w:val="000000"/>
                <w:sz w:val="14"/>
                <w:szCs w:val="14"/>
              </w:rPr>
              <w:t>и</w:t>
            </w:r>
            <w:r>
              <w:rPr>
                <w:color w:val="000000"/>
                <w:sz w:val="14"/>
                <w:szCs w:val="14"/>
              </w:rPr>
              <w:t>ренов Д.Б.</w:t>
            </w:r>
          </w:p>
        </w:tc>
        <w:tc>
          <w:tcPr>
            <w:tcW w:w="1134" w:type="dxa"/>
            <w:hideMark/>
          </w:tcPr>
          <w:p w:rsidR="00B33488" w:rsidRDefault="00B33488" w:rsidP="00340E8D">
            <w:pPr>
              <w:jc w:val="center"/>
              <w:rPr>
                <w:color w:val="000000"/>
                <w:sz w:val="14"/>
                <w:szCs w:val="14"/>
              </w:rPr>
            </w:pPr>
            <w:r>
              <w:rPr>
                <w:color w:val="000000"/>
                <w:sz w:val="14"/>
                <w:szCs w:val="14"/>
              </w:rPr>
              <w:t>2014</w:t>
            </w:r>
            <w:r w:rsidR="00340E8D">
              <w:rPr>
                <w:color w:val="000000"/>
                <w:sz w:val="14"/>
                <w:szCs w:val="14"/>
              </w:rPr>
              <w:t xml:space="preserve">, </w:t>
            </w:r>
            <w:r>
              <w:rPr>
                <w:color w:val="000000"/>
                <w:sz w:val="14"/>
                <w:szCs w:val="14"/>
              </w:rPr>
              <w:t>2015</w:t>
            </w:r>
            <w:r w:rsidR="00340E8D">
              <w:rPr>
                <w:color w:val="000000"/>
                <w:sz w:val="14"/>
                <w:szCs w:val="14"/>
              </w:rPr>
              <w:t>, 2018</w:t>
            </w:r>
          </w:p>
        </w:tc>
        <w:tc>
          <w:tcPr>
            <w:tcW w:w="993" w:type="dxa"/>
            <w:hideMark/>
          </w:tcPr>
          <w:p w:rsidR="00B33488" w:rsidRDefault="00340E8D" w:rsidP="00340E8D">
            <w:pPr>
              <w:jc w:val="center"/>
              <w:rPr>
                <w:color w:val="000000"/>
                <w:sz w:val="14"/>
                <w:szCs w:val="14"/>
              </w:rPr>
            </w:pPr>
            <w:r>
              <w:rPr>
                <w:color w:val="000000"/>
                <w:sz w:val="14"/>
                <w:szCs w:val="14"/>
              </w:rPr>
              <w:t>2014, 2015, 2018</w:t>
            </w:r>
          </w:p>
        </w:tc>
        <w:tc>
          <w:tcPr>
            <w:tcW w:w="992" w:type="dxa"/>
            <w:hideMark/>
          </w:tcPr>
          <w:p w:rsidR="00B33488" w:rsidRDefault="00B33488" w:rsidP="00340E8D">
            <w:pPr>
              <w:jc w:val="right"/>
              <w:rPr>
                <w:color w:val="000000"/>
                <w:sz w:val="14"/>
                <w:szCs w:val="14"/>
              </w:rPr>
            </w:pPr>
            <w:r>
              <w:rPr>
                <w:color w:val="000000"/>
                <w:sz w:val="14"/>
                <w:szCs w:val="14"/>
              </w:rPr>
              <w:t>160</w:t>
            </w:r>
          </w:p>
        </w:tc>
        <w:tc>
          <w:tcPr>
            <w:tcW w:w="709" w:type="dxa"/>
            <w:hideMark/>
          </w:tcPr>
          <w:p w:rsidR="00B33488" w:rsidRDefault="00B33488" w:rsidP="00340E8D">
            <w:pPr>
              <w:jc w:val="right"/>
              <w:rPr>
                <w:color w:val="000000"/>
                <w:sz w:val="14"/>
                <w:szCs w:val="14"/>
              </w:rPr>
            </w:pPr>
            <w:r>
              <w:rPr>
                <w:color w:val="000000"/>
                <w:sz w:val="14"/>
                <w:szCs w:val="14"/>
              </w:rPr>
              <w:t>1499</w:t>
            </w:r>
          </w:p>
        </w:tc>
        <w:tc>
          <w:tcPr>
            <w:tcW w:w="850" w:type="dxa"/>
            <w:hideMark/>
          </w:tcPr>
          <w:p w:rsidR="00B33488" w:rsidRDefault="00B33488" w:rsidP="00340E8D">
            <w:pPr>
              <w:jc w:val="right"/>
              <w:rPr>
                <w:color w:val="000000"/>
                <w:sz w:val="14"/>
                <w:szCs w:val="14"/>
              </w:rPr>
            </w:pPr>
            <w:r>
              <w:rPr>
                <w:color w:val="000000"/>
                <w:sz w:val="14"/>
                <w:szCs w:val="14"/>
              </w:rPr>
              <w:t>160</w:t>
            </w:r>
          </w:p>
        </w:tc>
        <w:tc>
          <w:tcPr>
            <w:tcW w:w="993" w:type="dxa"/>
            <w:hideMark/>
          </w:tcPr>
          <w:p w:rsidR="00B33488" w:rsidRDefault="00B33488" w:rsidP="00340E8D">
            <w:pPr>
              <w:jc w:val="right"/>
              <w:rPr>
                <w:color w:val="000000"/>
                <w:sz w:val="14"/>
                <w:szCs w:val="14"/>
              </w:rPr>
            </w:pPr>
            <w:r>
              <w:rPr>
                <w:color w:val="000000"/>
                <w:sz w:val="14"/>
                <w:szCs w:val="14"/>
              </w:rPr>
              <w:t>1499</w:t>
            </w:r>
          </w:p>
        </w:tc>
        <w:tc>
          <w:tcPr>
            <w:tcW w:w="797" w:type="dxa"/>
          </w:tcPr>
          <w:p w:rsidR="00B33488" w:rsidRDefault="00B33488" w:rsidP="00340E8D">
            <w:pPr>
              <w:jc w:val="right"/>
              <w:rPr>
                <w:color w:val="000000"/>
                <w:sz w:val="14"/>
                <w:szCs w:val="14"/>
              </w:rPr>
            </w:pPr>
            <w:r>
              <w:rPr>
                <w:color w:val="000000"/>
                <w:sz w:val="14"/>
                <w:szCs w:val="14"/>
              </w:rPr>
              <w:t>60</w:t>
            </w:r>
          </w:p>
        </w:tc>
        <w:tc>
          <w:tcPr>
            <w:tcW w:w="797" w:type="dxa"/>
          </w:tcPr>
          <w:p w:rsidR="00B33488" w:rsidRDefault="00B33488" w:rsidP="00340E8D">
            <w:pPr>
              <w:jc w:val="right"/>
              <w:rPr>
                <w:color w:val="000000"/>
                <w:sz w:val="14"/>
                <w:szCs w:val="14"/>
              </w:rPr>
            </w:pPr>
            <w:r>
              <w:rPr>
                <w:color w:val="000000"/>
                <w:sz w:val="14"/>
                <w:szCs w:val="14"/>
              </w:rPr>
              <w:t>1063</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8"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100</w:t>
            </w:r>
          </w:p>
        </w:tc>
        <w:tc>
          <w:tcPr>
            <w:tcW w:w="797" w:type="dxa"/>
            <w:hideMark/>
          </w:tcPr>
          <w:p w:rsidR="00B33488" w:rsidRDefault="00B33488" w:rsidP="00340E8D">
            <w:pPr>
              <w:jc w:val="right"/>
              <w:rPr>
                <w:color w:val="000000"/>
                <w:sz w:val="14"/>
                <w:szCs w:val="14"/>
              </w:rPr>
            </w:pPr>
            <w:r>
              <w:rPr>
                <w:color w:val="000000"/>
                <w:sz w:val="14"/>
                <w:szCs w:val="14"/>
              </w:rPr>
              <w:t>436</w:t>
            </w:r>
          </w:p>
        </w:tc>
        <w:tc>
          <w:tcPr>
            <w:tcW w:w="797" w:type="dxa"/>
          </w:tcPr>
          <w:p w:rsidR="00B33488" w:rsidRDefault="00B33488" w:rsidP="00340E8D">
            <w:pPr>
              <w:jc w:val="right"/>
              <w:rPr>
                <w:b/>
                <w:bCs/>
                <w:color w:val="000000"/>
                <w:sz w:val="14"/>
                <w:szCs w:val="14"/>
              </w:rPr>
            </w:pPr>
            <w:r>
              <w:rPr>
                <w:b/>
                <w:bCs/>
                <w:color w:val="000000"/>
                <w:sz w:val="14"/>
                <w:szCs w:val="14"/>
              </w:rPr>
              <w:t> </w:t>
            </w:r>
          </w:p>
        </w:tc>
        <w:tc>
          <w:tcPr>
            <w:tcW w:w="798" w:type="dxa"/>
          </w:tcPr>
          <w:p w:rsidR="00B33488" w:rsidRDefault="00B33488" w:rsidP="00340E8D">
            <w:pPr>
              <w:jc w:val="right"/>
              <w:rPr>
                <w:b/>
                <w:bCs/>
                <w:color w:val="000000"/>
                <w:sz w:val="14"/>
                <w:szCs w:val="14"/>
              </w:rPr>
            </w:pPr>
            <w:r>
              <w:rPr>
                <w:b/>
                <w:bCs/>
                <w:color w:val="000000"/>
                <w:sz w:val="14"/>
                <w:szCs w:val="14"/>
              </w:rPr>
              <w:t> </w:t>
            </w:r>
          </w:p>
        </w:tc>
      </w:tr>
      <w:tr w:rsidR="00B33488" w:rsidRPr="008F38D8" w:rsidTr="00340E8D">
        <w:tc>
          <w:tcPr>
            <w:tcW w:w="425" w:type="dxa"/>
          </w:tcPr>
          <w:p w:rsidR="00B33488" w:rsidRDefault="00B33488">
            <w:pPr>
              <w:jc w:val="center"/>
              <w:rPr>
                <w:b/>
                <w:bCs/>
                <w:color w:val="000000"/>
                <w:sz w:val="14"/>
                <w:szCs w:val="14"/>
              </w:rPr>
            </w:pPr>
            <w:r>
              <w:rPr>
                <w:b/>
                <w:bCs/>
                <w:color w:val="000000"/>
                <w:sz w:val="14"/>
                <w:szCs w:val="14"/>
              </w:rPr>
              <w:t>7</w:t>
            </w:r>
          </w:p>
        </w:tc>
        <w:tc>
          <w:tcPr>
            <w:tcW w:w="2268" w:type="dxa"/>
            <w:hideMark/>
          </w:tcPr>
          <w:p w:rsidR="00B33488" w:rsidRDefault="00B33488">
            <w:pPr>
              <w:rPr>
                <w:b/>
                <w:bCs/>
                <w:color w:val="000000"/>
                <w:sz w:val="14"/>
                <w:szCs w:val="14"/>
              </w:rPr>
            </w:pPr>
            <w:r>
              <w:rPr>
                <w:b/>
                <w:bCs/>
                <w:color w:val="000000"/>
                <w:sz w:val="14"/>
                <w:szCs w:val="14"/>
              </w:rPr>
              <w:t>Калга</w:t>
            </w:r>
            <w:r>
              <w:rPr>
                <w:b/>
                <w:bCs/>
                <w:color w:val="000000"/>
                <w:sz w:val="14"/>
                <w:szCs w:val="14"/>
              </w:rPr>
              <w:t>н</w:t>
            </w:r>
            <w:r>
              <w:rPr>
                <w:b/>
                <w:bCs/>
                <w:color w:val="000000"/>
                <w:sz w:val="14"/>
                <w:szCs w:val="14"/>
              </w:rPr>
              <w:t>ский район</w:t>
            </w:r>
          </w:p>
        </w:tc>
        <w:tc>
          <w:tcPr>
            <w:tcW w:w="1134" w:type="dxa"/>
            <w:hideMark/>
          </w:tcPr>
          <w:p w:rsidR="00B33488" w:rsidRDefault="00B33488" w:rsidP="00340E8D">
            <w:pPr>
              <w:jc w:val="center"/>
              <w:rPr>
                <w:color w:val="000000"/>
                <w:sz w:val="14"/>
                <w:szCs w:val="14"/>
              </w:rPr>
            </w:pPr>
          </w:p>
        </w:tc>
        <w:tc>
          <w:tcPr>
            <w:tcW w:w="993" w:type="dxa"/>
            <w:hideMark/>
          </w:tcPr>
          <w:p w:rsidR="00B33488" w:rsidRDefault="00B33488" w:rsidP="00340E8D">
            <w:pPr>
              <w:jc w:val="center"/>
              <w:rPr>
                <w:color w:val="000000"/>
                <w:sz w:val="14"/>
                <w:szCs w:val="14"/>
              </w:rPr>
            </w:pPr>
          </w:p>
        </w:tc>
        <w:tc>
          <w:tcPr>
            <w:tcW w:w="992" w:type="dxa"/>
            <w:hideMark/>
          </w:tcPr>
          <w:p w:rsidR="00B33488" w:rsidRDefault="00B33488" w:rsidP="00340E8D">
            <w:pPr>
              <w:jc w:val="right"/>
              <w:rPr>
                <w:b/>
                <w:bCs/>
                <w:color w:val="000000"/>
                <w:sz w:val="14"/>
                <w:szCs w:val="14"/>
              </w:rPr>
            </w:pPr>
            <w:r>
              <w:rPr>
                <w:b/>
                <w:bCs/>
                <w:color w:val="000000"/>
                <w:sz w:val="14"/>
                <w:szCs w:val="14"/>
              </w:rPr>
              <w:t>500</w:t>
            </w:r>
          </w:p>
        </w:tc>
        <w:tc>
          <w:tcPr>
            <w:tcW w:w="709" w:type="dxa"/>
            <w:hideMark/>
          </w:tcPr>
          <w:p w:rsidR="00B33488" w:rsidRDefault="00B33488" w:rsidP="00340E8D">
            <w:pPr>
              <w:jc w:val="right"/>
              <w:rPr>
                <w:b/>
                <w:bCs/>
                <w:color w:val="000000"/>
                <w:sz w:val="14"/>
                <w:szCs w:val="14"/>
              </w:rPr>
            </w:pPr>
            <w:r>
              <w:rPr>
                <w:b/>
                <w:bCs/>
                <w:color w:val="000000"/>
                <w:sz w:val="14"/>
                <w:szCs w:val="14"/>
              </w:rPr>
              <w:t>2240,8</w:t>
            </w:r>
          </w:p>
        </w:tc>
        <w:tc>
          <w:tcPr>
            <w:tcW w:w="850" w:type="dxa"/>
            <w:hideMark/>
          </w:tcPr>
          <w:p w:rsidR="00B33488" w:rsidRDefault="00B33488" w:rsidP="00340E8D">
            <w:pPr>
              <w:jc w:val="right"/>
              <w:rPr>
                <w:b/>
                <w:bCs/>
                <w:color w:val="000000"/>
                <w:sz w:val="14"/>
                <w:szCs w:val="14"/>
              </w:rPr>
            </w:pPr>
            <w:r>
              <w:rPr>
                <w:b/>
                <w:bCs/>
                <w:color w:val="000000"/>
                <w:sz w:val="14"/>
                <w:szCs w:val="14"/>
              </w:rPr>
              <w:t>500</w:t>
            </w:r>
          </w:p>
        </w:tc>
        <w:tc>
          <w:tcPr>
            <w:tcW w:w="993" w:type="dxa"/>
            <w:hideMark/>
          </w:tcPr>
          <w:p w:rsidR="00B33488" w:rsidRDefault="00B33488" w:rsidP="00340E8D">
            <w:pPr>
              <w:jc w:val="right"/>
              <w:rPr>
                <w:b/>
                <w:bCs/>
                <w:color w:val="000000"/>
                <w:sz w:val="14"/>
                <w:szCs w:val="14"/>
              </w:rPr>
            </w:pPr>
            <w:r>
              <w:rPr>
                <w:b/>
                <w:bCs/>
                <w:color w:val="000000"/>
                <w:sz w:val="14"/>
                <w:szCs w:val="14"/>
              </w:rPr>
              <w:t>2240,8</w:t>
            </w:r>
          </w:p>
        </w:tc>
        <w:tc>
          <w:tcPr>
            <w:tcW w:w="797" w:type="dxa"/>
            <w:hideMark/>
          </w:tcPr>
          <w:p w:rsidR="00B33488" w:rsidRDefault="00B33488" w:rsidP="00340E8D">
            <w:pPr>
              <w:jc w:val="right"/>
              <w:rPr>
                <w:b/>
                <w:bCs/>
                <w:color w:val="000000"/>
                <w:sz w:val="14"/>
                <w:szCs w:val="14"/>
              </w:rPr>
            </w:pPr>
            <w:r>
              <w:rPr>
                <w:b/>
                <w:bCs/>
                <w:color w:val="000000"/>
                <w:sz w:val="14"/>
                <w:szCs w:val="14"/>
              </w:rPr>
              <w:t>50</w:t>
            </w:r>
          </w:p>
        </w:tc>
        <w:tc>
          <w:tcPr>
            <w:tcW w:w="797" w:type="dxa"/>
            <w:hideMark/>
          </w:tcPr>
          <w:p w:rsidR="00B33488" w:rsidRDefault="00B33488" w:rsidP="00340E8D">
            <w:pPr>
              <w:jc w:val="right"/>
              <w:rPr>
                <w:b/>
                <w:bCs/>
                <w:color w:val="000000"/>
                <w:sz w:val="14"/>
                <w:szCs w:val="14"/>
              </w:rPr>
            </w:pPr>
            <w:r>
              <w:rPr>
                <w:b/>
                <w:bCs/>
                <w:color w:val="000000"/>
                <w:sz w:val="14"/>
                <w:szCs w:val="14"/>
              </w:rPr>
              <w:t>195</w:t>
            </w:r>
          </w:p>
        </w:tc>
        <w:tc>
          <w:tcPr>
            <w:tcW w:w="797" w:type="dxa"/>
          </w:tcPr>
          <w:p w:rsidR="00B33488" w:rsidRDefault="00B33488" w:rsidP="00340E8D">
            <w:pPr>
              <w:jc w:val="right"/>
              <w:rPr>
                <w:b/>
                <w:bCs/>
                <w:color w:val="000000"/>
                <w:sz w:val="14"/>
                <w:szCs w:val="14"/>
              </w:rPr>
            </w:pPr>
            <w:r>
              <w:rPr>
                <w:b/>
                <w:bCs/>
                <w:color w:val="000000"/>
                <w:sz w:val="14"/>
                <w:szCs w:val="14"/>
              </w:rPr>
              <w:t>100</w:t>
            </w:r>
          </w:p>
        </w:tc>
        <w:tc>
          <w:tcPr>
            <w:tcW w:w="798" w:type="dxa"/>
          </w:tcPr>
          <w:p w:rsidR="00B33488" w:rsidRDefault="00B33488" w:rsidP="00340E8D">
            <w:pPr>
              <w:jc w:val="right"/>
              <w:rPr>
                <w:b/>
                <w:bCs/>
                <w:color w:val="000000"/>
                <w:sz w:val="14"/>
                <w:szCs w:val="14"/>
              </w:rPr>
            </w:pPr>
            <w:r>
              <w:rPr>
                <w:b/>
                <w:bCs/>
                <w:color w:val="000000"/>
                <w:sz w:val="14"/>
                <w:szCs w:val="14"/>
              </w:rPr>
              <w:t>474,8</w:t>
            </w:r>
          </w:p>
        </w:tc>
        <w:tc>
          <w:tcPr>
            <w:tcW w:w="797" w:type="dxa"/>
          </w:tcPr>
          <w:p w:rsidR="00B33488" w:rsidRDefault="00B33488" w:rsidP="00340E8D">
            <w:pPr>
              <w:jc w:val="right"/>
              <w:rPr>
                <w:b/>
                <w:bCs/>
                <w:color w:val="000000"/>
                <w:sz w:val="14"/>
                <w:szCs w:val="14"/>
              </w:rPr>
            </w:pPr>
            <w:r>
              <w:rPr>
                <w:b/>
                <w:bCs/>
                <w:color w:val="000000"/>
                <w:sz w:val="14"/>
                <w:szCs w:val="14"/>
              </w:rPr>
              <w:t>50</w:t>
            </w:r>
          </w:p>
        </w:tc>
        <w:tc>
          <w:tcPr>
            <w:tcW w:w="797" w:type="dxa"/>
          </w:tcPr>
          <w:p w:rsidR="00B33488" w:rsidRDefault="00B33488" w:rsidP="00340E8D">
            <w:pPr>
              <w:jc w:val="right"/>
              <w:rPr>
                <w:b/>
                <w:bCs/>
                <w:color w:val="000000"/>
                <w:sz w:val="14"/>
                <w:szCs w:val="14"/>
              </w:rPr>
            </w:pPr>
            <w:r>
              <w:rPr>
                <w:b/>
                <w:bCs/>
                <w:color w:val="000000"/>
                <w:sz w:val="14"/>
                <w:szCs w:val="14"/>
              </w:rPr>
              <w:t>221</w:t>
            </w:r>
          </w:p>
        </w:tc>
        <w:tc>
          <w:tcPr>
            <w:tcW w:w="797" w:type="dxa"/>
          </w:tcPr>
          <w:p w:rsidR="00B33488" w:rsidRDefault="00B33488" w:rsidP="00340E8D">
            <w:pPr>
              <w:jc w:val="right"/>
              <w:rPr>
                <w:b/>
                <w:bCs/>
                <w:color w:val="000000"/>
                <w:sz w:val="14"/>
                <w:szCs w:val="14"/>
              </w:rPr>
            </w:pPr>
            <w:r>
              <w:rPr>
                <w:b/>
                <w:bCs/>
                <w:color w:val="000000"/>
                <w:sz w:val="14"/>
                <w:szCs w:val="14"/>
              </w:rPr>
              <w:t>300</w:t>
            </w:r>
          </w:p>
        </w:tc>
        <w:tc>
          <w:tcPr>
            <w:tcW w:w="798" w:type="dxa"/>
          </w:tcPr>
          <w:p w:rsidR="00B33488" w:rsidRDefault="00B33488" w:rsidP="00340E8D">
            <w:pPr>
              <w:jc w:val="right"/>
              <w:rPr>
                <w:b/>
                <w:bCs/>
                <w:color w:val="000000"/>
                <w:sz w:val="14"/>
                <w:szCs w:val="14"/>
              </w:rPr>
            </w:pPr>
            <w:r>
              <w:rPr>
                <w:b/>
                <w:bCs/>
                <w:color w:val="000000"/>
                <w:sz w:val="14"/>
                <w:szCs w:val="14"/>
              </w:rPr>
              <w:t>1350</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1</w:t>
            </w:r>
          </w:p>
        </w:tc>
        <w:tc>
          <w:tcPr>
            <w:tcW w:w="2268" w:type="dxa"/>
            <w:hideMark/>
          </w:tcPr>
          <w:p w:rsidR="00B33488" w:rsidRDefault="00B33488">
            <w:pPr>
              <w:rPr>
                <w:color w:val="000000"/>
                <w:sz w:val="14"/>
                <w:szCs w:val="14"/>
              </w:rPr>
            </w:pPr>
            <w:r>
              <w:rPr>
                <w:color w:val="000000"/>
                <w:sz w:val="14"/>
                <w:szCs w:val="14"/>
              </w:rPr>
              <w:t>СХК «Ра</w:t>
            </w:r>
            <w:r>
              <w:rPr>
                <w:color w:val="000000"/>
                <w:sz w:val="14"/>
                <w:szCs w:val="14"/>
              </w:rPr>
              <w:t>с</w:t>
            </w:r>
            <w:r>
              <w:rPr>
                <w:color w:val="000000"/>
                <w:sz w:val="14"/>
                <w:szCs w:val="14"/>
              </w:rPr>
              <w:t>свет»</w:t>
            </w:r>
          </w:p>
        </w:tc>
        <w:tc>
          <w:tcPr>
            <w:tcW w:w="1134" w:type="dxa"/>
            <w:hideMark/>
          </w:tcPr>
          <w:p w:rsidR="00B33488" w:rsidRDefault="00B33488" w:rsidP="00340E8D">
            <w:pPr>
              <w:jc w:val="center"/>
              <w:rPr>
                <w:color w:val="000000"/>
                <w:sz w:val="14"/>
                <w:szCs w:val="14"/>
              </w:rPr>
            </w:pPr>
            <w:r>
              <w:rPr>
                <w:color w:val="000000"/>
                <w:sz w:val="14"/>
                <w:szCs w:val="14"/>
              </w:rPr>
              <w:t>201</w:t>
            </w:r>
            <w:r w:rsidR="00340E8D">
              <w:rPr>
                <w:color w:val="000000"/>
                <w:sz w:val="14"/>
                <w:szCs w:val="14"/>
              </w:rPr>
              <w:t xml:space="preserve">7, </w:t>
            </w:r>
            <w:r>
              <w:rPr>
                <w:color w:val="000000"/>
                <w:sz w:val="14"/>
                <w:szCs w:val="14"/>
              </w:rPr>
              <w:t>201</w:t>
            </w:r>
            <w:r w:rsidR="00340E8D">
              <w:rPr>
                <w:color w:val="000000"/>
                <w:sz w:val="14"/>
                <w:szCs w:val="14"/>
              </w:rPr>
              <w:t>9</w:t>
            </w:r>
          </w:p>
        </w:tc>
        <w:tc>
          <w:tcPr>
            <w:tcW w:w="993" w:type="dxa"/>
            <w:hideMark/>
          </w:tcPr>
          <w:p w:rsidR="00B33488" w:rsidRDefault="00340E8D" w:rsidP="00340E8D">
            <w:pPr>
              <w:jc w:val="center"/>
              <w:rPr>
                <w:color w:val="000000"/>
                <w:sz w:val="14"/>
                <w:szCs w:val="14"/>
              </w:rPr>
            </w:pPr>
            <w:r>
              <w:rPr>
                <w:color w:val="000000"/>
                <w:sz w:val="14"/>
                <w:szCs w:val="14"/>
              </w:rPr>
              <w:t>2017, 2019</w:t>
            </w:r>
          </w:p>
        </w:tc>
        <w:tc>
          <w:tcPr>
            <w:tcW w:w="992" w:type="dxa"/>
            <w:hideMark/>
          </w:tcPr>
          <w:p w:rsidR="00B33488" w:rsidRDefault="00B33488" w:rsidP="00340E8D">
            <w:pPr>
              <w:jc w:val="right"/>
              <w:rPr>
                <w:color w:val="000000"/>
                <w:sz w:val="14"/>
                <w:szCs w:val="14"/>
              </w:rPr>
            </w:pPr>
            <w:r>
              <w:rPr>
                <w:color w:val="000000"/>
                <w:sz w:val="14"/>
                <w:szCs w:val="14"/>
              </w:rPr>
              <w:t>200</w:t>
            </w:r>
          </w:p>
        </w:tc>
        <w:tc>
          <w:tcPr>
            <w:tcW w:w="709" w:type="dxa"/>
            <w:hideMark/>
          </w:tcPr>
          <w:p w:rsidR="00B33488" w:rsidRDefault="00B33488" w:rsidP="00340E8D">
            <w:pPr>
              <w:jc w:val="right"/>
              <w:rPr>
                <w:color w:val="000000"/>
                <w:sz w:val="14"/>
                <w:szCs w:val="14"/>
              </w:rPr>
            </w:pPr>
            <w:r>
              <w:rPr>
                <w:color w:val="000000"/>
                <w:sz w:val="14"/>
                <w:szCs w:val="14"/>
              </w:rPr>
              <w:t>924,8</w:t>
            </w:r>
          </w:p>
        </w:tc>
        <w:tc>
          <w:tcPr>
            <w:tcW w:w="850" w:type="dxa"/>
            <w:hideMark/>
          </w:tcPr>
          <w:p w:rsidR="00B33488" w:rsidRDefault="00B33488" w:rsidP="00340E8D">
            <w:pPr>
              <w:jc w:val="right"/>
              <w:rPr>
                <w:color w:val="000000"/>
                <w:sz w:val="14"/>
                <w:szCs w:val="14"/>
              </w:rPr>
            </w:pPr>
            <w:r>
              <w:rPr>
                <w:color w:val="000000"/>
                <w:sz w:val="14"/>
                <w:szCs w:val="14"/>
              </w:rPr>
              <w:t>200</w:t>
            </w:r>
          </w:p>
        </w:tc>
        <w:tc>
          <w:tcPr>
            <w:tcW w:w="993" w:type="dxa"/>
            <w:hideMark/>
          </w:tcPr>
          <w:p w:rsidR="00B33488" w:rsidRDefault="00B33488" w:rsidP="00340E8D">
            <w:pPr>
              <w:jc w:val="right"/>
              <w:rPr>
                <w:color w:val="000000"/>
                <w:sz w:val="14"/>
                <w:szCs w:val="14"/>
              </w:rPr>
            </w:pPr>
            <w:r>
              <w:rPr>
                <w:color w:val="000000"/>
                <w:sz w:val="14"/>
                <w:szCs w:val="14"/>
              </w:rPr>
              <w:t>924,8</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100</w:t>
            </w:r>
          </w:p>
        </w:tc>
        <w:tc>
          <w:tcPr>
            <w:tcW w:w="798" w:type="dxa"/>
            <w:hideMark/>
          </w:tcPr>
          <w:p w:rsidR="00B33488" w:rsidRDefault="00B33488" w:rsidP="00340E8D">
            <w:pPr>
              <w:jc w:val="right"/>
              <w:rPr>
                <w:color w:val="000000"/>
                <w:sz w:val="14"/>
                <w:szCs w:val="14"/>
              </w:rPr>
            </w:pPr>
            <w:r>
              <w:rPr>
                <w:color w:val="000000"/>
                <w:sz w:val="14"/>
                <w:szCs w:val="14"/>
              </w:rPr>
              <w:t>474,8</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100</w:t>
            </w:r>
          </w:p>
        </w:tc>
        <w:tc>
          <w:tcPr>
            <w:tcW w:w="798" w:type="dxa"/>
            <w:hideMark/>
          </w:tcPr>
          <w:p w:rsidR="00B33488" w:rsidRDefault="00B33488" w:rsidP="00340E8D">
            <w:pPr>
              <w:jc w:val="right"/>
              <w:rPr>
                <w:color w:val="000000"/>
                <w:sz w:val="14"/>
                <w:szCs w:val="14"/>
              </w:rPr>
            </w:pPr>
            <w:r>
              <w:rPr>
                <w:color w:val="000000"/>
                <w:sz w:val="14"/>
                <w:szCs w:val="14"/>
              </w:rPr>
              <w:t>450</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2</w:t>
            </w:r>
          </w:p>
        </w:tc>
        <w:tc>
          <w:tcPr>
            <w:tcW w:w="2268" w:type="dxa"/>
            <w:hideMark/>
          </w:tcPr>
          <w:p w:rsidR="00B33488" w:rsidRDefault="00B33488">
            <w:pPr>
              <w:rPr>
                <w:color w:val="000000"/>
                <w:sz w:val="14"/>
                <w:szCs w:val="14"/>
              </w:rPr>
            </w:pPr>
            <w:r>
              <w:rPr>
                <w:color w:val="000000"/>
                <w:sz w:val="14"/>
                <w:szCs w:val="14"/>
              </w:rPr>
              <w:t>КХ «Д</w:t>
            </w:r>
            <w:r>
              <w:rPr>
                <w:color w:val="000000"/>
                <w:sz w:val="14"/>
                <w:szCs w:val="14"/>
              </w:rPr>
              <w:t>о</w:t>
            </w:r>
            <w:r>
              <w:rPr>
                <w:color w:val="000000"/>
                <w:sz w:val="14"/>
                <w:szCs w:val="14"/>
              </w:rPr>
              <w:t>новский»</w:t>
            </w:r>
          </w:p>
        </w:tc>
        <w:tc>
          <w:tcPr>
            <w:tcW w:w="1134" w:type="dxa"/>
            <w:hideMark/>
          </w:tcPr>
          <w:p w:rsidR="00B33488" w:rsidRDefault="00340E8D" w:rsidP="00340E8D">
            <w:pPr>
              <w:jc w:val="center"/>
              <w:rPr>
                <w:color w:val="000000"/>
                <w:sz w:val="14"/>
                <w:szCs w:val="14"/>
              </w:rPr>
            </w:pPr>
            <w:r>
              <w:rPr>
                <w:color w:val="000000"/>
                <w:sz w:val="14"/>
                <w:szCs w:val="14"/>
              </w:rPr>
              <w:t>2019</w:t>
            </w:r>
          </w:p>
        </w:tc>
        <w:tc>
          <w:tcPr>
            <w:tcW w:w="993" w:type="dxa"/>
            <w:hideMark/>
          </w:tcPr>
          <w:p w:rsidR="00B33488" w:rsidRDefault="00340E8D" w:rsidP="00340E8D">
            <w:pPr>
              <w:jc w:val="center"/>
              <w:rPr>
                <w:color w:val="000000"/>
                <w:sz w:val="14"/>
                <w:szCs w:val="14"/>
              </w:rPr>
            </w:pPr>
            <w:r>
              <w:rPr>
                <w:color w:val="000000"/>
                <w:sz w:val="14"/>
                <w:szCs w:val="14"/>
              </w:rPr>
              <w:t>2019</w:t>
            </w:r>
          </w:p>
        </w:tc>
        <w:tc>
          <w:tcPr>
            <w:tcW w:w="992" w:type="dxa"/>
            <w:hideMark/>
          </w:tcPr>
          <w:p w:rsidR="00B33488" w:rsidRDefault="00B33488" w:rsidP="00340E8D">
            <w:pPr>
              <w:jc w:val="right"/>
              <w:rPr>
                <w:color w:val="000000"/>
                <w:sz w:val="14"/>
                <w:szCs w:val="14"/>
              </w:rPr>
            </w:pPr>
            <w:r>
              <w:rPr>
                <w:color w:val="000000"/>
                <w:sz w:val="14"/>
                <w:szCs w:val="14"/>
              </w:rPr>
              <w:t>100</w:t>
            </w:r>
          </w:p>
        </w:tc>
        <w:tc>
          <w:tcPr>
            <w:tcW w:w="709" w:type="dxa"/>
            <w:hideMark/>
          </w:tcPr>
          <w:p w:rsidR="00B33488" w:rsidRDefault="00B33488" w:rsidP="00340E8D">
            <w:pPr>
              <w:jc w:val="right"/>
              <w:rPr>
                <w:color w:val="000000"/>
                <w:sz w:val="14"/>
                <w:szCs w:val="14"/>
              </w:rPr>
            </w:pPr>
            <w:r>
              <w:rPr>
                <w:color w:val="000000"/>
                <w:sz w:val="14"/>
                <w:szCs w:val="14"/>
              </w:rPr>
              <w:t>450</w:t>
            </w:r>
          </w:p>
        </w:tc>
        <w:tc>
          <w:tcPr>
            <w:tcW w:w="850" w:type="dxa"/>
            <w:hideMark/>
          </w:tcPr>
          <w:p w:rsidR="00B33488" w:rsidRDefault="00B33488" w:rsidP="00340E8D">
            <w:pPr>
              <w:jc w:val="right"/>
              <w:rPr>
                <w:color w:val="000000"/>
                <w:sz w:val="14"/>
                <w:szCs w:val="14"/>
              </w:rPr>
            </w:pPr>
            <w:r>
              <w:rPr>
                <w:color w:val="000000"/>
                <w:sz w:val="14"/>
                <w:szCs w:val="14"/>
              </w:rPr>
              <w:t>100</w:t>
            </w:r>
          </w:p>
        </w:tc>
        <w:tc>
          <w:tcPr>
            <w:tcW w:w="993" w:type="dxa"/>
            <w:hideMark/>
          </w:tcPr>
          <w:p w:rsidR="00B33488" w:rsidRDefault="00B33488" w:rsidP="00340E8D">
            <w:pPr>
              <w:jc w:val="right"/>
              <w:rPr>
                <w:color w:val="000000"/>
                <w:sz w:val="14"/>
                <w:szCs w:val="14"/>
              </w:rPr>
            </w:pPr>
            <w:r>
              <w:rPr>
                <w:color w:val="000000"/>
                <w:sz w:val="14"/>
                <w:szCs w:val="14"/>
              </w:rPr>
              <w:t>450</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100</w:t>
            </w:r>
          </w:p>
        </w:tc>
        <w:tc>
          <w:tcPr>
            <w:tcW w:w="798" w:type="dxa"/>
            <w:hideMark/>
          </w:tcPr>
          <w:p w:rsidR="00B33488" w:rsidRDefault="00B33488" w:rsidP="00340E8D">
            <w:pPr>
              <w:jc w:val="right"/>
              <w:rPr>
                <w:color w:val="000000"/>
                <w:sz w:val="14"/>
                <w:szCs w:val="14"/>
              </w:rPr>
            </w:pPr>
            <w:r>
              <w:rPr>
                <w:color w:val="000000"/>
                <w:sz w:val="14"/>
                <w:szCs w:val="14"/>
              </w:rPr>
              <w:t>450</w:t>
            </w:r>
          </w:p>
        </w:tc>
      </w:tr>
      <w:tr w:rsidR="00340E8D" w:rsidRPr="008F38D8" w:rsidTr="00340E8D">
        <w:tc>
          <w:tcPr>
            <w:tcW w:w="425" w:type="dxa"/>
            <w:hideMark/>
          </w:tcPr>
          <w:p w:rsidR="00340E8D" w:rsidRDefault="00340E8D">
            <w:pPr>
              <w:jc w:val="right"/>
              <w:rPr>
                <w:color w:val="000000"/>
                <w:sz w:val="14"/>
                <w:szCs w:val="14"/>
              </w:rPr>
            </w:pPr>
            <w:r>
              <w:rPr>
                <w:color w:val="000000"/>
                <w:sz w:val="14"/>
                <w:szCs w:val="14"/>
              </w:rPr>
              <w:t>3</w:t>
            </w:r>
          </w:p>
        </w:tc>
        <w:tc>
          <w:tcPr>
            <w:tcW w:w="2268" w:type="dxa"/>
            <w:hideMark/>
          </w:tcPr>
          <w:p w:rsidR="00340E8D" w:rsidRDefault="00340E8D">
            <w:pPr>
              <w:rPr>
                <w:color w:val="000000"/>
                <w:sz w:val="14"/>
                <w:szCs w:val="14"/>
              </w:rPr>
            </w:pPr>
            <w:r>
              <w:rPr>
                <w:color w:val="000000"/>
                <w:sz w:val="14"/>
                <w:szCs w:val="14"/>
              </w:rPr>
              <w:t>СХ «Верхне-Калгука</w:t>
            </w:r>
            <w:r>
              <w:rPr>
                <w:color w:val="000000"/>
                <w:sz w:val="14"/>
                <w:szCs w:val="14"/>
              </w:rPr>
              <w:t>н</w:t>
            </w:r>
            <w:r>
              <w:rPr>
                <w:color w:val="000000"/>
                <w:sz w:val="14"/>
                <w:szCs w:val="14"/>
              </w:rPr>
              <w:t>ский»</w:t>
            </w:r>
          </w:p>
        </w:tc>
        <w:tc>
          <w:tcPr>
            <w:tcW w:w="1134" w:type="dxa"/>
            <w:hideMark/>
          </w:tcPr>
          <w:p w:rsidR="00340E8D" w:rsidRDefault="00340E8D" w:rsidP="000825F7">
            <w:pPr>
              <w:jc w:val="center"/>
              <w:rPr>
                <w:color w:val="000000"/>
                <w:sz w:val="14"/>
                <w:szCs w:val="14"/>
              </w:rPr>
            </w:pPr>
            <w:r>
              <w:rPr>
                <w:color w:val="000000"/>
                <w:sz w:val="14"/>
                <w:szCs w:val="14"/>
              </w:rPr>
              <w:t>2019</w:t>
            </w:r>
          </w:p>
        </w:tc>
        <w:tc>
          <w:tcPr>
            <w:tcW w:w="993" w:type="dxa"/>
            <w:hideMark/>
          </w:tcPr>
          <w:p w:rsidR="00340E8D" w:rsidRDefault="00340E8D" w:rsidP="000825F7">
            <w:pPr>
              <w:jc w:val="center"/>
              <w:rPr>
                <w:color w:val="000000"/>
                <w:sz w:val="14"/>
                <w:szCs w:val="14"/>
              </w:rPr>
            </w:pPr>
            <w:r>
              <w:rPr>
                <w:color w:val="000000"/>
                <w:sz w:val="14"/>
                <w:szCs w:val="14"/>
              </w:rPr>
              <w:t>2019</w:t>
            </w:r>
          </w:p>
        </w:tc>
        <w:tc>
          <w:tcPr>
            <w:tcW w:w="992" w:type="dxa"/>
            <w:hideMark/>
          </w:tcPr>
          <w:p w:rsidR="00340E8D" w:rsidRDefault="00340E8D" w:rsidP="00340E8D">
            <w:pPr>
              <w:jc w:val="right"/>
              <w:rPr>
                <w:color w:val="000000"/>
                <w:sz w:val="14"/>
                <w:szCs w:val="14"/>
              </w:rPr>
            </w:pPr>
            <w:r>
              <w:rPr>
                <w:color w:val="000000"/>
                <w:sz w:val="14"/>
                <w:szCs w:val="14"/>
              </w:rPr>
              <w:t>100</w:t>
            </w:r>
          </w:p>
        </w:tc>
        <w:tc>
          <w:tcPr>
            <w:tcW w:w="709" w:type="dxa"/>
            <w:hideMark/>
          </w:tcPr>
          <w:p w:rsidR="00340E8D" w:rsidRDefault="00340E8D" w:rsidP="00340E8D">
            <w:pPr>
              <w:jc w:val="right"/>
              <w:rPr>
                <w:color w:val="000000"/>
                <w:sz w:val="14"/>
                <w:szCs w:val="14"/>
              </w:rPr>
            </w:pPr>
            <w:r>
              <w:rPr>
                <w:color w:val="000000"/>
                <w:sz w:val="14"/>
                <w:szCs w:val="14"/>
              </w:rPr>
              <w:t>450</w:t>
            </w:r>
          </w:p>
        </w:tc>
        <w:tc>
          <w:tcPr>
            <w:tcW w:w="850" w:type="dxa"/>
            <w:hideMark/>
          </w:tcPr>
          <w:p w:rsidR="00340E8D" w:rsidRDefault="00340E8D" w:rsidP="00340E8D">
            <w:pPr>
              <w:jc w:val="right"/>
              <w:rPr>
                <w:color w:val="000000"/>
                <w:sz w:val="14"/>
                <w:szCs w:val="14"/>
              </w:rPr>
            </w:pPr>
            <w:r>
              <w:rPr>
                <w:color w:val="000000"/>
                <w:sz w:val="14"/>
                <w:szCs w:val="14"/>
              </w:rPr>
              <w:t>100</w:t>
            </w:r>
          </w:p>
        </w:tc>
        <w:tc>
          <w:tcPr>
            <w:tcW w:w="993" w:type="dxa"/>
            <w:hideMark/>
          </w:tcPr>
          <w:p w:rsidR="00340E8D" w:rsidRDefault="00340E8D" w:rsidP="00340E8D">
            <w:pPr>
              <w:jc w:val="right"/>
              <w:rPr>
                <w:color w:val="000000"/>
                <w:sz w:val="14"/>
                <w:szCs w:val="14"/>
              </w:rPr>
            </w:pPr>
            <w:r>
              <w:rPr>
                <w:color w:val="000000"/>
                <w:sz w:val="14"/>
                <w:szCs w:val="14"/>
              </w:rPr>
              <w:t>450</w:t>
            </w:r>
          </w:p>
        </w:tc>
        <w:tc>
          <w:tcPr>
            <w:tcW w:w="797" w:type="dxa"/>
            <w:hideMark/>
          </w:tcPr>
          <w:p w:rsidR="00340E8D" w:rsidRDefault="00340E8D" w:rsidP="00340E8D">
            <w:pPr>
              <w:jc w:val="right"/>
              <w:rPr>
                <w:color w:val="000000"/>
                <w:sz w:val="14"/>
                <w:szCs w:val="14"/>
              </w:rPr>
            </w:pPr>
            <w:r>
              <w:rPr>
                <w:color w:val="000000"/>
                <w:sz w:val="14"/>
                <w:szCs w:val="14"/>
              </w:rPr>
              <w:t> </w:t>
            </w:r>
          </w:p>
        </w:tc>
        <w:tc>
          <w:tcPr>
            <w:tcW w:w="797" w:type="dxa"/>
            <w:hideMark/>
          </w:tcPr>
          <w:p w:rsidR="00340E8D" w:rsidRDefault="00340E8D" w:rsidP="00340E8D">
            <w:pPr>
              <w:jc w:val="right"/>
              <w:rPr>
                <w:color w:val="000000"/>
                <w:sz w:val="14"/>
                <w:szCs w:val="14"/>
              </w:rPr>
            </w:pPr>
            <w:r>
              <w:rPr>
                <w:color w:val="000000"/>
                <w:sz w:val="14"/>
                <w:szCs w:val="14"/>
              </w:rPr>
              <w:t> </w:t>
            </w:r>
          </w:p>
        </w:tc>
        <w:tc>
          <w:tcPr>
            <w:tcW w:w="797" w:type="dxa"/>
            <w:hideMark/>
          </w:tcPr>
          <w:p w:rsidR="00340E8D" w:rsidRDefault="00340E8D" w:rsidP="00340E8D">
            <w:pPr>
              <w:jc w:val="right"/>
              <w:rPr>
                <w:color w:val="000000"/>
                <w:sz w:val="14"/>
                <w:szCs w:val="14"/>
              </w:rPr>
            </w:pPr>
            <w:r>
              <w:rPr>
                <w:color w:val="000000"/>
                <w:sz w:val="14"/>
                <w:szCs w:val="14"/>
              </w:rPr>
              <w:t> </w:t>
            </w:r>
          </w:p>
        </w:tc>
        <w:tc>
          <w:tcPr>
            <w:tcW w:w="798" w:type="dxa"/>
            <w:hideMark/>
          </w:tcPr>
          <w:p w:rsidR="00340E8D" w:rsidRDefault="00340E8D" w:rsidP="00340E8D">
            <w:pPr>
              <w:jc w:val="right"/>
              <w:rPr>
                <w:color w:val="000000"/>
                <w:sz w:val="14"/>
                <w:szCs w:val="14"/>
              </w:rPr>
            </w:pPr>
            <w:r>
              <w:rPr>
                <w:color w:val="000000"/>
                <w:sz w:val="14"/>
                <w:szCs w:val="14"/>
              </w:rPr>
              <w:t> </w:t>
            </w:r>
          </w:p>
        </w:tc>
        <w:tc>
          <w:tcPr>
            <w:tcW w:w="797" w:type="dxa"/>
          </w:tcPr>
          <w:p w:rsidR="00340E8D" w:rsidRDefault="00340E8D" w:rsidP="00340E8D">
            <w:pPr>
              <w:jc w:val="right"/>
              <w:rPr>
                <w:color w:val="000000"/>
                <w:sz w:val="14"/>
                <w:szCs w:val="14"/>
              </w:rPr>
            </w:pPr>
            <w:r>
              <w:rPr>
                <w:color w:val="000000"/>
                <w:sz w:val="14"/>
                <w:szCs w:val="14"/>
              </w:rPr>
              <w:t> </w:t>
            </w:r>
          </w:p>
        </w:tc>
        <w:tc>
          <w:tcPr>
            <w:tcW w:w="797" w:type="dxa"/>
          </w:tcPr>
          <w:p w:rsidR="00340E8D" w:rsidRDefault="00340E8D" w:rsidP="00340E8D">
            <w:pPr>
              <w:jc w:val="right"/>
              <w:rPr>
                <w:color w:val="000000"/>
                <w:sz w:val="14"/>
                <w:szCs w:val="14"/>
              </w:rPr>
            </w:pPr>
            <w:r>
              <w:rPr>
                <w:color w:val="000000"/>
                <w:sz w:val="14"/>
                <w:szCs w:val="14"/>
              </w:rPr>
              <w:t> </w:t>
            </w:r>
          </w:p>
        </w:tc>
        <w:tc>
          <w:tcPr>
            <w:tcW w:w="797" w:type="dxa"/>
            <w:hideMark/>
          </w:tcPr>
          <w:p w:rsidR="00340E8D" w:rsidRDefault="00340E8D" w:rsidP="00340E8D">
            <w:pPr>
              <w:jc w:val="right"/>
              <w:rPr>
                <w:color w:val="000000"/>
                <w:sz w:val="14"/>
                <w:szCs w:val="14"/>
              </w:rPr>
            </w:pPr>
            <w:r>
              <w:rPr>
                <w:color w:val="000000"/>
                <w:sz w:val="14"/>
                <w:szCs w:val="14"/>
              </w:rPr>
              <w:t>100</w:t>
            </w:r>
          </w:p>
        </w:tc>
        <w:tc>
          <w:tcPr>
            <w:tcW w:w="798" w:type="dxa"/>
            <w:hideMark/>
          </w:tcPr>
          <w:p w:rsidR="00340E8D" w:rsidRDefault="00340E8D" w:rsidP="00340E8D">
            <w:pPr>
              <w:jc w:val="right"/>
              <w:rPr>
                <w:color w:val="000000"/>
                <w:sz w:val="14"/>
                <w:szCs w:val="14"/>
              </w:rPr>
            </w:pPr>
            <w:r>
              <w:rPr>
                <w:color w:val="000000"/>
                <w:sz w:val="14"/>
                <w:szCs w:val="14"/>
              </w:rPr>
              <w:t>450</w:t>
            </w:r>
          </w:p>
        </w:tc>
      </w:tr>
      <w:tr w:rsidR="00B33488" w:rsidRPr="008F38D8" w:rsidTr="00340E8D">
        <w:tc>
          <w:tcPr>
            <w:tcW w:w="425" w:type="dxa"/>
          </w:tcPr>
          <w:p w:rsidR="00B33488" w:rsidRDefault="00B33488">
            <w:pPr>
              <w:jc w:val="right"/>
              <w:rPr>
                <w:color w:val="000000"/>
                <w:sz w:val="14"/>
                <w:szCs w:val="14"/>
              </w:rPr>
            </w:pPr>
            <w:r>
              <w:rPr>
                <w:color w:val="000000"/>
                <w:sz w:val="14"/>
                <w:szCs w:val="14"/>
              </w:rPr>
              <w:t>4</w:t>
            </w:r>
          </w:p>
        </w:tc>
        <w:tc>
          <w:tcPr>
            <w:tcW w:w="2268" w:type="dxa"/>
            <w:hideMark/>
          </w:tcPr>
          <w:p w:rsidR="00B33488" w:rsidRDefault="00B33488">
            <w:pPr>
              <w:rPr>
                <w:color w:val="000000"/>
                <w:sz w:val="14"/>
                <w:szCs w:val="14"/>
              </w:rPr>
            </w:pPr>
            <w:r>
              <w:rPr>
                <w:color w:val="000000"/>
                <w:sz w:val="14"/>
                <w:szCs w:val="14"/>
              </w:rPr>
              <w:t>КФХ Ер</w:t>
            </w:r>
            <w:r>
              <w:rPr>
                <w:color w:val="000000"/>
                <w:sz w:val="14"/>
                <w:szCs w:val="14"/>
              </w:rPr>
              <w:t>о</w:t>
            </w:r>
            <w:r>
              <w:rPr>
                <w:color w:val="000000"/>
                <w:sz w:val="14"/>
                <w:szCs w:val="14"/>
              </w:rPr>
              <w:t>хин Д.А.</w:t>
            </w:r>
          </w:p>
        </w:tc>
        <w:tc>
          <w:tcPr>
            <w:tcW w:w="1134" w:type="dxa"/>
            <w:hideMark/>
          </w:tcPr>
          <w:p w:rsidR="00B33488" w:rsidRDefault="00340E8D" w:rsidP="00340E8D">
            <w:pPr>
              <w:jc w:val="center"/>
              <w:rPr>
                <w:color w:val="000000"/>
                <w:sz w:val="14"/>
                <w:szCs w:val="14"/>
              </w:rPr>
            </w:pPr>
            <w:r>
              <w:rPr>
                <w:color w:val="000000"/>
                <w:sz w:val="14"/>
                <w:szCs w:val="14"/>
              </w:rPr>
              <w:t>2016, 2018</w:t>
            </w:r>
          </w:p>
        </w:tc>
        <w:tc>
          <w:tcPr>
            <w:tcW w:w="993" w:type="dxa"/>
            <w:hideMark/>
          </w:tcPr>
          <w:p w:rsidR="00B33488" w:rsidRDefault="00340E8D" w:rsidP="00340E8D">
            <w:pPr>
              <w:jc w:val="center"/>
              <w:rPr>
                <w:color w:val="000000"/>
                <w:sz w:val="14"/>
                <w:szCs w:val="14"/>
              </w:rPr>
            </w:pPr>
            <w:r>
              <w:rPr>
                <w:color w:val="000000"/>
                <w:sz w:val="14"/>
                <w:szCs w:val="14"/>
              </w:rPr>
              <w:t>2016, 2018</w:t>
            </w:r>
          </w:p>
        </w:tc>
        <w:tc>
          <w:tcPr>
            <w:tcW w:w="992" w:type="dxa"/>
            <w:hideMark/>
          </w:tcPr>
          <w:p w:rsidR="00B33488" w:rsidRDefault="00B33488" w:rsidP="00340E8D">
            <w:pPr>
              <w:jc w:val="right"/>
              <w:rPr>
                <w:color w:val="000000"/>
                <w:sz w:val="14"/>
                <w:szCs w:val="14"/>
              </w:rPr>
            </w:pPr>
            <w:r>
              <w:rPr>
                <w:color w:val="000000"/>
                <w:sz w:val="14"/>
                <w:szCs w:val="14"/>
              </w:rPr>
              <w:t>100</w:t>
            </w:r>
          </w:p>
        </w:tc>
        <w:tc>
          <w:tcPr>
            <w:tcW w:w="709" w:type="dxa"/>
            <w:hideMark/>
          </w:tcPr>
          <w:p w:rsidR="00B33488" w:rsidRDefault="00B33488" w:rsidP="00340E8D">
            <w:pPr>
              <w:jc w:val="right"/>
              <w:rPr>
                <w:color w:val="000000"/>
                <w:sz w:val="14"/>
                <w:szCs w:val="14"/>
              </w:rPr>
            </w:pPr>
            <w:r>
              <w:rPr>
                <w:color w:val="000000"/>
                <w:sz w:val="14"/>
                <w:szCs w:val="14"/>
              </w:rPr>
              <w:t>416</w:t>
            </w:r>
          </w:p>
        </w:tc>
        <w:tc>
          <w:tcPr>
            <w:tcW w:w="850" w:type="dxa"/>
            <w:hideMark/>
          </w:tcPr>
          <w:p w:rsidR="00B33488" w:rsidRDefault="00B33488" w:rsidP="00340E8D">
            <w:pPr>
              <w:jc w:val="right"/>
              <w:rPr>
                <w:color w:val="000000"/>
                <w:sz w:val="14"/>
                <w:szCs w:val="14"/>
              </w:rPr>
            </w:pPr>
            <w:r>
              <w:rPr>
                <w:color w:val="000000"/>
                <w:sz w:val="14"/>
                <w:szCs w:val="14"/>
              </w:rPr>
              <w:t>100</w:t>
            </w:r>
          </w:p>
        </w:tc>
        <w:tc>
          <w:tcPr>
            <w:tcW w:w="993" w:type="dxa"/>
            <w:hideMark/>
          </w:tcPr>
          <w:p w:rsidR="00B33488" w:rsidRDefault="00B33488" w:rsidP="00340E8D">
            <w:pPr>
              <w:jc w:val="right"/>
              <w:rPr>
                <w:color w:val="000000"/>
                <w:sz w:val="14"/>
                <w:szCs w:val="14"/>
              </w:rPr>
            </w:pPr>
            <w:r>
              <w:rPr>
                <w:color w:val="000000"/>
                <w:sz w:val="14"/>
                <w:szCs w:val="14"/>
              </w:rPr>
              <w:t>416</w:t>
            </w:r>
          </w:p>
        </w:tc>
        <w:tc>
          <w:tcPr>
            <w:tcW w:w="797" w:type="dxa"/>
            <w:hideMark/>
          </w:tcPr>
          <w:p w:rsidR="00B33488" w:rsidRDefault="00B33488" w:rsidP="00340E8D">
            <w:pPr>
              <w:jc w:val="right"/>
              <w:rPr>
                <w:color w:val="000000"/>
                <w:sz w:val="14"/>
                <w:szCs w:val="14"/>
              </w:rPr>
            </w:pPr>
            <w:r>
              <w:rPr>
                <w:color w:val="000000"/>
                <w:sz w:val="14"/>
                <w:szCs w:val="14"/>
              </w:rPr>
              <w:t>50</w:t>
            </w:r>
          </w:p>
        </w:tc>
        <w:tc>
          <w:tcPr>
            <w:tcW w:w="797" w:type="dxa"/>
            <w:hideMark/>
          </w:tcPr>
          <w:p w:rsidR="00B33488" w:rsidRDefault="00B33488" w:rsidP="00340E8D">
            <w:pPr>
              <w:jc w:val="right"/>
              <w:rPr>
                <w:color w:val="000000"/>
                <w:sz w:val="14"/>
                <w:szCs w:val="14"/>
              </w:rPr>
            </w:pPr>
            <w:r>
              <w:rPr>
                <w:color w:val="000000"/>
                <w:sz w:val="14"/>
                <w:szCs w:val="14"/>
              </w:rPr>
              <w:t>195</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50</w:t>
            </w:r>
          </w:p>
        </w:tc>
        <w:tc>
          <w:tcPr>
            <w:tcW w:w="797" w:type="dxa"/>
          </w:tcPr>
          <w:p w:rsidR="00B33488" w:rsidRDefault="00B33488" w:rsidP="00340E8D">
            <w:pPr>
              <w:jc w:val="right"/>
              <w:rPr>
                <w:color w:val="000000"/>
                <w:sz w:val="14"/>
                <w:szCs w:val="14"/>
              </w:rPr>
            </w:pPr>
            <w:r>
              <w:rPr>
                <w:color w:val="000000"/>
                <w:sz w:val="14"/>
                <w:szCs w:val="14"/>
              </w:rPr>
              <w:t>221</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tcPr>
          <w:p w:rsidR="00B33488" w:rsidRDefault="00B33488">
            <w:pPr>
              <w:jc w:val="center"/>
              <w:rPr>
                <w:b/>
                <w:bCs/>
                <w:color w:val="000000"/>
                <w:sz w:val="14"/>
                <w:szCs w:val="14"/>
              </w:rPr>
            </w:pPr>
            <w:r>
              <w:rPr>
                <w:b/>
                <w:bCs/>
                <w:color w:val="000000"/>
                <w:sz w:val="14"/>
                <w:szCs w:val="14"/>
              </w:rPr>
              <w:t>8</w:t>
            </w:r>
          </w:p>
        </w:tc>
        <w:tc>
          <w:tcPr>
            <w:tcW w:w="2268" w:type="dxa"/>
            <w:hideMark/>
          </w:tcPr>
          <w:p w:rsidR="00B33488" w:rsidRDefault="00B33488">
            <w:pPr>
              <w:rPr>
                <w:b/>
                <w:bCs/>
                <w:color w:val="000000"/>
                <w:sz w:val="14"/>
                <w:szCs w:val="14"/>
              </w:rPr>
            </w:pPr>
            <w:r>
              <w:rPr>
                <w:b/>
                <w:bCs/>
                <w:color w:val="000000"/>
                <w:sz w:val="14"/>
                <w:szCs w:val="14"/>
              </w:rPr>
              <w:t>Красноч</w:t>
            </w:r>
            <w:r>
              <w:rPr>
                <w:b/>
                <w:bCs/>
                <w:color w:val="000000"/>
                <w:sz w:val="14"/>
                <w:szCs w:val="14"/>
              </w:rPr>
              <w:t>и</w:t>
            </w:r>
            <w:r>
              <w:rPr>
                <w:b/>
                <w:bCs/>
                <w:color w:val="000000"/>
                <w:sz w:val="14"/>
                <w:szCs w:val="14"/>
              </w:rPr>
              <w:t>койский район</w:t>
            </w:r>
          </w:p>
        </w:tc>
        <w:tc>
          <w:tcPr>
            <w:tcW w:w="1134" w:type="dxa"/>
            <w:hideMark/>
          </w:tcPr>
          <w:p w:rsidR="00B33488" w:rsidRDefault="00B33488" w:rsidP="00340E8D">
            <w:pPr>
              <w:jc w:val="center"/>
              <w:rPr>
                <w:color w:val="000000"/>
                <w:sz w:val="14"/>
                <w:szCs w:val="14"/>
              </w:rPr>
            </w:pPr>
          </w:p>
        </w:tc>
        <w:tc>
          <w:tcPr>
            <w:tcW w:w="993" w:type="dxa"/>
            <w:hideMark/>
          </w:tcPr>
          <w:p w:rsidR="00B33488" w:rsidRDefault="00B33488" w:rsidP="00340E8D">
            <w:pPr>
              <w:jc w:val="center"/>
              <w:rPr>
                <w:color w:val="000000"/>
                <w:sz w:val="14"/>
                <w:szCs w:val="14"/>
              </w:rPr>
            </w:pPr>
          </w:p>
        </w:tc>
        <w:tc>
          <w:tcPr>
            <w:tcW w:w="992" w:type="dxa"/>
            <w:hideMark/>
          </w:tcPr>
          <w:p w:rsidR="00B33488" w:rsidRDefault="00B33488" w:rsidP="00340E8D">
            <w:pPr>
              <w:jc w:val="right"/>
              <w:rPr>
                <w:b/>
                <w:bCs/>
                <w:color w:val="000000"/>
                <w:sz w:val="14"/>
                <w:szCs w:val="14"/>
              </w:rPr>
            </w:pPr>
            <w:r>
              <w:rPr>
                <w:b/>
                <w:bCs/>
                <w:color w:val="000000"/>
                <w:sz w:val="14"/>
                <w:szCs w:val="14"/>
              </w:rPr>
              <w:t>1033</w:t>
            </w:r>
          </w:p>
        </w:tc>
        <w:tc>
          <w:tcPr>
            <w:tcW w:w="709" w:type="dxa"/>
            <w:hideMark/>
          </w:tcPr>
          <w:p w:rsidR="00B33488" w:rsidRDefault="00B33488" w:rsidP="00340E8D">
            <w:pPr>
              <w:jc w:val="right"/>
              <w:rPr>
                <w:b/>
                <w:bCs/>
                <w:color w:val="000000"/>
                <w:sz w:val="14"/>
                <w:szCs w:val="14"/>
              </w:rPr>
            </w:pPr>
            <w:r>
              <w:rPr>
                <w:b/>
                <w:bCs/>
                <w:color w:val="000000"/>
                <w:sz w:val="14"/>
                <w:szCs w:val="14"/>
              </w:rPr>
              <w:t>6481</w:t>
            </w:r>
          </w:p>
        </w:tc>
        <w:tc>
          <w:tcPr>
            <w:tcW w:w="850" w:type="dxa"/>
            <w:hideMark/>
          </w:tcPr>
          <w:p w:rsidR="00B33488" w:rsidRDefault="00B33488" w:rsidP="00340E8D">
            <w:pPr>
              <w:jc w:val="right"/>
              <w:rPr>
                <w:b/>
                <w:bCs/>
                <w:color w:val="000000"/>
                <w:sz w:val="14"/>
                <w:szCs w:val="14"/>
              </w:rPr>
            </w:pPr>
            <w:r>
              <w:rPr>
                <w:b/>
                <w:bCs/>
                <w:color w:val="000000"/>
                <w:sz w:val="14"/>
                <w:szCs w:val="14"/>
              </w:rPr>
              <w:t>1033</w:t>
            </w:r>
          </w:p>
        </w:tc>
        <w:tc>
          <w:tcPr>
            <w:tcW w:w="993" w:type="dxa"/>
            <w:hideMark/>
          </w:tcPr>
          <w:p w:rsidR="00B33488" w:rsidRDefault="00B33488" w:rsidP="00340E8D">
            <w:pPr>
              <w:jc w:val="right"/>
              <w:rPr>
                <w:b/>
                <w:bCs/>
                <w:color w:val="000000"/>
                <w:sz w:val="14"/>
                <w:szCs w:val="14"/>
              </w:rPr>
            </w:pPr>
            <w:r>
              <w:rPr>
                <w:b/>
                <w:bCs/>
                <w:color w:val="000000"/>
                <w:sz w:val="14"/>
                <w:szCs w:val="14"/>
              </w:rPr>
              <w:t>6481</w:t>
            </w:r>
          </w:p>
        </w:tc>
        <w:tc>
          <w:tcPr>
            <w:tcW w:w="797" w:type="dxa"/>
            <w:hideMark/>
          </w:tcPr>
          <w:p w:rsidR="00B33488" w:rsidRDefault="00B33488" w:rsidP="00340E8D">
            <w:pPr>
              <w:jc w:val="right"/>
              <w:rPr>
                <w:b/>
                <w:bCs/>
                <w:color w:val="000000"/>
                <w:sz w:val="14"/>
                <w:szCs w:val="14"/>
              </w:rPr>
            </w:pPr>
            <w:r>
              <w:rPr>
                <w:b/>
                <w:bCs/>
                <w:color w:val="000000"/>
                <w:sz w:val="14"/>
                <w:szCs w:val="14"/>
              </w:rPr>
              <w:t>427</w:t>
            </w:r>
          </w:p>
        </w:tc>
        <w:tc>
          <w:tcPr>
            <w:tcW w:w="797" w:type="dxa"/>
            <w:hideMark/>
          </w:tcPr>
          <w:p w:rsidR="00B33488" w:rsidRDefault="00B33488" w:rsidP="00340E8D">
            <w:pPr>
              <w:jc w:val="right"/>
              <w:rPr>
                <w:b/>
                <w:bCs/>
                <w:color w:val="000000"/>
                <w:sz w:val="14"/>
                <w:szCs w:val="14"/>
              </w:rPr>
            </w:pPr>
            <w:r>
              <w:rPr>
                <w:b/>
                <w:bCs/>
                <w:color w:val="000000"/>
                <w:sz w:val="14"/>
                <w:szCs w:val="14"/>
              </w:rPr>
              <w:t>3713,7</w:t>
            </w:r>
          </w:p>
        </w:tc>
        <w:tc>
          <w:tcPr>
            <w:tcW w:w="797" w:type="dxa"/>
          </w:tcPr>
          <w:p w:rsidR="00B33488" w:rsidRDefault="00B33488" w:rsidP="00340E8D">
            <w:pPr>
              <w:jc w:val="right"/>
              <w:rPr>
                <w:b/>
                <w:bCs/>
                <w:color w:val="000000"/>
                <w:sz w:val="14"/>
                <w:szCs w:val="14"/>
              </w:rPr>
            </w:pPr>
            <w:r>
              <w:rPr>
                <w:b/>
                <w:bCs/>
                <w:color w:val="000000"/>
                <w:sz w:val="14"/>
                <w:szCs w:val="14"/>
              </w:rPr>
              <w:t>346</w:t>
            </w:r>
          </w:p>
        </w:tc>
        <w:tc>
          <w:tcPr>
            <w:tcW w:w="798" w:type="dxa"/>
          </w:tcPr>
          <w:p w:rsidR="00B33488" w:rsidRDefault="00B33488" w:rsidP="00340E8D">
            <w:pPr>
              <w:jc w:val="right"/>
              <w:rPr>
                <w:b/>
                <w:bCs/>
                <w:color w:val="000000"/>
                <w:sz w:val="14"/>
                <w:szCs w:val="14"/>
              </w:rPr>
            </w:pPr>
            <w:r>
              <w:rPr>
                <w:b/>
                <w:bCs/>
                <w:color w:val="000000"/>
                <w:sz w:val="14"/>
                <w:szCs w:val="14"/>
              </w:rPr>
              <w:t>1614,3</w:t>
            </w:r>
          </w:p>
        </w:tc>
        <w:tc>
          <w:tcPr>
            <w:tcW w:w="797" w:type="dxa"/>
          </w:tcPr>
          <w:p w:rsidR="00B33488" w:rsidRDefault="00B33488" w:rsidP="00340E8D">
            <w:pPr>
              <w:jc w:val="right"/>
              <w:rPr>
                <w:b/>
                <w:bCs/>
                <w:color w:val="000000"/>
                <w:sz w:val="14"/>
                <w:szCs w:val="14"/>
              </w:rPr>
            </w:pPr>
            <w:r>
              <w:rPr>
                <w:b/>
                <w:bCs/>
                <w:color w:val="000000"/>
                <w:sz w:val="14"/>
                <w:szCs w:val="14"/>
              </w:rPr>
              <w:t>200</w:t>
            </w:r>
          </w:p>
        </w:tc>
        <w:tc>
          <w:tcPr>
            <w:tcW w:w="797" w:type="dxa"/>
          </w:tcPr>
          <w:p w:rsidR="00B33488" w:rsidRDefault="00B33488" w:rsidP="00340E8D">
            <w:pPr>
              <w:jc w:val="right"/>
              <w:rPr>
                <w:b/>
                <w:bCs/>
                <w:color w:val="000000"/>
                <w:sz w:val="14"/>
                <w:szCs w:val="14"/>
              </w:rPr>
            </w:pPr>
            <w:r>
              <w:rPr>
                <w:b/>
                <w:bCs/>
                <w:color w:val="000000"/>
                <w:sz w:val="14"/>
                <w:szCs w:val="14"/>
              </w:rPr>
              <w:t>892</w:t>
            </w:r>
          </w:p>
        </w:tc>
        <w:tc>
          <w:tcPr>
            <w:tcW w:w="797" w:type="dxa"/>
          </w:tcPr>
          <w:p w:rsidR="00B33488" w:rsidRDefault="00B33488" w:rsidP="00340E8D">
            <w:pPr>
              <w:jc w:val="right"/>
              <w:rPr>
                <w:b/>
                <w:bCs/>
                <w:color w:val="000000"/>
                <w:sz w:val="14"/>
                <w:szCs w:val="14"/>
              </w:rPr>
            </w:pPr>
            <w:r>
              <w:rPr>
                <w:b/>
                <w:bCs/>
                <w:color w:val="000000"/>
                <w:sz w:val="14"/>
                <w:szCs w:val="14"/>
              </w:rPr>
              <w:t>60</w:t>
            </w:r>
          </w:p>
        </w:tc>
        <w:tc>
          <w:tcPr>
            <w:tcW w:w="798" w:type="dxa"/>
          </w:tcPr>
          <w:p w:rsidR="00B33488" w:rsidRDefault="00B33488" w:rsidP="00340E8D">
            <w:pPr>
              <w:jc w:val="right"/>
              <w:rPr>
                <w:b/>
                <w:bCs/>
                <w:color w:val="000000"/>
                <w:sz w:val="14"/>
                <w:szCs w:val="14"/>
              </w:rPr>
            </w:pPr>
            <w:r>
              <w:rPr>
                <w:b/>
                <w:bCs/>
                <w:color w:val="000000"/>
                <w:sz w:val="14"/>
                <w:szCs w:val="14"/>
              </w:rPr>
              <w:t>261</w:t>
            </w:r>
          </w:p>
        </w:tc>
      </w:tr>
      <w:tr w:rsidR="00B33488" w:rsidRPr="008F38D8" w:rsidTr="00340E8D">
        <w:tc>
          <w:tcPr>
            <w:tcW w:w="425" w:type="dxa"/>
          </w:tcPr>
          <w:p w:rsidR="00B33488" w:rsidRDefault="00B33488">
            <w:pPr>
              <w:jc w:val="right"/>
              <w:rPr>
                <w:color w:val="000000"/>
                <w:sz w:val="14"/>
                <w:szCs w:val="14"/>
              </w:rPr>
            </w:pPr>
            <w:r>
              <w:rPr>
                <w:color w:val="000000"/>
                <w:sz w:val="14"/>
                <w:szCs w:val="14"/>
              </w:rPr>
              <w:t>1</w:t>
            </w:r>
          </w:p>
        </w:tc>
        <w:tc>
          <w:tcPr>
            <w:tcW w:w="2268" w:type="dxa"/>
            <w:hideMark/>
          </w:tcPr>
          <w:p w:rsidR="00B33488" w:rsidRDefault="00B33488">
            <w:pPr>
              <w:rPr>
                <w:color w:val="000000"/>
                <w:sz w:val="14"/>
                <w:szCs w:val="14"/>
              </w:rPr>
            </w:pPr>
            <w:r>
              <w:rPr>
                <w:color w:val="000000"/>
                <w:sz w:val="14"/>
                <w:szCs w:val="14"/>
              </w:rPr>
              <w:t>СПК «И</w:t>
            </w:r>
            <w:r>
              <w:rPr>
                <w:color w:val="000000"/>
                <w:sz w:val="14"/>
                <w:szCs w:val="14"/>
              </w:rPr>
              <w:t>с</w:t>
            </w:r>
            <w:r>
              <w:rPr>
                <w:color w:val="000000"/>
                <w:sz w:val="14"/>
                <w:szCs w:val="14"/>
              </w:rPr>
              <w:t>кра»</w:t>
            </w:r>
          </w:p>
        </w:tc>
        <w:tc>
          <w:tcPr>
            <w:tcW w:w="1134" w:type="dxa"/>
            <w:hideMark/>
          </w:tcPr>
          <w:p w:rsidR="00B33488" w:rsidRDefault="00B33488" w:rsidP="00340E8D">
            <w:pPr>
              <w:jc w:val="center"/>
              <w:rPr>
                <w:color w:val="000000"/>
                <w:sz w:val="14"/>
                <w:szCs w:val="14"/>
              </w:rPr>
            </w:pPr>
            <w:r>
              <w:rPr>
                <w:color w:val="000000"/>
                <w:sz w:val="14"/>
                <w:szCs w:val="14"/>
              </w:rPr>
              <w:t>201</w:t>
            </w:r>
            <w:r w:rsidR="00340E8D">
              <w:rPr>
                <w:color w:val="000000"/>
                <w:sz w:val="14"/>
                <w:szCs w:val="14"/>
              </w:rPr>
              <w:t xml:space="preserve">7, </w:t>
            </w:r>
            <w:r>
              <w:rPr>
                <w:color w:val="000000"/>
                <w:sz w:val="14"/>
                <w:szCs w:val="14"/>
              </w:rPr>
              <w:t>201</w:t>
            </w:r>
            <w:r w:rsidR="00340E8D">
              <w:rPr>
                <w:color w:val="000000"/>
                <w:sz w:val="14"/>
                <w:szCs w:val="14"/>
              </w:rPr>
              <w:t>8, 2019</w:t>
            </w:r>
          </w:p>
        </w:tc>
        <w:tc>
          <w:tcPr>
            <w:tcW w:w="993" w:type="dxa"/>
            <w:hideMark/>
          </w:tcPr>
          <w:p w:rsidR="00B33488" w:rsidRDefault="00340E8D" w:rsidP="00340E8D">
            <w:pPr>
              <w:jc w:val="center"/>
              <w:rPr>
                <w:color w:val="000000"/>
                <w:sz w:val="14"/>
                <w:szCs w:val="14"/>
              </w:rPr>
            </w:pPr>
            <w:r>
              <w:rPr>
                <w:color w:val="000000"/>
                <w:sz w:val="14"/>
                <w:szCs w:val="14"/>
              </w:rPr>
              <w:t>2017, 2018, 2019</w:t>
            </w:r>
          </w:p>
        </w:tc>
        <w:tc>
          <w:tcPr>
            <w:tcW w:w="992" w:type="dxa"/>
            <w:hideMark/>
          </w:tcPr>
          <w:p w:rsidR="00B33488" w:rsidRDefault="00B33488" w:rsidP="00340E8D">
            <w:pPr>
              <w:jc w:val="right"/>
              <w:rPr>
                <w:color w:val="000000"/>
                <w:sz w:val="14"/>
                <w:szCs w:val="14"/>
              </w:rPr>
            </w:pPr>
            <w:r>
              <w:rPr>
                <w:color w:val="000000"/>
                <w:sz w:val="14"/>
                <w:szCs w:val="14"/>
              </w:rPr>
              <w:t>246</w:t>
            </w:r>
          </w:p>
        </w:tc>
        <w:tc>
          <w:tcPr>
            <w:tcW w:w="709" w:type="dxa"/>
            <w:hideMark/>
          </w:tcPr>
          <w:p w:rsidR="00B33488" w:rsidRDefault="00B33488" w:rsidP="00340E8D">
            <w:pPr>
              <w:jc w:val="right"/>
              <w:rPr>
                <w:color w:val="000000"/>
                <w:sz w:val="14"/>
                <w:szCs w:val="14"/>
              </w:rPr>
            </w:pPr>
            <w:r>
              <w:rPr>
                <w:color w:val="000000"/>
                <w:sz w:val="14"/>
                <w:szCs w:val="14"/>
              </w:rPr>
              <w:t>1090,8</w:t>
            </w:r>
          </w:p>
        </w:tc>
        <w:tc>
          <w:tcPr>
            <w:tcW w:w="850" w:type="dxa"/>
            <w:hideMark/>
          </w:tcPr>
          <w:p w:rsidR="00B33488" w:rsidRDefault="00B33488" w:rsidP="00340E8D">
            <w:pPr>
              <w:jc w:val="right"/>
              <w:rPr>
                <w:color w:val="000000"/>
                <w:sz w:val="14"/>
                <w:szCs w:val="14"/>
              </w:rPr>
            </w:pPr>
            <w:r>
              <w:rPr>
                <w:color w:val="000000"/>
                <w:sz w:val="14"/>
                <w:szCs w:val="14"/>
              </w:rPr>
              <w:t>246</w:t>
            </w:r>
          </w:p>
        </w:tc>
        <w:tc>
          <w:tcPr>
            <w:tcW w:w="993" w:type="dxa"/>
            <w:hideMark/>
          </w:tcPr>
          <w:p w:rsidR="00B33488" w:rsidRDefault="00B33488" w:rsidP="00340E8D">
            <w:pPr>
              <w:jc w:val="right"/>
              <w:rPr>
                <w:color w:val="000000"/>
                <w:sz w:val="14"/>
                <w:szCs w:val="14"/>
              </w:rPr>
            </w:pPr>
            <w:r>
              <w:rPr>
                <w:color w:val="000000"/>
                <w:sz w:val="14"/>
                <w:szCs w:val="14"/>
              </w:rPr>
              <w:t>1090,8</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86</w:t>
            </w:r>
          </w:p>
        </w:tc>
        <w:tc>
          <w:tcPr>
            <w:tcW w:w="798" w:type="dxa"/>
          </w:tcPr>
          <w:p w:rsidR="00B33488" w:rsidRDefault="00B33488" w:rsidP="00340E8D">
            <w:pPr>
              <w:jc w:val="right"/>
              <w:rPr>
                <w:color w:val="000000"/>
                <w:sz w:val="14"/>
                <w:szCs w:val="14"/>
              </w:rPr>
            </w:pPr>
            <w:r>
              <w:rPr>
                <w:color w:val="000000"/>
                <w:sz w:val="14"/>
                <w:szCs w:val="14"/>
              </w:rPr>
              <w:t>379,8</w:t>
            </w:r>
          </w:p>
        </w:tc>
        <w:tc>
          <w:tcPr>
            <w:tcW w:w="797" w:type="dxa"/>
          </w:tcPr>
          <w:p w:rsidR="00B33488" w:rsidRDefault="00B33488" w:rsidP="00340E8D">
            <w:pPr>
              <w:jc w:val="right"/>
              <w:rPr>
                <w:color w:val="000000"/>
                <w:sz w:val="14"/>
                <w:szCs w:val="14"/>
              </w:rPr>
            </w:pPr>
            <w:r>
              <w:rPr>
                <w:color w:val="000000"/>
                <w:sz w:val="14"/>
                <w:szCs w:val="14"/>
              </w:rPr>
              <w:t>100</w:t>
            </w:r>
          </w:p>
        </w:tc>
        <w:tc>
          <w:tcPr>
            <w:tcW w:w="797" w:type="dxa"/>
          </w:tcPr>
          <w:p w:rsidR="00B33488" w:rsidRDefault="00B33488" w:rsidP="00340E8D">
            <w:pPr>
              <w:jc w:val="right"/>
              <w:rPr>
                <w:color w:val="000000"/>
                <w:sz w:val="14"/>
                <w:szCs w:val="14"/>
              </w:rPr>
            </w:pPr>
            <w:r>
              <w:rPr>
                <w:color w:val="000000"/>
                <w:sz w:val="14"/>
                <w:szCs w:val="14"/>
              </w:rPr>
              <w:t>450</w:t>
            </w:r>
          </w:p>
        </w:tc>
        <w:tc>
          <w:tcPr>
            <w:tcW w:w="797" w:type="dxa"/>
          </w:tcPr>
          <w:p w:rsidR="00B33488" w:rsidRDefault="00B33488" w:rsidP="00340E8D">
            <w:pPr>
              <w:jc w:val="right"/>
              <w:rPr>
                <w:color w:val="000000"/>
                <w:sz w:val="14"/>
                <w:szCs w:val="14"/>
              </w:rPr>
            </w:pPr>
            <w:r>
              <w:rPr>
                <w:color w:val="000000"/>
                <w:sz w:val="14"/>
                <w:szCs w:val="14"/>
              </w:rPr>
              <w:t>60</w:t>
            </w:r>
          </w:p>
        </w:tc>
        <w:tc>
          <w:tcPr>
            <w:tcW w:w="798" w:type="dxa"/>
          </w:tcPr>
          <w:p w:rsidR="00B33488" w:rsidRDefault="00B33488" w:rsidP="00340E8D">
            <w:pPr>
              <w:jc w:val="right"/>
              <w:rPr>
                <w:color w:val="000000"/>
                <w:sz w:val="14"/>
                <w:szCs w:val="14"/>
              </w:rPr>
            </w:pPr>
            <w:r>
              <w:rPr>
                <w:color w:val="000000"/>
                <w:sz w:val="14"/>
                <w:szCs w:val="14"/>
              </w:rPr>
              <w:t>261</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2</w:t>
            </w:r>
          </w:p>
        </w:tc>
        <w:tc>
          <w:tcPr>
            <w:tcW w:w="2268" w:type="dxa"/>
            <w:hideMark/>
          </w:tcPr>
          <w:p w:rsidR="00B33488" w:rsidRDefault="00B33488">
            <w:pPr>
              <w:rPr>
                <w:color w:val="000000"/>
                <w:sz w:val="14"/>
                <w:szCs w:val="14"/>
              </w:rPr>
            </w:pPr>
            <w:r>
              <w:rPr>
                <w:color w:val="000000"/>
                <w:sz w:val="14"/>
                <w:szCs w:val="14"/>
              </w:rPr>
              <w:t>ИП ГКФХ  Михайлов В.М.</w:t>
            </w:r>
          </w:p>
        </w:tc>
        <w:tc>
          <w:tcPr>
            <w:tcW w:w="1134" w:type="dxa"/>
          </w:tcPr>
          <w:p w:rsidR="00B33488" w:rsidRDefault="00B33488" w:rsidP="00340E8D">
            <w:pPr>
              <w:jc w:val="center"/>
              <w:rPr>
                <w:color w:val="000000"/>
                <w:sz w:val="14"/>
                <w:szCs w:val="14"/>
              </w:rPr>
            </w:pPr>
            <w:r>
              <w:rPr>
                <w:color w:val="000000"/>
                <w:sz w:val="14"/>
                <w:szCs w:val="14"/>
              </w:rPr>
              <w:t>2014</w:t>
            </w:r>
          </w:p>
        </w:tc>
        <w:tc>
          <w:tcPr>
            <w:tcW w:w="993" w:type="dxa"/>
          </w:tcPr>
          <w:p w:rsidR="00B33488" w:rsidRDefault="00B33488" w:rsidP="00340E8D">
            <w:pPr>
              <w:jc w:val="center"/>
              <w:rPr>
                <w:color w:val="000000"/>
                <w:sz w:val="14"/>
                <w:szCs w:val="14"/>
              </w:rPr>
            </w:pPr>
            <w:r>
              <w:rPr>
                <w:color w:val="000000"/>
                <w:sz w:val="14"/>
                <w:szCs w:val="14"/>
              </w:rPr>
              <w:t>2014</w:t>
            </w:r>
          </w:p>
        </w:tc>
        <w:tc>
          <w:tcPr>
            <w:tcW w:w="992" w:type="dxa"/>
            <w:hideMark/>
          </w:tcPr>
          <w:p w:rsidR="00B33488" w:rsidRDefault="00B33488" w:rsidP="00340E8D">
            <w:pPr>
              <w:jc w:val="right"/>
              <w:rPr>
                <w:color w:val="000000"/>
                <w:sz w:val="14"/>
                <w:szCs w:val="14"/>
              </w:rPr>
            </w:pPr>
            <w:r>
              <w:rPr>
                <w:color w:val="000000"/>
                <w:sz w:val="14"/>
                <w:szCs w:val="14"/>
              </w:rPr>
              <w:t>56</w:t>
            </w:r>
          </w:p>
        </w:tc>
        <w:tc>
          <w:tcPr>
            <w:tcW w:w="709" w:type="dxa"/>
            <w:hideMark/>
          </w:tcPr>
          <w:p w:rsidR="00B33488" w:rsidRDefault="00B33488" w:rsidP="00340E8D">
            <w:pPr>
              <w:jc w:val="right"/>
              <w:rPr>
                <w:color w:val="000000"/>
                <w:sz w:val="14"/>
                <w:szCs w:val="14"/>
              </w:rPr>
            </w:pPr>
            <w:r>
              <w:rPr>
                <w:color w:val="000000"/>
                <w:sz w:val="14"/>
                <w:szCs w:val="14"/>
              </w:rPr>
              <w:t>710</w:t>
            </w:r>
          </w:p>
        </w:tc>
        <w:tc>
          <w:tcPr>
            <w:tcW w:w="850" w:type="dxa"/>
            <w:hideMark/>
          </w:tcPr>
          <w:p w:rsidR="00B33488" w:rsidRDefault="00B33488" w:rsidP="00340E8D">
            <w:pPr>
              <w:jc w:val="right"/>
              <w:rPr>
                <w:color w:val="000000"/>
                <w:sz w:val="14"/>
                <w:szCs w:val="14"/>
              </w:rPr>
            </w:pPr>
            <w:r>
              <w:rPr>
                <w:color w:val="000000"/>
                <w:sz w:val="14"/>
                <w:szCs w:val="14"/>
              </w:rPr>
              <w:t>56</w:t>
            </w:r>
          </w:p>
        </w:tc>
        <w:tc>
          <w:tcPr>
            <w:tcW w:w="993" w:type="dxa"/>
            <w:hideMark/>
          </w:tcPr>
          <w:p w:rsidR="00B33488" w:rsidRDefault="00B33488" w:rsidP="00340E8D">
            <w:pPr>
              <w:jc w:val="right"/>
              <w:rPr>
                <w:color w:val="000000"/>
                <w:sz w:val="14"/>
                <w:szCs w:val="14"/>
              </w:rPr>
            </w:pPr>
            <w:r>
              <w:rPr>
                <w:color w:val="000000"/>
                <w:sz w:val="14"/>
                <w:szCs w:val="14"/>
              </w:rPr>
              <w:t>710</w:t>
            </w:r>
          </w:p>
        </w:tc>
        <w:tc>
          <w:tcPr>
            <w:tcW w:w="797" w:type="dxa"/>
            <w:hideMark/>
          </w:tcPr>
          <w:p w:rsidR="00B33488" w:rsidRDefault="00B33488" w:rsidP="00340E8D">
            <w:pPr>
              <w:jc w:val="right"/>
              <w:rPr>
                <w:color w:val="000000"/>
                <w:sz w:val="14"/>
                <w:szCs w:val="14"/>
              </w:rPr>
            </w:pPr>
            <w:r>
              <w:rPr>
                <w:color w:val="000000"/>
                <w:sz w:val="14"/>
                <w:szCs w:val="14"/>
              </w:rPr>
              <w:t>56</w:t>
            </w:r>
          </w:p>
        </w:tc>
        <w:tc>
          <w:tcPr>
            <w:tcW w:w="797" w:type="dxa"/>
            <w:hideMark/>
          </w:tcPr>
          <w:p w:rsidR="00B33488" w:rsidRDefault="00B33488" w:rsidP="00340E8D">
            <w:pPr>
              <w:jc w:val="right"/>
              <w:rPr>
                <w:color w:val="000000"/>
                <w:sz w:val="14"/>
                <w:szCs w:val="14"/>
              </w:rPr>
            </w:pPr>
            <w:r>
              <w:rPr>
                <w:color w:val="000000"/>
                <w:sz w:val="14"/>
                <w:szCs w:val="14"/>
              </w:rPr>
              <w:t>710</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3</w:t>
            </w:r>
          </w:p>
        </w:tc>
        <w:tc>
          <w:tcPr>
            <w:tcW w:w="2268" w:type="dxa"/>
            <w:hideMark/>
          </w:tcPr>
          <w:p w:rsidR="00B33488" w:rsidRDefault="00B33488">
            <w:pPr>
              <w:rPr>
                <w:color w:val="000000"/>
                <w:sz w:val="14"/>
                <w:szCs w:val="14"/>
              </w:rPr>
            </w:pPr>
            <w:r>
              <w:rPr>
                <w:color w:val="000000"/>
                <w:sz w:val="14"/>
                <w:szCs w:val="14"/>
              </w:rPr>
              <w:t>ИП ГКФХ Краснопеев И.Г.</w:t>
            </w:r>
          </w:p>
        </w:tc>
        <w:tc>
          <w:tcPr>
            <w:tcW w:w="1134" w:type="dxa"/>
            <w:hideMark/>
          </w:tcPr>
          <w:p w:rsidR="00B33488" w:rsidRDefault="00B33488" w:rsidP="00340E8D">
            <w:pPr>
              <w:jc w:val="center"/>
              <w:rPr>
                <w:color w:val="000000"/>
                <w:sz w:val="14"/>
                <w:szCs w:val="14"/>
              </w:rPr>
            </w:pPr>
            <w:r>
              <w:rPr>
                <w:color w:val="000000"/>
                <w:sz w:val="14"/>
                <w:szCs w:val="14"/>
              </w:rPr>
              <w:t>2014</w:t>
            </w:r>
            <w:r w:rsidR="000825F7">
              <w:rPr>
                <w:color w:val="000000"/>
                <w:sz w:val="14"/>
                <w:szCs w:val="14"/>
              </w:rPr>
              <w:t>, 2017</w:t>
            </w:r>
          </w:p>
        </w:tc>
        <w:tc>
          <w:tcPr>
            <w:tcW w:w="993" w:type="dxa"/>
            <w:hideMark/>
          </w:tcPr>
          <w:p w:rsidR="00B33488" w:rsidRDefault="00B33488" w:rsidP="00340E8D">
            <w:pPr>
              <w:jc w:val="center"/>
              <w:rPr>
                <w:color w:val="000000"/>
                <w:sz w:val="14"/>
                <w:szCs w:val="14"/>
              </w:rPr>
            </w:pPr>
            <w:r>
              <w:rPr>
                <w:color w:val="000000"/>
                <w:sz w:val="14"/>
                <w:szCs w:val="14"/>
              </w:rPr>
              <w:t>2014</w:t>
            </w:r>
            <w:r w:rsidR="000825F7">
              <w:rPr>
                <w:color w:val="000000"/>
                <w:sz w:val="14"/>
                <w:szCs w:val="14"/>
              </w:rPr>
              <w:t>, 2017</w:t>
            </w:r>
          </w:p>
        </w:tc>
        <w:tc>
          <w:tcPr>
            <w:tcW w:w="992" w:type="dxa"/>
            <w:hideMark/>
          </w:tcPr>
          <w:p w:rsidR="00B33488" w:rsidRDefault="00B33488" w:rsidP="00340E8D">
            <w:pPr>
              <w:jc w:val="right"/>
              <w:rPr>
                <w:color w:val="000000"/>
                <w:sz w:val="14"/>
                <w:szCs w:val="14"/>
              </w:rPr>
            </w:pPr>
            <w:r>
              <w:rPr>
                <w:color w:val="000000"/>
                <w:sz w:val="14"/>
                <w:szCs w:val="14"/>
              </w:rPr>
              <w:t>105</w:t>
            </w:r>
          </w:p>
        </w:tc>
        <w:tc>
          <w:tcPr>
            <w:tcW w:w="709" w:type="dxa"/>
            <w:hideMark/>
          </w:tcPr>
          <w:p w:rsidR="00B33488" w:rsidRDefault="00B33488" w:rsidP="00340E8D">
            <w:pPr>
              <w:jc w:val="right"/>
              <w:rPr>
                <w:color w:val="000000"/>
                <w:sz w:val="14"/>
                <w:szCs w:val="14"/>
              </w:rPr>
            </w:pPr>
            <w:r>
              <w:rPr>
                <w:color w:val="000000"/>
                <w:sz w:val="14"/>
                <w:szCs w:val="14"/>
              </w:rPr>
              <w:t>1249,4</w:t>
            </w:r>
          </w:p>
        </w:tc>
        <w:tc>
          <w:tcPr>
            <w:tcW w:w="850" w:type="dxa"/>
            <w:hideMark/>
          </w:tcPr>
          <w:p w:rsidR="00B33488" w:rsidRDefault="00B33488" w:rsidP="00340E8D">
            <w:pPr>
              <w:jc w:val="right"/>
              <w:rPr>
                <w:color w:val="000000"/>
                <w:sz w:val="14"/>
                <w:szCs w:val="14"/>
              </w:rPr>
            </w:pPr>
            <w:r>
              <w:rPr>
                <w:color w:val="000000"/>
                <w:sz w:val="14"/>
                <w:szCs w:val="14"/>
              </w:rPr>
              <w:t>105</w:t>
            </w:r>
          </w:p>
        </w:tc>
        <w:tc>
          <w:tcPr>
            <w:tcW w:w="993" w:type="dxa"/>
            <w:hideMark/>
          </w:tcPr>
          <w:p w:rsidR="00B33488" w:rsidRDefault="00B33488" w:rsidP="00340E8D">
            <w:pPr>
              <w:jc w:val="right"/>
              <w:rPr>
                <w:color w:val="000000"/>
                <w:sz w:val="14"/>
                <w:szCs w:val="14"/>
              </w:rPr>
            </w:pPr>
            <w:r>
              <w:rPr>
                <w:color w:val="000000"/>
                <w:sz w:val="14"/>
                <w:szCs w:val="14"/>
              </w:rPr>
              <w:t>1249,4</w:t>
            </w:r>
          </w:p>
        </w:tc>
        <w:tc>
          <w:tcPr>
            <w:tcW w:w="797" w:type="dxa"/>
            <w:hideMark/>
          </w:tcPr>
          <w:p w:rsidR="00B33488" w:rsidRDefault="00B33488" w:rsidP="00340E8D">
            <w:pPr>
              <w:jc w:val="right"/>
              <w:rPr>
                <w:color w:val="000000"/>
                <w:sz w:val="14"/>
                <w:szCs w:val="14"/>
              </w:rPr>
            </w:pPr>
            <w:r>
              <w:rPr>
                <w:color w:val="000000"/>
                <w:sz w:val="14"/>
                <w:szCs w:val="14"/>
              </w:rPr>
              <w:t>55</w:t>
            </w:r>
          </w:p>
        </w:tc>
        <w:tc>
          <w:tcPr>
            <w:tcW w:w="797" w:type="dxa"/>
            <w:hideMark/>
          </w:tcPr>
          <w:p w:rsidR="00B33488" w:rsidRDefault="00B33488" w:rsidP="00340E8D">
            <w:pPr>
              <w:jc w:val="right"/>
              <w:rPr>
                <w:color w:val="000000"/>
                <w:sz w:val="14"/>
                <w:szCs w:val="14"/>
              </w:rPr>
            </w:pPr>
            <w:r>
              <w:rPr>
                <w:color w:val="000000"/>
                <w:sz w:val="14"/>
                <w:szCs w:val="14"/>
              </w:rPr>
              <w:t>1012</w:t>
            </w:r>
          </w:p>
        </w:tc>
        <w:tc>
          <w:tcPr>
            <w:tcW w:w="797" w:type="dxa"/>
          </w:tcPr>
          <w:p w:rsidR="00B33488" w:rsidRDefault="00B33488" w:rsidP="00340E8D">
            <w:pPr>
              <w:jc w:val="right"/>
              <w:rPr>
                <w:color w:val="000000"/>
                <w:sz w:val="14"/>
                <w:szCs w:val="14"/>
              </w:rPr>
            </w:pPr>
            <w:r>
              <w:rPr>
                <w:color w:val="000000"/>
                <w:sz w:val="14"/>
                <w:szCs w:val="14"/>
              </w:rPr>
              <w:t>50</w:t>
            </w:r>
          </w:p>
        </w:tc>
        <w:tc>
          <w:tcPr>
            <w:tcW w:w="798" w:type="dxa"/>
          </w:tcPr>
          <w:p w:rsidR="00B33488" w:rsidRDefault="00B33488" w:rsidP="00340E8D">
            <w:pPr>
              <w:jc w:val="right"/>
              <w:rPr>
                <w:color w:val="000000"/>
                <w:sz w:val="14"/>
                <w:szCs w:val="14"/>
              </w:rPr>
            </w:pPr>
            <w:r>
              <w:rPr>
                <w:color w:val="000000"/>
                <w:sz w:val="14"/>
                <w:szCs w:val="14"/>
              </w:rPr>
              <w:t>237,4</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4</w:t>
            </w:r>
          </w:p>
        </w:tc>
        <w:tc>
          <w:tcPr>
            <w:tcW w:w="2268" w:type="dxa"/>
            <w:hideMark/>
          </w:tcPr>
          <w:p w:rsidR="00B33488" w:rsidRDefault="00B33488">
            <w:pPr>
              <w:rPr>
                <w:color w:val="000000"/>
                <w:sz w:val="14"/>
                <w:szCs w:val="14"/>
              </w:rPr>
            </w:pPr>
            <w:r>
              <w:rPr>
                <w:color w:val="000000"/>
                <w:sz w:val="14"/>
                <w:szCs w:val="14"/>
              </w:rPr>
              <w:t>ИП ГКФХ Дианов Г.В.</w:t>
            </w:r>
          </w:p>
        </w:tc>
        <w:tc>
          <w:tcPr>
            <w:tcW w:w="1134" w:type="dxa"/>
            <w:hideMark/>
          </w:tcPr>
          <w:p w:rsidR="00B33488" w:rsidRDefault="00B33488" w:rsidP="00340E8D">
            <w:pPr>
              <w:jc w:val="center"/>
              <w:rPr>
                <w:color w:val="000000"/>
                <w:sz w:val="14"/>
                <w:szCs w:val="14"/>
              </w:rPr>
            </w:pPr>
            <w:r>
              <w:rPr>
                <w:color w:val="000000"/>
                <w:sz w:val="14"/>
                <w:szCs w:val="14"/>
              </w:rPr>
              <w:t>2014</w:t>
            </w:r>
          </w:p>
        </w:tc>
        <w:tc>
          <w:tcPr>
            <w:tcW w:w="993" w:type="dxa"/>
            <w:hideMark/>
          </w:tcPr>
          <w:p w:rsidR="00B33488" w:rsidRDefault="00B33488" w:rsidP="00340E8D">
            <w:pPr>
              <w:jc w:val="center"/>
              <w:rPr>
                <w:color w:val="000000"/>
                <w:sz w:val="14"/>
                <w:szCs w:val="14"/>
              </w:rPr>
            </w:pPr>
            <w:r>
              <w:rPr>
                <w:color w:val="000000"/>
                <w:sz w:val="14"/>
                <w:szCs w:val="14"/>
              </w:rPr>
              <w:t>2014</w:t>
            </w:r>
          </w:p>
        </w:tc>
        <w:tc>
          <w:tcPr>
            <w:tcW w:w="992" w:type="dxa"/>
            <w:hideMark/>
          </w:tcPr>
          <w:p w:rsidR="00B33488" w:rsidRDefault="00B33488" w:rsidP="00340E8D">
            <w:pPr>
              <w:jc w:val="right"/>
              <w:rPr>
                <w:color w:val="000000"/>
                <w:sz w:val="14"/>
                <w:szCs w:val="14"/>
              </w:rPr>
            </w:pPr>
            <w:r>
              <w:rPr>
                <w:color w:val="000000"/>
                <w:sz w:val="14"/>
                <w:szCs w:val="14"/>
              </w:rPr>
              <w:t>75</w:t>
            </w:r>
          </w:p>
        </w:tc>
        <w:tc>
          <w:tcPr>
            <w:tcW w:w="709" w:type="dxa"/>
            <w:hideMark/>
          </w:tcPr>
          <w:p w:rsidR="00B33488" w:rsidRDefault="00B33488" w:rsidP="00340E8D">
            <w:pPr>
              <w:jc w:val="right"/>
              <w:rPr>
                <w:color w:val="000000"/>
                <w:sz w:val="14"/>
                <w:szCs w:val="14"/>
              </w:rPr>
            </w:pPr>
            <w:r>
              <w:rPr>
                <w:color w:val="000000"/>
                <w:sz w:val="14"/>
                <w:szCs w:val="14"/>
              </w:rPr>
              <w:t>1155</w:t>
            </w:r>
          </w:p>
        </w:tc>
        <w:tc>
          <w:tcPr>
            <w:tcW w:w="850" w:type="dxa"/>
            <w:hideMark/>
          </w:tcPr>
          <w:p w:rsidR="00B33488" w:rsidRDefault="00B33488" w:rsidP="00340E8D">
            <w:pPr>
              <w:jc w:val="right"/>
              <w:rPr>
                <w:color w:val="000000"/>
                <w:sz w:val="14"/>
                <w:szCs w:val="14"/>
              </w:rPr>
            </w:pPr>
            <w:r>
              <w:rPr>
                <w:color w:val="000000"/>
                <w:sz w:val="14"/>
                <w:szCs w:val="14"/>
              </w:rPr>
              <w:t>75</w:t>
            </w:r>
          </w:p>
        </w:tc>
        <w:tc>
          <w:tcPr>
            <w:tcW w:w="993" w:type="dxa"/>
            <w:hideMark/>
          </w:tcPr>
          <w:p w:rsidR="00B33488" w:rsidRDefault="00B33488" w:rsidP="00340E8D">
            <w:pPr>
              <w:jc w:val="right"/>
              <w:rPr>
                <w:color w:val="000000"/>
                <w:sz w:val="14"/>
                <w:szCs w:val="14"/>
              </w:rPr>
            </w:pPr>
            <w:r>
              <w:rPr>
                <w:color w:val="000000"/>
                <w:sz w:val="14"/>
                <w:szCs w:val="14"/>
              </w:rPr>
              <w:t>1155</w:t>
            </w:r>
          </w:p>
        </w:tc>
        <w:tc>
          <w:tcPr>
            <w:tcW w:w="797" w:type="dxa"/>
            <w:hideMark/>
          </w:tcPr>
          <w:p w:rsidR="00B33488" w:rsidRDefault="00B33488" w:rsidP="00340E8D">
            <w:pPr>
              <w:jc w:val="right"/>
              <w:rPr>
                <w:color w:val="000000"/>
                <w:sz w:val="14"/>
                <w:szCs w:val="14"/>
              </w:rPr>
            </w:pPr>
            <w:r>
              <w:rPr>
                <w:color w:val="000000"/>
                <w:sz w:val="14"/>
                <w:szCs w:val="14"/>
              </w:rPr>
              <w:t>75</w:t>
            </w:r>
          </w:p>
        </w:tc>
        <w:tc>
          <w:tcPr>
            <w:tcW w:w="797" w:type="dxa"/>
            <w:hideMark/>
          </w:tcPr>
          <w:p w:rsidR="00B33488" w:rsidRDefault="00B33488" w:rsidP="00340E8D">
            <w:pPr>
              <w:jc w:val="right"/>
              <w:rPr>
                <w:color w:val="000000"/>
                <w:sz w:val="14"/>
                <w:szCs w:val="14"/>
              </w:rPr>
            </w:pPr>
            <w:r>
              <w:rPr>
                <w:color w:val="000000"/>
                <w:sz w:val="14"/>
                <w:szCs w:val="14"/>
              </w:rPr>
              <w:t>1155</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5</w:t>
            </w:r>
          </w:p>
        </w:tc>
        <w:tc>
          <w:tcPr>
            <w:tcW w:w="2268" w:type="dxa"/>
            <w:hideMark/>
          </w:tcPr>
          <w:p w:rsidR="00B33488" w:rsidRDefault="00B33488">
            <w:pPr>
              <w:rPr>
                <w:color w:val="000000"/>
                <w:sz w:val="14"/>
                <w:szCs w:val="14"/>
              </w:rPr>
            </w:pPr>
            <w:r>
              <w:rPr>
                <w:color w:val="000000"/>
                <w:sz w:val="14"/>
                <w:szCs w:val="14"/>
              </w:rPr>
              <w:t>ИП КФХ Дианов Е.Г.</w:t>
            </w:r>
          </w:p>
        </w:tc>
        <w:tc>
          <w:tcPr>
            <w:tcW w:w="1134" w:type="dxa"/>
            <w:hideMark/>
          </w:tcPr>
          <w:p w:rsidR="00B33488" w:rsidRDefault="00B33488" w:rsidP="00340E8D">
            <w:pPr>
              <w:jc w:val="center"/>
              <w:rPr>
                <w:color w:val="000000"/>
                <w:sz w:val="14"/>
                <w:szCs w:val="14"/>
              </w:rPr>
            </w:pPr>
            <w:r>
              <w:rPr>
                <w:color w:val="000000"/>
                <w:sz w:val="14"/>
                <w:szCs w:val="14"/>
              </w:rPr>
              <w:t>2017</w:t>
            </w:r>
            <w:r w:rsidR="000825F7">
              <w:rPr>
                <w:color w:val="000000"/>
                <w:sz w:val="14"/>
                <w:szCs w:val="14"/>
              </w:rPr>
              <w:t>, 2018</w:t>
            </w:r>
          </w:p>
        </w:tc>
        <w:tc>
          <w:tcPr>
            <w:tcW w:w="993" w:type="dxa"/>
            <w:hideMark/>
          </w:tcPr>
          <w:p w:rsidR="00B33488" w:rsidRDefault="00B33488" w:rsidP="00340E8D">
            <w:pPr>
              <w:jc w:val="center"/>
              <w:rPr>
                <w:color w:val="000000"/>
                <w:sz w:val="14"/>
                <w:szCs w:val="14"/>
              </w:rPr>
            </w:pPr>
            <w:r>
              <w:rPr>
                <w:color w:val="000000"/>
                <w:sz w:val="14"/>
                <w:szCs w:val="14"/>
              </w:rPr>
              <w:t>2017</w:t>
            </w:r>
            <w:r w:rsidR="000825F7">
              <w:rPr>
                <w:color w:val="000000"/>
                <w:sz w:val="14"/>
                <w:szCs w:val="14"/>
              </w:rPr>
              <w:t>, 2018</w:t>
            </w:r>
          </w:p>
        </w:tc>
        <w:tc>
          <w:tcPr>
            <w:tcW w:w="992" w:type="dxa"/>
            <w:hideMark/>
          </w:tcPr>
          <w:p w:rsidR="00B33488" w:rsidRDefault="00B33488" w:rsidP="00340E8D">
            <w:pPr>
              <w:jc w:val="right"/>
              <w:rPr>
                <w:color w:val="000000"/>
                <w:sz w:val="14"/>
                <w:szCs w:val="14"/>
              </w:rPr>
            </w:pPr>
            <w:r>
              <w:rPr>
                <w:color w:val="000000"/>
                <w:sz w:val="14"/>
                <w:szCs w:val="14"/>
              </w:rPr>
              <w:t>150</w:t>
            </w:r>
          </w:p>
        </w:tc>
        <w:tc>
          <w:tcPr>
            <w:tcW w:w="709" w:type="dxa"/>
            <w:hideMark/>
          </w:tcPr>
          <w:p w:rsidR="00B33488" w:rsidRDefault="00B33488" w:rsidP="00340E8D">
            <w:pPr>
              <w:jc w:val="right"/>
              <w:rPr>
                <w:color w:val="000000"/>
                <w:sz w:val="14"/>
                <w:szCs w:val="14"/>
              </w:rPr>
            </w:pPr>
            <w:r>
              <w:rPr>
                <w:color w:val="000000"/>
                <w:sz w:val="14"/>
                <w:szCs w:val="14"/>
              </w:rPr>
              <w:t>695,8</w:t>
            </w:r>
          </w:p>
        </w:tc>
        <w:tc>
          <w:tcPr>
            <w:tcW w:w="850" w:type="dxa"/>
            <w:hideMark/>
          </w:tcPr>
          <w:p w:rsidR="00B33488" w:rsidRDefault="00B33488" w:rsidP="00340E8D">
            <w:pPr>
              <w:jc w:val="right"/>
              <w:rPr>
                <w:color w:val="000000"/>
                <w:sz w:val="14"/>
                <w:szCs w:val="14"/>
              </w:rPr>
            </w:pPr>
            <w:r>
              <w:rPr>
                <w:color w:val="000000"/>
                <w:sz w:val="14"/>
                <w:szCs w:val="14"/>
              </w:rPr>
              <w:t>150</w:t>
            </w:r>
          </w:p>
        </w:tc>
        <w:tc>
          <w:tcPr>
            <w:tcW w:w="993" w:type="dxa"/>
            <w:hideMark/>
          </w:tcPr>
          <w:p w:rsidR="00B33488" w:rsidRDefault="00B33488" w:rsidP="00340E8D">
            <w:pPr>
              <w:jc w:val="right"/>
              <w:rPr>
                <w:color w:val="000000"/>
                <w:sz w:val="14"/>
                <w:szCs w:val="14"/>
              </w:rPr>
            </w:pPr>
            <w:r>
              <w:rPr>
                <w:color w:val="000000"/>
                <w:sz w:val="14"/>
                <w:szCs w:val="14"/>
              </w:rPr>
              <w:t>695,8</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100</w:t>
            </w:r>
          </w:p>
        </w:tc>
        <w:tc>
          <w:tcPr>
            <w:tcW w:w="798" w:type="dxa"/>
            <w:hideMark/>
          </w:tcPr>
          <w:p w:rsidR="00B33488" w:rsidRDefault="00B33488" w:rsidP="00340E8D">
            <w:pPr>
              <w:jc w:val="right"/>
              <w:rPr>
                <w:color w:val="000000"/>
                <w:sz w:val="14"/>
                <w:szCs w:val="14"/>
              </w:rPr>
            </w:pPr>
            <w:r>
              <w:rPr>
                <w:color w:val="000000"/>
                <w:sz w:val="14"/>
                <w:szCs w:val="14"/>
              </w:rPr>
              <w:t>474,8</w:t>
            </w:r>
          </w:p>
        </w:tc>
        <w:tc>
          <w:tcPr>
            <w:tcW w:w="797" w:type="dxa"/>
            <w:hideMark/>
          </w:tcPr>
          <w:p w:rsidR="00B33488" w:rsidRDefault="00B33488" w:rsidP="00340E8D">
            <w:pPr>
              <w:jc w:val="right"/>
              <w:rPr>
                <w:color w:val="000000"/>
                <w:sz w:val="14"/>
                <w:szCs w:val="14"/>
              </w:rPr>
            </w:pPr>
            <w:r>
              <w:rPr>
                <w:color w:val="000000"/>
                <w:sz w:val="14"/>
                <w:szCs w:val="14"/>
              </w:rPr>
              <w:t>50</w:t>
            </w:r>
          </w:p>
        </w:tc>
        <w:tc>
          <w:tcPr>
            <w:tcW w:w="797" w:type="dxa"/>
            <w:hideMark/>
          </w:tcPr>
          <w:p w:rsidR="00B33488" w:rsidRDefault="00B33488" w:rsidP="00340E8D">
            <w:pPr>
              <w:jc w:val="right"/>
              <w:rPr>
                <w:color w:val="000000"/>
                <w:sz w:val="14"/>
                <w:szCs w:val="14"/>
              </w:rPr>
            </w:pPr>
            <w:r>
              <w:rPr>
                <w:color w:val="000000"/>
                <w:sz w:val="14"/>
                <w:szCs w:val="14"/>
              </w:rPr>
              <w:t>221</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tcPr>
          <w:p w:rsidR="00B33488" w:rsidRDefault="00B33488">
            <w:pPr>
              <w:jc w:val="right"/>
              <w:rPr>
                <w:color w:val="000000"/>
                <w:sz w:val="14"/>
                <w:szCs w:val="14"/>
              </w:rPr>
            </w:pPr>
            <w:r>
              <w:rPr>
                <w:color w:val="000000"/>
                <w:sz w:val="14"/>
                <w:szCs w:val="14"/>
              </w:rPr>
              <w:t>6</w:t>
            </w:r>
          </w:p>
        </w:tc>
        <w:tc>
          <w:tcPr>
            <w:tcW w:w="2268" w:type="dxa"/>
            <w:hideMark/>
          </w:tcPr>
          <w:p w:rsidR="00B33488" w:rsidRDefault="00B33488">
            <w:pPr>
              <w:rPr>
                <w:color w:val="000000"/>
                <w:sz w:val="14"/>
                <w:szCs w:val="14"/>
              </w:rPr>
            </w:pPr>
            <w:r>
              <w:rPr>
                <w:color w:val="000000"/>
                <w:sz w:val="14"/>
                <w:szCs w:val="14"/>
              </w:rPr>
              <w:t>ИП КФХ Михайлова А.М.</w:t>
            </w:r>
          </w:p>
        </w:tc>
        <w:tc>
          <w:tcPr>
            <w:tcW w:w="1134" w:type="dxa"/>
          </w:tcPr>
          <w:p w:rsidR="00B33488" w:rsidRDefault="00B33488" w:rsidP="00340E8D">
            <w:pPr>
              <w:jc w:val="center"/>
              <w:rPr>
                <w:color w:val="000000"/>
                <w:sz w:val="14"/>
                <w:szCs w:val="14"/>
              </w:rPr>
            </w:pPr>
            <w:r>
              <w:rPr>
                <w:color w:val="000000"/>
                <w:sz w:val="14"/>
                <w:szCs w:val="14"/>
              </w:rPr>
              <w:t>2017</w:t>
            </w:r>
            <w:r w:rsidR="000825F7">
              <w:rPr>
                <w:color w:val="000000"/>
                <w:sz w:val="14"/>
                <w:szCs w:val="14"/>
              </w:rPr>
              <w:t>, 2018</w:t>
            </w:r>
          </w:p>
        </w:tc>
        <w:tc>
          <w:tcPr>
            <w:tcW w:w="993" w:type="dxa"/>
          </w:tcPr>
          <w:p w:rsidR="00B33488" w:rsidRDefault="00B33488" w:rsidP="00340E8D">
            <w:pPr>
              <w:jc w:val="center"/>
              <w:rPr>
                <w:color w:val="000000"/>
                <w:sz w:val="14"/>
                <w:szCs w:val="14"/>
              </w:rPr>
            </w:pPr>
            <w:r>
              <w:rPr>
                <w:color w:val="000000"/>
                <w:sz w:val="14"/>
                <w:szCs w:val="14"/>
              </w:rPr>
              <w:t>2017</w:t>
            </w:r>
            <w:r w:rsidR="000825F7">
              <w:rPr>
                <w:color w:val="000000"/>
                <w:sz w:val="14"/>
                <w:szCs w:val="14"/>
              </w:rPr>
              <w:t>, 2018</w:t>
            </w:r>
          </w:p>
        </w:tc>
        <w:tc>
          <w:tcPr>
            <w:tcW w:w="992" w:type="dxa"/>
            <w:hideMark/>
          </w:tcPr>
          <w:p w:rsidR="00B33488" w:rsidRDefault="00B33488" w:rsidP="00340E8D">
            <w:pPr>
              <w:jc w:val="right"/>
              <w:rPr>
                <w:color w:val="000000"/>
                <w:sz w:val="14"/>
                <w:szCs w:val="14"/>
              </w:rPr>
            </w:pPr>
            <w:r>
              <w:rPr>
                <w:color w:val="000000"/>
                <w:sz w:val="14"/>
                <w:szCs w:val="14"/>
              </w:rPr>
              <w:t>160</w:t>
            </w:r>
          </w:p>
        </w:tc>
        <w:tc>
          <w:tcPr>
            <w:tcW w:w="709" w:type="dxa"/>
            <w:hideMark/>
          </w:tcPr>
          <w:p w:rsidR="00B33488" w:rsidRDefault="00B33488" w:rsidP="00340E8D">
            <w:pPr>
              <w:jc w:val="right"/>
              <w:rPr>
                <w:color w:val="000000"/>
                <w:sz w:val="14"/>
                <w:szCs w:val="14"/>
              </w:rPr>
            </w:pPr>
            <w:r>
              <w:rPr>
                <w:color w:val="000000"/>
                <w:sz w:val="14"/>
                <w:szCs w:val="14"/>
              </w:rPr>
              <w:t>743,3</w:t>
            </w:r>
          </w:p>
        </w:tc>
        <w:tc>
          <w:tcPr>
            <w:tcW w:w="850" w:type="dxa"/>
            <w:hideMark/>
          </w:tcPr>
          <w:p w:rsidR="00B33488" w:rsidRDefault="00B33488" w:rsidP="00340E8D">
            <w:pPr>
              <w:jc w:val="right"/>
              <w:rPr>
                <w:color w:val="000000"/>
                <w:sz w:val="14"/>
                <w:szCs w:val="14"/>
              </w:rPr>
            </w:pPr>
            <w:r>
              <w:rPr>
                <w:color w:val="000000"/>
                <w:sz w:val="14"/>
                <w:szCs w:val="14"/>
              </w:rPr>
              <w:t>160</w:t>
            </w:r>
          </w:p>
        </w:tc>
        <w:tc>
          <w:tcPr>
            <w:tcW w:w="993" w:type="dxa"/>
            <w:hideMark/>
          </w:tcPr>
          <w:p w:rsidR="00B33488" w:rsidRDefault="00B33488" w:rsidP="00340E8D">
            <w:pPr>
              <w:jc w:val="right"/>
              <w:rPr>
                <w:color w:val="000000"/>
                <w:sz w:val="14"/>
                <w:szCs w:val="14"/>
              </w:rPr>
            </w:pPr>
            <w:r>
              <w:rPr>
                <w:color w:val="000000"/>
                <w:sz w:val="14"/>
                <w:szCs w:val="14"/>
              </w:rPr>
              <w:t>743,3</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110</w:t>
            </w:r>
          </w:p>
        </w:tc>
        <w:tc>
          <w:tcPr>
            <w:tcW w:w="798" w:type="dxa"/>
          </w:tcPr>
          <w:p w:rsidR="00B33488" w:rsidRDefault="00B33488" w:rsidP="00340E8D">
            <w:pPr>
              <w:jc w:val="right"/>
              <w:rPr>
                <w:color w:val="000000"/>
                <w:sz w:val="14"/>
                <w:szCs w:val="14"/>
              </w:rPr>
            </w:pPr>
            <w:r>
              <w:rPr>
                <w:color w:val="000000"/>
                <w:sz w:val="14"/>
                <w:szCs w:val="14"/>
              </w:rPr>
              <w:t>522,3</w:t>
            </w:r>
          </w:p>
        </w:tc>
        <w:tc>
          <w:tcPr>
            <w:tcW w:w="797" w:type="dxa"/>
          </w:tcPr>
          <w:p w:rsidR="00B33488" w:rsidRDefault="00B33488" w:rsidP="00340E8D">
            <w:pPr>
              <w:jc w:val="right"/>
              <w:rPr>
                <w:color w:val="000000"/>
                <w:sz w:val="14"/>
                <w:szCs w:val="14"/>
              </w:rPr>
            </w:pPr>
            <w:r>
              <w:rPr>
                <w:color w:val="000000"/>
                <w:sz w:val="14"/>
                <w:szCs w:val="14"/>
              </w:rPr>
              <w:t>50</w:t>
            </w:r>
          </w:p>
        </w:tc>
        <w:tc>
          <w:tcPr>
            <w:tcW w:w="797" w:type="dxa"/>
          </w:tcPr>
          <w:p w:rsidR="00B33488" w:rsidRDefault="00B33488" w:rsidP="00340E8D">
            <w:pPr>
              <w:jc w:val="right"/>
              <w:rPr>
                <w:color w:val="000000"/>
                <w:sz w:val="14"/>
                <w:szCs w:val="14"/>
              </w:rPr>
            </w:pPr>
            <w:r>
              <w:rPr>
                <w:color w:val="000000"/>
                <w:sz w:val="14"/>
                <w:szCs w:val="14"/>
              </w:rPr>
              <w:t>221</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tcPr>
          <w:p w:rsidR="00B33488" w:rsidRDefault="00B33488">
            <w:pPr>
              <w:jc w:val="right"/>
              <w:rPr>
                <w:color w:val="000000"/>
                <w:sz w:val="14"/>
                <w:szCs w:val="14"/>
              </w:rPr>
            </w:pPr>
            <w:r>
              <w:rPr>
                <w:color w:val="000000"/>
                <w:sz w:val="14"/>
                <w:szCs w:val="14"/>
              </w:rPr>
              <w:t>7</w:t>
            </w:r>
          </w:p>
        </w:tc>
        <w:tc>
          <w:tcPr>
            <w:tcW w:w="2268" w:type="dxa"/>
            <w:hideMark/>
          </w:tcPr>
          <w:p w:rsidR="00B33488" w:rsidRDefault="00B33488">
            <w:pPr>
              <w:rPr>
                <w:color w:val="000000"/>
                <w:sz w:val="14"/>
                <w:szCs w:val="14"/>
              </w:rPr>
            </w:pPr>
            <w:r>
              <w:rPr>
                <w:color w:val="000000"/>
                <w:sz w:val="14"/>
                <w:szCs w:val="14"/>
              </w:rPr>
              <w:t>ООО «Ив</w:t>
            </w:r>
            <w:r>
              <w:rPr>
                <w:color w:val="000000"/>
                <w:sz w:val="14"/>
                <w:szCs w:val="14"/>
              </w:rPr>
              <w:t>а</w:t>
            </w:r>
            <w:r>
              <w:rPr>
                <w:color w:val="000000"/>
                <w:sz w:val="14"/>
                <w:szCs w:val="14"/>
              </w:rPr>
              <w:t>новка»</w:t>
            </w:r>
          </w:p>
        </w:tc>
        <w:tc>
          <w:tcPr>
            <w:tcW w:w="1134" w:type="dxa"/>
            <w:hideMark/>
          </w:tcPr>
          <w:p w:rsidR="00B33488" w:rsidRDefault="00B33488" w:rsidP="00340E8D">
            <w:pPr>
              <w:jc w:val="center"/>
              <w:rPr>
                <w:color w:val="000000"/>
                <w:sz w:val="14"/>
                <w:szCs w:val="14"/>
              </w:rPr>
            </w:pPr>
            <w:r>
              <w:rPr>
                <w:color w:val="000000"/>
                <w:sz w:val="14"/>
                <w:szCs w:val="14"/>
              </w:rPr>
              <w:t>2015</w:t>
            </w:r>
          </w:p>
        </w:tc>
        <w:tc>
          <w:tcPr>
            <w:tcW w:w="993" w:type="dxa"/>
            <w:hideMark/>
          </w:tcPr>
          <w:p w:rsidR="00B33488" w:rsidRDefault="00B33488" w:rsidP="00340E8D">
            <w:pPr>
              <w:jc w:val="center"/>
              <w:rPr>
                <w:color w:val="000000"/>
                <w:sz w:val="14"/>
                <w:szCs w:val="14"/>
              </w:rPr>
            </w:pPr>
            <w:r>
              <w:rPr>
                <w:color w:val="000000"/>
                <w:sz w:val="14"/>
                <w:szCs w:val="14"/>
              </w:rPr>
              <w:t>2015</w:t>
            </w:r>
          </w:p>
        </w:tc>
        <w:tc>
          <w:tcPr>
            <w:tcW w:w="992" w:type="dxa"/>
            <w:hideMark/>
          </w:tcPr>
          <w:p w:rsidR="00B33488" w:rsidRDefault="00B33488" w:rsidP="00340E8D">
            <w:pPr>
              <w:jc w:val="right"/>
              <w:rPr>
                <w:color w:val="000000"/>
                <w:sz w:val="14"/>
                <w:szCs w:val="14"/>
              </w:rPr>
            </w:pPr>
            <w:r>
              <w:rPr>
                <w:color w:val="000000"/>
                <w:sz w:val="14"/>
                <w:szCs w:val="14"/>
              </w:rPr>
              <w:t>241</w:t>
            </w:r>
          </w:p>
        </w:tc>
        <w:tc>
          <w:tcPr>
            <w:tcW w:w="709" w:type="dxa"/>
            <w:hideMark/>
          </w:tcPr>
          <w:p w:rsidR="00B33488" w:rsidRDefault="00B33488" w:rsidP="00340E8D">
            <w:pPr>
              <w:jc w:val="right"/>
              <w:rPr>
                <w:color w:val="000000"/>
                <w:sz w:val="14"/>
                <w:szCs w:val="14"/>
              </w:rPr>
            </w:pPr>
            <w:r>
              <w:rPr>
                <w:color w:val="000000"/>
                <w:sz w:val="14"/>
                <w:szCs w:val="14"/>
              </w:rPr>
              <w:t>836,7</w:t>
            </w:r>
          </w:p>
        </w:tc>
        <w:tc>
          <w:tcPr>
            <w:tcW w:w="850" w:type="dxa"/>
            <w:hideMark/>
          </w:tcPr>
          <w:p w:rsidR="00B33488" w:rsidRDefault="00B33488" w:rsidP="00340E8D">
            <w:pPr>
              <w:jc w:val="right"/>
              <w:rPr>
                <w:color w:val="000000"/>
                <w:sz w:val="14"/>
                <w:szCs w:val="14"/>
              </w:rPr>
            </w:pPr>
            <w:r>
              <w:rPr>
                <w:color w:val="000000"/>
                <w:sz w:val="14"/>
                <w:szCs w:val="14"/>
              </w:rPr>
              <w:t>241</w:t>
            </w:r>
          </w:p>
        </w:tc>
        <w:tc>
          <w:tcPr>
            <w:tcW w:w="993" w:type="dxa"/>
            <w:hideMark/>
          </w:tcPr>
          <w:p w:rsidR="00B33488" w:rsidRDefault="00B33488" w:rsidP="00340E8D">
            <w:pPr>
              <w:jc w:val="right"/>
              <w:rPr>
                <w:color w:val="000000"/>
                <w:sz w:val="14"/>
                <w:szCs w:val="14"/>
              </w:rPr>
            </w:pPr>
            <w:r>
              <w:rPr>
                <w:color w:val="000000"/>
                <w:sz w:val="14"/>
                <w:szCs w:val="14"/>
              </w:rPr>
              <w:t>836,7</w:t>
            </w:r>
          </w:p>
        </w:tc>
        <w:tc>
          <w:tcPr>
            <w:tcW w:w="797" w:type="dxa"/>
            <w:hideMark/>
          </w:tcPr>
          <w:p w:rsidR="00B33488" w:rsidRDefault="00B33488" w:rsidP="00340E8D">
            <w:pPr>
              <w:jc w:val="right"/>
              <w:rPr>
                <w:color w:val="000000"/>
                <w:sz w:val="14"/>
                <w:szCs w:val="14"/>
              </w:rPr>
            </w:pPr>
            <w:r>
              <w:rPr>
                <w:color w:val="000000"/>
                <w:sz w:val="14"/>
                <w:szCs w:val="14"/>
              </w:rPr>
              <w:t>241</w:t>
            </w:r>
          </w:p>
        </w:tc>
        <w:tc>
          <w:tcPr>
            <w:tcW w:w="797" w:type="dxa"/>
            <w:hideMark/>
          </w:tcPr>
          <w:p w:rsidR="00B33488" w:rsidRDefault="00B33488" w:rsidP="00340E8D">
            <w:pPr>
              <w:jc w:val="right"/>
              <w:rPr>
                <w:color w:val="000000"/>
                <w:sz w:val="14"/>
                <w:szCs w:val="14"/>
              </w:rPr>
            </w:pPr>
            <w:r>
              <w:rPr>
                <w:color w:val="000000"/>
                <w:sz w:val="14"/>
                <w:szCs w:val="14"/>
              </w:rPr>
              <w:t>836,7</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tcPr>
          <w:p w:rsidR="00B33488" w:rsidRDefault="00B33488">
            <w:pPr>
              <w:jc w:val="center"/>
              <w:rPr>
                <w:b/>
                <w:bCs/>
                <w:color w:val="000000"/>
                <w:sz w:val="14"/>
                <w:szCs w:val="14"/>
              </w:rPr>
            </w:pPr>
            <w:r>
              <w:rPr>
                <w:b/>
                <w:bCs/>
                <w:color w:val="000000"/>
                <w:sz w:val="14"/>
                <w:szCs w:val="14"/>
              </w:rPr>
              <w:lastRenderedPageBreak/>
              <w:t>9</w:t>
            </w:r>
          </w:p>
        </w:tc>
        <w:tc>
          <w:tcPr>
            <w:tcW w:w="2268" w:type="dxa"/>
            <w:hideMark/>
          </w:tcPr>
          <w:p w:rsidR="00B33488" w:rsidRDefault="00B33488">
            <w:pPr>
              <w:rPr>
                <w:b/>
                <w:bCs/>
                <w:color w:val="000000"/>
                <w:sz w:val="14"/>
                <w:szCs w:val="14"/>
              </w:rPr>
            </w:pPr>
            <w:r>
              <w:rPr>
                <w:b/>
                <w:bCs/>
                <w:color w:val="000000"/>
                <w:sz w:val="14"/>
                <w:szCs w:val="14"/>
              </w:rPr>
              <w:t>Кары</w:t>
            </w:r>
            <w:r>
              <w:rPr>
                <w:b/>
                <w:bCs/>
                <w:color w:val="000000"/>
                <w:sz w:val="14"/>
                <w:szCs w:val="14"/>
              </w:rPr>
              <w:t>м</w:t>
            </w:r>
            <w:r>
              <w:rPr>
                <w:b/>
                <w:bCs/>
                <w:color w:val="000000"/>
                <w:sz w:val="14"/>
                <w:szCs w:val="14"/>
              </w:rPr>
              <w:t>ский район</w:t>
            </w:r>
          </w:p>
        </w:tc>
        <w:tc>
          <w:tcPr>
            <w:tcW w:w="1134" w:type="dxa"/>
            <w:hideMark/>
          </w:tcPr>
          <w:p w:rsidR="00B33488" w:rsidRDefault="00B33488" w:rsidP="00340E8D">
            <w:pPr>
              <w:jc w:val="center"/>
              <w:rPr>
                <w:color w:val="000000"/>
                <w:sz w:val="14"/>
                <w:szCs w:val="14"/>
              </w:rPr>
            </w:pPr>
          </w:p>
        </w:tc>
        <w:tc>
          <w:tcPr>
            <w:tcW w:w="993" w:type="dxa"/>
            <w:hideMark/>
          </w:tcPr>
          <w:p w:rsidR="00B33488" w:rsidRDefault="00B33488" w:rsidP="00340E8D">
            <w:pPr>
              <w:jc w:val="center"/>
              <w:rPr>
                <w:color w:val="000000"/>
                <w:sz w:val="14"/>
                <w:szCs w:val="14"/>
              </w:rPr>
            </w:pPr>
          </w:p>
        </w:tc>
        <w:tc>
          <w:tcPr>
            <w:tcW w:w="992" w:type="dxa"/>
            <w:hideMark/>
          </w:tcPr>
          <w:p w:rsidR="00B33488" w:rsidRDefault="00B33488" w:rsidP="00340E8D">
            <w:pPr>
              <w:jc w:val="right"/>
              <w:rPr>
                <w:b/>
                <w:bCs/>
                <w:color w:val="000000"/>
                <w:sz w:val="14"/>
                <w:szCs w:val="14"/>
              </w:rPr>
            </w:pPr>
            <w:r>
              <w:rPr>
                <w:b/>
                <w:bCs/>
                <w:color w:val="000000"/>
                <w:sz w:val="14"/>
                <w:szCs w:val="14"/>
              </w:rPr>
              <w:t>1175</w:t>
            </w:r>
          </w:p>
        </w:tc>
        <w:tc>
          <w:tcPr>
            <w:tcW w:w="709" w:type="dxa"/>
            <w:hideMark/>
          </w:tcPr>
          <w:p w:rsidR="00B33488" w:rsidRDefault="00B33488" w:rsidP="00340E8D">
            <w:pPr>
              <w:jc w:val="right"/>
              <w:rPr>
                <w:b/>
                <w:bCs/>
                <w:color w:val="000000"/>
                <w:sz w:val="14"/>
                <w:szCs w:val="14"/>
              </w:rPr>
            </w:pPr>
            <w:r>
              <w:rPr>
                <w:b/>
                <w:bCs/>
                <w:color w:val="000000"/>
                <w:sz w:val="14"/>
                <w:szCs w:val="14"/>
              </w:rPr>
              <w:t>5944,6</w:t>
            </w:r>
          </w:p>
        </w:tc>
        <w:tc>
          <w:tcPr>
            <w:tcW w:w="850" w:type="dxa"/>
            <w:hideMark/>
          </w:tcPr>
          <w:p w:rsidR="00B33488" w:rsidRDefault="00B33488" w:rsidP="00340E8D">
            <w:pPr>
              <w:jc w:val="right"/>
              <w:rPr>
                <w:b/>
                <w:bCs/>
                <w:color w:val="000000"/>
                <w:sz w:val="14"/>
                <w:szCs w:val="14"/>
              </w:rPr>
            </w:pPr>
            <w:r>
              <w:rPr>
                <w:b/>
                <w:bCs/>
                <w:color w:val="000000"/>
                <w:sz w:val="14"/>
                <w:szCs w:val="14"/>
              </w:rPr>
              <w:t>1175</w:t>
            </w:r>
          </w:p>
        </w:tc>
        <w:tc>
          <w:tcPr>
            <w:tcW w:w="993" w:type="dxa"/>
            <w:hideMark/>
          </w:tcPr>
          <w:p w:rsidR="00B33488" w:rsidRDefault="00B33488" w:rsidP="00340E8D">
            <w:pPr>
              <w:jc w:val="right"/>
              <w:rPr>
                <w:b/>
                <w:bCs/>
                <w:color w:val="000000"/>
                <w:sz w:val="14"/>
                <w:szCs w:val="14"/>
              </w:rPr>
            </w:pPr>
            <w:r>
              <w:rPr>
                <w:b/>
                <w:bCs/>
                <w:color w:val="000000"/>
                <w:sz w:val="14"/>
                <w:szCs w:val="14"/>
              </w:rPr>
              <w:t>5944,6</w:t>
            </w:r>
          </w:p>
        </w:tc>
        <w:tc>
          <w:tcPr>
            <w:tcW w:w="797" w:type="dxa"/>
            <w:hideMark/>
          </w:tcPr>
          <w:p w:rsidR="00B33488" w:rsidRDefault="00B33488" w:rsidP="00340E8D">
            <w:pPr>
              <w:jc w:val="right"/>
              <w:rPr>
                <w:b/>
                <w:bCs/>
                <w:color w:val="000000"/>
                <w:sz w:val="14"/>
                <w:szCs w:val="14"/>
              </w:rPr>
            </w:pPr>
            <w:r>
              <w:rPr>
                <w:b/>
                <w:bCs/>
                <w:color w:val="000000"/>
                <w:sz w:val="14"/>
                <w:szCs w:val="14"/>
              </w:rPr>
              <w:t>575</w:t>
            </w:r>
          </w:p>
        </w:tc>
        <w:tc>
          <w:tcPr>
            <w:tcW w:w="797" w:type="dxa"/>
            <w:hideMark/>
          </w:tcPr>
          <w:p w:rsidR="00B33488" w:rsidRDefault="00B33488" w:rsidP="00340E8D">
            <w:pPr>
              <w:jc w:val="right"/>
              <w:rPr>
                <w:b/>
                <w:bCs/>
                <w:color w:val="000000"/>
                <w:sz w:val="14"/>
                <w:szCs w:val="14"/>
              </w:rPr>
            </w:pPr>
            <w:r>
              <w:rPr>
                <w:b/>
                <w:bCs/>
                <w:color w:val="000000"/>
                <w:sz w:val="14"/>
                <w:szCs w:val="14"/>
              </w:rPr>
              <w:t>3236</w:t>
            </w:r>
          </w:p>
        </w:tc>
        <w:tc>
          <w:tcPr>
            <w:tcW w:w="797" w:type="dxa"/>
          </w:tcPr>
          <w:p w:rsidR="00B33488" w:rsidRDefault="00B33488" w:rsidP="00340E8D">
            <w:pPr>
              <w:jc w:val="right"/>
              <w:rPr>
                <w:b/>
                <w:bCs/>
                <w:color w:val="000000"/>
                <w:sz w:val="14"/>
                <w:szCs w:val="14"/>
              </w:rPr>
            </w:pPr>
            <w:r>
              <w:rPr>
                <w:b/>
                <w:bCs/>
                <w:color w:val="000000"/>
                <w:sz w:val="14"/>
                <w:szCs w:val="14"/>
              </w:rPr>
              <w:t>200</w:t>
            </w:r>
          </w:p>
        </w:tc>
        <w:tc>
          <w:tcPr>
            <w:tcW w:w="798" w:type="dxa"/>
          </w:tcPr>
          <w:p w:rsidR="00B33488" w:rsidRDefault="00B33488" w:rsidP="00340E8D">
            <w:pPr>
              <w:jc w:val="right"/>
              <w:rPr>
                <w:b/>
                <w:bCs/>
                <w:color w:val="000000"/>
                <w:sz w:val="14"/>
                <w:szCs w:val="14"/>
              </w:rPr>
            </w:pPr>
            <w:r>
              <w:rPr>
                <w:b/>
                <w:bCs/>
                <w:color w:val="000000"/>
                <w:sz w:val="14"/>
                <w:szCs w:val="14"/>
              </w:rPr>
              <w:t>949,6</w:t>
            </w:r>
          </w:p>
        </w:tc>
        <w:tc>
          <w:tcPr>
            <w:tcW w:w="797" w:type="dxa"/>
          </w:tcPr>
          <w:p w:rsidR="00B33488" w:rsidRDefault="00B33488" w:rsidP="00340E8D">
            <w:pPr>
              <w:jc w:val="right"/>
              <w:rPr>
                <w:b/>
                <w:bCs/>
                <w:color w:val="000000"/>
                <w:sz w:val="14"/>
                <w:szCs w:val="14"/>
              </w:rPr>
            </w:pPr>
            <w:r>
              <w:rPr>
                <w:b/>
                <w:bCs/>
                <w:color w:val="000000"/>
                <w:sz w:val="14"/>
                <w:szCs w:val="14"/>
              </w:rPr>
              <w:t>200</w:t>
            </w:r>
          </w:p>
        </w:tc>
        <w:tc>
          <w:tcPr>
            <w:tcW w:w="797" w:type="dxa"/>
          </w:tcPr>
          <w:p w:rsidR="00B33488" w:rsidRDefault="00B33488" w:rsidP="00340E8D">
            <w:pPr>
              <w:jc w:val="right"/>
              <w:rPr>
                <w:b/>
                <w:bCs/>
                <w:color w:val="000000"/>
                <w:sz w:val="14"/>
                <w:szCs w:val="14"/>
              </w:rPr>
            </w:pPr>
            <w:r>
              <w:rPr>
                <w:b/>
                <w:bCs/>
                <w:color w:val="000000"/>
                <w:sz w:val="14"/>
                <w:szCs w:val="14"/>
              </w:rPr>
              <w:t>887</w:t>
            </w:r>
          </w:p>
        </w:tc>
        <w:tc>
          <w:tcPr>
            <w:tcW w:w="797" w:type="dxa"/>
          </w:tcPr>
          <w:p w:rsidR="00B33488" w:rsidRDefault="00B33488" w:rsidP="00340E8D">
            <w:pPr>
              <w:jc w:val="right"/>
              <w:rPr>
                <w:b/>
                <w:bCs/>
                <w:color w:val="000000"/>
                <w:sz w:val="14"/>
                <w:szCs w:val="14"/>
              </w:rPr>
            </w:pPr>
            <w:r>
              <w:rPr>
                <w:b/>
                <w:bCs/>
                <w:color w:val="000000"/>
                <w:sz w:val="14"/>
                <w:szCs w:val="14"/>
              </w:rPr>
              <w:t>200</w:t>
            </w:r>
          </w:p>
        </w:tc>
        <w:tc>
          <w:tcPr>
            <w:tcW w:w="798" w:type="dxa"/>
          </w:tcPr>
          <w:p w:rsidR="00B33488" w:rsidRDefault="00B33488" w:rsidP="00340E8D">
            <w:pPr>
              <w:jc w:val="right"/>
              <w:rPr>
                <w:b/>
                <w:bCs/>
                <w:color w:val="000000"/>
                <w:sz w:val="14"/>
                <w:szCs w:val="14"/>
              </w:rPr>
            </w:pPr>
            <w:r>
              <w:rPr>
                <w:b/>
                <w:bCs/>
                <w:color w:val="000000"/>
                <w:sz w:val="14"/>
                <w:szCs w:val="14"/>
              </w:rPr>
              <w:t>872</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1</w:t>
            </w:r>
          </w:p>
        </w:tc>
        <w:tc>
          <w:tcPr>
            <w:tcW w:w="2268" w:type="dxa"/>
            <w:hideMark/>
          </w:tcPr>
          <w:p w:rsidR="00B33488" w:rsidRDefault="00B33488">
            <w:pPr>
              <w:rPr>
                <w:color w:val="000000"/>
                <w:sz w:val="14"/>
                <w:szCs w:val="14"/>
              </w:rPr>
            </w:pPr>
            <w:r>
              <w:rPr>
                <w:color w:val="000000"/>
                <w:sz w:val="14"/>
                <w:szCs w:val="14"/>
              </w:rPr>
              <w:t>ИП КФХ Абаджан Г.А.</w:t>
            </w:r>
          </w:p>
        </w:tc>
        <w:tc>
          <w:tcPr>
            <w:tcW w:w="1134" w:type="dxa"/>
            <w:hideMark/>
          </w:tcPr>
          <w:p w:rsidR="00B33488" w:rsidRDefault="00B33488" w:rsidP="00340E8D">
            <w:pPr>
              <w:jc w:val="center"/>
              <w:rPr>
                <w:color w:val="000000"/>
                <w:sz w:val="14"/>
                <w:szCs w:val="14"/>
              </w:rPr>
            </w:pPr>
            <w:r>
              <w:rPr>
                <w:color w:val="000000"/>
                <w:sz w:val="14"/>
                <w:szCs w:val="14"/>
              </w:rPr>
              <w:t>2014</w:t>
            </w:r>
            <w:r w:rsidR="000825F7">
              <w:rPr>
                <w:color w:val="000000"/>
                <w:sz w:val="14"/>
                <w:szCs w:val="14"/>
              </w:rPr>
              <w:t>, 2016,</w:t>
            </w:r>
          </w:p>
          <w:p w:rsidR="000825F7" w:rsidRDefault="000825F7" w:rsidP="00340E8D">
            <w:pPr>
              <w:jc w:val="center"/>
              <w:rPr>
                <w:color w:val="000000"/>
                <w:sz w:val="14"/>
                <w:szCs w:val="14"/>
              </w:rPr>
            </w:pPr>
            <w:r>
              <w:rPr>
                <w:color w:val="000000"/>
                <w:sz w:val="14"/>
                <w:szCs w:val="14"/>
              </w:rPr>
              <w:t>2017, 2018</w:t>
            </w:r>
          </w:p>
        </w:tc>
        <w:tc>
          <w:tcPr>
            <w:tcW w:w="993" w:type="dxa"/>
            <w:hideMark/>
          </w:tcPr>
          <w:p w:rsidR="000825F7" w:rsidRDefault="000825F7" w:rsidP="000825F7">
            <w:pPr>
              <w:jc w:val="center"/>
              <w:rPr>
                <w:color w:val="000000"/>
                <w:sz w:val="14"/>
                <w:szCs w:val="14"/>
              </w:rPr>
            </w:pPr>
            <w:r>
              <w:rPr>
                <w:color w:val="000000"/>
                <w:sz w:val="14"/>
                <w:szCs w:val="14"/>
              </w:rPr>
              <w:t>2014, 2016,</w:t>
            </w:r>
          </w:p>
          <w:p w:rsidR="00B33488" w:rsidRDefault="000825F7" w:rsidP="000825F7">
            <w:pPr>
              <w:jc w:val="center"/>
              <w:rPr>
                <w:color w:val="000000"/>
                <w:sz w:val="14"/>
                <w:szCs w:val="14"/>
              </w:rPr>
            </w:pPr>
            <w:r>
              <w:rPr>
                <w:color w:val="000000"/>
                <w:sz w:val="14"/>
                <w:szCs w:val="14"/>
              </w:rPr>
              <w:t>2017, 2018</w:t>
            </w:r>
          </w:p>
        </w:tc>
        <w:tc>
          <w:tcPr>
            <w:tcW w:w="992" w:type="dxa"/>
            <w:hideMark/>
          </w:tcPr>
          <w:p w:rsidR="00B33488" w:rsidRDefault="00B33488" w:rsidP="00340E8D">
            <w:pPr>
              <w:jc w:val="right"/>
              <w:rPr>
                <w:color w:val="000000"/>
                <w:sz w:val="14"/>
                <w:szCs w:val="14"/>
              </w:rPr>
            </w:pPr>
            <w:r>
              <w:rPr>
                <w:color w:val="000000"/>
                <w:sz w:val="14"/>
                <w:szCs w:val="14"/>
              </w:rPr>
              <w:t>875</w:t>
            </w:r>
          </w:p>
        </w:tc>
        <w:tc>
          <w:tcPr>
            <w:tcW w:w="709" w:type="dxa"/>
            <w:hideMark/>
          </w:tcPr>
          <w:p w:rsidR="00B33488" w:rsidRDefault="00B33488" w:rsidP="00340E8D">
            <w:pPr>
              <w:jc w:val="right"/>
              <w:rPr>
                <w:color w:val="000000"/>
                <w:sz w:val="14"/>
                <w:szCs w:val="14"/>
              </w:rPr>
            </w:pPr>
            <w:r>
              <w:rPr>
                <w:color w:val="000000"/>
                <w:sz w:val="14"/>
                <w:szCs w:val="14"/>
              </w:rPr>
              <w:t>4700,6</w:t>
            </w:r>
          </w:p>
        </w:tc>
        <w:tc>
          <w:tcPr>
            <w:tcW w:w="850" w:type="dxa"/>
            <w:hideMark/>
          </w:tcPr>
          <w:p w:rsidR="00B33488" w:rsidRDefault="00B33488" w:rsidP="00340E8D">
            <w:pPr>
              <w:jc w:val="right"/>
              <w:rPr>
                <w:color w:val="000000"/>
                <w:sz w:val="14"/>
                <w:szCs w:val="14"/>
              </w:rPr>
            </w:pPr>
            <w:r>
              <w:rPr>
                <w:color w:val="000000"/>
                <w:sz w:val="14"/>
                <w:szCs w:val="14"/>
              </w:rPr>
              <w:t>875</w:t>
            </w:r>
          </w:p>
        </w:tc>
        <w:tc>
          <w:tcPr>
            <w:tcW w:w="993" w:type="dxa"/>
            <w:hideMark/>
          </w:tcPr>
          <w:p w:rsidR="00B33488" w:rsidRDefault="00B33488" w:rsidP="00340E8D">
            <w:pPr>
              <w:jc w:val="right"/>
              <w:rPr>
                <w:color w:val="000000"/>
                <w:sz w:val="14"/>
                <w:szCs w:val="14"/>
              </w:rPr>
            </w:pPr>
            <w:r>
              <w:rPr>
                <w:color w:val="000000"/>
                <w:sz w:val="14"/>
                <w:szCs w:val="14"/>
              </w:rPr>
              <w:t>4700,6</w:t>
            </w:r>
          </w:p>
        </w:tc>
        <w:tc>
          <w:tcPr>
            <w:tcW w:w="797" w:type="dxa"/>
            <w:hideMark/>
          </w:tcPr>
          <w:p w:rsidR="00B33488" w:rsidRDefault="00B33488" w:rsidP="00340E8D">
            <w:pPr>
              <w:jc w:val="right"/>
              <w:rPr>
                <w:color w:val="000000"/>
                <w:sz w:val="14"/>
                <w:szCs w:val="14"/>
              </w:rPr>
            </w:pPr>
            <w:r>
              <w:rPr>
                <w:color w:val="000000"/>
                <w:sz w:val="14"/>
                <w:szCs w:val="14"/>
              </w:rPr>
              <w:t>475</w:t>
            </w:r>
          </w:p>
        </w:tc>
        <w:tc>
          <w:tcPr>
            <w:tcW w:w="797" w:type="dxa"/>
            <w:hideMark/>
          </w:tcPr>
          <w:p w:rsidR="00B33488" w:rsidRDefault="00B33488" w:rsidP="00340E8D">
            <w:pPr>
              <w:jc w:val="right"/>
              <w:rPr>
                <w:color w:val="000000"/>
                <w:sz w:val="14"/>
                <w:szCs w:val="14"/>
              </w:rPr>
            </w:pPr>
            <w:r>
              <w:rPr>
                <w:color w:val="000000"/>
                <w:sz w:val="14"/>
                <w:szCs w:val="14"/>
              </w:rPr>
              <w:t>2864</w:t>
            </w:r>
          </w:p>
        </w:tc>
        <w:tc>
          <w:tcPr>
            <w:tcW w:w="797" w:type="dxa"/>
            <w:hideMark/>
          </w:tcPr>
          <w:p w:rsidR="00B33488" w:rsidRDefault="00B33488" w:rsidP="00340E8D">
            <w:pPr>
              <w:jc w:val="right"/>
              <w:rPr>
                <w:color w:val="000000"/>
                <w:sz w:val="14"/>
                <w:szCs w:val="14"/>
              </w:rPr>
            </w:pPr>
            <w:r>
              <w:rPr>
                <w:color w:val="000000"/>
                <w:sz w:val="14"/>
                <w:szCs w:val="14"/>
              </w:rPr>
              <w:t>200</w:t>
            </w:r>
          </w:p>
        </w:tc>
        <w:tc>
          <w:tcPr>
            <w:tcW w:w="798" w:type="dxa"/>
            <w:hideMark/>
          </w:tcPr>
          <w:p w:rsidR="00B33488" w:rsidRDefault="00B33488" w:rsidP="00340E8D">
            <w:pPr>
              <w:jc w:val="right"/>
              <w:rPr>
                <w:color w:val="000000"/>
                <w:sz w:val="14"/>
                <w:szCs w:val="14"/>
              </w:rPr>
            </w:pPr>
            <w:r>
              <w:rPr>
                <w:color w:val="000000"/>
                <w:sz w:val="14"/>
                <w:szCs w:val="14"/>
              </w:rPr>
              <w:t>949,6</w:t>
            </w:r>
          </w:p>
        </w:tc>
        <w:tc>
          <w:tcPr>
            <w:tcW w:w="797" w:type="dxa"/>
            <w:hideMark/>
          </w:tcPr>
          <w:p w:rsidR="00B33488" w:rsidRDefault="00B33488" w:rsidP="00340E8D">
            <w:pPr>
              <w:jc w:val="right"/>
              <w:rPr>
                <w:color w:val="000000"/>
                <w:sz w:val="14"/>
                <w:szCs w:val="14"/>
              </w:rPr>
            </w:pPr>
            <w:r>
              <w:rPr>
                <w:color w:val="000000"/>
                <w:sz w:val="14"/>
                <w:szCs w:val="14"/>
              </w:rPr>
              <w:t>200</w:t>
            </w:r>
          </w:p>
        </w:tc>
        <w:tc>
          <w:tcPr>
            <w:tcW w:w="797" w:type="dxa"/>
            <w:hideMark/>
          </w:tcPr>
          <w:p w:rsidR="00B33488" w:rsidRDefault="00B33488" w:rsidP="00340E8D">
            <w:pPr>
              <w:jc w:val="right"/>
              <w:rPr>
                <w:color w:val="000000"/>
                <w:sz w:val="14"/>
                <w:szCs w:val="14"/>
              </w:rPr>
            </w:pPr>
            <w:r>
              <w:rPr>
                <w:color w:val="000000"/>
                <w:sz w:val="14"/>
                <w:szCs w:val="14"/>
              </w:rPr>
              <w:t>887</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2</w:t>
            </w:r>
          </w:p>
        </w:tc>
        <w:tc>
          <w:tcPr>
            <w:tcW w:w="2268" w:type="dxa"/>
            <w:hideMark/>
          </w:tcPr>
          <w:p w:rsidR="00B33488" w:rsidRDefault="00B33488">
            <w:pPr>
              <w:rPr>
                <w:color w:val="000000"/>
                <w:sz w:val="14"/>
                <w:szCs w:val="14"/>
              </w:rPr>
            </w:pPr>
            <w:r>
              <w:rPr>
                <w:color w:val="000000"/>
                <w:sz w:val="14"/>
                <w:szCs w:val="14"/>
              </w:rPr>
              <w:t>КФХ Оса</w:t>
            </w:r>
            <w:r>
              <w:rPr>
                <w:color w:val="000000"/>
                <w:sz w:val="14"/>
                <w:szCs w:val="14"/>
              </w:rPr>
              <w:t>д</w:t>
            </w:r>
            <w:r>
              <w:rPr>
                <w:color w:val="000000"/>
                <w:sz w:val="14"/>
                <w:szCs w:val="14"/>
              </w:rPr>
              <w:t>ченко</w:t>
            </w:r>
          </w:p>
        </w:tc>
        <w:tc>
          <w:tcPr>
            <w:tcW w:w="1134" w:type="dxa"/>
            <w:hideMark/>
          </w:tcPr>
          <w:p w:rsidR="00B33488" w:rsidRDefault="00B33488" w:rsidP="00340E8D">
            <w:pPr>
              <w:jc w:val="center"/>
              <w:rPr>
                <w:color w:val="000000"/>
                <w:sz w:val="14"/>
                <w:szCs w:val="14"/>
              </w:rPr>
            </w:pPr>
            <w:r>
              <w:rPr>
                <w:color w:val="000000"/>
                <w:sz w:val="14"/>
                <w:szCs w:val="14"/>
              </w:rPr>
              <w:t>2014</w:t>
            </w:r>
          </w:p>
        </w:tc>
        <w:tc>
          <w:tcPr>
            <w:tcW w:w="993" w:type="dxa"/>
            <w:hideMark/>
          </w:tcPr>
          <w:p w:rsidR="00B33488" w:rsidRDefault="00B33488" w:rsidP="00340E8D">
            <w:pPr>
              <w:jc w:val="center"/>
              <w:rPr>
                <w:color w:val="000000"/>
                <w:sz w:val="14"/>
                <w:szCs w:val="14"/>
              </w:rPr>
            </w:pPr>
            <w:r>
              <w:rPr>
                <w:color w:val="000000"/>
                <w:sz w:val="14"/>
                <w:szCs w:val="14"/>
              </w:rPr>
              <w:t>2014</w:t>
            </w:r>
          </w:p>
        </w:tc>
        <w:tc>
          <w:tcPr>
            <w:tcW w:w="992" w:type="dxa"/>
            <w:hideMark/>
          </w:tcPr>
          <w:p w:rsidR="00B33488" w:rsidRDefault="00B33488" w:rsidP="00340E8D">
            <w:pPr>
              <w:jc w:val="right"/>
              <w:rPr>
                <w:color w:val="000000"/>
                <w:sz w:val="14"/>
                <w:szCs w:val="14"/>
              </w:rPr>
            </w:pPr>
            <w:r>
              <w:rPr>
                <w:color w:val="000000"/>
                <w:sz w:val="14"/>
                <w:szCs w:val="14"/>
              </w:rPr>
              <w:t>100</w:t>
            </w:r>
          </w:p>
        </w:tc>
        <w:tc>
          <w:tcPr>
            <w:tcW w:w="709" w:type="dxa"/>
            <w:hideMark/>
          </w:tcPr>
          <w:p w:rsidR="00B33488" w:rsidRDefault="00B33488" w:rsidP="00340E8D">
            <w:pPr>
              <w:jc w:val="right"/>
              <w:rPr>
                <w:color w:val="000000"/>
                <w:sz w:val="14"/>
                <w:szCs w:val="14"/>
              </w:rPr>
            </w:pPr>
            <w:r>
              <w:rPr>
                <w:color w:val="000000"/>
                <w:sz w:val="14"/>
                <w:szCs w:val="14"/>
              </w:rPr>
              <w:t>372</w:t>
            </w:r>
          </w:p>
        </w:tc>
        <w:tc>
          <w:tcPr>
            <w:tcW w:w="850" w:type="dxa"/>
            <w:hideMark/>
          </w:tcPr>
          <w:p w:rsidR="00B33488" w:rsidRDefault="00B33488" w:rsidP="00340E8D">
            <w:pPr>
              <w:jc w:val="right"/>
              <w:rPr>
                <w:color w:val="000000"/>
                <w:sz w:val="14"/>
                <w:szCs w:val="14"/>
              </w:rPr>
            </w:pPr>
            <w:r>
              <w:rPr>
                <w:color w:val="000000"/>
                <w:sz w:val="14"/>
                <w:szCs w:val="14"/>
              </w:rPr>
              <w:t>100</w:t>
            </w:r>
          </w:p>
        </w:tc>
        <w:tc>
          <w:tcPr>
            <w:tcW w:w="993" w:type="dxa"/>
            <w:hideMark/>
          </w:tcPr>
          <w:p w:rsidR="00B33488" w:rsidRDefault="00B33488" w:rsidP="00340E8D">
            <w:pPr>
              <w:jc w:val="right"/>
              <w:rPr>
                <w:color w:val="000000"/>
                <w:sz w:val="14"/>
                <w:szCs w:val="14"/>
              </w:rPr>
            </w:pPr>
            <w:r>
              <w:rPr>
                <w:color w:val="000000"/>
                <w:sz w:val="14"/>
                <w:szCs w:val="14"/>
              </w:rPr>
              <w:t>372</w:t>
            </w:r>
          </w:p>
        </w:tc>
        <w:tc>
          <w:tcPr>
            <w:tcW w:w="797" w:type="dxa"/>
            <w:hideMark/>
          </w:tcPr>
          <w:p w:rsidR="00B33488" w:rsidRDefault="00B33488" w:rsidP="00340E8D">
            <w:pPr>
              <w:jc w:val="right"/>
              <w:rPr>
                <w:color w:val="000000"/>
                <w:sz w:val="14"/>
                <w:szCs w:val="14"/>
              </w:rPr>
            </w:pPr>
            <w:r>
              <w:rPr>
                <w:color w:val="000000"/>
                <w:sz w:val="14"/>
                <w:szCs w:val="14"/>
              </w:rPr>
              <w:t>100</w:t>
            </w:r>
          </w:p>
        </w:tc>
        <w:tc>
          <w:tcPr>
            <w:tcW w:w="797" w:type="dxa"/>
            <w:hideMark/>
          </w:tcPr>
          <w:p w:rsidR="00B33488" w:rsidRDefault="00B33488" w:rsidP="00340E8D">
            <w:pPr>
              <w:jc w:val="right"/>
              <w:rPr>
                <w:color w:val="000000"/>
                <w:sz w:val="14"/>
                <w:szCs w:val="14"/>
              </w:rPr>
            </w:pPr>
            <w:r>
              <w:rPr>
                <w:color w:val="000000"/>
                <w:sz w:val="14"/>
                <w:szCs w:val="14"/>
              </w:rPr>
              <w:t>372</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8"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8" w:type="dxa"/>
            <w:hideMark/>
          </w:tcPr>
          <w:p w:rsidR="00B33488" w:rsidRDefault="00B33488" w:rsidP="00340E8D">
            <w:pPr>
              <w:jc w:val="right"/>
              <w:rPr>
                <w:b/>
                <w:bCs/>
                <w:color w:val="000000"/>
                <w:sz w:val="14"/>
                <w:szCs w:val="14"/>
              </w:rPr>
            </w:pPr>
            <w:r>
              <w:rPr>
                <w:b/>
                <w:bCs/>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3</w:t>
            </w:r>
          </w:p>
        </w:tc>
        <w:tc>
          <w:tcPr>
            <w:tcW w:w="2268" w:type="dxa"/>
            <w:hideMark/>
          </w:tcPr>
          <w:p w:rsidR="00B33488" w:rsidRDefault="00B33488">
            <w:pPr>
              <w:rPr>
                <w:color w:val="000000"/>
                <w:sz w:val="14"/>
                <w:szCs w:val="14"/>
              </w:rPr>
            </w:pPr>
            <w:r>
              <w:rPr>
                <w:color w:val="000000"/>
                <w:sz w:val="14"/>
                <w:szCs w:val="14"/>
              </w:rPr>
              <w:t>КФХ Ив</w:t>
            </w:r>
            <w:r>
              <w:rPr>
                <w:color w:val="000000"/>
                <w:sz w:val="14"/>
                <w:szCs w:val="14"/>
              </w:rPr>
              <w:t>а</w:t>
            </w:r>
            <w:r>
              <w:rPr>
                <w:color w:val="000000"/>
                <w:sz w:val="14"/>
                <w:szCs w:val="14"/>
              </w:rPr>
              <w:t>нова О.В.</w:t>
            </w:r>
          </w:p>
        </w:tc>
        <w:tc>
          <w:tcPr>
            <w:tcW w:w="1134" w:type="dxa"/>
            <w:hideMark/>
          </w:tcPr>
          <w:p w:rsidR="00B33488" w:rsidRDefault="000825F7" w:rsidP="00340E8D">
            <w:pPr>
              <w:jc w:val="center"/>
              <w:rPr>
                <w:color w:val="000000"/>
                <w:sz w:val="14"/>
                <w:szCs w:val="14"/>
              </w:rPr>
            </w:pPr>
            <w:r>
              <w:rPr>
                <w:color w:val="000000"/>
                <w:sz w:val="14"/>
                <w:szCs w:val="14"/>
              </w:rPr>
              <w:t>2019</w:t>
            </w:r>
          </w:p>
        </w:tc>
        <w:tc>
          <w:tcPr>
            <w:tcW w:w="993" w:type="dxa"/>
            <w:hideMark/>
          </w:tcPr>
          <w:p w:rsidR="00B33488" w:rsidRDefault="00B33488" w:rsidP="000825F7">
            <w:pPr>
              <w:jc w:val="center"/>
              <w:rPr>
                <w:color w:val="000000"/>
                <w:sz w:val="14"/>
                <w:szCs w:val="14"/>
              </w:rPr>
            </w:pPr>
            <w:r>
              <w:rPr>
                <w:color w:val="000000"/>
                <w:sz w:val="14"/>
                <w:szCs w:val="14"/>
              </w:rPr>
              <w:t>20</w:t>
            </w:r>
            <w:r w:rsidR="000825F7">
              <w:rPr>
                <w:color w:val="000000"/>
                <w:sz w:val="14"/>
                <w:szCs w:val="14"/>
              </w:rPr>
              <w:t>19</w:t>
            </w:r>
          </w:p>
        </w:tc>
        <w:tc>
          <w:tcPr>
            <w:tcW w:w="992" w:type="dxa"/>
            <w:hideMark/>
          </w:tcPr>
          <w:p w:rsidR="00B33488" w:rsidRDefault="00B33488" w:rsidP="00340E8D">
            <w:pPr>
              <w:jc w:val="right"/>
              <w:rPr>
                <w:color w:val="000000"/>
                <w:sz w:val="14"/>
                <w:szCs w:val="14"/>
              </w:rPr>
            </w:pPr>
            <w:r>
              <w:rPr>
                <w:color w:val="000000"/>
                <w:sz w:val="14"/>
                <w:szCs w:val="14"/>
              </w:rPr>
              <w:t>200</w:t>
            </w:r>
          </w:p>
        </w:tc>
        <w:tc>
          <w:tcPr>
            <w:tcW w:w="709" w:type="dxa"/>
            <w:hideMark/>
          </w:tcPr>
          <w:p w:rsidR="00B33488" w:rsidRDefault="00B33488" w:rsidP="00340E8D">
            <w:pPr>
              <w:jc w:val="right"/>
              <w:rPr>
                <w:color w:val="000000"/>
                <w:sz w:val="14"/>
                <w:szCs w:val="14"/>
              </w:rPr>
            </w:pPr>
            <w:r>
              <w:rPr>
                <w:color w:val="000000"/>
                <w:sz w:val="14"/>
                <w:szCs w:val="14"/>
              </w:rPr>
              <w:t>872</w:t>
            </w:r>
          </w:p>
        </w:tc>
        <w:tc>
          <w:tcPr>
            <w:tcW w:w="850" w:type="dxa"/>
            <w:hideMark/>
          </w:tcPr>
          <w:p w:rsidR="00B33488" w:rsidRDefault="00B33488" w:rsidP="00340E8D">
            <w:pPr>
              <w:jc w:val="right"/>
              <w:rPr>
                <w:color w:val="000000"/>
                <w:sz w:val="14"/>
                <w:szCs w:val="14"/>
              </w:rPr>
            </w:pPr>
            <w:r>
              <w:rPr>
                <w:color w:val="000000"/>
                <w:sz w:val="14"/>
                <w:szCs w:val="14"/>
              </w:rPr>
              <w:t>200</w:t>
            </w:r>
          </w:p>
        </w:tc>
        <w:tc>
          <w:tcPr>
            <w:tcW w:w="993" w:type="dxa"/>
            <w:hideMark/>
          </w:tcPr>
          <w:p w:rsidR="00B33488" w:rsidRDefault="00B33488" w:rsidP="00340E8D">
            <w:pPr>
              <w:jc w:val="right"/>
              <w:rPr>
                <w:color w:val="000000"/>
                <w:sz w:val="14"/>
                <w:szCs w:val="14"/>
              </w:rPr>
            </w:pPr>
            <w:r>
              <w:rPr>
                <w:color w:val="000000"/>
                <w:sz w:val="14"/>
                <w:szCs w:val="14"/>
              </w:rPr>
              <w:t>872</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200</w:t>
            </w:r>
          </w:p>
        </w:tc>
        <w:tc>
          <w:tcPr>
            <w:tcW w:w="798" w:type="dxa"/>
          </w:tcPr>
          <w:p w:rsidR="00B33488" w:rsidRDefault="00B33488" w:rsidP="00340E8D">
            <w:pPr>
              <w:jc w:val="right"/>
              <w:rPr>
                <w:color w:val="000000"/>
                <w:sz w:val="14"/>
                <w:szCs w:val="14"/>
              </w:rPr>
            </w:pPr>
            <w:r>
              <w:rPr>
                <w:color w:val="000000"/>
                <w:sz w:val="14"/>
                <w:szCs w:val="14"/>
              </w:rPr>
              <w:t>872</w:t>
            </w:r>
          </w:p>
        </w:tc>
      </w:tr>
      <w:tr w:rsidR="00B33488" w:rsidRPr="008F38D8" w:rsidTr="00340E8D">
        <w:tc>
          <w:tcPr>
            <w:tcW w:w="425" w:type="dxa"/>
            <w:hideMark/>
          </w:tcPr>
          <w:p w:rsidR="00B33488" w:rsidRDefault="00B33488">
            <w:pPr>
              <w:jc w:val="center"/>
              <w:rPr>
                <w:b/>
                <w:bCs/>
                <w:color w:val="000000"/>
                <w:sz w:val="14"/>
                <w:szCs w:val="14"/>
              </w:rPr>
            </w:pPr>
            <w:r>
              <w:rPr>
                <w:b/>
                <w:bCs/>
                <w:color w:val="000000"/>
                <w:sz w:val="14"/>
                <w:szCs w:val="14"/>
              </w:rPr>
              <w:t>10</w:t>
            </w:r>
          </w:p>
        </w:tc>
        <w:tc>
          <w:tcPr>
            <w:tcW w:w="2268" w:type="dxa"/>
            <w:hideMark/>
          </w:tcPr>
          <w:p w:rsidR="00B33488" w:rsidRDefault="00B33488">
            <w:pPr>
              <w:rPr>
                <w:b/>
                <w:bCs/>
                <w:color w:val="000000"/>
                <w:sz w:val="14"/>
                <w:szCs w:val="14"/>
              </w:rPr>
            </w:pPr>
            <w:r>
              <w:rPr>
                <w:b/>
                <w:bCs/>
                <w:color w:val="000000"/>
                <w:sz w:val="14"/>
                <w:szCs w:val="14"/>
              </w:rPr>
              <w:t>Краснок</w:t>
            </w:r>
            <w:r>
              <w:rPr>
                <w:b/>
                <w:bCs/>
                <w:color w:val="000000"/>
                <w:sz w:val="14"/>
                <w:szCs w:val="14"/>
              </w:rPr>
              <w:t>а</w:t>
            </w:r>
            <w:r>
              <w:rPr>
                <w:b/>
                <w:bCs/>
                <w:color w:val="000000"/>
                <w:sz w:val="14"/>
                <w:szCs w:val="14"/>
              </w:rPr>
              <w:t>менский район</w:t>
            </w:r>
          </w:p>
        </w:tc>
        <w:tc>
          <w:tcPr>
            <w:tcW w:w="1134" w:type="dxa"/>
            <w:hideMark/>
          </w:tcPr>
          <w:p w:rsidR="00B33488" w:rsidRDefault="00B33488" w:rsidP="00340E8D">
            <w:pPr>
              <w:jc w:val="center"/>
              <w:rPr>
                <w:color w:val="000000"/>
                <w:sz w:val="14"/>
                <w:szCs w:val="14"/>
              </w:rPr>
            </w:pPr>
          </w:p>
        </w:tc>
        <w:tc>
          <w:tcPr>
            <w:tcW w:w="993" w:type="dxa"/>
            <w:hideMark/>
          </w:tcPr>
          <w:p w:rsidR="00B33488" w:rsidRDefault="00B33488" w:rsidP="00340E8D">
            <w:pPr>
              <w:jc w:val="center"/>
              <w:rPr>
                <w:color w:val="000000"/>
                <w:sz w:val="14"/>
                <w:szCs w:val="14"/>
              </w:rPr>
            </w:pPr>
          </w:p>
        </w:tc>
        <w:tc>
          <w:tcPr>
            <w:tcW w:w="992" w:type="dxa"/>
            <w:hideMark/>
          </w:tcPr>
          <w:p w:rsidR="00B33488" w:rsidRDefault="00B33488" w:rsidP="00340E8D">
            <w:pPr>
              <w:jc w:val="right"/>
              <w:rPr>
                <w:b/>
                <w:bCs/>
                <w:color w:val="000000"/>
                <w:sz w:val="14"/>
                <w:szCs w:val="14"/>
              </w:rPr>
            </w:pPr>
            <w:r>
              <w:rPr>
                <w:b/>
                <w:bCs/>
                <w:color w:val="000000"/>
                <w:sz w:val="14"/>
                <w:szCs w:val="14"/>
              </w:rPr>
              <w:t>550</w:t>
            </w:r>
          </w:p>
        </w:tc>
        <w:tc>
          <w:tcPr>
            <w:tcW w:w="709" w:type="dxa"/>
            <w:hideMark/>
          </w:tcPr>
          <w:p w:rsidR="00B33488" w:rsidRDefault="00B33488" w:rsidP="00340E8D">
            <w:pPr>
              <w:jc w:val="right"/>
              <w:rPr>
                <w:b/>
                <w:bCs/>
                <w:color w:val="000000"/>
                <w:sz w:val="14"/>
                <w:szCs w:val="14"/>
              </w:rPr>
            </w:pPr>
            <w:r>
              <w:rPr>
                <w:b/>
                <w:bCs/>
                <w:color w:val="000000"/>
                <w:sz w:val="14"/>
                <w:szCs w:val="14"/>
              </w:rPr>
              <w:t>1855</w:t>
            </w:r>
          </w:p>
        </w:tc>
        <w:tc>
          <w:tcPr>
            <w:tcW w:w="850" w:type="dxa"/>
            <w:hideMark/>
          </w:tcPr>
          <w:p w:rsidR="00B33488" w:rsidRDefault="00B33488" w:rsidP="00340E8D">
            <w:pPr>
              <w:jc w:val="right"/>
              <w:rPr>
                <w:b/>
                <w:bCs/>
                <w:color w:val="000000"/>
                <w:sz w:val="14"/>
                <w:szCs w:val="14"/>
              </w:rPr>
            </w:pPr>
            <w:r>
              <w:rPr>
                <w:b/>
                <w:bCs/>
                <w:color w:val="000000"/>
                <w:sz w:val="14"/>
                <w:szCs w:val="14"/>
              </w:rPr>
              <w:t>550</w:t>
            </w:r>
          </w:p>
        </w:tc>
        <w:tc>
          <w:tcPr>
            <w:tcW w:w="993" w:type="dxa"/>
            <w:hideMark/>
          </w:tcPr>
          <w:p w:rsidR="00B33488" w:rsidRDefault="00B33488" w:rsidP="00340E8D">
            <w:pPr>
              <w:jc w:val="right"/>
              <w:rPr>
                <w:b/>
                <w:bCs/>
                <w:color w:val="000000"/>
                <w:sz w:val="14"/>
                <w:szCs w:val="14"/>
              </w:rPr>
            </w:pPr>
            <w:r>
              <w:rPr>
                <w:b/>
                <w:bCs/>
                <w:color w:val="000000"/>
                <w:sz w:val="14"/>
                <w:szCs w:val="14"/>
              </w:rPr>
              <w:t>1855</w:t>
            </w:r>
          </w:p>
        </w:tc>
        <w:tc>
          <w:tcPr>
            <w:tcW w:w="797" w:type="dxa"/>
          </w:tcPr>
          <w:p w:rsidR="00B33488" w:rsidRDefault="00B33488" w:rsidP="00340E8D">
            <w:pPr>
              <w:jc w:val="right"/>
              <w:rPr>
                <w:b/>
                <w:bCs/>
                <w:color w:val="000000"/>
                <w:sz w:val="14"/>
                <w:szCs w:val="14"/>
              </w:rPr>
            </w:pPr>
            <w:r>
              <w:rPr>
                <w:b/>
                <w:bCs/>
                <w:color w:val="000000"/>
                <w:sz w:val="14"/>
                <w:szCs w:val="14"/>
              </w:rPr>
              <w:t>550</w:t>
            </w:r>
          </w:p>
        </w:tc>
        <w:tc>
          <w:tcPr>
            <w:tcW w:w="797" w:type="dxa"/>
          </w:tcPr>
          <w:p w:rsidR="00B33488" w:rsidRDefault="00B33488" w:rsidP="00340E8D">
            <w:pPr>
              <w:jc w:val="right"/>
              <w:rPr>
                <w:b/>
                <w:bCs/>
                <w:color w:val="000000"/>
                <w:sz w:val="14"/>
                <w:szCs w:val="14"/>
              </w:rPr>
            </w:pPr>
            <w:r>
              <w:rPr>
                <w:b/>
                <w:bCs/>
                <w:color w:val="000000"/>
                <w:sz w:val="14"/>
                <w:szCs w:val="14"/>
              </w:rPr>
              <w:t>1855</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8"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tcPr>
          <w:p w:rsidR="00B33488" w:rsidRDefault="00B33488" w:rsidP="00340E8D">
            <w:pPr>
              <w:jc w:val="right"/>
              <w:rPr>
                <w:b/>
                <w:bCs/>
                <w:color w:val="000000"/>
                <w:sz w:val="14"/>
                <w:szCs w:val="14"/>
              </w:rPr>
            </w:pPr>
            <w:r>
              <w:rPr>
                <w:b/>
                <w:bCs/>
                <w:color w:val="000000"/>
                <w:sz w:val="14"/>
                <w:szCs w:val="14"/>
              </w:rPr>
              <w:t> </w:t>
            </w:r>
          </w:p>
        </w:tc>
        <w:tc>
          <w:tcPr>
            <w:tcW w:w="798" w:type="dxa"/>
          </w:tcPr>
          <w:p w:rsidR="00B33488" w:rsidRDefault="00B33488" w:rsidP="00340E8D">
            <w:pPr>
              <w:jc w:val="right"/>
              <w:rPr>
                <w:b/>
                <w:bCs/>
                <w:color w:val="000000"/>
                <w:sz w:val="14"/>
                <w:szCs w:val="14"/>
              </w:rPr>
            </w:pPr>
            <w:r>
              <w:rPr>
                <w:b/>
                <w:bCs/>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1</w:t>
            </w:r>
          </w:p>
        </w:tc>
        <w:tc>
          <w:tcPr>
            <w:tcW w:w="2268" w:type="dxa"/>
            <w:hideMark/>
          </w:tcPr>
          <w:p w:rsidR="00B33488" w:rsidRDefault="00B33488">
            <w:pPr>
              <w:rPr>
                <w:color w:val="000000"/>
                <w:sz w:val="14"/>
                <w:szCs w:val="14"/>
              </w:rPr>
            </w:pPr>
            <w:r>
              <w:rPr>
                <w:color w:val="000000"/>
                <w:sz w:val="14"/>
                <w:szCs w:val="14"/>
              </w:rPr>
              <w:t>ИП ГКФХ Козинец С.Ю.</w:t>
            </w:r>
          </w:p>
        </w:tc>
        <w:tc>
          <w:tcPr>
            <w:tcW w:w="1134" w:type="dxa"/>
            <w:hideMark/>
          </w:tcPr>
          <w:p w:rsidR="00B33488" w:rsidRDefault="00B33488" w:rsidP="00340E8D">
            <w:pPr>
              <w:jc w:val="center"/>
              <w:rPr>
                <w:color w:val="000000"/>
                <w:sz w:val="14"/>
                <w:szCs w:val="14"/>
              </w:rPr>
            </w:pPr>
            <w:r>
              <w:rPr>
                <w:color w:val="000000"/>
                <w:sz w:val="14"/>
                <w:szCs w:val="14"/>
              </w:rPr>
              <w:t>2014</w:t>
            </w:r>
          </w:p>
        </w:tc>
        <w:tc>
          <w:tcPr>
            <w:tcW w:w="993" w:type="dxa"/>
            <w:hideMark/>
          </w:tcPr>
          <w:p w:rsidR="00B33488" w:rsidRDefault="00B33488" w:rsidP="00340E8D">
            <w:pPr>
              <w:jc w:val="center"/>
              <w:rPr>
                <w:color w:val="000000"/>
                <w:sz w:val="14"/>
                <w:szCs w:val="14"/>
              </w:rPr>
            </w:pPr>
            <w:r>
              <w:rPr>
                <w:color w:val="000000"/>
                <w:sz w:val="14"/>
                <w:szCs w:val="14"/>
              </w:rPr>
              <w:t>2014</w:t>
            </w:r>
          </w:p>
        </w:tc>
        <w:tc>
          <w:tcPr>
            <w:tcW w:w="992" w:type="dxa"/>
            <w:hideMark/>
          </w:tcPr>
          <w:p w:rsidR="00B33488" w:rsidRDefault="00B33488" w:rsidP="00340E8D">
            <w:pPr>
              <w:jc w:val="right"/>
              <w:rPr>
                <w:color w:val="000000"/>
                <w:sz w:val="14"/>
                <w:szCs w:val="14"/>
              </w:rPr>
            </w:pPr>
            <w:r>
              <w:rPr>
                <w:color w:val="000000"/>
                <w:sz w:val="14"/>
                <w:szCs w:val="14"/>
              </w:rPr>
              <w:t>150</w:t>
            </w:r>
          </w:p>
        </w:tc>
        <w:tc>
          <w:tcPr>
            <w:tcW w:w="709" w:type="dxa"/>
            <w:hideMark/>
          </w:tcPr>
          <w:p w:rsidR="00B33488" w:rsidRDefault="00B33488" w:rsidP="00340E8D">
            <w:pPr>
              <w:jc w:val="right"/>
              <w:rPr>
                <w:color w:val="000000"/>
                <w:sz w:val="14"/>
                <w:szCs w:val="14"/>
              </w:rPr>
            </w:pPr>
            <w:r>
              <w:rPr>
                <w:color w:val="000000"/>
                <w:sz w:val="14"/>
                <w:szCs w:val="14"/>
              </w:rPr>
              <w:t>496</w:t>
            </w:r>
          </w:p>
        </w:tc>
        <w:tc>
          <w:tcPr>
            <w:tcW w:w="850" w:type="dxa"/>
            <w:hideMark/>
          </w:tcPr>
          <w:p w:rsidR="00B33488" w:rsidRDefault="00B33488" w:rsidP="00340E8D">
            <w:pPr>
              <w:jc w:val="right"/>
              <w:rPr>
                <w:color w:val="000000"/>
                <w:sz w:val="14"/>
                <w:szCs w:val="14"/>
              </w:rPr>
            </w:pPr>
            <w:r>
              <w:rPr>
                <w:color w:val="000000"/>
                <w:sz w:val="14"/>
                <w:szCs w:val="14"/>
              </w:rPr>
              <w:t>150</w:t>
            </w:r>
          </w:p>
        </w:tc>
        <w:tc>
          <w:tcPr>
            <w:tcW w:w="993" w:type="dxa"/>
            <w:hideMark/>
          </w:tcPr>
          <w:p w:rsidR="00B33488" w:rsidRDefault="00B33488" w:rsidP="00340E8D">
            <w:pPr>
              <w:jc w:val="right"/>
              <w:rPr>
                <w:color w:val="000000"/>
                <w:sz w:val="14"/>
                <w:szCs w:val="14"/>
              </w:rPr>
            </w:pPr>
            <w:r>
              <w:rPr>
                <w:color w:val="000000"/>
                <w:sz w:val="14"/>
                <w:szCs w:val="14"/>
              </w:rPr>
              <w:t>496</w:t>
            </w:r>
          </w:p>
        </w:tc>
        <w:tc>
          <w:tcPr>
            <w:tcW w:w="797" w:type="dxa"/>
            <w:hideMark/>
          </w:tcPr>
          <w:p w:rsidR="00B33488" w:rsidRDefault="00B33488" w:rsidP="00340E8D">
            <w:pPr>
              <w:jc w:val="right"/>
              <w:rPr>
                <w:color w:val="000000"/>
                <w:sz w:val="14"/>
                <w:szCs w:val="14"/>
              </w:rPr>
            </w:pPr>
            <w:r>
              <w:rPr>
                <w:color w:val="000000"/>
                <w:sz w:val="14"/>
                <w:szCs w:val="14"/>
              </w:rPr>
              <w:t>150</w:t>
            </w:r>
          </w:p>
        </w:tc>
        <w:tc>
          <w:tcPr>
            <w:tcW w:w="797" w:type="dxa"/>
            <w:hideMark/>
          </w:tcPr>
          <w:p w:rsidR="00B33488" w:rsidRDefault="00B33488" w:rsidP="00340E8D">
            <w:pPr>
              <w:jc w:val="right"/>
              <w:rPr>
                <w:color w:val="000000"/>
                <w:sz w:val="14"/>
                <w:szCs w:val="14"/>
              </w:rPr>
            </w:pPr>
            <w:r>
              <w:rPr>
                <w:color w:val="000000"/>
                <w:sz w:val="14"/>
                <w:szCs w:val="14"/>
              </w:rPr>
              <w:t>496</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8"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8" w:type="dxa"/>
            <w:hideMark/>
          </w:tcPr>
          <w:p w:rsidR="00B33488" w:rsidRDefault="00B33488" w:rsidP="00340E8D">
            <w:pPr>
              <w:jc w:val="right"/>
              <w:rPr>
                <w:b/>
                <w:bCs/>
                <w:color w:val="000000"/>
                <w:sz w:val="14"/>
                <w:szCs w:val="14"/>
              </w:rPr>
            </w:pPr>
            <w:r>
              <w:rPr>
                <w:b/>
                <w:bCs/>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2</w:t>
            </w:r>
          </w:p>
        </w:tc>
        <w:tc>
          <w:tcPr>
            <w:tcW w:w="2268" w:type="dxa"/>
            <w:hideMark/>
          </w:tcPr>
          <w:p w:rsidR="00B33488" w:rsidRDefault="00B33488">
            <w:pPr>
              <w:rPr>
                <w:color w:val="000000"/>
                <w:sz w:val="14"/>
                <w:szCs w:val="14"/>
              </w:rPr>
            </w:pPr>
            <w:r>
              <w:rPr>
                <w:color w:val="000000"/>
                <w:sz w:val="14"/>
                <w:szCs w:val="14"/>
              </w:rPr>
              <w:t>ООО «С</w:t>
            </w:r>
            <w:r>
              <w:rPr>
                <w:color w:val="000000"/>
                <w:sz w:val="14"/>
                <w:szCs w:val="14"/>
              </w:rPr>
              <w:t>и</w:t>
            </w:r>
            <w:r>
              <w:rPr>
                <w:color w:val="000000"/>
                <w:sz w:val="14"/>
                <w:szCs w:val="14"/>
              </w:rPr>
              <w:t>бирь»</w:t>
            </w:r>
          </w:p>
        </w:tc>
        <w:tc>
          <w:tcPr>
            <w:tcW w:w="1134" w:type="dxa"/>
            <w:hideMark/>
          </w:tcPr>
          <w:p w:rsidR="00B33488" w:rsidRDefault="00B33488" w:rsidP="00340E8D">
            <w:pPr>
              <w:jc w:val="center"/>
              <w:rPr>
                <w:color w:val="000000"/>
                <w:sz w:val="14"/>
                <w:szCs w:val="14"/>
              </w:rPr>
            </w:pPr>
            <w:r>
              <w:rPr>
                <w:color w:val="000000"/>
                <w:sz w:val="14"/>
                <w:szCs w:val="14"/>
              </w:rPr>
              <w:t>2014</w:t>
            </w:r>
          </w:p>
        </w:tc>
        <w:tc>
          <w:tcPr>
            <w:tcW w:w="993" w:type="dxa"/>
            <w:hideMark/>
          </w:tcPr>
          <w:p w:rsidR="00B33488" w:rsidRDefault="00B33488" w:rsidP="00340E8D">
            <w:pPr>
              <w:jc w:val="center"/>
              <w:rPr>
                <w:color w:val="000000"/>
                <w:sz w:val="14"/>
                <w:szCs w:val="14"/>
              </w:rPr>
            </w:pPr>
            <w:r>
              <w:rPr>
                <w:color w:val="000000"/>
                <w:sz w:val="14"/>
                <w:szCs w:val="14"/>
              </w:rPr>
              <w:t>2014</w:t>
            </w:r>
          </w:p>
        </w:tc>
        <w:tc>
          <w:tcPr>
            <w:tcW w:w="992" w:type="dxa"/>
            <w:hideMark/>
          </w:tcPr>
          <w:p w:rsidR="00B33488" w:rsidRDefault="00B33488" w:rsidP="00340E8D">
            <w:pPr>
              <w:jc w:val="right"/>
              <w:rPr>
                <w:color w:val="000000"/>
                <w:sz w:val="14"/>
                <w:szCs w:val="14"/>
              </w:rPr>
            </w:pPr>
            <w:r>
              <w:rPr>
                <w:color w:val="000000"/>
                <w:sz w:val="14"/>
                <w:szCs w:val="14"/>
              </w:rPr>
              <w:t>400</w:t>
            </w:r>
          </w:p>
        </w:tc>
        <w:tc>
          <w:tcPr>
            <w:tcW w:w="709" w:type="dxa"/>
            <w:hideMark/>
          </w:tcPr>
          <w:p w:rsidR="00B33488" w:rsidRDefault="00B33488" w:rsidP="00340E8D">
            <w:pPr>
              <w:jc w:val="right"/>
              <w:rPr>
                <w:color w:val="000000"/>
                <w:sz w:val="14"/>
                <w:szCs w:val="14"/>
              </w:rPr>
            </w:pPr>
            <w:r>
              <w:rPr>
                <w:color w:val="000000"/>
                <w:sz w:val="14"/>
                <w:szCs w:val="14"/>
              </w:rPr>
              <w:t>1359</w:t>
            </w:r>
          </w:p>
        </w:tc>
        <w:tc>
          <w:tcPr>
            <w:tcW w:w="850" w:type="dxa"/>
            <w:hideMark/>
          </w:tcPr>
          <w:p w:rsidR="00B33488" w:rsidRDefault="00B33488" w:rsidP="00340E8D">
            <w:pPr>
              <w:jc w:val="right"/>
              <w:rPr>
                <w:color w:val="000000"/>
                <w:sz w:val="14"/>
                <w:szCs w:val="14"/>
              </w:rPr>
            </w:pPr>
            <w:r>
              <w:rPr>
                <w:color w:val="000000"/>
                <w:sz w:val="14"/>
                <w:szCs w:val="14"/>
              </w:rPr>
              <w:t>400</w:t>
            </w:r>
          </w:p>
        </w:tc>
        <w:tc>
          <w:tcPr>
            <w:tcW w:w="993" w:type="dxa"/>
            <w:hideMark/>
          </w:tcPr>
          <w:p w:rsidR="00B33488" w:rsidRDefault="00B33488" w:rsidP="00340E8D">
            <w:pPr>
              <w:jc w:val="right"/>
              <w:rPr>
                <w:color w:val="000000"/>
                <w:sz w:val="14"/>
                <w:szCs w:val="14"/>
              </w:rPr>
            </w:pPr>
            <w:r>
              <w:rPr>
                <w:color w:val="000000"/>
                <w:sz w:val="14"/>
                <w:szCs w:val="14"/>
              </w:rPr>
              <w:t>1359</w:t>
            </w:r>
          </w:p>
        </w:tc>
        <w:tc>
          <w:tcPr>
            <w:tcW w:w="797" w:type="dxa"/>
          </w:tcPr>
          <w:p w:rsidR="00B33488" w:rsidRDefault="00B33488" w:rsidP="00340E8D">
            <w:pPr>
              <w:jc w:val="right"/>
              <w:rPr>
                <w:color w:val="000000"/>
                <w:sz w:val="14"/>
                <w:szCs w:val="14"/>
              </w:rPr>
            </w:pPr>
            <w:r>
              <w:rPr>
                <w:color w:val="000000"/>
                <w:sz w:val="14"/>
                <w:szCs w:val="14"/>
              </w:rPr>
              <w:t>400</w:t>
            </w:r>
          </w:p>
        </w:tc>
        <w:tc>
          <w:tcPr>
            <w:tcW w:w="797" w:type="dxa"/>
          </w:tcPr>
          <w:p w:rsidR="00B33488" w:rsidRDefault="00B33488" w:rsidP="00340E8D">
            <w:pPr>
              <w:jc w:val="right"/>
              <w:rPr>
                <w:color w:val="000000"/>
                <w:sz w:val="14"/>
                <w:szCs w:val="14"/>
              </w:rPr>
            </w:pPr>
            <w:r>
              <w:rPr>
                <w:color w:val="000000"/>
                <w:sz w:val="14"/>
                <w:szCs w:val="14"/>
              </w:rPr>
              <w:t>1359</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8"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8" w:type="dxa"/>
            <w:hideMark/>
          </w:tcPr>
          <w:p w:rsidR="00B33488" w:rsidRDefault="00B33488" w:rsidP="00340E8D">
            <w:pPr>
              <w:jc w:val="right"/>
              <w:rPr>
                <w:b/>
                <w:bCs/>
                <w:color w:val="000000"/>
                <w:sz w:val="14"/>
                <w:szCs w:val="14"/>
              </w:rPr>
            </w:pPr>
            <w:r>
              <w:rPr>
                <w:b/>
                <w:bCs/>
                <w:color w:val="000000"/>
                <w:sz w:val="14"/>
                <w:szCs w:val="14"/>
              </w:rPr>
              <w:t> </w:t>
            </w:r>
          </w:p>
        </w:tc>
      </w:tr>
      <w:tr w:rsidR="00B33488" w:rsidRPr="008F38D8" w:rsidTr="00340E8D">
        <w:tc>
          <w:tcPr>
            <w:tcW w:w="425" w:type="dxa"/>
            <w:hideMark/>
          </w:tcPr>
          <w:p w:rsidR="00B33488" w:rsidRDefault="00B33488">
            <w:pPr>
              <w:jc w:val="center"/>
              <w:rPr>
                <w:b/>
                <w:bCs/>
                <w:color w:val="000000"/>
                <w:sz w:val="14"/>
                <w:szCs w:val="14"/>
              </w:rPr>
            </w:pPr>
            <w:r>
              <w:rPr>
                <w:b/>
                <w:bCs/>
                <w:color w:val="000000"/>
                <w:sz w:val="14"/>
                <w:szCs w:val="14"/>
              </w:rPr>
              <w:t>11</w:t>
            </w:r>
          </w:p>
        </w:tc>
        <w:tc>
          <w:tcPr>
            <w:tcW w:w="2268" w:type="dxa"/>
            <w:hideMark/>
          </w:tcPr>
          <w:p w:rsidR="00B33488" w:rsidRDefault="00B33488">
            <w:pPr>
              <w:rPr>
                <w:b/>
                <w:bCs/>
                <w:color w:val="000000"/>
                <w:sz w:val="14"/>
                <w:szCs w:val="14"/>
              </w:rPr>
            </w:pPr>
            <w:r>
              <w:rPr>
                <w:b/>
                <w:bCs/>
                <w:color w:val="000000"/>
                <w:sz w:val="14"/>
                <w:szCs w:val="14"/>
              </w:rPr>
              <w:t>Кыринский район</w:t>
            </w:r>
          </w:p>
        </w:tc>
        <w:tc>
          <w:tcPr>
            <w:tcW w:w="1134" w:type="dxa"/>
            <w:hideMark/>
          </w:tcPr>
          <w:p w:rsidR="00B33488" w:rsidRDefault="00B33488" w:rsidP="00340E8D">
            <w:pPr>
              <w:jc w:val="center"/>
              <w:rPr>
                <w:color w:val="000000"/>
                <w:sz w:val="14"/>
                <w:szCs w:val="14"/>
              </w:rPr>
            </w:pPr>
          </w:p>
        </w:tc>
        <w:tc>
          <w:tcPr>
            <w:tcW w:w="993" w:type="dxa"/>
            <w:hideMark/>
          </w:tcPr>
          <w:p w:rsidR="00B33488" w:rsidRDefault="00B33488" w:rsidP="00340E8D">
            <w:pPr>
              <w:jc w:val="center"/>
              <w:rPr>
                <w:color w:val="000000"/>
                <w:sz w:val="14"/>
                <w:szCs w:val="14"/>
              </w:rPr>
            </w:pPr>
          </w:p>
        </w:tc>
        <w:tc>
          <w:tcPr>
            <w:tcW w:w="992" w:type="dxa"/>
            <w:hideMark/>
          </w:tcPr>
          <w:p w:rsidR="00B33488" w:rsidRDefault="00B33488" w:rsidP="00340E8D">
            <w:pPr>
              <w:jc w:val="right"/>
              <w:rPr>
                <w:b/>
                <w:bCs/>
                <w:color w:val="000000"/>
                <w:sz w:val="14"/>
                <w:szCs w:val="14"/>
              </w:rPr>
            </w:pPr>
            <w:r>
              <w:rPr>
                <w:b/>
                <w:bCs/>
                <w:color w:val="000000"/>
                <w:sz w:val="14"/>
                <w:szCs w:val="14"/>
              </w:rPr>
              <w:t>1550</w:t>
            </w:r>
          </w:p>
        </w:tc>
        <w:tc>
          <w:tcPr>
            <w:tcW w:w="709" w:type="dxa"/>
            <w:hideMark/>
          </w:tcPr>
          <w:p w:rsidR="00B33488" w:rsidRDefault="00B33488" w:rsidP="00340E8D">
            <w:pPr>
              <w:jc w:val="right"/>
              <w:rPr>
                <w:b/>
                <w:bCs/>
                <w:color w:val="000000"/>
                <w:sz w:val="14"/>
                <w:szCs w:val="14"/>
              </w:rPr>
            </w:pPr>
            <w:r>
              <w:rPr>
                <w:b/>
                <w:bCs/>
                <w:color w:val="000000"/>
                <w:sz w:val="14"/>
                <w:szCs w:val="14"/>
              </w:rPr>
              <w:t>6452</w:t>
            </w:r>
          </w:p>
        </w:tc>
        <w:tc>
          <w:tcPr>
            <w:tcW w:w="850" w:type="dxa"/>
            <w:hideMark/>
          </w:tcPr>
          <w:p w:rsidR="00B33488" w:rsidRDefault="00B33488" w:rsidP="00340E8D">
            <w:pPr>
              <w:jc w:val="right"/>
              <w:rPr>
                <w:b/>
                <w:bCs/>
                <w:color w:val="000000"/>
                <w:sz w:val="14"/>
                <w:szCs w:val="14"/>
              </w:rPr>
            </w:pPr>
            <w:r>
              <w:rPr>
                <w:b/>
                <w:bCs/>
                <w:color w:val="000000"/>
                <w:sz w:val="14"/>
                <w:szCs w:val="14"/>
              </w:rPr>
              <w:t>1550</w:t>
            </w:r>
          </w:p>
        </w:tc>
        <w:tc>
          <w:tcPr>
            <w:tcW w:w="993" w:type="dxa"/>
            <w:hideMark/>
          </w:tcPr>
          <w:p w:rsidR="00B33488" w:rsidRDefault="00B33488" w:rsidP="00340E8D">
            <w:pPr>
              <w:jc w:val="right"/>
              <w:rPr>
                <w:b/>
                <w:bCs/>
                <w:color w:val="000000"/>
                <w:sz w:val="14"/>
                <w:szCs w:val="14"/>
              </w:rPr>
            </w:pPr>
            <w:r>
              <w:rPr>
                <w:b/>
                <w:bCs/>
                <w:color w:val="000000"/>
                <w:sz w:val="14"/>
                <w:szCs w:val="14"/>
              </w:rPr>
              <w:t>6452</w:t>
            </w:r>
          </w:p>
        </w:tc>
        <w:tc>
          <w:tcPr>
            <w:tcW w:w="797" w:type="dxa"/>
          </w:tcPr>
          <w:p w:rsidR="00B33488" w:rsidRDefault="00B33488" w:rsidP="00340E8D">
            <w:pPr>
              <w:jc w:val="right"/>
              <w:rPr>
                <w:b/>
                <w:bCs/>
                <w:color w:val="000000"/>
                <w:sz w:val="14"/>
                <w:szCs w:val="14"/>
              </w:rPr>
            </w:pPr>
            <w:r>
              <w:rPr>
                <w:b/>
                <w:bCs/>
                <w:color w:val="000000"/>
                <w:sz w:val="14"/>
                <w:szCs w:val="14"/>
              </w:rPr>
              <w:t>900</w:t>
            </w:r>
          </w:p>
        </w:tc>
        <w:tc>
          <w:tcPr>
            <w:tcW w:w="797" w:type="dxa"/>
          </w:tcPr>
          <w:p w:rsidR="00B33488" w:rsidRDefault="00B33488" w:rsidP="00340E8D">
            <w:pPr>
              <w:jc w:val="right"/>
              <w:rPr>
                <w:b/>
                <w:bCs/>
                <w:color w:val="000000"/>
                <w:sz w:val="14"/>
                <w:szCs w:val="14"/>
              </w:rPr>
            </w:pPr>
            <w:r>
              <w:rPr>
                <w:b/>
                <w:bCs/>
                <w:color w:val="000000"/>
                <w:sz w:val="14"/>
                <w:szCs w:val="14"/>
              </w:rPr>
              <w:t>3460,2</w:t>
            </w:r>
          </w:p>
        </w:tc>
        <w:tc>
          <w:tcPr>
            <w:tcW w:w="797" w:type="dxa"/>
            <w:hideMark/>
          </w:tcPr>
          <w:p w:rsidR="00B33488" w:rsidRDefault="00B33488" w:rsidP="00340E8D">
            <w:pPr>
              <w:jc w:val="right"/>
              <w:rPr>
                <w:b/>
                <w:bCs/>
                <w:color w:val="000000"/>
                <w:sz w:val="14"/>
                <w:szCs w:val="14"/>
              </w:rPr>
            </w:pPr>
            <w:r>
              <w:rPr>
                <w:b/>
                <w:bCs/>
                <w:color w:val="000000"/>
                <w:sz w:val="14"/>
                <w:szCs w:val="14"/>
              </w:rPr>
              <w:t>350</w:t>
            </w:r>
          </w:p>
        </w:tc>
        <w:tc>
          <w:tcPr>
            <w:tcW w:w="798" w:type="dxa"/>
            <w:hideMark/>
          </w:tcPr>
          <w:p w:rsidR="00B33488" w:rsidRDefault="00B33488" w:rsidP="00340E8D">
            <w:pPr>
              <w:jc w:val="right"/>
              <w:rPr>
                <w:b/>
                <w:bCs/>
                <w:color w:val="000000"/>
                <w:sz w:val="14"/>
                <w:szCs w:val="14"/>
              </w:rPr>
            </w:pPr>
            <w:r>
              <w:rPr>
                <w:b/>
                <w:bCs/>
                <w:color w:val="000000"/>
                <w:sz w:val="14"/>
                <w:szCs w:val="14"/>
              </w:rPr>
              <w:t>1661,8</w:t>
            </w:r>
          </w:p>
        </w:tc>
        <w:tc>
          <w:tcPr>
            <w:tcW w:w="797" w:type="dxa"/>
            <w:hideMark/>
          </w:tcPr>
          <w:p w:rsidR="00B33488" w:rsidRDefault="00B33488" w:rsidP="00340E8D">
            <w:pPr>
              <w:jc w:val="right"/>
              <w:rPr>
                <w:b/>
                <w:bCs/>
                <w:color w:val="000000"/>
                <w:sz w:val="14"/>
                <w:szCs w:val="14"/>
              </w:rPr>
            </w:pPr>
            <w:r>
              <w:rPr>
                <w:b/>
                <w:bCs/>
                <w:color w:val="000000"/>
                <w:sz w:val="14"/>
                <w:szCs w:val="14"/>
              </w:rPr>
              <w:t>300</w:t>
            </w:r>
          </w:p>
        </w:tc>
        <w:tc>
          <w:tcPr>
            <w:tcW w:w="797" w:type="dxa"/>
            <w:hideMark/>
          </w:tcPr>
          <w:p w:rsidR="00B33488" w:rsidRDefault="00B33488" w:rsidP="00340E8D">
            <w:pPr>
              <w:jc w:val="right"/>
              <w:rPr>
                <w:b/>
                <w:bCs/>
                <w:color w:val="000000"/>
                <w:sz w:val="14"/>
                <w:szCs w:val="14"/>
              </w:rPr>
            </w:pPr>
            <w:r>
              <w:rPr>
                <w:b/>
                <w:bCs/>
                <w:color w:val="000000"/>
                <w:sz w:val="14"/>
                <w:szCs w:val="14"/>
              </w:rPr>
              <w:t>1330</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8" w:type="dxa"/>
            <w:hideMark/>
          </w:tcPr>
          <w:p w:rsidR="00B33488" w:rsidRDefault="00B33488" w:rsidP="00340E8D">
            <w:pPr>
              <w:jc w:val="right"/>
              <w:rPr>
                <w:b/>
                <w:bCs/>
                <w:color w:val="000000"/>
                <w:sz w:val="14"/>
                <w:szCs w:val="14"/>
              </w:rPr>
            </w:pPr>
            <w:r>
              <w:rPr>
                <w:b/>
                <w:bCs/>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1</w:t>
            </w:r>
          </w:p>
        </w:tc>
        <w:tc>
          <w:tcPr>
            <w:tcW w:w="2268" w:type="dxa"/>
            <w:hideMark/>
          </w:tcPr>
          <w:p w:rsidR="00B33488" w:rsidRDefault="00B33488">
            <w:pPr>
              <w:rPr>
                <w:color w:val="000000"/>
                <w:sz w:val="14"/>
                <w:szCs w:val="14"/>
              </w:rPr>
            </w:pPr>
            <w:r>
              <w:rPr>
                <w:color w:val="000000"/>
                <w:sz w:val="14"/>
                <w:szCs w:val="14"/>
              </w:rPr>
              <w:t>СПК «Луч»</w:t>
            </w:r>
          </w:p>
        </w:tc>
        <w:tc>
          <w:tcPr>
            <w:tcW w:w="1134" w:type="dxa"/>
            <w:hideMark/>
          </w:tcPr>
          <w:p w:rsidR="00B33488" w:rsidRDefault="00B33488" w:rsidP="000825F7">
            <w:pPr>
              <w:jc w:val="center"/>
              <w:rPr>
                <w:color w:val="000000"/>
                <w:sz w:val="14"/>
                <w:szCs w:val="14"/>
              </w:rPr>
            </w:pPr>
            <w:r>
              <w:rPr>
                <w:color w:val="000000"/>
                <w:sz w:val="14"/>
                <w:szCs w:val="14"/>
              </w:rPr>
              <w:t>2014, 2016</w:t>
            </w:r>
            <w:r w:rsidR="000825F7">
              <w:rPr>
                <w:color w:val="000000"/>
                <w:sz w:val="14"/>
                <w:szCs w:val="14"/>
              </w:rPr>
              <w:t xml:space="preserve">, </w:t>
            </w:r>
            <w:r>
              <w:rPr>
                <w:color w:val="000000"/>
                <w:sz w:val="14"/>
                <w:szCs w:val="14"/>
              </w:rPr>
              <w:t>2017</w:t>
            </w:r>
            <w:r w:rsidR="000825F7">
              <w:rPr>
                <w:color w:val="000000"/>
                <w:sz w:val="14"/>
                <w:szCs w:val="14"/>
              </w:rPr>
              <w:t>, 2018</w:t>
            </w:r>
          </w:p>
        </w:tc>
        <w:tc>
          <w:tcPr>
            <w:tcW w:w="993" w:type="dxa"/>
            <w:hideMark/>
          </w:tcPr>
          <w:p w:rsidR="00B33488" w:rsidRDefault="000825F7" w:rsidP="00340E8D">
            <w:pPr>
              <w:jc w:val="center"/>
              <w:rPr>
                <w:color w:val="000000"/>
                <w:sz w:val="14"/>
                <w:szCs w:val="14"/>
              </w:rPr>
            </w:pPr>
            <w:r>
              <w:rPr>
                <w:color w:val="000000"/>
                <w:sz w:val="14"/>
                <w:szCs w:val="14"/>
              </w:rPr>
              <w:t>2014, 2016, 2017, 2018</w:t>
            </w:r>
          </w:p>
        </w:tc>
        <w:tc>
          <w:tcPr>
            <w:tcW w:w="992" w:type="dxa"/>
            <w:hideMark/>
          </w:tcPr>
          <w:p w:rsidR="00B33488" w:rsidRDefault="00B33488" w:rsidP="00340E8D">
            <w:pPr>
              <w:jc w:val="right"/>
              <w:rPr>
                <w:color w:val="000000"/>
                <w:sz w:val="14"/>
                <w:szCs w:val="14"/>
              </w:rPr>
            </w:pPr>
            <w:r>
              <w:rPr>
                <w:color w:val="000000"/>
                <w:sz w:val="14"/>
                <w:szCs w:val="14"/>
              </w:rPr>
              <w:t>1550</w:t>
            </w:r>
          </w:p>
        </w:tc>
        <w:tc>
          <w:tcPr>
            <w:tcW w:w="709" w:type="dxa"/>
            <w:hideMark/>
          </w:tcPr>
          <w:p w:rsidR="00B33488" w:rsidRDefault="00B33488" w:rsidP="00340E8D">
            <w:pPr>
              <w:jc w:val="right"/>
              <w:rPr>
                <w:color w:val="000000"/>
                <w:sz w:val="14"/>
                <w:szCs w:val="14"/>
              </w:rPr>
            </w:pPr>
            <w:r>
              <w:rPr>
                <w:color w:val="000000"/>
                <w:sz w:val="14"/>
                <w:szCs w:val="14"/>
              </w:rPr>
              <w:t>6452</w:t>
            </w:r>
          </w:p>
        </w:tc>
        <w:tc>
          <w:tcPr>
            <w:tcW w:w="850" w:type="dxa"/>
            <w:hideMark/>
          </w:tcPr>
          <w:p w:rsidR="00B33488" w:rsidRDefault="00B33488" w:rsidP="00340E8D">
            <w:pPr>
              <w:jc w:val="right"/>
              <w:rPr>
                <w:color w:val="000000"/>
                <w:sz w:val="14"/>
                <w:szCs w:val="14"/>
              </w:rPr>
            </w:pPr>
            <w:r>
              <w:rPr>
                <w:color w:val="000000"/>
                <w:sz w:val="14"/>
                <w:szCs w:val="14"/>
              </w:rPr>
              <w:t>1550</w:t>
            </w:r>
          </w:p>
        </w:tc>
        <w:tc>
          <w:tcPr>
            <w:tcW w:w="993" w:type="dxa"/>
            <w:hideMark/>
          </w:tcPr>
          <w:p w:rsidR="00B33488" w:rsidRDefault="00B33488" w:rsidP="00340E8D">
            <w:pPr>
              <w:jc w:val="right"/>
              <w:rPr>
                <w:color w:val="000000"/>
                <w:sz w:val="14"/>
                <w:szCs w:val="14"/>
              </w:rPr>
            </w:pPr>
            <w:r>
              <w:rPr>
                <w:color w:val="000000"/>
                <w:sz w:val="14"/>
                <w:szCs w:val="14"/>
              </w:rPr>
              <w:t>6452</w:t>
            </w:r>
          </w:p>
        </w:tc>
        <w:tc>
          <w:tcPr>
            <w:tcW w:w="797" w:type="dxa"/>
          </w:tcPr>
          <w:p w:rsidR="00B33488" w:rsidRDefault="00B33488" w:rsidP="00340E8D">
            <w:pPr>
              <w:jc w:val="right"/>
              <w:rPr>
                <w:color w:val="000000"/>
                <w:sz w:val="14"/>
                <w:szCs w:val="14"/>
              </w:rPr>
            </w:pPr>
            <w:r>
              <w:rPr>
                <w:color w:val="000000"/>
                <w:sz w:val="14"/>
                <w:szCs w:val="14"/>
              </w:rPr>
              <w:t>900</w:t>
            </w:r>
          </w:p>
        </w:tc>
        <w:tc>
          <w:tcPr>
            <w:tcW w:w="797" w:type="dxa"/>
          </w:tcPr>
          <w:p w:rsidR="00B33488" w:rsidRDefault="00B33488" w:rsidP="00340E8D">
            <w:pPr>
              <w:jc w:val="right"/>
              <w:rPr>
                <w:color w:val="000000"/>
                <w:sz w:val="14"/>
                <w:szCs w:val="14"/>
              </w:rPr>
            </w:pPr>
            <w:r>
              <w:rPr>
                <w:color w:val="000000"/>
                <w:sz w:val="14"/>
                <w:szCs w:val="14"/>
              </w:rPr>
              <w:t>3460,2</w:t>
            </w:r>
          </w:p>
        </w:tc>
        <w:tc>
          <w:tcPr>
            <w:tcW w:w="797" w:type="dxa"/>
            <w:hideMark/>
          </w:tcPr>
          <w:p w:rsidR="00B33488" w:rsidRDefault="00B33488" w:rsidP="00340E8D">
            <w:pPr>
              <w:jc w:val="right"/>
              <w:rPr>
                <w:color w:val="000000"/>
                <w:sz w:val="14"/>
                <w:szCs w:val="14"/>
              </w:rPr>
            </w:pPr>
            <w:r>
              <w:rPr>
                <w:color w:val="000000"/>
                <w:sz w:val="14"/>
                <w:szCs w:val="14"/>
              </w:rPr>
              <w:t>350</w:t>
            </w:r>
          </w:p>
        </w:tc>
        <w:tc>
          <w:tcPr>
            <w:tcW w:w="798" w:type="dxa"/>
            <w:hideMark/>
          </w:tcPr>
          <w:p w:rsidR="00B33488" w:rsidRDefault="00B33488" w:rsidP="00340E8D">
            <w:pPr>
              <w:jc w:val="right"/>
              <w:rPr>
                <w:color w:val="000000"/>
                <w:sz w:val="14"/>
                <w:szCs w:val="14"/>
              </w:rPr>
            </w:pPr>
            <w:r>
              <w:rPr>
                <w:color w:val="000000"/>
                <w:sz w:val="14"/>
                <w:szCs w:val="14"/>
              </w:rPr>
              <w:t>1661,8</w:t>
            </w:r>
          </w:p>
        </w:tc>
        <w:tc>
          <w:tcPr>
            <w:tcW w:w="797" w:type="dxa"/>
            <w:hideMark/>
          </w:tcPr>
          <w:p w:rsidR="00B33488" w:rsidRDefault="00B33488" w:rsidP="00340E8D">
            <w:pPr>
              <w:jc w:val="right"/>
              <w:rPr>
                <w:color w:val="000000"/>
                <w:sz w:val="14"/>
                <w:szCs w:val="14"/>
              </w:rPr>
            </w:pPr>
            <w:r>
              <w:rPr>
                <w:color w:val="000000"/>
                <w:sz w:val="14"/>
                <w:szCs w:val="14"/>
              </w:rPr>
              <w:t>300</w:t>
            </w:r>
          </w:p>
        </w:tc>
        <w:tc>
          <w:tcPr>
            <w:tcW w:w="797" w:type="dxa"/>
            <w:hideMark/>
          </w:tcPr>
          <w:p w:rsidR="00B33488" w:rsidRDefault="00B33488" w:rsidP="00340E8D">
            <w:pPr>
              <w:jc w:val="right"/>
              <w:rPr>
                <w:color w:val="000000"/>
                <w:sz w:val="14"/>
                <w:szCs w:val="14"/>
              </w:rPr>
            </w:pPr>
            <w:r>
              <w:rPr>
                <w:color w:val="000000"/>
                <w:sz w:val="14"/>
                <w:szCs w:val="14"/>
              </w:rPr>
              <w:t>1330</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center"/>
              <w:rPr>
                <w:b/>
                <w:bCs/>
                <w:color w:val="000000"/>
                <w:sz w:val="14"/>
                <w:szCs w:val="14"/>
              </w:rPr>
            </w:pPr>
            <w:r>
              <w:rPr>
                <w:b/>
                <w:bCs/>
                <w:color w:val="000000"/>
                <w:sz w:val="14"/>
                <w:szCs w:val="14"/>
              </w:rPr>
              <w:t>12</w:t>
            </w:r>
          </w:p>
        </w:tc>
        <w:tc>
          <w:tcPr>
            <w:tcW w:w="2268" w:type="dxa"/>
            <w:hideMark/>
          </w:tcPr>
          <w:p w:rsidR="00B33488" w:rsidRDefault="00B33488">
            <w:pPr>
              <w:rPr>
                <w:b/>
                <w:bCs/>
                <w:color w:val="000000"/>
                <w:sz w:val="14"/>
                <w:szCs w:val="14"/>
              </w:rPr>
            </w:pPr>
            <w:r>
              <w:rPr>
                <w:b/>
                <w:bCs/>
                <w:color w:val="000000"/>
                <w:sz w:val="14"/>
                <w:szCs w:val="14"/>
              </w:rPr>
              <w:t>Могойту</w:t>
            </w:r>
            <w:r>
              <w:rPr>
                <w:b/>
                <w:bCs/>
                <w:color w:val="000000"/>
                <w:sz w:val="14"/>
                <w:szCs w:val="14"/>
              </w:rPr>
              <w:t>й</w:t>
            </w:r>
            <w:r>
              <w:rPr>
                <w:b/>
                <w:bCs/>
                <w:color w:val="000000"/>
                <w:sz w:val="14"/>
                <w:szCs w:val="14"/>
              </w:rPr>
              <w:t>ский район</w:t>
            </w:r>
          </w:p>
        </w:tc>
        <w:tc>
          <w:tcPr>
            <w:tcW w:w="1134" w:type="dxa"/>
            <w:hideMark/>
          </w:tcPr>
          <w:p w:rsidR="00B33488" w:rsidRDefault="00B33488" w:rsidP="00340E8D">
            <w:pPr>
              <w:jc w:val="center"/>
              <w:rPr>
                <w:color w:val="000000"/>
                <w:sz w:val="14"/>
                <w:szCs w:val="14"/>
              </w:rPr>
            </w:pPr>
          </w:p>
        </w:tc>
        <w:tc>
          <w:tcPr>
            <w:tcW w:w="993" w:type="dxa"/>
            <w:hideMark/>
          </w:tcPr>
          <w:p w:rsidR="00B33488" w:rsidRDefault="00B33488" w:rsidP="00340E8D">
            <w:pPr>
              <w:jc w:val="center"/>
              <w:rPr>
                <w:color w:val="000000"/>
                <w:sz w:val="14"/>
                <w:szCs w:val="14"/>
              </w:rPr>
            </w:pPr>
          </w:p>
        </w:tc>
        <w:tc>
          <w:tcPr>
            <w:tcW w:w="992" w:type="dxa"/>
            <w:hideMark/>
          </w:tcPr>
          <w:p w:rsidR="00B33488" w:rsidRDefault="00B33488" w:rsidP="00340E8D">
            <w:pPr>
              <w:jc w:val="right"/>
              <w:rPr>
                <w:b/>
                <w:bCs/>
                <w:color w:val="000000"/>
                <w:sz w:val="14"/>
                <w:szCs w:val="14"/>
              </w:rPr>
            </w:pPr>
            <w:r>
              <w:rPr>
                <w:b/>
                <w:bCs/>
                <w:color w:val="000000"/>
                <w:sz w:val="14"/>
                <w:szCs w:val="14"/>
              </w:rPr>
              <w:t>1992</w:t>
            </w:r>
          </w:p>
        </w:tc>
        <w:tc>
          <w:tcPr>
            <w:tcW w:w="709" w:type="dxa"/>
            <w:hideMark/>
          </w:tcPr>
          <w:p w:rsidR="00B33488" w:rsidRDefault="00B33488" w:rsidP="00340E8D">
            <w:pPr>
              <w:jc w:val="right"/>
              <w:rPr>
                <w:b/>
                <w:bCs/>
                <w:color w:val="000000"/>
                <w:sz w:val="14"/>
                <w:szCs w:val="14"/>
              </w:rPr>
            </w:pPr>
            <w:r>
              <w:rPr>
                <w:b/>
                <w:bCs/>
                <w:color w:val="000000"/>
                <w:sz w:val="14"/>
                <w:szCs w:val="14"/>
              </w:rPr>
              <w:t>7794,8</w:t>
            </w:r>
          </w:p>
        </w:tc>
        <w:tc>
          <w:tcPr>
            <w:tcW w:w="850" w:type="dxa"/>
            <w:hideMark/>
          </w:tcPr>
          <w:p w:rsidR="00B33488" w:rsidRDefault="00B33488" w:rsidP="00340E8D">
            <w:pPr>
              <w:jc w:val="right"/>
              <w:rPr>
                <w:b/>
                <w:bCs/>
                <w:color w:val="000000"/>
                <w:sz w:val="14"/>
                <w:szCs w:val="14"/>
              </w:rPr>
            </w:pPr>
            <w:r>
              <w:rPr>
                <w:b/>
                <w:bCs/>
                <w:color w:val="000000"/>
                <w:sz w:val="14"/>
                <w:szCs w:val="14"/>
              </w:rPr>
              <w:t>1992</w:t>
            </w:r>
          </w:p>
        </w:tc>
        <w:tc>
          <w:tcPr>
            <w:tcW w:w="993" w:type="dxa"/>
            <w:hideMark/>
          </w:tcPr>
          <w:p w:rsidR="00B33488" w:rsidRDefault="00B33488" w:rsidP="00340E8D">
            <w:pPr>
              <w:jc w:val="right"/>
              <w:rPr>
                <w:b/>
                <w:bCs/>
                <w:color w:val="000000"/>
                <w:sz w:val="14"/>
                <w:szCs w:val="14"/>
              </w:rPr>
            </w:pPr>
            <w:r>
              <w:rPr>
                <w:b/>
                <w:bCs/>
                <w:color w:val="000000"/>
                <w:sz w:val="14"/>
                <w:szCs w:val="14"/>
              </w:rPr>
              <w:t>7794,8</w:t>
            </w:r>
          </w:p>
        </w:tc>
        <w:tc>
          <w:tcPr>
            <w:tcW w:w="797" w:type="dxa"/>
          </w:tcPr>
          <w:p w:rsidR="00B33488" w:rsidRDefault="00B33488" w:rsidP="00340E8D">
            <w:pPr>
              <w:jc w:val="right"/>
              <w:rPr>
                <w:b/>
                <w:bCs/>
                <w:color w:val="000000"/>
                <w:sz w:val="14"/>
                <w:szCs w:val="14"/>
              </w:rPr>
            </w:pPr>
            <w:r>
              <w:rPr>
                <w:b/>
                <w:bCs/>
                <w:color w:val="000000"/>
                <w:sz w:val="14"/>
                <w:szCs w:val="14"/>
              </w:rPr>
              <w:t>807</w:t>
            </w:r>
          </w:p>
        </w:tc>
        <w:tc>
          <w:tcPr>
            <w:tcW w:w="797" w:type="dxa"/>
          </w:tcPr>
          <w:p w:rsidR="00B33488" w:rsidRDefault="00B33488" w:rsidP="00340E8D">
            <w:pPr>
              <w:jc w:val="right"/>
              <w:rPr>
                <w:b/>
                <w:bCs/>
                <w:color w:val="000000"/>
                <w:sz w:val="14"/>
                <w:szCs w:val="14"/>
              </w:rPr>
            </w:pPr>
            <w:r>
              <w:rPr>
                <w:b/>
                <w:bCs/>
                <w:color w:val="000000"/>
                <w:sz w:val="14"/>
                <w:szCs w:val="14"/>
              </w:rPr>
              <w:t>3367</w:t>
            </w:r>
          </w:p>
        </w:tc>
        <w:tc>
          <w:tcPr>
            <w:tcW w:w="797" w:type="dxa"/>
            <w:hideMark/>
          </w:tcPr>
          <w:p w:rsidR="00B33488" w:rsidRDefault="00B33488" w:rsidP="00340E8D">
            <w:pPr>
              <w:jc w:val="right"/>
              <w:rPr>
                <w:b/>
                <w:bCs/>
                <w:color w:val="000000"/>
                <w:sz w:val="14"/>
                <w:szCs w:val="14"/>
              </w:rPr>
            </w:pPr>
            <w:r>
              <w:rPr>
                <w:b/>
                <w:bCs/>
                <w:color w:val="000000"/>
                <w:sz w:val="14"/>
                <w:szCs w:val="14"/>
              </w:rPr>
              <w:t>100</w:t>
            </w:r>
          </w:p>
        </w:tc>
        <w:tc>
          <w:tcPr>
            <w:tcW w:w="798" w:type="dxa"/>
            <w:hideMark/>
          </w:tcPr>
          <w:p w:rsidR="00B33488" w:rsidRDefault="00B33488" w:rsidP="00340E8D">
            <w:pPr>
              <w:jc w:val="right"/>
              <w:rPr>
                <w:b/>
                <w:bCs/>
                <w:color w:val="000000"/>
                <w:sz w:val="14"/>
                <w:szCs w:val="14"/>
              </w:rPr>
            </w:pPr>
            <w:r>
              <w:rPr>
                <w:b/>
                <w:bCs/>
                <w:color w:val="000000"/>
                <w:sz w:val="14"/>
                <w:szCs w:val="14"/>
              </w:rPr>
              <w:t>474,8</w:t>
            </w:r>
          </w:p>
        </w:tc>
        <w:tc>
          <w:tcPr>
            <w:tcW w:w="797" w:type="dxa"/>
            <w:hideMark/>
          </w:tcPr>
          <w:p w:rsidR="00B33488" w:rsidRDefault="00B33488" w:rsidP="00340E8D">
            <w:pPr>
              <w:jc w:val="right"/>
              <w:rPr>
                <w:b/>
                <w:bCs/>
                <w:color w:val="000000"/>
                <w:sz w:val="14"/>
                <w:szCs w:val="14"/>
              </w:rPr>
            </w:pPr>
            <w:r>
              <w:rPr>
                <w:b/>
                <w:bCs/>
                <w:color w:val="000000"/>
                <w:sz w:val="14"/>
                <w:szCs w:val="14"/>
              </w:rPr>
              <w:t>400</w:t>
            </w:r>
          </w:p>
        </w:tc>
        <w:tc>
          <w:tcPr>
            <w:tcW w:w="797" w:type="dxa"/>
            <w:hideMark/>
          </w:tcPr>
          <w:p w:rsidR="00B33488" w:rsidRDefault="00B33488" w:rsidP="00340E8D">
            <w:pPr>
              <w:jc w:val="right"/>
              <w:rPr>
                <w:b/>
                <w:bCs/>
                <w:color w:val="000000"/>
                <w:sz w:val="14"/>
                <w:szCs w:val="14"/>
              </w:rPr>
            </w:pPr>
            <w:r>
              <w:rPr>
                <w:b/>
                <w:bCs/>
                <w:color w:val="000000"/>
                <w:sz w:val="14"/>
                <w:szCs w:val="14"/>
              </w:rPr>
              <w:t>1773</w:t>
            </w:r>
          </w:p>
        </w:tc>
        <w:tc>
          <w:tcPr>
            <w:tcW w:w="797" w:type="dxa"/>
            <w:hideMark/>
          </w:tcPr>
          <w:p w:rsidR="00B33488" w:rsidRDefault="00B33488" w:rsidP="00340E8D">
            <w:pPr>
              <w:jc w:val="right"/>
              <w:rPr>
                <w:b/>
                <w:bCs/>
                <w:color w:val="000000"/>
                <w:sz w:val="14"/>
                <w:szCs w:val="14"/>
              </w:rPr>
            </w:pPr>
            <w:r>
              <w:rPr>
                <w:b/>
                <w:bCs/>
                <w:color w:val="000000"/>
                <w:sz w:val="14"/>
                <w:szCs w:val="14"/>
              </w:rPr>
              <w:t>685</w:t>
            </w:r>
          </w:p>
        </w:tc>
        <w:tc>
          <w:tcPr>
            <w:tcW w:w="798" w:type="dxa"/>
            <w:hideMark/>
          </w:tcPr>
          <w:p w:rsidR="00B33488" w:rsidRDefault="00B33488" w:rsidP="00340E8D">
            <w:pPr>
              <w:jc w:val="right"/>
              <w:rPr>
                <w:b/>
                <w:bCs/>
                <w:color w:val="000000"/>
                <w:sz w:val="14"/>
                <w:szCs w:val="14"/>
              </w:rPr>
            </w:pPr>
            <w:r>
              <w:rPr>
                <w:b/>
                <w:bCs/>
                <w:color w:val="000000"/>
                <w:sz w:val="14"/>
                <w:szCs w:val="14"/>
              </w:rPr>
              <w:t>2180</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1</w:t>
            </w:r>
          </w:p>
        </w:tc>
        <w:tc>
          <w:tcPr>
            <w:tcW w:w="2268" w:type="dxa"/>
            <w:hideMark/>
          </w:tcPr>
          <w:p w:rsidR="00B33488" w:rsidRDefault="00B33488">
            <w:pPr>
              <w:rPr>
                <w:color w:val="000000"/>
                <w:sz w:val="14"/>
                <w:szCs w:val="14"/>
              </w:rPr>
            </w:pPr>
            <w:r>
              <w:rPr>
                <w:color w:val="000000"/>
                <w:sz w:val="14"/>
                <w:szCs w:val="14"/>
              </w:rPr>
              <w:t>ООО «Г</w:t>
            </w:r>
            <w:r>
              <w:rPr>
                <w:color w:val="000000"/>
                <w:sz w:val="14"/>
                <w:szCs w:val="14"/>
              </w:rPr>
              <w:t>э</w:t>
            </w:r>
            <w:r>
              <w:rPr>
                <w:color w:val="000000"/>
                <w:sz w:val="14"/>
                <w:szCs w:val="14"/>
              </w:rPr>
              <w:t>рэл»</w:t>
            </w:r>
          </w:p>
        </w:tc>
        <w:tc>
          <w:tcPr>
            <w:tcW w:w="1134" w:type="dxa"/>
            <w:hideMark/>
          </w:tcPr>
          <w:p w:rsidR="00B33488" w:rsidRDefault="00B33488" w:rsidP="00340E8D">
            <w:pPr>
              <w:jc w:val="center"/>
              <w:rPr>
                <w:color w:val="000000"/>
                <w:sz w:val="14"/>
                <w:szCs w:val="14"/>
              </w:rPr>
            </w:pPr>
            <w:r>
              <w:rPr>
                <w:color w:val="000000"/>
                <w:sz w:val="14"/>
                <w:szCs w:val="14"/>
              </w:rPr>
              <w:t>2014</w:t>
            </w:r>
            <w:r w:rsidR="000825F7">
              <w:rPr>
                <w:color w:val="000000"/>
                <w:sz w:val="14"/>
                <w:szCs w:val="14"/>
              </w:rPr>
              <w:t>, 2018</w:t>
            </w:r>
          </w:p>
        </w:tc>
        <w:tc>
          <w:tcPr>
            <w:tcW w:w="993" w:type="dxa"/>
            <w:hideMark/>
          </w:tcPr>
          <w:p w:rsidR="00B33488" w:rsidRDefault="00B33488" w:rsidP="00340E8D">
            <w:pPr>
              <w:jc w:val="center"/>
              <w:rPr>
                <w:color w:val="000000"/>
                <w:sz w:val="14"/>
                <w:szCs w:val="14"/>
              </w:rPr>
            </w:pPr>
            <w:r>
              <w:rPr>
                <w:color w:val="000000"/>
                <w:sz w:val="14"/>
                <w:szCs w:val="14"/>
              </w:rPr>
              <w:t>2014</w:t>
            </w:r>
            <w:r w:rsidR="000825F7">
              <w:rPr>
                <w:color w:val="000000"/>
                <w:sz w:val="14"/>
                <w:szCs w:val="14"/>
              </w:rPr>
              <w:t>, 2018</w:t>
            </w:r>
          </w:p>
        </w:tc>
        <w:tc>
          <w:tcPr>
            <w:tcW w:w="992" w:type="dxa"/>
            <w:hideMark/>
          </w:tcPr>
          <w:p w:rsidR="00B33488" w:rsidRDefault="00B33488" w:rsidP="00340E8D">
            <w:pPr>
              <w:jc w:val="right"/>
              <w:rPr>
                <w:color w:val="000000"/>
                <w:sz w:val="14"/>
                <w:szCs w:val="14"/>
              </w:rPr>
            </w:pPr>
            <w:r>
              <w:rPr>
                <w:color w:val="000000"/>
                <w:sz w:val="14"/>
                <w:szCs w:val="14"/>
              </w:rPr>
              <w:t>300</w:t>
            </w:r>
          </w:p>
        </w:tc>
        <w:tc>
          <w:tcPr>
            <w:tcW w:w="709" w:type="dxa"/>
            <w:hideMark/>
          </w:tcPr>
          <w:p w:rsidR="00B33488" w:rsidRDefault="00B33488" w:rsidP="00340E8D">
            <w:pPr>
              <w:jc w:val="right"/>
              <w:rPr>
                <w:color w:val="000000"/>
                <w:sz w:val="14"/>
                <w:szCs w:val="14"/>
              </w:rPr>
            </w:pPr>
            <w:r>
              <w:rPr>
                <w:color w:val="000000"/>
                <w:sz w:val="14"/>
                <w:szCs w:val="14"/>
              </w:rPr>
              <w:t>1321</w:t>
            </w:r>
          </w:p>
        </w:tc>
        <w:tc>
          <w:tcPr>
            <w:tcW w:w="850" w:type="dxa"/>
            <w:hideMark/>
          </w:tcPr>
          <w:p w:rsidR="00B33488" w:rsidRDefault="00B33488" w:rsidP="00340E8D">
            <w:pPr>
              <w:jc w:val="right"/>
              <w:rPr>
                <w:color w:val="000000"/>
                <w:sz w:val="14"/>
                <w:szCs w:val="14"/>
              </w:rPr>
            </w:pPr>
            <w:r>
              <w:rPr>
                <w:color w:val="000000"/>
                <w:sz w:val="14"/>
                <w:szCs w:val="14"/>
              </w:rPr>
              <w:t>300</w:t>
            </w:r>
          </w:p>
        </w:tc>
        <w:tc>
          <w:tcPr>
            <w:tcW w:w="993" w:type="dxa"/>
            <w:hideMark/>
          </w:tcPr>
          <w:p w:rsidR="00B33488" w:rsidRDefault="00B33488" w:rsidP="00340E8D">
            <w:pPr>
              <w:jc w:val="right"/>
              <w:rPr>
                <w:color w:val="000000"/>
                <w:sz w:val="14"/>
                <w:szCs w:val="14"/>
              </w:rPr>
            </w:pPr>
            <w:r>
              <w:rPr>
                <w:color w:val="000000"/>
                <w:sz w:val="14"/>
                <w:szCs w:val="14"/>
              </w:rPr>
              <w:t>1321</w:t>
            </w:r>
          </w:p>
        </w:tc>
        <w:tc>
          <w:tcPr>
            <w:tcW w:w="797" w:type="dxa"/>
          </w:tcPr>
          <w:p w:rsidR="00B33488" w:rsidRDefault="00B33488" w:rsidP="00340E8D">
            <w:pPr>
              <w:jc w:val="right"/>
              <w:rPr>
                <w:color w:val="000000"/>
                <w:sz w:val="14"/>
                <w:szCs w:val="14"/>
              </w:rPr>
            </w:pPr>
            <w:r>
              <w:rPr>
                <w:color w:val="000000"/>
                <w:sz w:val="14"/>
                <w:szCs w:val="14"/>
              </w:rPr>
              <w:t>200</w:t>
            </w:r>
          </w:p>
        </w:tc>
        <w:tc>
          <w:tcPr>
            <w:tcW w:w="797" w:type="dxa"/>
          </w:tcPr>
          <w:p w:rsidR="00B33488" w:rsidRDefault="00B33488" w:rsidP="00340E8D">
            <w:pPr>
              <w:jc w:val="right"/>
              <w:rPr>
                <w:color w:val="000000"/>
                <w:sz w:val="14"/>
                <w:szCs w:val="14"/>
              </w:rPr>
            </w:pPr>
            <w:r>
              <w:rPr>
                <w:color w:val="000000"/>
                <w:sz w:val="14"/>
                <w:szCs w:val="14"/>
              </w:rPr>
              <w:t>885</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100</w:t>
            </w:r>
          </w:p>
        </w:tc>
        <w:tc>
          <w:tcPr>
            <w:tcW w:w="797" w:type="dxa"/>
            <w:hideMark/>
          </w:tcPr>
          <w:p w:rsidR="00B33488" w:rsidRDefault="00B33488" w:rsidP="00340E8D">
            <w:pPr>
              <w:jc w:val="right"/>
              <w:rPr>
                <w:color w:val="000000"/>
                <w:sz w:val="14"/>
                <w:szCs w:val="14"/>
              </w:rPr>
            </w:pPr>
            <w:r>
              <w:rPr>
                <w:color w:val="000000"/>
                <w:sz w:val="14"/>
                <w:szCs w:val="14"/>
              </w:rPr>
              <w:t>436</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2</w:t>
            </w:r>
          </w:p>
        </w:tc>
        <w:tc>
          <w:tcPr>
            <w:tcW w:w="2268" w:type="dxa"/>
            <w:hideMark/>
          </w:tcPr>
          <w:p w:rsidR="00B33488" w:rsidRDefault="00B33488">
            <w:pPr>
              <w:rPr>
                <w:color w:val="000000"/>
                <w:sz w:val="14"/>
                <w:szCs w:val="14"/>
              </w:rPr>
            </w:pPr>
            <w:r>
              <w:rPr>
                <w:color w:val="000000"/>
                <w:sz w:val="14"/>
                <w:szCs w:val="14"/>
              </w:rPr>
              <w:t>ООО «Б</w:t>
            </w:r>
            <w:r>
              <w:rPr>
                <w:color w:val="000000"/>
                <w:sz w:val="14"/>
                <w:szCs w:val="14"/>
              </w:rPr>
              <w:t>а</w:t>
            </w:r>
            <w:r>
              <w:rPr>
                <w:color w:val="000000"/>
                <w:sz w:val="14"/>
                <w:szCs w:val="14"/>
              </w:rPr>
              <w:t>заржапов»</w:t>
            </w:r>
          </w:p>
        </w:tc>
        <w:tc>
          <w:tcPr>
            <w:tcW w:w="1134" w:type="dxa"/>
            <w:hideMark/>
          </w:tcPr>
          <w:p w:rsidR="00B33488" w:rsidRDefault="00B33488" w:rsidP="00340E8D">
            <w:pPr>
              <w:jc w:val="center"/>
              <w:rPr>
                <w:color w:val="000000"/>
                <w:sz w:val="14"/>
                <w:szCs w:val="14"/>
              </w:rPr>
            </w:pPr>
            <w:r>
              <w:rPr>
                <w:color w:val="000000"/>
                <w:sz w:val="14"/>
                <w:szCs w:val="14"/>
              </w:rPr>
              <w:t>2014</w:t>
            </w:r>
          </w:p>
        </w:tc>
        <w:tc>
          <w:tcPr>
            <w:tcW w:w="993" w:type="dxa"/>
            <w:hideMark/>
          </w:tcPr>
          <w:p w:rsidR="00B33488" w:rsidRDefault="00B33488" w:rsidP="00340E8D">
            <w:pPr>
              <w:jc w:val="center"/>
              <w:rPr>
                <w:color w:val="000000"/>
                <w:sz w:val="14"/>
                <w:szCs w:val="14"/>
              </w:rPr>
            </w:pPr>
            <w:r>
              <w:rPr>
                <w:color w:val="000000"/>
                <w:sz w:val="14"/>
                <w:szCs w:val="14"/>
              </w:rPr>
              <w:t>2014</w:t>
            </w:r>
          </w:p>
        </w:tc>
        <w:tc>
          <w:tcPr>
            <w:tcW w:w="992" w:type="dxa"/>
            <w:hideMark/>
          </w:tcPr>
          <w:p w:rsidR="00B33488" w:rsidRDefault="00B33488" w:rsidP="00340E8D">
            <w:pPr>
              <w:jc w:val="right"/>
              <w:rPr>
                <w:color w:val="000000"/>
                <w:sz w:val="14"/>
                <w:szCs w:val="14"/>
              </w:rPr>
            </w:pPr>
            <w:r>
              <w:rPr>
                <w:color w:val="000000"/>
                <w:sz w:val="14"/>
                <w:szCs w:val="14"/>
              </w:rPr>
              <w:t>200</w:t>
            </w:r>
          </w:p>
        </w:tc>
        <w:tc>
          <w:tcPr>
            <w:tcW w:w="709" w:type="dxa"/>
            <w:hideMark/>
          </w:tcPr>
          <w:p w:rsidR="00B33488" w:rsidRDefault="00B33488" w:rsidP="00340E8D">
            <w:pPr>
              <w:jc w:val="right"/>
              <w:rPr>
                <w:color w:val="000000"/>
                <w:sz w:val="14"/>
                <w:szCs w:val="14"/>
              </w:rPr>
            </w:pPr>
            <w:r>
              <w:rPr>
                <w:color w:val="000000"/>
                <w:sz w:val="14"/>
                <w:szCs w:val="14"/>
              </w:rPr>
              <w:t>1234</w:t>
            </w:r>
          </w:p>
        </w:tc>
        <w:tc>
          <w:tcPr>
            <w:tcW w:w="850" w:type="dxa"/>
            <w:hideMark/>
          </w:tcPr>
          <w:p w:rsidR="00B33488" w:rsidRDefault="00B33488" w:rsidP="00340E8D">
            <w:pPr>
              <w:jc w:val="right"/>
              <w:rPr>
                <w:color w:val="000000"/>
                <w:sz w:val="14"/>
                <w:szCs w:val="14"/>
              </w:rPr>
            </w:pPr>
            <w:r>
              <w:rPr>
                <w:color w:val="000000"/>
                <w:sz w:val="14"/>
                <w:szCs w:val="14"/>
              </w:rPr>
              <w:t>200</w:t>
            </w:r>
          </w:p>
        </w:tc>
        <w:tc>
          <w:tcPr>
            <w:tcW w:w="993" w:type="dxa"/>
            <w:hideMark/>
          </w:tcPr>
          <w:p w:rsidR="00B33488" w:rsidRDefault="00B33488" w:rsidP="00340E8D">
            <w:pPr>
              <w:jc w:val="right"/>
              <w:rPr>
                <w:color w:val="000000"/>
                <w:sz w:val="14"/>
                <w:szCs w:val="14"/>
              </w:rPr>
            </w:pPr>
            <w:r>
              <w:rPr>
                <w:color w:val="000000"/>
                <w:sz w:val="14"/>
                <w:szCs w:val="14"/>
              </w:rPr>
              <w:t>1234</w:t>
            </w:r>
          </w:p>
        </w:tc>
        <w:tc>
          <w:tcPr>
            <w:tcW w:w="797" w:type="dxa"/>
          </w:tcPr>
          <w:p w:rsidR="00B33488" w:rsidRDefault="00B33488" w:rsidP="00340E8D">
            <w:pPr>
              <w:jc w:val="right"/>
              <w:rPr>
                <w:color w:val="000000"/>
                <w:sz w:val="14"/>
                <w:szCs w:val="14"/>
              </w:rPr>
            </w:pPr>
            <w:r>
              <w:rPr>
                <w:color w:val="000000"/>
                <w:sz w:val="14"/>
                <w:szCs w:val="14"/>
              </w:rPr>
              <w:t>200</w:t>
            </w:r>
          </w:p>
        </w:tc>
        <w:tc>
          <w:tcPr>
            <w:tcW w:w="797" w:type="dxa"/>
          </w:tcPr>
          <w:p w:rsidR="00B33488" w:rsidRDefault="00B33488" w:rsidP="00340E8D">
            <w:pPr>
              <w:jc w:val="right"/>
              <w:rPr>
                <w:color w:val="000000"/>
                <w:sz w:val="14"/>
                <w:szCs w:val="14"/>
              </w:rPr>
            </w:pPr>
            <w:r>
              <w:rPr>
                <w:color w:val="000000"/>
                <w:sz w:val="14"/>
                <w:szCs w:val="14"/>
              </w:rPr>
              <w:t>1234</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3</w:t>
            </w:r>
          </w:p>
        </w:tc>
        <w:tc>
          <w:tcPr>
            <w:tcW w:w="2268" w:type="dxa"/>
            <w:hideMark/>
          </w:tcPr>
          <w:p w:rsidR="00B33488" w:rsidRDefault="00B33488">
            <w:pPr>
              <w:rPr>
                <w:color w:val="000000"/>
                <w:sz w:val="14"/>
                <w:szCs w:val="14"/>
              </w:rPr>
            </w:pPr>
            <w:r>
              <w:rPr>
                <w:color w:val="000000"/>
                <w:sz w:val="14"/>
                <w:szCs w:val="14"/>
              </w:rPr>
              <w:t>АКФ им. Ленина</w:t>
            </w:r>
          </w:p>
        </w:tc>
        <w:tc>
          <w:tcPr>
            <w:tcW w:w="1134" w:type="dxa"/>
            <w:hideMark/>
          </w:tcPr>
          <w:p w:rsidR="00B33488" w:rsidRDefault="00B33488" w:rsidP="000825F7">
            <w:pPr>
              <w:jc w:val="center"/>
              <w:rPr>
                <w:color w:val="000000"/>
                <w:sz w:val="14"/>
                <w:szCs w:val="14"/>
              </w:rPr>
            </w:pPr>
            <w:r>
              <w:rPr>
                <w:color w:val="000000"/>
                <w:sz w:val="14"/>
                <w:szCs w:val="14"/>
              </w:rPr>
              <w:t>201</w:t>
            </w:r>
            <w:r w:rsidR="000825F7">
              <w:rPr>
                <w:color w:val="000000"/>
                <w:sz w:val="14"/>
                <w:szCs w:val="14"/>
              </w:rPr>
              <w:t>8</w:t>
            </w:r>
          </w:p>
        </w:tc>
        <w:tc>
          <w:tcPr>
            <w:tcW w:w="993" w:type="dxa"/>
            <w:hideMark/>
          </w:tcPr>
          <w:p w:rsidR="00B33488" w:rsidRDefault="00B33488" w:rsidP="000825F7">
            <w:pPr>
              <w:jc w:val="center"/>
              <w:rPr>
                <w:color w:val="000000"/>
                <w:sz w:val="14"/>
                <w:szCs w:val="14"/>
              </w:rPr>
            </w:pPr>
            <w:r>
              <w:rPr>
                <w:color w:val="000000"/>
                <w:sz w:val="14"/>
                <w:szCs w:val="14"/>
              </w:rPr>
              <w:t>201</w:t>
            </w:r>
            <w:r w:rsidR="000825F7">
              <w:rPr>
                <w:color w:val="000000"/>
                <w:sz w:val="14"/>
                <w:szCs w:val="14"/>
              </w:rPr>
              <w:t>8</w:t>
            </w:r>
          </w:p>
        </w:tc>
        <w:tc>
          <w:tcPr>
            <w:tcW w:w="992" w:type="dxa"/>
            <w:hideMark/>
          </w:tcPr>
          <w:p w:rsidR="00B33488" w:rsidRDefault="00B33488" w:rsidP="00340E8D">
            <w:pPr>
              <w:jc w:val="right"/>
              <w:rPr>
                <w:color w:val="000000"/>
                <w:sz w:val="14"/>
                <w:szCs w:val="14"/>
              </w:rPr>
            </w:pPr>
            <w:r>
              <w:rPr>
                <w:color w:val="000000"/>
                <w:sz w:val="14"/>
                <w:szCs w:val="14"/>
              </w:rPr>
              <w:t>100</w:t>
            </w:r>
          </w:p>
        </w:tc>
        <w:tc>
          <w:tcPr>
            <w:tcW w:w="709" w:type="dxa"/>
            <w:hideMark/>
          </w:tcPr>
          <w:p w:rsidR="00B33488" w:rsidRDefault="00B33488" w:rsidP="00340E8D">
            <w:pPr>
              <w:jc w:val="right"/>
              <w:rPr>
                <w:color w:val="000000"/>
                <w:sz w:val="14"/>
                <w:szCs w:val="14"/>
              </w:rPr>
            </w:pPr>
            <w:r>
              <w:rPr>
                <w:color w:val="000000"/>
                <w:sz w:val="14"/>
                <w:szCs w:val="14"/>
              </w:rPr>
              <w:t>450</w:t>
            </w:r>
          </w:p>
        </w:tc>
        <w:tc>
          <w:tcPr>
            <w:tcW w:w="850" w:type="dxa"/>
            <w:hideMark/>
          </w:tcPr>
          <w:p w:rsidR="00B33488" w:rsidRDefault="00B33488" w:rsidP="00340E8D">
            <w:pPr>
              <w:jc w:val="right"/>
              <w:rPr>
                <w:color w:val="000000"/>
                <w:sz w:val="14"/>
                <w:szCs w:val="14"/>
              </w:rPr>
            </w:pPr>
            <w:r>
              <w:rPr>
                <w:color w:val="000000"/>
                <w:sz w:val="14"/>
                <w:szCs w:val="14"/>
              </w:rPr>
              <w:t>100</w:t>
            </w:r>
          </w:p>
        </w:tc>
        <w:tc>
          <w:tcPr>
            <w:tcW w:w="993" w:type="dxa"/>
            <w:hideMark/>
          </w:tcPr>
          <w:p w:rsidR="00B33488" w:rsidRDefault="00B33488" w:rsidP="00340E8D">
            <w:pPr>
              <w:jc w:val="right"/>
              <w:rPr>
                <w:color w:val="000000"/>
                <w:sz w:val="14"/>
                <w:szCs w:val="14"/>
              </w:rPr>
            </w:pPr>
            <w:r>
              <w:rPr>
                <w:color w:val="000000"/>
                <w:sz w:val="14"/>
                <w:szCs w:val="14"/>
              </w:rPr>
              <w:t>450</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100</w:t>
            </w:r>
          </w:p>
        </w:tc>
        <w:tc>
          <w:tcPr>
            <w:tcW w:w="797" w:type="dxa"/>
            <w:hideMark/>
          </w:tcPr>
          <w:p w:rsidR="00B33488" w:rsidRDefault="00B33488" w:rsidP="00340E8D">
            <w:pPr>
              <w:jc w:val="right"/>
              <w:rPr>
                <w:color w:val="000000"/>
                <w:sz w:val="14"/>
                <w:szCs w:val="14"/>
              </w:rPr>
            </w:pPr>
            <w:r>
              <w:rPr>
                <w:color w:val="000000"/>
                <w:sz w:val="14"/>
                <w:szCs w:val="14"/>
              </w:rPr>
              <w:t>450</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4</w:t>
            </w:r>
          </w:p>
        </w:tc>
        <w:tc>
          <w:tcPr>
            <w:tcW w:w="2268" w:type="dxa"/>
            <w:hideMark/>
          </w:tcPr>
          <w:p w:rsidR="00B33488" w:rsidRDefault="00B33488">
            <w:pPr>
              <w:rPr>
                <w:color w:val="000000"/>
                <w:sz w:val="14"/>
                <w:szCs w:val="14"/>
              </w:rPr>
            </w:pPr>
            <w:r>
              <w:rPr>
                <w:color w:val="000000"/>
                <w:sz w:val="14"/>
                <w:szCs w:val="14"/>
              </w:rPr>
              <w:t>СПК «К</w:t>
            </w:r>
            <w:r>
              <w:rPr>
                <w:color w:val="000000"/>
                <w:sz w:val="14"/>
                <w:szCs w:val="14"/>
              </w:rPr>
              <w:t>и</w:t>
            </w:r>
            <w:r>
              <w:rPr>
                <w:color w:val="000000"/>
                <w:sz w:val="14"/>
                <w:szCs w:val="14"/>
              </w:rPr>
              <w:t>рова»</w:t>
            </w:r>
          </w:p>
        </w:tc>
        <w:tc>
          <w:tcPr>
            <w:tcW w:w="1134" w:type="dxa"/>
            <w:hideMark/>
          </w:tcPr>
          <w:p w:rsidR="00B33488" w:rsidRDefault="00B33488" w:rsidP="000825F7">
            <w:pPr>
              <w:jc w:val="center"/>
              <w:rPr>
                <w:color w:val="000000"/>
                <w:sz w:val="14"/>
                <w:szCs w:val="14"/>
              </w:rPr>
            </w:pPr>
            <w:r>
              <w:rPr>
                <w:color w:val="000000"/>
                <w:sz w:val="14"/>
                <w:szCs w:val="14"/>
              </w:rPr>
              <w:t>201</w:t>
            </w:r>
            <w:r w:rsidR="000825F7">
              <w:rPr>
                <w:color w:val="000000"/>
                <w:sz w:val="14"/>
                <w:szCs w:val="14"/>
              </w:rPr>
              <w:t>9</w:t>
            </w:r>
          </w:p>
        </w:tc>
        <w:tc>
          <w:tcPr>
            <w:tcW w:w="993" w:type="dxa"/>
            <w:hideMark/>
          </w:tcPr>
          <w:p w:rsidR="00B33488" w:rsidRDefault="00B33488" w:rsidP="000825F7">
            <w:pPr>
              <w:jc w:val="center"/>
              <w:rPr>
                <w:color w:val="000000"/>
                <w:sz w:val="14"/>
                <w:szCs w:val="14"/>
              </w:rPr>
            </w:pPr>
            <w:r>
              <w:rPr>
                <w:color w:val="000000"/>
                <w:sz w:val="14"/>
                <w:szCs w:val="14"/>
              </w:rPr>
              <w:t>201</w:t>
            </w:r>
            <w:r w:rsidR="000825F7">
              <w:rPr>
                <w:color w:val="000000"/>
                <w:sz w:val="14"/>
                <w:szCs w:val="14"/>
              </w:rPr>
              <w:t>9</w:t>
            </w:r>
          </w:p>
        </w:tc>
        <w:tc>
          <w:tcPr>
            <w:tcW w:w="992" w:type="dxa"/>
            <w:hideMark/>
          </w:tcPr>
          <w:p w:rsidR="00B33488" w:rsidRDefault="00B33488" w:rsidP="00340E8D">
            <w:pPr>
              <w:jc w:val="right"/>
              <w:rPr>
                <w:color w:val="000000"/>
                <w:sz w:val="14"/>
                <w:szCs w:val="14"/>
              </w:rPr>
            </w:pPr>
            <w:r>
              <w:rPr>
                <w:color w:val="000000"/>
                <w:sz w:val="14"/>
                <w:szCs w:val="14"/>
              </w:rPr>
              <w:t>130</w:t>
            </w:r>
          </w:p>
        </w:tc>
        <w:tc>
          <w:tcPr>
            <w:tcW w:w="709" w:type="dxa"/>
            <w:hideMark/>
          </w:tcPr>
          <w:p w:rsidR="00B33488" w:rsidRDefault="00B33488" w:rsidP="00340E8D">
            <w:pPr>
              <w:jc w:val="right"/>
              <w:rPr>
                <w:color w:val="000000"/>
                <w:sz w:val="14"/>
                <w:szCs w:val="14"/>
              </w:rPr>
            </w:pPr>
            <w:r>
              <w:rPr>
                <w:color w:val="000000"/>
                <w:sz w:val="14"/>
                <w:szCs w:val="14"/>
              </w:rPr>
              <w:t>410</w:t>
            </w:r>
          </w:p>
        </w:tc>
        <w:tc>
          <w:tcPr>
            <w:tcW w:w="850" w:type="dxa"/>
            <w:hideMark/>
          </w:tcPr>
          <w:p w:rsidR="00B33488" w:rsidRDefault="00B33488" w:rsidP="00340E8D">
            <w:pPr>
              <w:jc w:val="right"/>
              <w:rPr>
                <w:color w:val="000000"/>
                <w:sz w:val="14"/>
                <w:szCs w:val="14"/>
              </w:rPr>
            </w:pPr>
            <w:r>
              <w:rPr>
                <w:color w:val="000000"/>
                <w:sz w:val="14"/>
                <w:szCs w:val="14"/>
              </w:rPr>
              <w:t>130</w:t>
            </w:r>
          </w:p>
        </w:tc>
        <w:tc>
          <w:tcPr>
            <w:tcW w:w="993" w:type="dxa"/>
            <w:hideMark/>
          </w:tcPr>
          <w:p w:rsidR="00B33488" w:rsidRDefault="00B33488" w:rsidP="00340E8D">
            <w:pPr>
              <w:jc w:val="right"/>
              <w:rPr>
                <w:color w:val="000000"/>
                <w:sz w:val="14"/>
                <w:szCs w:val="14"/>
              </w:rPr>
            </w:pPr>
            <w:r>
              <w:rPr>
                <w:color w:val="000000"/>
                <w:sz w:val="14"/>
                <w:szCs w:val="14"/>
              </w:rPr>
              <w:t>410</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130</w:t>
            </w:r>
          </w:p>
        </w:tc>
        <w:tc>
          <w:tcPr>
            <w:tcW w:w="798" w:type="dxa"/>
            <w:hideMark/>
          </w:tcPr>
          <w:p w:rsidR="00B33488" w:rsidRDefault="00B33488" w:rsidP="00340E8D">
            <w:pPr>
              <w:jc w:val="right"/>
              <w:rPr>
                <w:color w:val="000000"/>
                <w:sz w:val="14"/>
                <w:szCs w:val="14"/>
              </w:rPr>
            </w:pPr>
            <w:r>
              <w:rPr>
                <w:color w:val="000000"/>
                <w:sz w:val="14"/>
                <w:szCs w:val="14"/>
              </w:rPr>
              <w:t>410</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5</w:t>
            </w:r>
          </w:p>
        </w:tc>
        <w:tc>
          <w:tcPr>
            <w:tcW w:w="2268" w:type="dxa"/>
            <w:hideMark/>
          </w:tcPr>
          <w:p w:rsidR="00B33488" w:rsidRDefault="00B33488">
            <w:pPr>
              <w:rPr>
                <w:color w:val="000000"/>
                <w:sz w:val="14"/>
                <w:szCs w:val="14"/>
              </w:rPr>
            </w:pPr>
            <w:r>
              <w:rPr>
                <w:color w:val="000000"/>
                <w:sz w:val="14"/>
                <w:szCs w:val="14"/>
              </w:rPr>
              <w:t>АК «Саг</w:t>
            </w:r>
            <w:r>
              <w:rPr>
                <w:color w:val="000000"/>
                <w:sz w:val="14"/>
                <w:szCs w:val="14"/>
              </w:rPr>
              <w:t>а</w:t>
            </w:r>
            <w:r>
              <w:rPr>
                <w:color w:val="000000"/>
                <w:sz w:val="14"/>
                <w:szCs w:val="14"/>
              </w:rPr>
              <w:t>ан-Уула»</w:t>
            </w:r>
          </w:p>
        </w:tc>
        <w:tc>
          <w:tcPr>
            <w:tcW w:w="1134" w:type="dxa"/>
            <w:hideMark/>
          </w:tcPr>
          <w:p w:rsidR="00B33488" w:rsidRDefault="00B33488" w:rsidP="000825F7">
            <w:pPr>
              <w:jc w:val="center"/>
              <w:rPr>
                <w:color w:val="000000"/>
                <w:sz w:val="14"/>
                <w:szCs w:val="14"/>
              </w:rPr>
            </w:pPr>
            <w:r>
              <w:rPr>
                <w:color w:val="000000"/>
                <w:sz w:val="14"/>
                <w:szCs w:val="14"/>
              </w:rPr>
              <w:t>201</w:t>
            </w:r>
            <w:r w:rsidR="000825F7">
              <w:rPr>
                <w:color w:val="000000"/>
                <w:sz w:val="14"/>
                <w:szCs w:val="14"/>
              </w:rPr>
              <w:t>9</w:t>
            </w:r>
          </w:p>
        </w:tc>
        <w:tc>
          <w:tcPr>
            <w:tcW w:w="993" w:type="dxa"/>
            <w:hideMark/>
          </w:tcPr>
          <w:p w:rsidR="00B33488" w:rsidRDefault="00B33488" w:rsidP="000825F7">
            <w:pPr>
              <w:jc w:val="center"/>
              <w:rPr>
                <w:color w:val="000000"/>
                <w:sz w:val="14"/>
                <w:szCs w:val="14"/>
              </w:rPr>
            </w:pPr>
            <w:r>
              <w:rPr>
                <w:color w:val="000000"/>
                <w:sz w:val="14"/>
                <w:szCs w:val="14"/>
              </w:rPr>
              <w:t>201</w:t>
            </w:r>
            <w:r w:rsidR="000825F7">
              <w:rPr>
                <w:color w:val="000000"/>
                <w:sz w:val="14"/>
                <w:szCs w:val="14"/>
              </w:rPr>
              <w:t>9</w:t>
            </w:r>
          </w:p>
        </w:tc>
        <w:tc>
          <w:tcPr>
            <w:tcW w:w="992" w:type="dxa"/>
            <w:hideMark/>
          </w:tcPr>
          <w:p w:rsidR="00B33488" w:rsidRDefault="00B33488" w:rsidP="00340E8D">
            <w:pPr>
              <w:jc w:val="right"/>
              <w:rPr>
                <w:color w:val="000000"/>
                <w:sz w:val="14"/>
                <w:szCs w:val="14"/>
              </w:rPr>
            </w:pPr>
            <w:r>
              <w:rPr>
                <w:color w:val="000000"/>
                <w:sz w:val="14"/>
                <w:szCs w:val="14"/>
              </w:rPr>
              <w:t>130</w:t>
            </w:r>
          </w:p>
        </w:tc>
        <w:tc>
          <w:tcPr>
            <w:tcW w:w="709" w:type="dxa"/>
            <w:hideMark/>
          </w:tcPr>
          <w:p w:rsidR="00B33488" w:rsidRDefault="00B33488" w:rsidP="00340E8D">
            <w:pPr>
              <w:jc w:val="right"/>
              <w:rPr>
                <w:color w:val="000000"/>
                <w:sz w:val="14"/>
                <w:szCs w:val="14"/>
              </w:rPr>
            </w:pPr>
            <w:r>
              <w:rPr>
                <w:color w:val="000000"/>
                <w:sz w:val="14"/>
                <w:szCs w:val="14"/>
              </w:rPr>
              <w:t>410</w:t>
            </w:r>
          </w:p>
        </w:tc>
        <w:tc>
          <w:tcPr>
            <w:tcW w:w="850" w:type="dxa"/>
            <w:hideMark/>
          </w:tcPr>
          <w:p w:rsidR="00B33488" w:rsidRDefault="00B33488" w:rsidP="00340E8D">
            <w:pPr>
              <w:jc w:val="right"/>
              <w:rPr>
                <w:color w:val="000000"/>
                <w:sz w:val="14"/>
                <w:szCs w:val="14"/>
              </w:rPr>
            </w:pPr>
            <w:r>
              <w:rPr>
                <w:color w:val="000000"/>
                <w:sz w:val="14"/>
                <w:szCs w:val="14"/>
              </w:rPr>
              <w:t>130</w:t>
            </w:r>
          </w:p>
        </w:tc>
        <w:tc>
          <w:tcPr>
            <w:tcW w:w="993" w:type="dxa"/>
            <w:hideMark/>
          </w:tcPr>
          <w:p w:rsidR="00B33488" w:rsidRDefault="00B33488" w:rsidP="00340E8D">
            <w:pPr>
              <w:jc w:val="right"/>
              <w:rPr>
                <w:color w:val="000000"/>
                <w:sz w:val="14"/>
                <w:szCs w:val="14"/>
              </w:rPr>
            </w:pPr>
            <w:r>
              <w:rPr>
                <w:color w:val="000000"/>
                <w:sz w:val="14"/>
                <w:szCs w:val="14"/>
              </w:rPr>
              <w:t>410</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130</w:t>
            </w:r>
          </w:p>
        </w:tc>
        <w:tc>
          <w:tcPr>
            <w:tcW w:w="798" w:type="dxa"/>
            <w:hideMark/>
          </w:tcPr>
          <w:p w:rsidR="00B33488" w:rsidRDefault="00B33488" w:rsidP="00340E8D">
            <w:pPr>
              <w:jc w:val="right"/>
              <w:rPr>
                <w:color w:val="000000"/>
                <w:sz w:val="14"/>
                <w:szCs w:val="14"/>
              </w:rPr>
            </w:pPr>
            <w:r>
              <w:rPr>
                <w:color w:val="000000"/>
                <w:sz w:val="14"/>
                <w:szCs w:val="14"/>
              </w:rPr>
              <w:t>410</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6</w:t>
            </w:r>
          </w:p>
        </w:tc>
        <w:tc>
          <w:tcPr>
            <w:tcW w:w="2268" w:type="dxa"/>
            <w:hideMark/>
          </w:tcPr>
          <w:p w:rsidR="00B33488" w:rsidRDefault="00B33488">
            <w:pPr>
              <w:rPr>
                <w:color w:val="000000"/>
                <w:sz w:val="14"/>
                <w:szCs w:val="14"/>
              </w:rPr>
            </w:pPr>
            <w:r>
              <w:rPr>
                <w:color w:val="000000"/>
                <w:sz w:val="14"/>
                <w:szCs w:val="14"/>
              </w:rPr>
              <w:t>АК «Дру</w:t>
            </w:r>
            <w:r>
              <w:rPr>
                <w:color w:val="000000"/>
                <w:sz w:val="14"/>
                <w:szCs w:val="14"/>
              </w:rPr>
              <w:t>ж</w:t>
            </w:r>
            <w:r>
              <w:rPr>
                <w:color w:val="000000"/>
                <w:sz w:val="14"/>
                <w:szCs w:val="14"/>
              </w:rPr>
              <w:t>ба»</w:t>
            </w:r>
          </w:p>
        </w:tc>
        <w:tc>
          <w:tcPr>
            <w:tcW w:w="1134" w:type="dxa"/>
            <w:hideMark/>
          </w:tcPr>
          <w:p w:rsidR="00B33488" w:rsidRDefault="00B33488" w:rsidP="000825F7">
            <w:pPr>
              <w:jc w:val="center"/>
              <w:rPr>
                <w:color w:val="000000"/>
                <w:sz w:val="14"/>
                <w:szCs w:val="14"/>
              </w:rPr>
            </w:pPr>
            <w:r>
              <w:rPr>
                <w:color w:val="000000"/>
                <w:sz w:val="14"/>
                <w:szCs w:val="14"/>
              </w:rPr>
              <w:t>201</w:t>
            </w:r>
            <w:r w:rsidR="000825F7">
              <w:rPr>
                <w:color w:val="000000"/>
                <w:sz w:val="14"/>
                <w:szCs w:val="14"/>
              </w:rPr>
              <w:t>9</w:t>
            </w:r>
          </w:p>
        </w:tc>
        <w:tc>
          <w:tcPr>
            <w:tcW w:w="993" w:type="dxa"/>
            <w:hideMark/>
          </w:tcPr>
          <w:p w:rsidR="00B33488" w:rsidRDefault="00B33488" w:rsidP="000825F7">
            <w:pPr>
              <w:jc w:val="center"/>
              <w:rPr>
                <w:color w:val="000000"/>
                <w:sz w:val="14"/>
                <w:szCs w:val="14"/>
              </w:rPr>
            </w:pPr>
            <w:r>
              <w:rPr>
                <w:color w:val="000000"/>
                <w:sz w:val="14"/>
                <w:szCs w:val="14"/>
              </w:rPr>
              <w:t>201</w:t>
            </w:r>
            <w:r w:rsidR="000825F7">
              <w:rPr>
                <w:color w:val="000000"/>
                <w:sz w:val="14"/>
                <w:szCs w:val="14"/>
              </w:rPr>
              <w:t>9</w:t>
            </w:r>
          </w:p>
        </w:tc>
        <w:tc>
          <w:tcPr>
            <w:tcW w:w="992" w:type="dxa"/>
            <w:hideMark/>
          </w:tcPr>
          <w:p w:rsidR="00B33488" w:rsidRDefault="00B33488" w:rsidP="00340E8D">
            <w:pPr>
              <w:jc w:val="right"/>
              <w:rPr>
                <w:color w:val="000000"/>
                <w:sz w:val="14"/>
                <w:szCs w:val="14"/>
              </w:rPr>
            </w:pPr>
            <w:r>
              <w:rPr>
                <w:color w:val="000000"/>
                <w:sz w:val="14"/>
                <w:szCs w:val="14"/>
              </w:rPr>
              <w:t>150</w:t>
            </w:r>
          </w:p>
        </w:tc>
        <w:tc>
          <w:tcPr>
            <w:tcW w:w="709" w:type="dxa"/>
            <w:hideMark/>
          </w:tcPr>
          <w:p w:rsidR="00B33488" w:rsidRDefault="00B33488" w:rsidP="00340E8D">
            <w:pPr>
              <w:jc w:val="right"/>
              <w:rPr>
                <w:color w:val="000000"/>
                <w:sz w:val="14"/>
                <w:szCs w:val="14"/>
              </w:rPr>
            </w:pPr>
            <w:r>
              <w:rPr>
                <w:color w:val="000000"/>
                <w:sz w:val="14"/>
                <w:szCs w:val="14"/>
              </w:rPr>
              <w:t>480</w:t>
            </w:r>
          </w:p>
        </w:tc>
        <w:tc>
          <w:tcPr>
            <w:tcW w:w="850" w:type="dxa"/>
            <w:hideMark/>
          </w:tcPr>
          <w:p w:rsidR="00B33488" w:rsidRDefault="00B33488" w:rsidP="00340E8D">
            <w:pPr>
              <w:jc w:val="right"/>
              <w:rPr>
                <w:color w:val="000000"/>
                <w:sz w:val="14"/>
                <w:szCs w:val="14"/>
              </w:rPr>
            </w:pPr>
            <w:r>
              <w:rPr>
                <w:color w:val="000000"/>
                <w:sz w:val="14"/>
                <w:szCs w:val="14"/>
              </w:rPr>
              <w:t>150</w:t>
            </w:r>
          </w:p>
        </w:tc>
        <w:tc>
          <w:tcPr>
            <w:tcW w:w="993" w:type="dxa"/>
            <w:hideMark/>
          </w:tcPr>
          <w:p w:rsidR="00B33488" w:rsidRDefault="00B33488" w:rsidP="00340E8D">
            <w:pPr>
              <w:jc w:val="right"/>
              <w:rPr>
                <w:color w:val="000000"/>
                <w:sz w:val="14"/>
                <w:szCs w:val="14"/>
              </w:rPr>
            </w:pPr>
            <w:r>
              <w:rPr>
                <w:color w:val="000000"/>
                <w:sz w:val="14"/>
                <w:szCs w:val="14"/>
              </w:rPr>
              <w:t>480</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150</w:t>
            </w:r>
          </w:p>
        </w:tc>
        <w:tc>
          <w:tcPr>
            <w:tcW w:w="798" w:type="dxa"/>
            <w:hideMark/>
          </w:tcPr>
          <w:p w:rsidR="00B33488" w:rsidRDefault="00B33488" w:rsidP="00340E8D">
            <w:pPr>
              <w:jc w:val="right"/>
              <w:rPr>
                <w:color w:val="000000"/>
                <w:sz w:val="14"/>
                <w:szCs w:val="14"/>
              </w:rPr>
            </w:pPr>
            <w:r>
              <w:rPr>
                <w:color w:val="000000"/>
                <w:sz w:val="14"/>
                <w:szCs w:val="14"/>
              </w:rPr>
              <w:t>480</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7</w:t>
            </w:r>
          </w:p>
        </w:tc>
        <w:tc>
          <w:tcPr>
            <w:tcW w:w="2268" w:type="dxa"/>
            <w:hideMark/>
          </w:tcPr>
          <w:p w:rsidR="00B33488" w:rsidRDefault="00B33488">
            <w:pPr>
              <w:rPr>
                <w:color w:val="000000"/>
                <w:sz w:val="14"/>
                <w:szCs w:val="14"/>
              </w:rPr>
            </w:pPr>
            <w:r>
              <w:rPr>
                <w:color w:val="000000"/>
                <w:sz w:val="14"/>
                <w:szCs w:val="14"/>
              </w:rPr>
              <w:t>АК «Улан-Одон»</w:t>
            </w:r>
          </w:p>
        </w:tc>
        <w:tc>
          <w:tcPr>
            <w:tcW w:w="1134" w:type="dxa"/>
            <w:hideMark/>
          </w:tcPr>
          <w:p w:rsidR="00B33488" w:rsidRDefault="00B33488" w:rsidP="000825F7">
            <w:pPr>
              <w:jc w:val="center"/>
              <w:rPr>
                <w:color w:val="000000"/>
                <w:sz w:val="14"/>
                <w:szCs w:val="14"/>
              </w:rPr>
            </w:pPr>
            <w:r>
              <w:rPr>
                <w:color w:val="000000"/>
                <w:sz w:val="14"/>
                <w:szCs w:val="14"/>
              </w:rPr>
              <w:t>201</w:t>
            </w:r>
            <w:r w:rsidR="000825F7">
              <w:rPr>
                <w:color w:val="000000"/>
                <w:sz w:val="14"/>
                <w:szCs w:val="14"/>
              </w:rPr>
              <w:t>9</w:t>
            </w:r>
          </w:p>
        </w:tc>
        <w:tc>
          <w:tcPr>
            <w:tcW w:w="993" w:type="dxa"/>
            <w:hideMark/>
          </w:tcPr>
          <w:p w:rsidR="00B33488" w:rsidRDefault="00B33488" w:rsidP="000825F7">
            <w:pPr>
              <w:jc w:val="center"/>
              <w:rPr>
                <w:color w:val="000000"/>
                <w:sz w:val="14"/>
                <w:szCs w:val="14"/>
              </w:rPr>
            </w:pPr>
            <w:r>
              <w:rPr>
                <w:color w:val="000000"/>
                <w:sz w:val="14"/>
                <w:szCs w:val="14"/>
              </w:rPr>
              <w:t>201</w:t>
            </w:r>
            <w:r w:rsidR="000825F7">
              <w:rPr>
                <w:color w:val="000000"/>
                <w:sz w:val="14"/>
                <w:szCs w:val="14"/>
              </w:rPr>
              <w:t>9</w:t>
            </w:r>
          </w:p>
        </w:tc>
        <w:tc>
          <w:tcPr>
            <w:tcW w:w="992" w:type="dxa"/>
            <w:hideMark/>
          </w:tcPr>
          <w:p w:rsidR="00B33488" w:rsidRDefault="00B33488" w:rsidP="00340E8D">
            <w:pPr>
              <w:jc w:val="right"/>
              <w:rPr>
                <w:color w:val="000000"/>
                <w:sz w:val="14"/>
                <w:szCs w:val="14"/>
              </w:rPr>
            </w:pPr>
            <w:r>
              <w:rPr>
                <w:color w:val="000000"/>
                <w:sz w:val="14"/>
                <w:szCs w:val="14"/>
              </w:rPr>
              <w:t>150</w:t>
            </w:r>
          </w:p>
        </w:tc>
        <w:tc>
          <w:tcPr>
            <w:tcW w:w="709" w:type="dxa"/>
            <w:hideMark/>
          </w:tcPr>
          <w:p w:rsidR="00B33488" w:rsidRDefault="00B33488" w:rsidP="00340E8D">
            <w:pPr>
              <w:jc w:val="right"/>
              <w:rPr>
                <w:color w:val="000000"/>
                <w:sz w:val="14"/>
                <w:szCs w:val="14"/>
              </w:rPr>
            </w:pPr>
            <w:r>
              <w:rPr>
                <w:color w:val="000000"/>
                <w:sz w:val="14"/>
                <w:szCs w:val="14"/>
              </w:rPr>
              <w:t>480</w:t>
            </w:r>
          </w:p>
        </w:tc>
        <w:tc>
          <w:tcPr>
            <w:tcW w:w="850" w:type="dxa"/>
            <w:hideMark/>
          </w:tcPr>
          <w:p w:rsidR="00B33488" w:rsidRDefault="00B33488" w:rsidP="00340E8D">
            <w:pPr>
              <w:jc w:val="right"/>
              <w:rPr>
                <w:color w:val="000000"/>
                <w:sz w:val="14"/>
                <w:szCs w:val="14"/>
              </w:rPr>
            </w:pPr>
            <w:r>
              <w:rPr>
                <w:color w:val="000000"/>
                <w:sz w:val="14"/>
                <w:szCs w:val="14"/>
              </w:rPr>
              <w:t>150</w:t>
            </w:r>
          </w:p>
        </w:tc>
        <w:tc>
          <w:tcPr>
            <w:tcW w:w="993" w:type="dxa"/>
            <w:hideMark/>
          </w:tcPr>
          <w:p w:rsidR="00B33488" w:rsidRDefault="00B33488" w:rsidP="00340E8D">
            <w:pPr>
              <w:jc w:val="right"/>
              <w:rPr>
                <w:color w:val="000000"/>
                <w:sz w:val="14"/>
                <w:szCs w:val="14"/>
              </w:rPr>
            </w:pPr>
            <w:r>
              <w:rPr>
                <w:color w:val="000000"/>
                <w:sz w:val="14"/>
                <w:szCs w:val="14"/>
              </w:rPr>
              <w:t>480</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150</w:t>
            </w:r>
          </w:p>
        </w:tc>
        <w:tc>
          <w:tcPr>
            <w:tcW w:w="798" w:type="dxa"/>
          </w:tcPr>
          <w:p w:rsidR="00B33488" w:rsidRDefault="00B33488" w:rsidP="00340E8D">
            <w:pPr>
              <w:jc w:val="right"/>
              <w:rPr>
                <w:color w:val="000000"/>
                <w:sz w:val="14"/>
                <w:szCs w:val="14"/>
              </w:rPr>
            </w:pPr>
            <w:r>
              <w:rPr>
                <w:color w:val="000000"/>
                <w:sz w:val="14"/>
                <w:szCs w:val="14"/>
              </w:rPr>
              <w:t>480</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8</w:t>
            </w:r>
          </w:p>
        </w:tc>
        <w:tc>
          <w:tcPr>
            <w:tcW w:w="2268" w:type="dxa"/>
            <w:hideMark/>
          </w:tcPr>
          <w:p w:rsidR="00B33488" w:rsidRDefault="00B33488">
            <w:pPr>
              <w:rPr>
                <w:color w:val="000000"/>
                <w:sz w:val="14"/>
                <w:szCs w:val="14"/>
              </w:rPr>
            </w:pPr>
            <w:r>
              <w:rPr>
                <w:color w:val="000000"/>
                <w:sz w:val="14"/>
                <w:szCs w:val="14"/>
              </w:rPr>
              <w:t>АК «Кус</w:t>
            </w:r>
            <w:r>
              <w:rPr>
                <w:color w:val="000000"/>
                <w:sz w:val="14"/>
                <w:szCs w:val="14"/>
              </w:rPr>
              <w:t>о</w:t>
            </w:r>
            <w:r>
              <w:rPr>
                <w:color w:val="000000"/>
                <w:sz w:val="14"/>
                <w:szCs w:val="14"/>
              </w:rPr>
              <w:t>чи»</w:t>
            </w:r>
          </w:p>
        </w:tc>
        <w:tc>
          <w:tcPr>
            <w:tcW w:w="1134" w:type="dxa"/>
            <w:hideMark/>
          </w:tcPr>
          <w:p w:rsidR="00B33488" w:rsidRDefault="00B33488" w:rsidP="000825F7">
            <w:pPr>
              <w:jc w:val="center"/>
              <w:rPr>
                <w:color w:val="000000"/>
                <w:sz w:val="14"/>
                <w:szCs w:val="14"/>
              </w:rPr>
            </w:pPr>
            <w:r>
              <w:rPr>
                <w:color w:val="000000"/>
                <w:sz w:val="14"/>
                <w:szCs w:val="14"/>
              </w:rPr>
              <w:t>2014, 201</w:t>
            </w:r>
            <w:r w:rsidR="000825F7">
              <w:rPr>
                <w:color w:val="000000"/>
                <w:sz w:val="14"/>
                <w:szCs w:val="14"/>
              </w:rPr>
              <w:t>8, 2019</w:t>
            </w:r>
          </w:p>
        </w:tc>
        <w:tc>
          <w:tcPr>
            <w:tcW w:w="993" w:type="dxa"/>
            <w:hideMark/>
          </w:tcPr>
          <w:p w:rsidR="00B33488" w:rsidRDefault="000825F7" w:rsidP="00340E8D">
            <w:pPr>
              <w:jc w:val="center"/>
              <w:rPr>
                <w:color w:val="000000"/>
                <w:sz w:val="14"/>
                <w:szCs w:val="14"/>
              </w:rPr>
            </w:pPr>
            <w:r>
              <w:rPr>
                <w:color w:val="000000"/>
                <w:sz w:val="14"/>
                <w:szCs w:val="14"/>
              </w:rPr>
              <w:t>2014, 2018, 2019</w:t>
            </w:r>
          </w:p>
        </w:tc>
        <w:tc>
          <w:tcPr>
            <w:tcW w:w="992" w:type="dxa"/>
            <w:hideMark/>
          </w:tcPr>
          <w:p w:rsidR="00B33488" w:rsidRDefault="00B33488" w:rsidP="00340E8D">
            <w:pPr>
              <w:jc w:val="right"/>
              <w:rPr>
                <w:color w:val="000000"/>
                <w:sz w:val="14"/>
                <w:szCs w:val="14"/>
              </w:rPr>
            </w:pPr>
            <w:r>
              <w:rPr>
                <w:color w:val="000000"/>
                <w:sz w:val="14"/>
                <w:szCs w:val="14"/>
              </w:rPr>
              <w:t>475</w:t>
            </w:r>
          </w:p>
        </w:tc>
        <w:tc>
          <w:tcPr>
            <w:tcW w:w="709" w:type="dxa"/>
            <w:hideMark/>
          </w:tcPr>
          <w:p w:rsidR="00B33488" w:rsidRDefault="00B33488" w:rsidP="00340E8D">
            <w:pPr>
              <w:jc w:val="right"/>
              <w:rPr>
                <w:color w:val="000000"/>
                <w:sz w:val="14"/>
                <w:szCs w:val="14"/>
              </w:rPr>
            </w:pPr>
            <w:r>
              <w:rPr>
                <w:color w:val="000000"/>
                <w:sz w:val="14"/>
                <w:szCs w:val="14"/>
              </w:rPr>
              <w:t>1641</w:t>
            </w:r>
          </w:p>
        </w:tc>
        <w:tc>
          <w:tcPr>
            <w:tcW w:w="850" w:type="dxa"/>
            <w:hideMark/>
          </w:tcPr>
          <w:p w:rsidR="00B33488" w:rsidRDefault="00B33488" w:rsidP="00340E8D">
            <w:pPr>
              <w:jc w:val="right"/>
              <w:rPr>
                <w:color w:val="000000"/>
                <w:sz w:val="14"/>
                <w:szCs w:val="14"/>
              </w:rPr>
            </w:pPr>
            <w:r>
              <w:rPr>
                <w:color w:val="000000"/>
                <w:sz w:val="14"/>
                <w:szCs w:val="14"/>
              </w:rPr>
              <w:t>475</w:t>
            </w:r>
          </w:p>
        </w:tc>
        <w:tc>
          <w:tcPr>
            <w:tcW w:w="993" w:type="dxa"/>
            <w:hideMark/>
          </w:tcPr>
          <w:p w:rsidR="00B33488" w:rsidRDefault="00B33488" w:rsidP="00340E8D">
            <w:pPr>
              <w:jc w:val="right"/>
              <w:rPr>
                <w:color w:val="000000"/>
                <w:sz w:val="14"/>
                <w:szCs w:val="14"/>
              </w:rPr>
            </w:pPr>
            <w:r>
              <w:rPr>
                <w:color w:val="000000"/>
                <w:sz w:val="14"/>
                <w:szCs w:val="14"/>
              </w:rPr>
              <w:t>1641</w:t>
            </w:r>
          </w:p>
        </w:tc>
        <w:tc>
          <w:tcPr>
            <w:tcW w:w="797" w:type="dxa"/>
          </w:tcPr>
          <w:p w:rsidR="00B33488" w:rsidRDefault="00B33488" w:rsidP="00340E8D">
            <w:pPr>
              <w:jc w:val="right"/>
              <w:rPr>
                <w:color w:val="000000"/>
                <w:sz w:val="14"/>
                <w:szCs w:val="14"/>
              </w:rPr>
            </w:pPr>
            <w:r>
              <w:rPr>
                <w:color w:val="000000"/>
                <w:sz w:val="14"/>
                <w:szCs w:val="14"/>
              </w:rPr>
              <w:t>150</w:t>
            </w:r>
          </w:p>
        </w:tc>
        <w:tc>
          <w:tcPr>
            <w:tcW w:w="797" w:type="dxa"/>
          </w:tcPr>
          <w:p w:rsidR="00B33488" w:rsidRDefault="00B33488" w:rsidP="00340E8D">
            <w:pPr>
              <w:jc w:val="right"/>
              <w:rPr>
                <w:color w:val="000000"/>
                <w:sz w:val="14"/>
                <w:szCs w:val="14"/>
              </w:rPr>
            </w:pPr>
            <w:r>
              <w:rPr>
                <w:color w:val="000000"/>
                <w:sz w:val="14"/>
                <w:szCs w:val="14"/>
              </w:rPr>
              <w:t>354</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200</w:t>
            </w:r>
          </w:p>
        </w:tc>
        <w:tc>
          <w:tcPr>
            <w:tcW w:w="797" w:type="dxa"/>
            <w:hideMark/>
          </w:tcPr>
          <w:p w:rsidR="00B33488" w:rsidRDefault="00B33488" w:rsidP="00340E8D">
            <w:pPr>
              <w:jc w:val="right"/>
              <w:rPr>
                <w:color w:val="000000"/>
                <w:sz w:val="14"/>
                <w:szCs w:val="14"/>
              </w:rPr>
            </w:pPr>
            <w:r>
              <w:rPr>
                <w:color w:val="000000"/>
                <w:sz w:val="14"/>
                <w:szCs w:val="14"/>
              </w:rPr>
              <w:t>887</w:t>
            </w:r>
          </w:p>
        </w:tc>
        <w:tc>
          <w:tcPr>
            <w:tcW w:w="797" w:type="dxa"/>
          </w:tcPr>
          <w:p w:rsidR="00B33488" w:rsidRDefault="00B33488" w:rsidP="00340E8D">
            <w:pPr>
              <w:jc w:val="right"/>
              <w:rPr>
                <w:color w:val="000000"/>
                <w:sz w:val="14"/>
                <w:szCs w:val="14"/>
              </w:rPr>
            </w:pPr>
            <w:r>
              <w:rPr>
                <w:color w:val="000000"/>
                <w:sz w:val="14"/>
                <w:szCs w:val="14"/>
              </w:rPr>
              <w:t>125</w:t>
            </w:r>
          </w:p>
        </w:tc>
        <w:tc>
          <w:tcPr>
            <w:tcW w:w="798" w:type="dxa"/>
          </w:tcPr>
          <w:p w:rsidR="00B33488" w:rsidRDefault="00B33488" w:rsidP="00340E8D">
            <w:pPr>
              <w:jc w:val="right"/>
              <w:rPr>
                <w:color w:val="000000"/>
                <w:sz w:val="14"/>
                <w:szCs w:val="14"/>
              </w:rPr>
            </w:pPr>
            <w:r>
              <w:rPr>
                <w:color w:val="000000"/>
                <w:sz w:val="14"/>
                <w:szCs w:val="14"/>
              </w:rPr>
              <w:t>400</w:t>
            </w:r>
          </w:p>
        </w:tc>
      </w:tr>
      <w:tr w:rsidR="00B33488" w:rsidRPr="008F38D8" w:rsidTr="00340E8D">
        <w:tc>
          <w:tcPr>
            <w:tcW w:w="425" w:type="dxa"/>
            <w:hideMark/>
          </w:tcPr>
          <w:p w:rsidR="00B33488" w:rsidRDefault="000825F7">
            <w:pPr>
              <w:jc w:val="right"/>
              <w:rPr>
                <w:color w:val="000000"/>
                <w:sz w:val="14"/>
                <w:szCs w:val="14"/>
              </w:rPr>
            </w:pPr>
            <w:r>
              <w:rPr>
                <w:color w:val="000000"/>
                <w:sz w:val="14"/>
                <w:szCs w:val="14"/>
              </w:rPr>
              <w:t>9</w:t>
            </w:r>
          </w:p>
        </w:tc>
        <w:tc>
          <w:tcPr>
            <w:tcW w:w="2268" w:type="dxa"/>
            <w:hideMark/>
          </w:tcPr>
          <w:p w:rsidR="00B33488" w:rsidRDefault="00B33488">
            <w:pPr>
              <w:rPr>
                <w:color w:val="000000"/>
                <w:sz w:val="14"/>
                <w:szCs w:val="14"/>
              </w:rPr>
            </w:pPr>
            <w:r>
              <w:rPr>
                <w:color w:val="000000"/>
                <w:sz w:val="14"/>
                <w:szCs w:val="14"/>
              </w:rPr>
              <w:t>ИП ГКФХ Нимаев М.И.</w:t>
            </w:r>
          </w:p>
        </w:tc>
        <w:tc>
          <w:tcPr>
            <w:tcW w:w="1134" w:type="dxa"/>
            <w:hideMark/>
          </w:tcPr>
          <w:p w:rsidR="00B33488" w:rsidRDefault="00B33488" w:rsidP="00340E8D">
            <w:pPr>
              <w:jc w:val="center"/>
              <w:rPr>
                <w:color w:val="000000"/>
                <w:sz w:val="14"/>
                <w:szCs w:val="14"/>
              </w:rPr>
            </w:pPr>
            <w:r>
              <w:rPr>
                <w:color w:val="000000"/>
                <w:sz w:val="14"/>
                <w:szCs w:val="14"/>
              </w:rPr>
              <w:t>2017</w:t>
            </w:r>
          </w:p>
        </w:tc>
        <w:tc>
          <w:tcPr>
            <w:tcW w:w="993" w:type="dxa"/>
            <w:hideMark/>
          </w:tcPr>
          <w:p w:rsidR="00B33488" w:rsidRDefault="00B33488" w:rsidP="00340E8D">
            <w:pPr>
              <w:jc w:val="center"/>
              <w:rPr>
                <w:color w:val="000000"/>
                <w:sz w:val="14"/>
                <w:szCs w:val="14"/>
              </w:rPr>
            </w:pPr>
            <w:r>
              <w:rPr>
                <w:color w:val="000000"/>
                <w:sz w:val="14"/>
                <w:szCs w:val="14"/>
              </w:rPr>
              <w:t>2017</w:t>
            </w:r>
          </w:p>
        </w:tc>
        <w:tc>
          <w:tcPr>
            <w:tcW w:w="992" w:type="dxa"/>
            <w:hideMark/>
          </w:tcPr>
          <w:p w:rsidR="00B33488" w:rsidRDefault="00B33488" w:rsidP="00340E8D">
            <w:pPr>
              <w:jc w:val="right"/>
              <w:rPr>
                <w:color w:val="000000"/>
                <w:sz w:val="14"/>
                <w:szCs w:val="14"/>
              </w:rPr>
            </w:pPr>
            <w:r>
              <w:rPr>
                <w:color w:val="000000"/>
                <w:sz w:val="14"/>
                <w:szCs w:val="14"/>
              </w:rPr>
              <w:t>100</w:t>
            </w:r>
          </w:p>
        </w:tc>
        <w:tc>
          <w:tcPr>
            <w:tcW w:w="709" w:type="dxa"/>
            <w:hideMark/>
          </w:tcPr>
          <w:p w:rsidR="00B33488" w:rsidRDefault="00B33488" w:rsidP="00340E8D">
            <w:pPr>
              <w:jc w:val="right"/>
              <w:rPr>
                <w:color w:val="000000"/>
                <w:sz w:val="14"/>
                <w:szCs w:val="14"/>
              </w:rPr>
            </w:pPr>
            <w:r>
              <w:rPr>
                <w:color w:val="000000"/>
                <w:sz w:val="14"/>
                <w:szCs w:val="14"/>
              </w:rPr>
              <w:t>474,8</w:t>
            </w:r>
          </w:p>
        </w:tc>
        <w:tc>
          <w:tcPr>
            <w:tcW w:w="850" w:type="dxa"/>
            <w:hideMark/>
          </w:tcPr>
          <w:p w:rsidR="00B33488" w:rsidRDefault="00B33488" w:rsidP="00340E8D">
            <w:pPr>
              <w:jc w:val="right"/>
              <w:rPr>
                <w:color w:val="000000"/>
                <w:sz w:val="14"/>
                <w:szCs w:val="14"/>
              </w:rPr>
            </w:pPr>
            <w:r>
              <w:rPr>
                <w:color w:val="000000"/>
                <w:sz w:val="14"/>
                <w:szCs w:val="14"/>
              </w:rPr>
              <w:t>100</w:t>
            </w:r>
          </w:p>
        </w:tc>
        <w:tc>
          <w:tcPr>
            <w:tcW w:w="993" w:type="dxa"/>
            <w:hideMark/>
          </w:tcPr>
          <w:p w:rsidR="00B33488" w:rsidRDefault="00B33488" w:rsidP="00340E8D">
            <w:pPr>
              <w:jc w:val="right"/>
              <w:rPr>
                <w:color w:val="000000"/>
                <w:sz w:val="14"/>
                <w:szCs w:val="14"/>
              </w:rPr>
            </w:pPr>
            <w:r>
              <w:rPr>
                <w:color w:val="000000"/>
                <w:sz w:val="14"/>
                <w:szCs w:val="14"/>
              </w:rPr>
              <w:t>474,8</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100</w:t>
            </w:r>
          </w:p>
        </w:tc>
        <w:tc>
          <w:tcPr>
            <w:tcW w:w="798" w:type="dxa"/>
            <w:hideMark/>
          </w:tcPr>
          <w:p w:rsidR="00B33488" w:rsidRDefault="00B33488" w:rsidP="00340E8D">
            <w:pPr>
              <w:jc w:val="right"/>
              <w:rPr>
                <w:color w:val="000000"/>
                <w:sz w:val="14"/>
                <w:szCs w:val="14"/>
              </w:rPr>
            </w:pPr>
            <w:r>
              <w:rPr>
                <w:color w:val="000000"/>
                <w:sz w:val="14"/>
                <w:szCs w:val="14"/>
              </w:rPr>
              <w:t>474,8</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0825F7">
            <w:pPr>
              <w:jc w:val="right"/>
              <w:rPr>
                <w:color w:val="000000"/>
                <w:sz w:val="14"/>
                <w:szCs w:val="14"/>
              </w:rPr>
            </w:pPr>
            <w:r>
              <w:rPr>
                <w:color w:val="000000"/>
                <w:sz w:val="14"/>
                <w:szCs w:val="14"/>
              </w:rPr>
              <w:t>10</w:t>
            </w:r>
          </w:p>
        </w:tc>
        <w:tc>
          <w:tcPr>
            <w:tcW w:w="2268" w:type="dxa"/>
            <w:hideMark/>
          </w:tcPr>
          <w:p w:rsidR="00B33488" w:rsidRDefault="00B33488">
            <w:pPr>
              <w:rPr>
                <w:color w:val="000000"/>
                <w:sz w:val="14"/>
                <w:szCs w:val="14"/>
              </w:rPr>
            </w:pPr>
            <w:r>
              <w:rPr>
                <w:color w:val="000000"/>
                <w:sz w:val="14"/>
                <w:szCs w:val="14"/>
              </w:rPr>
              <w:t>ИП ГКФХ Лхасаранов Б.Б.</w:t>
            </w:r>
          </w:p>
        </w:tc>
        <w:tc>
          <w:tcPr>
            <w:tcW w:w="1134" w:type="dxa"/>
            <w:hideMark/>
          </w:tcPr>
          <w:p w:rsidR="00B33488" w:rsidRDefault="00B33488" w:rsidP="00340E8D">
            <w:pPr>
              <w:jc w:val="center"/>
              <w:rPr>
                <w:color w:val="000000"/>
                <w:sz w:val="14"/>
                <w:szCs w:val="14"/>
              </w:rPr>
            </w:pPr>
            <w:r>
              <w:rPr>
                <w:color w:val="000000"/>
                <w:sz w:val="14"/>
                <w:szCs w:val="14"/>
              </w:rPr>
              <w:t>2017</w:t>
            </w:r>
          </w:p>
        </w:tc>
        <w:tc>
          <w:tcPr>
            <w:tcW w:w="993" w:type="dxa"/>
            <w:hideMark/>
          </w:tcPr>
          <w:p w:rsidR="00B33488" w:rsidRDefault="00B33488" w:rsidP="00340E8D">
            <w:pPr>
              <w:jc w:val="center"/>
              <w:rPr>
                <w:color w:val="000000"/>
                <w:sz w:val="14"/>
                <w:szCs w:val="14"/>
              </w:rPr>
            </w:pPr>
            <w:r>
              <w:rPr>
                <w:color w:val="000000"/>
                <w:sz w:val="14"/>
                <w:szCs w:val="14"/>
              </w:rPr>
              <w:t>2017</w:t>
            </w:r>
          </w:p>
        </w:tc>
        <w:tc>
          <w:tcPr>
            <w:tcW w:w="992" w:type="dxa"/>
            <w:hideMark/>
          </w:tcPr>
          <w:p w:rsidR="00B33488" w:rsidRDefault="00B33488" w:rsidP="00340E8D">
            <w:pPr>
              <w:jc w:val="right"/>
              <w:rPr>
                <w:color w:val="000000"/>
                <w:sz w:val="14"/>
                <w:szCs w:val="14"/>
              </w:rPr>
            </w:pPr>
            <w:r>
              <w:rPr>
                <w:color w:val="000000"/>
                <w:sz w:val="14"/>
                <w:szCs w:val="14"/>
              </w:rPr>
              <w:t>0</w:t>
            </w:r>
          </w:p>
        </w:tc>
        <w:tc>
          <w:tcPr>
            <w:tcW w:w="709" w:type="dxa"/>
            <w:hideMark/>
          </w:tcPr>
          <w:p w:rsidR="00B33488" w:rsidRDefault="00B33488" w:rsidP="00340E8D">
            <w:pPr>
              <w:jc w:val="right"/>
              <w:rPr>
                <w:color w:val="000000"/>
                <w:sz w:val="14"/>
                <w:szCs w:val="14"/>
              </w:rPr>
            </w:pPr>
            <w:r>
              <w:rPr>
                <w:color w:val="000000"/>
                <w:sz w:val="14"/>
                <w:szCs w:val="14"/>
              </w:rPr>
              <w:t>0</w:t>
            </w:r>
          </w:p>
        </w:tc>
        <w:tc>
          <w:tcPr>
            <w:tcW w:w="850" w:type="dxa"/>
            <w:hideMark/>
          </w:tcPr>
          <w:p w:rsidR="00B33488" w:rsidRDefault="00B33488" w:rsidP="00340E8D">
            <w:pPr>
              <w:jc w:val="right"/>
              <w:rPr>
                <w:color w:val="000000"/>
                <w:sz w:val="14"/>
                <w:szCs w:val="14"/>
              </w:rPr>
            </w:pPr>
            <w:r>
              <w:rPr>
                <w:color w:val="000000"/>
                <w:sz w:val="14"/>
                <w:szCs w:val="14"/>
              </w:rPr>
              <w:t>0</w:t>
            </w:r>
          </w:p>
        </w:tc>
        <w:tc>
          <w:tcPr>
            <w:tcW w:w="993" w:type="dxa"/>
            <w:hideMark/>
          </w:tcPr>
          <w:p w:rsidR="00B33488" w:rsidRDefault="00B33488" w:rsidP="00340E8D">
            <w:pPr>
              <w:jc w:val="right"/>
              <w:rPr>
                <w:color w:val="000000"/>
                <w:sz w:val="14"/>
                <w:szCs w:val="14"/>
              </w:rPr>
            </w:pPr>
            <w:r>
              <w:rPr>
                <w:color w:val="000000"/>
                <w:sz w:val="14"/>
                <w:szCs w:val="14"/>
              </w:rPr>
              <w:t>0</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0825F7">
            <w:pPr>
              <w:jc w:val="right"/>
              <w:rPr>
                <w:color w:val="000000"/>
                <w:sz w:val="14"/>
                <w:szCs w:val="14"/>
              </w:rPr>
            </w:pPr>
            <w:r>
              <w:rPr>
                <w:color w:val="000000"/>
                <w:sz w:val="14"/>
                <w:szCs w:val="14"/>
              </w:rPr>
              <w:t>11</w:t>
            </w:r>
          </w:p>
        </w:tc>
        <w:tc>
          <w:tcPr>
            <w:tcW w:w="2268" w:type="dxa"/>
            <w:hideMark/>
          </w:tcPr>
          <w:p w:rsidR="00B33488" w:rsidRDefault="00B33488">
            <w:pPr>
              <w:rPr>
                <w:color w:val="000000"/>
                <w:sz w:val="14"/>
                <w:szCs w:val="14"/>
              </w:rPr>
            </w:pPr>
            <w:r>
              <w:rPr>
                <w:color w:val="000000"/>
                <w:sz w:val="14"/>
                <w:szCs w:val="14"/>
              </w:rPr>
              <w:t>ИП ГКФХ Болотов Ч.Р.</w:t>
            </w:r>
          </w:p>
        </w:tc>
        <w:tc>
          <w:tcPr>
            <w:tcW w:w="1134" w:type="dxa"/>
            <w:hideMark/>
          </w:tcPr>
          <w:p w:rsidR="00B33488" w:rsidRDefault="00B33488" w:rsidP="00340E8D">
            <w:pPr>
              <w:jc w:val="center"/>
              <w:rPr>
                <w:color w:val="000000"/>
                <w:sz w:val="14"/>
                <w:szCs w:val="14"/>
              </w:rPr>
            </w:pPr>
            <w:r>
              <w:rPr>
                <w:color w:val="000000"/>
                <w:sz w:val="14"/>
                <w:szCs w:val="14"/>
              </w:rPr>
              <w:t>2014</w:t>
            </w:r>
          </w:p>
        </w:tc>
        <w:tc>
          <w:tcPr>
            <w:tcW w:w="993" w:type="dxa"/>
            <w:hideMark/>
          </w:tcPr>
          <w:p w:rsidR="00B33488" w:rsidRDefault="00B33488" w:rsidP="00340E8D">
            <w:pPr>
              <w:jc w:val="center"/>
              <w:rPr>
                <w:color w:val="000000"/>
                <w:sz w:val="14"/>
                <w:szCs w:val="14"/>
              </w:rPr>
            </w:pPr>
            <w:r>
              <w:rPr>
                <w:color w:val="000000"/>
                <w:sz w:val="14"/>
                <w:szCs w:val="14"/>
              </w:rPr>
              <w:t>2014</w:t>
            </w:r>
          </w:p>
        </w:tc>
        <w:tc>
          <w:tcPr>
            <w:tcW w:w="992" w:type="dxa"/>
            <w:hideMark/>
          </w:tcPr>
          <w:p w:rsidR="00B33488" w:rsidRDefault="00B33488" w:rsidP="00340E8D">
            <w:pPr>
              <w:jc w:val="right"/>
              <w:rPr>
                <w:color w:val="000000"/>
                <w:sz w:val="14"/>
                <w:szCs w:val="14"/>
              </w:rPr>
            </w:pPr>
            <w:r>
              <w:rPr>
                <w:color w:val="000000"/>
                <w:sz w:val="14"/>
                <w:szCs w:val="14"/>
              </w:rPr>
              <w:t>150</w:t>
            </w:r>
          </w:p>
        </w:tc>
        <w:tc>
          <w:tcPr>
            <w:tcW w:w="709" w:type="dxa"/>
            <w:hideMark/>
          </w:tcPr>
          <w:p w:rsidR="00B33488" w:rsidRDefault="00B33488" w:rsidP="00340E8D">
            <w:pPr>
              <w:jc w:val="right"/>
              <w:rPr>
                <w:color w:val="000000"/>
                <w:sz w:val="14"/>
                <w:szCs w:val="14"/>
              </w:rPr>
            </w:pPr>
            <w:r>
              <w:rPr>
                <w:color w:val="000000"/>
                <w:sz w:val="14"/>
                <w:szCs w:val="14"/>
              </w:rPr>
              <w:t>462</w:t>
            </w:r>
          </w:p>
        </w:tc>
        <w:tc>
          <w:tcPr>
            <w:tcW w:w="850" w:type="dxa"/>
            <w:hideMark/>
          </w:tcPr>
          <w:p w:rsidR="00B33488" w:rsidRDefault="00B33488" w:rsidP="00340E8D">
            <w:pPr>
              <w:jc w:val="right"/>
              <w:rPr>
                <w:color w:val="000000"/>
                <w:sz w:val="14"/>
                <w:szCs w:val="14"/>
              </w:rPr>
            </w:pPr>
            <w:r>
              <w:rPr>
                <w:color w:val="000000"/>
                <w:sz w:val="14"/>
                <w:szCs w:val="14"/>
              </w:rPr>
              <w:t>150</w:t>
            </w:r>
          </w:p>
        </w:tc>
        <w:tc>
          <w:tcPr>
            <w:tcW w:w="993" w:type="dxa"/>
            <w:hideMark/>
          </w:tcPr>
          <w:p w:rsidR="00B33488" w:rsidRDefault="00B33488" w:rsidP="00340E8D">
            <w:pPr>
              <w:jc w:val="right"/>
              <w:rPr>
                <w:color w:val="000000"/>
                <w:sz w:val="14"/>
                <w:szCs w:val="14"/>
              </w:rPr>
            </w:pPr>
            <w:r>
              <w:rPr>
                <w:color w:val="000000"/>
                <w:sz w:val="14"/>
                <w:szCs w:val="14"/>
              </w:rPr>
              <w:t>462</w:t>
            </w:r>
          </w:p>
        </w:tc>
        <w:tc>
          <w:tcPr>
            <w:tcW w:w="797" w:type="dxa"/>
          </w:tcPr>
          <w:p w:rsidR="00B33488" w:rsidRDefault="00B33488" w:rsidP="00340E8D">
            <w:pPr>
              <w:jc w:val="right"/>
              <w:rPr>
                <w:color w:val="000000"/>
                <w:sz w:val="14"/>
                <w:szCs w:val="14"/>
              </w:rPr>
            </w:pPr>
            <w:r>
              <w:rPr>
                <w:color w:val="000000"/>
                <w:sz w:val="14"/>
                <w:szCs w:val="14"/>
              </w:rPr>
              <w:t>150</w:t>
            </w:r>
          </w:p>
        </w:tc>
        <w:tc>
          <w:tcPr>
            <w:tcW w:w="797" w:type="dxa"/>
          </w:tcPr>
          <w:p w:rsidR="00B33488" w:rsidRDefault="00B33488" w:rsidP="00340E8D">
            <w:pPr>
              <w:jc w:val="right"/>
              <w:rPr>
                <w:color w:val="000000"/>
                <w:sz w:val="14"/>
                <w:szCs w:val="14"/>
              </w:rPr>
            </w:pPr>
            <w:r>
              <w:rPr>
                <w:color w:val="000000"/>
                <w:sz w:val="14"/>
                <w:szCs w:val="14"/>
              </w:rPr>
              <w:t>462</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8"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tcPr>
          <w:p w:rsidR="00B33488" w:rsidRDefault="00B33488" w:rsidP="00340E8D">
            <w:pPr>
              <w:jc w:val="right"/>
              <w:rPr>
                <w:b/>
                <w:bCs/>
                <w:color w:val="000000"/>
                <w:sz w:val="14"/>
                <w:szCs w:val="14"/>
              </w:rPr>
            </w:pPr>
            <w:r>
              <w:rPr>
                <w:b/>
                <w:bCs/>
                <w:color w:val="000000"/>
                <w:sz w:val="14"/>
                <w:szCs w:val="14"/>
              </w:rPr>
              <w:t> </w:t>
            </w:r>
          </w:p>
        </w:tc>
        <w:tc>
          <w:tcPr>
            <w:tcW w:w="798" w:type="dxa"/>
          </w:tcPr>
          <w:p w:rsidR="00B33488" w:rsidRDefault="00B33488" w:rsidP="00340E8D">
            <w:pPr>
              <w:jc w:val="right"/>
              <w:rPr>
                <w:b/>
                <w:bCs/>
                <w:color w:val="000000"/>
                <w:sz w:val="14"/>
                <w:szCs w:val="14"/>
              </w:rPr>
            </w:pPr>
            <w:r>
              <w:rPr>
                <w:b/>
                <w:bCs/>
                <w:color w:val="000000"/>
                <w:sz w:val="14"/>
                <w:szCs w:val="14"/>
              </w:rPr>
              <w:t> </w:t>
            </w:r>
          </w:p>
        </w:tc>
      </w:tr>
      <w:tr w:rsidR="00B33488" w:rsidRPr="008F38D8" w:rsidTr="00340E8D">
        <w:tc>
          <w:tcPr>
            <w:tcW w:w="425" w:type="dxa"/>
            <w:hideMark/>
          </w:tcPr>
          <w:p w:rsidR="00B33488" w:rsidRDefault="000825F7">
            <w:pPr>
              <w:jc w:val="right"/>
              <w:rPr>
                <w:color w:val="000000"/>
                <w:sz w:val="14"/>
                <w:szCs w:val="14"/>
              </w:rPr>
            </w:pPr>
            <w:r>
              <w:rPr>
                <w:color w:val="000000"/>
                <w:sz w:val="14"/>
                <w:szCs w:val="14"/>
              </w:rPr>
              <w:t>12</w:t>
            </w:r>
          </w:p>
        </w:tc>
        <w:tc>
          <w:tcPr>
            <w:tcW w:w="2268" w:type="dxa"/>
            <w:hideMark/>
          </w:tcPr>
          <w:p w:rsidR="00B33488" w:rsidRDefault="00B33488">
            <w:pPr>
              <w:rPr>
                <w:color w:val="000000"/>
                <w:sz w:val="14"/>
                <w:szCs w:val="14"/>
              </w:rPr>
            </w:pPr>
            <w:r>
              <w:rPr>
                <w:color w:val="000000"/>
                <w:sz w:val="14"/>
                <w:szCs w:val="14"/>
              </w:rPr>
              <w:t>ИП Галс</w:t>
            </w:r>
            <w:r>
              <w:rPr>
                <w:color w:val="000000"/>
                <w:sz w:val="14"/>
                <w:szCs w:val="14"/>
              </w:rPr>
              <w:t>а</w:t>
            </w:r>
            <w:r>
              <w:rPr>
                <w:color w:val="000000"/>
                <w:sz w:val="14"/>
                <w:szCs w:val="14"/>
              </w:rPr>
              <w:t>нов П..Ж.</w:t>
            </w:r>
          </w:p>
        </w:tc>
        <w:tc>
          <w:tcPr>
            <w:tcW w:w="1134" w:type="dxa"/>
            <w:hideMark/>
          </w:tcPr>
          <w:p w:rsidR="00B33488" w:rsidRDefault="00B33488" w:rsidP="00340E8D">
            <w:pPr>
              <w:jc w:val="center"/>
              <w:rPr>
                <w:color w:val="000000"/>
                <w:sz w:val="14"/>
                <w:szCs w:val="14"/>
              </w:rPr>
            </w:pPr>
            <w:r>
              <w:rPr>
                <w:color w:val="000000"/>
                <w:sz w:val="14"/>
                <w:szCs w:val="14"/>
              </w:rPr>
              <w:t>2014</w:t>
            </w:r>
          </w:p>
        </w:tc>
        <w:tc>
          <w:tcPr>
            <w:tcW w:w="993" w:type="dxa"/>
            <w:hideMark/>
          </w:tcPr>
          <w:p w:rsidR="00B33488" w:rsidRDefault="00B33488" w:rsidP="00340E8D">
            <w:pPr>
              <w:jc w:val="center"/>
              <w:rPr>
                <w:color w:val="000000"/>
                <w:sz w:val="14"/>
                <w:szCs w:val="14"/>
              </w:rPr>
            </w:pPr>
            <w:r>
              <w:rPr>
                <w:color w:val="000000"/>
                <w:sz w:val="14"/>
                <w:szCs w:val="14"/>
              </w:rPr>
              <w:t>2014</w:t>
            </w:r>
          </w:p>
        </w:tc>
        <w:tc>
          <w:tcPr>
            <w:tcW w:w="992" w:type="dxa"/>
            <w:hideMark/>
          </w:tcPr>
          <w:p w:rsidR="00B33488" w:rsidRDefault="00B33488" w:rsidP="00340E8D">
            <w:pPr>
              <w:jc w:val="right"/>
              <w:rPr>
                <w:color w:val="000000"/>
                <w:sz w:val="14"/>
                <w:szCs w:val="14"/>
              </w:rPr>
            </w:pPr>
            <w:r>
              <w:rPr>
                <w:color w:val="000000"/>
                <w:sz w:val="14"/>
                <w:szCs w:val="14"/>
              </w:rPr>
              <w:t>107</w:t>
            </w:r>
          </w:p>
        </w:tc>
        <w:tc>
          <w:tcPr>
            <w:tcW w:w="709" w:type="dxa"/>
            <w:hideMark/>
          </w:tcPr>
          <w:p w:rsidR="00B33488" w:rsidRDefault="00B33488" w:rsidP="00340E8D">
            <w:pPr>
              <w:jc w:val="right"/>
              <w:rPr>
                <w:color w:val="000000"/>
                <w:sz w:val="14"/>
                <w:szCs w:val="14"/>
              </w:rPr>
            </w:pPr>
            <w:r>
              <w:rPr>
                <w:color w:val="000000"/>
                <w:sz w:val="14"/>
                <w:szCs w:val="14"/>
              </w:rPr>
              <w:t>432</w:t>
            </w:r>
          </w:p>
        </w:tc>
        <w:tc>
          <w:tcPr>
            <w:tcW w:w="850" w:type="dxa"/>
            <w:hideMark/>
          </w:tcPr>
          <w:p w:rsidR="00B33488" w:rsidRDefault="00B33488" w:rsidP="00340E8D">
            <w:pPr>
              <w:jc w:val="right"/>
              <w:rPr>
                <w:color w:val="000000"/>
                <w:sz w:val="14"/>
                <w:szCs w:val="14"/>
              </w:rPr>
            </w:pPr>
            <w:r>
              <w:rPr>
                <w:color w:val="000000"/>
                <w:sz w:val="14"/>
                <w:szCs w:val="14"/>
              </w:rPr>
              <w:t>107</w:t>
            </w:r>
          </w:p>
        </w:tc>
        <w:tc>
          <w:tcPr>
            <w:tcW w:w="993" w:type="dxa"/>
            <w:hideMark/>
          </w:tcPr>
          <w:p w:rsidR="00B33488" w:rsidRDefault="00B33488" w:rsidP="00340E8D">
            <w:pPr>
              <w:jc w:val="right"/>
              <w:rPr>
                <w:color w:val="000000"/>
                <w:sz w:val="14"/>
                <w:szCs w:val="14"/>
              </w:rPr>
            </w:pPr>
            <w:r>
              <w:rPr>
                <w:color w:val="000000"/>
                <w:sz w:val="14"/>
                <w:szCs w:val="14"/>
              </w:rPr>
              <w:t>432</w:t>
            </w:r>
          </w:p>
        </w:tc>
        <w:tc>
          <w:tcPr>
            <w:tcW w:w="797" w:type="dxa"/>
          </w:tcPr>
          <w:p w:rsidR="00B33488" w:rsidRDefault="00B33488" w:rsidP="00340E8D">
            <w:pPr>
              <w:jc w:val="right"/>
              <w:rPr>
                <w:color w:val="000000"/>
                <w:sz w:val="14"/>
                <w:szCs w:val="14"/>
              </w:rPr>
            </w:pPr>
            <w:r>
              <w:rPr>
                <w:color w:val="000000"/>
                <w:sz w:val="14"/>
                <w:szCs w:val="14"/>
              </w:rPr>
              <w:t>107</w:t>
            </w:r>
          </w:p>
        </w:tc>
        <w:tc>
          <w:tcPr>
            <w:tcW w:w="797" w:type="dxa"/>
          </w:tcPr>
          <w:p w:rsidR="00B33488" w:rsidRDefault="00B33488" w:rsidP="00340E8D">
            <w:pPr>
              <w:jc w:val="right"/>
              <w:rPr>
                <w:color w:val="000000"/>
                <w:sz w:val="14"/>
                <w:szCs w:val="14"/>
              </w:rPr>
            </w:pPr>
            <w:r>
              <w:rPr>
                <w:color w:val="000000"/>
                <w:sz w:val="14"/>
                <w:szCs w:val="14"/>
              </w:rPr>
              <w:t>432</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8"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tcPr>
          <w:p w:rsidR="00B33488" w:rsidRDefault="00B33488" w:rsidP="00340E8D">
            <w:pPr>
              <w:jc w:val="right"/>
              <w:rPr>
                <w:b/>
                <w:bCs/>
                <w:color w:val="000000"/>
                <w:sz w:val="14"/>
                <w:szCs w:val="14"/>
              </w:rPr>
            </w:pPr>
            <w:r>
              <w:rPr>
                <w:b/>
                <w:bCs/>
                <w:color w:val="000000"/>
                <w:sz w:val="14"/>
                <w:szCs w:val="14"/>
              </w:rPr>
              <w:t> </w:t>
            </w:r>
          </w:p>
        </w:tc>
        <w:tc>
          <w:tcPr>
            <w:tcW w:w="798" w:type="dxa"/>
          </w:tcPr>
          <w:p w:rsidR="00B33488" w:rsidRDefault="00B33488" w:rsidP="00340E8D">
            <w:pPr>
              <w:jc w:val="right"/>
              <w:rPr>
                <w:b/>
                <w:bCs/>
                <w:color w:val="000000"/>
                <w:sz w:val="14"/>
                <w:szCs w:val="14"/>
              </w:rPr>
            </w:pPr>
            <w:r>
              <w:rPr>
                <w:b/>
                <w:bCs/>
                <w:color w:val="000000"/>
                <w:sz w:val="14"/>
                <w:szCs w:val="14"/>
              </w:rPr>
              <w:t> </w:t>
            </w:r>
          </w:p>
        </w:tc>
      </w:tr>
      <w:tr w:rsidR="00B33488" w:rsidRPr="008F38D8" w:rsidTr="00340E8D">
        <w:tc>
          <w:tcPr>
            <w:tcW w:w="425" w:type="dxa"/>
            <w:hideMark/>
          </w:tcPr>
          <w:p w:rsidR="00B33488" w:rsidRDefault="00B33488">
            <w:pPr>
              <w:jc w:val="center"/>
              <w:rPr>
                <w:b/>
                <w:bCs/>
                <w:color w:val="000000"/>
                <w:sz w:val="14"/>
                <w:szCs w:val="14"/>
              </w:rPr>
            </w:pPr>
            <w:r>
              <w:rPr>
                <w:b/>
                <w:bCs/>
                <w:color w:val="000000"/>
                <w:sz w:val="14"/>
                <w:szCs w:val="14"/>
              </w:rPr>
              <w:t>13</w:t>
            </w:r>
          </w:p>
        </w:tc>
        <w:tc>
          <w:tcPr>
            <w:tcW w:w="2268" w:type="dxa"/>
            <w:hideMark/>
          </w:tcPr>
          <w:p w:rsidR="00B33488" w:rsidRDefault="00B33488">
            <w:pPr>
              <w:rPr>
                <w:b/>
                <w:bCs/>
                <w:color w:val="000000"/>
                <w:sz w:val="14"/>
                <w:szCs w:val="14"/>
              </w:rPr>
            </w:pPr>
            <w:r>
              <w:rPr>
                <w:b/>
                <w:bCs/>
                <w:color w:val="000000"/>
                <w:sz w:val="14"/>
                <w:szCs w:val="14"/>
              </w:rPr>
              <w:t>Нерчи</w:t>
            </w:r>
            <w:r>
              <w:rPr>
                <w:b/>
                <w:bCs/>
                <w:color w:val="000000"/>
                <w:sz w:val="14"/>
                <w:szCs w:val="14"/>
              </w:rPr>
              <w:t>н</w:t>
            </w:r>
            <w:r>
              <w:rPr>
                <w:b/>
                <w:bCs/>
                <w:color w:val="000000"/>
                <w:sz w:val="14"/>
                <w:szCs w:val="14"/>
              </w:rPr>
              <w:t>ский район</w:t>
            </w:r>
          </w:p>
        </w:tc>
        <w:tc>
          <w:tcPr>
            <w:tcW w:w="1134" w:type="dxa"/>
            <w:hideMark/>
          </w:tcPr>
          <w:p w:rsidR="00B33488" w:rsidRDefault="00B33488" w:rsidP="00340E8D">
            <w:pPr>
              <w:jc w:val="center"/>
              <w:rPr>
                <w:color w:val="000000"/>
                <w:sz w:val="14"/>
                <w:szCs w:val="14"/>
              </w:rPr>
            </w:pPr>
          </w:p>
        </w:tc>
        <w:tc>
          <w:tcPr>
            <w:tcW w:w="993" w:type="dxa"/>
            <w:hideMark/>
          </w:tcPr>
          <w:p w:rsidR="00B33488" w:rsidRDefault="00B33488" w:rsidP="00340E8D">
            <w:pPr>
              <w:jc w:val="center"/>
              <w:rPr>
                <w:color w:val="000000"/>
                <w:sz w:val="14"/>
                <w:szCs w:val="14"/>
              </w:rPr>
            </w:pPr>
          </w:p>
        </w:tc>
        <w:tc>
          <w:tcPr>
            <w:tcW w:w="992" w:type="dxa"/>
            <w:hideMark/>
          </w:tcPr>
          <w:p w:rsidR="00B33488" w:rsidRDefault="00B33488" w:rsidP="00340E8D">
            <w:pPr>
              <w:jc w:val="right"/>
              <w:rPr>
                <w:b/>
                <w:bCs/>
                <w:color w:val="000000"/>
                <w:sz w:val="14"/>
                <w:szCs w:val="14"/>
              </w:rPr>
            </w:pPr>
            <w:r>
              <w:rPr>
                <w:b/>
                <w:bCs/>
                <w:color w:val="000000"/>
                <w:sz w:val="14"/>
                <w:szCs w:val="14"/>
              </w:rPr>
              <w:t>1230</w:t>
            </w:r>
          </w:p>
        </w:tc>
        <w:tc>
          <w:tcPr>
            <w:tcW w:w="709" w:type="dxa"/>
            <w:hideMark/>
          </w:tcPr>
          <w:p w:rsidR="00B33488" w:rsidRDefault="00B33488" w:rsidP="00340E8D">
            <w:pPr>
              <w:jc w:val="right"/>
              <w:rPr>
                <w:b/>
                <w:bCs/>
                <w:color w:val="000000"/>
                <w:sz w:val="14"/>
                <w:szCs w:val="14"/>
              </w:rPr>
            </w:pPr>
            <w:r>
              <w:rPr>
                <w:b/>
                <w:bCs/>
                <w:color w:val="000000"/>
                <w:sz w:val="14"/>
                <w:szCs w:val="14"/>
              </w:rPr>
              <w:t>6369</w:t>
            </w:r>
          </w:p>
        </w:tc>
        <w:tc>
          <w:tcPr>
            <w:tcW w:w="850" w:type="dxa"/>
            <w:hideMark/>
          </w:tcPr>
          <w:p w:rsidR="00B33488" w:rsidRDefault="00B33488" w:rsidP="00340E8D">
            <w:pPr>
              <w:jc w:val="right"/>
              <w:rPr>
                <w:b/>
                <w:bCs/>
                <w:color w:val="000000"/>
                <w:sz w:val="14"/>
                <w:szCs w:val="14"/>
              </w:rPr>
            </w:pPr>
            <w:r>
              <w:rPr>
                <w:b/>
                <w:bCs/>
                <w:color w:val="000000"/>
                <w:sz w:val="14"/>
                <w:szCs w:val="14"/>
              </w:rPr>
              <w:t>1230</w:t>
            </w:r>
          </w:p>
        </w:tc>
        <w:tc>
          <w:tcPr>
            <w:tcW w:w="993" w:type="dxa"/>
            <w:hideMark/>
          </w:tcPr>
          <w:p w:rsidR="00B33488" w:rsidRDefault="00B33488" w:rsidP="00340E8D">
            <w:pPr>
              <w:jc w:val="right"/>
              <w:rPr>
                <w:b/>
                <w:bCs/>
                <w:color w:val="000000"/>
                <w:sz w:val="14"/>
                <w:szCs w:val="14"/>
              </w:rPr>
            </w:pPr>
            <w:r>
              <w:rPr>
                <w:b/>
                <w:bCs/>
                <w:color w:val="000000"/>
                <w:sz w:val="14"/>
                <w:szCs w:val="14"/>
              </w:rPr>
              <w:t>6369</w:t>
            </w:r>
          </w:p>
        </w:tc>
        <w:tc>
          <w:tcPr>
            <w:tcW w:w="797" w:type="dxa"/>
          </w:tcPr>
          <w:p w:rsidR="00B33488" w:rsidRDefault="00B33488" w:rsidP="00340E8D">
            <w:pPr>
              <w:jc w:val="right"/>
              <w:rPr>
                <w:b/>
                <w:bCs/>
                <w:color w:val="000000"/>
                <w:sz w:val="14"/>
                <w:szCs w:val="14"/>
              </w:rPr>
            </w:pPr>
            <w:r>
              <w:rPr>
                <w:b/>
                <w:bCs/>
                <w:color w:val="000000"/>
                <w:sz w:val="14"/>
                <w:szCs w:val="14"/>
              </w:rPr>
              <w:t>230</w:t>
            </w:r>
          </w:p>
        </w:tc>
        <w:tc>
          <w:tcPr>
            <w:tcW w:w="797" w:type="dxa"/>
          </w:tcPr>
          <w:p w:rsidR="00B33488" w:rsidRDefault="00B33488" w:rsidP="00340E8D">
            <w:pPr>
              <w:jc w:val="right"/>
              <w:rPr>
                <w:b/>
                <w:bCs/>
                <w:color w:val="000000"/>
                <w:sz w:val="14"/>
                <w:szCs w:val="14"/>
              </w:rPr>
            </w:pPr>
            <w:r>
              <w:rPr>
                <w:b/>
                <w:bCs/>
                <w:color w:val="000000"/>
                <w:sz w:val="14"/>
                <w:szCs w:val="14"/>
              </w:rPr>
              <w:t>1745</w:t>
            </w:r>
          </w:p>
        </w:tc>
        <w:tc>
          <w:tcPr>
            <w:tcW w:w="797" w:type="dxa"/>
            <w:hideMark/>
          </w:tcPr>
          <w:p w:rsidR="00B33488" w:rsidRDefault="00B33488" w:rsidP="00340E8D">
            <w:pPr>
              <w:jc w:val="right"/>
              <w:rPr>
                <w:b/>
                <w:bCs/>
                <w:color w:val="000000"/>
                <w:sz w:val="14"/>
                <w:szCs w:val="14"/>
              </w:rPr>
            </w:pPr>
            <w:r>
              <w:rPr>
                <w:b/>
                <w:bCs/>
                <w:color w:val="000000"/>
                <w:sz w:val="14"/>
                <w:szCs w:val="14"/>
              </w:rPr>
              <w:t>500</w:t>
            </w:r>
          </w:p>
        </w:tc>
        <w:tc>
          <w:tcPr>
            <w:tcW w:w="798" w:type="dxa"/>
            <w:hideMark/>
          </w:tcPr>
          <w:p w:rsidR="00B33488" w:rsidRDefault="00B33488" w:rsidP="00340E8D">
            <w:pPr>
              <w:jc w:val="right"/>
              <w:rPr>
                <w:b/>
                <w:bCs/>
                <w:color w:val="000000"/>
                <w:sz w:val="14"/>
                <w:szCs w:val="14"/>
              </w:rPr>
            </w:pPr>
            <w:r>
              <w:rPr>
                <w:b/>
                <w:bCs/>
                <w:color w:val="000000"/>
                <w:sz w:val="14"/>
                <w:szCs w:val="14"/>
              </w:rPr>
              <w:t>2374</w:t>
            </w:r>
          </w:p>
        </w:tc>
        <w:tc>
          <w:tcPr>
            <w:tcW w:w="797" w:type="dxa"/>
            <w:hideMark/>
          </w:tcPr>
          <w:p w:rsidR="00B33488" w:rsidRDefault="00B33488" w:rsidP="00340E8D">
            <w:pPr>
              <w:jc w:val="right"/>
              <w:rPr>
                <w:b/>
                <w:bCs/>
                <w:color w:val="000000"/>
                <w:sz w:val="14"/>
                <w:szCs w:val="14"/>
              </w:rPr>
            </w:pPr>
            <w:r>
              <w:rPr>
                <w:b/>
                <w:bCs/>
                <w:color w:val="000000"/>
                <w:sz w:val="14"/>
                <w:szCs w:val="14"/>
              </w:rPr>
              <w:t>500</w:t>
            </w:r>
          </w:p>
        </w:tc>
        <w:tc>
          <w:tcPr>
            <w:tcW w:w="797" w:type="dxa"/>
            <w:hideMark/>
          </w:tcPr>
          <w:p w:rsidR="00B33488" w:rsidRDefault="00B33488" w:rsidP="00340E8D">
            <w:pPr>
              <w:jc w:val="right"/>
              <w:rPr>
                <w:b/>
                <w:bCs/>
                <w:color w:val="000000"/>
                <w:sz w:val="14"/>
                <w:szCs w:val="14"/>
              </w:rPr>
            </w:pPr>
            <w:r>
              <w:rPr>
                <w:b/>
                <w:bCs/>
                <w:color w:val="000000"/>
                <w:sz w:val="14"/>
                <w:szCs w:val="14"/>
              </w:rPr>
              <w:t>2250</w:t>
            </w:r>
          </w:p>
        </w:tc>
        <w:tc>
          <w:tcPr>
            <w:tcW w:w="797" w:type="dxa"/>
          </w:tcPr>
          <w:p w:rsidR="00B33488" w:rsidRDefault="00B33488" w:rsidP="00340E8D">
            <w:pPr>
              <w:jc w:val="right"/>
              <w:rPr>
                <w:b/>
                <w:bCs/>
                <w:color w:val="000000"/>
                <w:sz w:val="14"/>
                <w:szCs w:val="14"/>
              </w:rPr>
            </w:pPr>
            <w:r>
              <w:rPr>
                <w:b/>
                <w:bCs/>
                <w:color w:val="000000"/>
                <w:sz w:val="14"/>
                <w:szCs w:val="14"/>
              </w:rPr>
              <w:t>0</w:t>
            </w:r>
          </w:p>
        </w:tc>
        <w:tc>
          <w:tcPr>
            <w:tcW w:w="798" w:type="dxa"/>
          </w:tcPr>
          <w:p w:rsidR="00B33488" w:rsidRDefault="00B33488" w:rsidP="00340E8D">
            <w:pPr>
              <w:jc w:val="right"/>
              <w:rPr>
                <w:b/>
                <w:bCs/>
                <w:color w:val="000000"/>
                <w:sz w:val="14"/>
                <w:szCs w:val="14"/>
              </w:rPr>
            </w:pPr>
            <w:r>
              <w:rPr>
                <w:b/>
                <w:bCs/>
                <w:color w:val="000000"/>
                <w:sz w:val="14"/>
                <w:szCs w:val="14"/>
              </w:rPr>
              <w:t>0</w:t>
            </w:r>
          </w:p>
        </w:tc>
      </w:tr>
      <w:tr w:rsidR="00B33488" w:rsidRPr="008F38D8" w:rsidTr="00340E8D">
        <w:tc>
          <w:tcPr>
            <w:tcW w:w="425" w:type="dxa"/>
          </w:tcPr>
          <w:p w:rsidR="00B33488" w:rsidRDefault="00B33488">
            <w:pPr>
              <w:jc w:val="right"/>
              <w:rPr>
                <w:color w:val="000000"/>
                <w:sz w:val="14"/>
                <w:szCs w:val="14"/>
              </w:rPr>
            </w:pPr>
            <w:r>
              <w:rPr>
                <w:color w:val="000000"/>
                <w:sz w:val="14"/>
                <w:szCs w:val="14"/>
              </w:rPr>
              <w:t>1</w:t>
            </w:r>
          </w:p>
        </w:tc>
        <w:tc>
          <w:tcPr>
            <w:tcW w:w="2268" w:type="dxa"/>
            <w:hideMark/>
          </w:tcPr>
          <w:p w:rsidR="00B33488" w:rsidRDefault="00B33488">
            <w:pPr>
              <w:rPr>
                <w:color w:val="000000"/>
                <w:sz w:val="14"/>
                <w:szCs w:val="14"/>
              </w:rPr>
            </w:pPr>
            <w:r>
              <w:rPr>
                <w:color w:val="000000"/>
                <w:sz w:val="14"/>
                <w:szCs w:val="14"/>
              </w:rPr>
              <w:t>ПСК «Ол</w:t>
            </w:r>
            <w:r>
              <w:rPr>
                <w:color w:val="000000"/>
                <w:sz w:val="14"/>
                <w:szCs w:val="14"/>
              </w:rPr>
              <w:t>е</w:t>
            </w:r>
            <w:r>
              <w:rPr>
                <w:color w:val="000000"/>
                <w:sz w:val="14"/>
                <w:szCs w:val="14"/>
              </w:rPr>
              <w:t>кан»</w:t>
            </w:r>
          </w:p>
        </w:tc>
        <w:tc>
          <w:tcPr>
            <w:tcW w:w="1134" w:type="dxa"/>
            <w:hideMark/>
          </w:tcPr>
          <w:p w:rsidR="00B33488" w:rsidRDefault="00B33488" w:rsidP="00340E8D">
            <w:pPr>
              <w:jc w:val="center"/>
              <w:rPr>
                <w:color w:val="000000"/>
                <w:sz w:val="14"/>
                <w:szCs w:val="14"/>
              </w:rPr>
            </w:pPr>
            <w:r>
              <w:rPr>
                <w:color w:val="000000"/>
                <w:sz w:val="14"/>
                <w:szCs w:val="14"/>
              </w:rPr>
              <w:t>2014, 2016</w:t>
            </w:r>
            <w:r w:rsidR="000825F7">
              <w:rPr>
                <w:color w:val="000000"/>
                <w:sz w:val="14"/>
                <w:szCs w:val="14"/>
              </w:rPr>
              <w:t>, 2017, 2018</w:t>
            </w:r>
          </w:p>
        </w:tc>
        <w:tc>
          <w:tcPr>
            <w:tcW w:w="993" w:type="dxa"/>
            <w:hideMark/>
          </w:tcPr>
          <w:p w:rsidR="00B33488" w:rsidRDefault="00B33488" w:rsidP="00340E8D">
            <w:pPr>
              <w:jc w:val="center"/>
              <w:rPr>
                <w:color w:val="000000"/>
                <w:sz w:val="14"/>
                <w:szCs w:val="14"/>
              </w:rPr>
            </w:pPr>
            <w:r>
              <w:rPr>
                <w:color w:val="000000"/>
                <w:sz w:val="14"/>
                <w:szCs w:val="14"/>
              </w:rPr>
              <w:t>2014, 2016</w:t>
            </w:r>
            <w:r w:rsidR="000825F7">
              <w:rPr>
                <w:color w:val="000000"/>
                <w:sz w:val="14"/>
                <w:szCs w:val="14"/>
              </w:rPr>
              <w:t>,</w:t>
            </w:r>
          </w:p>
          <w:p w:rsidR="000825F7" w:rsidRDefault="000825F7" w:rsidP="00340E8D">
            <w:pPr>
              <w:jc w:val="center"/>
              <w:rPr>
                <w:color w:val="000000"/>
                <w:sz w:val="14"/>
                <w:szCs w:val="14"/>
              </w:rPr>
            </w:pPr>
            <w:r>
              <w:rPr>
                <w:color w:val="000000"/>
                <w:sz w:val="14"/>
                <w:szCs w:val="14"/>
              </w:rPr>
              <w:t>2017, 2018</w:t>
            </w:r>
          </w:p>
        </w:tc>
        <w:tc>
          <w:tcPr>
            <w:tcW w:w="992" w:type="dxa"/>
            <w:hideMark/>
          </w:tcPr>
          <w:p w:rsidR="00B33488" w:rsidRDefault="00B33488" w:rsidP="00340E8D">
            <w:pPr>
              <w:jc w:val="right"/>
              <w:rPr>
                <w:color w:val="000000"/>
                <w:sz w:val="14"/>
                <w:szCs w:val="14"/>
              </w:rPr>
            </w:pPr>
            <w:r>
              <w:rPr>
                <w:color w:val="000000"/>
                <w:sz w:val="14"/>
                <w:szCs w:val="14"/>
              </w:rPr>
              <w:t>1000</w:t>
            </w:r>
          </w:p>
        </w:tc>
        <w:tc>
          <w:tcPr>
            <w:tcW w:w="709" w:type="dxa"/>
            <w:hideMark/>
          </w:tcPr>
          <w:p w:rsidR="00B33488" w:rsidRDefault="00B33488" w:rsidP="00340E8D">
            <w:pPr>
              <w:jc w:val="right"/>
              <w:rPr>
                <w:color w:val="000000"/>
                <w:sz w:val="14"/>
                <w:szCs w:val="14"/>
              </w:rPr>
            </w:pPr>
            <w:r>
              <w:rPr>
                <w:color w:val="000000"/>
                <w:sz w:val="14"/>
                <w:szCs w:val="14"/>
              </w:rPr>
              <w:t>4991</w:t>
            </w:r>
          </w:p>
        </w:tc>
        <w:tc>
          <w:tcPr>
            <w:tcW w:w="850" w:type="dxa"/>
            <w:hideMark/>
          </w:tcPr>
          <w:p w:rsidR="00B33488" w:rsidRDefault="00B33488" w:rsidP="00340E8D">
            <w:pPr>
              <w:jc w:val="right"/>
              <w:rPr>
                <w:color w:val="000000"/>
                <w:sz w:val="14"/>
                <w:szCs w:val="14"/>
              </w:rPr>
            </w:pPr>
            <w:r>
              <w:rPr>
                <w:color w:val="000000"/>
                <w:sz w:val="14"/>
                <w:szCs w:val="14"/>
              </w:rPr>
              <w:t>1000</w:t>
            </w:r>
          </w:p>
        </w:tc>
        <w:tc>
          <w:tcPr>
            <w:tcW w:w="993" w:type="dxa"/>
            <w:hideMark/>
          </w:tcPr>
          <w:p w:rsidR="00B33488" w:rsidRDefault="00B33488" w:rsidP="00340E8D">
            <w:pPr>
              <w:jc w:val="right"/>
              <w:rPr>
                <w:color w:val="000000"/>
                <w:sz w:val="14"/>
                <w:szCs w:val="14"/>
              </w:rPr>
            </w:pPr>
            <w:r>
              <w:rPr>
                <w:color w:val="000000"/>
                <w:sz w:val="14"/>
                <w:szCs w:val="14"/>
              </w:rPr>
              <w:t>4991</w:t>
            </w:r>
          </w:p>
        </w:tc>
        <w:tc>
          <w:tcPr>
            <w:tcW w:w="797" w:type="dxa"/>
            <w:hideMark/>
          </w:tcPr>
          <w:p w:rsidR="00B33488" w:rsidRDefault="00B33488" w:rsidP="00340E8D">
            <w:pPr>
              <w:jc w:val="right"/>
              <w:rPr>
                <w:color w:val="000000"/>
                <w:sz w:val="14"/>
                <w:szCs w:val="14"/>
              </w:rPr>
            </w:pPr>
            <w:r>
              <w:rPr>
                <w:color w:val="000000"/>
                <w:sz w:val="14"/>
                <w:szCs w:val="14"/>
              </w:rPr>
              <w:t>100</w:t>
            </w:r>
          </w:p>
        </w:tc>
        <w:tc>
          <w:tcPr>
            <w:tcW w:w="797" w:type="dxa"/>
            <w:hideMark/>
          </w:tcPr>
          <w:p w:rsidR="00B33488" w:rsidRDefault="00B33488" w:rsidP="00340E8D">
            <w:pPr>
              <w:jc w:val="right"/>
              <w:rPr>
                <w:color w:val="000000"/>
                <w:sz w:val="14"/>
                <w:szCs w:val="14"/>
              </w:rPr>
            </w:pPr>
            <w:r>
              <w:rPr>
                <w:color w:val="000000"/>
                <w:sz w:val="14"/>
                <w:szCs w:val="14"/>
              </w:rPr>
              <w:t>817</w:t>
            </w:r>
          </w:p>
        </w:tc>
        <w:tc>
          <w:tcPr>
            <w:tcW w:w="797" w:type="dxa"/>
          </w:tcPr>
          <w:p w:rsidR="00B33488" w:rsidRDefault="00B33488" w:rsidP="00340E8D">
            <w:pPr>
              <w:jc w:val="right"/>
              <w:rPr>
                <w:color w:val="000000"/>
                <w:sz w:val="14"/>
                <w:szCs w:val="14"/>
              </w:rPr>
            </w:pPr>
            <w:r>
              <w:rPr>
                <w:color w:val="000000"/>
                <w:sz w:val="14"/>
                <w:szCs w:val="14"/>
              </w:rPr>
              <w:t>500</w:t>
            </w:r>
          </w:p>
        </w:tc>
        <w:tc>
          <w:tcPr>
            <w:tcW w:w="798" w:type="dxa"/>
          </w:tcPr>
          <w:p w:rsidR="00B33488" w:rsidRDefault="00B33488" w:rsidP="00340E8D">
            <w:pPr>
              <w:jc w:val="right"/>
              <w:rPr>
                <w:color w:val="000000"/>
                <w:sz w:val="14"/>
                <w:szCs w:val="14"/>
              </w:rPr>
            </w:pPr>
            <w:r>
              <w:rPr>
                <w:color w:val="000000"/>
                <w:sz w:val="14"/>
                <w:szCs w:val="14"/>
              </w:rPr>
              <w:t>2374</w:t>
            </w:r>
          </w:p>
        </w:tc>
        <w:tc>
          <w:tcPr>
            <w:tcW w:w="797" w:type="dxa"/>
          </w:tcPr>
          <w:p w:rsidR="00B33488" w:rsidRDefault="00B33488" w:rsidP="00340E8D">
            <w:pPr>
              <w:jc w:val="right"/>
              <w:rPr>
                <w:color w:val="000000"/>
                <w:sz w:val="14"/>
                <w:szCs w:val="14"/>
              </w:rPr>
            </w:pPr>
            <w:r>
              <w:rPr>
                <w:color w:val="000000"/>
                <w:sz w:val="14"/>
                <w:szCs w:val="14"/>
              </w:rPr>
              <w:t>400</w:t>
            </w:r>
          </w:p>
        </w:tc>
        <w:tc>
          <w:tcPr>
            <w:tcW w:w="797" w:type="dxa"/>
          </w:tcPr>
          <w:p w:rsidR="00B33488" w:rsidRDefault="00B33488" w:rsidP="00340E8D">
            <w:pPr>
              <w:jc w:val="right"/>
              <w:rPr>
                <w:color w:val="000000"/>
                <w:sz w:val="14"/>
                <w:szCs w:val="14"/>
              </w:rPr>
            </w:pPr>
            <w:r>
              <w:rPr>
                <w:color w:val="000000"/>
                <w:sz w:val="14"/>
                <w:szCs w:val="14"/>
              </w:rPr>
              <w:t>1800</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tcPr>
          <w:p w:rsidR="00B33488" w:rsidRDefault="00B33488">
            <w:pPr>
              <w:jc w:val="right"/>
              <w:rPr>
                <w:color w:val="000000"/>
                <w:sz w:val="14"/>
                <w:szCs w:val="14"/>
              </w:rPr>
            </w:pPr>
            <w:r>
              <w:rPr>
                <w:color w:val="000000"/>
                <w:sz w:val="14"/>
                <w:szCs w:val="14"/>
              </w:rPr>
              <w:t>2</w:t>
            </w:r>
          </w:p>
        </w:tc>
        <w:tc>
          <w:tcPr>
            <w:tcW w:w="2268" w:type="dxa"/>
            <w:hideMark/>
          </w:tcPr>
          <w:p w:rsidR="00B33488" w:rsidRDefault="00B33488">
            <w:pPr>
              <w:rPr>
                <w:color w:val="000000"/>
                <w:sz w:val="14"/>
                <w:szCs w:val="14"/>
              </w:rPr>
            </w:pPr>
            <w:r>
              <w:rPr>
                <w:color w:val="000000"/>
                <w:sz w:val="14"/>
                <w:szCs w:val="14"/>
              </w:rPr>
              <w:t>ПСК «Ключи»</w:t>
            </w:r>
          </w:p>
        </w:tc>
        <w:tc>
          <w:tcPr>
            <w:tcW w:w="1134" w:type="dxa"/>
            <w:hideMark/>
          </w:tcPr>
          <w:p w:rsidR="00B33488" w:rsidRDefault="00B33488" w:rsidP="000825F7">
            <w:pPr>
              <w:jc w:val="center"/>
              <w:rPr>
                <w:color w:val="000000"/>
                <w:sz w:val="14"/>
                <w:szCs w:val="14"/>
              </w:rPr>
            </w:pPr>
            <w:r>
              <w:rPr>
                <w:color w:val="000000"/>
                <w:sz w:val="14"/>
                <w:szCs w:val="14"/>
              </w:rPr>
              <w:t>2014, 201</w:t>
            </w:r>
            <w:r w:rsidR="000825F7">
              <w:rPr>
                <w:color w:val="000000"/>
                <w:sz w:val="14"/>
                <w:szCs w:val="14"/>
              </w:rPr>
              <w:t>8</w:t>
            </w:r>
          </w:p>
        </w:tc>
        <w:tc>
          <w:tcPr>
            <w:tcW w:w="993" w:type="dxa"/>
            <w:hideMark/>
          </w:tcPr>
          <w:p w:rsidR="00B33488" w:rsidRDefault="00B33488" w:rsidP="000825F7">
            <w:pPr>
              <w:jc w:val="center"/>
              <w:rPr>
                <w:color w:val="000000"/>
                <w:sz w:val="14"/>
                <w:szCs w:val="14"/>
              </w:rPr>
            </w:pPr>
            <w:r>
              <w:rPr>
                <w:color w:val="000000"/>
                <w:sz w:val="14"/>
                <w:szCs w:val="14"/>
              </w:rPr>
              <w:t>2014, 201</w:t>
            </w:r>
            <w:r w:rsidR="000825F7">
              <w:rPr>
                <w:color w:val="000000"/>
                <w:sz w:val="14"/>
                <w:szCs w:val="14"/>
              </w:rPr>
              <w:t>8</w:t>
            </w:r>
          </w:p>
        </w:tc>
        <w:tc>
          <w:tcPr>
            <w:tcW w:w="992" w:type="dxa"/>
            <w:hideMark/>
          </w:tcPr>
          <w:p w:rsidR="00B33488" w:rsidRDefault="00B33488" w:rsidP="00340E8D">
            <w:pPr>
              <w:jc w:val="right"/>
              <w:rPr>
                <w:color w:val="000000"/>
                <w:sz w:val="14"/>
                <w:szCs w:val="14"/>
              </w:rPr>
            </w:pPr>
            <w:r>
              <w:rPr>
                <w:color w:val="000000"/>
                <w:sz w:val="14"/>
                <w:szCs w:val="14"/>
              </w:rPr>
              <w:t>180</w:t>
            </w:r>
          </w:p>
        </w:tc>
        <w:tc>
          <w:tcPr>
            <w:tcW w:w="709" w:type="dxa"/>
            <w:hideMark/>
          </w:tcPr>
          <w:p w:rsidR="00B33488" w:rsidRDefault="00B33488" w:rsidP="00340E8D">
            <w:pPr>
              <w:jc w:val="right"/>
              <w:rPr>
                <w:color w:val="000000"/>
                <w:sz w:val="14"/>
                <w:szCs w:val="14"/>
              </w:rPr>
            </w:pPr>
            <w:r>
              <w:rPr>
                <w:color w:val="000000"/>
                <w:sz w:val="14"/>
                <w:szCs w:val="14"/>
              </w:rPr>
              <w:t>782</w:t>
            </w:r>
          </w:p>
        </w:tc>
        <w:tc>
          <w:tcPr>
            <w:tcW w:w="850" w:type="dxa"/>
            <w:hideMark/>
          </w:tcPr>
          <w:p w:rsidR="00B33488" w:rsidRDefault="00B33488" w:rsidP="00340E8D">
            <w:pPr>
              <w:jc w:val="right"/>
              <w:rPr>
                <w:color w:val="000000"/>
                <w:sz w:val="14"/>
                <w:szCs w:val="14"/>
              </w:rPr>
            </w:pPr>
            <w:r>
              <w:rPr>
                <w:color w:val="000000"/>
                <w:sz w:val="14"/>
                <w:szCs w:val="14"/>
              </w:rPr>
              <w:t>180</w:t>
            </w:r>
          </w:p>
        </w:tc>
        <w:tc>
          <w:tcPr>
            <w:tcW w:w="993" w:type="dxa"/>
            <w:hideMark/>
          </w:tcPr>
          <w:p w:rsidR="00B33488" w:rsidRDefault="00B33488" w:rsidP="00340E8D">
            <w:pPr>
              <w:jc w:val="right"/>
              <w:rPr>
                <w:color w:val="000000"/>
                <w:sz w:val="14"/>
                <w:szCs w:val="14"/>
              </w:rPr>
            </w:pPr>
            <w:r>
              <w:rPr>
                <w:color w:val="000000"/>
                <w:sz w:val="14"/>
                <w:szCs w:val="14"/>
              </w:rPr>
              <w:t>782</w:t>
            </w:r>
          </w:p>
        </w:tc>
        <w:tc>
          <w:tcPr>
            <w:tcW w:w="797" w:type="dxa"/>
            <w:hideMark/>
          </w:tcPr>
          <w:p w:rsidR="00B33488" w:rsidRDefault="00B33488" w:rsidP="00340E8D">
            <w:pPr>
              <w:jc w:val="right"/>
              <w:rPr>
                <w:color w:val="000000"/>
                <w:sz w:val="14"/>
                <w:szCs w:val="14"/>
              </w:rPr>
            </w:pPr>
            <w:r>
              <w:rPr>
                <w:color w:val="000000"/>
                <w:sz w:val="14"/>
                <w:szCs w:val="14"/>
              </w:rPr>
              <w:t>80</w:t>
            </w:r>
          </w:p>
        </w:tc>
        <w:tc>
          <w:tcPr>
            <w:tcW w:w="797" w:type="dxa"/>
            <w:hideMark/>
          </w:tcPr>
          <w:p w:rsidR="00B33488" w:rsidRDefault="00B33488" w:rsidP="00340E8D">
            <w:pPr>
              <w:jc w:val="right"/>
              <w:rPr>
                <w:color w:val="000000"/>
                <w:sz w:val="14"/>
                <w:szCs w:val="14"/>
              </w:rPr>
            </w:pPr>
            <w:r>
              <w:rPr>
                <w:color w:val="000000"/>
                <w:sz w:val="14"/>
                <w:szCs w:val="14"/>
              </w:rPr>
              <w:t>332</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100</w:t>
            </w:r>
          </w:p>
        </w:tc>
        <w:tc>
          <w:tcPr>
            <w:tcW w:w="797" w:type="dxa"/>
          </w:tcPr>
          <w:p w:rsidR="00B33488" w:rsidRDefault="00B33488" w:rsidP="00340E8D">
            <w:pPr>
              <w:jc w:val="right"/>
              <w:rPr>
                <w:color w:val="000000"/>
                <w:sz w:val="14"/>
                <w:szCs w:val="14"/>
              </w:rPr>
            </w:pPr>
            <w:r>
              <w:rPr>
                <w:color w:val="000000"/>
                <w:sz w:val="14"/>
                <w:szCs w:val="14"/>
              </w:rPr>
              <w:t>450</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3</w:t>
            </w:r>
          </w:p>
        </w:tc>
        <w:tc>
          <w:tcPr>
            <w:tcW w:w="2268" w:type="dxa"/>
            <w:hideMark/>
          </w:tcPr>
          <w:p w:rsidR="00B33488" w:rsidRDefault="00B33488">
            <w:pPr>
              <w:rPr>
                <w:color w:val="000000"/>
                <w:sz w:val="14"/>
                <w:szCs w:val="14"/>
              </w:rPr>
            </w:pPr>
            <w:r>
              <w:rPr>
                <w:color w:val="000000"/>
                <w:sz w:val="14"/>
                <w:szCs w:val="14"/>
              </w:rPr>
              <w:t>ИП ГКФХ Туранов Д.А.</w:t>
            </w:r>
          </w:p>
        </w:tc>
        <w:tc>
          <w:tcPr>
            <w:tcW w:w="1134" w:type="dxa"/>
            <w:hideMark/>
          </w:tcPr>
          <w:p w:rsidR="00B33488" w:rsidRDefault="00B33488" w:rsidP="00340E8D">
            <w:pPr>
              <w:jc w:val="center"/>
              <w:rPr>
                <w:color w:val="000000"/>
                <w:sz w:val="14"/>
                <w:szCs w:val="14"/>
              </w:rPr>
            </w:pPr>
            <w:r>
              <w:rPr>
                <w:color w:val="000000"/>
                <w:sz w:val="14"/>
                <w:szCs w:val="14"/>
              </w:rPr>
              <w:t>2014</w:t>
            </w:r>
          </w:p>
        </w:tc>
        <w:tc>
          <w:tcPr>
            <w:tcW w:w="993" w:type="dxa"/>
            <w:hideMark/>
          </w:tcPr>
          <w:p w:rsidR="00B33488" w:rsidRDefault="00B33488" w:rsidP="00340E8D">
            <w:pPr>
              <w:jc w:val="center"/>
              <w:rPr>
                <w:color w:val="000000"/>
                <w:sz w:val="14"/>
                <w:szCs w:val="14"/>
              </w:rPr>
            </w:pPr>
            <w:r>
              <w:rPr>
                <w:color w:val="000000"/>
                <w:sz w:val="14"/>
                <w:szCs w:val="14"/>
              </w:rPr>
              <w:t>2014</w:t>
            </w:r>
          </w:p>
        </w:tc>
        <w:tc>
          <w:tcPr>
            <w:tcW w:w="992" w:type="dxa"/>
            <w:hideMark/>
          </w:tcPr>
          <w:p w:rsidR="00B33488" w:rsidRDefault="00B33488" w:rsidP="00340E8D">
            <w:pPr>
              <w:jc w:val="right"/>
              <w:rPr>
                <w:color w:val="000000"/>
                <w:sz w:val="14"/>
                <w:szCs w:val="14"/>
              </w:rPr>
            </w:pPr>
            <w:r>
              <w:rPr>
                <w:color w:val="000000"/>
                <w:sz w:val="14"/>
                <w:szCs w:val="14"/>
              </w:rPr>
              <w:t>50</w:t>
            </w:r>
          </w:p>
        </w:tc>
        <w:tc>
          <w:tcPr>
            <w:tcW w:w="709" w:type="dxa"/>
            <w:hideMark/>
          </w:tcPr>
          <w:p w:rsidR="00B33488" w:rsidRDefault="00B33488" w:rsidP="00340E8D">
            <w:pPr>
              <w:jc w:val="right"/>
              <w:rPr>
                <w:color w:val="000000"/>
                <w:sz w:val="14"/>
                <w:szCs w:val="14"/>
              </w:rPr>
            </w:pPr>
            <w:r>
              <w:rPr>
                <w:color w:val="000000"/>
                <w:sz w:val="14"/>
                <w:szCs w:val="14"/>
              </w:rPr>
              <w:t>596</w:t>
            </w:r>
          </w:p>
        </w:tc>
        <w:tc>
          <w:tcPr>
            <w:tcW w:w="850" w:type="dxa"/>
            <w:hideMark/>
          </w:tcPr>
          <w:p w:rsidR="00B33488" w:rsidRDefault="00B33488" w:rsidP="00340E8D">
            <w:pPr>
              <w:jc w:val="right"/>
              <w:rPr>
                <w:color w:val="000000"/>
                <w:sz w:val="14"/>
                <w:szCs w:val="14"/>
              </w:rPr>
            </w:pPr>
            <w:r>
              <w:rPr>
                <w:color w:val="000000"/>
                <w:sz w:val="14"/>
                <w:szCs w:val="14"/>
              </w:rPr>
              <w:t>50</w:t>
            </w:r>
          </w:p>
        </w:tc>
        <w:tc>
          <w:tcPr>
            <w:tcW w:w="993" w:type="dxa"/>
            <w:hideMark/>
          </w:tcPr>
          <w:p w:rsidR="00B33488" w:rsidRDefault="00B33488" w:rsidP="00340E8D">
            <w:pPr>
              <w:jc w:val="right"/>
              <w:rPr>
                <w:color w:val="000000"/>
                <w:sz w:val="14"/>
                <w:szCs w:val="14"/>
              </w:rPr>
            </w:pPr>
            <w:r>
              <w:rPr>
                <w:color w:val="000000"/>
                <w:sz w:val="14"/>
                <w:szCs w:val="14"/>
              </w:rPr>
              <w:t>596</w:t>
            </w:r>
          </w:p>
        </w:tc>
        <w:tc>
          <w:tcPr>
            <w:tcW w:w="797" w:type="dxa"/>
            <w:hideMark/>
          </w:tcPr>
          <w:p w:rsidR="00B33488" w:rsidRDefault="00B33488" w:rsidP="00340E8D">
            <w:pPr>
              <w:jc w:val="right"/>
              <w:rPr>
                <w:color w:val="000000"/>
                <w:sz w:val="14"/>
                <w:szCs w:val="14"/>
              </w:rPr>
            </w:pPr>
            <w:r>
              <w:rPr>
                <w:color w:val="000000"/>
                <w:sz w:val="14"/>
                <w:szCs w:val="14"/>
              </w:rPr>
              <w:t>50</w:t>
            </w:r>
          </w:p>
        </w:tc>
        <w:tc>
          <w:tcPr>
            <w:tcW w:w="797" w:type="dxa"/>
            <w:hideMark/>
          </w:tcPr>
          <w:p w:rsidR="00B33488" w:rsidRDefault="00B33488" w:rsidP="00340E8D">
            <w:pPr>
              <w:jc w:val="right"/>
              <w:rPr>
                <w:color w:val="000000"/>
                <w:sz w:val="14"/>
                <w:szCs w:val="14"/>
              </w:rPr>
            </w:pPr>
            <w:r>
              <w:rPr>
                <w:color w:val="000000"/>
                <w:sz w:val="14"/>
                <w:szCs w:val="14"/>
              </w:rPr>
              <w:t>596</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8"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tcPr>
          <w:p w:rsidR="00B33488" w:rsidRDefault="00B33488" w:rsidP="00340E8D">
            <w:pPr>
              <w:jc w:val="right"/>
              <w:rPr>
                <w:b/>
                <w:bCs/>
                <w:color w:val="000000"/>
                <w:sz w:val="14"/>
                <w:szCs w:val="14"/>
              </w:rPr>
            </w:pPr>
            <w:r>
              <w:rPr>
                <w:b/>
                <w:bCs/>
                <w:color w:val="000000"/>
                <w:sz w:val="14"/>
                <w:szCs w:val="14"/>
              </w:rPr>
              <w:t> </w:t>
            </w:r>
          </w:p>
        </w:tc>
        <w:tc>
          <w:tcPr>
            <w:tcW w:w="798" w:type="dxa"/>
          </w:tcPr>
          <w:p w:rsidR="00B33488" w:rsidRDefault="00B33488" w:rsidP="00340E8D">
            <w:pPr>
              <w:jc w:val="right"/>
              <w:rPr>
                <w:b/>
                <w:bCs/>
                <w:color w:val="000000"/>
                <w:sz w:val="14"/>
                <w:szCs w:val="14"/>
              </w:rPr>
            </w:pPr>
            <w:r>
              <w:rPr>
                <w:b/>
                <w:bCs/>
                <w:color w:val="000000"/>
                <w:sz w:val="14"/>
                <w:szCs w:val="14"/>
              </w:rPr>
              <w:t> </w:t>
            </w:r>
          </w:p>
        </w:tc>
      </w:tr>
      <w:tr w:rsidR="00B33488" w:rsidRPr="008F38D8" w:rsidTr="00340E8D">
        <w:tc>
          <w:tcPr>
            <w:tcW w:w="425" w:type="dxa"/>
            <w:hideMark/>
          </w:tcPr>
          <w:p w:rsidR="00B33488" w:rsidRDefault="00B33488">
            <w:pPr>
              <w:jc w:val="center"/>
              <w:rPr>
                <w:b/>
                <w:bCs/>
                <w:color w:val="000000"/>
                <w:sz w:val="14"/>
                <w:szCs w:val="14"/>
              </w:rPr>
            </w:pPr>
            <w:r>
              <w:rPr>
                <w:b/>
                <w:bCs/>
                <w:color w:val="000000"/>
                <w:sz w:val="14"/>
                <w:szCs w:val="14"/>
              </w:rPr>
              <w:t>14</w:t>
            </w:r>
          </w:p>
        </w:tc>
        <w:tc>
          <w:tcPr>
            <w:tcW w:w="2268" w:type="dxa"/>
            <w:hideMark/>
          </w:tcPr>
          <w:p w:rsidR="00B33488" w:rsidRDefault="00B33488">
            <w:pPr>
              <w:rPr>
                <w:b/>
                <w:bCs/>
                <w:color w:val="000000"/>
                <w:sz w:val="14"/>
                <w:szCs w:val="14"/>
              </w:rPr>
            </w:pPr>
            <w:r>
              <w:rPr>
                <w:b/>
                <w:bCs/>
                <w:color w:val="000000"/>
                <w:sz w:val="14"/>
                <w:szCs w:val="14"/>
              </w:rPr>
              <w:t>Оловя</w:t>
            </w:r>
            <w:r>
              <w:rPr>
                <w:b/>
                <w:bCs/>
                <w:color w:val="000000"/>
                <w:sz w:val="14"/>
                <w:szCs w:val="14"/>
              </w:rPr>
              <w:t>н</w:t>
            </w:r>
            <w:r>
              <w:rPr>
                <w:b/>
                <w:bCs/>
                <w:color w:val="000000"/>
                <w:sz w:val="14"/>
                <w:szCs w:val="14"/>
              </w:rPr>
              <w:t>нинский район</w:t>
            </w:r>
          </w:p>
        </w:tc>
        <w:tc>
          <w:tcPr>
            <w:tcW w:w="1134" w:type="dxa"/>
            <w:hideMark/>
          </w:tcPr>
          <w:p w:rsidR="00B33488" w:rsidRDefault="00B33488" w:rsidP="00340E8D">
            <w:pPr>
              <w:jc w:val="center"/>
              <w:rPr>
                <w:color w:val="000000"/>
                <w:sz w:val="14"/>
                <w:szCs w:val="14"/>
              </w:rPr>
            </w:pPr>
          </w:p>
        </w:tc>
        <w:tc>
          <w:tcPr>
            <w:tcW w:w="993" w:type="dxa"/>
            <w:hideMark/>
          </w:tcPr>
          <w:p w:rsidR="00B33488" w:rsidRDefault="00B33488" w:rsidP="00340E8D">
            <w:pPr>
              <w:jc w:val="center"/>
              <w:rPr>
                <w:color w:val="000000"/>
                <w:sz w:val="14"/>
                <w:szCs w:val="14"/>
              </w:rPr>
            </w:pPr>
          </w:p>
        </w:tc>
        <w:tc>
          <w:tcPr>
            <w:tcW w:w="992" w:type="dxa"/>
            <w:hideMark/>
          </w:tcPr>
          <w:p w:rsidR="00B33488" w:rsidRDefault="00B33488" w:rsidP="00340E8D">
            <w:pPr>
              <w:jc w:val="right"/>
              <w:rPr>
                <w:b/>
                <w:bCs/>
                <w:color w:val="000000"/>
                <w:sz w:val="14"/>
                <w:szCs w:val="14"/>
              </w:rPr>
            </w:pPr>
            <w:r>
              <w:rPr>
                <w:b/>
                <w:bCs/>
                <w:color w:val="000000"/>
                <w:sz w:val="14"/>
                <w:szCs w:val="14"/>
              </w:rPr>
              <w:t>600</w:t>
            </w:r>
          </w:p>
        </w:tc>
        <w:tc>
          <w:tcPr>
            <w:tcW w:w="709" w:type="dxa"/>
            <w:hideMark/>
          </w:tcPr>
          <w:p w:rsidR="00B33488" w:rsidRDefault="00B33488" w:rsidP="00340E8D">
            <w:pPr>
              <w:jc w:val="right"/>
              <w:rPr>
                <w:b/>
                <w:bCs/>
                <w:color w:val="000000"/>
                <w:sz w:val="14"/>
                <w:szCs w:val="14"/>
              </w:rPr>
            </w:pPr>
            <w:r>
              <w:rPr>
                <w:b/>
                <w:bCs/>
                <w:color w:val="000000"/>
                <w:sz w:val="14"/>
                <w:szCs w:val="14"/>
              </w:rPr>
              <w:t>2799,1</w:t>
            </w:r>
          </w:p>
        </w:tc>
        <w:tc>
          <w:tcPr>
            <w:tcW w:w="850" w:type="dxa"/>
            <w:hideMark/>
          </w:tcPr>
          <w:p w:rsidR="00B33488" w:rsidRDefault="00B33488" w:rsidP="00340E8D">
            <w:pPr>
              <w:jc w:val="right"/>
              <w:rPr>
                <w:b/>
                <w:bCs/>
                <w:color w:val="000000"/>
                <w:sz w:val="14"/>
                <w:szCs w:val="14"/>
              </w:rPr>
            </w:pPr>
            <w:r>
              <w:rPr>
                <w:b/>
                <w:bCs/>
                <w:color w:val="000000"/>
                <w:sz w:val="14"/>
                <w:szCs w:val="14"/>
              </w:rPr>
              <w:t>600</w:t>
            </w:r>
          </w:p>
        </w:tc>
        <w:tc>
          <w:tcPr>
            <w:tcW w:w="993" w:type="dxa"/>
            <w:hideMark/>
          </w:tcPr>
          <w:p w:rsidR="00B33488" w:rsidRDefault="00B33488" w:rsidP="00340E8D">
            <w:pPr>
              <w:jc w:val="right"/>
              <w:rPr>
                <w:b/>
                <w:bCs/>
                <w:color w:val="000000"/>
                <w:sz w:val="14"/>
                <w:szCs w:val="14"/>
              </w:rPr>
            </w:pPr>
            <w:r>
              <w:rPr>
                <w:b/>
                <w:bCs/>
                <w:color w:val="000000"/>
                <w:sz w:val="14"/>
                <w:szCs w:val="14"/>
              </w:rPr>
              <w:t>2799,1</w:t>
            </w:r>
          </w:p>
        </w:tc>
        <w:tc>
          <w:tcPr>
            <w:tcW w:w="797" w:type="dxa"/>
          </w:tcPr>
          <w:p w:rsidR="00B33488" w:rsidRDefault="00B33488" w:rsidP="00340E8D">
            <w:pPr>
              <w:jc w:val="right"/>
              <w:rPr>
                <w:b/>
                <w:bCs/>
                <w:color w:val="000000"/>
                <w:sz w:val="14"/>
                <w:szCs w:val="14"/>
              </w:rPr>
            </w:pPr>
            <w:r>
              <w:rPr>
                <w:b/>
                <w:bCs/>
                <w:color w:val="000000"/>
                <w:sz w:val="14"/>
                <w:szCs w:val="14"/>
              </w:rPr>
              <w:t>350</w:t>
            </w:r>
          </w:p>
        </w:tc>
        <w:tc>
          <w:tcPr>
            <w:tcW w:w="797" w:type="dxa"/>
          </w:tcPr>
          <w:p w:rsidR="00B33488" w:rsidRDefault="00B33488" w:rsidP="00340E8D">
            <w:pPr>
              <w:jc w:val="right"/>
              <w:rPr>
                <w:b/>
                <w:bCs/>
                <w:color w:val="000000"/>
                <w:sz w:val="14"/>
                <w:szCs w:val="14"/>
              </w:rPr>
            </w:pPr>
            <w:r>
              <w:rPr>
                <w:b/>
                <w:bCs/>
                <w:color w:val="000000"/>
                <w:sz w:val="14"/>
                <w:szCs w:val="14"/>
              </w:rPr>
              <w:t>1557,3</w:t>
            </w:r>
          </w:p>
        </w:tc>
        <w:tc>
          <w:tcPr>
            <w:tcW w:w="797" w:type="dxa"/>
            <w:hideMark/>
          </w:tcPr>
          <w:p w:rsidR="00B33488" w:rsidRDefault="00B33488" w:rsidP="00340E8D">
            <w:pPr>
              <w:jc w:val="right"/>
              <w:rPr>
                <w:b/>
                <w:bCs/>
                <w:color w:val="000000"/>
                <w:sz w:val="14"/>
                <w:szCs w:val="14"/>
              </w:rPr>
            </w:pPr>
            <w:r>
              <w:rPr>
                <w:b/>
                <w:bCs/>
                <w:color w:val="000000"/>
                <w:sz w:val="14"/>
                <w:szCs w:val="14"/>
              </w:rPr>
              <w:t>100</w:t>
            </w:r>
          </w:p>
        </w:tc>
        <w:tc>
          <w:tcPr>
            <w:tcW w:w="798" w:type="dxa"/>
            <w:hideMark/>
          </w:tcPr>
          <w:p w:rsidR="00B33488" w:rsidRDefault="00B33488" w:rsidP="00340E8D">
            <w:pPr>
              <w:jc w:val="right"/>
              <w:rPr>
                <w:b/>
                <w:bCs/>
                <w:color w:val="000000"/>
                <w:sz w:val="14"/>
                <w:szCs w:val="14"/>
              </w:rPr>
            </w:pPr>
            <w:r>
              <w:rPr>
                <w:b/>
                <w:bCs/>
                <w:color w:val="000000"/>
                <w:sz w:val="14"/>
                <w:szCs w:val="14"/>
              </w:rPr>
              <w:t>474,8</w:t>
            </w:r>
          </w:p>
        </w:tc>
        <w:tc>
          <w:tcPr>
            <w:tcW w:w="797" w:type="dxa"/>
            <w:hideMark/>
          </w:tcPr>
          <w:p w:rsidR="00B33488" w:rsidRDefault="00B33488" w:rsidP="00340E8D">
            <w:pPr>
              <w:jc w:val="right"/>
              <w:rPr>
                <w:b/>
                <w:bCs/>
                <w:color w:val="000000"/>
                <w:sz w:val="14"/>
                <w:szCs w:val="14"/>
              </w:rPr>
            </w:pPr>
            <w:r>
              <w:rPr>
                <w:b/>
                <w:bCs/>
                <w:color w:val="000000"/>
                <w:sz w:val="14"/>
                <w:szCs w:val="14"/>
              </w:rPr>
              <w:t>150</w:t>
            </w:r>
          </w:p>
        </w:tc>
        <w:tc>
          <w:tcPr>
            <w:tcW w:w="797" w:type="dxa"/>
            <w:hideMark/>
          </w:tcPr>
          <w:p w:rsidR="00B33488" w:rsidRDefault="00B33488" w:rsidP="00340E8D">
            <w:pPr>
              <w:jc w:val="right"/>
              <w:rPr>
                <w:b/>
                <w:bCs/>
                <w:color w:val="000000"/>
                <w:sz w:val="14"/>
                <w:szCs w:val="14"/>
              </w:rPr>
            </w:pPr>
            <w:r>
              <w:rPr>
                <w:b/>
                <w:bCs/>
                <w:color w:val="000000"/>
                <w:sz w:val="14"/>
                <w:szCs w:val="14"/>
              </w:rPr>
              <w:t>767</w:t>
            </w:r>
          </w:p>
        </w:tc>
        <w:tc>
          <w:tcPr>
            <w:tcW w:w="797" w:type="dxa"/>
          </w:tcPr>
          <w:p w:rsidR="00B33488" w:rsidRDefault="00B33488" w:rsidP="00340E8D">
            <w:pPr>
              <w:jc w:val="right"/>
              <w:rPr>
                <w:b/>
                <w:bCs/>
                <w:color w:val="000000"/>
                <w:sz w:val="14"/>
                <w:szCs w:val="14"/>
              </w:rPr>
            </w:pPr>
            <w:r>
              <w:rPr>
                <w:b/>
                <w:bCs/>
                <w:color w:val="000000"/>
                <w:sz w:val="14"/>
                <w:szCs w:val="14"/>
              </w:rPr>
              <w:t> </w:t>
            </w:r>
          </w:p>
        </w:tc>
        <w:tc>
          <w:tcPr>
            <w:tcW w:w="798" w:type="dxa"/>
          </w:tcPr>
          <w:p w:rsidR="00B33488" w:rsidRDefault="00B33488" w:rsidP="00340E8D">
            <w:pPr>
              <w:jc w:val="right"/>
              <w:rPr>
                <w:b/>
                <w:bCs/>
                <w:color w:val="000000"/>
                <w:sz w:val="14"/>
                <w:szCs w:val="14"/>
              </w:rPr>
            </w:pPr>
            <w:r>
              <w:rPr>
                <w:b/>
                <w:bCs/>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1</w:t>
            </w:r>
          </w:p>
        </w:tc>
        <w:tc>
          <w:tcPr>
            <w:tcW w:w="2268" w:type="dxa"/>
            <w:hideMark/>
          </w:tcPr>
          <w:p w:rsidR="00B33488" w:rsidRDefault="00B33488">
            <w:pPr>
              <w:rPr>
                <w:color w:val="000000"/>
                <w:sz w:val="14"/>
                <w:szCs w:val="14"/>
              </w:rPr>
            </w:pPr>
            <w:r>
              <w:rPr>
                <w:color w:val="000000"/>
                <w:sz w:val="14"/>
                <w:szCs w:val="14"/>
              </w:rPr>
              <w:t>СХА «Улан-Сэсэг»</w:t>
            </w:r>
          </w:p>
        </w:tc>
        <w:tc>
          <w:tcPr>
            <w:tcW w:w="1134" w:type="dxa"/>
            <w:hideMark/>
          </w:tcPr>
          <w:p w:rsidR="00B33488" w:rsidRDefault="00B33488" w:rsidP="000825F7">
            <w:pPr>
              <w:jc w:val="center"/>
              <w:rPr>
                <w:color w:val="000000"/>
                <w:sz w:val="14"/>
                <w:szCs w:val="14"/>
              </w:rPr>
            </w:pPr>
            <w:r>
              <w:rPr>
                <w:color w:val="000000"/>
                <w:sz w:val="14"/>
                <w:szCs w:val="14"/>
              </w:rPr>
              <w:t>2015</w:t>
            </w:r>
          </w:p>
        </w:tc>
        <w:tc>
          <w:tcPr>
            <w:tcW w:w="993" w:type="dxa"/>
            <w:hideMark/>
          </w:tcPr>
          <w:p w:rsidR="00B33488" w:rsidRDefault="00B33488" w:rsidP="000825F7">
            <w:pPr>
              <w:jc w:val="center"/>
              <w:rPr>
                <w:color w:val="000000"/>
                <w:sz w:val="14"/>
                <w:szCs w:val="14"/>
              </w:rPr>
            </w:pPr>
            <w:r>
              <w:rPr>
                <w:color w:val="000000"/>
                <w:sz w:val="14"/>
                <w:szCs w:val="14"/>
              </w:rPr>
              <w:t>2015</w:t>
            </w:r>
          </w:p>
        </w:tc>
        <w:tc>
          <w:tcPr>
            <w:tcW w:w="992" w:type="dxa"/>
            <w:hideMark/>
          </w:tcPr>
          <w:p w:rsidR="00B33488" w:rsidRDefault="00B33488" w:rsidP="00340E8D">
            <w:pPr>
              <w:jc w:val="right"/>
              <w:rPr>
                <w:color w:val="000000"/>
                <w:sz w:val="14"/>
                <w:szCs w:val="14"/>
              </w:rPr>
            </w:pPr>
            <w:r>
              <w:rPr>
                <w:color w:val="000000"/>
                <w:sz w:val="14"/>
                <w:szCs w:val="14"/>
              </w:rPr>
              <w:t>50</w:t>
            </w:r>
          </w:p>
        </w:tc>
        <w:tc>
          <w:tcPr>
            <w:tcW w:w="709" w:type="dxa"/>
            <w:hideMark/>
          </w:tcPr>
          <w:p w:rsidR="00B33488" w:rsidRDefault="00B33488" w:rsidP="00340E8D">
            <w:pPr>
              <w:jc w:val="right"/>
              <w:rPr>
                <w:color w:val="000000"/>
                <w:sz w:val="14"/>
                <w:szCs w:val="14"/>
              </w:rPr>
            </w:pPr>
            <w:r>
              <w:rPr>
                <w:color w:val="000000"/>
                <w:sz w:val="14"/>
                <w:szCs w:val="14"/>
              </w:rPr>
              <w:t>128,3</w:t>
            </w:r>
          </w:p>
        </w:tc>
        <w:tc>
          <w:tcPr>
            <w:tcW w:w="850" w:type="dxa"/>
            <w:hideMark/>
          </w:tcPr>
          <w:p w:rsidR="00B33488" w:rsidRDefault="00B33488" w:rsidP="00340E8D">
            <w:pPr>
              <w:jc w:val="right"/>
              <w:rPr>
                <w:color w:val="000000"/>
                <w:sz w:val="14"/>
                <w:szCs w:val="14"/>
              </w:rPr>
            </w:pPr>
            <w:r>
              <w:rPr>
                <w:color w:val="000000"/>
                <w:sz w:val="14"/>
                <w:szCs w:val="14"/>
              </w:rPr>
              <w:t>50</w:t>
            </w:r>
          </w:p>
        </w:tc>
        <w:tc>
          <w:tcPr>
            <w:tcW w:w="993" w:type="dxa"/>
            <w:hideMark/>
          </w:tcPr>
          <w:p w:rsidR="00B33488" w:rsidRDefault="00B33488" w:rsidP="00340E8D">
            <w:pPr>
              <w:jc w:val="right"/>
              <w:rPr>
                <w:color w:val="000000"/>
                <w:sz w:val="14"/>
                <w:szCs w:val="14"/>
              </w:rPr>
            </w:pPr>
            <w:r>
              <w:rPr>
                <w:color w:val="000000"/>
                <w:sz w:val="14"/>
                <w:szCs w:val="14"/>
              </w:rPr>
              <w:t>128,3</w:t>
            </w:r>
          </w:p>
        </w:tc>
        <w:tc>
          <w:tcPr>
            <w:tcW w:w="797" w:type="dxa"/>
          </w:tcPr>
          <w:p w:rsidR="00B33488" w:rsidRDefault="00B33488" w:rsidP="00340E8D">
            <w:pPr>
              <w:jc w:val="right"/>
              <w:rPr>
                <w:color w:val="000000"/>
                <w:sz w:val="14"/>
                <w:szCs w:val="14"/>
              </w:rPr>
            </w:pPr>
            <w:r>
              <w:rPr>
                <w:color w:val="000000"/>
                <w:sz w:val="14"/>
                <w:szCs w:val="14"/>
              </w:rPr>
              <w:t>50</w:t>
            </w:r>
          </w:p>
        </w:tc>
        <w:tc>
          <w:tcPr>
            <w:tcW w:w="797" w:type="dxa"/>
          </w:tcPr>
          <w:p w:rsidR="00B33488" w:rsidRDefault="00B33488" w:rsidP="00340E8D">
            <w:pPr>
              <w:jc w:val="right"/>
              <w:rPr>
                <w:color w:val="000000"/>
                <w:sz w:val="14"/>
                <w:szCs w:val="14"/>
              </w:rPr>
            </w:pPr>
            <w:r>
              <w:rPr>
                <w:color w:val="000000"/>
                <w:sz w:val="14"/>
                <w:szCs w:val="14"/>
              </w:rPr>
              <w:t>128,3</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2</w:t>
            </w:r>
          </w:p>
        </w:tc>
        <w:tc>
          <w:tcPr>
            <w:tcW w:w="2268" w:type="dxa"/>
            <w:hideMark/>
          </w:tcPr>
          <w:p w:rsidR="00B33488" w:rsidRDefault="00B33488">
            <w:pPr>
              <w:rPr>
                <w:color w:val="000000"/>
                <w:sz w:val="14"/>
                <w:szCs w:val="14"/>
              </w:rPr>
            </w:pPr>
            <w:r>
              <w:rPr>
                <w:color w:val="000000"/>
                <w:sz w:val="14"/>
                <w:szCs w:val="14"/>
              </w:rPr>
              <w:t>ИП Бор</w:t>
            </w:r>
            <w:r>
              <w:rPr>
                <w:color w:val="000000"/>
                <w:sz w:val="14"/>
                <w:szCs w:val="14"/>
              </w:rPr>
              <w:t>о</w:t>
            </w:r>
            <w:r>
              <w:rPr>
                <w:color w:val="000000"/>
                <w:sz w:val="14"/>
                <w:szCs w:val="14"/>
              </w:rPr>
              <w:t>дин С.Г.</w:t>
            </w:r>
          </w:p>
        </w:tc>
        <w:tc>
          <w:tcPr>
            <w:tcW w:w="1134" w:type="dxa"/>
            <w:hideMark/>
          </w:tcPr>
          <w:p w:rsidR="00B33488" w:rsidRDefault="00B33488" w:rsidP="00340E8D">
            <w:pPr>
              <w:jc w:val="center"/>
              <w:rPr>
                <w:color w:val="000000"/>
                <w:sz w:val="14"/>
                <w:szCs w:val="14"/>
              </w:rPr>
            </w:pPr>
            <w:r>
              <w:rPr>
                <w:color w:val="000000"/>
                <w:sz w:val="14"/>
                <w:szCs w:val="14"/>
              </w:rPr>
              <w:t>2015</w:t>
            </w:r>
          </w:p>
        </w:tc>
        <w:tc>
          <w:tcPr>
            <w:tcW w:w="993" w:type="dxa"/>
            <w:hideMark/>
          </w:tcPr>
          <w:p w:rsidR="00B33488" w:rsidRDefault="00B33488" w:rsidP="00340E8D">
            <w:pPr>
              <w:jc w:val="center"/>
              <w:rPr>
                <w:color w:val="000000"/>
                <w:sz w:val="14"/>
                <w:szCs w:val="14"/>
              </w:rPr>
            </w:pPr>
            <w:r>
              <w:rPr>
                <w:color w:val="000000"/>
                <w:sz w:val="14"/>
                <w:szCs w:val="14"/>
              </w:rPr>
              <w:t>2015</w:t>
            </w:r>
          </w:p>
        </w:tc>
        <w:tc>
          <w:tcPr>
            <w:tcW w:w="992" w:type="dxa"/>
            <w:hideMark/>
          </w:tcPr>
          <w:p w:rsidR="00B33488" w:rsidRDefault="00B33488" w:rsidP="00340E8D">
            <w:pPr>
              <w:jc w:val="right"/>
              <w:rPr>
                <w:color w:val="000000"/>
                <w:sz w:val="14"/>
                <w:szCs w:val="14"/>
              </w:rPr>
            </w:pPr>
            <w:r>
              <w:rPr>
                <w:color w:val="000000"/>
                <w:sz w:val="14"/>
                <w:szCs w:val="14"/>
              </w:rPr>
              <w:t>50</w:t>
            </w:r>
          </w:p>
        </w:tc>
        <w:tc>
          <w:tcPr>
            <w:tcW w:w="709" w:type="dxa"/>
            <w:hideMark/>
          </w:tcPr>
          <w:p w:rsidR="00B33488" w:rsidRDefault="00B33488" w:rsidP="00340E8D">
            <w:pPr>
              <w:jc w:val="right"/>
              <w:rPr>
                <w:color w:val="000000"/>
                <w:sz w:val="14"/>
                <w:szCs w:val="14"/>
              </w:rPr>
            </w:pPr>
            <w:r>
              <w:rPr>
                <w:color w:val="000000"/>
                <w:sz w:val="14"/>
                <w:szCs w:val="14"/>
              </w:rPr>
              <w:t>128</w:t>
            </w:r>
          </w:p>
        </w:tc>
        <w:tc>
          <w:tcPr>
            <w:tcW w:w="850" w:type="dxa"/>
            <w:hideMark/>
          </w:tcPr>
          <w:p w:rsidR="00B33488" w:rsidRDefault="00B33488" w:rsidP="00340E8D">
            <w:pPr>
              <w:jc w:val="right"/>
              <w:rPr>
                <w:color w:val="000000"/>
                <w:sz w:val="14"/>
                <w:szCs w:val="14"/>
              </w:rPr>
            </w:pPr>
            <w:r>
              <w:rPr>
                <w:color w:val="000000"/>
                <w:sz w:val="14"/>
                <w:szCs w:val="14"/>
              </w:rPr>
              <w:t>50</w:t>
            </w:r>
          </w:p>
        </w:tc>
        <w:tc>
          <w:tcPr>
            <w:tcW w:w="993" w:type="dxa"/>
            <w:hideMark/>
          </w:tcPr>
          <w:p w:rsidR="00B33488" w:rsidRDefault="00B33488" w:rsidP="00340E8D">
            <w:pPr>
              <w:jc w:val="right"/>
              <w:rPr>
                <w:color w:val="000000"/>
                <w:sz w:val="14"/>
                <w:szCs w:val="14"/>
              </w:rPr>
            </w:pPr>
            <w:r>
              <w:rPr>
                <w:color w:val="000000"/>
                <w:sz w:val="14"/>
                <w:szCs w:val="14"/>
              </w:rPr>
              <w:t>128</w:t>
            </w:r>
          </w:p>
        </w:tc>
        <w:tc>
          <w:tcPr>
            <w:tcW w:w="797" w:type="dxa"/>
            <w:hideMark/>
          </w:tcPr>
          <w:p w:rsidR="00B33488" w:rsidRDefault="00B33488" w:rsidP="00340E8D">
            <w:pPr>
              <w:jc w:val="right"/>
              <w:rPr>
                <w:color w:val="000000"/>
                <w:sz w:val="14"/>
                <w:szCs w:val="14"/>
              </w:rPr>
            </w:pPr>
            <w:r>
              <w:rPr>
                <w:color w:val="000000"/>
                <w:sz w:val="14"/>
                <w:szCs w:val="14"/>
              </w:rPr>
              <w:t>50</w:t>
            </w:r>
          </w:p>
        </w:tc>
        <w:tc>
          <w:tcPr>
            <w:tcW w:w="797" w:type="dxa"/>
            <w:hideMark/>
          </w:tcPr>
          <w:p w:rsidR="00B33488" w:rsidRDefault="00B33488" w:rsidP="00340E8D">
            <w:pPr>
              <w:jc w:val="right"/>
              <w:rPr>
                <w:color w:val="000000"/>
                <w:sz w:val="14"/>
                <w:szCs w:val="14"/>
              </w:rPr>
            </w:pPr>
            <w:r>
              <w:rPr>
                <w:color w:val="000000"/>
                <w:sz w:val="14"/>
                <w:szCs w:val="14"/>
              </w:rPr>
              <w:t>128</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3</w:t>
            </w:r>
          </w:p>
        </w:tc>
        <w:tc>
          <w:tcPr>
            <w:tcW w:w="2268" w:type="dxa"/>
            <w:hideMark/>
          </w:tcPr>
          <w:p w:rsidR="00B33488" w:rsidRDefault="00B33488">
            <w:pPr>
              <w:rPr>
                <w:color w:val="000000"/>
                <w:sz w:val="14"/>
                <w:szCs w:val="14"/>
              </w:rPr>
            </w:pPr>
            <w:r>
              <w:rPr>
                <w:color w:val="000000"/>
                <w:sz w:val="14"/>
                <w:szCs w:val="14"/>
              </w:rPr>
              <w:t>ИП Стукова И.В.</w:t>
            </w:r>
          </w:p>
        </w:tc>
        <w:tc>
          <w:tcPr>
            <w:tcW w:w="1134" w:type="dxa"/>
            <w:hideMark/>
          </w:tcPr>
          <w:p w:rsidR="00B33488" w:rsidRDefault="00B33488" w:rsidP="00340E8D">
            <w:pPr>
              <w:jc w:val="center"/>
              <w:rPr>
                <w:color w:val="000000"/>
                <w:sz w:val="14"/>
                <w:szCs w:val="14"/>
              </w:rPr>
            </w:pPr>
            <w:r>
              <w:rPr>
                <w:color w:val="000000"/>
                <w:sz w:val="14"/>
                <w:szCs w:val="14"/>
              </w:rPr>
              <w:t>2016</w:t>
            </w:r>
            <w:r w:rsidR="000825F7">
              <w:rPr>
                <w:color w:val="000000"/>
                <w:sz w:val="14"/>
                <w:szCs w:val="14"/>
              </w:rPr>
              <w:t>, 2018</w:t>
            </w:r>
          </w:p>
        </w:tc>
        <w:tc>
          <w:tcPr>
            <w:tcW w:w="993" w:type="dxa"/>
            <w:hideMark/>
          </w:tcPr>
          <w:p w:rsidR="00B33488" w:rsidRDefault="00B33488" w:rsidP="00340E8D">
            <w:pPr>
              <w:jc w:val="center"/>
              <w:rPr>
                <w:color w:val="000000"/>
                <w:sz w:val="14"/>
                <w:szCs w:val="14"/>
              </w:rPr>
            </w:pPr>
            <w:r>
              <w:rPr>
                <w:color w:val="000000"/>
                <w:sz w:val="14"/>
                <w:szCs w:val="14"/>
              </w:rPr>
              <w:t>2016</w:t>
            </w:r>
            <w:r w:rsidR="000825F7">
              <w:rPr>
                <w:color w:val="000000"/>
                <w:sz w:val="14"/>
                <w:szCs w:val="14"/>
              </w:rPr>
              <w:t>, 2018</w:t>
            </w:r>
          </w:p>
        </w:tc>
        <w:tc>
          <w:tcPr>
            <w:tcW w:w="992" w:type="dxa"/>
            <w:hideMark/>
          </w:tcPr>
          <w:p w:rsidR="00B33488" w:rsidRDefault="00B33488" w:rsidP="00340E8D">
            <w:pPr>
              <w:jc w:val="right"/>
              <w:rPr>
                <w:color w:val="000000"/>
                <w:sz w:val="14"/>
                <w:szCs w:val="14"/>
              </w:rPr>
            </w:pPr>
            <w:r>
              <w:rPr>
                <w:color w:val="000000"/>
                <w:sz w:val="14"/>
                <w:szCs w:val="14"/>
              </w:rPr>
              <w:t>100</w:t>
            </w:r>
          </w:p>
        </w:tc>
        <w:tc>
          <w:tcPr>
            <w:tcW w:w="709" w:type="dxa"/>
            <w:hideMark/>
          </w:tcPr>
          <w:p w:rsidR="00B33488" w:rsidRDefault="00B33488" w:rsidP="00340E8D">
            <w:pPr>
              <w:jc w:val="right"/>
              <w:rPr>
                <w:color w:val="000000"/>
                <w:sz w:val="14"/>
                <w:szCs w:val="14"/>
              </w:rPr>
            </w:pPr>
            <w:r>
              <w:rPr>
                <w:color w:val="000000"/>
                <w:sz w:val="14"/>
                <w:szCs w:val="14"/>
              </w:rPr>
              <w:t>508</w:t>
            </w:r>
          </w:p>
        </w:tc>
        <w:tc>
          <w:tcPr>
            <w:tcW w:w="850" w:type="dxa"/>
            <w:hideMark/>
          </w:tcPr>
          <w:p w:rsidR="00B33488" w:rsidRDefault="00B33488" w:rsidP="00340E8D">
            <w:pPr>
              <w:jc w:val="right"/>
              <w:rPr>
                <w:color w:val="000000"/>
                <w:sz w:val="14"/>
                <w:szCs w:val="14"/>
              </w:rPr>
            </w:pPr>
            <w:r>
              <w:rPr>
                <w:color w:val="000000"/>
                <w:sz w:val="14"/>
                <w:szCs w:val="14"/>
              </w:rPr>
              <w:t>100</w:t>
            </w:r>
          </w:p>
        </w:tc>
        <w:tc>
          <w:tcPr>
            <w:tcW w:w="993" w:type="dxa"/>
            <w:hideMark/>
          </w:tcPr>
          <w:p w:rsidR="00B33488" w:rsidRDefault="00B33488" w:rsidP="00340E8D">
            <w:pPr>
              <w:jc w:val="right"/>
              <w:rPr>
                <w:color w:val="000000"/>
                <w:sz w:val="14"/>
                <w:szCs w:val="14"/>
              </w:rPr>
            </w:pPr>
            <w:r>
              <w:rPr>
                <w:color w:val="000000"/>
                <w:sz w:val="14"/>
                <w:szCs w:val="14"/>
              </w:rPr>
              <w:t>508</w:t>
            </w:r>
          </w:p>
        </w:tc>
        <w:tc>
          <w:tcPr>
            <w:tcW w:w="797" w:type="dxa"/>
            <w:hideMark/>
          </w:tcPr>
          <w:p w:rsidR="00B33488" w:rsidRDefault="00B33488" w:rsidP="00340E8D">
            <w:pPr>
              <w:jc w:val="right"/>
              <w:rPr>
                <w:color w:val="000000"/>
                <w:sz w:val="14"/>
                <w:szCs w:val="14"/>
              </w:rPr>
            </w:pPr>
            <w:r>
              <w:rPr>
                <w:color w:val="000000"/>
                <w:sz w:val="14"/>
                <w:szCs w:val="14"/>
              </w:rPr>
              <w:t>50</w:t>
            </w:r>
          </w:p>
        </w:tc>
        <w:tc>
          <w:tcPr>
            <w:tcW w:w="797" w:type="dxa"/>
            <w:hideMark/>
          </w:tcPr>
          <w:p w:rsidR="00B33488" w:rsidRDefault="00B33488" w:rsidP="00340E8D">
            <w:pPr>
              <w:jc w:val="right"/>
              <w:rPr>
                <w:color w:val="000000"/>
                <w:sz w:val="14"/>
                <w:szCs w:val="14"/>
              </w:rPr>
            </w:pPr>
            <w:r>
              <w:rPr>
                <w:color w:val="000000"/>
                <w:sz w:val="14"/>
                <w:szCs w:val="14"/>
              </w:rPr>
              <w:t>254</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50</w:t>
            </w:r>
          </w:p>
        </w:tc>
        <w:tc>
          <w:tcPr>
            <w:tcW w:w="797" w:type="dxa"/>
            <w:hideMark/>
          </w:tcPr>
          <w:p w:rsidR="00B33488" w:rsidRDefault="00B33488" w:rsidP="00340E8D">
            <w:pPr>
              <w:jc w:val="right"/>
              <w:rPr>
                <w:color w:val="000000"/>
                <w:sz w:val="14"/>
                <w:szCs w:val="14"/>
              </w:rPr>
            </w:pPr>
            <w:r>
              <w:rPr>
                <w:color w:val="000000"/>
                <w:sz w:val="14"/>
                <w:szCs w:val="14"/>
              </w:rPr>
              <w:t>254</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tcPr>
          <w:p w:rsidR="00B33488" w:rsidRDefault="00B33488">
            <w:pPr>
              <w:jc w:val="right"/>
              <w:rPr>
                <w:color w:val="000000"/>
                <w:sz w:val="14"/>
                <w:szCs w:val="14"/>
              </w:rPr>
            </w:pPr>
            <w:r>
              <w:rPr>
                <w:color w:val="000000"/>
                <w:sz w:val="14"/>
                <w:szCs w:val="14"/>
              </w:rPr>
              <w:t>4</w:t>
            </w:r>
          </w:p>
        </w:tc>
        <w:tc>
          <w:tcPr>
            <w:tcW w:w="2268" w:type="dxa"/>
            <w:hideMark/>
          </w:tcPr>
          <w:p w:rsidR="00B33488" w:rsidRDefault="00B33488">
            <w:pPr>
              <w:rPr>
                <w:color w:val="000000"/>
                <w:sz w:val="14"/>
                <w:szCs w:val="14"/>
              </w:rPr>
            </w:pPr>
            <w:r>
              <w:rPr>
                <w:color w:val="000000"/>
                <w:sz w:val="14"/>
                <w:szCs w:val="14"/>
              </w:rPr>
              <w:t>ИП Батр</w:t>
            </w:r>
            <w:r>
              <w:rPr>
                <w:color w:val="000000"/>
                <w:sz w:val="14"/>
                <w:szCs w:val="14"/>
              </w:rPr>
              <w:t>а</w:t>
            </w:r>
            <w:r>
              <w:rPr>
                <w:color w:val="000000"/>
                <w:sz w:val="14"/>
                <w:szCs w:val="14"/>
              </w:rPr>
              <w:t>ков С.М.</w:t>
            </w:r>
          </w:p>
        </w:tc>
        <w:tc>
          <w:tcPr>
            <w:tcW w:w="1134" w:type="dxa"/>
            <w:hideMark/>
          </w:tcPr>
          <w:p w:rsidR="00B33488" w:rsidRDefault="00B33488" w:rsidP="00340E8D">
            <w:pPr>
              <w:jc w:val="center"/>
              <w:rPr>
                <w:color w:val="000000"/>
                <w:sz w:val="14"/>
                <w:szCs w:val="14"/>
              </w:rPr>
            </w:pPr>
            <w:r>
              <w:rPr>
                <w:color w:val="000000"/>
                <w:sz w:val="14"/>
                <w:szCs w:val="14"/>
              </w:rPr>
              <w:t>2016</w:t>
            </w:r>
            <w:r w:rsidR="000825F7">
              <w:rPr>
                <w:color w:val="000000"/>
                <w:sz w:val="14"/>
                <w:szCs w:val="14"/>
              </w:rPr>
              <w:t>, 2017, 2018</w:t>
            </w:r>
          </w:p>
        </w:tc>
        <w:tc>
          <w:tcPr>
            <w:tcW w:w="993" w:type="dxa"/>
            <w:hideMark/>
          </w:tcPr>
          <w:p w:rsidR="00B33488" w:rsidRDefault="00B33488" w:rsidP="00340E8D">
            <w:pPr>
              <w:jc w:val="center"/>
              <w:rPr>
                <w:color w:val="000000"/>
                <w:sz w:val="14"/>
                <w:szCs w:val="14"/>
              </w:rPr>
            </w:pPr>
            <w:r>
              <w:rPr>
                <w:color w:val="000000"/>
                <w:sz w:val="14"/>
                <w:szCs w:val="14"/>
              </w:rPr>
              <w:t>2016</w:t>
            </w:r>
            <w:r w:rsidR="000825F7">
              <w:rPr>
                <w:color w:val="000000"/>
                <w:sz w:val="14"/>
                <w:szCs w:val="14"/>
              </w:rPr>
              <w:t>, 2017, 2018</w:t>
            </w:r>
          </w:p>
        </w:tc>
        <w:tc>
          <w:tcPr>
            <w:tcW w:w="992" w:type="dxa"/>
          </w:tcPr>
          <w:p w:rsidR="00B33488" w:rsidRDefault="00B33488" w:rsidP="00340E8D">
            <w:pPr>
              <w:jc w:val="right"/>
              <w:rPr>
                <w:color w:val="000000"/>
                <w:sz w:val="14"/>
                <w:szCs w:val="14"/>
              </w:rPr>
            </w:pPr>
            <w:r>
              <w:rPr>
                <w:color w:val="000000"/>
                <w:sz w:val="14"/>
                <w:szCs w:val="14"/>
              </w:rPr>
              <w:t>150</w:t>
            </w:r>
          </w:p>
        </w:tc>
        <w:tc>
          <w:tcPr>
            <w:tcW w:w="709" w:type="dxa"/>
          </w:tcPr>
          <w:p w:rsidR="00B33488" w:rsidRDefault="00B33488" w:rsidP="00340E8D">
            <w:pPr>
              <w:jc w:val="right"/>
              <w:rPr>
                <w:color w:val="000000"/>
                <w:sz w:val="14"/>
                <w:szCs w:val="14"/>
              </w:rPr>
            </w:pPr>
            <w:r>
              <w:rPr>
                <w:color w:val="000000"/>
                <w:sz w:val="14"/>
                <w:szCs w:val="14"/>
              </w:rPr>
              <w:t>751,4</w:t>
            </w:r>
          </w:p>
        </w:tc>
        <w:tc>
          <w:tcPr>
            <w:tcW w:w="850" w:type="dxa"/>
            <w:hideMark/>
          </w:tcPr>
          <w:p w:rsidR="00B33488" w:rsidRDefault="00B33488" w:rsidP="00340E8D">
            <w:pPr>
              <w:jc w:val="right"/>
              <w:rPr>
                <w:color w:val="000000"/>
                <w:sz w:val="14"/>
                <w:szCs w:val="14"/>
              </w:rPr>
            </w:pPr>
            <w:r>
              <w:rPr>
                <w:color w:val="000000"/>
                <w:sz w:val="14"/>
                <w:szCs w:val="14"/>
              </w:rPr>
              <w:t>150</w:t>
            </w:r>
          </w:p>
        </w:tc>
        <w:tc>
          <w:tcPr>
            <w:tcW w:w="993" w:type="dxa"/>
            <w:hideMark/>
          </w:tcPr>
          <w:p w:rsidR="00B33488" w:rsidRDefault="00B33488" w:rsidP="00340E8D">
            <w:pPr>
              <w:jc w:val="right"/>
              <w:rPr>
                <w:color w:val="000000"/>
                <w:sz w:val="14"/>
                <w:szCs w:val="14"/>
              </w:rPr>
            </w:pPr>
            <w:r>
              <w:rPr>
                <w:color w:val="000000"/>
                <w:sz w:val="14"/>
                <w:szCs w:val="14"/>
              </w:rPr>
              <w:t>751,4</w:t>
            </w:r>
          </w:p>
        </w:tc>
        <w:tc>
          <w:tcPr>
            <w:tcW w:w="797" w:type="dxa"/>
            <w:hideMark/>
          </w:tcPr>
          <w:p w:rsidR="00B33488" w:rsidRDefault="00B33488" w:rsidP="00340E8D">
            <w:pPr>
              <w:jc w:val="right"/>
              <w:rPr>
                <w:color w:val="000000"/>
                <w:sz w:val="14"/>
                <w:szCs w:val="14"/>
              </w:rPr>
            </w:pPr>
            <w:r>
              <w:rPr>
                <w:color w:val="000000"/>
                <w:sz w:val="14"/>
                <w:szCs w:val="14"/>
              </w:rPr>
              <w:t>50</w:t>
            </w:r>
          </w:p>
        </w:tc>
        <w:tc>
          <w:tcPr>
            <w:tcW w:w="797" w:type="dxa"/>
            <w:hideMark/>
          </w:tcPr>
          <w:p w:rsidR="00B33488" w:rsidRDefault="00B33488" w:rsidP="00340E8D">
            <w:pPr>
              <w:jc w:val="right"/>
              <w:rPr>
                <w:color w:val="000000"/>
                <w:sz w:val="14"/>
                <w:szCs w:val="14"/>
              </w:rPr>
            </w:pPr>
            <w:r>
              <w:rPr>
                <w:color w:val="000000"/>
                <w:sz w:val="14"/>
                <w:szCs w:val="14"/>
              </w:rPr>
              <w:t>257</w:t>
            </w:r>
          </w:p>
        </w:tc>
        <w:tc>
          <w:tcPr>
            <w:tcW w:w="797" w:type="dxa"/>
          </w:tcPr>
          <w:p w:rsidR="00B33488" w:rsidRDefault="00B33488" w:rsidP="00340E8D">
            <w:pPr>
              <w:jc w:val="right"/>
              <w:rPr>
                <w:color w:val="000000"/>
                <w:sz w:val="14"/>
                <w:szCs w:val="14"/>
              </w:rPr>
            </w:pPr>
            <w:r>
              <w:rPr>
                <w:color w:val="000000"/>
                <w:sz w:val="14"/>
                <w:szCs w:val="14"/>
              </w:rPr>
              <w:t>50</w:t>
            </w:r>
          </w:p>
        </w:tc>
        <w:tc>
          <w:tcPr>
            <w:tcW w:w="798" w:type="dxa"/>
          </w:tcPr>
          <w:p w:rsidR="00B33488" w:rsidRDefault="00B33488" w:rsidP="00340E8D">
            <w:pPr>
              <w:jc w:val="right"/>
              <w:rPr>
                <w:color w:val="000000"/>
                <w:sz w:val="14"/>
                <w:szCs w:val="14"/>
              </w:rPr>
            </w:pPr>
            <w:r>
              <w:rPr>
                <w:color w:val="000000"/>
                <w:sz w:val="14"/>
                <w:szCs w:val="14"/>
              </w:rPr>
              <w:t>237,4</w:t>
            </w:r>
          </w:p>
        </w:tc>
        <w:tc>
          <w:tcPr>
            <w:tcW w:w="797" w:type="dxa"/>
          </w:tcPr>
          <w:p w:rsidR="00B33488" w:rsidRDefault="00B33488" w:rsidP="00340E8D">
            <w:pPr>
              <w:jc w:val="right"/>
              <w:rPr>
                <w:color w:val="000000"/>
                <w:sz w:val="14"/>
                <w:szCs w:val="14"/>
              </w:rPr>
            </w:pPr>
            <w:r>
              <w:rPr>
                <w:color w:val="000000"/>
                <w:sz w:val="14"/>
                <w:szCs w:val="14"/>
              </w:rPr>
              <w:t>50</w:t>
            </w:r>
          </w:p>
        </w:tc>
        <w:tc>
          <w:tcPr>
            <w:tcW w:w="797" w:type="dxa"/>
          </w:tcPr>
          <w:p w:rsidR="00B33488" w:rsidRDefault="00B33488" w:rsidP="00340E8D">
            <w:pPr>
              <w:jc w:val="right"/>
              <w:rPr>
                <w:color w:val="000000"/>
                <w:sz w:val="14"/>
                <w:szCs w:val="14"/>
              </w:rPr>
            </w:pPr>
            <w:r>
              <w:rPr>
                <w:color w:val="000000"/>
                <w:sz w:val="14"/>
                <w:szCs w:val="14"/>
              </w:rPr>
              <w:t>257</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rPr>
          <w:trHeight w:val="144"/>
        </w:trPr>
        <w:tc>
          <w:tcPr>
            <w:tcW w:w="425" w:type="dxa"/>
            <w:hideMark/>
          </w:tcPr>
          <w:p w:rsidR="00B33488" w:rsidRDefault="00B33488">
            <w:pPr>
              <w:jc w:val="right"/>
              <w:rPr>
                <w:color w:val="000000"/>
                <w:sz w:val="14"/>
                <w:szCs w:val="14"/>
              </w:rPr>
            </w:pPr>
            <w:r>
              <w:rPr>
                <w:color w:val="000000"/>
                <w:sz w:val="14"/>
                <w:szCs w:val="14"/>
              </w:rPr>
              <w:t>5</w:t>
            </w:r>
          </w:p>
        </w:tc>
        <w:tc>
          <w:tcPr>
            <w:tcW w:w="2268" w:type="dxa"/>
            <w:hideMark/>
          </w:tcPr>
          <w:p w:rsidR="00B33488" w:rsidRDefault="00B33488">
            <w:pPr>
              <w:rPr>
                <w:color w:val="000000"/>
                <w:sz w:val="14"/>
                <w:szCs w:val="14"/>
              </w:rPr>
            </w:pPr>
            <w:r>
              <w:rPr>
                <w:color w:val="000000"/>
                <w:sz w:val="14"/>
                <w:szCs w:val="14"/>
              </w:rPr>
              <w:t>ИП ГКФХ Бальжин</w:t>
            </w:r>
            <w:r>
              <w:rPr>
                <w:color w:val="000000"/>
                <w:sz w:val="14"/>
                <w:szCs w:val="14"/>
              </w:rPr>
              <w:t>и</w:t>
            </w:r>
            <w:r>
              <w:rPr>
                <w:color w:val="000000"/>
                <w:sz w:val="14"/>
                <w:szCs w:val="14"/>
              </w:rPr>
              <w:t>маев Ч.В.</w:t>
            </w:r>
          </w:p>
        </w:tc>
        <w:tc>
          <w:tcPr>
            <w:tcW w:w="1134" w:type="dxa"/>
            <w:hideMark/>
          </w:tcPr>
          <w:p w:rsidR="00B33488" w:rsidRDefault="00B33488" w:rsidP="000825F7">
            <w:pPr>
              <w:jc w:val="center"/>
              <w:rPr>
                <w:color w:val="000000"/>
                <w:sz w:val="14"/>
                <w:szCs w:val="14"/>
              </w:rPr>
            </w:pPr>
            <w:r>
              <w:rPr>
                <w:color w:val="000000"/>
                <w:sz w:val="14"/>
                <w:szCs w:val="14"/>
              </w:rPr>
              <w:t>201</w:t>
            </w:r>
            <w:r w:rsidR="000825F7">
              <w:rPr>
                <w:color w:val="000000"/>
                <w:sz w:val="14"/>
                <w:szCs w:val="14"/>
              </w:rPr>
              <w:t>7</w:t>
            </w:r>
          </w:p>
        </w:tc>
        <w:tc>
          <w:tcPr>
            <w:tcW w:w="993" w:type="dxa"/>
            <w:hideMark/>
          </w:tcPr>
          <w:p w:rsidR="00B33488" w:rsidRDefault="00B33488" w:rsidP="000825F7">
            <w:pPr>
              <w:jc w:val="center"/>
              <w:rPr>
                <w:color w:val="000000"/>
                <w:sz w:val="14"/>
                <w:szCs w:val="14"/>
              </w:rPr>
            </w:pPr>
            <w:r>
              <w:rPr>
                <w:color w:val="000000"/>
                <w:sz w:val="14"/>
                <w:szCs w:val="14"/>
              </w:rPr>
              <w:t>201</w:t>
            </w:r>
            <w:r w:rsidR="000825F7">
              <w:rPr>
                <w:color w:val="000000"/>
                <w:sz w:val="14"/>
                <w:szCs w:val="14"/>
              </w:rPr>
              <w:t>7</w:t>
            </w:r>
          </w:p>
        </w:tc>
        <w:tc>
          <w:tcPr>
            <w:tcW w:w="992" w:type="dxa"/>
            <w:hideMark/>
          </w:tcPr>
          <w:p w:rsidR="00B33488" w:rsidRDefault="00B33488" w:rsidP="00340E8D">
            <w:pPr>
              <w:jc w:val="right"/>
              <w:rPr>
                <w:color w:val="000000"/>
                <w:sz w:val="14"/>
                <w:szCs w:val="14"/>
              </w:rPr>
            </w:pPr>
            <w:r>
              <w:rPr>
                <w:color w:val="000000"/>
                <w:sz w:val="14"/>
                <w:szCs w:val="14"/>
              </w:rPr>
              <w:t>50</w:t>
            </w:r>
          </w:p>
        </w:tc>
        <w:tc>
          <w:tcPr>
            <w:tcW w:w="709" w:type="dxa"/>
            <w:hideMark/>
          </w:tcPr>
          <w:p w:rsidR="00B33488" w:rsidRDefault="00B33488" w:rsidP="00340E8D">
            <w:pPr>
              <w:jc w:val="right"/>
              <w:rPr>
                <w:color w:val="000000"/>
                <w:sz w:val="14"/>
                <w:szCs w:val="14"/>
              </w:rPr>
            </w:pPr>
            <w:r>
              <w:rPr>
                <w:color w:val="000000"/>
                <w:sz w:val="14"/>
                <w:szCs w:val="14"/>
              </w:rPr>
              <w:t>237,4</w:t>
            </w:r>
          </w:p>
        </w:tc>
        <w:tc>
          <w:tcPr>
            <w:tcW w:w="850" w:type="dxa"/>
            <w:hideMark/>
          </w:tcPr>
          <w:p w:rsidR="00B33488" w:rsidRDefault="00B33488" w:rsidP="00340E8D">
            <w:pPr>
              <w:jc w:val="right"/>
              <w:rPr>
                <w:color w:val="000000"/>
                <w:sz w:val="14"/>
                <w:szCs w:val="14"/>
              </w:rPr>
            </w:pPr>
            <w:r>
              <w:rPr>
                <w:color w:val="000000"/>
                <w:sz w:val="14"/>
                <w:szCs w:val="14"/>
              </w:rPr>
              <w:t>50</w:t>
            </w:r>
          </w:p>
        </w:tc>
        <w:tc>
          <w:tcPr>
            <w:tcW w:w="993" w:type="dxa"/>
            <w:hideMark/>
          </w:tcPr>
          <w:p w:rsidR="00B33488" w:rsidRDefault="00B33488" w:rsidP="00340E8D">
            <w:pPr>
              <w:jc w:val="right"/>
              <w:rPr>
                <w:color w:val="000000"/>
                <w:sz w:val="14"/>
                <w:szCs w:val="14"/>
              </w:rPr>
            </w:pPr>
            <w:r>
              <w:rPr>
                <w:color w:val="000000"/>
                <w:sz w:val="14"/>
                <w:szCs w:val="14"/>
              </w:rPr>
              <w:t>237,4</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50</w:t>
            </w:r>
          </w:p>
        </w:tc>
        <w:tc>
          <w:tcPr>
            <w:tcW w:w="798" w:type="dxa"/>
            <w:hideMark/>
          </w:tcPr>
          <w:p w:rsidR="00B33488" w:rsidRDefault="00B33488" w:rsidP="00340E8D">
            <w:pPr>
              <w:jc w:val="right"/>
              <w:rPr>
                <w:color w:val="000000"/>
                <w:sz w:val="14"/>
                <w:szCs w:val="14"/>
              </w:rPr>
            </w:pPr>
            <w:r>
              <w:rPr>
                <w:color w:val="000000"/>
                <w:sz w:val="14"/>
                <w:szCs w:val="14"/>
              </w:rPr>
              <w:t>237,4</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6</w:t>
            </w:r>
          </w:p>
        </w:tc>
        <w:tc>
          <w:tcPr>
            <w:tcW w:w="2268" w:type="dxa"/>
            <w:hideMark/>
          </w:tcPr>
          <w:p w:rsidR="00B33488" w:rsidRDefault="00B33488">
            <w:pPr>
              <w:rPr>
                <w:color w:val="000000"/>
                <w:sz w:val="14"/>
                <w:szCs w:val="14"/>
              </w:rPr>
            </w:pPr>
            <w:r>
              <w:rPr>
                <w:color w:val="000000"/>
                <w:sz w:val="14"/>
                <w:szCs w:val="14"/>
              </w:rPr>
              <w:t>ИП Дау</w:t>
            </w:r>
            <w:r>
              <w:rPr>
                <w:color w:val="000000"/>
                <w:sz w:val="14"/>
                <w:szCs w:val="14"/>
              </w:rPr>
              <w:t>р</w:t>
            </w:r>
            <w:r>
              <w:rPr>
                <w:color w:val="000000"/>
                <w:sz w:val="14"/>
                <w:szCs w:val="14"/>
              </w:rPr>
              <w:t>беков М.А.</w:t>
            </w:r>
          </w:p>
        </w:tc>
        <w:tc>
          <w:tcPr>
            <w:tcW w:w="1134" w:type="dxa"/>
            <w:hideMark/>
          </w:tcPr>
          <w:p w:rsidR="00B33488" w:rsidRDefault="00B33488" w:rsidP="00340E8D">
            <w:pPr>
              <w:jc w:val="center"/>
              <w:rPr>
                <w:color w:val="000000"/>
                <w:sz w:val="14"/>
                <w:szCs w:val="14"/>
              </w:rPr>
            </w:pPr>
            <w:r>
              <w:rPr>
                <w:color w:val="000000"/>
                <w:sz w:val="14"/>
                <w:szCs w:val="14"/>
              </w:rPr>
              <w:t>2016</w:t>
            </w:r>
            <w:r w:rsidR="000825F7">
              <w:rPr>
                <w:color w:val="000000"/>
                <w:sz w:val="14"/>
                <w:szCs w:val="14"/>
              </w:rPr>
              <w:t>, 2018</w:t>
            </w:r>
          </w:p>
        </w:tc>
        <w:tc>
          <w:tcPr>
            <w:tcW w:w="993" w:type="dxa"/>
            <w:hideMark/>
          </w:tcPr>
          <w:p w:rsidR="00B33488" w:rsidRDefault="00B33488" w:rsidP="00340E8D">
            <w:pPr>
              <w:jc w:val="center"/>
              <w:rPr>
                <w:color w:val="000000"/>
                <w:sz w:val="14"/>
                <w:szCs w:val="14"/>
              </w:rPr>
            </w:pPr>
            <w:r>
              <w:rPr>
                <w:color w:val="000000"/>
                <w:sz w:val="14"/>
                <w:szCs w:val="14"/>
              </w:rPr>
              <w:t>2016</w:t>
            </w:r>
            <w:r w:rsidR="000825F7">
              <w:rPr>
                <w:color w:val="000000"/>
                <w:sz w:val="14"/>
                <w:szCs w:val="14"/>
              </w:rPr>
              <w:t>, 2018</w:t>
            </w:r>
          </w:p>
        </w:tc>
        <w:tc>
          <w:tcPr>
            <w:tcW w:w="992" w:type="dxa"/>
            <w:hideMark/>
          </w:tcPr>
          <w:p w:rsidR="00B33488" w:rsidRDefault="00B33488" w:rsidP="00340E8D">
            <w:pPr>
              <w:jc w:val="right"/>
              <w:rPr>
                <w:color w:val="000000"/>
                <w:sz w:val="14"/>
                <w:szCs w:val="14"/>
              </w:rPr>
            </w:pPr>
            <w:r>
              <w:rPr>
                <w:color w:val="000000"/>
                <w:sz w:val="14"/>
                <w:szCs w:val="14"/>
              </w:rPr>
              <w:t>100</w:t>
            </w:r>
          </w:p>
        </w:tc>
        <w:tc>
          <w:tcPr>
            <w:tcW w:w="709" w:type="dxa"/>
            <w:hideMark/>
          </w:tcPr>
          <w:p w:rsidR="00B33488" w:rsidRDefault="00B33488" w:rsidP="00340E8D">
            <w:pPr>
              <w:jc w:val="right"/>
              <w:rPr>
                <w:color w:val="000000"/>
                <w:sz w:val="14"/>
                <w:szCs w:val="14"/>
              </w:rPr>
            </w:pPr>
            <w:r>
              <w:rPr>
                <w:color w:val="000000"/>
                <w:sz w:val="14"/>
                <w:szCs w:val="14"/>
              </w:rPr>
              <w:t>512</w:t>
            </w:r>
          </w:p>
        </w:tc>
        <w:tc>
          <w:tcPr>
            <w:tcW w:w="850" w:type="dxa"/>
            <w:hideMark/>
          </w:tcPr>
          <w:p w:rsidR="00B33488" w:rsidRDefault="00B33488" w:rsidP="00340E8D">
            <w:pPr>
              <w:jc w:val="right"/>
              <w:rPr>
                <w:color w:val="000000"/>
                <w:sz w:val="14"/>
                <w:szCs w:val="14"/>
              </w:rPr>
            </w:pPr>
            <w:r>
              <w:rPr>
                <w:color w:val="000000"/>
                <w:sz w:val="14"/>
                <w:szCs w:val="14"/>
              </w:rPr>
              <w:t>100</w:t>
            </w:r>
          </w:p>
        </w:tc>
        <w:tc>
          <w:tcPr>
            <w:tcW w:w="993" w:type="dxa"/>
            <w:hideMark/>
          </w:tcPr>
          <w:p w:rsidR="00B33488" w:rsidRDefault="00B33488" w:rsidP="00340E8D">
            <w:pPr>
              <w:jc w:val="right"/>
              <w:rPr>
                <w:color w:val="000000"/>
                <w:sz w:val="14"/>
                <w:szCs w:val="14"/>
              </w:rPr>
            </w:pPr>
            <w:r>
              <w:rPr>
                <w:color w:val="000000"/>
                <w:sz w:val="14"/>
                <w:szCs w:val="14"/>
              </w:rPr>
              <w:t>512</w:t>
            </w:r>
          </w:p>
        </w:tc>
        <w:tc>
          <w:tcPr>
            <w:tcW w:w="797" w:type="dxa"/>
          </w:tcPr>
          <w:p w:rsidR="00B33488" w:rsidRDefault="00B33488" w:rsidP="00340E8D">
            <w:pPr>
              <w:jc w:val="right"/>
              <w:rPr>
                <w:color w:val="000000"/>
                <w:sz w:val="14"/>
                <w:szCs w:val="14"/>
              </w:rPr>
            </w:pPr>
            <w:r>
              <w:rPr>
                <w:color w:val="000000"/>
                <w:sz w:val="14"/>
                <w:szCs w:val="14"/>
              </w:rPr>
              <w:t>50</w:t>
            </w:r>
          </w:p>
        </w:tc>
        <w:tc>
          <w:tcPr>
            <w:tcW w:w="797" w:type="dxa"/>
            <w:hideMark/>
          </w:tcPr>
          <w:p w:rsidR="00B33488" w:rsidRDefault="00B33488" w:rsidP="00340E8D">
            <w:pPr>
              <w:jc w:val="right"/>
              <w:rPr>
                <w:color w:val="000000"/>
                <w:sz w:val="14"/>
                <w:szCs w:val="14"/>
              </w:rPr>
            </w:pPr>
            <w:r>
              <w:rPr>
                <w:color w:val="000000"/>
                <w:sz w:val="14"/>
                <w:szCs w:val="14"/>
              </w:rPr>
              <w:t>256</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50</w:t>
            </w:r>
          </w:p>
        </w:tc>
        <w:tc>
          <w:tcPr>
            <w:tcW w:w="797" w:type="dxa"/>
            <w:hideMark/>
          </w:tcPr>
          <w:p w:rsidR="00B33488" w:rsidRDefault="00B33488" w:rsidP="00340E8D">
            <w:pPr>
              <w:jc w:val="right"/>
              <w:rPr>
                <w:color w:val="000000"/>
                <w:sz w:val="14"/>
                <w:szCs w:val="14"/>
              </w:rPr>
            </w:pPr>
            <w:r>
              <w:rPr>
                <w:color w:val="000000"/>
                <w:sz w:val="14"/>
                <w:szCs w:val="14"/>
              </w:rPr>
              <w:t>256</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7</w:t>
            </w:r>
          </w:p>
        </w:tc>
        <w:tc>
          <w:tcPr>
            <w:tcW w:w="2268" w:type="dxa"/>
            <w:hideMark/>
          </w:tcPr>
          <w:p w:rsidR="00B33488" w:rsidRDefault="00B33488">
            <w:pPr>
              <w:rPr>
                <w:color w:val="000000"/>
                <w:sz w:val="14"/>
                <w:szCs w:val="14"/>
              </w:rPr>
            </w:pPr>
            <w:r>
              <w:rPr>
                <w:color w:val="000000"/>
                <w:sz w:val="14"/>
                <w:szCs w:val="14"/>
              </w:rPr>
              <w:t>ИП Дми</w:t>
            </w:r>
            <w:r>
              <w:rPr>
                <w:color w:val="000000"/>
                <w:sz w:val="14"/>
                <w:szCs w:val="14"/>
              </w:rPr>
              <w:t>т</w:t>
            </w:r>
            <w:r>
              <w:rPr>
                <w:color w:val="000000"/>
                <w:sz w:val="14"/>
                <w:szCs w:val="14"/>
              </w:rPr>
              <w:t>риев В.М.</w:t>
            </w:r>
          </w:p>
        </w:tc>
        <w:tc>
          <w:tcPr>
            <w:tcW w:w="1134" w:type="dxa"/>
            <w:hideMark/>
          </w:tcPr>
          <w:p w:rsidR="00B33488" w:rsidRDefault="00B33488" w:rsidP="00340E8D">
            <w:pPr>
              <w:jc w:val="center"/>
              <w:rPr>
                <w:color w:val="000000"/>
                <w:sz w:val="14"/>
                <w:szCs w:val="14"/>
              </w:rPr>
            </w:pPr>
            <w:r>
              <w:rPr>
                <w:color w:val="000000"/>
                <w:sz w:val="14"/>
                <w:szCs w:val="14"/>
              </w:rPr>
              <w:t>2016</w:t>
            </w:r>
          </w:p>
        </w:tc>
        <w:tc>
          <w:tcPr>
            <w:tcW w:w="993" w:type="dxa"/>
            <w:hideMark/>
          </w:tcPr>
          <w:p w:rsidR="00B33488" w:rsidRDefault="00B33488" w:rsidP="00340E8D">
            <w:pPr>
              <w:jc w:val="center"/>
              <w:rPr>
                <w:color w:val="000000"/>
                <w:sz w:val="14"/>
                <w:szCs w:val="14"/>
              </w:rPr>
            </w:pPr>
            <w:r>
              <w:rPr>
                <w:color w:val="000000"/>
                <w:sz w:val="14"/>
                <w:szCs w:val="14"/>
              </w:rPr>
              <w:t>2016</w:t>
            </w:r>
          </w:p>
        </w:tc>
        <w:tc>
          <w:tcPr>
            <w:tcW w:w="992" w:type="dxa"/>
            <w:hideMark/>
          </w:tcPr>
          <w:p w:rsidR="00B33488" w:rsidRDefault="00B33488" w:rsidP="00340E8D">
            <w:pPr>
              <w:jc w:val="right"/>
              <w:rPr>
                <w:color w:val="000000"/>
                <w:sz w:val="14"/>
                <w:szCs w:val="14"/>
              </w:rPr>
            </w:pPr>
            <w:r>
              <w:rPr>
                <w:color w:val="000000"/>
                <w:sz w:val="14"/>
                <w:szCs w:val="14"/>
              </w:rPr>
              <w:t>100</w:t>
            </w:r>
          </w:p>
        </w:tc>
        <w:tc>
          <w:tcPr>
            <w:tcW w:w="709" w:type="dxa"/>
            <w:hideMark/>
          </w:tcPr>
          <w:p w:rsidR="00B33488" w:rsidRDefault="00B33488" w:rsidP="00340E8D">
            <w:pPr>
              <w:jc w:val="right"/>
              <w:rPr>
                <w:color w:val="000000"/>
                <w:sz w:val="14"/>
                <w:szCs w:val="14"/>
              </w:rPr>
            </w:pPr>
            <w:r>
              <w:rPr>
                <w:color w:val="000000"/>
                <w:sz w:val="14"/>
                <w:szCs w:val="14"/>
              </w:rPr>
              <w:t>534</w:t>
            </w:r>
          </w:p>
        </w:tc>
        <w:tc>
          <w:tcPr>
            <w:tcW w:w="850" w:type="dxa"/>
            <w:hideMark/>
          </w:tcPr>
          <w:p w:rsidR="00B33488" w:rsidRDefault="00B33488" w:rsidP="00340E8D">
            <w:pPr>
              <w:jc w:val="right"/>
              <w:rPr>
                <w:color w:val="000000"/>
                <w:sz w:val="14"/>
                <w:szCs w:val="14"/>
              </w:rPr>
            </w:pPr>
            <w:r>
              <w:rPr>
                <w:color w:val="000000"/>
                <w:sz w:val="14"/>
                <w:szCs w:val="14"/>
              </w:rPr>
              <w:t>100</w:t>
            </w:r>
          </w:p>
        </w:tc>
        <w:tc>
          <w:tcPr>
            <w:tcW w:w="993" w:type="dxa"/>
            <w:hideMark/>
          </w:tcPr>
          <w:p w:rsidR="00B33488" w:rsidRDefault="00B33488" w:rsidP="00340E8D">
            <w:pPr>
              <w:jc w:val="right"/>
              <w:rPr>
                <w:color w:val="000000"/>
                <w:sz w:val="14"/>
                <w:szCs w:val="14"/>
              </w:rPr>
            </w:pPr>
            <w:r>
              <w:rPr>
                <w:color w:val="000000"/>
                <w:sz w:val="14"/>
                <w:szCs w:val="14"/>
              </w:rPr>
              <w:t>534</w:t>
            </w:r>
          </w:p>
        </w:tc>
        <w:tc>
          <w:tcPr>
            <w:tcW w:w="797" w:type="dxa"/>
            <w:hideMark/>
          </w:tcPr>
          <w:p w:rsidR="00B33488" w:rsidRDefault="00B33488" w:rsidP="00340E8D">
            <w:pPr>
              <w:jc w:val="right"/>
              <w:rPr>
                <w:color w:val="000000"/>
                <w:sz w:val="14"/>
                <w:szCs w:val="14"/>
              </w:rPr>
            </w:pPr>
            <w:r>
              <w:rPr>
                <w:color w:val="000000"/>
                <w:sz w:val="14"/>
                <w:szCs w:val="14"/>
              </w:rPr>
              <w:t>100</w:t>
            </w:r>
          </w:p>
        </w:tc>
        <w:tc>
          <w:tcPr>
            <w:tcW w:w="797" w:type="dxa"/>
            <w:hideMark/>
          </w:tcPr>
          <w:p w:rsidR="00B33488" w:rsidRDefault="00B33488" w:rsidP="00340E8D">
            <w:pPr>
              <w:jc w:val="right"/>
              <w:rPr>
                <w:color w:val="000000"/>
                <w:sz w:val="14"/>
                <w:szCs w:val="14"/>
              </w:rPr>
            </w:pPr>
            <w:r>
              <w:rPr>
                <w:color w:val="000000"/>
                <w:sz w:val="14"/>
                <w:szCs w:val="14"/>
              </w:rPr>
              <w:t>534</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center"/>
              <w:rPr>
                <w:b/>
                <w:bCs/>
                <w:color w:val="000000"/>
                <w:sz w:val="14"/>
                <w:szCs w:val="14"/>
              </w:rPr>
            </w:pPr>
            <w:r>
              <w:rPr>
                <w:b/>
                <w:bCs/>
                <w:color w:val="000000"/>
                <w:sz w:val="14"/>
                <w:szCs w:val="14"/>
              </w:rPr>
              <w:t>15</w:t>
            </w:r>
          </w:p>
        </w:tc>
        <w:tc>
          <w:tcPr>
            <w:tcW w:w="2268" w:type="dxa"/>
            <w:hideMark/>
          </w:tcPr>
          <w:p w:rsidR="00B33488" w:rsidRDefault="00B33488">
            <w:pPr>
              <w:rPr>
                <w:b/>
                <w:bCs/>
                <w:color w:val="000000"/>
                <w:sz w:val="14"/>
                <w:szCs w:val="14"/>
              </w:rPr>
            </w:pPr>
            <w:r>
              <w:rPr>
                <w:b/>
                <w:bCs/>
                <w:color w:val="000000"/>
                <w:sz w:val="14"/>
                <w:szCs w:val="14"/>
              </w:rPr>
              <w:t>Ононский район</w:t>
            </w:r>
          </w:p>
        </w:tc>
        <w:tc>
          <w:tcPr>
            <w:tcW w:w="1134" w:type="dxa"/>
            <w:hideMark/>
          </w:tcPr>
          <w:p w:rsidR="00B33488" w:rsidRDefault="00B33488" w:rsidP="00340E8D">
            <w:pPr>
              <w:jc w:val="center"/>
              <w:rPr>
                <w:color w:val="000000"/>
                <w:sz w:val="14"/>
                <w:szCs w:val="14"/>
              </w:rPr>
            </w:pPr>
          </w:p>
        </w:tc>
        <w:tc>
          <w:tcPr>
            <w:tcW w:w="993" w:type="dxa"/>
            <w:hideMark/>
          </w:tcPr>
          <w:p w:rsidR="00B33488" w:rsidRDefault="00B33488" w:rsidP="00340E8D">
            <w:pPr>
              <w:jc w:val="center"/>
              <w:rPr>
                <w:color w:val="000000"/>
                <w:sz w:val="14"/>
                <w:szCs w:val="14"/>
              </w:rPr>
            </w:pPr>
          </w:p>
        </w:tc>
        <w:tc>
          <w:tcPr>
            <w:tcW w:w="992" w:type="dxa"/>
            <w:hideMark/>
          </w:tcPr>
          <w:p w:rsidR="00B33488" w:rsidRDefault="00B33488" w:rsidP="00340E8D">
            <w:pPr>
              <w:jc w:val="right"/>
              <w:rPr>
                <w:b/>
                <w:bCs/>
                <w:color w:val="000000"/>
                <w:sz w:val="14"/>
                <w:szCs w:val="14"/>
              </w:rPr>
            </w:pPr>
            <w:r>
              <w:rPr>
                <w:b/>
                <w:bCs/>
                <w:color w:val="000000"/>
                <w:sz w:val="14"/>
                <w:szCs w:val="14"/>
              </w:rPr>
              <w:t>767</w:t>
            </w:r>
          </w:p>
        </w:tc>
        <w:tc>
          <w:tcPr>
            <w:tcW w:w="709" w:type="dxa"/>
            <w:hideMark/>
          </w:tcPr>
          <w:p w:rsidR="00B33488" w:rsidRDefault="00B33488" w:rsidP="00340E8D">
            <w:pPr>
              <w:jc w:val="right"/>
              <w:rPr>
                <w:b/>
                <w:bCs/>
                <w:color w:val="000000"/>
                <w:sz w:val="14"/>
                <w:szCs w:val="14"/>
              </w:rPr>
            </w:pPr>
            <w:r>
              <w:rPr>
                <w:b/>
                <w:bCs/>
                <w:color w:val="000000"/>
                <w:sz w:val="14"/>
                <w:szCs w:val="14"/>
              </w:rPr>
              <w:t>4495,6</w:t>
            </w:r>
          </w:p>
        </w:tc>
        <w:tc>
          <w:tcPr>
            <w:tcW w:w="850" w:type="dxa"/>
            <w:hideMark/>
          </w:tcPr>
          <w:p w:rsidR="00B33488" w:rsidRDefault="00B33488" w:rsidP="00340E8D">
            <w:pPr>
              <w:jc w:val="right"/>
              <w:rPr>
                <w:b/>
                <w:bCs/>
                <w:color w:val="000000"/>
                <w:sz w:val="14"/>
                <w:szCs w:val="14"/>
              </w:rPr>
            </w:pPr>
            <w:r>
              <w:rPr>
                <w:b/>
                <w:bCs/>
                <w:color w:val="000000"/>
                <w:sz w:val="14"/>
                <w:szCs w:val="14"/>
              </w:rPr>
              <w:t>767</w:t>
            </w:r>
          </w:p>
        </w:tc>
        <w:tc>
          <w:tcPr>
            <w:tcW w:w="993" w:type="dxa"/>
            <w:hideMark/>
          </w:tcPr>
          <w:p w:rsidR="00B33488" w:rsidRDefault="00B33488" w:rsidP="00340E8D">
            <w:pPr>
              <w:jc w:val="right"/>
              <w:rPr>
                <w:b/>
                <w:bCs/>
                <w:color w:val="000000"/>
                <w:sz w:val="14"/>
                <w:szCs w:val="14"/>
              </w:rPr>
            </w:pPr>
            <w:r>
              <w:rPr>
                <w:b/>
                <w:bCs/>
                <w:color w:val="000000"/>
                <w:sz w:val="14"/>
                <w:szCs w:val="14"/>
              </w:rPr>
              <w:t>4495,6</w:t>
            </w:r>
          </w:p>
        </w:tc>
        <w:tc>
          <w:tcPr>
            <w:tcW w:w="797" w:type="dxa"/>
            <w:hideMark/>
          </w:tcPr>
          <w:p w:rsidR="00B33488" w:rsidRDefault="00B33488" w:rsidP="00340E8D">
            <w:pPr>
              <w:jc w:val="right"/>
              <w:rPr>
                <w:b/>
                <w:bCs/>
                <w:color w:val="000000"/>
                <w:sz w:val="14"/>
                <w:szCs w:val="14"/>
              </w:rPr>
            </w:pPr>
            <w:r>
              <w:rPr>
                <w:b/>
                <w:bCs/>
                <w:color w:val="000000"/>
                <w:sz w:val="14"/>
                <w:szCs w:val="14"/>
              </w:rPr>
              <w:t>300</w:t>
            </w:r>
          </w:p>
        </w:tc>
        <w:tc>
          <w:tcPr>
            <w:tcW w:w="797" w:type="dxa"/>
            <w:hideMark/>
          </w:tcPr>
          <w:p w:rsidR="00B33488" w:rsidRDefault="00B33488" w:rsidP="00340E8D">
            <w:pPr>
              <w:jc w:val="right"/>
              <w:rPr>
                <w:b/>
                <w:bCs/>
                <w:color w:val="000000"/>
                <w:sz w:val="14"/>
                <w:szCs w:val="14"/>
              </w:rPr>
            </w:pPr>
            <w:r>
              <w:rPr>
                <w:b/>
                <w:bCs/>
                <w:color w:val="000000"/>
                <w:sz w:val="14"/>
                <w:szCs w:val="14"/>
              </w:rPr>
              <w:t>2311,1</w:t>
            </w:r>
          </w:p>
        </w:tc>
        <w:tc>
          <w:tcPr>
            <w:tcW w:w="797" w:type="dxa"/>
            <w:hideMark/>
          </w:tcPr>
          <w:p w:rsidR="00B33488" w:rsidRDefault="00B33488" w:rsidP="00340E8D">
            <w:pPr>
              <w:jc w:val="right"/>
              <w:rPr>
                <w:b/>
                <w:bCs/>
                <w:color w:val="000000"/>
                <w:sz w:val="14"/>
                <w:szCs w:val="14"/>
              </w:rPr>
            </w:pPr>
            <w:r>
              <w:rPr>
                <w:b/>
                <w:bCs/>
                <w:color w:val="000000"/>
                <w:sz w:val="14"/>
                <w:szCs w:val="14"/>
              </w:rPr>
              <w:t>367</w:t>
            </w:r>
          </w:p>
        </w:tc>
        <w:tc>
          <w:tcPr>
            <w:tcW w:w="798" w:type="dxa"/>
            <w:hideMark/>
          </w:tcPr>
          <w:p w:rsidR="00B33488" w:rsidRDefault="00B33488" w:rsidP="00340E8D">
            <w:pPr>
              <w:jc w:val="right"/>
              <w:rPr>
                <w:b/>
                <w:bCs/>
                <w:color w:val="000000"/>
                <w:sz w:val="14"/>
                <w:szCs w:val="14"/>
              </w:rPr>
            </w:pPr>
            <w:r>
              <w:rPr>
                <w:b/>
                <w:bCs/>
                <w:color w:val="000000"/>
                <w:sz w:val="14"/>
                <w:szCs w:val="14"/>
              </w:rPr>
              <w:t>1742,5</w:t>
            </w:r>
          </w:p>
        </w:tc>
        <w:tc>
          <w:tcPr>
            <w:tcW w:w="797" w:type="dxa"/>
            <w:hideMark/>
          </w:tcPr>
          <w:p w:rsidR="00B33488" w:rsidRDefault="00B33488" w:rsidP="00340E8D">
            <w:pPr>
              <w:jc w:val="right"/>
              <w:rPr>
                <w:b/>
                <w:bCs/>
                <w:color w:val="000000"/>
                <w:sz w:val="14"/>
                <w:szCs w:val="14"/>
              </w:rPr>
            </w:pPr>
            <w:r>
              <w:rPr>
                <w:b/>
                <w:bCs/>
                <w:color w:val="000000"/>
                <w:sz w:val="14"/>
                <w:szCs w:val="14"/>
              </w:rPr>
              <w:t>100</w:t>
            </w:r>
          </w:p>
        </w:tc>
        <w:tc>
          <w:tcPr>
            <w:tcW w:w="797" w:type="dxa"/>
            <w:hideMark/>
          </w:tcPr>
          <w:p w:rsidR="00B33488" w:rsidRDefault="00B33488" w:rsidP="00340E8D">
            <w:pPr>
              <w:jc w:val="right"/>
              <w:rPr>
                <w:b/>
                <w:bCs/>
                <w:color w:val="000000"/>
                <w:sz w:val="14"/>
                <w:szCs w:val="14"/>
              </w:rPr>
            </w:pPr>
            <w:r>
              <w:rPr>
                <w:b/>
                <w:bCs/>
                <w:color w:val="000000"/>
                <w:sz w:val="14"/>
                <w:szCs w:val="14"/>
              </w:rPr>
              <w:t>442</w:t>
            </w:r>
          </w:p>
        </w:tc>
        <w:tc>
          <w:tcPr>
            <w:tcW w:w="797" w:type="dxa"/>
          </w:tcPr>
          <w:p w:rsidR="00B33488" w:rsidRDefault="00B33488" w:rsidP="00340E8D">
            <w:pPr>
              <w:jc w:val="right"/>
              <w:rPr>
                <w:b/>
                <w:bCs/>
                <w:color w:val="000000"/>
                <w:sz w:val="14"/>
                <w:szCs w:val="14"/>
              </w:rPr>
            </w:pPr>
            <w:r>
              <w:rPr>
                <w:b/>
                <w:bCs/>
                <w:color w:val="000000"/>
                <w:sz w:val="14"/>
                <w:szCs w:val="14"/>
              </w:rPr>
              <w:t> </w:t>
            </w:r>
          </w:p>
        </w:tc>
        <w:tc>
          <w:tcPr>
            <w:tcW w:w="798" w:type="dxa"/>
          </w:tcPr>
          <w:p w:rsidR="00B33488" w:rsidRDefault="00B33488" w:rsidP="00340E8D">
            <w:pPr>
              <w:jc w:val="right"/>
              <w:rPr>
                <w:b/>
                <w:bCs/>
                <w:color w:val="000000"/>
                <w:sz w:val="14"/>
                <w:szCs w:val="14"/>
              </w:rPr>
            </w:pPr>
            <w:r>
              <w:rPr>
                <w:b/>
                <w:bCs/>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1</w:t>
            </w:r>
          </w:p>
        </w:tc>
        <w:tc>
          <w:tcPr>
            <w:tcW w:w="2268" w:type="dxa"/>
            <w:hideMark/>
          </w:tcPr>
          <w:p w:rsidR="00B33488" w:rsidRDefault="00B33488">
            <w:pPr>
              <w:rPr>
                <w:color w:val="000000"/>
                <w:sz w:val="14"/>
                <w:szCs w:val="14"/>
              </w:rPr>
            </w:pPr>
            <w:r>
              <w:rPr>
                <w:color w:val="000000"/>
                <w:sz w:val="14"/>
                <w:szCs w:val="14"/>
              </w:rPr>
              <w:t>ИП ГКФХ Гомбуева С.Ц.</w:t>
            </w:r>
          </w:p>
        </w:tc>
        <w:tc>
          <w:tcPr>
            <w:tcW w:w="1134" w:type="dxa"/>
            <w:hideMark/>
          </w:tcPr>
          <w:p w:rsidR="00B33488" w:rsidRDefault="00B33488" w:rsidP="00340E8D">
            <w:pPr>
              <w:jc w:val="center"/>
              <w:rPr>
                <w:color w:val="000000"/>
                <w:sz w:val="14"/>
                <w:szCs w:val="14"/>
              </w:rPr>
            </w:pPr>
            <w:r>
              <w:rPr>
                <w:color w:val="000000"/>
                <w:sz w:val="14"/>
                <w:szCs w:val="14"/>
              </w:rPr>
              <w:t>2015</w:t>
            </w:r>
            <w:r w:rsidR="000825F7">
              <w:rPr>
                <w:color w:val="000000"/>
                <w:sz w:val="14"/>
                <w:szCs w:val="14"/>
              </w:rPr>
              <w:t>, 2016, 2018</w:t>
            </w:r>
          </w:p>
        </w:tc>
        <w:tc>
          <w:tcPr>
            <w:tcW w:w="993" w:type="dxa"/>
            <w:hideMark/>
          </w:tcPr>
          <w:p w:rsidR="00B33488" w:rsidRDefault="000825F7" w:rsidP="00340E8D">
            <w:pPr>
              <w:jc w:val="center"/>
              <w:rPr>
                <w:color w:val="000000"/>
                <w:sz w:val="14"/>
                <w:szCs w:val="14"/>
              </w:rPr>
            </w:pPr>
            <w:r>
              <w:rPr>
                <w:color w:val="000000"/>
                <w:sz w:val="14"/>
                <w:szCs w:val="14"/>
              </w:rPr>
              <w:t>2015, 2016, 2018</w:t>
            </w:r>
          </w:p>
        </w:tc>
        <w:tc>
          <w:tcPr>
            <w:tcW w:w="992" w:type="dxa"/>
            <w:hideMark/>
          </w:tcPr>
          <w:p w:rsidR="00B33488" w:rsidRDefault="00B33488" w:rsidP="00340E8D">
            <w:pPr>
              <w:jc w:val="right"/>
              <w:rPr>
                <w:color w:val="000000"/>
                <w:sz w:val="14"/>
                <w:szCs w:val="14"/>
              </w:rPr>
            </w:pPr>
            <w:r>
              <w:rPr>
                <w:color w:val="000000"/>
                <w:sz w:val="14"/>
                <w:szCs w:val="14"/>
              </w:rPr>
              <w:t>250</w:t>
            </w:r>
          </w:p>
        </w:tc>
        <w:tc>
          <w:tcPr>
            <w:tcW w:w="709" w:type="dxa"/>
            <w:hideMark/>
          </w:tcPr>
          <w:p w:rsidR="00B33488" w:rsidRDefault="00B33488" w:rsidP="00340E8D">
            <w:pPr>
              <w:jc w:val="right"/>
              <w:rPr>
                <w:color w:val="000000"/>
                <w:sz w:val="14"/>
                <w:szCs w:val="14"/>
              </w:rPr>
            </w:pPr>
            <w:r>
              <w:rPr>
                <w:color w:val="000000"/>
                <w:sz w:val="14"/>
                <w:szCs w:val="14"/>
              </w:rPr>
              <w:t>2008,1</w:t>
            </w:r>
          </w:p>
        </w:tc>
        <w:tc>
          <w:tcPr>
            <w:tcW w:w="850" w:type="dxa"/>
            <w:hideMark/>
          </w:tcPr>
          <w:p w:rsidR="00B33488" w:rsidRDefault="00B33488" w:rsidP="00340E8D">
            <w:pPr>
              <w:jc w:val="right"/>
              <w:rPr>
                <w:color w:val="000000"/>
                <w:sz w:val="14"/>
                <w:szCs w:val="14"/>
              </w:rPr>
            </w:pPr>
            <w:r>
              <w:rPr>
                <w:color w:val="000000"/>
                <w:sz w:val="14"/>
                <w:szCs w:val="14"/>
              </w:rPr>
              <w:t>250</w:t>
            </w:r>
          </w:p>
        </w:tc>
        <w:tc>
          <w:tcPr>
            <w:tcW w:w="993" w:type="dxa"/>
            <w:hideMark/>
          </w:tcPr>
          <w:p w:rsidR="00B33488" w:rsidRDefault="00B33488" w:rsidP="00340E8D">
            <w:pPr>
              <w:jc w:val="right"/>
              <w:rPr>
                <w:color w:val="000000"/>
                <w:sz w:val="14"/>
                <w:szCs w:val="14"/>
              </w:rPr>
            </w:pPr>
            <w:r>
              <w:rPr>
                <w:color w:val="000000"/>
                <w:sz w:val="14"/>
                <w:szCs w:val="14"/>
              </w:rPr>
              <w:t>2008,1</w:t>
            </w:r>
          </w:p>
        </w:tc>
        <w:tc>
          <w:tcPr>
            <w:tcW w:w="797" w:type="dxa"/>
          </w:tcPr>
          <w:p w:rsidR="00B33488" w:rsidRDefault="00B33488" w:rsidP="00340E8D">
            <w:pPr>
              <w:jc w:val="right"/>
              <w:rPr>
                <w:color w:val="000000"/>
                <w:sz w:val="14"/>
                <w:szCs w:val="14"/>
              </w:rPr>
            </w:pPr>
            <w:r>
              <w:rPr>
                <w:color w:val="000000"/>
                <w:sz w:val="14"/>
                <w:szCs w:val="14"/>
              </w:rPr>
              <w:t>200</w:t>
            </w:r>
          </w:p>
        </w:tc>
        <w:tc>
          <w:tcPr>
            <w:tcW w:w="797" w:type="dxa"/>
          </w:tcPr>
          <w:p w:rsidR="00B33488" w:rsidRDefault="00B33488" w:rsidP="00340E8D">
            <w:pPr>
              <w:jc w:val="right"/>
              <w:rPr>
                <w:color w:val="000000"/>
                <w:sz w:val="14"/>
                <w:szCs w:val="14"/>
              </w:rPr>
            </w:pPr>
            <w:r>
              <w:rPr>
                <w:color w:val="000000"/>
                <w:sz w:val="14"/>
                <w:szCs w:val="14"/>
              </w:rPr>
              <w:t>1787,1</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50</w:t>
            </w:r>
          </w:p>
        </w:tc>
        <w:tc>
          <w:tcPr>
            <w:tcW w:w="797" w:type="dxa"/>
            <w:hideMark/>
          </w:tcPr>
          <w:p w:rsidR="00B33488" w:rsidRDefault="00B33488" w:rsidP="00340E8D">
            <w:pPr>
              <w:jc w:val="right"/>
              <w:rPr>
                <w:color w:val="000000"/>
                <w:sz w:val="14"/>
                <w:szCs w:val="14"/>
              </w:rPr>
            </w:pPr>
            <w:r>
              <w:rPr>
                <w:color w:val="000000"/>
                <w:sz w:val="14"/>
                <w:szCs w:val="14"/>
              </w:rPr>
              <w:t>221</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2</w:t>
            </w:r>
          </w:p>
        </w:tc>
        <w:tc>
          <w:tcPr>
            <w:tcW w:w="2268" w:type="dxa"/>
            <w:hideMark/>
          </w:tcPr>
          <w:p w:rsidR="00B33488" w:rsidRDefault="00B33488">
            <w:pPr>
              <w:rPr>
                <w:color w:val="000000"/>
                <w:sz w:val="14"/>
                <w:szCs w:val="14"/>
              </w:rPr>
            </w:pPr>
            <w:r>
              <w:rPr>
                <w:color w:val="000000"/>
                <w:sz w:val="14"/>
                <w:szCs w:val="14"/>
              </w:rPr>
              <w:t>СК «Красная Има</w:t>
            </w:r>
            <w:r>
              <w:rPr>
                <w:color w:val="000000"/>
                <w:sz w:val="14"/>
                <w:szCs w:val="14"/>
              </w:rPr>
              <w:t>л</w:t>
            </w:r>
            <w:r>
              <w:rPr>
                <w:color w:val="000000"/>
                <w:sz w:val="14"/>
                <w:szCs w:val="14"/>
              </w:rPr>
              <w:t>ка»</w:t>
            </w:r>
          </w:p>
        </w:tc>
        <w:tc>
          <w:tcPr>
            <w:tcW w:w="1134" w:type="dxa"/>
            <w:hideMark/>
          </w:tcPr>
          <w:p w:rsidR="00B33488" w:rsidRDefault="000825F7" w:rsidP="00340E8D">
            <w:pPr>
              <w:jc w:val="center"/>
              <w:rPr>
                <w:color w:val="000000"/>
                <w:sz w:val="14"/>
                <w:szCs w:val="14"/>
              </w:rPr>
            </w:pPr>
            <w:r>
              <w:rPr>
                <w:color w:val="000000"/>
                <w:sz w:val="14"/>
                <w:szCs w:val="14"/>
              </w:rPr>
              <w:t>2017</w:t>
            </w:r>
          </w:p>
        </w:tc>
        <w:tc>
          <w:tcPr>
            <w:tcW w:w="993" w:type="dxa"/>
            <w:hideMark/>
          </w:tcPr>
          <w:p w:rsidR="00B33488" w:rsidRDefault="000825F7" w:rsidP="00340E8D">
            <w:pPr>
              <w:jc w:val="center"/>
              <w:rPr>
                <w:color w:val="000000"/>
                <w:sz w:val="14"/>
                <w:szCs w:val="14"/>
              </w:rPr>
            </w:pPr>
            <w:r>
              <w:rPr>
                <w:color w:val="000000"/>
                <w:sz w:val="14"/>
                <w:szCs w:val="14"/>
              </w:rPr>
              <w:t>2017</w:t>
            </w:r>
          </w:p>
        </w:tc>
        <w:tc>
          <w:tcPr>
            <w:tcW w:w="992" w:type="dxa"/>
            <w:hideMark/>
          </w:tcPr>
          <w:p w:rsidR="00B33488" w:rsidRDefault="00B33488" w:rsidP="00340E8D">
            <w:pPr>
              <w:jc w:val="right"/>
              <w:rPr>
                <w:color w:val="000000"/>
                <w:sz w:val="14"/>
                <w:szCs w:val="14"/>
              </w:rPr>
            </w:pPr>
            <w:r>
              <w:rPr>
                <w:color w:val="000000"/>
                <w:sz w:val="14"/>
                <w:szCs w:val="14"/>
              </w:rPr>
              <w:t>267</w:t>
            </w:r>
          </w:p>
        </w:tc>
        <w:tc>
          <w:tcPr>
            <w:tcW w:w="709" w:type="dxa"/>
            <w:hideMark/>
          </w:tcPr>
          <w:p w:rsidR="00B33488" w:rsidRDefault="00B33488" w:rsidP="00340E8D">
            <w:pPr>
              <w:jc w:val="right"/>
              <w:rPr>
                <w:color w:val="000000"/>
                <w:sz w:val="14"/>
                <w:szCs w:val="14"/>
              </w:rPr>
            </w:pPr>
            <w:r>
              <w:rPr>
                <w:color w:val="000000"/>
                <w:sz w:val="14"/>
                <w:szCs w:val="14"/>
              </w:rPr>
              <w:t>1267,7</w:t>
            </w:r>
          </w:p>
        </w:tc>
        <w:tc>
          <w:tcPr>
            <w:tcW w:w="850" w:type="dxa"/>
            <w:hideMark/>
          </w:tcPr>
          <w:p w:rsidR="00B33488" w:rsidRDefault="00B33488" w:rsidP="00340E8D">
            <w:pPr>
              <w:jc w:val="right"/>
              <w:rPr>
                <w:color w:val="000000"/>
                <w:sz w:val="14"/>
                <w:szCs w:val="14"/>
              </w:rPr>
            </w:pPr>
            <w:r>
              <w:rPr>
                <w:color w:val="000000"/>
                <w:sz w:val="14"/>
                <w:szCs w:val="14"/>
              </w:rPr>
              <w:t>267</w:t>
            </w:r>
          </w:p>
        </w:tc>
        <w:tc>
          <w:tcPr>
            <w:tcW w:w="993" w:type="dxa"/>
            <w:hideMark/>
          </w:tcPr>
          <w:p w:rsidR="00B33488" w:rsidRDefault="00B33488" w:rsidP="00340E8D">
            <w:pPr>
              <w:jc w:val="right"/>
              <w:rPr>
                <w:color w:val="000000"/>
                <w:sz w:val="14"/>
                <w:szCs w:val="14"/>
              </w:rPr>
            </w:pPr>
            <w:r>
              <w:rPr>
                <w:color w:val="000000"/>
                <w:sz w:val="14"/>
                <w:szCs w:val="14"/>
              </w:rPr>
              <w:t>1267,7</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267</w:t>
            </w:r>
          </w:p>
        </w:tc>
        <w:tc>
          <w:tcPr>
            <w:tcW w:w="798" w:type="dxa"/>
            <w:hideMark/>
          </w:tcPr>
          <w:p w:rsidR="00B33488" w:rsidRDefault="00B33488" w:rsidP="00340E8D">
            <w:pPr>
              <w:jc w:val="right"/>
              <w:rPr>
                <w:color w:val="000000"/>
                <w:sz w:val="14"/>
                <w:szCs w:val="14"/>
              </w:rPr>
            </w:pPr>
            <w:r>
              <w:rPr>
                <w:color w:val="000000"/>
                <w:sz w:val="14"/>
                <w:szCs w:val="14"/>
              </w:rPr>
              <w:t>1267,7</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3</w:t>
            </w:r>
          </w:p>
        </w:tc>
        <w:tc>
          <w:tcPr>
            <w:tcW w:w="2268" w:type="dxa"/>
            <w:hideMark/>
          </w:tcPr>
          <w:p w:rsidR="00B33488" w:rsidRDefault="00B33488">
            <w:pPr>
              <w:rPr>
                <w:color w:val="000000"/>
                <w:sz w:val="14"/>
                <w:szCs w:val="14"/>
              </w:rPr>
            </w:pPr>
            <w:r>
              <w:rPr>
                <w:color w:val="000000"/>
                <w:sz w:val="14"/>
                <w:szCs w:val="14"/>
              </w:rPr>
              <w:t>ИП ГКФХ Батоев Т.Б.</w:t>
            </w:r>
          </w:p>
        </w:tc>
        <w:tc>
          <w:tcPr>
            <w:tcW w:w="1134" w:type="dxa"/>
            <w:hideMark/>
          </w:tcPr>
          <w:p w:rsidR="00B33488" w:rsidRDefault="000825F7" w:rsidP="00340E8D">
            <w:pPr>
              <w:jc w:val="center"/>
              <w:rPr>
                <w:color w:val="000000"/>
                <w:sz w:val="14"/>
                <w:szCs w:val="14"/>
              </w:rPr>
            </w:pPr>
            <w:r>
              <w:rPr>
                <w:color w:val="000000"/>
                <w:sz w:val="14"/>
                <w:szCs w:val="14"/>
              </w:rPr>
              <w:t>2017</w:t>
            </w:r>
          </w:p>
        </w:tc>
        <w:tc>
          <w:tcPr>
            <w:tcW w:w="993" w:type="dxa"/>
            <w:hideMark/>
          </w:tcPr>
          <w:p w:rsidR="00B33488" w:rsidRDefault="000825F7" w:rsidP="00340E8D">
            <w:pPr>
              <w:jc w:val="center"/>
              <w:rPr>
                <w:color w:val="000000"/>
                <w:sz w:val="14"/>
                <w:szCs w:val="14"/>
              </w:rPr>
            </w:pPr>
            <w:r>
              <w:rPr>
                <w:color w:val="000000"/>
                <w:sz w:val="14"/>
                <w:szCs w:val="14"/>
              </w:rPr>
              <w:t>2017</w:t>
            </w:r>
          </w:p>
        </w:tc>
        <w:tc>
          <w:tcPr>
            <w:tcW w:w="992" w:type="dxa"/>
            <w:hideMark/>
          </w:tcPr>
          <w:p w:rsidR="00B33488" w:rsidRDefault="00B33488" w:rsidP="00340E8D">
            <w:pPr>
              <w:jc w:val="right"/>
              <w:rPr>
                <w:color w:val="000000"/>
                <w:sz w:val="14"/>
                <w:szCs w:val="14"/>
              </w:rPr>
            </w:pPr>
            <w:r>
              <w:rPr>
                <w:color w:val="000000"/>
                <w:sz w:val="14"/>
                <w:szCs w:val="14"/>
              </w:rPr>
              <w:t>50</w:t>
            </w:r>
          </w:p>
        </w:tc>
        <w:tc>
          <w:tcPr>
            <w:tcW w:w="709" w:type="dxa"/>
            <w:hideMark/>
          </w:tcPr>
          <w:p w:rsidR="00B33488" w:rsidRDefault="00B33488" w:rsidP="00340E8D">
            <w:pPr>
              <w:jc w:val="right"/>
              <w:rPr>
                <w:color w:val="000000"/>
                <w:sz w:val="14"/>
                <w:szCs w:val="14"/>
              </w:rPr>
            </w:pPr>
            <w:r>
              <w:rPr>
                <w:color w:val="000000"/>
                <w:sz w:val="14"/>
                <w:szCs w:val="14"/>
              </w:rPr>
              <w:t>237,4</w:t>
            </w:r>
          </w:p>
        </w:tc>
        <w:tc>
          <w:tcPr>
            <w:tcW w:w="850" w:type="dxa"/>
            <w:hideMark/>
          </w:tcPr>
          <w:p w:rsidR="00B33488" w:rsidRDefault="00B33488" w:rsidP="00340E8D">
            <w:pPr>
              <w:jc w:val="right"/>
              <w:rPr>
                <w:color w:val="000000"/>
                <w:sz w:val="14"/>
                <w:szCs w:val="14"/>
              </w:rPr>
            </w:pPr>
            <w:r>
              <w:rPr>
                <w:color w:val="000000"/>
                <w:sz w:val="14"/>
                <w:szCs w:val="14"/>
              </w:rPr>
              <w:t>50</w:t>
            </w:r>
          </w:p>
        </w:tc>
        <w:tc>
          <w:tcPr>
            <w:tcW w:w="993" w:type="dxa"/>
            <w:hideMark/>
          </w:tcPr>
          <w:p w:rsidR="00B33488" w:rsidRDefault="00B33488" w:rsidP="00340E8D">
            <w:pPr>
              <w:jc w:val="right"/>
              <w:rPr>
                <w:color w:val="000000"/>
                <w:sz w:val="14"/>
                <w:szCs w:val="14"/>
              </w:rPr>
            </w:pPr>
            <w:r>
              <w:rPr>
                <w:color w:val="000000"/>
                <w:sz w:val="14"/>
                <w:szCs w:val="14"/>
              </w:rPr>
              <w:t>237,4</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50</w:t>
            </w:r>
          </w:p>
        </w:tc>
        <w:tc>
          <w:tcPr>
            <w:tcW w:w="798" w:type="dxa"/>
          </w:tcPr>
          <w:p w:rsidR="00B33488" w:rsidRDefault="00B33488" w:rsidP="00340E8D">
            <w:pPr>
              <w:jc w:val="right"/>
              <w:rPr>
                <w:color w:val="000000"/>
                <w:sz w:val="14"/>
                <w:szCs w:val="14"/>
              </w:rPr>
            </w:pPr>
            <w:r>
              <w:rPr>
                <w:color w:val="000000"/>
                <w:sz w:val="14"/>
                <w:szCs w:val="14"/>
              </w:rPr>
              <w:t>237,4</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rPr>
          <w:trHeight w:val="60"/>
        </w:trPr>
        <w:tc>
          <w:tcPr>
            <w:tcW w:w="425" w:type="dxa"/>
            <w:hideMark/>
          </w:tcPr>
          <w:p w:rsidR="00B33488" w:rsidRDefault="00B33488">
            <w:pPr>
              <w:jc w:val="right"/>
              <w:rPr>
                <w:color w:val="000000"/>
                <w:sz w:val="14"/>
                <w:szCs w:val="14"/>
              </w:rPr>
            </w:pPr>
            <w:r>
              <w:rPr>
                <w:color w:val="000000"/>
                <w:sz w:val="14"/>
                <w:szCs w:val="14"/>
              </w:rPr>
              <w:lastRenderedPageBreak/>
              <w:t>4</w:t>
            </w:r>
          </w:p>
        </w:tc>
        <w:tc>
          <w:tcPr>
            <w:tcW w:w="2268" w:type="dxa"/>
            <w:hideMark/>
          </w:tcPr>
          <w:p w:rsidR="00B33488" w:rsidRDefault="00B33488">
            <w:pPr>
              <w:rPr>
                <w:color w:val="000000"/>
                <w:sz w:val="14"/>
                <w:szCs w:val="14"/>
              </w:rPr>
            </w:pPr>
            <w:r>
              <w:rPr>
                <w:color w:val="000000"/>
                <w:sz w:val="14"/>
                <w:szCs w:val="14"/>
              </w:rPr>
              <w:t>ИП ГКФХ Болотов Т.Б.</w:t>
            </w:r>
          </w:p>
        </w:tc>
        <w:tc>
          <w:tcPr>
            <w:tcW w:w="1134" w:type="dxa"/>
            <w:hideMark/>
          </w:tcPr>
          <w:p w:rsidR="00B33488" w:rsidRDefault="00B33488" w:rsidP="00340E8D">
            <w:pPr>
              <w:jc w:val="center"/>
              <w:rPr>
                <w:color w:val="000000"/>
                <w:sz w:val="14"/>
                <w:szCs w:val="14"/>
              </w:rPr>
            </w:pPr>
            <w:r>
              <w:rPr>
                <w:color w:val="000000"/>
                <w:sz w:val="14"/>
                <w:szCs w:val="14"/>
              </w:rPr>
              <w:t>201</w:t>
            </w:r>
            <w:r w:rsidR="000825F7">
              <w:rPr>
                <w:color w:val="000000"/>
                <w:sz w:val="14"/>
                <w:szCs w:val="14"/>
              </w:rPr>
              <w:t>6, 2017, 2018</w:t>
            </w:r>
          </w:p>
        </w:tc>
        <w:tc>
          <w:tcPr>
            <w:tcW w:w="993" w:type="dxa"/>
            <w:hideMark/>
          </w:tcPr>
          <w:p w:rsidR="00B33488" w:rsidRDefault="000825F7" w:rsidP="00340E8D">
            <w:pPr>
              <w:jc w:val="center"/>
              <w:rPr>
                <w:color w:val="000000"/>
                <w:sz w:val="14"/>
                <w:szCs w:val="14"/>
              </w:rPr>
            </w:pPr>
            <w:r>
              <w:rPr>
                <w:color w:val="000000"/>
                <w:sz w:val="14"/>
                <w:szCs w:val="14"/>
              </w:rPr>
              <w:t>2016, 2017, 2018</w:t>
            </w:r>
          </w:p>
        </w:tc>
        <w:tc>
          <w:tcPr>
            <w:tcW w:w="992" w:type="dxa"/>
            <w:hideMark/>
          </w:tcPr>
          <w:p w:rsidR="00B33488" w:rsidRDefault="00B33488" w:rsidP="00340E8D">
            <w:pPr>
              <w:jc w:val="right"/>
              <w:rPr>
                <w:color w:val="000000"/>
                <w:sz w:val="14"/>
                <w:szCs w:val="14"/>
              </w:rPr>
            </w:pPr>
            <w:r>
              <w:rPr>
                <w:color w:val="000000"/>
                <w:sz w:val="14"/>
                <w:szCs w:val="14"/>
              </w:rPr>
              <w:t>200</w:t>
            </w:r>
          </w:p>
        </w:tc>
        <w:tc>
          <w:tcPr>
            <w:tcW w:w="709" w:type="dxa"/>
            <w:hideMark/>
          </w:tcPr>
          <w:p w:rsidR="00B33488" w:rsidRDefault="00B33488" w:rsidP="00340E8D">
            <w:pPr>
              <w:jc w:val="right"/>
              <w:rPr>
                <w:color w:val="000000"/>
                <w:sz w:val="14"/>
                <w:szCs w:val="14"/>
              </w:rPr>
            </w:pPr>
            <w:r>
              <w:rPr>
                <w:color w:val="000000"/>
                <w:sz w:val="14"/>
                <w:szCs w:val="14"/>
              </w:rPr>
              <w:t>982,4</w:t>
            </w:r>
          </w:p>
        </w:tc>
        <w:tc>
          <w:tcPr>
            <w:tcW w:w="850" w:type="dxa"/>
            <w:hideMark/>
          </w:tcPr>
          <w:p w:rsidR="00B33488" w:rsidRDefault="00B33488" w:rsidP="00340E8D">
            <w:pPr>
              <w:jc w:val="right"/>
              <w:rPr>
                <w:color w:val="000000"/>
                <w:sz w:val="14"/>
                <w:szCs w:val="14"/>
              </w:rPr>
            </w:pPr>
            <w:r>
              <w:rPr>
                <w:color w:val="000000"/>
                <w:sz w:val="14"/>
                <w:szCs w:val="14"/>
              </w:rPr>
              <w:t>200</w:t>
            </w:r>
          </w:p>
        </w:tc>
        <w:tc>
          <w:tcPr>
            <w:tcW w:w="993" w:type="dxa"/>
            <w:hideMark/>
          </w:tcPr>
          <w:p w:rsidR="00B33488" w:rsidRDefault="00B33488" w:rsidP="00340E8D">
            <w:pPr>
              <w:jc w:val="right"/>
              <w:rPr>
                <w:color w:val="000000"/>
                <w:sz w:val="14"/>
                <w:szCs w:val="14"/>
              </w:rPr>
            </w:pPr>
            <w:r>
              <w:rPr>
                <w:color w:val="000000"/>
                <w:sz w:val="14"/>
                <w:szCs w:val="14"/>
              </w:rPr>
              <w:t>982,4</w:t>
            </w:r>
          </w:p>
        </w:tc>
        <w:tc>
          <w:tcPr>
            <w:tcW w:w="797" w:type="dxa"/>
          </w:tcPr>
          <w:p w:rsidR="00B33488" w:rsidRDefault="00B33488" w:rsidP="00340E8D">
            <w:pPr>
              <w:jc w:val="right"/>
              <w:rPr>
                <w:color w:val="000000"/>
                <w:sz w:val="14"/>
                <w:szCs w:val="14"/>
              </w:rPr>
            </w:pPr>
            <w:r>
              <w:rPr>
                <w:color w:val="000000"/>
                <w:sz w:val="14"/>
                <w:szCs w:val="14"/>
              </w:rPr>
              <w:t>100</w:t>
            </w:r>
          </w:p>
        </w:tc>
        <w:tc>
          <w:tcPr>
            <w:tcW w:w="797" w:type="dxa"/>
          </w:tcPr>
          <w:p w:rsidR="00B33488" w:rsidRDefault="00B33488" w:rsidP="00340E8D">
            <w:pPr>
              <w:jc w:val="right"/>
              <w:rPr>
                <w:color w:val="000000"/>
                <w:sz w:val="14"/>
                <w:szCs w:val="14"/>
              </w:rPr>
            </w:pPr>
            <w:r>
              <w:rPr>
                <w:color w:val="000000"/>
                <w:sz w:val="14"/>
                <w:szCs w:val="14"/>
              </w:rPr>
              <w:t>524</w:t>
            </w:r>
          </w:p>
        </w:tc>
        <w:tc>
          <w:tcPr>
            <w:tcW w:w="797" w:type="dxa"/>
            <w:hideMark/>
          </w:tcPr>
          <w:p w:rsidR="00B33488" w:rsidRDefault="00B33488" w:rsidP="00340E8D">
            <w:pPr>
              <w:jc w:val="right"/>
              <w:rPr>
                <w:color w:val="000000"/>
                <w:sz w:val="14"/>
                <w:szCs w:val="14"/>
              </w:rPr>
            </w:pPr>
            <w:r>
              <w:rPr>
                <w:color w:val="000000"/>
                <w:sz w:val="14"/>
                <w:szCs w:val="14"/>
              </w:rPr>
              <w:t>50</w:t>
            </w:r>
          </w:p>
        </w:tc>
        <w:tc>
          <w:tcPr>
            <w:tcW w:w="798" w:type="dxa"/>
            <w:hideMark/>
          </w:tcPr>
          <w:p w:rsidR="00B33488" w:rsidRDefault="00B33488" w:rsidP="00340E8D">
            <w:pPr>
              <w:jc w:val="right"/>
              <w:rPr>
                <w:color w:val="000000"/>
                <w:sz w:val="14"/>
                <w:szCs w:val="14"/>
              </w:rPr>
            </w:pPr>
            <w:r>
              <w:rPr>
                <w:color w:val="000000"/>
                <w:sz w:val="14"/>
                <w:szCs w:val="14"/>
              </w:rPr>
              <w:t>237,4</w:t>
            </w:r>
          </w:p>
        </w:tc>
        <w:tc>
          <w:tcPr>
            <w:tcW w:w="797" w:type="dxa"/>
          </w:tcPr>
          <w:p w:rsidR="00B33488" w:rsidRDefault="00B33488" w:rsidP="00340E8D">
            <w:pPr>
              <w:jc w:val="right"/>
              <w:rPr>
                <w:color w:val="000000"/>
                <w:sz w:val="14"/>
                <w:szCs w:val="14"/>
              </w:rPr>
            </w:pPr>
            <w:r>
              <w:rPr>
                <w:color w:val="000000"/>
                <w:sz w:val="14"/>
                <w:szCs w:val="14"/>
              </w:rPr>
              <w:t>50</w:t>
            </w:r>
          </w:p>
        </w:tc>
        <w:tc>
          <w:tcPr>
            <w:tcW w:w="797" w:type="dxa"/>
          </w:tcPr>
          <w:p w:rsidR="00B33488" w:rsidRDefault="00B33488" w:rsidP="00340E8D">
            <w:pPr>
              <w:jc w:val="right"/>
              <w:rPr>
                <w:color w:val="000000"/>
                <w:sz w:val="14"/>
                <w:szCs w:val="14"/>
              </w:rPr>
            </w:pPr>
            <w:r>
              <w:rPr>
                <w:color w:val="000000"/>
                <w:sz w:val="14"/>
                <w:szCs w:val="14"/>
              </w:rPr>
              <w:t>221</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center"/>
              <w:rPr>
                <w:b/>
                <w:bCs/>
                <w:color w:val="000000"/>
                <w:sz w:val="14"/>
                <w:szCs w:val="14"/>
              </w:rPr>
            </w:pPr>
            <w:r>
              <w:rPr>
                <w:b/>
                <w:bCs/>
                <w:color w:val="000000"/>
                <w:sz w:val="14"/>
                <w:szCs w:val="14"/>
              </w:rPr>
              <w:t>16</w:t>
            </w:r>
          </w:p>
        </w:tc>
        <w:tc>
          <w:tcPr>
            <w:tcW w:w="2268" w:type="dxa"/>
            <w:hideMark/>
          </w:tcPr>
          <w:p w:rsidR="00B33488" w:rsidRDefault="00B33488">
            <w:pPr>
              <w:rPr>
                <w:b/>
                <w:bCs/>
                <w:color w:val="000000"/>
                <w:sz w:val="14"/>
                <w:szCs w:val="14"/>
              </w:rPr>
            </w:pPr>
            <w:r>
              <w:rPr>
                <w:b/>
                <w:bCs/>
                <w:color w:val="000000"/>
                <w:sz w:val="14"/>
                <w:szCs w:val="14"/>
              </w:rPr>
              <w:t>Петровск-Заба</w:t>
            </w:r>
            <w:r>
              <w:rPr>
                <w:b/>
                <w:bCs/>
                <w:color w:val="000000"/>
                <w:sz w:val="14"/>
                <w:szCs w:val="14"/>
              </w:rPr>
              <w:t>й</w:t>
            </w:r>
            <w:r>
              <w:rPr>
                <w:b/>
                <w:bCs/>
                <w:color w:val="000000"/>
                <w:sz w:val="14"/>
                <w:szCs w:val="14"/>
              </w:rPr>
              <w:t>кальский район</w:t>
            </w:r>
          </w:p>
        </w:tc>
        <w:tc>
          <w:tcPr>
            <w:tcW w:w="1134" w:type="dxa"/>
            <w:hideMark/>
          </w:tcPr>
          <w:p w:rsidR="00B33488" w:rsidRDefault="00B33488" w:rsidP="00340E8D">
            <w:pPr>
              <w:jc w:val="center"/>
              <w:rPr>
                <w:color w:val="000000"/>
                <w:sz w:val="14"/>
                <w:szCs w:val="14"/>
              </w:rPr>
            </w:pPr>
          </w:p>
        </w:tc>
        <w:tc>
          <w:tcPr>
            <w:tcW w:w="993" w:type="dxa"/>
            <w:hideMark/>
          </w:tcPr>
          <w:p w:rsidR="00B33488" w:rsidRDefault="00B33488" w:rsidP="00340E8D">
            <w:pPr>
              <w:jc w:val="center"/>
              <w:rPr>
                <w:color w:val="000000"/>
                <w:sz w:val="14"/>
                <w:szCs w:val="14"/>
              </w:rPr>
            </w:pPr>
          </w:p>
        </w:tc>
        <w:tc>
          <w:tcPr>
            <w:tcW w:w="992" w:type="dxa"/>
            <w:hideMark/>
          </w:tcPr>
          <w:p w:rsidR="00B33488" w:rsidRDefault="00B33488" w:rsidP="00340E8D">
            <w:pPr>
              <w:jc w:val="right"/>
              <w:rPr>
                <w:b/>
                <w:bCs/>
                <w:color w:val="000000"/>
                <w:sz w:val="14"/>
                <w:szCs w:val="14"/>
              </w:rPr>
            </w:pPr>
            <w:r>
              <w:rPr>
                <w:b/>
                <w:bCs/>
                <w:color w:val="000000"/>
                <w:sz w:val="14"/>
                <w:szCs w:val="14"/>
              </w:rPr>
              <w:t>540</w:t>
            </w:r>
          </w:p>
        </w:tc>
        <w:tc>
          <w:tcPr>
            <w:tcW w:w="709" w:type="dxa"/>
            <w:hideMark/>
          </w:tcPr>
          <w:p w:rsidR="00B33488" w:rsidRDefault="00B33488" w:rsidP="00340E8D">
            <w:pPr>
              <w:jc w:val="right"/>
              <w:rPr>
                <w:b/>
                <w:bCs/>
                <w:color w:val="000000"/>
                <w:sz w:val="14"/>
                <w:szCs w:val="14"/>
              </w:rPr>
            </w:pPr>
            <w:r>
              <w:rPr>
                <w:b/>
                <w:bCs/>
                <w:color w:val="000000"/>
                <w:sz w:val="14"/>
                <w:szCs w:val="14"/>
              </w:rPr>
              <w:t>3063,7</w:t>
            </w:r>
          </w:p>
        </w:tc>
        <w:tc>
          <w:tcPr>
            <w:tcW w:w="850" w:type="dxa"/>
            <w:hideMark/>
          </w:tcPr>
          <w:p w:rsidR="00B33488" w:rsidRDefault="00B33488" w:rsidP="00340E8D">
            <w:pPr>
              <w:jc w:val="right"/>
              <w:rPr>
                <w:b/>
                <w:bCs/>
                <w:color w:val="000000"/>
                <w:sz w:val="14"/>
                <w:szCs w:val="14"/>
              </w:rPr>
            </w:pPr>
            <w:r>
              <w:rPr>
                <w:b/>
                <w:bCs/>
                <w:color w:val="000000"/>
                <w:sz w:val="14"/>
                <w:szCs w:val="14"/>
              </w:rPr>
              <w:t>540</w:t>
            </w:r>
          </w:p>
        </w:tc>
        <w:tc>
          <w:tcPr>
            <w:tcW w:w="993" w:type="dxa"/>
            <w:hideMark/>
          </w:tcPr>
          <w:p w:rsidR="00B33488" w:rsidRDefault="00B33488" w:rsidP="00340E8D">
            <w:pPr>
              <w:jc w:val="right"/>
              <w:rPr>
                <w:b/>
                <w:bCs/>
                <w:color w:val="000000"/>
                <w:sz w:val="14"/>
                <w:szCs w:val="14"/>
              </w:rPr>
            </w:pPr>
            <w:r>
              <w:rPr>
                <w:b/>
                <w:bCs/>
                <w:color w:val="000000"/>
                <w:sz w:val="14"/>
                <w:szCs w:val="14"/>
              </w:rPr>
              <w:t>3063,7</w:t>
            </w:r>
          </w:p>
        </w:tc>
        <w:tc>
          <w:tcPr>
            <w:tcW w:w="797" w:type="dxa"/>
          </w:tcPr>
          <w:p w:rsidR="00B33488" w:rsidRDefault="00B33488" w:rsidP="00340E8D">
            <w:pPr>
              <w:jc w:val="right"/>
              <w:rPr>
                <w:b/>
                <w:bCs/>
                <w:color w:val="000000"/>
                <w:sz w:val="14"/>
                <w:szCs w:val="14"/>
              </w:rPr>
            </w:pPr>
            <w:r>
              <w:rPr>
                <w:b/>
                <w:bCs/>
                <w:color w:val="000000"/>
                <w:sz w:val="14"/>
                <w:szCs w:val="14"/>
              </w:rPr>
              <w:t>380</w:t>
            </w:r>
          </w:p>
        </w:tc>
        <w:tc>
          <w:tcPr>
            <w:tcW w:w="797" w:type="dxa"/>
          </w:tcPr>
          <w:p w:rsidR="00B33488" w:rsidRDefault="00B33488" w:rsidP="00340E8D">
            <w:pPr>
              <w:jc w:val="right"/>
              <w:rPr>
                <w:b/>
                <w:bCs/>
                <w:color w:val="000000"/>
                <w:sz w:val="14"/>
                <w:szCs w:val="14"/>
              </w:rPr>
            </w:pPr>
            <w:r>
              <w:rPr>
                <w:b/>
                <w:bCs/>
                <w:color w:val="000000"/>
                <w:sz w:val="14"/>
                <w:szCs w:val="14"/>
              </w:rPr>
              <w:t>2304</w:t>
            </w:r>
          </w:p>
        </w:tc>
        <w:tc>
          <w:tcPr>
            <w:tcW w:w="797" w:type="dxa"/>
            <w:hideMark/>
          </w:tcPr>
          <w:p w:rsidR="00B33488" w:rsidRDefault="00B33488" w:rsidP="00340E8D">
            <w:pPr>
              <w:jc w:val="right"/>
              <w:rPr>
                <w:b/>
                <w:bCs/>
                <w:color w:val="000000"/>
                <w:sz w:val="14"/>
                <w:szCs w:val="14"/>
              </w:rPr>
            </w:pPr>
            <w:r>
              <w:rPr>
                <w:b/>
                <w:bCs/>
                <w:color w:val="000000"/>
                <w:sz w:val="14"/>
                <w:szCs w:val="14"/>
              </w:rPr>
              <w:t>160</w:t>
            </w:r>
          </w:p>
        </w:tc>
        <w:tc>
          <w:tcPr>
            <w:tcW w:w="798" w:type="dxa"/>
            <w:hideMark/>
          </w:tcPr>
          <w:p w:rsidR="00B33488" w:rsidRDefault="00B33488" w:rsidP="00340E8D">
            <w:pPr>
              <w:jc w:val="right"/>
              <w:rPr>
                <w:b/>
                <w:bCs/>
                <w:color w:val="000000"/>
                <w:sz w:val="14"/>
                <w:szCs w:val="14"/>
              </w:rPr>
            </w:pPr>
            <w:r>
              <w:rPr>
                <w:b/>
                <w:bCs/>
                <w:color w:val="000000"/>
                <w:sz w:val="14"/>
                <w:szCs w:val="14"/>
              </w:rPr>
              <w:t>759,7</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tcPr>
          <w:p w:rsidR="00B33488" w:rsidRDefault="00B33488" w:rsidP="00340E8D">
            <w:pPr>
              <w:jc w:val="right"/>
              <w:rPr>
                <w:b/>
                <w:bCs/>
                <w:color w:val="000000"/>
                <w:sz w:val="14"/>
                <w:szCs w:val="14"/>
              </w:rPr>
            </w:pPr>
            <w:r>
              <w:rPr>
                <w:b/>
                <w:bCs/>
                <w:color w:val="000000"/>
                <w:sz w:val="14"/>
                <w:szCs w:val="14"/>
              </w:rPr>
              <w:t> </w:t>
            </w:r>
          </w:p>
        </w:tc>
        <w:tc>
          <w:tcPr>
            <w:tcW w:w="798" w:type="dxa"/>
          </w:tcPr>
          <w:p w:rsidR="00B33488" w:rsidRDefault="00B33488" w:rsidP="00340E8D">
            <w:pPr>
              <w:jc w:val="right"/>
              <w:rPr>
                <w:b/>
                <w:bCs/>
                <w:color w:val="000000"/>
                <w:sz w:val="14"/>
                <w:szCs w:val="14"/>
              </w:rPr>
            </w:pPr>
            <w:r>
              <w:rPr>
                <w:b/>
                <w:bCs/>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1</w:t>
            </w:r>
          </w:p>
        </w:tc>
        <w:tc>
          <w:tcPr>
            <w:tcW w:w="2268" w:type="dxa"/>
            <w:hideMark/>
          </w:tcPr>
          <w:p w:rsidR="00B33488" w:rsidRDefault="00B33488">
            <w:pPr>
              <w:rPr>
                <w:color w:val="000000"/>
                <w:sz w:val="14"/>
                <w:szCs w:val="14"/>
              </w:rPr>
            </w:pPr>
            <w:r>
              <w:rPr>
                <w:color w:val="000000"/>
                <w:sz w:val="14"/>
                <w:szCs w:val="14"/>
              </w:rPr>
              <w:t>ОАО «С</w:t>
            </w:r>
            <w:r>
              <w:rPr>
                <w:color w:val="000000"/>
                <w:sz w:val="14"/>
                <w:szCs w:val="14"/>
              </w:rPr>
              <w:t>и</w:t>
            </w:r>
            <w:r>
              <w:rPr>
                <w:color w:val="000000"/>
                <w:sz w:val="14"/>
                <w:szCs w:val="14"/>
              </w:rPr>
              <w:t>бирь»</w:t>
            </w:r>
          </w:p>
        </w:tc>
        <w:tc>
          <w:tcPr>
            <w:tcW w:w="1134" w:type="dxa"/>
            <w:hideMark/>
          </w:tcPr>
          <w:p w:rsidR="00B33488" w:rsidRDefault="00B33488" w:rsidP="000825F7">
            <w:pPr>
              <w:jc w:val="center"/>
              <w:rPr>
                <w:color w:val="000000"/>
                <w:sz w:val="14"/>
                <w:szCs w:val="14"/>
              </w:rPr>
            </w:pPr>
            <w:r>
              <w:rPr>
                <w:color w:val="000000"/>
                <w:sz w:val="14"/>
                <w:szCs w:val="14"/>
              </w:rPr>
              <w:t>2014</w:t>
            </w:r>
          </w:p>
        </w:tc>
        <w:tc>
          <w:tcPr>
            <w:tcW w:w="993" w:type="dxa"/>
            <w:hideMark/>
          </w:tcPr>
          <w:p w:rsidR="00B33488" w:rsidRDefault="00B33488" w:rsidP="000825F7">
            <w:pPr>
              <w:jc w:val="center"/>
              <w:rPr>
                <w:color w:val="000000"/>
                <w:sz w:val="14"/>
                <w:szCs w:val="14"/>
              </w:rPr>
            </w:pPr>
            <w:r>
              <w:rPr>
                <w:color w:val="000000"/>
                <w:sz w:val="14"/>
                <w:szCs w:val="14"/>
              </w:rPr>
              <w:t>2014</w:t>
            </w:r>
          </w:p>
        </w:tc>
        <w:tc>
          <w:tcPr>
            <w:tcW w:w="992" w:type="dxa"/>
            <w:hideMark/>
          </w:tcPr>
          <w:p w:rsidR="00B33488" w:rsidRDefault="00B33488" w:rsidP="00340E8D">
            <w:pPr>
              <w:jc w:val="right"/>
              <w:rPr>
                <w:color w:val="000000"/>
                <w:sz w:val="14"/>
                <w:szCs w:val="14"/>
              </w:rPr>
            </w:pPr>
            <w:r>
              <w:rPr>
                <w:color w:val="000000"/>
                <w:sz w:val="14"/>
                <w:szCs w:val="14"/>
              </w:rPr>
              <w:t>120</w:t>
            </w:r>
          </w:p>
        </w:tc>
        <w:tc>
          <w:tcPr>
            <w:tcW w:w="709" w:type="dxa"/>
            <w:hideMark/>
          </w:tcPr>
          <w:p w:rsidR="00B33488" w:rsidRDefault="00B33488" w:rsidP="00340E8D">
            <w:pPr>
              <w:jc w:val="right"/>
              <w:rPr>
                <w:color w:val="000000"/>
                <w:sz w:val="14"/>
                <w:szCs w:val="14"/>
              </w:rPr>
            </w:pPr>
            <w:r>
              <w:rPr>
                <w:color w:val="000000"/>
                <w:sz w:val="14"/>
                <w:szCs w:val="14"/>
              </w:rPr>
              <w:t>676</w:t>
            </w:r>
          </w:p>
        </w:tc>
        <w:tc>
          <w:tcPr>
            <w:tcW w:w="850" w:type="dxa"/>
            <w:hideMark/>
          </w:tcPr>
          <w:p w:rsidR="00B33488" w:rsidRDefault="00B33488" w:rsidP="00340E8D">
            <w:pPr>
              <w:jc w:val="right"/>
              <w:rPr>
                <w:color w:val="000000"/>
                <w:sz w:val="14"/>
                <w:szCs w:val="14"/>
              </w:rPr>
            </w:pPr>
            <w:r>
              <w:rPr>
                <w:color w:val="000000"/>
                <w:sz w:val="14"/>
                <w:szCs w:val="14"/>
              </w:rPr>
              <w:t>120</w:t>
            </w:r>
          </w:p>
        </w:tc>
        <w:tc>
          <w:tcPr>
            <w:tcW w:w="993" w:type="dxa"/>
            <w:hideMark/>
          </w:tcPr>
          <w:p w:rsidR="00B33488" w:rsidRDefault="00B33488" w:rsidP="00340E8D">
            <w:pPr>
              <w:jc w:val="right"/>
              <w:rPr>
                <w:color w:val="000000"/>
                <w:sz w:val="14"/>
                <w:szCs w:val="14"/>
              </w:rPr>
            </w:pPr>
            <w:r>
              <w:rPr>
                <w:color w:val="000000"/>
                <w:sz w:val="14"/>
                <w:szCs w:val="14"/>
              </w:rPr>
              <w:t>676</w:t>
            </w:r>
          </w:p>
        </w:tc>
        <w:tc>
          <w:tcPr>
            <w:tcW w:w="797" w:type="dxa"/>
          </w:tcPr>
          <w:p w:rsidR="00B33488" w:rsidRDefault="00B33488" w:rsidP="00340E8D">
            <w:pPr>
              <w:jc w:val="right"/>
              <w:rPr>
                <w:color w:val="000000"/>
                <w:sz w:val="14"/>
                <w:szCs w:val="14"/>
              </w:rPr>
            </w:pPr>
            <w:r>
              <w:rPr>
                <w:color w:val="000000"/>
                <w:sz w:val="14"/>
                <w:szCs w:val="14"/>
              </w:rPr>
              <w:t>120</w:t>
            </w:r>
          </w:p>
        </w:tc>
        <w:tc>
          <w:tcPr>
            <w:tcW w:w="797" w:type="dxa"/>
          </w:tcPr>
          <w:p w:rsidR="00B33488" w:rsidRDefault="00B33488" w:rsidP="00340E8D">
            <w:pPr>
              <w:jc w:val="right"/>
              <w:rPr>
                <w:color w:val="000000"/>
                <w:sz w:val="14"/>
                <w:szCs w:val="14"/>
              </w:rPr>
            </w:pPr>
            <w:r>
              <w:rPr>
                <w:color w:val="000000"/>
                <w:sz w:val="14"/>
                <w:szCs w:val="14"/>
              </w:rPr>
              <w:t>676</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2</w:t>
            </w:r>
          </w:p>
        </w:tc>
        <w:tc>
          <w:tcPr>
            <w:tcW w:w="2268" w:type="dxa"/>
            <w:hideMark/>
          </w:tcPr>
          <w:p w:rsidR="00B33488" w:rsidRDefault="00B33488">
            <w:pPr>
              <w:rPr>
                <w:color w:val="000000"/>
                <w:sz w:val="14"/>
                <w:szCs w:val="14"/>
              </w:rPr>
            </w:pPr>
            <w:r>
              <w:rPr>
                <w:color w:val="000000"/>
                <w:sz w:val="14"/>
                <w:szCs w:val="14"/>
              </w:rPr>
              <w:t>ИП ГКФХ Газинская Л.В.</w:t>
            </w:r>
          </w:p>
        </w:tc>
        <w:tc>
          <w:tcPr>
            <w:tcW w:w="1134" w:type="dxa"/>
            <w:hideMark/>
          </w:tcPr>
          <w:p w:rsidR="00B33488" w:rsidRDefault="00B33488" w:rsidP="000825F7">
            <w:pPr>
              <w:jc w:val="center"/>
              <w:rPr>
                <w:color w:val="000000"/>
                <w:sz w:val="14"/>
                <w:szCs w:val="14"/>
              </w:rPr>
            </w:pPr>
            <w:r>
              <w:rPr>
                <w:color w:val="000000"/>
                <w:sz w:val="14"/>
                <w:szCs w:val="14"/>
              </w:rPr>
              <w:t>201</w:t>
            </w:r>
            <w:r w:rsidR="000825F7">
              <w:rPr>
                <w:color w:val="000000"/>
                <w:sz w:val="14"/>
                <w:szCs w:val="14"/>
              </w:rPr>
              <w:t>6, 2017</w:t>
            </w:r>
          </w:p>
        </w:tc>
        <w:tc>
          <w:tcPr>
            <w:tcW w:w="993" w:type="dxa"/>
            <w:hideMark/>
          </w:tcPr>
          <w:p w:rsidR="00B33488" w:rsidRDefault="00B33488" w:rsidP="000825F7">
            <w:pPr>
              <w:jc w:val="center"/>
              <w:rPr>
                <w:color w:val="000000"/>
                <w:sz w:val="14"/>
                <w:szCs w:val="14"/>
              </w:rPr>
            </w:pPr>
            <w:r>
              <w:rPr>
                <w:color w:val="000000"/>
                <w:sz w:val="14"/>
                <w:szCs w:val="14"/>
              </w:rPr>
              <w:t>201</w:t>
            </w:r>
            <w:r w:rsidR="000825F7">
              <w:rPr>
                <w:color w:val="000000"/>
                <w:sz w:val="14"/>
                <w:szCs w:val="14"/>
              </w:rPr>
              <w:t>6, 2017</w:t>
            </w:r>
          </w:p>
        </w:tc>
        <w:tc>
          <w:tcPr>
            <w:tcW w:w="992" w:type="dxa"/>
            <w:hideMark/>
          </w:tcPr>
          <w:p w:rsidR="00B33488" w:rsidRDefault="00B33488" w:rsidP="00340E8D">
            <w:pPr>
              <w:jc w:val="right"/>
              <w:rPr>
                <w:color w:val="000000"/>
                <w:sz w:val="14"/>
                <w:szCs w:val="14"/>
              </w:rPr>
            </w:pPr>
            <w:r>
              <w:rPr>
                <w:color w:val="000000"/>
                <w:sz w:val="14"/>
                <w:szCs w:val="14"/>
              </w:rPr>
              <w:t>220</w:t>
            </w:r>
          </w:p>
        </w:tc>
        <w:tc>
          <w:tcPr>
            <w:tcW w:w="709" w:type="dxa"/>
            <w:hideMark/>
          </w:tcPr>
          <w:p w:rsidR="00B33488" w:rsidRDefault="00B33488" w:rsidP="00340E8D">
            <w:pPr>
              <w:jc w:val="right"/>
              <w:rPr>
                <w:color w:val="000000"/>
                <w:sz w:val="14"/>
                <w:szCs w:val="14"/>
              </w:rPr>
            </w:pPr>
            <w:r>
              <w:rPr>
                <w:color w:val="000000"/>
                <w:sz w:val="14"/>
                <w:szCs w:val="14"/>
              </w:rPr>
              <w:t>1036,7</w:t>
            </w:r>
          </w:p>
        </w:tc>
        <w:tc>
          <w:tcPr>
            <w:tcW w:w="850" w:type="dxa"/>
            <w:hideMark/>
          </w:tcPr>
          <w:p w:rsidR="00B33488" w:rsidRDefault="00B33488" w:rsidP="00340E8D">
            <w:pPr>
              <w:jc w:val="right"/>
              <w:rPr>
                <w:color w:val="000000"/>
                <w:sz w:val="14"/>
                <w:szCs w:val="14"/>
              </w:rPr>
            </w:pPr>
            <w:r>
              <w:rPr>
                <w:color w:val="000000"/>
                <w:sz w:val="14"/>
                <w:szCs w:val="14"/>
              </w:rPr>
              <w:t>220</w:t>
            </w:r>
          </w:p>
        </w:tc>
        <w:tc>
          <w:tcPr>
            <w:tcW w:w="993" w:type="dxa"/>
            <w:hideMark/>
          </w:tcPr>
          <w:p w:rsidR="00B33488" w:rsidRDefault="00B33488" w:rsidP="00340E8D">
            <w:pPr>
              <w:jc w:val="right"/>
              <w:rPr>
                <w:color w:val="000000"/>
                <w:sz w:val="14"/>
                <w:szCs w:val="14"/>
              </w:rPr>
            </w:pPr>
            <w:r>
              <w:rPr>
                <w:color w:val="000000"/>
                <w:sz w:val="14"/>
                <w:szCs w:val="14"/>
              </w:rPr>
              <w:t>1036,7</w:t>
            </w:r>
          </w:p>
        </w:tc>
        <w:tc>
          <w:tcPr>
            <w:tcW w:w="797" w:type="dxa"/>
          </w:tcPr>
          <w:p w:rsidR="00B33488" w:rsidRDefault="00B33488" w:rsidP="00340E8D">
            <w:pPr>
              <w:jc w:val="right"/>
              <w:rPr>
                <w:color w:val="000000"/>
                <w:sz w:val="14"/>
                <w:szCs w:val="14"/>
              </w:rPr>
            </w:pPr>
            <w:r>
              <w:rPr>
                <w:color w:val="000000"/>
                <w:sz w:val="14"/>
                <w:szCs w:val="14"/>
              </w:rPr>
              <w:t>60</w:t>
            </w:r>
          </w:p>
        </w:tc>
        <w:tc>
          <w:tcPr>
            <w:tcW w:w="797" w:type="dxa"/>
          </w:tcPr>
          <w:p w:rsidR="00B33488" w:rsidRDefault="00B33488" w:rsidP="00340E8D">
            <w:pPr>
              <w:jc w:val="right"/>
              <w:rPr>
                <w:color w:val="000000"/>
                <w:sz w:val="14"/>
                <w:szCs w:val="14"/>
              </w:rPr>
            </w:pPr>
            <w:r>
              <w:rPr>
                <w:color w:val="000000"/>
                <w:sz w:val="14"/>
                <w:szCs w:val="14"/>
              </w:rPr>
              <w:t>277</w:t>
            </w:r>
          </w:p>
        </w:tc>
        <w:tc>
          <w:tcPr>
            <w:tcW w:w="797" w:type="dxa"/>
            <w:hideMark/>
          </w:tcPr>
          <w:p w:rsidR="00B33488" w:rsidRDefault="00B33488" w:rsidP="00340E8D">
            <w:pPr>
              <w:jc w:val="right"/>
              <w:rPr>
                <w:color w:val="000000"/>
                <w:sz w:val="14"/>
                <w:szCs w:val="14"/>
              </w:rPr>
            </w:pPr>
            <w:r>
              <w:rPr>
                <w:color w:val="000000"/>
                <w:sz w:val="14"/>
                <w:szCs w:val="14"/>
              </w:rPr>
              <w:t>160</w:t>
            </w:r>
          </w:p>
        </w:tc>
        <w:tc>
          <w:tcPr>
            <w:tcW w:w="798" w:type="dxa"/>
            <w:hideMark/>
          </w:tcPr>
          <w:p w:rsidR="00B33488" w:rsidRDefault="00B33488" w:rsidP="00340E8D">
            <w:pPr>
              <w:jc w:val="right"/>
              <w:rPr>
                <w:color w:val="000000"/>
                <w:sz w:val="14"/>
                <w:szCs w:val="14"/>
              </w:rPr>
            </w:pPr>
            <w:r>
              <w:rPr>
                <w:color w:val="000000"/>
                <w:sz w:val="14"/>
                <w:szCs w:val="14"/>
              </w:rPr>
              <w:t>759,7</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3</w:t>
            </w:r>
          </w:p>
        </w:tc>
        <w:tc>
          <w:tcPr>
            <w:tcW w:w="2268" w:type="dxa"/>
            <w:hideMark/>
          </w:tcPr>
          <w:p w:rsidR="00B33488" w:rsidRDefault="00B33488">
            <w:pPr>
              <w:rPr>
                <w:color w:val="000000"/>
                <w:sz w:val="14"/>
                <w:szCs w:val="14"/>
              </w:rPr>
            </w:pPr>
            <w:r>
              <w:rPr>
                <w:color w:val="000000"/>
                <w:sz w:val="14"/>
                <w:szCs w:val="14"/>
              </w:rPr>
              <w:t>ИП ГКФХ Цыренж</w:t>
            </w:r>
            <w:r>
              <w:rPr>
                <w:color w:val="000000"/>
                <w:sz w:val="14"/>
                <w:szCs w:val="14"/>
              </w:rPr>
              <w:t>а</w:t>
            </w:r>
            <w:r>
              <w:rPr>
                <w:color w:val="000000"/>
                <w:sz w:val="14"/>
                <w:szCs w:val="14"/>
              </w:rPr>
              <w:t>пов О.Б.</w:t>
            </w:r>
          </w:p>
        </w:tc>
        <w:tc>
          <w:tcPr>
            <w:tcW w:w="1134" w:type="dxa"/>
            <w:hideMark/>
          </w:tcPr>
          <w:p w:rsidR="00B33488" w:rsidRDefault="00B33488" w:rsidP="004E03F6">
            <w:pPr>
              <w:jc w:val="center"/>
              <w:rPr>
                <w:color w:val="000000"/>
                <w:sz w:val="14"/>
                <w:szCs w:val="14"/>
              </w:rPr>
            </w:pPr>
            <w:r>
              <w:rPr>
                <w:color w:val="000000"/>
                <w:sz w:val="14"/>
                <w:szCs w:val="14"/>
              </w:rPr>
              <w:t>2014</w:t>
            </w:r>
          </w:p>
        </w:tc>
        <w:tc>
          <w:tcPr>
            <w:tcW w:w="993" w:type="dxa"/>
            <w:hideMark/>
          </w:tcPr>
          <w:p w:rsidR="00B33488" w:rsidRDefault="00B33488" w:rsidP="004E03F6">
            <w:pPr>
              <w:jc w:val="center"/>
              <w:rPr>
                <w:color w:val="000000"/>
                <w:sz w:val="14"/>
                <w:szCs w:val="14"/>
              </w:rPr>
            </w:pPr>
            <w:r>
              <w:rPr>
                <w:color w:val="000000"/>
                <w:sz w:val="14"/>
                <w:szCs w:val="14"/>
              </w:rPr>
              <w:t>2014</w:t>
            </w:r>
          </w:p>
        </w:tc>
        <w:tc>
          <w:tcPr>
            <w:tcW w:w="992" w:type="dxa"/>
            <w:hideMark/>
          </w:tcPr>
          <w:p w:rsidR="00B33488" w:rsidRDefault="00B33488" w:rsidP="00340E8D">
            <w:pPr>
              <w:jc w:val="right"/>
              <w:rPr>
                <w:color w:val="000000"/>
                <w:sz w:val="14"/>
                <w:szCs w:val="14"/>
              </w:rPr>
            </w:pPr>
            <w:r>
              <w:rPr>
                <w:color w:val="000000"/>
                <w:sz w:val="14"/>
                <w:szCs w:val="14"/>
              </w:rPr>
              <w:t>50</w:t>
            </w:r>
          </w:p>
        </w:tc>
        <w:tc>
          <w:tcPr>
            <w:tcW w:w="709" w:type="dxa"/>
            <w:hideMark/>
          </w:tcPr>
          <w:p w:rsidR="00B33488" w:rsidRDefault="00B33488" w:rsidP="00340E8D">
            <w:pPr>
              <w:jc w:val="right"/>
              <w:rPr>
                <w:color w:val="000000"/>
                <w:sz w:val="14"/>
                <w:szCs w:val="14"/>
              </w:rPr>
            </w:pPr>
            <w:r>
              <w:rPr>
                <w:color w:val="000000"/>
                <w:sz w:val="14"/>
                <w:szCs w:val="14"/>
              </w:rPr>
              <w:t>514</w:t>
            </w:r>
          </w:p>
        </w:tc>
        <w:tc>
          <w:tcPr>
            <w:tcW w:w="850" w:type="dxa"/>
            <w:hideMark/>
          </w:tcPr>
          <w:p w:rsidR="00B33488" w:rsidRDefault="00B33488" w:rsidP="00340E8D">
            <w:pPr>
              <w:jc w:val="right"/>
              <w:rPr>
                <w:color w:val="000000"/>
                <w:sz w:val="14"/>
                <w:szCs w:val="14"/>
              </w:rPr>
            </w:pPr>
            <w:r>
              <w:rPr>
                <w:color w:val="000000"/>
                <w:sz w:val="14"/>
                <w:szCs w:val="14"/>
              </w:rPr>
              <w:t>50</w:t>
            </w:r>
          </w:p>
        </w:tc>
        <w:tc>
          <w:tcPr>
            <w:tcW w:w="993" w:type="dxa"/>
            <w:hideMark/>
          </w:tcPr>
          <w:p w:rsidR="00B33488" w:rsidRDefault="00B33488" w:rsidP="00340E8D">
            <w:pPr>
              <w:jc w:val="right"/>
              <w:rPr>
                <w:color w:val="000000"/>
                <w:sz w:val="14"/>
                <w:szCs w:val="14"/>
              </w:rPr>
            </w:pPr>
            <w:r>
              <w:rPr>
                <w:color w:val="000000"/>
                <w:sz w:val="14"/>
                <w:szCs w:val="14"/>
              </w:rPr>
              <w:t>514</w:t>
            </w:r>
          </w:p>
        </w:tc>
        <w:tc>
          <w:tcPr>
            <w:tcW w:w="797" w:type="dxa"/>
          </w:tcPr>
          <w:p w:rsidR="00B33488" w:rsidRDefault="00B33488" w:rsidP="00340E8D">
            <w:pPr>
              <w:jc w:val="right"/>
              <w:rPr>
                <w:color w:val="000000"/>
                <w:sz w:val="14"/>
                <w:szCs w:val="14"/>
              </w:rPr>
            </w:pPr>
            <w:r>
              <w:rPr>
                <w:color w:val="000000"/>
                <w:sz w:val="14"/>
                <w:szCs w:val="14"/>
              </w:rPr>
              <w:t>50</w:t>
            </w:r>
          </w:p>
        </w:tc>
        <w:tc>
          <w:tcPr>
            <w:tcW w:w="797" w:type="dxa"/>
          </w:tcPr>
          <w:p w:rsidR="00B33488" w:rsidRDefault="00B33488" w:rsidP="00340E8D">
            <w:pPr>
              <w:jc w:val="right"/>
              <w:rPr>
                <w:color w:val="000000"/>
                <w:sz w:val="14"/>
                <w:szCs w:val="14"/>
              </w:rPr>
            </w:pPr>
            <w:r>
              <w:rPr>
                <w:color w:val="000000"/>
                <w:sz w:val="14"/>
                <w:szCs w:val="14"/>
              </w:rPr>
              <w:t>514</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4</w:t>
            </w:r>
          </w:p>
        </w:tc>
        <w:tc>
          <w:tcPr>
            <w:tcW w:w="2268" w:type="dxa"/>
            <w:hideMark/>
          </w:tcPr>
          <w:p w:rsidR="00B33488" w:rsidRDefault="00B33488">
            <w:pPr>
              <w:rPr>
                <w:color w:val="000000"/>
                <w:sz w:val="14"/>
                <w:szCs w:val="14"/>
              </w:rPr>
            </w:pPr>
            <w:r>
              <w:rPr>
                <w:color w:val="000000"/>
                <w:sz w:val="14"/>
                <w:szCs w:val="14"/>
              </w:rPr>
              <w:t>ИП ГКФХ Сипягин А.А.</w:t>
            </w:r>
          </w:p>
        </w:tc>
        <w:tc>
          <w:tcPr>
            <w:tcW w:w="1134" w:type="dxa"/>
            <w:hideMark/>
          </w:tcPr>
          <w:p w:rsidR="00B33488" w:rsidRDefault="00B33488" w:rsidP="00340E8D">
            <w:pPr>
              <w:jc w:val="center"/>
              <w:rPr>
                <w:color w:val="000000"/>
                <w:sz w:val="14"/>
                <w:szCs w:val="14"/>
              </w:rPr>
            </w:pPr>
            <w:r>
              <w:rPr>
                <w:color w:val="000000"/>
                <w:sz w:val="14"/>
                <w:szCs w:val="14"/>
              </w:rPr>
              <w:t>2016</w:t>
            </w:r>
          </w:p>
        </w:tc>
        <w:tc>
          <w:tcPr>
            <w:tcW w:w="993" w:type="dxa"/>
            <w:hideMark/>
          </w:tcPr>
          <w:p w:rsidR="00B33488" w:rsidRDefault="00B33488" w:rsidP="00340E8D">
            <w:pPr>
              <w:jc w:val="center"/>
              <w:rPr>
                <w:color w:val="000000"/>
                <w:sz w:val="14"/>
                <w:szCs w:val="14"/>
              </w:rPr>
            </w:pPr>
            <w:r>
              <w:rPr>
                <w:color w:val="000000"/>
                <w:sz w:val="14"/>
                <w:szCs w:val="14"/>
              </w:rPr>
              <w:t>2016</w:t>
            </w:r>
          </w:p>
        </w:tc>
        <w:tc>
          <w:tcPr>
            <w:tcW w:w="992" w:type="dxa"/>
            <w:hideMark/>
          </w:tcPr>
          <w:p w:rsidR="00B33488" w:rsidRDefault="00B33488" w:rsidP="00340E8D">
            <w:pPr>
              <w:jc w:val="right"/>
              <w:rPr>
                <w:color w:val="000000"/>
                <w:sz w:val="14"/>
                <w:szCs w:val="14"/>
              </w:rPr>
            </w:pPr>
            <w:r>
              <w:rPr>
                <w:color w:val="000000"/>
                <w:sz w:val="14"/>
                <w:szCs w:val="14"/>
              </w:rPr>
              <w:t>150</w:t>
            </w:r>
          </w:p>
        </w:tc>
        <w:tc>
          <w:tcPr>
            <w:tcW w:w="709" w:type="dxa"/>
            <w:hideMark/>
          </w:tcPr>
          <w:p w:rsidR="00B33488" w:rsidRDefault="00B33488" w:rsidP="00340E8D">
            <w:pPr>
              <w:jc w:val="right"/>
              <w:rPr>
                <w:color w:val="000000"/>
                <w:sz w:val="14"/>
                <w:szCs w:val="14"/>
              </w:rPr>
            </w:pPr>
            <w:r>
              <w:rPr>
                <w:color w:val="000000"/>
                <w:sz w:val="14"/>
                <w:szCs w:val="14"/>
              </w:rPr>
              <w:t>837</w:t>
            </w:r>
          </w:p>
        </w:tc>
        <w:tc>
          <w:tcPr>
            <w:tcW w:w="850" w:type="dxa"/>
            <w:hideMark/>
          </w:tcPr>
          <w:p w:rsidR="00B33488" w:rsidRDefault="00B33488" w:rsidP="00340E8D">
            <w:pPr>
              <w:jc w:val="right"/>
              <w:rPr>
                <w:color w:val="000000"/>
                <w:sz w:val="14"/>
                <w:szCs w:val="14"/>
              </w:rPr>
            </w:pPr>
            <w:r>
              <w:rPr>
                <w:color w:val="000000"/>
                <w:sz w:val="14"/>
                <w:szCs w:val="14"/>
              </w:rPr>
              <w:t>150</w:t>
            </w:r>
          </w:p>
        </w:tc>
        <w:tc>
          <w:tcPr>
            <w:tcW w:w="993" w:type="dxa"/>
            <w:hideMark/>
          </w:tcPr>
          <w:p w:rsidR="00B33488" w:rsidRDefault="00B33488" w:rsidP="00340E8D">
            <w:pPr>
              <w:jc w:val="right"/>
              <w:rPr>
                <w:color w:val="000000"/>
                <w:sz w:val="14"/>
                <w:szCs w:val="14"/>
              </w:rPr>
            </w:pPr>
            <w:r>
              <w:rPr>
                <w:color w:val="000000"/>
                <w:sz w:val="14"/>
                <w:szCs w:val="14"/>
              </w:rPr>
              <w:t>837</w:t>
            </w:r>
          </w:p>
        </w:tc>
        <w:tc>
          <w:tcPr>
            <w:tcW w:w="797" w:type="dxa"/>
            <w:hideMark/>
          </w:tcPr>
          <w:p w:rsidR="00B33488" w:rsidRDefault="00B33488" w:rsidP="00340E8D">
            <w:pPr>
              <w:jc w:val="right"/>
              <w:rPr>
                <w:color w:val="000000"/>
                <w:sz w:val="14"/>
                <w:szCs w:val="14"/>
              </w:rPr>
            </w:pPr>
            <w:r>
              <w:rPr>
                <w:color w:val="000000"/>
                <w:sz w:val="14"/>
                <w:szCs w:val="14"/>
              </w:rPr>
              <w:t>150</w:t>
            </w:r>
          </w:p>
        </w:tc>
        <w:tc>
          <w:tcPr>
            <w:tcW w:w="797" w:type="dxa"/>
            <w:hideMark/>
          </w:tcPr>
          <w:p w:rsidR="00B33488" w:rsidRDefault="00B33488" w:rsidP="00340E8D">
            <w:pPr>
              <w:jc w:val="right"/>
              <w:rPr>
                <w:color w:val="000000"/>
                <w:sz w:val="14"/>
                <w:szCs w:val="14"/>
              </w:rPr>
            </w:pPr>
            <w:r>
              <w:rPr>
                <w:color w:val="000000"/>
                <w:sz w:val="14"/>
                <w:szCs w:val="14"/>
              </w:rPr>
              <w:t>837</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center"/>
              <w:rPr>
                <w:b/>
                <w:bCs/>
                <w:color w:val="000000"/>
                <w:sz w:val="14"/>
                <w:szCs w:val="14"/>
              </w:rPr>
            </w:pPr>
            <w:r>
              <w:rPr>
                <w:b/>
                <w:bCs/>
                <w:color w:val="000000"/>
                <w:sz w:val="14"/>
                <w:szCs w:val="14"/>
              </w:rPr>
              <w:t>17</w:t>
            </w:r>
          </w:p>
        </w:tc>
        <w:tc>
          <w:tcPr>
            <w:tcW w:w="2268" w:type="dxa"/>
            <w:hideMark/>
          </w:tcPr>
          <w:p w:rsidR="00B33488" w:rsidRDefault="00B33488">
            <w:pPr>
              <w:rPr>
                <w:b/>
                <w:bCs/>
                <w:color w:val="000000"/>
                <w:sz w:val="14"/>
                <w:szCs w:val="14"/>
              </w:rPr>
            </w:pPr>
            <w:r>
              <w:rPr>
                <w:b/>
                <w:bCs/>
                <w:color w:val="000000"/>
                <w:sz w:val="14"/>
                <w:szCs w:val="14"/>
              </w:rPr>
              <w:t>Приаргу</w:t>
            </w:r>
            <w:r>
              <w:rPr>
                <w:b/>
                <w:bCs/>
                <w:color w:val="000000"/>
                <w:sz w:val="14"/>
                <w:szCs w:val="14"/>
              </w:rPr>
              <w:t>н</w:t>
            </w:r>
            <w:r>
              <w:rPr>
                <w:b/>
                <w:bCs/>
                <w:color w:val="000000"/>
                <w:sz w:val="14"/>
                <w:szCs w:val="14"/>
              </w:rPr>
              <w:t>ский район</w:t>
            </w:r>
          </w:p>
        </w:tc>
        <w:tc>
          <w:tcPr>
            <w:tcW w:w="1134" w:type="dxa"/>
            <w:hideMark/>
          </w:tcPr>
          <w:p w:rsidR="00B33488" w:rsidRDefault="00B33488" w:rsidP="00340E8D">
            <w:pPr>
              <w:jc w:val="center"/>
              <w:rPr>
                <w:color w:val="000000"/>
                <w:sz w:val="14"/>
                <w:szCs w:val="14"/>
              </w:rPr>
            </w:pPr>
          </w:p>
        </w:tc>
        <w:tc>
          <w:tcPr>
            <w:tcW w:w="993" w:type="dxa"/>
            <w:hideMark/>
          </w:tcPr>
          <w:p w:rsidR="00B33488" w:rsidRDefault="00B33488" w:rsidP="00340E8D">
            <w:pPr>
              <w:jc w:val="center"/>
              <w:rPr>
                <w:color w:val="000000"/>
                <w:sz w:val="14"/>
                <w:szCs w:val="14"/>
              </w:rPr>
            </w:pPr>
          </w:p>
        </w:tc>
        <w:tc>
          <w:tcPr>
            <w:tcW w:w="992" w:type="dxa"/>
            <w:hideMark/>
          </w:tcPr>
          <w:p w:rsidR="00B33488" w:rsidRDefault="00B33488" w:rsidP="00340E8D">
            <w:pPr>
              <w:jc w:val="right"/>
              <w:rPr>
                <w:b/>
                <w:bCs/>
                <w:color w:val="000000"/>
                <w:sz w:val="14"/>
                <w:szCs w:val="14"/>
              </w:rPr>
            </w:pPr>
            <w:r>
              <w:rPr>
                <w:b/>
                <w:bCs/>
                <w:color w:val="000000"/>
                <w:sz w:val="14"/>
                <w:szCs w:val="14"/>
              </w:rPr>
              <w:t>1860</w:t>
            </w:r>
          </w:p>
        </w:tc>
        <w:tc>
          <w:tcPr>
            <w:tcW w:w="709" w:type="dxa"/>
            <w:hideMark/>
          </w:tcPr>
          <w:p w:rsidR="00B33488" w:rsidRDefault="00B33488" w:rsidP="00340E8D">
            <w:pPr>
              <w:jc w:val="right"/>
              <w:rPr>
                <w:b/>
                <w:bCs/>
                <w:color w:val="000000"/>
                <w:sz w:val="14"/>
                <w:szCs w:val="14"/>
              </w:rPr>
            </w:pPr>
            <w:r>
              <w:rPr>
                <w:b/>
                <w:bCs/>
                <w:color w:val="000000"/>
                <w:sz w:val="14"/>
                <w:szCs w:val="14"/>
              </w:rPr>
              <w:t>7396</w:t>
            </w:r>
          </w:p>
        </w:tc>
        <w:tc>
          <w:tcPr>
            <w:tcW w:w="850" w:type="dxa"/>
            <w:hideMark/>
          </w:tcPr>
          <w:p w:rsidR="00B33488" w:rsidRDefault="00B33488" w:rsidP="00340E8D">
            <w:pPr>
              <w:jc w:val="right"/>
              <w:rPr>
                <w:b/>
                <w:bCs/>
                <w:color w:val="000000"/>
                <w:sz w:val="14"/>
                <w:szCs w:val="14"/>
              </w:rPr>
            </w:pPr>
            <w:r>
              <w:rPr>
                <w:b/>
                <w:bCs/>
                <w:color w:val="000000"/>
                <w:sz w:val="14"/>
                <w:szCs w:val="14"/>
              </w:rPr>
              <w:t>1860</w:t>
            </w:r>
          </w:p>
        </w:tc>
        <w:tc>
          <w:tcPr>
            <w:tcW w:w="993" w:type="dxa"/>
            <w:hideMark/>
          </w:tcPr>
          <w:p w:rsidR="00B33488" w:rsidRDefault="00B33488" w:rsidP="00340E8D">
            <w:pPr>
              <w:jc w:val="right"/>
              <w:rPr>
                <w:b/>
                <w:bCs/>
                <w:color w:val="000000"/>
                <w:sz w:val="14"/>
                <w:szCs w:val="14"/>
              </w:rPr>
            </w:pPr>
            <w:r>
              <w:rPr>
                <w:b/>
                <w:bCs/>
                <w:color w:val="000000"/>
                <w:sz w:val="14"/>
                <w:szCs w:val="14"/>
              </w:rPr>
              <w:t>7396</w:t>
            </w:r>
          </w:p>
        </w:tc>
        <w:tc>
          <w:tcPr>
            <w:tcW w:w="797" w:type="dxa"/>
            <w:hideMark/>
          </w:tcPr>
          <w:p w:rsidR="00B33488" w:rsidRDefault="00B33488" w:rsidP="00340E8D">
            <w:pPr>
              <w:jc w:val="right"/>
              <w:rPr>
                <w:b/>
                <w:bCs/>
                <w:color w:val="000000"/>
                <w:sz w:val="14"/>
                <w:szCs w:val="14"/>
              </w:rPr>
            </w:pPr>
            <w:r>
              <w:rPr>
                <w:b/>
                <w:bCs/>
                <w:color w:val="000000"/>
                <w:sz w:val="14"/>
                <w:szCs w:val="14"/>
              </w:rPr>
              <w:t>1860</w:t>
            </w:r>
          </w:p>
        </w:tc>
        <w:tc>
          <w:tcPr>
            <w:tcW w:w="797" w:type="dxa"/>
          </w:tcPr>
          <w:p w:rsidR="00B33488" w:rsidRDefault="00B33488" w:rsidP="00340E8D">
            <w:pPr>
              <w:jc w:val="right"/>
              <w:rPr>
                <w:b/>
                <w:bCs/>
                <w:color w:val="000000"/>
                <w:sz w:val="14"/>
                <w:szCs w:val="14"/>
              </w:rPr>
            </w:pPr>
            <w:r>
              <w:rPr>
                <w:b/>
                <w:bCs/>
                <w:color w:val="000000"/>
                <w:sz w:val="14"/>
                <w:szCs w:val="14"/>
              </w:rPr>
              <w:t>7396</w:t>
            </w:r>
          </w:p>
        </w:tc>
        <w:tc>
          <w:tcPr>
            <w:tcW w:w="797" w:type="dxa"/>
          </w:tcPr>
          <w:p w:rsidR="00B33488" w:rsidRDefault="00B33488" w:rsidP="00340E8D">
            <w:pPr>
              <w:jc w:val="right"/>
              <w:rPr>
                <w:b/>
                <w:bCs/>
                <w:color w:val="000000"/>
                <w:sz w:val="14"/>
                <w:szCs w:val="14"/>
              </w:rPr>
            </w:pPr>
            <w:r>
              <w:rPr>
                <w:b/>
                <w:bCs/>
                <w:color w:val="000000"/>
                <w:sz w:val="14"/>
                <w:szCs w:val="14"/>
              </w:rPr>
              <w:t>0</w:t>
            </w:r>
          </w:p>
        </w:tc>
        <w:tc>
          <w:tcPr>
            <w:tcW w:w="798" w:type="dxa"/>
          </w:tcPr>
          <w:p w:rsidR="00B33488" w:rsidRDefault="00B33488" w:rsidP="00340E8D">
            <w:pPr>
              <w:jc w:val="right"/>
              <w:rPr>
                <w:b/>
                <w:bCs/>
                <w:color w:val="000000"/>
                <w:sz w:val="14"/>
                <w:szCs w:val="14"/>
              </w:rPr>
            </w:pPr>
            <w:r>
              <w:rPr>
                <w:b/>
                <w:bCs/>
                <w:color w:val="000000"/>
                <w:sz w:val="14"/>
                <w:szCs w:val="14"/>
              </w:rPr>
              <w:t>0</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8" w:type="dxa"/>
            <w:hideMark/>
          </w:tcPr>
          <w:p w:rsidR="00B33488" w:rsidRDefault="00B33488" w:rsidP="00340E8D">
            <w:pPr>
              <w:jc w:val="right"/>
              <w:rPr>
                <w:b/>
                <w:bCs/>
                <w:color w:val="000000"/>
                <w:sz w:val="14"/>
                <w:szCs w:val="14"/>
              </w:rPr>
            </w:pPr>
            <w:r>
              <w:rPr>
                <w:b/>
                <w:bCs/>
                <w:color w:val="000000"/>
                <w:sz w:val="14"/>
                <w:szCs w:val="14"/>
              </w:rPr>
              <w:t> </w:t>
            </w:r>
          </w:p>
        </w:tc>
      </w:tr>
      <w:tr w:rsidR="00B33488" w:rsidRPr="008F38D8" w:rsidTr="00340E8D">
        <w:tc>
          <w:tcPr>
            <w:tcW w:w="425" w:type="dxa"/>
            <w:hideMark/>
          </w:tcPr>
          <w:p w:rsidR="00B33488" w:rsidRDefault="004E03F6">
            <w:pPr>
              <w:jc w:val="right"/>
              <w:rPr>
                <w:color w:val="000000"/>
                <w:sz w:val="14"/>
                <w:szCs w:val="14"/>
              </w:rPr>
            </w:pPr>
            <w:r>
              <w:rPr>
                <w:color w:val="000000"/>
                <w:sz w:val="14"/>
                <w:szCs w:val="14"/>
              </w:rPr>
              <w:t>1</w:t>
            </w:r>
          </w:p>
        </w:tc>
        <w:tc>
          <w:tcPr>
            <w:tcW w:w="2268" w:type="dxa"/>
            <w:hideMark/>
          </w:tcPr>
          <w:p w:rsidR="00B33488" w:rsidRDefault="00B33488">
            <w:pPr>
              <w:rPr>
                <w:color w:val="000000"/>
                <w:sz w:val="14"/>
                <w:szCs w:val="14"/>
              </w:rPr>
            </w:pPr>
            <w:r>
              <w:rPr>
                <w:color w:val="000000"/>
                <w:sz w:val="14"/>
                <w:szCs w:val="14"/>
              </w:rPr>
              <w:t>ООО «Урулю</w:t>
            </w:r>
            <w:r>
              <w:rPr>
                <w:color w:val="000000"/>
                <w:sz w:val="14"/>
                <w:szCs w:val="14"/>
              </w:rPr>
              <w:t>н</w:t>
            </w:r>
            <w:r>
              <w:rPr>
                <w:color w:val="000000"/>
                <w:sz w:val="14"/>
                <w:szCs w:val="14"/>
              </w:rPr>
              <w:t>гуй»</w:t>
            </w:r>
          </w:p>
        </w:tc>
        <w:tc>
          <w:tcPr>
            <w:tcW w:w="1134" w:type="dxa"/>
            <w:hideMark/>
          </w:tcPr>
          <w:p w:rsidR="00B33488" w:rsidRDefault="00B33488" w:rsidP="00340E8D">
            <w:pPr>
              <w:jc w:val="center"/>
              <w:rPr>
                <w:color w:val="000000"/>
                <w:sz w:val="14"/>
                <w:szCs w:val="14"/>
              </w:rPr>
            </w:pPr>
            <w:r>
              <w:rPr>
                <w:color w:val="000000"/>
                <w:sz w:val="14"/>
                <w:szCs w:val="14"/>
              </w:rPr>
              <w:t>2014</w:t>
            </w:r>
          </w:p>
        </w:tc>
        <w:tc>
          <w:tcPr>
            <w:tcW w:w="993" w:type="dxa"/>
            <w:hideMark/>
          </w:tcPr>
          <w:p w:rsidR="00B33488" w:rsidRDefault="00B33488" w:rsidP="00340E8D">
            <w:pPr>
              <w:jc w:val="center"/>
              <w:rPr>
                <w:color w:val="000000"/>
                <w:sz w:val="14"/>
                <w:szCs w:val="14"/>
              </w:rPr>
            </w:pPr>
            <w:r>
              <w:rPr>
                <w:color w:val="000000"/>
                <w:sz w:val="14"/>
                <w:szCs w:val="14"/>
              </w:rPr>
              <w:t>2014</w:t>
            </w:r>
          </w:p>
        </w:tc>
        <w:tc>
          <w:tcPr>
            <w:tcW w:w="992" w:type="dxa"/>
            <w:hideMark/>
          </w:tcPr>
          <w:p w:rsidR="00B33488" w:rsidRDefault="00B33488" w:rsidP="00340E8D">
            <w:pPr>
              <w:jc w:val="right"/>
              <w:rPr>
                <w:color w:val="000000"/>
                <w:sz w:val="14"/>
                <w:szCs w:val="14"/>
              </w:rPr>
            </w:pPr>
            <w:r>
              <w:rPr>
                <w:color w:val="000000"/>
                <w:sz w:val="14"/>
                <w:szCs w:val="14"/>
              </w:rPr>
              <w:t>1560</w:t>
            </w:r>
          </w:p>
        </w:tc>
        <w:tc>
          <w:tcPr>
            <w:tcW w:w="709" w:type="dxa"/>
            <w:hideMark/>
          </w:tcPr>
          <w:p w:rsidR="00B33488" w:rsidRDefault="00B33488" w:rsidP="00340E8D">
            <w:pPr>
              <w:jc w:val="right"/>
              <w:rPr>
                <w:color w:val="000000"/>
                <w:sz w:val="14"/>
                <w:szCs w:val="14"/>
              </w:rPr>
            </w:pPr>
            <w:r>
              <w:rPr>
                <w:color w:val="000000"/>
                <w:sz w:val="14"/>
                <w:szCs w:val="14"/>
              </w:rPr>
              <w:t>6196</w:t>
            </w:r>
          </w:p>
        </w:tc>
        <w:tc>
          <w:tcPr>
            <w:tcW w:w="850" w:type="dxa"/>
            <w:hideMark/>
          </w:tcPr>
          <w:p w:rsidR="00B33488" w:rsidRDefault="00B33488" w:rsidP="00340E8D">
            <w:pPr>
              <w:jc w:val="right"/>
              <w:rPr>
                <w:color w:val="000000"/>
                <w:sz w:val="14"/>
                <w:szCs w:val="14"/>
              </w:rPr>
            </w:pPr>
            <w:r>
              <w:rPr>
                <w:color w:val="000000"/>
                <w:sz w:val="14"/>
                <w:szCs w:val="14"/>
              </w:rPr>
              <w:t>1560</w:t>
            </w:r>
          </w:p>
        </w:tc>
        <w:tc>
          <w:tcPr>
            <w:tcW w:w="993" w:type="dxa"/>
            <w:hideMark/>
          </w:tcPr>
          <w:p w:rsidR="00B33488" w:rsidRDefault="00B33488" w:rsidP="00340E8D">
            <w:pPr>
              <w:jc w:val="right"/>
              <w:rPr>
                <w:color w:val="000000"/>
                <w:sz w:val="14"/>
                <w:szCs w:val="14"/>
              </w:rPr>
            </w:pPr>
            <w:r>
              <w:rPr>
                <w:color w:val="000000"/>
                <w:sz w:val="14"/>
                <w:szCs w:val="14"/>
              </w:rPr>
              <w:t>6196</w:t>
            </w:r>
          </w:p>
        </w:tc>
        <w:tc>
          <w:tcPr>
            <w:tcW w:w="797" w:type="dxa"/>
            <w:hideMark/>
          </w:tcPr>
          <w:p w:rsidR="00B33488" w:rsidRDefault="00B33488" w:rsidP="00340E8D">
            <w:pPr>
              <w:jc w:val="right"/>
              <w:rPr>
                <w:color w:val="000000"/>
                <w:sz w:val="14"/>
                <w:szCs w:val="14"/>
              </w:rPr>
            </w:pPr>
            <w:r>
              <w:rPr>
                <w:color w:val="000000"/>
                <w:sz w:val="14"/>
                <w:szCs w:val="14"/>
              </w:rPr>
              <w:t>1560</w:t>
            </w:r>
          </w:p>
        </w:tc>
        <w:tc>
          <w:tcPr>
            <w:tcW w:w="797" w:type="dxa"/>
          </w:tcPr>
          <w:p w:rsidR="00B33488" w:rsidRDefault="00B33488" w:rsidP="00340E8D">
            <w:pPr>
              <w:jc w:val="right"/>
              <w:rPr>
                <w:color w:val="000000"/>
                <w:sz w:val="14"/>
                <w:szCs w:val="14"/>
              </w:rPr>
            </w:pPr>
            <w:r>
              <w:rPr>
                <w:color w:val="000000"/>
                <w:sz w:val="14"/>
                <w:szCs w:val="14"/>
              </w:rPr>
              <w:t>6196</w:t>
            </w:r>
          </w:p>
        </w:tc>
        <w:tc>
          <w:tcPr>
            <w:tcW w:w="797" w:type="dxa"/>
          </w:tcPr>
          <w:p w:rsidR="00B33488" w:rsidRDefault="00B33488" w:rsidP="00340E8D">
            <w:pPr>
              <w:jc w:val="right"/>
              <w:rPr>
                <w:b/>
                <w:bCs/>
                <w:color w:val="000000"/>
                <w:sz w:val="14"/>
                <w:szCs w:val="14"/>
              </w:rPr>
            </w:pPr>
            <w:r>
              <w:rPr>
                <w:b/>
                <w:bCs/>
                <w:color w:val="000000"/>
                <w:sz w:val="14"/>
                <w:szCs w:val="14"/>
              </w:rPr>
              <w:t> </w:t>
            </w:r>
          </w:p>
        </w:tc>
        <w:tc>
          <w:tcPr>
            <w:tcW w:w="798" w:type="dxa"/>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8" w:type="dxa"/>
            <w:hideMark/>
          </w:tcPr>
          <w:p w:rsidR="00B33488" w:rsidRDefault="00B33488" w:rsidP="00340E8D">
            <w:pPr>
              <w:jc w:val="right"/>
              <w:rPr>
                <w:b/>
                <w:bCs/>
                <w:color w:val="000000"/>
                <w:sz w:val="14"/>
                <w:szCs w:val="14"/>
              </w:rPr>
            </w:pPr>
            <w:r>
              <w:rPr>
                <w:b/>
                <w:bCs/>
                <w:color w:val="000000"/>
                <w:sz w:val="14"/>
                <w:szCs w:val="14"/>
              </w:rPr>
              <w:t> </w:t>
            </w:r>
          </w:p>
        </w:tc>
      </w:tr>
      <w:tr w:rsidR="00B33488" w:rsidRPr="008F38D8" w:rsidTr="00340E8D">
        <w:tc>
          <w:tcPr>
            <w:tcW w:w="425" w:type="dxa"/>
          </w:tcPr>
          <w:p w:rsidR="00B33488" w:rsidRDefault="004E03F6">
            <w:pPr>
              <w:jc w:val="right"/>
              <w:rPr>
                <w:color w:val="000000"/>
                <w:sz w:val="14"/>
                <w:szCs w:val="14"/>
              </w:rPr>
            </w:pPr>
            <w:r>
              <w:rPr>
                <w:color w:val="000000"/>
                <w:sz w:val="14"/>
                <w:szCs w:val="14"/>
              </w:rPr>
              <w:t>2</w:t>
            </w:r>
          </w:p>
        </w:tc>
        <w:tc>
          <w:tcPr>
            <w:tcW w:w="2268" w:type="dxa"/>
            <w:hideMark/>
          </w:tcPr>
          <w:p w:rsidR="00B33488" w:rsidRDefault="00B33488">
            <w:pPr>
              <w:rPr>
                <w:color w:val="000000"/>
                <w:sz w:val="14"/>
                <w:szCs w:val="14"/>
              </w:rPr>
            </w:pPr>
            <w:r>
              <w:rPr>
                <w:color w:val="000000"/>
                <w:sz w:val="14"/>
                <w:szCs w:val="14"/>
              </w:rPr>
              <w:t>ИП ГКФХ Косарев К.К.</w:t>
            </w:r>
          </w:p>
        </w:tc>
        <w:tc>
          <w:tcPr>
            <w:tcW w:w="1134" w:type="dxa"/>
            <w:hideMark/>
          </w:tcPr>
          <w:p w:rsidR="00B33488" w:rsidRDefault="00B33488" w:rsidP="00340E8D">
            <w:pPr>
              <w:jc w:val="center"/>
              <w:rPr>
                <w:color w:val="000000"/>
                <w:sz w:val="14"/>
                <w:szCs w:val="14"/>
              </w:rPr>
            </w:pPr>
            <w:r>
              <w:rPr>
                <w:color w:val="000000"/>
                <w:sz w:val="14"/>
                <w:szCs w:val="14"/>
              </w:rPr>
              <w:t>2015</w:t>
            </w:r>
          </w:p>
        </w:tc>
        <w:tc>
          <w:tcPr>
            <w:tcW w:w="993" w:type="dxa"/>
            <w:hideMark/>
          </w:tcPr>
          <w:p w:rsidR="00B33488" w:rsidRDefault="00B33488" w:rsidP="00340E8D">
            <w:pPr>
              <w:jc w:val="center"/>
              <w:rPr>
                <w:color w:val="000000"/>
                <w:sz w:val="14"/>
                <w:szCs w:val="14"/>
              </w:rPr>
            </w:pPr>
            <w:r>
              <w:rPr>
                <w:color w:val="000000"/>
                <w:sz w:val="14"/>
                <w:szCs w:val="14"/>
              </w:rPr>
              <w:t>2015</w:t>
            </w:r>
          </w:p>
        </w:tc>
        <w:tc>
          <w:tcPr>
            <w:tcW w:w="992" w:type="dxa"/>
            <w:hideMark/>
          </w:tcPr>
          <w:p w:rsidR="00B33488" w:rsidRDefault="00B33488" w:rsidP="00340E8D">
            <w:pPr>
              <w:jc w:val="right"/>
              <w:rPr>
                <w:color w:val="000000"/>
                <w:sz w:val="14"/>
                <w:szCs w:val="14"/>
              </w:rPr>
            </w:pPr>
            <w:r>
              <w:rPr>
                <w:color w:val="000000"/>
                <w:sz w:val="14"/>
                <w:szCs w:val="14"/>
              </w:rPr>
              <w:t>300</w:t>
            </w:r>
          </w:p>
        </w:tc>
        <w:tc>
          <w:tcPr>
            <w:tcW w:w="709" w:type="dxa"/>
            <w:hideMark/>
          </w:tcPr>
          <w:p w:rsidR="00B33488" w:rsidRDefault="00B33488" w:rsidP="00340E8D">
            <w:pPr>
              <w:jc w:val="right"/>
              <w:rPr>
                <w:color w:val="000000"/>
                <w:sz w:val="14"/>
                <w:szCs w:val="14"/>
              </w:rPr>
            </w:pPr>
            <w:r>
              <w:rPr>
                <w:color w:val="000000"/>
                <w:sz w:val="14"/>
                <w:szCs w:val="14"/>
              </w:rPr>
              <w:t>1200</w:t>
            </w:r>
          </w:p>
        </w:tc>
        <w:tc>
          <w:tcPr>
            <w:tcW w:w="850" w:type="dxa"/>
            <w:hideMark/>
          </w:tcPr>
          <w:p w:rsidR="00B33488" w:rsidRDefault="00B33488" w:rsidP="00340E8D">
            <w:pPr>
              <w:jc w:val="right"/>
              <w:rPr>
                <w:color w:val="000000"/>
                <w:sz w:val="14"/>
                <w:szCs w:val="14"/>
              </w:rPr>
            </w:pPr>
            <w:r>
              <w:rPr>
                <w:color w:val="000000"/>
                <w:sz w:val="14"/>
                <w:szCs w:val="14"/>
              </w:rPr>
              <w:t>300</w:t>
            </w:r>
          </w:p>
        </w:tc>
        <w:tc>
          <w:tcPr>
            <w:tcW w:w="993" w:type="dxa"/>
            <w:hideMark/>
          </w:tcPr>
          <w:p w:rsidR="00B33488" w:rsidRDefault="00B33488" w:rsidP="00340E8D">
            <w:pPr>
              <w:jc w:val="right"/>
              <w:rPr>
                <w:color w:val="000000"/>
                <w:sz w:val="14"/>
                <w:szCs w:val="14"/>
              </w:rPr>
            </w:pPr>
            <w:r>
              <w:rPr>
                <w:color w:val="000000"/>
                <w:sz w:val="14"/>
                <w:szCs w:val="14"/>
              </w:rPr>
              <w:t>1200</w:t>
            </w:r>
          </w:p>
        </w:tc>
        <w:tc>
          <w:tcPr>
            <w:tcW w:w="797" w:type="dxa"/>
            <w:hideMark/>
          </w:tcPr>
          <w:p w:rsidR="00B33488" w:rsidRDefault="00B33488" w:rsidP="00340E8D">
            <w:pPr>
              <w:jc w:val="right"/>
              <w:rPr>
                <w:color w:val="000000"/>
                <w:sz w:val="14"/>
                <w:szCs w:val="14"/>
              </w:rPr>
            </w:pPr>
            <w:r>
              <w:rPr>
                <w:color w:val="000000"/>
                <w:sz w:val="14"/>
                <w:szCs w:val="14"/>
              </w:rPr>
              <w:t>300</w:t>
            </w:r>
          </w:p>
        </w:tc>
        <w:tc>
          <w:tcPr>
            <w:tcW w:w="797" w:type="dxa"/>
            <w:hideMark/>
          </w:tcPr>
          <w:p w:rsidR="00B33488" w:rsidRDefault="00B33488" w:rsidP="00340E8D">
            <w:pPr>
              <w:jc w:val="right"/>
              <w:rPr>
                <w:color w:val="000000"/>
                <w:sz w:val="14"/>
                <w:szCs w:val="14"/>
              </w:rPr>
            </w:pPr>
            <w:r>
              <w:rPr>
                <w:color w:val="000000"/>
                <w:sz w:val="14"/>
                <w:szCs w:val="14"/>
              </w:rPr>
              <w:t>1200</w:t>
            </w:r>
          </w:p>
        </w:tc>
        <w:tc>
          <w:tcPr>
            <w:tcW w:w="797" w:type="dxa"/>
          </w:tcPr>
          <w:p w:rsidR="00B33488" w:rsidRDefault="00B33488" w:rsidP="00340E8D">
            <w:pPr>
              <w:jc w:val="right"/>
              <w:rPr>
                <w:b/>
                <w:bCs/>
                <w:color w:val="000000"/>
                <w:sz w:val="14"/>
                <w:szCs w:val="14"/>
              </w:rPr>
            </w:pPr>
            <w:r>
              <w:rPr>
                <w:b/>
                <w:bCs/>
                <w:color w:val="000000"/>
                <w:sz w:val="14"/>
                <w:szCs w:val="14"/>
              </w:rPr>
              <w:t> </w:t>
            </w:r>
          </w:p>
        </w:tc>
        <w:tc>
          <w:tcPr>
            <w:tcW w:w="798" w:type="dxa"/>
          </w:tcPr>
          <w:p w:rsidR="00B33488" w:rsidRDefault="00B33488" w:rsidP="00340E8D">
            <w:pPr>
              <w:jc w:val="right"/>
              <w:rPr>
                <w:b/>
                <w:bCs/>
                <w:color w:val="000000"/>
                <w:sz w:val="14"/>
                <w:szCs w:val="14"/>
              </w:rPr>
            </w:pPr>
            <w:r>
              <w:rPr>
                <w:b/>
                <w:bCs/>
                <w:color w:val="000000"/>
                <w:sz w:val="14"/>
                <w:szCs w:val="14"/>
              </w:rPr>
              <w:t> </w:t>
            </w:r>
          </w:p>
        </w:tc>
        <w:tc>
          <w:tcPr>
            <w:tcW w:w="797" w:type="dxa"/>
          </w:tcPr>
          <w:p w:rsidR="00B33488" w:rsidRDefault="00B33488" w:rsidP="00340E8D">
            <w:pPr>
              <w:jc w:val="right"/>
              <w:rPr>
                <w:b/>
                <w:bCs/>
                <w:color w:val="000000"/>
                <w:sz w:val="14"/>
                <w:szCs w:val="14"/>
              </w:rPr>
            </w:pPr>
            <w:r>
              <w:rPr>
                <w:b/>
                <w:bCs/>
                <w:color w:val="000000"/>
                <w:sz w:val="14"/>
                <w:szCs w:val="14"/>
              </w:rPr>
              <w:t> </w:t>
            </w:r>
          </w:p>
        </w:tc>
        <w:tc>
          <w:tcPr>
            <w:tcW w:w="797" w:type="dxa"/>
          </w:tcPr>
          <w:p w:rsidR="00B33488" w:rsidRDefault="00B33488" w:rsidP="00340E8D">
            <w:pPr>
              <w:jc w:val="right"/>
              <w:rPr>
                <w:b/>
                <w:bCs/>
                <w:color w:val="000000"/>
                <w:sz w:val="14"/>
                <w:szCs w:val="14"/>
              </w:rPr>
            </w:pPr>
            <w:r>
              <w:rPr>
                <w:b/>
                <w:bCs/>
                <w:color w:val="000000"/>
                <w:sz w:val="14"/>
                <w:szCs w:val="14"/>
              </w:rPr>
              <w:t> </w:t>
            </w:r>
          </w:p>
        </w:tc>
        <w:tc>
          <w:tcPr>
            <w:tcW w:w="797" w:type="dxa"/>
          </w:tcPr>
          <w:p w:rsidR="00B33488" w:rsidRDefault="00B33488" w:rsidP="00340E8D">
            <w:pPr>
              <w:jc w:val="right"/>
              <w:rPr>
                <w:b/>
                <w:bCs/>
                <w:color w:val="000000"/>
                <w:sz w:val="14"/>
                <w:szCs w:val="14"/>
              </w:rPr>
            </w:pPr>
            <w:r>
              <w:rPr>
                <w:b/>
                <w:bCs/>
                <w:color w:val="000000"/>
                <w:sz w:val="14"/>
                <w:szCs w:val="14"/>
              </w:rPr>
              <w:t> </w:t>
            </w:r>
          </w:p>
        </w:tc>
        <w:tc>
          <w:tcPr>
            <w:tcW w:w="798" w:type="dxa"/>
          </w:tcPr>
          <w:p w:rsidR="00B33488" w:rsidRDefault="00B33488" w:rsidP="00340E8D">
            <w:pPr>
              <w:jc w:val="right"/>
              <w:rPr>
                <w:b/>
                <w:bCs/>
                <w:color w:val="000000"/>
                <w:sz w:val="14"/>
                <w:szCs w:val="14"/>
              </w:rPr>
            </w:pPr>
            <w:r>
              <w:rPr>
                <w:b/>
                <w:bCs/>
                <w:color w:val="000000"/>
                <w:sz w:val="14"/>
                <w:szCs w:val="14"/>
              </w:rPr>
              <w:t> </w:t>
            </w:r>
          </w:p>
        </w:tc>
      </w:tr>
      <w:tr w:rsidR="00B33488" w:rsidRPr="008F38D8" w:rsidTr="00340E8D">
        <w:tc>
          <w:tcPr>
            <w:tcW w:w="425" w:type="dxa"/>
            <w:hideMark/>
          </w:tcPr>
          <w:p w:rsidR="00B33488" w:rsidRDefault="00B33488">
            <w:pPr>
              <w:jc w:val="center"/>
              <w:rPr>
                <w:b/>
                <w:bCs/>
                <w:color w:val="000000"/>
                <w:sz w:val="14"/>
                <w:szCs w:val="14"/>
              </w:rPr>
            </w:pPr>
            <w:r>
              <w:rPr>
                <w:b/>
                <w:bCs/>
                <w:color w:val="000000"/>
                <w:sz w:val="14"/>
                <w:szCs w:val="14"/>
              </w:rPr>
              <w:t>18</w:t>
            </w:r>
          </w:p>
        </w:tc>
        <w:tc>
          <w:tcPr>
            <w:tcW w:w="2268" w:type="dxa"/>
            <w:hideMark/>
          </w:tcPr>
          <w:p w:rsidR="00B33488" w:rsidRDefault="00B33488">
            <w:pPr>
              <w:rPr>
                <w:b/>
                <w:bCs/>
                <w:color w:val="000000"/>
                <w:sz w:val="14"/>
                <w:szCs w:val="14"/>
              </w:rPr>
            </w:pPr>
            <w:r>
              <w:rPr>
                <w:b/>
                <w:bCs/>
                <w:color w:val="000000"/>
                <w:sz w:val="14"/>
                <w:szCs w:val="14"/>
              </w:rPr>
              <w:t>Срете</w:t>
            </w:r>
            <w:r>
              <w:rPr>
                <w:b/>
                <w:bCs/>
                <w:color w:val="000000"/>
                <w:sz w:val="14"/>
                <w:szCs w:val="14"/>
              </w:rPr>
              <w:t>н</w:t>
            </w:r>
            <w:r>
              <w:rPr>
                <w:b/>
                <w:bCs/>
                <w:color w:val="000000"/>
                <w:sz w:val="14"/>
                <w:szCs w:val="14"/>
              </w:rPr>
              <w:t>ский район</w:t>
            </w:r>
          </w:p>
        </w:tc>
        <w:tc>
          <w:tcPr>
            <w:tcW w:w="1134" w:type="dxa"/>
            <w:hideMark/>
          </w:tcPr>
          <w:p w:rsidR="00B33488" w:rsidRDefault="00B33488" w:rsidP="00340E8D">
            <w:pPr>
              <w:jc w:val="center"/>
              <w:rPr>
                <w:color w:val="000000"/>
                <w:sz w:val="14"/>
                <w:szCs w:val="14"/>
              </w:rPr>
            </w:pPr>
          </w:p>
        </w:tc>
        <w:tc>
          <w:tcPr>
            <w:tcW w:w="993" w:type="dxa"/>
            <w:hideMark/>
          </w:tcPr>
          <w:p w:rsidR="00B33488" w:rsidRDefault="00B33488" w:rsidP="00340E8D">
            <w:pPr>
              <w:jc w:val="center"/>
              <w:rPr>
                <w:color w:val="000000"/>
                <w:sz w:val="14"/>
                <w:szCs w:val="14"/>
              </w:rPr>
            </w:pPr>
          </w:p>
        </w:tc>
        <w:tc>
          <w:tcPr>
            <w:tcW w:w="992" w:type="dxa"/>
            <w:hideMark/>
          </w:tcPr>
          <w:p w:rsidR="00B33488" w:rsidRDefault="00B33488" w:rsidP="00340E8D">
            <w:pPr>
              <w:jc w:val="right"/>
              <w:rPr>
                <w:b/>
                <w:bCs/>
                <w:color w:val="000000"/>
                <w:sz w:val="14"/>
                <w:szCs w:val="14"/>
              </w:rPr>
            </w:pPr>
            <w:r>
              <w:rPr>
                <w:b/>
                <w:bCs/>
                <w:color w:val="000000"/>
                <w:sz w:val="14"/>
                <w:szCs w:val="14"/>
              </w:rPr>
              <w:t>260</w:t>
            </w:r>
          </w:p>
        </w:tc>
        <w:tc>
          <w:tcPr>
            <w:tcW w:w="709" w:type="dxa"/>
            <w:hideMark/>
          </w:tcPr>
          <w:p w:rsidR="00B33488" w:rsidRDefault="00B33488" w:rsidP="00340E8D">
            <w:pPr>
              <w:jc w:val="right"/>
              <w:rPr>
                <w:b/>
                <w:bCs/>
                <w:color w:val="000000"/>
                <w:sz w:val="14"/>
                <w:szCs w:val="14"/>
              </w:rPr>
            </w:pPr>
            <w:r>
              <w:rPr>
                <w:b/>
                <w:bCs/>
                <w:color w:val="000000"/>
                <w:sz w:val="14"/>
                <w:szCs w:val="14"/>
              </w:rPr>
              <w:t>1243</w:t>
            </w:r>
          </w:p>
        </w:tc>
        <w:tc>
          <w:tcPr>
            <w:tcW w:w="850" w:type="dxa"/>
            <w:hideMark/>
          </w:tcPr>
          <w:p w:rsidR="00B33488" w:rsidRDefault="00B33488" w:rsidP="00340E8D">
            <w:pPr>
              <w:jc w:val="right"/>
              <w:rPr>
                <w:b/>
                <w:bCs/>
                <w:color w:val="000000"/>
                <w:sz w:val="14"/>
                <w:szCs w:val="14"/>
              </w:rPr>
            </w:pPr>
            <w:r>
              <w:rPr>
                <w:b/>
                <w:bCs/>
                <w:color w:val="000000"/>
                <w:sz w:val="14"/>
                <w:szCs w:val="14"/>
              </w:rPr>
              <w:t>260</w:t>
            </w:r>
          </w:p>
        </w:tc>
        <w:tc>
          <w:tcPr>
            <w:tcW w:w="993" w:type="dxa"/>
            <w:hideMark/>
          </w:tcPr>
          <w:p w:rsidR="00B33488" w:rsidRDefault="00B33488" w:rsidP="00340E8D">
            <w:pPr>
              <w:jc w:val="right"/>
              <w:rPr>
                <w:b/>
                <w:bCs/>
                <w:color w:val="000000"/>
                <w:sz w:val="14"/>
                <w:szCs w:val="14"/>
              </w:rPr>
            </w:pPr>
            <w:r>
              <w:rPr>
                <w:b/>
                <w:bCs/>
                <w:color w:val="000000"/>
                <w:sz w:val="14"/>
                <w:szCs w:val="14"/>
              </w:rPr>
              <w:t>1243</w:t>
            </w:r>
          </w:p>
        </w:tc>
        <w:tc>
          <w:tcPr>
            <w:tcW w:w="797" w:type="dxa"/>
          </w:tcPr>
          <w:p w:rsidR="00B33488" w:rsidRDefault="00B33488" w:rsidP="00340E8D">
            <w:pPr>
              <w:jc w:val="right"/>
              <w:rPr>
                <w:b/>
                <w:bCs/>
                <w:color w:val="000000"/>
                <w:sz w:val="14"/>
                <w:szCs w:val="14"/>
              </w:rPr>
            </w:pPr>
            <w:r>
              <w:rPr>
                <w:b/>
                <w:bCs/>
                <w:color w:val="000000"/>
                <w:sz w:val="14"/>
                <w:szCs w:val="14"/>
              </w:rPr>
              <w:t>260</w:t>
            </w:r>
          </w:p>
        </w:tc>
        <w:tc>
          <w:tcPr>
            <w:tcW w:w="797" w:type="dxa"/>
          </w:tcPr>
          <w:p w:rsidR="00B33488" w:rsidRDefault="00B33488" w:rsidP="00340E8D">
            <w:pPr>
              <w:jc w:val="right"/>
              <w:rPr>
                <w:b/>
                <w:bCs/>
                <w:color w:val="000000"/>
                <w:sz w:val="14"/>
                <w:szCs w:val="14"/>
              </w:rPr>
            </w:pPr>
            <w:r>
              <w:rPr>
                <w:b/>
                <w:bCs/>
                <w:color w:val="000000"/>
                <w:sz w:val="14"/>
                <w:szCs w:val="14"/>
              </w:rPr>
              <w:t>1243</w:t>
            </w:r>
          </w:p>
        </w:tc>
        <w:tc>
          <w:tcPr>
            <w:tcW w:w="797" w:type="dxa"/>
            <w:hideMark/>
          </w:tcPr>
          <w:p w:rsidR="00B33488" w:rsidRDefault="00B33488" w:rsidP="00340E8D">
            <w:pPr>
              <w:jc w:val="right"/>
              <w:rPr>
                <w:b/>
                <w:bCs/>
                <w:color w:val="000000"/>
                <w:sz w:val="14"/>
                <w:szCs w:val="14"/>
              </w:rPr>
            </w:pPr>
            <w:r>
              <w:rPr>
                <w:b/>
                <w:bCs/>
                <w:color w:val="000000"/>
                <w:sz w:val="14"/>
                <w:szCs w:val="14"/>
              </w:rPr>
              <w:t>400</w:t>
            </w:r>
          </w:p>
        </w:tc>
        <w:tc>
          <w:tcPr>
            <w:tcW w:w="798" w:type="dxa"/>
            <w:hideMark/>
          </w:tcPr>
          <w:p w:rsidR="00B33488" w:rsidRDefault="00B33488" w:rsidP="00340E8D">
            <w:pPr>
              <w:jc w:val="right"/>
              <w:rPr>
                <w:b/>
                <w:bCs/>
                <w:color w:val="000000"/>
                <w:sz w:val="14"/>
                <w:szCs w:val="14"/>
              </w:rPr>
            </w:pPr>
            <w:r>
              <w:rPr>
                <w:b/>
                <w:bCs/>
                <w:color w:val="000000"/>
                <w:sz w:val="14"/>
                <w:szCs w:val="14"/>
              </w:rPr>
              <w:t>1899,2</w:t>
            </w:r>
          </w:p>
        </w:tc>
        <w:tc>
          <w:tcPr>
            <w:tcW w:w="797" w:type="dxa"/>
            <w:hideMark/>
          </w:tcPr>
          <w:p w:rsidR="00B33488" w:rsidRDefault="00B33488" w:rsidP="00340E8D">
            <w:pPr>
              <w:jc w:val="right"/>
              <w:rPr>
                <w:b/>
                <w:bCs/>
                <w:color w:val="000000"/>
                <w:sz w:val="14"/>
                <w:szCs w:val="14"/>
              </w:rPr>
            </w:pPr>
            <w:r>
              <w:rPr>
                <w:b/>
                <w:bCs/>
                <w:color w:val="000000"/>
                <w:sz w:val="14"/>
                <w:szCs w:val="14"/>
              </w:rPr>
              <w:t>200</w:t>
            </w:r>
          </w:p>
        </w:tc>
        <w:tc>
          <w:tcPr>
            <w:tcW w:w="797" w:type="dxa"/>
          </w:tcPr>
          <w:p w:rsidR="00B33488" w:rsidRDefault="00B33488" w:rsidP="00340E8D">
            <w:pPr>
              <w:jc w:val="right"/>
              <w:rPr>
                <w:b/>
                <w:bCs/>
                <w:color w:val="000000"/>
                <w:sz w:val="14"/>
                <w:szCs w:val="14"/>
              </w:rPr>
            </w:pPr>
            <w:r>
              <w:rPr>
                <w:b/>
                <w:bCs/>
                <w:color w:val="000000"/>
                <w:sz w:val="14"/>
                <w:szCs w:val="14"/>
              </w:rPr>
              <w:t>887</w:t>
            </w:r>
          </w:p>
        </w:tc>
        <w:tc>
          <w:tcPr>
            <w:tcW w:w="797" w:type="dxa"/>
          </w:tcPr>
          <w:p w:rsidR="00B33488" w:rsidRDefault="00B33488" w:rsidP="00340E8D">
            <w:pPr>
              <w:jc w:val="right"/>
              <w:rPr>
                <w:b/>
                <w:bCs/>
                <w:color w:val="000000"/>
                <w:sz w:val="14"/>
                <w:szCs w:val="14"/>
              </w:rPr>
            </w:pPr>
            <w:r>
              <w:rPr>
                <w:b/>
                <w:bCs/>
                <w:color w:val="000000"/>
                <w:sz w:val="14"/>
                <w:szCs w:val="14"/>
              </w:rPr>
              <w:t> </w:t>
            </w:r>
          </w:p>
        </w:tc>
        <w:tc>
          <w:tcPr>
            <w:tcW w:w="798" w:type="dxa"/>
          </w:tcPr>
          <w:p w:rsidR="00B33488" w:rsidRDefault="00B33488" w:rsidP="00340E8D">
            <w:pPr>
              <w:jc w:val="right"/>
              <w:rPr>
                <w:b/>
                <w:bCs/>
                <w:color w:val="000000"/>
                <w:sz w:val="14"/>
                <w:szCs w:val="14"/>
              </w:rPr>
            </w:pPr>
            <w:r>
              <w:rPr>
                <w:b/>
                <w:bCs/>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1</w:t>
            </w:r>
          </w:p>
        </w:tc>
        <w:tc>
          <w:tcPr>
            <w:tcW w:w="2268" w:type="dxa"/>
            <w:hideMark/>
          </w:tcPr>
          <w:p w:rsidR="00B33488" w:rsidRDefault="00B33488">
            <w:pPr>
              <w:rPr>
                <w:color w:val="000000"/>
                <w:sz w:val="14"/>
                <w:szCs w:val="14"/>
              </w:rPr>
            </w:pPr>
            <w:r>
              <w:rPr>
                <w:color w:val="000000"/>
                <w:sz w:val="14"/>
                <w:szCs w:val="14"/>
              </w:rPr>
              <w:t>МУП «Н</w:t>
            </w:r>
            <w:r>
              <w:rPr>
                <w:color w:val="000000"/>
                <w:sz w:val="14"/>
                <w:szCs w:val="14"/>
              </w:rPr>
              <w:t>и</w:t>
            </w:r>
            <w:r>
              <w:rPr>
                <w:color w:val="000000"/>
                <w:sz w:val="14"/>
                <w:szCs w:val="14"/>
              </w:rPr>
              <w:t>ва»</w:t>
            </w:r>
          </w:p>
        </w:tc>
        <w:tc>
          <w:tcPr>
            <w:tcW w:w="1134" w:type="dxa"/>
            <w:hideMark/>
          </w:tcPr>
          <w:p w:rsidR="00B33488" w:rsidRDefault="00B33488" w:rsidP="00340E8D">
            <w:pPr>
              <w:jc w:val="center"/>
              <w:rPr>
                <w:color w:val="000000"/>
                <w:sz w:val="14"/>
                <w:szCs w:val="14"/>
              </w:rPr>
            </w:pPr>
            <w:r>
              <w:rPr>
                <w:color w:val="000000"/>
                <w:sz w:val="14"/>
                <w:szCs w:val="14"/>
              </w:rPr>
              <w:t>2016</w:t>
            </w:r>
          </w:p>
        </w:tc>
        <w:tc>
          <w:tcPr>
            <w:tcW w:w="993" w:type="dxa"/>
            <w:hideMark/>
          </w:tcPr>
          <w:p w:rsidR="00B33488" w:rsidRDefault="00B33488" w:rsidP="00340E8D">
            <w:pPr>
              <w:jc w:val="center"/>
              <w:rPr>
                <w:color w:val="000000"/>
                <w:sz w:val="14"/>
                <w:szCs w:val="14"/>
              </w:rPr>
            </w:pPr>
            <w:r>
              <w:rPr>
                <w:color w:val="000000"/>
                <w:sz w:val="14"/>
                <w:szCs w:val="14"/>
              </w:rPr>
              <w:t>2016</w:t>
            </w:r>
          </w:p>
        </w:tc>
        <w:tc>
          <w:tcPr>
            <w:tcW w:w="992" w:type="dxa"/>
            <w:hideMark/>
          </w:tcPr>
          <w:p w:rsidR="00B33488" w:rsidRDefault="00B33488" w:rsidP="00340E8D">
            <w:pPr>
              <w:jc w:val="right"/>
              <w:rPr>
                <w:color w:val="000000"/>
                <w:sz w:val="14"/>
                <w:szCs w:val="14"/>
              </w:rPr>
            </w:pPr>
            <w:r>
              <w:rPr>
                <w:color w:val="000000"/>
                <w:sz w:val="14"/>
                <w:szCs w:val="14"/>
              </w:rPr>
              <w:t>260</w:t>
            </w:r>
          </w:p>
        </w:tc>
        <w:tc>
          <w:tcPr>
            <w:tcW w:w="709" w:type="dxa"/>
            <w:hideMark/>
          </w:tcPr>
          <w:p w:rsidR="00B33488" w:rsidRDefault="00B33488" w:rsidP="00340E8D">
            <w:pPr>
              <w:jc w:val="right"/>
              <w:rPr>
                <w:color w:val="000000"/>
                <w:sz w:val="14"/>
                <w:szCs w:val="14"/>
              </w:rPr>
            </w:pPr>
            <w:r>
              <w:rPr>
                <w:color w:val="000000"/>
                <w:sz w:val="14"/>
                <w:szCs w:val="14"/>
              </w:rPr>
              <w:t>1243</w:t>
            </w:r>
          </w:p>
        </w:tc>
        <w:tc>
          <w:tcPr>
            <w:tcW w:w="850" w:type="dxa"/>
            <w:hideMark/>
          </w:tcPr>
          <w:p w:rsidR="00B33488" w:rsidRDefault="00B33488" w:rsidP="00340E8D">
            <w:pPr>
              <w:jc w:val="right"/>
              <w:rPr>
                <w:color w:val="000000"/>
                <w:sz w:val="14"/>
                <w:szCs w:val="14"/>
              </w:rPr>
            </w:pPr>
            <w:r>
              <w:rPr>
                <w:color w:val="000000"/>
                <w:sz w:val="14"/>
                <w:szCs w:val="14"/>
              </w:rPr>
              <w:t>260</w:t>
            </w:r>
          </w:p>
        </w:tc>
        <w:tc>
          <w:tcPr>
            <w:tcW w:w="993" w:type="dxa"/>
            <w:hideMark/>
          </w:tcPr>
          <w:p w:rsidR="00B33488" w:rsidRDefault="00B33488" w:rsidP="00340E8D">
            <w:pPr>
              <w:jc w:val="right"/>
              <w:rPr>
                <w:color w:val="000000"/>
                <w:sz w:val="14"/>
                <w:szCs w:val="14"/>
              </w:rPr>
            </w:pPr>
            <w:r>
              <w:rPr>
                <w:color w:val="000000"/>
                <w:sz w:val="14"/>
                <w:szCs w:val="14"/>
              </w:rPr>
              <w:t>1243</w:t>
            </w:r>
          </w:p>
        </w:tc>
        <w:tc>
          <w:tcPr>
            <w:tcW w:w="797" w:type="dxa"/>
          </w:tcPr>
          <w:p w:rsidR="00B33488" w:rsidRDefault="00B33488" w:rsidP="00340E8D">
            <w:pPr>
              <w:jc w:val="right"/>
              <w:rPr>
                <w:color w:val="000000"/>
                <w:sz w:val="14"/>
                <w:szCs w:val="14"/>
              </w:rPr>
            </w:pPr>
            <w:r>
              <w:rPr>
                <w:color w:val="000000"/>
                <w:sz w:val="14"/>
                <w:szCs w:val="14"/>
              </w:rPr>
              <w:t>260</w:t>
            </w:r>
          </w:p>
        </w:tc>
        <w:tc>
          <w:tcPr>
            <w:tcW w:w="797" w:type="dxa"/>
          </w:tcPr>
          <w:p w:rsidR="00B33488" w:rsidRDefault="00B33488" w:rsidP="00340E8D">
            <w:pPr>
              <w:jc w:val="right"/>
              <w:rPr>
                <w:color w:val="000000"/>
                <w:sz w:val="14"/>
                <w:szCs w:val="14"/>
              </w:rPr>
            </w:pPr>
            <w:r>
              <w:rPr>
                <w:color w:val="000000"/>
                <w:sz w:val="14"/>
                <w:szCs w:val="14"/>
              </w:rPr>
              <w:t>1243</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2</w:t>
            </w:r>
          </w:p>
        </w:tc>
        <w:tc>
          <w:tcPr>
            <w:tcW w:w="2268" w:type="dxa"/>
            <w:hideMark/>
          </w:tcPr>
          <w:p w:rsidR="00B33488" w:rsidRDefault="00B33488">
            <w:pPr>
              <w:rPr>
                <w:color w:val="000000"/>
                <w:sz w:val="14"/>
                <w:szCs w:val="14"/>
              </w:rPr>
            </w:pPr>
            <w:r>
              <w:rPr>
                <w:color w:val="000000"/>
                <w:sz w:val="14"/>
                <w:szCs w:val="14"/>
              </w:rPr>
              <w:t>ООО «Агрофирма Срете</w:t>
            </w:r>
            <w:r>
              <w:rPr>
                <w:color w:val="000000"/>
                <w:sz w:val="14"/>
                <w:szCs w:val="14"/>
              </w:rPr>
              <w:t>н</w:t>
            </w:r>
            <w:r>
              <w:rPr>
                <w:color w:val="000000"/>
                <w:sz w:val="14"/>
                <w:szCs w:val="14"/>
              </w:rPr>
              <w:t>ская»</w:t>
            </w:r>
          </w:p>
        </w:tc>
        <w:tc>
          <w:tcPr>
            <w:tcW w:w="1134" w:type="dxa"/>
            <w:hideMark/>
          </w:tcPr>
          <w:p w:rsidR="00B33488" w:rsidRDefault="00B33488" w:rsidP="00340E8D">
            <w:pPr>
              <w:jc w:val="center"/>
              <w:rPr>
                <w:color w:val="000000"/>
                <w:sz w:val="14"/>
                <w:szCs w:val="14"/>
              </w:rPr>
            </w:pPr>
            <w:r>
              <w:rPr>
                <w:color w:val="000000"/>
                <w:sz w:val="14"/>
                <w:szCs w:val="14"/>
              </w:rPr>
              <w:t>2017</w:t>
            </w:r>
            <w:r w:rsidR="004E03F6">
              <w:rPr>
                <w:color w:val="000000"/>
                <w:sz w:val="14"/>
                <w:szCs w:val="14"/>
              </w:rPr>
              <w:t>, 2018</w:t>
            </w:r>
          </w:p>
        </w:tc>
        <w:tc>
          <w:tcPr>
            <w:tcW w:w="993" w:type="dxa"/>
            <w:hideMark/>
          </w:tcPr>
          <w:p w:rsidR="00B33488" w:rsidRDefault="00B33488" w:rsidP="00340E8D">
            <w:pPr>
              <w:jc w:val="center"/>
              <w:rPr>
                <w:color w:val="000000"/>
                <w:sz w:val="14"/>
                <w:szCs w:val="14"/>
              </w:rPr>
            </w:pPr>
            <w:r>
              <w:rPr>
                <w:color w:val="000000"/>
                <w:sz w:val="14"/>
                <w:szCs w:val="14"/>
              </w:rPr>
              <w:t>2017</w:t>
            </w:r>
            <w:r w:rsidR="004E03F6">
              <w:rPr>
                <w:color w:val="000000"/>
                <w:sz w:val="14"/>
                <w:szCs w:val="14"/>
              </w:rPr>
              <w:t>, 2018</w:t>
            </w:r>
          </w:p>
        </w:tc>
        <w:tc>
          <w:tcPr>
            <w:tcW w:w="992" w:type="dxa"/>
            <w:hideMark/>
          </w:tcPr>
          <w:p w:rsidR="00B33488" w:rsidRDefault="00B33488" w:rsidP="00340E8D">
            <w:pPr>
              <w:jc w:val="right"/>
              <w:rPr>
                <w:color w:val="000000"/>
                <w:sz w:val="14"/>
                <w:szCs w:val="14"/>
              </w:rPr>
            </w:pPr>
            <w:r>
              <w:rPr>
                <w:color w:val="000000"/>
                <w:sz w:val="14"/>
                <w:szCs w:val="14"/>
              </w:rPr>
              <w:t>400</w:t>
            </w:r>
          </w:p>
        </w:tc>
        <w:tc>
          <w:tcPr>
            <w:tcW w:w="709" w:type="dxa"/>
            <w:hideMark/>
          </w:tcPr>
          <w:p w:rsidR="00B33488" w:rsidRDefault="00B33488" w:rsidP="00340E8D">
            <w:pPr>
              <w:jc w:val="right"/>
              <w:rPr>
                <w:color w:val="000000"/>
                <w:sz w:val="14"/>
                <w:szCs w:val="14"/>
              </w:rPr>
            </w:pPr>
            <w:r>
              <w:rPr>
                <w:color w:val="000000"/>
                <w:sz w:val="14"/>
                <w:szCs w:val="14"/>
              </w:rPr>
              <w:t>1836,6</w:t>
            </w:r>
          </w:p>
        </w:tc>
        <w:tc>
          <w:tcPr>
            <w:tcW w:w="850" w:type="dxa"/>
            <w:hideMark/>
          </w:tcPr>
          <w:p w:rsidR="00B33488" w:rsidRDefault="00B33488" w:rsidP="00340E8D">
            <w:pPr>
              <w:jc w:val="right"/>
              <w:rPr>
                <w:color w:val="000000"/>
                <w:sz w:val="14"/>
                <w:szCs w:val="14"/>
              </w:rPr>
            </w:pPr>
            <w:r>
              <w:rPr>
                <w:color w:val="000000"/>
                <w:sz w:val="14"/>
                <w:szCs w:val="14"/>
              </w:rPr>
              <w:t>400</w:t>
            </w:r>
          </w:p>
        </w:tc>
        <w:tc>
          <w:tcPr>
            <w:tcW w:w="993" w:type="dxa"/>
            <w:hideMark/>
          </w:tcPr>
          <w:p w:rsidR="00B33488" w:rsidRDefault="00B33488" w:rsidP="00340E8D">
            <w:pPr>
              <w:jc w:val="right"/>
              <w:rPr>
                <w:color w:val="000000"/>
                <w:sz w:val="14"/>
                <w:szCs w:val="14"/>
              </w:rPr>
            </w:pPr>
            <w:r>
              <w:rPr>
                <w:color w:val="000000"/>
                <w:sz w:val="14"/>
                <w:szCs w:val="14"/>
              </w:rPr>
              <w:t>1836,6</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200</w:t>
            </w:r>
          </w:p>
        </w:tc>
        <w:tc>
          <w:tcPr>
            <w:tcW w:w="798" w:type="dxa"/>
            <w:hideMark/>
          </w:tcPr>
          <w:p w:rsidR="00B33488" w:rsidRDefault="00B33488" w:rsidP="00340E8D">
            <w:pPr>
              <w:jc w:val="right"/>
              <w:rPr>
                <w:color w:val="000000"/>
                <w:sz w:val="14"/>
                <w:szCs w:val="14"/>
              </w:rPr>
            </w:pPr>
            <w:r>
              <w:rPr>
                <w:color w:val="000000"/>
                <w:sz w:val="14"/>
                <w:szCs w:val="14"/>
              </w:rPr>
              <w:t>949,6</w:t>
            </w:r>
          </w:p>
        </w:tc>
        <w:tc>
          <w:tcPr>
            <w:tcW w:w="797" w:type="dxa"/>
            <w:hideMark/>
          </w:tcPr>
          <w:p w:rsidR="00B33488" w:rsidRDefault="00B33488" w:rsidP="00340E8D">
            <w:pPr>
              <w:jc w:val="right"/>
              <w:rPr>
                <w:color w:val="000000"/>
                <w:sz w:val="14"/>
                <w:szCs w:val="14"/>
              </w:rPr>
            </w:pPr>
            <w:r>
              <w:rPr>
                <w:color w:val="000000"/>
                <w:sz w:val="14"/>
                <w:szCs w:val="14"/>
              </w:rPr>
              <w:t>200</w:t>
            </w:r>
          </w:p>
        </w:tc>
        <w:tc>
          <w:tcPr>
            <w:tcW w:w="797" w:type="dxa"/>
            <w:hideMark/>
          </w:tcPr>
          <w:p w:rsidR="00B33488" w:rsidRDefault="00B33488" w:rsidP="00340E8D">
            <w:pPr>
              <w:jc w:val="right"/>
              <w:rPr>
                <w:color w:val="000000"/>
                <w:sz w:val="14"/>
                <w:szCs w:val="14"/>
              </w:rPr>
            </w:pPr>
            <w:r>
              <w:rPr>
                <w:color w:val="000000"/>
                <w:sz w:val="14"/>
                <w:szCs w:val="14"/>
              </w:rPr>
              <w:t>887</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4E03F6">
            <w:pPr>
              <w:jc w:val="right"/>
              <w:rPr>
                <w:color w:val="000000"/>
                <w:sz w:val="14"/>
                <w:szCs w:val="14"/>
              </w:rPr>
            </w:pPr>
            <w:r>
              <w:rPr>
                <w:color w:val="000000"/>
                <w:sz w:val="14"/>
                <w:szCs w:val="14"/>
              </w:rPr>
              <w:t>3</w:t>
            </w:r>
          </w:p>
        </w:tc>
        <w:tc>
          <w:tcPr>
            <w:tcW w:w="2268" w:type="dxa"/>
            <w:hideMark/>
          </w:tcPr>
          <w:p w:rsidR="00B33488" w:rsidRDefault="00B33488">
            <w:pPr>
              <w:rPr>
                <w:color w:val="000000"/>
                <w:sz w:val="14"/>
                <w:szCs w:val="14"/>
              </w:rPr>
            </w:pPr>
            <w:r>
              <w:rPr>
                <w:color w:val="000000"/>
                <w:sz w:val="14"/>
                <w:szCs w:val="14"/>
              </w:rPr>
              <w:t>СХА «К</w:t>
            </w:r>
            <w:r>
              <w:rPr>
                <w:color w:val="000000"/>
                <w:sz w:val="14"/>
                <w:szCs w:val="14"/>
              </w:rPr>
              <w:t>у</w:t>
            </w:r>
            <w:r>
              <w:rPr>
                <w:color w:val="000000"/>
                <w:sz w:val="14"/>
                <w:szCs w:val="14"/>
              </w:rPr>
              <w:t>ларки»</w:t>
            </w:r>
          </w:p>
        </w:tc>
        <w:tc>
          <w:tcPr>
            <w:tcW w:w="1134" w:type="dxa"/>
            <w:hideMark/>
          </w:tcPr>
          <w:p w:rsidR="00B33488" w:rsidRDefault="00B33488" w:rsidP="00340E8D">
            <w:pPr>
              <w:jc w:val="center"/>
              <w:rPr>
                <w:color w:val="000000"/>
                <w:sz w:val="14"/>
                <w:szCs w:val="14"/>
              </w:rPr>
            </w:pPr>
            <w:r>
              <w:rPr>
                <w:color w:val="000000"/>
                <w:sz w:val="14"/>
                <w:szCs w:val="14"/>
              </w:rPr>
              <w:t>2017</w:t>
            </w:r>
          </w:p>
        </w:tc>
        <w:tc>
          <w:tcPr>
            <w:tcW w:w="993" w:type="dxa"/>
            <w:hideMark/>
          </w:tcPr>
          <w:p w:rsidR="00B33488" w:rsidRDefault="00B33488" w:rsidP="00340E8D">
            <w:pPr>
              <w:jc w:val="center"/>
              <w:rPr>
                <w:color w:val="000000"/>
                <w:sz w:val="14"/>
                <w:szCs w:val="14"/>
              </w:rPr>
            </w:pPr>
            <w:r>
              <w:rPr>
                <w:color w:val="000000"/>
                <w:sz w:val="14"/>
                <w:szCs w:val="14"/>
              </w:rPr>
              <w:t>2017</w:t>
            </w:r>
          </w:p>
        </w:tc>
        <w:tc>
          <w:tcPr>
            <w:tcW w:w="992" w:type="dxa"/>
            <w:hideMark/>
          </w:tcPr>
          <w:p w:rsidR="00B33488" w:rsidRDefault="00B33488" w:rsidP="00340E8D">
            <w:pPr>
              <w:jc w:val="right"/>
              <w:rPr>
                <w:color w:val="000000"/>
                <w:sz w:val="14"/>
                <w:szCs w:val="14"/>
              </w:rPr>
            </w:pPr>
            <w:r>
              <w:rPr>
                <w:color w:val="000000"/>
                <w:sz w:val="14"/>
                <w:szCs w:val="14"/>
              </w:rPr>
              <w:t>100</w:t>
            </w:r>
          </w:p>
        </w:tc>
        <w:tc>
          <w:tcPr>
            <w:tcW w:w="709" w:type="dxa"/>
            <w:hideMark/>
          </w:tcPr>
          <w:p w:rsidR="00B33488" w:rsidRDefault="00B33488" w:rsidP="00340E8D">
            <w:pPr>
              <w:jc w:val="right"/>
              <w:rPr>
                <w:color w:val="000000"/>
                <w:sz w:val="14"/>
                <w:szCs w:val="14"/>
              </w:rPr>
            </w:pPr>
            <w:r>
              <w:rPr>
                <w:color w:val="000000"/>
                <w:sz w:val="14"/>
                <w:szCs w:val="14"/>
              </w:rPr>
              <w:t>474,8</w:t>
            </w:r>
          </w:p>
        </w:tc>
        <w:tc>
          <w:tcPr>
            <w:tcW w:w="850" w:type="dxa"/>
            <w:hideMark/>
          </w:tcPr>
          <w:p w:rsidR="00B33488" w:rsidRDefault="00B33488" w:rsidP="00340E8D">
            <w:pPr>
              <w:jc w:val="right"/>
              <w:rPr>
                <w:color w:val="000000"/>
                <w:sz w:val="14"/>
                <w:szCs w:val="14"/>
              </w:rPr>
            </w:pPr>
            <w:r>
              <w:rPr>
                <w:color w:val="000000"/>
                <w:sz w:val="14"/>
                <w:szCs w:val="14"/>
              </w:rPr>
              <w:t>100</w:t>
            </w:r>
          </w:p>
        </w:tc>
        <w:tc>
          <w:tcPr>
            <w:tcW w:w="993" w:type="dxa"/>
            <w:hideMark/>
          </w:tcPr>
          <w:p w:rsidR="00B33488" w:rsidRDefault="00B33488" w:rsidP="00340E8D">
            <w:pPr>
              <w:jc w:val="right"/>
              <w:rPr>
                <w:color w:val="000000"/>
                <w:sz w:val="14"/>
                <w:szCs w:val="14"/>
              </w:rPr>
            </w:pPr>
            <w:r>
              <w:rPr>
                <w:color w:val="000000"/>
                <w:sz w:val="14"/>
                <w:szCs w:val="14"/>
              </w:rPr>
              <w:t>474,8</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100</w:t>
            </w:r>
          </w:p>
        </w:tc>
        <w:tc>
          <w:tcPr>
            <w:tcW w:w="798" w:type="dxa"/>
            <w:hideMark/>
          </w:tcPr>
          <w:p w:rsidR="00B33488" w:rsidRDefault="00B33488" w:rsidP="00340E8D">
            <w:pPr>
              <w:jc w:val="right"/>
              <w:rPr>
                <w:color w:val="000000"/>
                <w:sz w:val="14"/>
                <w:szCs w:val="14"/>
              </w:rPr>
            </w:pPr>
            <w:r>
              <w:rPr>
                <w:color w:val="000000"/>
                <w:sz w:val="14"/>
                <w:szCs w:val="14"/>
              </w:rPr>
              <w:t>474,8</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4E03F6">
            <w:pPr>
              <w:jc w:val="right"/>
              <w:rPr>
                <w:color w:val="000000"/>
                <w:sz w:val="14"/>
                <w:szCs w:val="14"/>
              </w:rPr>
            </w:pPr>
            <w:r>
              <w:rPr>
                <w:color w:val="000000"/>
                <w:sz w:val="14"/>
                <w:szCs w:val="14"/>
              </w:rPr>
              <w:t>4</w:t>
            </w:r>
          </w:p>
        </w:tc>
        <w:tc>
          <w:tcPr>
            <w:tcW w:w="2268" w:type="dxa"/>
            <w:hideMark/>
          </w:tcPr>
          <w:p w:rsidR="00B33488" w:rsidRDefault="00B33488">
            <w:pPr>
              <w:rPr>
                <w:color w:val="000000"/>
                <w:sz w:val="14"/>
                <w:szCs w:val="14"/>
              </w:rPr>
            </w:pPr>
            <w:r>
              <w:rPr>
                <w:color w:val="000000"/>
                <w:sz w:val="14"/>
                <w:szCs w:val="14"/>
              </w:rPr>
              <w:t>ИП ГКФХ Кучумова З.А.</w:t>
            </w:r>
          </w:p>
        </w:tc>
        <w:tc>
          <w:tcPr>
            <w:tcW w:w="1134" w:type="dxa"/>
            <w:hideMark/>
          </w:tcPr>
          <w:p w:rsidR="00B33488" w:rsidRDefault="00B33488" w:rsidP="00340E8D">
            <w:pPr>
              <w:jc w:val="center"/>
              <w:rPr>
                <w:color w:val="000000"/>
                <w:sz w:val="14"/>
                <w:szCs w:val="14"/>
              </w:rPr>
            </w:pPr>
            <w:r>
              <w:rPr>
                <w:color w:val="000000"/>
                <w:sz w:val="14"/>
                <w:szCs w:val="14"/>
              </w:rPr>
              <w:t>2017</w:t>
            </w:r>
          </w:p>
        </w:tc>
        <w:tc>
          <w:tcPr>
            <w:tcW w:w="993" w:type="dxa"/>
            <w:hideMark/>
          </w:tcPr>
          <w:p w:rsidR="00B33488" w:rsidRDefault="00B33488" w:rsidP="00340E8D">
            <w:pPr>
              <w:jc w:val="center"/>
              <w:rPr>
                <w:color w:val="000000"/>
                <w:sz w:val="14"/>
                <w:szCs w:val="14"/>
              </w:rPr>
            </w:pPr>
            <w:r>
              <w:rPr>
                <w:color w:val="000000"/>
                <w:sz w:val="14"/>
                <w:szCs w:val="14"/>
              </w:rPr>
              <w:t>2017</w:t>
            </w:r>
          </w:p>
        </w:tc>
        <w:tc>
          <w:tcPr>
            <w:tcW w:w="992" w:type="dxa"/>
            <w:hideMark/>
          </w:tcPr>
          <w:p w:rsidR="00B33488" w:rsidRDefault="00B33488" w:rsidP="00340E8D">
            <w:pPr>
              <w:jc w:val="right"/>
              <w:rPr>
                <w:color w:val="000000"/>
                <w:sz w:val="14"/>
                <w:szCs w:val="14"/>
              </w:rPr>
            </w:pPr>
            <w:r>
              <w:rPr>
                <w:color w:val="000000"/>
                <w:sz w:val="14"/>
                <w:szCs w:val="14"/>
              </w:rPr>
              <w:t>100</w:t>
            </w:r>
          </w:p>
        </w:tc>
        <w:tc>
          <w:tcPr>
            <w:tcW w:w="709" w:type="dxa"/>
            <w:hideMark/>
          </w:tcPr>
          <w:p w:rsidR="00B33488" w:rsidRDefault="00B33488" w:rsidP="00340E8D">
            <w:pPr>
              <w:jc w:val="right"/>
              <w:rPr>
                <w:color w:val="000000"/>
                <w:sz w:val="14"/>
                <w:szCs w:val="14"/>
              </w:rPr>
            </w:pPr>
            <w:r>
              <w:rPr>
                <w:color w:val="000000"/>
                <w:sz w:val="14"/>
                <w:szCs w:val="14"/>
              </w:rPr>
              <w:t>474,8</w:t>
            </w:r>
          </w:p>
        </w:tc>
        <w:tc>
          <w:tcPr>
            <w:tcW w:w="850" w:type="dxa"/>
            <w:hideMark/>
          </w:tcPr>
          <w:p w:rsidR="00B33488" w:rsidRDefault="00B33488" w:rsidP="00340E8D">
            <w:pPr>
              <w:jc w:val="right"/>
              <w:rPr>
                <w:color w:val="000000"/>
                <w:sz w:val="14"/>
                <w:szCs w:val="14"/>
              </w:rPr>
            </w:pPr>
            <w:r>
              <w:rPr>
                <w:color w:val="000000"/>
                <w:sz w:val="14"/>
                <w:szCs w:val="14"/>
              </w:rPr>
              <w:t>100</w:t>
            </w:r>
          </w:p>
        </w:tc>
        <w:tc>
          <w:tcPr>
            <w:tcW w:w="993" w:type="dxa"/>
            <w:hideMark/>
          </w:tcPr>
          <w:p w:rsidR="00B33488" w:rsidRDefault="00B33488" w:rsidP="00340E8D">
            <w:pPr>
              <w:jc w:val="right"/>
              <w:rPr>
                <w:color w:val="000000"/>
                <w:sz w:val="14"/>
                <w:szCs w:val="14"/>
              </w:rPr>
            </w:pPr>
            <w:r>
              <w:rPr>
                <w:color w:val="000000"/>
                <w:sz w:val="14"/>
                <w:szCs w:val="14"/>
              </w:rPr>
              <w:t>474,8</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100</w:t>
            </w:r>
          </w:p>
        </w:tc>
        <w:tc>
          <w:tcPr>
            <w:tcW w:w="798" w:type="dxa"/>
            <w:hideMark/>
          </w:tcPr>
          <w:p w:rsidR="00B33488" w:rsidRDefault="00B33488" w:rsidP="00340E8D">
            <w:pPr>
              <w:jc w:val="right"/>
              <w:rPr>
                <w:color w:val="000000"/>
                <w:sz w:val="14"/>
                <w:szCs w:val="14"/>
              </w:rPr>
            </w:pPr>
            <w:r>
              <w:rPr>
                <w:color w:val="000000"/>
                <w:sz w:val="14"/>
                <w:szCs w:val="14"/>
              </w:rPr>
              <w:t>474,8</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r>
      <w:tr w:rsidR="00B33488" w:rsidRPr="008F38D8" w:rsidTr="00340E8D">
        <w:trPr>
          <w:trHeight w:val="60"/>
        </w:trPr>
        <w:tc>
          <w:tcPr>
            <w:tcW w:w="425" w:type="dxa"/>
            <w:hideMark/>
          </w:tcPr>
          <w:p w:rsidR="00B33488" w:rsidRDefault="00B33488">
            <w:pPr>
              <w:jc w:val="center"/>
              <w:rPr>
                <w:b/>
                <w:bCs/>
                <w:color w:val="000000"/>
                <w:sz w:val="14"/>
                <w:szCs w:val="14"/>
              </w:rPr>
            </w:pPr>
            <w:r>
              <w:rPr>
                <w:b/>
                <w:bCs/>
                <w:color w:val="000000"/>
                <w:sz w:val="14"/>
                <w:szCs w:val="14"/>
              </w:rPr>
              <w:t>19</w:t>
            </w:r>
          </w:p>
        </w:tc>
        <w:tc>
          <w:tcPr>
            <w:tcW w:w="2268" w:type="dxa"/>
            <w:hideMark/>
          </w:tcPr>
          <w:p w:rsidR="00B33488" w:rsidRDefault="00B33488">
            <w:pPr>
              <w:rPr>
                <w:b/>
                <w:bCs/>
                <w:color w:val="000000"/>
                <w:sz w:val="14"/>
                <w:szCs w:val="14"/>
              </w:rPr>
            </w:pPr>
            <w:r>
              <w:rPr>
                <w:b/>
                <w:bCs/>
                <w:color w:val="000000"/>
                <w:sz w:val="14"/>
                <w:szCs w:val="14"/>
              </w:rPr>
              <w:t>Улето</w:t>
            </w:r>
            <w:r>
              <w:rPr>
                <w:b/>
                <w:bCs/>
                <w:color w:val="000000"/>
                <w:sz w:val="14"/>
                <w:szCs w:val="14"/>
              </w:rPr>
              <w:t>в</w:t>
            </w:r>
            <w:r>
              <w:rPr>
                <w:b/>
                <w:bCs/>
                <w:color w:val="000000"/>
                <w:sz w:val="14"/>
                <w:szCs w:val="14"/>
              </w:rPr>
              <w:t>ский район</w:t>
            </w:r>
          </w:p>
        </w:tc>
        <w:tc>
          <w:tcPr>
            <w:tcW w:w="1134" w:type="dxa"/>
            <w:hideMark/>
          </w:tcPr>
          <w:p w:rsidR="00B33488" w:rsidRDefault="00B33488" w:rsidP="00340E8D">
            <w:pPr>
              <w:jc w:val="center"/>
              <w:rPr>
                <w:color w:val="000000"/>
                <w:sz w:val="14"/>
                <w:szCs w:val="14"/>
              </w:rPr>
            </w:pPr>
          </w:p>
        </w:tc>
        <w:tc>
          <w:tcPr>
            <w:tcW w:w="993" w:type="dxa"/>
            <w:hideMark/>
          </w:tcPr>
          <w:p w:rsidR="00B33488" w:rsidRDefault="00B33488" w:rsidP="00340E8D">
            <w:pPr>
              <w:jc w:val="center"/>
              <w:rPr>
                <w:color w:val="000000"/>
                <w:sz w:val="14"/>
                <w:szCs w:val="14"/>
              </w:rPr>
            </w:pPr>
          </w:p>
        </w:tc>
        <w:tc>
          <w:tcPr>
            <w:tcW w:w="992" w:type="dxa"/>
            <w:hideMark/>
          </w:tcPr>
          <w:p w:rsidR="00B33488" w:rsidRDefault="00B33488" w:rsidP="00340E8D">
            <w:pPr>
              <w:jc w:val="right"/>
              <w:rPr>
                <w:b/>
                <w:bCs/>
                <w:color w:val="000000"/>
                <w:sz w:val="14"/>
                <w:szCs w:val="14"/>
              </w:rPr>
            </w:pPr>
            <w:r>
              <w:rPr>
                <w:b/>
                <w:bCs/>
                <w:color w:val="000000"/>
                <w:sz w:val="14"/>
                <w:szCs w:val="14"/>
              </w:rPr>
              <w:t>503</w:t>
            </w:r>
          </w:p>
        </w:tc>
        <w:tc>
          <w:tcPr>
            <w:tcW w:w="709" w:type="dxa"/>
            <w:hideMark/>
          </w:tcPr>
          <w:p w:rsidR="00B33488" w:rsidRDefault="00B33488" w:rsidP="00340E8D">
            <w:pPr>
              <w:jc w:val="right"/>
              <w:rPr>
                <w:b/>
                <w:bCs/>
                <w:color w:val="000000"/>
                <w:sz w:val="14"/>
                <w:szCs w:val="14"/>
              </w:rPr>
            </w:pPr>
            <w:r>
              <w:rPr>
                <w:b/>
                <w:bCs/>
                <w:color w:val="000000"/>
                <w:sz w:val="14"/>
                <w:szCs w:val="14"/>
              </w:rPr>
              <w:t>3279,4</w:t>
            </w:r>
          </w:p>
        </w:tc>
        <w:tc>
          <w:tcPr>
            <w:tcW w:w="850" w:type="dxa"/>
            <w:hideMark/>
          </w:tcPr>
          <w:p w:rsidR="00B33488" w:rsidRDefault="00B33488" w:rsidP="00340E8D">
            <w:pPr>
              <w:jc w:val="right"/>
              <w:rPr>
                <w:b/>
                <w:bCs/>
                <w:color w:val="000000"/>
                <w:sz w:val="14"/>
                <w:szCs w:val="14"/>
              </w:rPr>
            </w:pPr>
            <w:r>
              <w:rPr>
                <w:b/>
                <w:bCs/>
                <w:color w:val="000000"/>
                <w:sz w:val="14"/>
                <w:szCs w:val="14"/>
              </w:rPr>
              <w:t>503</w:t>
            </w:r>
          </w:p>
        </w:tc>
        <w:tc>
          <w:tcPr>
            <w:tcW w:w="993" w:type="dxa"/>
            <w:hideMark/>
          </w:tcPr>
          <w:p w:rsidR="00B33488" w:rsidRDefault="00B33488" w:rsidP="00340E8D">
            <w:pPr>
              <w:jc w:val="right"/>
              <w:rPr>
                <w:b/>
                <w:bCs/>
                <w:color w:val="000000"/>
                <w:sz w:val="14"/>
                <w:szCs w:val="14"/>
              </w:rPr>
            </w:pPr>
            <w:r>
              <w:rPr>
                <w:b/>
                <w:bCs/>
                <w:color w:val="000000"/>
                <w:sz w:val="14"/>
                <w:szCs w:val="14"/>
              </w:rPr>
              <w:t>3279,4</w:t>
            </w:r>
          </w:p>
        </w:tc>
        <w:tc>
          <w:tcPr>
            <w:tcW w:w="797" w:type="dxa"/>
          </w:tcPr>
          <w:p w:rsidR="00B33488" w:rsidRDefault="00B33488" w:rsidP="00340E8D">
            <w:pPr>
              <w:jc w:val="right"/>
              <w:rPr>
                <w:b/>
                <w:bCs/>
                <w:color w:val="000000"/>
                <w:sz w:val="14"/>
                <w:szCs w:val="14"/>
              </w:rPr>
            </w:pPr>
            <w:r>
              <w:rPr>
                <w:b/>
                <w:bCs/>
                <w:color w:val="000000"/>
                <w:sz w:val="14"/>
                <w:szCs w:val="14"/>
              </w:rPr>
              <w:t>353</w:t>
            </w:r>
          </w:p>
        </w:tc>
        <w:tc>
          <w:tcPr>
            <w:tcW w:w="797" w:type="dxa"/>
            <w:hideMark/>
          </w:tcPr>
          <w:p w:rsidR="00B33488" w:rsidRDefault="00B33488" w:rsidP="00340E8D">
            <w:pPr>
              <w:jc w:val="right"/>
              <w:rPr>
                <w:b/>
                <w:bCs/>
                <w:color w:val="000000"/>
                <w:sz w:val="14"/>
                <w:szCs w:val="14"/>
              </w:rPr>
            </w:pPr>
            <w:r>
              <w:rPr>
                <w:b/>
                <w:bCs/>
                <w:color w:val="000000"/>
                <w:sz w:val="14"/>
                <w:szCs w:val="14"/>
              </w:rPr>
              <w:t>2597</w:t>
            </w:r>
          </w:p>
        </w:tc>
        <w:tc>
          <w:tcPr>
            <w:tcW w:w="797" w:type="dxa"/>
          </w:tcPr>
          <w:p w:rsidR="00B33488" w:rsidRDefault="00B33488" w:rsidP="00340E8D">
            <w:pPr>
              <w:jc w:val="right"/>
              <w:rPr>
                <w:b/>
                <w:bCs/>
                <w:color w:val="000000"/>
                <w:sz w:val="14"/>
                <w:szCs w:val="14"/>
              </w:rPr>
            </w:pPr>
            <w:r>
              <w:rPr>
                <w:b/>
                <w:bCs/>
                <w:color w:val="000000"/>
                <w:sz w:val="14"/>
                <w:szCs w:val="14"/>
              </w:rPr>
              <w:t>50</w:t>
            </w:r>
          </w:p>
        </w:tc>
        <w:tc>
          <w:tcPr>
            <w:tcW w:w="798" w:type="dxa"/>
            <w:hideMark/>
          </w:tcPr>
          <w:p w:rsidR="00B33488" w:rsidRDefault="00B33488" w:rsidP="00340E8D">
            <w:pPr>
              <w:jc w:val="right"/>
              <w:rPr>
                <w:b/>
                <w:bCs/>
                <w:color w:val="000000"/>
                <w:sz w:val="14"/>
                <w:szCs w:val="14"/>
              </w:rPr>
            </w:pPr>
            <w:r>
              <w:rPr>
                <w:b/>
                <w:bCs/>
                <w:color w:val="000000"/>
                <w:sz w:val="14"/>
                <w:szCs w:val="14"/>
              </w:rPr>
              <w:t>237,4</w:t>
            </w:r>
          </w:p>
        </w:tc>
        <w:tc>
          <w:tcPr>
            <w:tcW w:w="797" w:type="dxa"/>
          </w:tcPr>
          <w:p w:rsidR="00B33488" w:rsidRDefault="00B33488" w:rsidP="00340E8D">
            <w:pPr>
              <w:jc w:val="right"/>
              <w:rPr>
                <w:b/>
                <w:bCs/>
                <w:color w:val="000000"/>
                <w:sz w:val="14"/>
                <w:szCs w:val="14"/>
              </w:rPr>
            </w:pPr>
            <w:r>
              <w:rPr>
                <w:b/>
                <w:bCs/>
                <w:color w:val="000000"/>
                <w:sz w:val="14"/>
                <w:szCs w:val="14"/>
              </w:rPr>
              <w:t>100</w:t>
            </w:r>
          </w:p>
        </w:tc>
        <w:tc>
          <w:tcPr>
            <w:tcW w:w="797" w:type="dxa"/>
            <w:hideMark/>
          </w:tcPr>
          <w:p w:rsidR="00B33488" w:rsidRDefault="00B33488" w:rsidP="00340E8D">
            <w:pPr>
              <w:jc w:val="right"/>
              <w:rPr>
                <w:b/>
                <w:bCs/>
                <w:color w:val="000000"/>
                <w:sz w:val="14"/>
                <w:szCs w:val="14"/>
              </w:rPr>
            </w:pPr>
            <w:r>
              <w:rPr>
                <w:b/>
                <w:bCs/>
                <w:color w:val="000000"/>
                <w:sz w:val="14"/>
                <w:szCs w:val="14"/>
              </w:rPr>
              <w:t>445</w:t>
            </w:r>
          </w:p>
        </w:tc>
        <w:tc>
          <w:tcPr>
            <w:tcW w:w="797" w:type="dxa"/>
          </w:tcPr>
          <w:p w:rsidR="00B33488" w:rsidRDefault="00B33488" w:rsidP="00340E8D">
            <w:pPr>
              <w:jc w:val="right"/>
              <w:rPr>
                <w:b/>
                <w:bCs/>
                <w:color w:val="000000"/>
                <w:sz w:val="14"/>
                <w:szCs w:val="14"/>
              </w:rPr>
            </w:pPr>
            <w:r>
              <w:rPr>
                <w:b/>
                <w:bCs/>
                <w:color w:val="000000"/>
                <w:sz w:val="14"/>
                <w:szCs w:val="14"/>
              </w:rPr>
              <w:t> </w:t>
            </w:r>
          </w:p>
        </w:tc>
        <w:tc>
          <w:tcPr>
            <w:tcW w:w="798" w:type="dxa"/>
          </w:tcPr>
          <w:p w:rsidR="00B33488" w:rsidRDefault="00B33488" w:rsidP="00340E8D">
            <w:pPr>
              <w:jc w:val="right"/>
              <w:rPr>
                <w:b/>
                <w:bCs/>
                <w:color w:val="000000"/>
                <w:sz w:val="14"/>
                <w:szCs w:val="14"/>
              </w:rPr>
            </w:pPr>
            <w:r>
              <w:rPr>
                <w:b/>
                <w:bCs/>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1</w:t>
            </w:r>
          </w:p>
        </w:tc>
        <w:tc>
          <w:tcPr>
            <w:tcW w:w="2268" w:type="dxa"/>
            <w:hideMark/>
          </w:tcPr>
          <w:p w:rsidR="00B33488" w:rsidRDefault="00B33488">
            <w:pPr>
              <w:rPr>
                <w:color w:val="000000"/>
                <w:sz w:val="14"/>
                <w:szCs w:val="14"/>
              </w:rPr>
            </w:pPr>
            <w:r>
              <w:rPr>
                <w:color w:val="000000"/>
                <w:sz w:val="14"/>
                <w:szCs w:val="14"/>
              </w:rPr>
              <w:t>ИП ГКФХ Захарова Н.И.</w:t>
            </w:r>
          </w:p>
        </w:tc>
        <w:tc>
          <w:tcPr>
            <w:tcW w:w="1134" w:type="dxa"/>
            <w:hideMark/>
          </w:tcPr>
          <w:p w:rsidR="00B33488" w:rsidRDefault="00B33488" w:rsidP="004E03F6">
            <w:pPr>
              <w:jc w:val="center"/>
              <w:rPr>
                <w:color w:val="000000"/>
                <w:sz w:val="14"/>
                <w:szCs w:val="14"/>
              </w:rPr>
            </w:pPr>
            <w:r>
              <w:rPr>
                <w:color w:val="000000"/>
                <w:sz w:val="14"/>
                <w:szCs w:val="14"/>
              </w:rPr>
              <w:t>2014</w:t>
            </w:r>
          </w:p>
        </w:tc>
        <w:tc>
          <w:tcPr>
            <w:tcW w:w="993" w:type="dxa"/>
            <w:hideMark/>
          </w:tcPr>
          <w:p w:rsidR="00B33488" w:rsidRDefault="00B33488" w:rsidP="004E03F6">
            <w:pPr>
              <w:jc w:val="center"/>
              <w:rPr>
                <w:color w:val="000000"/>
                <w:sz w:val="14"/>
                <w:szCs w:val="14"/>
              </w:rPr>
            </w:pPr>
            <w:r>
              <w:rPr>
                <w:color w:val="000000"/>
                <w:sz w:val="14"/>
                <w:szCs w:val="14"/>
              </w:rPr>
              <w:t>2014</w:t>
            </w:r>
          </w:p>
        </w:tc>
        <w:tc>
          <w:tcPr>
            <w:tcW w:w="992" w:type="dxa"/>
            <w:hideMark/>
          </w:tcPr>
          <w:p w:rsidR="00B33488" w:rsidRDefault="00B33488" w:rsidP="00340E8D">
            <w:pPr>
              <w:jc w:val="right"/>
              <w:rPr>
                <w:color w:val="000000"/>
                <w:sz w:val="14"/>
                <w:szCs w:val="14"/>
              </w:rPr>
            </w:pPr>
            <w:r>
              <w:rPr>
                <w:color w:val="000000"/>
                <w:sz w:val="14"/>
                <w:szCs w:val="14"/>
              </w:rPr>
              <w:t>196</w:t>
            </w:r>
          </w:p>
        </w:tc>
        <w:tc>
          <w:tcPr>
            <w:tcW w:w="709" w:type="dxa"/>
            <w:hideMark/>
          </w:tcPr>
          <w:p w:rsidR="00B33488" w:rsidRDefault="00B33488" w:rsidP="00340E8D">
            <w:pPr>
              <w:jc w:val="right"/>
              <w:rPr>
                <w:color w:val="000000"/>
                <w:sz w:val="14"/>
                <w:szCs w:val="14"/>
              </w:rPr>
            </w:pPr>
            <w:r>
              <w:rPr>
                <w:color w:val="000000"/>
                <w:sz w:val="14"/>
                <w:szCs w:val="14"/>
              </w:rPr>
              <w:t>947</w:t>
            </w:r>
          </w:p>
        </w:tc>
        <w:tc>
          <w:tcPr>
            <w:tcW w:w="850" w:type="dxa"/>
            <w:hideMark/>
          </w:tcPr>
          <w:p w:rsidR="00B33488" w:rsidRDefault="00B33488" w:rsidP="00340E8D">
            <w:pPr>
              <w:jc w:val="right"/>
              <w:rPr>
                <w:color w:val="000000"/>
                <w:sz w:val="14"/>
                <w:szCs w:val="14"/>
              </w:rPr>
            </w:pPr>
            <w:r>
              <w:rPr>
                <w:color w:val="000000"/>
                <w:sz w:val="14"/>
                <w:szCs w:val="14"/>
              </w:rPr>
              <w:t>196</w:t>
            </w:r>
          </w:p>
        </w:tc>
        <w:tc>
          <w:tcPr>
            <w:tcW w:w="993" w:type="dxa"/>
            <w:hideMark/>
          </w:tcPr>
          <w:p w:rsidR="00B33488" w:rsidRDefault="00B33488" w:rsidP="00340E8D">
            <w:pPr>
              <w:jc w:val="right"/>
              <w:rPr>
                <w:color w:val="000000"/>
                <w:sz w:val="14"/>
                <w:szCs w:val="14"/>
              </w:rPr>
            </w:pPr>
            <w:r>
              <w:rPr>
                <w:color w:val="000000"/>
                <w:sz w:val="14"/>
                <w:szCs w:val="14"/>
              </w:rPr>
              <w:t>947</w:t>
            </w:r>
          </w:p>
        </w:tc>
        <w:tc>
          <w:tcPr>
            <w:tcW w:w="797" w:type="dxa"/>
          </w:tcPr>
          <w:p w:rsidR="00B33488" w:rsidRDefault="00B33488" w:rsidP="00340E8D">
            <w:pPr>
              <w:jc w:val="right"/>
              <w:rPr>
                <w:color w:val="000000"/>
                <w:sz w:val="14"/>
                <w:szCs w:val="14"/>
              </w:rPr>
            </w:pPr>
            <w:r>
              <w:rPr>
                <w:color w:val="000000"/>
                <w:sz w:val="14"/>
                <w:szCs w:val="14"/>
              </w:rPr>
              <w:t>196</w:t>
            </w:r>
          </w:p>
        </w:tc>
        <w:tc>
          <w:tcPr>
            <w:tcW w:w="797" w:type="dxa"/>
          </w:tcPr>
          <w:p w:rsidR="00B33488" w:rsidRDefault="00B33488" w:rsidP="00340E8D">
            <w:pPr>
              <w:jc w:val="right"/>
              <w:rPr>
                <w:color w:val="000000"/>
                <w:sz w:val="14"/>
                <w:szCs w:val="14"/>
              </w:rPr>
            </w:pPr>
            <w:r>
              <w:rPr>
                <w:color w:val="000000"/>
                <w:sz w:val="14"/>
                <w:szCs w:val="14"/>
              </w:rPr>
              <w:t>947</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2</w:t>
            </w:r>
          </w:p>
        </w:tc>
        <w:tc>
          <w:tcPr>
            <w:tcW w:w="2268" w:type="dxa"/>
            <w:hideMark/>
          </w:tcPr>
          <w:p w:rsidR="00B33488" w:rsidRDefault="00B33488">
            <w:pPr>
              <w:rPr>
                <w:color w:val="000000"/>
                <w:sz w:val="14"/>
                <w:szCs w:val="14"/>
              </w:rPr>
            </w:pPr>
            <w:r>
              <w:rPr>
                <w:color w:val="000000"/>
                <w:sz w:val="14"/>
                <w:szCs w:val="14"/>
              </w:rPr>
              <w:t>ИП ГКФХ Дун Э.Ж.</w:t>
            </w:r>
          </w:p>
        </w:tc>
        <w:tc>
          <w:tcPr>
            <w:tcW w:w="1134" w:type="dxa"/>
            <w:hideMark/>
          </w:tcPr>
          <w:p w:rsidR="00B33488" w:rsidRDefault="00B33488" w:rsidP="00340E8D">
            <w:pPr>
              <w:jc w:val="center"/>
              <w:rPr>
                <w:color w:val="000000"/>
                <w:sz w:val="14"/>
                <w:szCs w:val="14"/>
              </w:rPr>
            </w:pPr>
            <w:r>
              <w:rPr>
                <w:color w:val="000000"/>
                <w:sz w:val="14"/>
                <w:szCs w:val="14"/>
              </w:rPr>
              <w:t>2016</w:t>
            </w:r>
            <w:r w:rsidR="004E03F6">
              <w:rPr>
                <w:color w:val="000000"/>
                <w:sz w:val="14"/>
                <w:szCs w:val="14"/>
              </w:rPr>
              <w:t>, 2017, 2018</w:t>
            </w:r>
          </w:p>
        </w:tc>
        <w:tc>
          <w:tcPr>
            <w:tcW w:w="993" w:type="dxa"/>
            <w:hideMark/>
          </w:tcPr>
          <w:p w:rsidR="00B33488" w:rsidRDefault="004E03F6" w:rsidP="00340E8D">
            <w:pPr>
              <w:jc w:val="center"/>
              <w:rPr>
                <w:color w:val="000000"/>
                <w:sz w:val="14"/>
                <w:szCs w:val="14"/>
              </w:rPr>
            </w:pPr>
            <w:r>
              <w:rPr>
                <w:color w:val="000000"/>
                <w:sz w:val="14"/>
                <w:szCs w:val="14"/>
              </w:rPr>
              <w:t>2016, 2017, 2018</w:t>
            </w:r>
          </w:p>
        </w:tc>
        <w:tc>
          <w:tcPr>
            <w:tcW w:w="992" w:type="dxa"/>
            <w:hideMark/>
          </w:tcPr>
          <w:p w:rsidR="00B33488" w:rsidRDefault="00B33488" w:rsidP="00340E8D">
            <w:pPr>
              <w:jc w:val="right"/>
              <w:rPr>
                <w:color w:val="000000"/>
                <w:sz w:val="14"/>
                <w:szCs w:val="14"/>
              </w:rPr>
            </w:pPr>
            <w:r>
              <w:rPr>
                <w:color w:val="000000"/>
                <w:sz w:val="14"/>
                <w:szCs w:val="14"/>
              </w:rPr>
              <w:t>247</w:t>
            </w:r>
          </w:p>
        </w:tc>
        <w:tc>
          <w:tcPr>
            <w:tcW w:w="709" w:type="dxa"/>
            <w:hideMark/>
          </w:tcPr>
          <w:p w:rsidR="00B33488" w:rsidRDefault="00B33488" w:rsidP="00340E8D">
            <w:pPr>
              <w:jc w:val="right"/>
              <w:rPr>
                <w:color w:val="000000"/>
                <w:sz w:val="14"/>
                <w:szCs w:val="14"/>
              </w:rPr>
            </w:pPr>
            <w:r>
              <w:rPr>
                <w:color w:val="000000"/>
                <w:sz w:val="14"/>
                <w:szCs w:val="14"/>
              </w:rPr>
              <w:t>1349,4</w:t>
            </w:r>
          </w:p>
        </w:tc>
        <w:tc>
          <w:tcPr>
            <w:tcW w:w="850" w:type="dxa"/>
            <w:hideMark/>
          </w:tcPr>
          <w:p w:rsidR="00B33488" w:rsidRDefault="00B33488" w:rsidP="00340E8D">
            <w:pPr>
              <w:jc w:val="right"/>
              <w:rPr>
                <w:color w:val="000000"/>
                <w:sz w:val="14"/>
                <w:szCs w:val="14"/>
              </w:rPr>
            </w:pPr>
            <w:r>
              <w:rPr>
                <w:color w:val="000000"/>
                <w:sz w:val="14"/>
                <w:szCs w:val="14"/>
              </w:rPr>
              <w:t>247</w:t>
            </w:r>
          </w:p>
        </w:tc>
        <w:tc>
          <w:tcPr>
            <w:tcW w:w="993" w:type="dxa"/>
            <w:hideMark/>
          </w:tcPr>
          <w:p w:rsidR="00B33488" w:rsidRDefault="00B33488" w:rsidP="00340E8D">
            <w:pPr>
              <w:jc w:val="right"/>
              <w:rPr>
                <w:color w:val="000000"/>
                <w:sz w:val="14"/>
                <w:szCs w:val="14"/>
              </w:rPr>
            </w:pPr>
            <w:r>
              <w:rPr>
                <w:color w:val="000000"/>
                <w:sz w:val="14"/>
                <w:szCs w:val="14"/>
              </w:rPr>
              <w:t>1349,4</w:t>
            </w:r>
          </w:p>
        </w:tc>
        <w:tc>
          <w:tcPr>
            <w:tcW w:w="797" w:type="dxa"/>
          </w:tcPr>
          <w:p w:rsidR="00B33488" w:rsidRDefault="00B33488" w:rsidP="00340E8D">
            <w:pPr>
              <w:jc w:val="right"/>
              <w:rPr>
                <w:color w:val="000000"/>
                <w:sz w:val="14"/>
                <w:szCs w:val="14"/>
              </w:rPr>
            </w:pPr>
            <w:r>
              <w:rPr>
                <w:color w:val="000000"/>
                <w:sz w:val="14"/>
                <w:szCs w:val="14"/>
              </w:rPr>
              <w:t>97</w:t>
            </w:r>
          </w:p>
        </w:tc>
        <w:tc>
          <w:tcPr>
            <w:tcW w:w="797" w:type="dxa"/>
          </w:tcPr>
          <w:p w:rsidR="00B33488" w:rsidRDefault="00B33488" w:rsidP="00340E8D">
            <w:pPr>
              <w:jc w:val="right"/>
              <w:rPr>
                <w:color w:val="000000"/>
                <w:sz w:val="14"/>
                <w:szCs w:val="14"/>
              </w:rPr>
            </w:pPr>
            <w:r>
              <w:rPr>
                <w:color w:val="000000"/>
                <w:sz w:val="14"/>
                <w:szCs w:val="14"/>
              </w:rPr>
              <w:t>667</w:t>
            </w:r>
          </w:p>
        </w:tc>
        <w:tc>
          <w:tcPr>
            <w:tcW w:w="797" w:type="dxa"/>
            <w:hideMark/>
          </w:tcPr>
          <w:p w:rsidR="00B33488" w:rsidRDefault="00B33488" w:rsidP="00340E8D">
            <w:pPr>
              <w:jc w:val="right"/>
              <w:rPr>
                <w:color w:val="000000"/>
                <w:sz w:val="14"/>
                <w:szCs w:val="14"/>
              </w:rPr>
            </w:pPr>
            <w:r>
              <w:rPr>
                <w:color w:val="000000"/>
                <w:sz w:val="14"/>
                <w:szCs w:val="14"/>
              </w:rPr>
              <w:t>50</w:t>
            </w:r>
          </w:p>
        </w:tc>
        <w:tc>
          <w:tcPr>
            <w:tcW w:w="798" w:type="dxa"/>
            <w:hideMark/>
          </w:tcPr>
          <w:p w:rsidR="00B33488" w:rsidRDefault="00B33488" w:rsidP="00340E8D">
            <w:pPr>
              <w:jc w:val="right"/>
              <w:rPr>
                <w:color w:val="000000"/>
                <w:sz w:val="14"/>
                <w:szCs w:val="14"/>
              </w:rPr>
            </w:pPr>
            <w:r>
              <w:rPr>
                <w:color w:val="000000"/>
                <w:sz w:val="14"/>
                <w:szCs w:val="14"/>
              </w:rPr>
              <w:t>237,4</w:t>
            </w:r>
          </w:p>
        </w:tc>
        <w:tc>
          <w:tcPr>
            <w:tcW w:w="797" w:type="dxa"/>
            <w:hideMark/>
          </w:tcPr>
          <w:p w:rsidR="00B33488" w:rsidRDefault="00B33488" w:rsidP="00340E8D">
            <w:pPr>
              <w:jc w:val="right"/>
              <w:rPr>
                <w:color w:val="000000"/>
                <w:sz w:val="14"/>
                <w:szCs w:val="14"/>
              </w:rPr>
            </w:pPr>
            <w:r>
              <w:rPr>
                <w:color w:val="000000"/>
                <w:sz w:val="14"/>
                <w:szCs w:val="14"/>
              </w:rPr>
              <w:t>100</w:t>
            </w:r>
          </w:p>
        </w:tc>
        <w:tc>
          <w:tcPr>
            <w:tcW w:w="797" w:type="dxa"/>
            <w:hideMark/>
          </w:tcPr>
          <w:p w:rsidR="00B33488" w:rsidRDefault="00B33488" w:rsidP="00340E8D">
            <w:pPr>
              <w:jc w:val="right"/>
              <w:rPr>
                <w:color w:val="000000"/>
                <w:sz w:val="14"/>
                <w:szCs w:val="14"/>
              </w:rPr>
            </w:pPr>
            <w:r>
              <w:rPr>
                <w:color w:val="000000"/>
                <w:sz w:val="14"/>
                <w:szCs w:val="14"/>
              </w:rPr>
              <w:t>445</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3</w:t>
            </w:r>
          </w:p>
        </w:tc>
        <w:tc>
          <w:tcPr>
            <w:tcW w:w="2268" w:type="dxa"/>
            <w:hideMark/>
          </w:tcPr>
          <w:p w:rsidR="00B33488" w:rsidRDefault="00B33488">
            <w:pPr>
              <w:rPr>
                <w:color w:val="000000"/>
                <w:sz w:val="14"/>
                <w:szCs w:val="14"/>
              </w:rPr>
            </w:pPr>
            <w:r>
              <w:rPr>
                <w:color w:val="000000"/>
                <w:sz w:val="14"/>
                <w:szCs w:val="14"/>
              </w:rPr>
              <w:t>ООО «Картофель Забайк</w:t>
            </w:r>
            <w:r>
              <w:rPr>
                <w:color w:val="000000"/>
                <w:sz w:val="14"/>
                <w:szCs w:val="14"/>
              </w:rPr>
              <w:t>а</w:t>
            </w:r>
            <w:r>
              <w:rPr>
                <w:color w:val="000000"/>
                <w:sz w:val="14"/>
                <w:szCs w:val="14"/>
              </w:rPr>
              <w:t>лья»</w:t>
            </w:r>
          </w:p>
        </w:tc>
        <w:tc>
          <w:tcPr>
            <w:tcW w:w="1134" w:type="dxa"/>
            <w:hideMark/>
          </w:tcPr>
          <w:p w:rsidR="00B33488" w:rsidRDefault="004E03F6" w:rsidP="00340E8D">
            <w:pPr>
              <w:jc w:val="center"/>
              <w:rPr>
                <w:color w:val="000000"/>
                <w:sz w:val="14"/>
                <w:szCs w:val="14"/>
              </w:rPr>
            </w:pPr>
            <w:r>
              <w:rPr>
                <w:color w:val="000000"/>
                <w:sz w:val="14"/>
                <w:szCs w:val="14"/>
              </w:rPr>
              <w:t>2016</w:t>
            </w:r>
          </w:p>
        </w:tc>
        <w:tc>
          <w:tcPr>
            <w:tcW w:w="993" w:type="dxa"/>
            <w:hideMark/>
          </w:tcPr>
          <w:p w:rsidR="00B33488" w:rsidRDefault="004E03F6" w:rsidP="00340E8D">
            <w:pPr>
              <w:jc w:val="center"/>
              <w:rPr>
                <w:color w:val="000000"/>
                <w:sz w:val="14"/>
                <w:szCs w:val="14"/>
              </w:rPr>
            </w:pPr>
            <w:r>
              <w:rPr>
                <w:color w:val="000000"/>
                <w:sz w:val="14"/>
                <w:szCs w:val="14"/>
              </w:rPr>
              <w:t>2016</w:t>
            </w:r>
          </w:p>
        </w:tc>
        <w:tc>
          <w:tcPr>
            <w:tcW w:w="992" w:type="dxa"/>
            <w:hideMark/>
          </w:tcPr>
          <w:p w:rsidR="00B33488" w:rsidRDefault="00B33488" w:rsidP="00340E8D">
            <w:pPr>
              <w:jc w:val="right"/>
              <w:rPr>
                <w:color w:val="000000"/>
                <w:sz w:val="14"/>
                <w:szCs w:val="14"/>
              </w:rPr>
            </w:pPr>
            <w:r>
              <w:rPr>
                <w:color w:val="000000"/>
                <w:sz w:val="14"/>
                <w:szCs w:val="14"/>
              </w:rPr>
              <w:t>60</w:t>
            </w:r>
          </w:p>
        </w:tc>
        <w:tc>
          <w:tcPr>
            <w:tcW w:w="709" w:type="dxa"/>
            <w:hideMark/>
          </w:tcPr>
          <w:p w:rsidR="00B33488" w:rsidRDefault="00B33488" w:rsidP="00340E8D">
            <w:pPr>
              <w:jc w:val="right"/>
              <w:rPr>
                <w:color w:val="000000"/>
                <w:sz w:val="14"/>
                <w:szCs w:val="14"/>
              </w:rPr>
            </w:pPr>
            <w:r>
              <w:rPr>
                <w:color w:val="000000"/>
                <w:sz w:val="14"/>
                <w:szCs w:val="14"/>
              </w:rPr>
              <w:t>983</w:t>
            </w:r>
          </w:p>
        </w:tc>
        <w:tc>
          <w:tcPr>
            <w:tcW w:w="850" w:type="dxa"/>
            <w:hideMark/>
          </w:tcPr>
          <w:p w:rsidR="00B33488" w:rsidRDefault="00B33488" w:rsidP="00340E8D">
            <w:pPr>
              <w:jc w:val="right"/>
              <w:rPr>
                <w:color w:val="000000"/>
                <w:sz w:val="14"/>
                <w:szCs w:val="14"/>
              </w:rPr>
            </w:pPr>
            <w:r>
              <w:rPr>
                <w:color w:val="000000"/>
                <w:sz w:val="14"/>
                <w:szCs w:val="14"/>
              </w:rPr>
              <w:t>60</w:t>
            </w:r>
          </w:p>
        </w:tc>
        <w:tc>
          <w:tcPr>
            <w:tcW w:w="993" w:type="dxa"/>
            <w:hideMark/>
          </w:tcPr>
          <w:p w:rsidR="00B33488" w:rsidRDefault="00B33488" w:rsidP="00340E8D">
            <w:pPr>
              <w:jc w:val="right"/>
              <w:rPr>
                <w:color w:val="000000"/>
                <w:sz w:val="14"/>
                <w:szCs w:val="14"/>
              </w:rPr>
            </w:pPr>
            <w:r>
              <w:rPr>
                <w:color w:val="000000"/>
                <w:sz w:val="14"/>
                <w:szCs w:val="14"/>
              </w:rPr>
              <w:t>983</w:t>
            </w:r>
          </w:p>
        </w:tc>
        <w:tc>
          <w:tcPr>
            <w:tcW w:w="797" w:type="dxa"/>
          </w:tcPr>
          <w:p w:rsidR="00B33488" w:rsidRDefault="00B33488" w:rsidP="00340E8D">
            <w:pPr>
              <w:jc w:val="right"/>
              <w:rPr>
                <w:color w:val="000000"/>
                <w:sz w:val="14"/>
                <w:szCs w:val="14"/>
              </w:rPr>
            </w:pPr>
            <w:r>
              <w:rPr>
                <w:color w:val="000000"/>
                <w:sz w:val="14"/>
                <w:szCs w:val="14"/>
              </w:rPr>
              <w:t>60</w:t>
            </w:r>
          </w:p>
        </w:tc>
        <w:tc>
          <w:tcPr>
            <w:tcW w:w="797" w:type="dxa"/>
          </w:tcPr>
          <w:p w:rsidR="00B33488" w:rsidRDefault="00B33488" w:rsidP="00340E8D">
            <w:pPr>
              <w:jc w:val="right"/>
              <w:rPr>
                <w:color w:val="000000"/>
                <w:sz w:val="14"/>
                <w:szCs w:val="14"/>
              </w:rPr>
            </w:pPr>
            <w:r>
              <w:rPr>
                <w:color w:val="000000"/>
                <w:sz w:val="14"/>
                <w:szCs w:val="14"/>
              </w:rPr>
              <w:t>983</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rPr>
          <w:trHeight w:val="80"/>
        </w:trPr>
        <w:tc>
          <w:tcPr>
            <w:tcW w:w="425" w:type="dxa"/>
            <w:hideMark/>
          </w:tcPr>
          <w:p w:rsidR="00B33488" w:rsidRDefault="00B33488">
            <w:pPr>
              <w:jc w:val="center"/>
              <w:rPr>
                <w:b/>
                <w:bCs/>
                <w:color w:val="000000"/>
                <w:sz w:val="14"/>
                <w:szCs w:val="14"/>
              </w:rPr>
            </w:pPr>
            <w:r>
              <w:rPr>
                <w:b/>
                <w:bCs/>
                <w:color w:val="000000"/>
                <w:sz w:val="14"/>
                <w:szCs w:val="14"/>
              </w:rPr>
              <w:t>20</w:t>
            </w:r>
          </w:p>
        </w:tc>
        <w:tc>
          <w:tcPr>
            <w:tcW w:w="2268" w:type="dxa"/>
            <w:hideMark/>
          </w:tcPr>
          <w:p w:rsidR="00B33488" w:rsidRDefault="00B33488">
            <w:pPr>
              <w:rPr>
                <w:b/>
                <w:bCs/>
                <w:color w:val="000000"/>
                <w:sz w:val="14"/>
                <w:szCs w:val="14"/>
              </w:rPr>
            </w:pPr>
            <w:r>
              <w:rPr>
                <w:b/>
                <w:bCs/>
                <w:color w:val="000000"/>
                <w:sz w:val="14"/>
                <w:szCs w:val="14"/>
              </w:rPr>
              <w:t>Хилокский район</w:t>
            </w:r>
          </w:p>
        </w:tc>
        <w:tc>
          <w:tcPr>
            <w:tcW w:w="1134" w:type="dxa"/>
            <w:hideMark/>
          </w:tcPr>
          <w:p w:rsidR="00B33488" w:rsidRDefault="00B33488" w:rsidP="00340E8D">
            <w:pPr>
              <w:jc w:val="center"/>
              <w:rPr>
                <w:b/>
                <w:bCs/>
                <w:color w:val="000000"/>
                <w:sz w:val="14"/>
                <w:szCs w:val="14"/>
              </w:rPr>
            </w:pPr>
          </w:p>
        </w:tc>
        <w:tc>
          <w:tcPr>
            <w:tcW w:w="993" w:type="dxa"/>
            <w:hideMark/>
          </w:tcPr>
          <w:p w:rsidR="00B33488" w:rsidRDefault="00B33488" w:rsidP="00340E8D">
            <w:pPr>
              <w:jc w:val="center"/>
              <w:rPr>
                <w:b/>
                <w:bCs/>
                <w:color w:val="000000"/>
                <w:sz w:val="14"/>
                <w:szCs w:val="14"/>
              </w:rPr>
            </w:pPr>
          </w:p>
        </w:tc>
        <w:tc>
          <w:tcPr>
            <w:tcW w:w="992" w:type="dxa"/>
            <w:hideMark/>
          </w:tcPr>
          <w:p w:rsidR="00B33488" w:rsidRDefault="00B33488" w:rsidP="00340E8D">
            <w:pPr>
              <w:jc w:val="right"/>
              <w:rPr>
                <w:b/>
                <w:bCs/>
                <w:color w:val="000000"/>
                <w:sz w:val="14"/>
                <w:szCs w:val="14"/>
              </w:rPr>
            </w:pPr>
            <w:r>
              <w:rPr>
                <w:b/>
                <w:bCs/>
                <w:color w:val="000000"/>
                <w:sz w:val="14"/>
                <w:szCs w:val="14"/>
              </w:rPr>
              <w:t>116</w:t>
            </w:r>
          </w:p>
        </w:tc>
        <w:tc>
          <w:tcPr>
            <w:tcW w:w="709" w:type="dxa"/>
            <w:hideMark/>
          </w:tcPr>
          <w:p w:rsidR="00B33488" w:rsidRDefault="00B33488" w:rsidP="00340E8D">
            <w:pPr>
              <w:jc w:val="right"/>
              <w:rPr>
                <w:b/>
                <w:bCs/>
                <w:color w:val="000000"/>
                <w:sz w:val="14"/>
                <w:szCs w:val="14"/>
              </w:rPr>
            </w:pPr>
            <w:r>
              <w:rPr>
                <w:b/>
                <w:bCs/>
                <w:color w:val="000000"/>
                <w:sz w:val="14"/>
                <w:szCs w:val="14"/>
              </w:rPr>
              <w:t>1016</w:t>
            </w:r>
          </w:p>
        </w:tc>
        <w:tc>
          <w:tcPr>
            <w:tcW w:w="850" w:type="dxa"/>
            <w:hideMark/>
          </w:tcPr>
          <w:p w:rsidR="00B33488" w:rsidRDefault="00B33488" w:rsidP="00340E8D">
            <w:pPr>
              <w:jc w:val="right"/>
              <w:rPr>
                <w:b/>
                <w:bCs/>
                <w:color w:val="000000"/>
                <w:sz w:val="14"/>
                <w:szCs w:val="14"/>
              </w:rPr>
            </w:pPr>
            <w:r>
              <w:rPr>
                <w:b/>
                <w:bCs/>
                <w:color w:val="000000"/>
                <w:sz w:val="14"/>
                <w:szCs w:val="14"/>
              </w:rPr>
              <w:t>116</w:t>
            </w:r>
          </w:p>
        </w:tc>
        <w:tc>
          <w:tcPr>
            <w:tcW w:w="993" w:type="dxa"/>
            <w:hideMark/>
          </w:tcPr>
          <w:p w:rsidR="00B33488" w:rsidRDefault="00B33488" w:rsidP="00340E8D">
            <w:pPr>
              <w:jc w:val="right"/>
              <w:rPr>
                <w:b/>
                <w:bCs/>
                <w:color w:val="000000"/>
                <w:sz w:val="14"/>
                <w:szCs w:val="14"/>
              </w:rPr>
            </w:pPr>
            <w:r>
              <w:rPr>
                <w:b/>
                <w:bCs/>
                <w:color w:val="000000"/>
                <w:sz w:val="14"/>
                <w:szCs w:val="14"/>
              </w:rPr>
              <w:t>1016</w:t>
            </w:r>
          </w:p>
        </w:tc>
        <w:tc>
          <w:tcPr>
            <w:tcW w:w="797" w:type="dxa"/>
          </w:tcPr>
          <w:p w:rsidR="00B33488" w:rsidRDefault="00B33488" w:rsidP="00340E8D">
            <w:pPr>
              <w:jc w:val="right"/>
              <w:rPr>
                <w:b/>
                <w:bCs/>
                <w:color w:val="000000"/>
                <w:sz w:val="14"/>
                <w:szCs w:val="14"/>
              </w:rPr>
            </w:pPr>
            <w:r>
              <w:rPr>
                <w:b/>
                <w:bCs/>
                <w:color w:val="000000"/>
                <w:sz w:val="14"/>
                <w:szCs w:val="14"/>
              </w:rPr>
              <w:t>116</w:t>
            </w:r>
          </w:p>
        </w:tc>
        <w:tc>
          <w:tcPr>
            <w:tcW w:w="797" w:type="dxa"/>
          </w:tcPr>
          <w:p w:rsidR="00B33488" w:rsidRDefault="00B33488" w:rsidP="00340E8D">
            <w:pPr>
              <w:jc w:val="right"/>
              <w:rPr>
                <w:b/>
                <w:bCs/>
                <w:color w:val="000000"/>
                <w:sz w:val="14"/>
                <w:szCs w:val="14"/>
              </w:rPr>
            </w:pPr>
            <w:r>
              <w:rPr>
                <w:b/>
                <w:bCs/>
                <w:color w:val="000000"/>
                <w:sz w:val="14"/>
                <w:szCs w:val="14"/>
              </w:rPr>
              <w:t>1016</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8"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tcPr>
          <w:p w:rsidR="00B33488" w:rsidRDefault="00B33488" w:rsidP="00340E8D">
            <w:pPr>
              <w:jc w:val="right"/>
              <w:rPr>
                <w:b/>
                <w:bCs/>
                <w:color w:val="000000"/>
                <w:sz w:val="14"/>
                <w:szCs w:val="14"/>
              </w:rPr>
            </w:pPr>
            <w:r>
              <w:rPr>
                <w:b/>
                <w:bCs/>
                <w:color w:val="000000"/>
                <w:sz w:val="14"/>
                <w:szCs w:val="14"/>
              </w:rPr>
              <w:t> </w:t>
            </w:r>
          </w:p>
        </w:tc>
        <w:tc>
          <w:tcPr>
            <w:tcW w:w="798" w:type="dxa"/>
          </w:tcPr>
          <w:p w:rsidR="00B33488" w:rsidRDefault="00B33488" w:rsidP="00340E8D">
            <w:pPr>
              <w:jc w:val="right"/>
              <w:rPr>
                <w:b/>
                <w:bCs/>
                <w:color w:val="000000"/>
                <w:sz w:val="14"/>
                <w:szCs w:val="14"/>
              </w:rPr>
            </w:pPr>
            <w:r>
              <w:rPr>
                <w:b/>
                <w:bCs/>
                <w:color w:val="000000"/>
                <w:sz w:val="14"/>
                <w:szCs w:val="14"/>
              </w:rPr>
              <w:t> </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1</w:t>
            </w:r>
          </w:p>
        </w:tc>
        <w:tc>
          <w:tcPr>
            <w:tcW w:w="2268" w:type="dxa"/>
            <w:hideMark/>
          </w:tcPr>
          <w:p w:rsidR="00B33488" w:rsidRDefault="00B33488">
            <w:pPr>
              <w:rPr>
                <w:color w:val="000000"/>
                <w:sz w:val="14"/>
                <w:szCs w:val="14"/>
              </w:rPr>
            </w:pPr>
            <w:r>
              <w:rPr>
                <w:color w:val="000000"/>
                <w:sz w:val="14"/>
                <w:szCs w:val="14"/>
              </w:rPr>
              <w:t>ИП ГКФХ Федорец И.Б.</w:t>
            </w:r>
          </w:p>
        </w:tc>
        <w:tc>
          <w:tcPr>
            <w:tcW w:w="1134" w:type="dxa"/>
            <w:hideMark/>
          </w:tcPr>
          <w:p w:rsidR="00B33488" w:rsidRDefault="00B33488" w:rsidP="00340E8D">
            <w:pPr>
              <w:jc w:val="center"/>
              <w:rPr>
                <w:color w:val="000000"/>
                <w:sz w:val="14"/>
                <w:szCs w:val="14"/>
              </w:rPr>
            </w:pPr>
            <w:r>
              <w:rPr>
                <w:color w:val="000000"/>
                <w:sz w:val="14"/>
                <w:szCs w:val="14"/>
              </w:rPr>
              <w:t>2014</w:t>
            </w:r>
          </w:p>
        </w:tc>
        <w:tc>
          <w:tcPr>
            <w:tcW w:w="993" w:type="dxa"/>
            <w:hideMark/>
          </w:tcPr>
          <w:p w:rsidR="00B33488" w:rsidRDefault="00B33488" w:rsidP="00340E8D">
            <w:pPr>
              <w:jc w:val="center"/>
              <w:rPr>
                <w:color w:val="000000"/>
                <w:sz w:val="14"/>
                <w:szCs w:val="14"/>
              </w:rPr>
            </w:pPr>
            <w:r>
              <w:rPr>
                <w:color w:val="000000"/>
                <w:sz w:val="14"/>
                <w:szCs w:val="14"/>
              </w:rPr>
              <w:t>2014</w:t>
            </w:r>
          </w:p>
        </w:tc>
        <w:tc>
          <w:tcPr>
            <w:tcW w:w="992" w:type="dxa"/>
            <w:hideMark/>
          </w:tcPr>
          <w:p w:rsidR="00B33488" w:rsidRDefault="00B33488" w:rsidP="00340E8D">
            <w:pPr>
              <w:jc w:val="right"/>
              <w:rPr>
                <w:color w:val="000000"/>
                <w:sz w:val="14"/>
                <w:szCs w:val="14"/>
              </w:rPr>
            </w:pPr>
            <w:r>
              <w:rPr>
                <w:color w:val="000000"/>
                <w:sz w:val="14"/>
                <w:szCs w:val="14"/>
              </w:rPr>
              <w:t>116</w:t>
            </w:r>
          </w:p>
        </w:tc>
        <w:tc>
          <w:tcPr>
            <w:tcW w:w="709" w:type="dxa"/>
            <w:hideMark/>
          </w:tcPr>
          <w:p w:rsidR="00B33488" w:rsidRDefault="00B33488" w:rsidP="00340E8D">
            <w:pPr>
              <w:jc w:val="right"/>
              <w:rPr>
                <w:color w:val="000000"/>
                <w:sz w:val="14"/>
                <w:szCs w:val="14"/>
              </w:rPr>
            </w:pPr>
            <w:r>
              <w:rPr>
                <w:color w:val="000000"/>
                <w:sz w:val="14"/>
                <w:szCs w:val="14"/>
              </w:rPr>
              <w:t>1016</w:t>
            </w:r>
          </w:p>
        </w:tc>
        <w:tc>
          <w:tcPr>
            <w:tcW w:w="850" w:type="dxa"/>
            <w:hideMark/>
          </w:tcPr>
          <w:p w:rsidR="00B33488" w:rsidRDefault="00B33488" w:rsidP="00340E8D">
            <w:pPr>
              <w:jc w:val="right"/>
              <w:rPr>
                <w:color w:val="000000"/>
                <w:sz w:val="14"/>
                <w:szCs w:val="14"/>
              </w:rPr>
            </w:pPr>
            <w:r>
              <w:rPr>
                <w:color w:val="000000"/>
                <w:sz w:val="14"/>
                <w:szCs w:val="14"/>
              </w:rPr>
              <w:t>116</w:t>
            </w:r>
          </w:p>
        </w:tc>
        <w:tc>
          <w:tcPr>
            <w:tcW w:w="993" w:type="dxa"/>
            <w:hideMark/>
          </w:tcPr>
          <w:p w:rsidR="00B33488" w:rsidRDefault="00B33488" w:rsidP="00340E8D">
            <w:pPr>
              <w:jc w:val="right"/>
              <w:rPr>
                <w:color w:val="000000"/>
                <w:sz w:val="14"/>
                <w:szCs w:val="14"/>
              </w:rPr>
            </w:pPr>
            <w:r>
              <w:rPr>
                <w:color w:val="000000"/>
                <w:sz w:val="14"/>
                <w:szCs w:val="14"/>
              </w:rPr>
              <w:t>1016</w:t>
            </w:r>
          </w:p>
        </w:tc>
        <w:tc>
          <w:tcPr>
            <w:tcW w:w="797" w:type="dxa"/>
            <w:hideMark/>
          </w:tcPr>
          <w:p w:rsidR="00B33488" w:rsidRDefault="00B33488" w:rsidP="00340E8D">
            <w:pPr>
              <w:jc w:val="right"/>
              <w:rPr>
                <w:color w:val="000000"/>
                <w:sz w:val="14"/>
                <w:szCs w:val="14"/>
              </w:rPr>
            </w:pPr>
            <w:r>
              <w:rPr>
                <w:color w:val="000000"/>
                <w:sz w:val="14"/>
                <w:szCs w:val="14"/>
              </w:rPr>
              <w:t>116</w:t>
            </w:r>
          </w:p>
        </w:tc>
        <w:tc>
          <w:tcPr>
            <w:tcW w:w="797" w:type="dxa"/>
            <w:hideMark/>
          </w:tcPr>
          <w:p w:rsidR="00B33488" w:rsidRDefault="00B33488" w:rsidP="00340E8D">
            <w:pPr>
              <w:jc w:val="right"/>
              <w:rPr>
                <w:color w:val="000000"/>
                <w:sz w:val="14"/>
                <w:szCs w:val="14"/>
              </w:rPr>
            </w:pPr>
            <w:r>
              <w:rPr>
                <w:color w:val="000000"/>
                <w:sz w:val="14"/>
                <w:szCs w:val="14"/>
              </w:rPr>
              <w:t>1016</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hideMark/>
          </w:tcPr>
          <w:p w:rsidR="00B33488" w:rsidRDefault="00B33488">
            <w:pPr>
              <w:jc w:val="center"/>
              <w:rPr>
                <w:b/>
                <w:bCs/>
                <w:color w:val="000000"/>
                <w:sz w:val="14"/>
                <w:szCs w:val="14"/>
              </w:rPr>
            </w:pPr>
            <w:r>
              <w:rPr>
                <w:b/>
                <w:bCs/>
                <w:color w:val="000000"/>
                <w:sz w:val="14"/>
                <w:szCs w:val="14"/>
              </w:rPr>
              <w:t>21</w:t>
            </w:r>
          </w:p>
        </w:tc>
        <w:tc>
          <w:tcPr>
            <w:tcW w:w="2268" w:type="dxa"/>
            <w:hideMark/>
          </w:tcPr>
          <w:p w:rsidR="00B33488" w:rsidRDefault="00B33488">
            <w:pPr>
              <w:rPr>
                <w:b/>
                <w:bCs/>
                <w:color w:val="000000"/>
                <w:sz w:val="14"/>
                <w:szCs w:val="14"/>
              </w:rPr>
            </w:pPr>
            <w:r>
              <w:rPr>
                <w:b/>
                <w:bCs/>
                <w:color w:val="000000"/>
                <w:sz w:val="14"/>
                <w:szCs w:val="14"/>
              </w:rPr>
              <w:t>Черныше</w:t>
            </w:r>
            <w:r>
              <w:rPr>
                <w:b/>
                <w:bCs/>
                <w:color w:val="000000"/>
                <w:sz w:val="14"/>
                <w:szCs w:val="14"/>
              </w:rPr>
              <w:t>в</w:t>
            </w:r>
            <w:r>
              <w:rPr>
                <w:b/>
                <w:bCs/>
                <w:color w:val="000000"/>
                <w:sz w:val="14"/>
                <w:szCs w:val="14"/>
              </w:rPr>
              <w:t>ский район</w:t>
            </w:r>
          </w:p>
        </w:tc>
        <w:tc>
          <w:tcPr>
            <w:tcW w:w="1134" w:type="dxa"/>
            <w:hideMark/>
          </w:tcPr>
          <w:p w:rsidR="00B33488" w:rsidRDefault="00B33488" w:rsidP="00340E8D">
            <w:pPr>
              <w:jc w:val="center"/>
              <w:rPr>
                <w:color w:val="000000"/>
                <w:sz w:val="14"/>
                <w:szCs w:val="14"/>
              </w:rPr>
            </w:pPr>
          </w:p>
        </w:tc>
        <w:tc>
          <w:tcPr>
            <w:tcW w:w="993" w:type="dxa"/>
            <w:hideMark/>
          </w:tcPr>
          <w:p w:rsidR="00B33488" w:rsidRDefault="00B33488" w:rsidP="00340E8D">
            <w:pPr>
              <w:jc w:val="center"/>
              <w:rPr>
                <w:color w:val="000000"/>
                <w:sz w:val="14"/>
                <w:szCs w:val="14"/>
              </w:rPr>
            </w:pPr>
          </w:p>
        </w:tc>
        <w:tc>
          <w:tcPr>
            <w:tcW w:w="992" w:type="dxa"/>
            <w:hideMark/>
          </w:tcPr>
          <w:p w:rsidR="00B33488" w:rsidRDefault="00B33488" w:rsidP="00340E8D">
            <w:pPr>
              <w:jc w:val="right"/>
              <w:rPr>
                <w:b/>
                <w:bCs/>
                <w:color w:val="000000"/>
                <w:sz w:val="14"/>
                <w:szCs w:val="14"/>
              </w:rPr>
            </w:pPr>
            <w:r>
              <w:rPr>
                <w:b/>
                <w:bCs/>
                <w:color w:val="000000"/>
                <w:sz w:val="14"/>
                <w:szCs w:val="14"/>
              </w:rPr>
              <w:t>15310</w:t>
            </w:r>
          </w:p>
        </w:tc>
        <w:tc>
          <w:tcPr>
            <w:tcW w:w="709" w:type="dxa"/>
            <w:hideMark/>
          </w:tcPr>
          <w:p w:rsidR="00B33488" w:rsidRDefault="00B33488" w:rsidP="00340E8D">
            <w:pPr>
              <w:jc w:val="right"/>
              <w:rPr>
                <w:b/>
                <w:bCs/>
                <w:color w:val="000000"/>
                <w:sz w:val="14"/>
                <w:szCs w:val="14"/>
              </w:rPr>
            </w:pPr>
            <w:r>
              <w:rPr>
                <w:b/>
                <w:bCs/>
                <w:color w:val="000000"/>
                <w:sz w:val="14"/>
                <w:szCs w:val="14"/>
              </w:rPr>
              <w:t>66256,8</w:t>
            </w:r>
          </w:p>
        </w:tc>
        <w:tc>
          <w:tcPr>
            <w:tcW w:w="850" w:type="dxa"/>
            <w:hideMark/>
          </w:tcPr>
          <w:p w:rsidR="00B33488" w:rsidRDefault="00B33488" w:rsidP="00340E8D">
            <w:pPr>
              <w:jc w:val="right"/>
              <w:rPr>
                <w:b/>
                <w:bCs/>
                <w:color w:val="000000"/>
                <w:sz w:val="14"/>
                <w:szCs w:val="14"/>
              </w:rPr>
            </w:pPr>
            <w:r>
              <w:rPr>
                <w:b/>
                <w:bCs/>
                <w:color w:val="000000"/>
                <w:sz w:val="14"/>
                <w:szCs w:val="14"/>
              </w:rPr>
              <w:t>15310</w:t>
            </w:r>
          </w:p>
        </w:tc>
        <w:tc>
          <w:tcPr>
            <w:tcW w:w="993" w:type="dxa"/>
            <w:hideMark/>
          </w:tcPr>
          <w:p w:rsidR="00B33488" w:rsidRDefault="00B33488" w:rsidP="00340E8D">
            <w:pPr>
              <w:jc w:val="right"/>
              <w:rPr>
                <w:b/>
                <w:bCs/>
                <w:color w:val="000000"/>
                <w:sz w:val="14"/>
                <w:szCs w:val="14"/>
              </w:rPr>
            </w:pPr>
            <w:r>
              <w:rPr>
                <w:b/>
                <w:bCs/>
                <w:color w:val="000000"/>
                <w:sz w:val="14"/>
                <w:szCs w:val="14"/>
              </w:rPr>
              <w:t>66256,8</w:t>
            </w:r>
          </w:p>
        </w:tc>
        <w:tc>
          <w:tcPr>
            <w:tcW w:w="797" w:type="dxa"/>
            <w:hideMark/>
          </w:tcPr>
          <w:p w:rsidR="00B33488" w:rsidRDefault="00B33488" w:rsidP="00340E8D">
            <w:pPr>
              <w:jc w:val="right"/>
              <w:rPr>
                <w:b/>
                <w:bCs/>
                <w:color w:val="000000"/>
                <w:sz w:val="14"/>
                <w:szCs w:val="14"/>
              </w:rPr>
            </w:pPr>
            <w:r>
              <w:rPr>
                <w:b/>
                <w:bCs/>
                <w:color w:val="000000"/>
                <w:sz w:val="14"/>
                <w:szCs w:val="14"/>
              </w:rPr>
              <w:t>4500</w:t>
            </w:r>
          </w:p>
        </w:tc>
        <w:tc>
          <w:tcPr>
            <w:tcW w:w="797" w:type="dxa"/>
            <w:hideMark/>
          </w:tcPr>
          <w:p w:rsidR="00B33488" w:rsidRDefault="00B33488" w:rsidP="00340E8D">
            <w:pPr>
              <w:jc w:val="right"/>
              <w:rPr>
                <w:b/>
                <w:bCs/>
                <w:color w:val="000000"/>
                <w:sz w:val="14"/>
                <w:szCs w:val="14"/>
              </w:rPr>
            </w:pPr>
            <w:r>
              <w:rPr>
                <w:b/>
                <w:bCs/>
                <w:color w:val="000000"/>
                <w:sz w:val="14"/>
                <w:szCs w:val="14"/>
              </w:rPr>
              <w:t>19135</w:t>
            </w:r>
          </w:p>
        </w:tc>
        <w:tc>
          <w:tcPr>
            <w:tcW w:w="797" w:type="dxa"/>
            <w:hideMark/>
          </w:tcPr>
          <w:p w:rsidR="00B33488" w:rsidRDefault="00B33488" w:rsidP="00340E8D">
            <w:pPr>
              <w:jc w:val="right"/>
              <w:rPr>
                <w:b/>
                <w:bCs/>
                <w:color w:val="000000"/>
                <w:sz w:val="14"/>
                <w:szCs w:val="14"/>
              </w:rPr>
            </w:pPr>
            <w:r>
              <w:rPr>
                <w:b/>
                <w:bCs/>
                <w:color w:val="000000"/>
                <w:sz w:val="14"/>
                <w:szCs w:val="14"/>
              </w:rPr>
              <w:t>1810</w:t>
            </w:r>
          </w:p>
        </w:tc>
        <w:tc>
          <w:tcPr>
            <w:tcW w:w="798" w:type="dxa"/>
            <w:hideMark/>
          </w:tcPr>
          <w:p w:rsidR="00B33488" w:rsidRDefault="00B33488" w:rsidP="00340E8D">
            <w:pPr>
              <w:jc w:val="right"/>
              <w:rPr>
                <w:b/>
                <w:bCs/>
                <w:color w:val="000000"/>
                <w:sz w:val="14"/>
                <w:szCs w:val="14"/>
              </w:rPr>
            </w:pPr>
            <w:r>
              <w:rPr>
                <w:b/>
                <w:bCs/>
                <w:color w:val="000000"/>
                <w:sz w:val="14"/>
                <w:szCs w:val="14"/>
              </w:rPr>
              <w:t>8636,8</w:t>
            </w:r>
          </w:p>
        </w:tc>
        <w:tc>
          <w:tcPr>
            <w:tcW w:w="797" w:type="dxa"/>
            <w:hideMark/>
          </w:tcPr>
          <w:p w:rsidR="00B33488" w:rsidRDefault="00B33488" w:rsidP="00340E8D">
            <w:pPr>
              <w:jc w:val="right"/>
              <w:rPr>
                <w:b/>
                <w:bCs/>
                <w:color w:val="000000"/>
                <w:sz w:val="14"/>
                <w:szCs w:val="14"/>
              </w:rPr>
            </w:pPr>
            <w:r>
              <w:rPr>
                <w:b/>
                <w:bCs/>
                <w:color w:val="000000"/>
                <w:sz w:val="14"/>
                <w:szCs w:val="14"/>
              </w:rPr>
              <w:t>4500</w:t>
            </w:r>
          </w:p>
        </w:tc>
        <w:tc>
          <w:tcPr>
            <w:tcW w:w="797" w:type="dxa"/>
            <w:hideMark/>
          </w:tcPr>
          <w:p w:rsidR="00B33488" w:rsidRDefault="00B33488" w:rsidP="00340E8D">
            <w:pPr>
              <w:jc w:val="right"/>
              <w:rPr>
                <w:b/>
                <w:bCs/>
                <w:color w:val="000000"/>
                <w:sz w:val="14"/>
                <w:szCs w:val="14"/>
              </w:rPr>
            </w:pPr>
            <w:r>
              <w:rPr>
                <w:b/>
                <w:bCs/>
                <w:color w:val="000000"/>
                <w:sz w:val="14"/>
                <w:szCs w:val="14"/>
              </w:rPr>
              <w:t>19135</w:t>
            </w:r>
          </w:p>
        </w:tc>
        <w:tc>
          <w:tcPr>
            <w:tcW w:w="797" w:type="dxa"/>
          </w:tcPr>
          <w:p w:rsidR="00B33488" w:rsidRDefault="00B33488" w:rsidP="00340E8D">
            <w:pPr>
              <w:jc w:val="right"/>
              <w:rPr>
                <w:b/>
                <w:bCs/>
                <w:color w:val="000000"/>
                <w:sz w:val="14"/>
                <w:szCs w:val="14"/>
              </w:rPr>
            </w:pPr>
            <w:r>
              <w:rPr>
                <w:b/>
                <w:bCs/>
                <w:color w:val="000000"/>
                <w:sz w:val="14"/>
                <w:szCs w:val="14"/>
              </w:rPr>
              <w:t>4500</w:t>
            </w:r>
          </w:p>
        </w:tc>
        <w:tc>
          <w:tcPr>
            <w:tcW w:w="798" w:type="dxa"/>
          </w:tcPr>
          <w:p w:rsidR="00B33488" w:rsidRDefault="00B33488" w:rsidP="00340E8D">
            <w:pPr>
              <w:jc w:val="right"/>
              <w:rPr>
                <w:b/>
                <w:bCs/>
                <w:color w:val="000000"/>
                <w:sz w:val="14"/>
                <w:szCs w:val="14"/>
              </w:rPr>
            </w:pPr>
            <w:r>
              <w:rPr>
                <w:b/>
                <w:bCs/>
                <w:color w:val="000000"/>
                <w:sz w:val="14"/>
                <w:szCs w:val="14"/>
              </w:rPr>
              <w:t>19350</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1</w:t>
            </w:r>
          </w:p>
        </w:tc>
        <w:tc>
          <w:tcPr>
            <w:tcW w:w="2268" w:type="dxa"/>
            <w:hideMark/>
          </w:tcPr>
          <w:p w:rsidR="00B33488" w:rsidRDefault="00B33488">
            <w:pPr>
              <w:rPr>
                <w:color w:val="000000"/>
                <w:sz w:val="14"/>
                <w:szCs w:val="14"/>
              </w:rPr>
            </w:pPr>
            <w:r>
              <w:rPr>
                <w:color w:val="000000"/>
                <w:sz w:val="14"/>
                <w:szCs w:val="14"/>
              </w:rPr>
              <w:t>ООО «Племенной завод «Комс</w:t>
            </w:r>
            <w:r>
              <w:rPr>
                <w:color w:val="000000"/>
                <w:sz w:val="14"/>
                <w:szCs w:val="14"/>
              </w:rPr>
              <w:t>о</w:t>
            </w:r>
            <w:r>
              <w:rPr>
                <w:color w:val="000000"/>
                <w:sz w:val="14"/>
                <w:szCs w:val="14"/>
              </w:rPr>
              <w:t>молец»</w:t>
            </w:r>
          </w:p>
        </w:tc>
        <w:tc>
          <w:tcPr>
            <w:tcW w:w="1134" w:type="dxa"/>
            <w:hideMark/>
          </w:tcPr>
          <w:p w:rsidR="00B33488" w:rsidRDefault="00B33488" w:rsidP="00340E8D">
            <w:pPr>
              <w:jc w:val="center"/>
              <w:rPr>
                <w:color w:val="000000"/>
                <w:sz w:val="14"/>
                <w:szCs w:val="14"/>
              </w:rPr>
            </w:pPr>
            <w:r>
              <w:rPr>
                <w:color w:val="000000"/>
                <w:sz w:val="14"/>
                <w:szCs w:val="14"/>
              </w:rPr>
              <w:t>2016</w:t>
            </w:r>
            <w:r w:rsidR="004E03F6">
              <w:rPr>
                <w:color w:val="000000"/>
                <w:sz w:val="14"/>
                <w:szCs w:val="14"/>
              </w:rPr>
              <w:t>, 2017</w:t>
            </w:r>
          </w:p>
        </w:tc>
        <w:tc>
          <w:tcPr>
            <w:tcW w:w="993" w:type="dxa"/>
            <w:hideMark/>
          </w:tcPr>
          <w:p w:rsidR="00B33488" w:rsidRDefault="00B33488" w:rsidP="00340E8D">
            <w:pPr>
              <w:jc w:val="center"/>
              <w:rPr>
                <w:color w:val="000000"/>
                <w:sz w:val="14"/>
                <w:szCs w:val="14"/>
              </w:rPr>
            </w:pPr>
            <w:r>
              <w:rPr>
                <w:color w:val="000000"/>
                <w:sz w:val="14"/>
                <w:szCs w:val="14"/>
              </w:rPr>
              <w:t>2016</w:t>
            </w:r>
            <w:r w:rsidR="004E03F6">
              <w:rPr>
                <w:color w:val="000000"/>
                <w:sz w:val="14"/>
                <w:szCs w:val="14"/>
              </w:rPr>
              <w:t>, 2017</w:t>
            </w:r>
          </w:p>
        </w:tc>
        <w:tc>
          <w:tcPr>
            <w:tcW w:w="992" w:type="dxa"/>
            <w:hideMark/>
          </w:tcPr>
          <w:p w:rsidR="00B33488" w:rsidRDefault="00B33488" w:rsidP="00340E8D">
            <w:pPr>
              <w:jc w:val="right"/>
              <w:rPr>
                <w:color w:val="000000"/>
                <w:sz w:val="14"/>
                <w:szCs w:val="14"/>
              </w:rPr>
            </w:pPr>
            <w:r>
              <w:rPr>
                <w:color w:val="000000"/>
                <w:sz w:val="14"/>
                <w:szCs w:val="14"/>
              </w:rPr>
              <w:t>15000</w:t>
            </w:r>
          </w:p>
        </w:tc>
        <w:tc>
          <w:tcPr>
            <w:tcW w:w="709" w:type="dxa"/>
            <w:hideMark/>
          </w:tcPr>
          <w:p w:rsidR="00B33488" w:rsidRDefault="00B33488" w:rsidP="00340E8D">
            <w:pPr>
              <w:jc w:val="right"/>
              <w:rPr>
                <w:color w:val="000000"/>
                <w:sz w:val="14"/>
                <w:szCs w:val="14"/>
              </w:rPr>
            </w:pPr>
            <w:r>
              <w:rPr>
                <w:color w:val="000000"/>
                <w:sz w:val="14"/>
                <w:szCs w:val="14"/>
              </w:rPr>
              <w:t>64784,9</w:t>
            </w:r>
          </w:p>
        </w:tc>
        <w:tc>
          <w:tcPr>
            <w:tcW w:w="850" w:type="dxa"/>
            <w:hideMark/>
          </w:tcPr>
          <w:p w:rsidR="00B33488" w:rsidRDefault="00B33488" w:rsidP="00340E8D">
            <w:pPr>
              <w:jc w:val="right"/>
              <w:rPr>
                <w:color w:val="000000"/>
                <w:sz w:val="14"/>
                <w:szCs w:val="14"/>
              </w:rPr>
            </w:pPr>
            <w:r>
              <w:rPr>
                <w:color w:val="000000"/>
                <w:sz w:val="14"/>
                <w:szCs w:val="14"/>
              </w:rPr>
              <w:t>15000</w:t>
            </w:r>
          </w:p>
        </w:tc>
        <w:tc>
          <w:tcPr>
            <w:tcW w:w="993" w:type="dxa"/>
            <w:hideMark/>
          </w:tcPr>
          <w:p w:rsidR="00B33488" w:rsidRDefault="00B33488" w:rsidP="00340E8D">
            <w:pPr>
              <w:jc w:val="right"/>
              <w:rPr>
                <w:color w:val="000000"/>
                <w:sz w:val="14"/>
                <w:szCs w:val="14"/>
              </w:rPr>
            </w:pPr>
            <w:r>
              <w:rPr>
                <w:color w:val="000000"/>
                <w:sz w:val="14"/>
                <w:szCs w:val="14"/>
              </w:rPr>
              <w:t>64784,9</w:t>
            </w:r>
          </w:p>
        </w:tc>
        <w:tc>
          <w:tcPr>
            <w:tcW w:w="797" w:type="dxa"/>
            <w:hideMark/>
          </w:tcPr>
          <w:p w:rsidR="00B33488" w:rsidRDefault="00B33488" w:rsidP="00340E8D">
            <w:pPr>
              <w:jc w:val="right"/>
              <w:rPr>
                <w:color w:val="000000"/>
                <w:sz w:val="14"/>
                <w:szCs w:val="14"/>
              </w:rPr>
            </w:pPr>
            <w:r>
              <w:rPr>
                <w:color w:val="000000"/>
                <w:sz w:val="14"/>
                <w:szCs w:val="14"/>
              </w:rPr>
              <w:t>4500</w:t>
            </w:r>
          </w:p>
        </w:tc>
        <w:tc>
          <w:tcPr>
            <w:tcW w:w="797" w:type="dxa"/>
            <w:hideMark/>
          </w:tcPr>
          <w:p w:rsidR="00B33488" w:rsidRDefault="00B33488" w:rsidP="00340E8D">
            <w:pPr>
              <w:jc w:val="right"/>
              <w:rPr>
                <w:color w:val="000000"/>
                <w:sz w:val="14"/>
                <w:szCs w:val="14"/>
              </w:rPr>
            </w:pPr>
            <w:r>
              <w:rPr>
                <w:color w:val="000000"/>
                <w:sz w:val="14"/>
                <w:szCs w:val="14"/>
              </w:rPr>
              <w:t>19135</w:t>
            </w:r>
          </w:p>
        </w:tc>
        <w:tc>
          <w:tcPr>
            <w:tcW w:w="797" w:type="dxa"/>
          </w:tcPr>
          <w:p w:rsidR="00B33488" w:rsidRDefault="00B33488" w:rsidP="00340E8D">
            <w:pPr>
              <w:jc w:val="right"/>
              <w:rPr>
                <w:color w:val="000000"/>
                <w:sz w:val="14"/>
                <w:szCs w:val="14"/>
              </w:rPr>
            </w:pPr>
            <w:r>
              <w:rPr>
                <w:color w:val="000000"/>
                <w:sz w:val="14"/>
                <w:szCs w:val="14"/>
              </w:rPr>
              <w:t>1500</w:t>
            </w:r>
          </w:p>
        </w:tc>
        <w:tc>
          <w:tcPr>
            <w:tcW w:w="798" w:type="dxa"/>
          </w:tcPr>
          <w:p w:rsidR="00B33488" w:rsidRDefault="00B33488" w:rsidP="00340E8D">
            <w:pPr>
              <w:jc w:val="right"/>
              <w:rPr>
                <w:color w:val="000000"/>
                <w:sz w:val="14"/>
                <w:szCs w:val="14"/>
              </w:rPr>
            </w:pPr>
            <w:r>
              <w:rPr>
                <w:color w:val="000000"/>
                <w:sz w:val="14"/>
                <w:szCs w:val="14"/>
              </w:rPr>
              <w:t>7164,9</w:t>
            </w:r>
          </w:p>
        </w:tc>
        <w:tc>
          <w:tcPr>
            <w:tcW w:w="797" w:type="dxa"/>
            <w:hideMark/>
          </w:tcPr>
          <w:p w:rsidR="00B33488" w:rsidRDefault="00B33488" w:rsidP="00340E8D">
            <w:pPr>
              <w:jc w:val="right"/>
              <w:rPr>
                <w:color w:val="000000"/>
                <w:sz w:val="14"/>
                <w:szCs w:val="14"/>
              </w:rPr>
            </w:pPr>
            <w:r>
              <w:rPr>
                <w:color w:val="000000"/>
                <w:sz w:val="14"/>
                <w:szCs w:val="14"/>
              </w:rPr>
              <w:t>4500</w:t>
            </w:r>
          </w:p>
        </w:tc>
        <w:tc>
          <w:tcPr>
            <w:tcW w:w="797" w:type="dxa"/>
            <w:hideMark/>
          </w:tcPr>
          <w:p w:rsidR="00B33488" w:rsidRDefault="00B33488" w:rsidP="00340E8D">
            <w:pPr>
              <w:jc w:val="right"/>
              <w:rPr>
                <w:color w:val="000000"/>
                <w:sz w:val="14"/>
                <w:szCs w:val="14"/>
              </w:rPr>
            </w:pPr>
            <w:r>
              <w:rPr>
                <w:color w:val="000000"/>
                <w:sz w:val="14"/>
                <w:szCs w:val="14"/>
              </w:rPr>
              <w:t>19135</w:t>
            </w:r>
          </w:p>
        </w:tc>
        <w:tc>
          <w:tcPr>
            <w:tcW w:w="797" w:type="dxa"/>
          </w:tcPr>
          <w:p w:rsidR="00B33488" w:rsidRDefault="00B33488" w:rsidP="00340E8D">
            <w:pPr>
              <w:jc w:val="right"/>
              <w:rPr>
                <w:color w:val="000000"/>
                <w:sz w:val="14"/>
                <w:szCs w:val="14"/>
              </w:rPr>
            </w:pPr>
            <w:r>
              <w:rPr>
                <w:color w:val="000000"/>
                <w:sz w:val="14"/>
                <w:szCs w:val="14"/>
              </w:rPr>
              <w:t>4500</w:t>
            </w:r>
          </w:p>
        </w:tc>
        <w:tc>
          <w:tcPr>
            <w:tcW w:w="798" w:type="dxa"/>
          </w:tcPr>
          <w:p w:rsidR="00B33488" w:rsidRDefault="00B33488" w:rsidP="00340E8D">
            <w:pPr>
              <w:jc w:val="right"/>
              <w:rPr>
                <w:color w:val="000000"/>
                <w:sz w:val="14"/>
                <w:szCs w:val="14"/>
              </w:rPr>
            </w:pPr>
            <w:r>
              <w:rPr>
                <w:color w:val="000000"/>
                <w:sz w:val="14"/>
                <w:szCs w:val="14"/>
              </w:rPr>
              <w:t>19350</w:t>
            </w:r>
          </w:p>
        </w:tc>
      </w:tr>
      <w:tr w:rsidR="00B33488" w:rsidRPr="008F38D8" w:rsidTr="00340E8D">
        <w:tc>
          <w:tcPr>
            <w:tcW w:w="425" w:type="dxa"/>
            <w:hideMark/>
          </w:tcPr>
          <w:p w:rsidR="00B33488" w:rsidRDefault="00B33488">
            <w:pPr>
              <w:jc w:val="right"/>
              <w:rPr>
                <w:color w:val="000000"/>
                <w:sz w:val="14"/>
                <w:szCs w:val="14"/>
              </w:rPr>
            </w:pPr>
            <w:r>
              <w:rPr>
                <w:color w:val="000000"/>
                <w:sz w:val="14"/>
                <w:szCs w:val="14"/>
              </w:rPr>
              <w:t>2</w:t>
            </w:r>
          </w:p>
        </w:tc>
        <w:tc>
          <w:tcPr>
            <w:tcW w:w="2268" w:type="dxa"/>
            <w:hideMark/>
          </w:tcPr>
          <w:p w:rsidR="00B33488" w:rsidRDefault="00B33488">
            <w:pPr>
              <w:rPr>
                <w:color w:val="000000"/>
                <w:sz w:val="14"/>
                <w:szCs w:val="14"/>
              </w:rPr>
            </w:pPr>
            <w:r>
              <w:rPr>
                <w:color w:val="000000"/>
                <w:sz w:val="14"/>
                <w:szCs w:val="14"/>
              </w:rPr>
              <w:t>СПК «К</w:t>
            </w:r>
            <w:r>
              <w:rPr>
                <w:color w:val="000000"/>
                <w:sz w:val="14"/>
                <w:szCs w:val="14"/>
              </w:rPr>
              <w:t>а</w:t>
            </w:r>
            <w:r>
              <w:rPr>
                <w:color w:val="000000"/>
                <w:sz w:val="14"/>
                <w:szCs w:val="14"/>
              </w:rPr>
              <w:t>даинский»</w:t>
            </w:r>
          </w:p>
        </w:tc>
        <w:tc>
          <w:tcPr>
            <w:tcW w:w="1134" w:type="dxa"/>
            <w:hideMark/>
          </w:tcPr>
          <w:p w:rsidR="00B33488" w:rsidRDefault="004E03F6" w:rsidP="00340E8D">
            <w:pPr>
              <w:jc w:val="center"/>
              <w:rPr>
                <w:color w:val="000000"/>
                <w:sz w:val="14"/>
                <w:szCs w:val="14"/>
              </w:rPr>
            </w:pPr>
            <w:r>
              <w:rPr>
                <w:color w:val="000000"/>
                <w:sz w:val="14"/>
                <w:szCs w:val="14"/>
              </w:rPr>
              <w:t>2017</w:t>
            </w:r>
          </w:p>
        </w:tc>
        <w:tc>
          <w:tcPr>
            <w:tcW w:w="993" w:type="dxa"/>
            <w:hideMark/>
          </w:tcPr>
          <w:p w:rsidR="00B33488" w:rsidRDefault="004E03F6" w:rsidP="00340E8D">
            <w:pPr>
              <w:jc w:val="center"/>
              <w:rPr>
                <w:color w:val="000000"/>
                <w:sz w:val="14"/>
                <w:szCs w:val="14"/>
              </w:rPr>
            </w:pPr>
            <w:r>
              <w:rPr>
                <w:color w:val="000000"/>
                <w:sz w:val="14"/>
                <w:szCs w:val="14"/>
              </w:rPr>
              <w:t>2017</w:t>
            </w:r>
          </w:p>
        </w:tc>
        <w:tc>
          <w:tcPr>
            <w:tcW w:w="992" w:type="dxa"/>
            <w:hideMark/>
          </w:tcPr>
          <w:p w:rsidR="00B33488" w:rsidRDefault="00B33488" w:rsidP="00340E8D">
            <w:pPr>
              <w:jc w:val="right"/>
              <w:rPr>
                <w:color w:val="000000"/>
                <w:sz w:val="14"/>
                <w:szCs w:val="14"/>
              </w:rPr>
            </w:pPr>
            <w:r>
              <w:rPr>
                <w:color w:val="000000"/>
                <w:sz w:val="14"/>
                <w:szCs w:val="14"/>
              </w:rPr>
              <w:t>200</w:t>
            </w:r>
          </w:p>
        </w:tc>
        <w:tc>
          <w:tcPr>
            <w:tcW w:w="709" w:type="dxa"/>
            <w:hideMark/>
          </w:tcPr>
          <w:p w:rsidR="00B33488" w:rsidRDefault="00B33488" w:rsidP="00340E8D">
            <w:pPr>
              <w:jc w:val="right"/>
              <w:rPr>
                <w:color w:val="000000"/>
                <w:sz w:val="14"/>
                <w:szCs w:val="14"/>
              </w:rPr>
            </w:pPr>
            <w:r>
              <w:rPr>
                <w:color w:val="000000"/>
                <w:sz w:val="14"/>
                <w:szCs w:val="14"/>
              </w:rPr>
              <w:t>949,6</w:t>
            </w:r>
          </w:p>
        </w:tc>
        <w:tc>
          <w:tcPr>
            <w:tcW w:w="850" w:type="dxa"/>
            <w:hideMark/>
          </w:tcPr>
          <w:p w:rsidR="00B33488" w:rsidRDefault="00B33488" w:rsidP="00340E8D">
            <w:pPr>
              <w:jc w:val="right"/>
              <w:rPr>
                <w:color w:val="000000"/>
                <w:sz w:val="14"/>
                <w:szCs w:val="14"/>
              </w:rPr>
            </w:pPr>
            <w:r>
              <w:rPr>
                <w:color w:val="000000"/>
                <w:sz w:val="14"/>
                <w:szCs w:val="14"/>
              </w:rPr>
              <w:t>200</w:t>
            </w:r>
          </w:p>
        </w:tc>
        <w:tc>
          <w:tcPr>
            <w:tcW w:w="993" w:type="dxa"/>
            <w:hideMark/>
          </w:tcPr>
          <w:p w:rsidR="00B33488" w:rsidRDefault="00B33488" w:rsidP="00340E8D">
            <w:pPr>
              <w:jc w:val="right"/>
              <w:rPr>
                <w:color w:val="000000"/>
                <w:sz w:val="14"/>
                <w:szCs w:val="14"/>
              </w:rPr>
            </w:pPr>
            <w:r>
              <w:rPr>
                <w:color w:val="000000"/>
                <w:sz w:val="14"/>
                <w:szCs w:val="14"/>
              </w:rPr>
              <w:t>949,6</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200</w:t>
            </w:r>
          </w:p>
        </w:tc>
        <w:tc>
          <w:tcPr>
            <w:tcW w:w="798" w:type="dxa"/>
          </w:tcPr>
          <w:p w:rsidR="00B33488" w:rsidRDefault="00B33488" w:rsidP="00340E8D">
            <w:pPr>
              <w:jc w:val="right"/>
              <w:rPr>
                <w:color w:val="000000"/>
                <w:sz w:val="14"/>
                <w:szCs w:val="14"/>
              </w:rPr>
            </w:pPr>
            <w:r>
              <w:rPr>
                <w:color w:val="000000"/>
                <w:sz w:val="14"/>
                <w:szCs w:val="14"/>
              </w:rPr>
              <w:t>949,6</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tcPr>
          <w:p w:rsidR="00B33488" w:rsidRDefault="00B33488">
            <w:pPr>
              <w:jc w:val="right"/>
              <w:rPr>
                <w:color w:val="000000"/>
                <w:sz w:val="14"/>
                <w:szCs w:val="14"/>
              </w:rPr>
            </w:pPr>
            <w:r>
              <w:rPr>
                <w:color w:val="000000"/>
                <w:sz w:val="14"/>
                <w:szCs w:val="14"/>
              </w:rPr>
              <w:t>3</w:t>
            </w:r>
          </w:p>
        </w:tc>
        <w:tc>
          <w:tcPr>
            <w:tcW w:w="2268" w:type="dxa"/>
            <w:hideMark/>
          </w:tcPr>
          <w:p w:rsidR="00B33488" w:rsidRDefault="00B33488">
            <w:pPr>
              <w:rPr>
                <w:color w:val="000000"/>
                <w:sz w:val="14"/>
                <w:szCs w:val="14"/>
              </w:rPr>
            </w:pPr>
            <w:r>
              <w:rPr>
                <w:color w:val="000000"/>
                <w:sz w:val="14"/>
                <w:szCs w:val="14"/>
              </w:rPr>
              <w:t>КФХ Еп</w:t>
            </w:r>
            <w:r>
              <w:rPr>
                <w:color w:val="000000"/>
                <w:sz w:val="14"/>
                <w:szCs w:val="14"/>
              </w:rPr>
              <w:t>и</w:t>
            </w:r>
            <w:r>
              <w:rPr>
                <w:color w:val="000000"/>
                <w:sz w:val="14"/>
                <w:szCs w:val="14"/>
              </w:rPr>
              <w:t>фанцев В.И.</w:t>
            </w:r>
          </w:p>
        </w:tc>
        <w:tc>
          <w:tcPr>
            <w:tcW w:w="1134" w:type="dxa"/>
            <w:hideMark/>
          </w:tcPr>
          <w:p w:rsidR="00B33488" w:rsidRDefault="004E03F6" w:rsidP="00340E8D">
            <w:pPr>
              <w:jc w:val="center"/>
              <w:rPr>
                <w:color w:val="000000"/>
                <w:sz w:val="14"/>
                <w:szCs w:val="14"/>
              </w:rPr>
            </w:pPr>
            <w:r>
              <w:rPr>
                <w:color w:val="000000"/>
                <w:sz w:val="14"/>
                <w:szCs w:val="14"/>
              </w:rPr>
              <w:t>2017</w:t>
            </w:r>
          </w:p>
        </w:tc>
        <w:tc>
          <w:tcPr>
            <w:tcW w:w="993" w:type="dxa"/>
            <w:hideMark/>
          </w:tcPr>
          <w:p w:rsidR="00B33488" w:rsidRDefault="004E03F6" w:rsidP="00340E8D">
            <w:pPr>
              <w:jc w:val="center"/>
              <w:rPr>
                <w:color w:val="000000"/>
                <w:sz w:val="14"/>
                <w:szCs w:val="14"/>
              </w:rPr>
            </w:pPr>
            <w:r>
              <w:rPr>
                <w:color w:val="000000"/>
                <w:sz w:val="14"/>
                <w:szCs w:val="14"/>
              </w:rPr>
              <w:t>2017</w:t>
            </w:r>
          </w:p>
        </w:tc>
        <w:tc>
          <w:tcPr>
            <w:tcW w:w="992" w:type="dxa"/>
            <w:hideMark/>
          </w:tcPr>
          <w:p w:rsidR="00B33488" w:rsidRDefault="00B33488" w:rsidP="00340E8D">
            <w:pPr>
              <w:jc w:val="right"/>
              <w:rPr>
                <w:color w:val="000000"/>
                <w:sz w:val="14"/>
                <w:szCs w:val="14"/>
              </w:rPr>
            </w:pPr>
            <w:r>
              <w:rPr>
                <w:color w:val="000000"/>
                <w:sz w:val="14"/>
                <w:szCs w:val="14"/>
              </w:rPr>
              <w:t>110</w:t>
            </w:r>
          </w:p>
        </w:tc>
        <w:tc>
          <w:tcPr>
            <w:tcW w:w="709" w:type="dxa"/>
            <w:hideMark/>
          </w:tcPr>
          <w:p w:rsidR="00B33488" w:rsidRDefault="00B33488" w:rsidP="00340E8D">
            <w:pPr>
              <w:jc w:val="right"/>
              <w:rPr>
                <w:color w:val="000000"/>
                <w:sz w:val="14"/>
                <w:szCs w:val="14"/>
              </w:rPr>
            </w:pPr>
            <w:r>
              <w:rPr>
                <w:color w:val="000000"/>
                <w:sz w:val="14"/>
                <w:szCs w:val="14"/>
              </w:rPr>
              <w:t>522,3</w:t>
            </w:r>
          </w:p>
        </w:tc>
        <w:tc>
          <w:tcPr>
            <w:tcW w:w="850" w:type="dxa"/>
            <w:hideMark/>
          </w:tcPr>
          <w:p w:rsidR="00B33488" w:rsidRDefault="00B33488" w:rsidP="00340E8D">
            <w:pPr>
              <w:jc w:val="right"/>
              <w:rPr>
                <w:color w:val="000000"/>
                <w:sz w:val="14"/>
                <w:szCs w:val="14"/>
              </w:rPr>
            </w:pPr>
            <w:r>
              <w:rPr>
                <w:color w:val="000000"/>
                <w:sz w:val="14"/>
                <w:szCs w:val="14"/>
              </w:rPr>
              <w:t>110</w:t>
            </w:r>
          </w:p>
        </w:tc>
        <w:tc>
          <w:tcPr>
            <w:tcW w:w="993" w:type="dxa"/>
            <w:hideMark/>
          </w:tcPr>
          <w:p w:rsidR="00B33488" w:rsidRDefault="00B33488" w:rsidP="00340E8D">
            <w:pPr>
              <w:jc w:val="right"/>
              <w:rPr>
                <w:color w:val="000000"/>
                <w:sz w:val="14"/>
                <w:szCs w:val="14"/>
              </w:rPr>
            </w:pPr>
            <w:r>
              <w:rPr>
                <w:color w:val="000000"/>
                <w:sz w:val="14"/>
                <w:szCs w:val="14"/>
              </w:rPr>
              <w:t>522,3</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110</w:t>
            </w:r>
          </w:p>
        </w:tc>
        <w:tc>
          <w:tcPr>
            <w:tcW w:w="798" w:type="dxa"/>
          </w:tcPr>
          <w:p w:rsidR="00B33488" w:rsidRDefault="00B33488" w:rsidP="00340E8D">
            <w:pPr>
              <w:jc w:val="right"/>
              <w:rPr>
                <w:color w:val="000000"/>
                <w:sz w:val="14"/>
                <w:szCs w:val="14"/>
              </w:rPr>
            </w:pPr>
            <w:r>
              <w:rPr>
                <w:color w:val="000000"/>
                <w:sz w:val="14"/>
                <w:szCs w:val="14"/>
              </w:rPr>
              <w:t>522,3</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tcPr>
          <w:p w:rsidR="00B33488" w:rsidRDefault="00B33488">
            <w:pPr>
              <w:jc w:val="center"/>
              <w:rPr>
                <w:b/>
                <w:bCs/>
                <w:color w:val="000000"/>
                <w:sz w:val="14"/>
                <w:szCs w:val="14"/>
              </w:rPr>
            </w:pPr>
            <w:r>
              <w:rPr>
                <w:b/>
                <w:bCs/>
                <w:color w:val="000000"/>
                <w:sz w:val="14"/>
                <w:szCs w:val="14"/>
              </w:rPr>
              <w:t>22</w:t>
            </w:r>
          </w:p>
        </w:tc>
        <w:tc>
          <w:tcPr>
            <w:tcW w:w="2268" w:type="dxa"/>
            <w:hideMark/>
          </w:tcPr>
          <w:p w:rsidR="00B33488" w:rsidRDefault="00B33488">
            <w:pPr>
              <w:rPr>
                <w:b/>
                <w:bCs/>
                <w:color w:val="000000"/>
                <w:sz w:val="14"/>
                <w:szCs w:val="14"/>
              </w:rPr>
            </w:pPr>
            <w:r>
              <w:rPr>
                <w:b/>
                <w:bCs/>
                <w:color w:val="000000"/>
                <w:sz w:val="14"/>
                <w:szCs w:val="14"/>
              </w:rPr>
              <w:t>Читинский район</w:t>
            </w:r>
          </w:p>
        </w:tc>
        <w:tc>
          <w:tcPr>
            <w:tcW w:w="1134" w:type="dxa"/>
            <w:hideMark/>
          </w:tcPr>
          <w:p w:rsidR="00B33488" w:rsidRDefault="00B33488" w:rsidP="00340E8D">
            <w:pPr>
              <w:jc w:val="center"/>
              <w:rPr>
                <w:color w:val="000000"/>
                <w:sz w:val="14"/>
                <w:szCs w:val="14"/>
              </w:rPr>
            </w:pPr>
          </w:p>
        </w:tc>
        <w:tc>
          <w:tcPr>
            <w:tcW w:w="993" w:type="dxa"/>
            <w:hideMark/>
          </w:tcPr>
          <w:p w:rsidR="00B33488" w:rsidRDefault="00B33488" w:rsidP="00340E8D">
            <w:pPr>
              <w:jc w:val="center"/>
              <w:rPr>
                <w:color w:val="000000"/>
                <w:sz w:val="14"/>
                <w:szCs w:val="14"/>
              </w:rPr>
            </w:pPr>
          </w:p>
        </w:tc>
        <w:tc>
          <w:tcPr>
            <w:tcW w:w="992" w:type="dxa"/>
            <w:hideMark/>
          </w:tcPr>
          <w:p w:rsidR="00B33488" w:rsidRDefault="00B33488" w:rsidP="00340E8D">
            <w:pPr>
              <w:jc w:val="right"/>
              <w:rPr>
                <w:b/>
                <w:bCs/>
                <w:color w:val="000000"/>
                <w:sz w:val="14"/>
                <w:szCs w:val="14"/>
              </w:rPr>
            </w:pPr>
            <w:r>
              <w:rPr>
                <w:b/>
                <w:bCs/>
                <w:color w:val="000000"/>
                <w:sz w:val="14"/>
                <w:szCs w:val="14"/>
              </w:rPr>
              <w:t>2691</w:t>
            </w:r>
          </w:p>
        </w:tc>
        <w:tc>
          <w:tcPr>
            <w:tcW w:w="709" w:type="dxa"/>
            <w:hideMark/>
          </w:tcPr>
          <w:p w:rsidR="00B33488" w:rsidRDefault="00B33488" w:rsidP="00340E8D">
            <w:pPr>
              <w:jc w:val="right"/>
              <w:rPr>
                <w:b/>
                <w:bCs/>
                <w:color w:val="000000"/>
                <w:sz w:val="14"/>
                <w:szCs w:val="14"/>
              </w:rPr>
            </w:pPr>
            <w:r>
              <w:rPr>
                <w:b/>
                <w:bCs/>
                <w:color w:val="000000"/>
                <w:sz w:val="14"/>
                <w:szCs w:val="14"/>
              </w:rPr>
              <w:t>18973</w:t>
            </w:r>
          </w:p>
        </w:tc>
        <w:tc>
          <w:tcPr>
            <w:tcW w:w="850" w:type="dxa"/>
            <w:hideMark/>
          </w:tcPr>
          <w:p w:rsidR="00B33488" w:rsidRDefault="00B33488" w:rsidP="00340E8D">
            <w:pPr>
              <w:jc w:val="right"/>
              <w:rPr>
                <w:b/>
                <w:bCs/>
                <w:color w:val="000000"/>
                <w:sz w:val="14"/>
                <w:szCs w:val="14"/>
              </w:rPr>
            </w:pPr>
            <w:r>
              <w:rPr>
                <w:b/>
                <w:bCs/>
                <w:color w:val="000000"/>
                <w:sz w:val="14"/>
                <w:szCs w:val="14"/>
              </w:rPr>
              <w:t>2691</w:t>
            </w:r>
          </w:p>
        </w:tc>
        <w:tc>
          <w:tcPr>
            <w:tcW w:w="993" w:type="dxa"/>
            <w:hideMark/>
          </w:tcPr>
          <w:p w:rsidR="00B33488" w:rsidRDefault="00B33488" w:rsidP="00340E8D">
            <w:pPr>
              <w:jc w:val="right"/>
              <w:rPr>
                <w:b/>
                <w:bCs/>
                <w:color w:val="000000"/>
                <w:sz w:val="14"/>
                <w:szCs w:val="14"/>
              </w:rPr>
            </w:pPr>
            <w:r>
              <w:rPr>
                <w:b/>
                <w:bCs/>
                <w:color w:val="000000"/>
                <w:sz w:val="14"/>
                <w:szCs w:val="14"/>
              </w:rPr>
              <w:t>18973</w:t>
            </w:r>
          </w:p>
        </w:tc>
        <w:tc>
          <w:tcPr>
            <w:tcW w:w="797" w:type="dxa"/>
            <w:hideMark/>
          </w:tcPr>
          <w:p w:rsidR="00B33488" w:rsidRDefault="00B33488" w:rsidP="00340E8D">
            <w:pPr>
              <w:jc w:val="right"/>
              <w:rPr>
                <w:b/>
                <w:bCs/>
                <w:color w:val="000000"/>
                <w:sz w:val="14"/>
                <w:szCs w:val="14"/>
              </w:rPr>
            </w:pPr>
            <w:r>
              <w:rPr>
                <w:b/>
                <w:bCs/>
                <w:color w:val="000000"/>
                <w:sz w:val="14"/>
                <w:szCs w:val="14"/>
              </w:rPr>
              <w:t>2691</w:t>
            </w:r>
          </w:p>
        </w:tc>
        <w:tc>
          <w:tcPr>
            <w:tcW w:w="797" w:type="dxa"/>
            <w:hideMark/>
          </w:tcPr>
          <w:p w:rsidR="00B33488" w:rsidRDefault="00B33488" w:rsidP="00340E8D">
            <w:pPr>
              <w:jc w:val="right"/>
              <w:rPr>
                <w:b/>
                <w:bCs/>
                <w:color w:val="000000"/>
                <w:sz w:val="14"/>
                <w:szCs w:val="14"/>
              </w:rPr>
            </w:pPr>
            <w:r>
              <w:rPr>
                <w:b/>
                <w:bCs/>
                <w:color w:val="000000"/>
                <w:sz w:val="14"/>
                <w:szCs w:val="14"/>
              </w:rPr>
              <w:t>18973</w:t>
            </w:r>
          </w:p>
        </w:tc>
        <w:tc>
          <w:tcPr>
            <w:tcW w:w="797" w:type="dxa"/>
          </w:tcPr>
          <w:p w:rsidR="00B33488" w:rsidRDefault="00B33488" w:rsidP="00340E8D">
            <w:pPr>
              <w:jc w:val="right"/>
              <w:rPr>
                <w:b/>
                <w:bCs/>
                <w:color w:val="000000"/>
                <w:sz w:val="14"/>
                <w:szCs w:val="14"/>
              </w:rPr>
            </w:pPr>
            <w:r>
              <w:rPr>
                <w:b/>
                <w:bCs/>
                <w:color w:val="000000"/>
                <w:sz w:val="14"/>
                <w:szCs w:val="14"/>
              </w:rPr>
              <w:t> </w:t>
            </w:r>
          </w:p>
        </w:tc>
        <w:tc>
          <w:tcPr>
            <w:tcW w:w="798" w:type="dxa"/>
          </w:tcPr>
          <w:p w:rsidR="00B33488" w:rsidRDefault="00B33488" w:rsidP="00340E8D">
            <w:pPr>
              <w:jc w:val="right"/>
              <w:rPr>
                <w:b/>
                <w:bCs/>
                <w:color w:val="000000"/>
                <w:sz w:val="14"/>
                <w:szCs w:val="14"/>
              </w:rPr>
            </w:pPr>
            <w:r>
              <w:rPr>
                <w:b/>
                <w:bCs/>
                <w:color w:val="000000"/>
                <w:sz w:val="14"/>
                <w:szCs w:val="14"/>
              </w:rPr>
              <w:t> </w:t>
            </w:r>
          </w:p>
        </w:tc>
        <w:tc>
          <w:tcPr>
            <w:tcW w:w="797" w:type="dxa"/>
          </w:tcPr>
          <w:p w:rsidR="00B33488" w:rsidRDefault="00B33488" w:rsidP="00340E8D">
            <w:pPr>
              <w:jc w:val="right"/>
              <w:rPr>
                <w:b/>
                <w:bCs/>
                <w:color w:val="000000"/>
                <w:sz w:val="14"/>
                <w:szCs w:val="14"/>
              </w:rPr>
            </w:pPr>
            <w:r>
              <w:rPr>
                <w:b/>
                <w:bCs/>
                <w:color w:val="000000"/>
                <w:sz w:val="14"/>
                <w:szCs w:val="14"/>
              </w:rPr>
              <w:t> </w:t>
            </w:r>
          </w:p>
        </w:tc>
        <w:tc>
          <w:tcPr>
            <w:tcW w:w="797" w:type="dxa"/>
          </w:tcPr>
          <w:p w:rsidR="00B33488" w:rsidRDefault="00B33488" w:rsidP="00340E8D">
            <w:pPr>
              <w:jc w:val="right"/>
              <w:rPr>
                <w:b/>
                <w:bCs/>
                <w:color w:val="000000"/>
                <w:sz w:val="14"/>
                <w:szCs w:val="14"/>
              </w:rPr>
            </w:pPr>
            <w:r>
              <w:rPr>
                <w:b/>
                <w:bCs/>
                <w:color w:val="000000"/>
                <w:sz w:val="14"/>
                <w:szCs w:val="14"/>
              </w:rPr>
              <w:t> </w:t>
            </w:r>
          </w:p>
        </w:tc>
        <w:tc>
          <w:tcPr>
            <w:tcW w:w="797" w:type="dxa"/>
          </w:tcPr>
          <w:p w:rsidR="00B33488" w:rsidRDefault="00B33488" w:rsidP="00340E8D">
            <w:pPr>
              <w:jc w:val="right"/>
              <w:rPr>
                <w:b/>
                <w:bCs/>
                <w:color w:val="000000"/>
                <w:sz w:val="14"/>
                <w:szCs w:val="14"/>
              </w:rPr>
            </w:pPr>
            <w:r>
              <w:rPr>
                <w:b/>
                <w:bCs/>
                <w:color w:val="000000"/>
                <w:sz w:val="14"/>
                <w:szCs w:val="14"/>
              </w:rPr>
              <w:t> </w:t>
            </w:r>
          </w:p>
        </w:tc>
        <w:tc>
          <w:tcPr>
            <w:tcW w:w="798" w:type="dxa"/>
          </w:tcPr>
          <w:p w:rsidR="00B33488" w:rsidRDefault="00B33488" w:rsidP="00340E8D">
            <w:pPr>
              <w:jc w:val="right"/>
              <w:rPr>
                <w:b/>
                <w:bCs/>
                <w:color w:val="000000"/>
                <w:sz w:val="14"/>
                <w:szCs w:val="14"/>
              </w:rPr>
            </w:pPr>
            <w:r>
              <w:rPr>
                <w:b/>
                <w:bCs/>
                <w:color w:val="000000"/>
                <w:sz w:val="14"/>
                <w:szCs w:val="14"/>
              </w:rPr>
              <w:t> </w:t>
            </w:r>
          </w:p>
        </w:tc>
      </w:tr>
      <w:tr w:rsidR="00B33488" w:rsidRPr="008F38D8" w:rsidTr="00340E8D">
        <w:tc>
          <w:tcPr>
            <w:tcW w:w="425" w:type="dxa"/>
          </w:tcPr>
          <w:p w:rsidR="00B33488" w:rsidRDefault="00B33488">
            <w:pPr>
              <w:jc w:val="right"/>
              <w:rPr>
                <w:color w:val="000000"/>
                <w:sz w:val="14"/>
                <w:szCs w:val="14"/>
              </w:rPr>
            </w:pPr>
            <w:r>
              <w:rPr>
                <w:color w:val="000000"/>
                <w:sz w:val="14"/>
                <w:szCs w:val="14"/>
              </w:rPr>
              <w:t>1</w:t>
            </w:r>
          </w:p>
        </w:tc>
        <w:tc>
          <w:tcPr>
            <w:tcW w:w="2268" w:type="dxa"/>
            <w:hideMark/>
          </w:tcPr>
          <w:p w:rsidR="00B33488" w:rsidRDefault="00B33488">
            <w:pPr>
              <w:rPr>
                <w:color w:val="000000"/>
                <w:sz w:val="14"/>
                <w:szCs w:val="14"/>
              </w:rPr>
            </w:pPr>
            <w:r>
              <w:rPr>
                <w:color w:val="000000"/>
                <w:sz w:val="14"/>
                <w:szCs w:val="14"/>
              </w:rPr>
              <w:t>ООО «Аграрные Те</w:t>
            </w:r>
            <w:r>
              <w:rPr>
                <w:color w:val="000000"/>
                <w:sz w:val="14"/>
                <w:szCs w:val="14"/>
              </w:rPr>
              <w:t>х</w:t>
            </w:r>
            <w:r>
              <w:rPr>
                <w:color w:val="000000"/>
                <w:sz w:val="14"/>
                <w:szCs w:val="14"/>
              </w:rPr>
              <w:t>нологии»</w:t>
            </w:r>
          </w:p>
        </w:tc>
        <w:tc>
          <w:tcPr>
            <w:tcW w:w="1134" w:type="dxa"/>
            <w:hideMark/>
          </w:tcPr>
          <w:p w:rsidR="00B33488" w:rsidRDefault="00B33488" w:rsidP="004E03F6">
            <w:pPr>
              <w:jc w:val="center"/>
              <w:rPr>
                <w:color w:val="000000"/>
                <w:sz w:val="14"/>
                <w:szCs w:val="14"/>
              </w:rPr>
            </w:pPr>
            <w:r>
              <w:rPr>
                <w:color w:val="000000"/>
                <w:sz w:val="14"/>
                <w:szCs w:val="14"/>
              </w:rPr>
              <w:t>2014</w:t>
            </w:r>
            <w:r w:rsidR="004E03F6">
              <w:rPr>
                <w:color w:val="000000"/>
                <w:sz w:val="14"/>
                <w:szCs w:val="14"/>
              </w:rPr>
              <w:t>, 2015,</w:t>
            </w:r>
            <w:r>
              <w:rPr>
                <w:color w:val="000000"/>
                <w:sz w:val="14"/>
                <w:szCs w:val="14"/>
              </w:rPr>
              <w:t xml:space="preserve"> 2016</w:t>
            </w:r>
          </w:p>
        </w:tc>
        <w:tc>
          <w:tcPr>
            <w:tcW w:w="993" w:type="dxa"/>
            <w:hideMark/>
          </w:tcPr>
          <w:p w:rsidR="00B33488" w:rsidRDefault="00B33488" w:rsidP="004E03F6">
            <w:pPr>
              <w:jc w:val="center"/>
              <w:rPr>
                <w:color w:val="000000"/>
                <w:sz w:val="14"/>
                <w:szCs w:val="14"/>
              </w:rPr>
            </w:pPr>
            <w:r>
              <w:rPr>
                <w:color w:val="000000"/>
                <w:sz w:val="14"/>
                <w:szCs w:val="14"/>
              </w:rPr>
              <w:t>2014</w:t>
            </w:r>
            <w:r w:rsidR="004E03F6">
              <w:rPr>
                <w:color w:val="000000"/>
                <w:sz w:val="14"/>
                <w:szCs w:val="14"/>
              </w:rPr>
              <w:t xml:space="preserve">, 2015, </w:t>
            </w:r>
            <w:r>
              <w:rPr>
                <w:color w:val="000000"/>
                <w:sz w:val="14"/>
                <w:szCs w:val="14"/>
              </w:rPr>
              <w:t>2016</w:t>
            </w:r>
          </w:p>
        </w:tc>
        <w:tc>
          <w:tcPr>
            <w:tcW w:w="992" w:type="dxa"/>
            <w:hideMark/>
          </w:tcPr>
          <w:p w:rsidR="00B33488" w:rsidRDefault="00B33488" w:rsidP="00340E8D">
            <w:pPr>
              <w:jc w:val="right"/>
              <w:rPr>
                <w:color w:val="000000"/>
                <w:sz w:val="14"/>
                <w:szCs w:val="14"/>
              </w:rPr>
            </w:pPr>
            <w:r>
              <w:rPr>
                <w:color w:val="000000"/>
                <w:sz w:val="14"/>
                <w:szCs w:val="14"/>
              </w:rPr>
              <w:t>900</w:t>
            </w:r>
          </w:p>
        </w:tc>
        <w:tc>
          <w:tcPr>
            <w:tcW w:w="709" w:type="dxa"/>
            <w:hideMark/>
          </w:tcPr>
          <w:p w:rsidR="00B33488" w:rsidRDefault="00B33488" w:rsidP="00340E8D">
            <w:pPr>
              <w:jc w:val="right"/>
              <w:rPr>
                <w:color w:val="000000"/>
                <w:sz w:val="14"/>
                <w:szCs w:val="14"/>
              </w:rPr>
            </w:pPr>
            <w:r>
              <w:rPr>
                <w:color w:val="000000"/>
                <w:sz w:val="14"/>
                <w:szCs w:val="14"/>
              </w:rPr>
              <w:t>6231,9</w:t>
            </w:r>
          </w:p>
        </w:tc>
        <w:tc>
          <w:tcPr>
            <w:tcW w:w="850" w:type="dxa"/>
            <w:hideMark/>
          </w:tcPr>
          <w:p w:rsidR="00B33488" w:rsidRDefault="00B33488" w:rsidP="00340E8D">
            <w:pPr>
              <w:jc w:val="right"/>
              <w:rPr>
                <w:color w:val="000000"/>
                <w:sz w:val="14"/>
                <w:szCs w:val="14"/>
              </w:rPr>
            </w:pPr>
            <w:r>
              <w:rPr>
                <w:color w:val="000000"/>
                <w:sz w:val="14"/>
                <w:szCs w:val="14"/>
              </w:rPr>
              <w:t>900</w:t>
            </w:r>
          </w:p>
        </w:tc>
        <w:tc>
          <w:tcPr>
            <w:tcW w:w="993" w:type="dxa"/>
            <w:hideMark/>
          </w:tcPr>
          <w:p w:rsidR="00B33488" w:rsidRDefault="00B33488" w:rsidP="00340E8D">
            <w:pPr>
              <w:jc w:val="right"/>
              <w:rPr>
                <w:color w:val="000000"/>
                <w:sz w:val="14"/>
                <w:szCs w:val="14"/>
              </w:rPr>
            </w:pPr>
            <w:r>
              <w:rPr>
                <w:color w:val="000000"/>
                <w:sz w:val="14"/>
                <w:szCs w:val="14"/>
              </w:rPr>
              <w:t>6231,9</w:t>
            </w:r>
          </w:p>
        </w:tc>
        <w:tc>
          <w:tcPr>
            <w:tcW w:w="797" w:type="dxa"/>
            <w:hideMark/>
          </w:tcPr>
          <w:p w:rsidR="00B33488" w:rsidRDefault="00B33488" w:rsidP="00340E8D">
            <w:pPr>
              <w:jc w:val="right"/>
              <w:rPr>
                <w:color w:val="000000"/>
                <w:sz w:val="14"/>
                <w:szCs w:val="14"/>
              </w:rPr>
            </w:pPr>
            <w:r>
              <w:rPr>
                <w:color w:val="000000"/>
                <w:sz w:val="14"/>
                <w:szCs w:val="14"/>
              </w:rPr>
              <w:t>900</w:t>
            </w:r>
          </w:p>
        </w:tc>
        <w:tc>
          <w:tcPr>
            <w:tcW w:w="797" w:type="dxa"/>
            <w:hideMark/>
          </w:tcPr>
          <w:p w:rsidR="00B33488" w:rsidRDefault="00B33488" w:rsidP="00340E8D">
            <w:pPr>
              <w:jc w:val="right"/>
              <w:rPr>
                <w:color w:val="000000"/>
                <w:sz w:val="14"/>
                <w:szCs w:val="14"/>
              </w:rPr>
            </w:pPr>
            <w:r>
              <w:rPr>
                <w:color w:val="000000"/>
                <w:sz w:val="14"/>
                <w:szCs w:val="14"/>
              </w:rPr>
              <w:t>6231,9</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tcPr>
          <w:p w:rsidR="00B33488" w:rsidRDefault="00B33488">
            <w:pPr>
              <w:jc w:val="right"/>
              <w:rPr>
                <w:color w:val="000000"/>
                <w:sz w:val="14"/>
                <w:szCs w:val="14"/>
              </w:rPr>
            </w:pPr>
            <w:r>
              <w:rPr>
                <w:color w:val="000000"/>
                <w:sz w:val="14"/>
                <w:szCs w:val="14"/>
              </w:rPr>
              <w:t>2</w:t>
            </w:r>
          </w:p>
        </w:tc>
        <w:tc>
          <w:tcPr>
            <w:tcW w:w="2268" w:type="dxa"/>
            <w:hideMark/>
          </w:tcPr>
          <w:p w:rsidR="00B33488" w:rsidRDefault="00B33488">
            <w:pPr>
              <w:rPr>
                <w:color w:val="000000"/>
                <w:sz w:val="14"/>
                <w:szCs w:val="14"/>
              </w:rPr>
            </w:pPr>
            <w:r>
              <w:rPr>
                <w:color w:val="000000"/>
                <w:sz w:val="14"/>
                <w:szCs w:val="14"/>
              </w:rPr>
              <w:t>КФХ Жиг</w:t>
            </w:r>
            <w:r>
              <w:rPr>
                <w:color w:val="000000"/>
                <w:sz w:val="14"/>
                <w:szCs w:val="14"/>
              </w:rPr>
              <w:t>а</w:t>
            </w:r>
            <w:r>
              <w:rPr>
                <w:color w:val="000000"/>
                <w:sz w:val="14"/>
                <w:szCs w:val="14"/>
              </w:rPr>
              <w:t>лин А.В.</w:t>
            </w:r>
          </w:p>
        </w:tc>
        <w:tc>
          <w:tcPr>
            <w:tcW w:w="1134" w:type="dxa"/>
            <w:hideMark/>
          </w:tcPr>
          <w:p w:rsidR="00B33488" w:rsidRDefault="00B33488" w:rsidP="004E03F6">
            <w:pPr>
              <w:jc w:val="center"/>
              <w:rPr>
                <w:color w:val="000000"/>
                <w:sz w:val="14"/>
                <w:szCs w:val="14"/>
              </w:rPr>
            </w:pPr>
            <w:r>
              <w:rPr>
                <w:color w:val="000000"/>
                <w:sz w:val="14"/>
                <w:szCs w:val="14"/>
              </w:rPr>
              <w:t>2015</w:t>
            </w:r>
          </w:p>
        </w:tc>
        <w:tc>
          <w:tcPr>
            <w:tcW w:w="993" w:type="dxa"/>
            <w:hideMark/>
          </w:tcPr>
          <w:p w:rsidR="00B33488" w:rsidRDefault="00B33488" w:rsidP="004E03F6">
            <w:pPr>
              <w:jc w:val="center"/>
              <w:rPr>
                <w:color w:val="000000"/>
                <w:sz w:val="14"/>
                <w:szCs w:val="14"/>
              </w:rPr>
            </w:pPr>
            <w:r>
              <w:rPr>
                <w:color w:val="000000"/>
                <w:sz w:val="14"/>
                <w:szCs w:val="14"/>
              </w:rPr>
              <w:t>2015</w:t>
            </w:r>
          </w:p>
        </w:tc>
        <w:tc>
          <w:tcPr>
            <w:tcW w:w="992" w:type="dxa"/>
            <w:hideMark/>
          </w:tcPr>
          <w:p w:rsidR="00B33488" w:rsidRDefault="00B33488" w:rsidP="00340E8D">
            <w:pPr>
              <w:jc w:val="right"/>
              <w:rPr>
                <w:color w:val="000000"/>
                <w:sz w:val="14"/>
                <w:szCs w:val="14"/>
              </w:rPr>
            </w:pPr>
            <w:r>
              <w:rPr>
                <w:color w:val="000000"/>
                <w:sz w:val="14"/>
                <w:szCs w:val="14"/>
              </w:rPr>
              <w:t>500</w:t>
            </w:r>
          </w:p>
        </w:tc>
        <w:tc>
          <w:tcPr>
            <w:tcW w:w="709" w:type="dxa"/>
            <w:hideMark/>
          </w:tcPr>
          <w:p w:rsidR="00B33488" w:rsidRDefault="00B33488" w:rsidP="00340E8D">
            <w:pPr>
              <w:jc w:val="right"/>
              <w:rPr>
                <w:color w:val="000000"/>
                <w:sz w:val="14"/>
                <w:szCs w:val="14"/>
              </w:rPr>
            </w:pPr>
            <w:r>
              <w:rPr>
                <w:color w:val="000000"/>
                <w:sz w:val="14"/>
                <w:szCs w:val="14"/>
              </w:rPr>
              <w:t>6303,4</w:t>
            </w:r>
          </w:p>
        </w:tc>
        <w:tc>
          <w:tcPr>
            <w:tcW w:w="850" w:type="dxa"/>
            <w:hideMark/>
          </w:tcPr>
          <w:p w:rsidR="00B33488" w:rsidRDefault="00B33488" w:rsidP="00340E8D">
            <w:pPr>
              <w:jc w:val="right"/>
              <w:rPr>
                <w:color w:val="000000"/>
                <w:sz w:val="14"/>
                <w:szCs w:val="14"/>
              </w:rPr>
            </w:pPr>
            <w:r>
              <w:rPr>
                <w:color w:val="000000"/>
                <w:sz w:val="14"/>
                <w:szCs w:val="14"/>
              </w:rPr>
              <w:t>500</w:t>
            </w:r>
          </w:p>
        </w:tc>
        <w:tc>
          <w:tcPr>
            <w:tcW w:w="993" w:type="dxa"/>
            <w:hideMark/>
          </w:tcPr>
          <w:p w:rsidR="00B33488" w:rsidRDefault="00B33488" w:rsidP="00340E8D">
            <w:pPr>
              <w:jc w:val="right"/>
              <w:rPr>
                <w:color w:val="000000"/>
                <w:sz w:val="14"/>
                <w:szCs w:val="14"/>
              </w:rPr>
            </w:pPr>
            <w:r>
              <w:rPr>
                <w:color w:val="000000"/>
                <w:sz w:val="14"/>
                <w:szCs w:val="14"/>
              </w:rPr>
              <w:t>6303,4</w:t>
            </w:r>
          </w:p>
        </w:tc>
        <w:tc>
          <w:tcPr>
            <w:tcW w:w="797" w:type="dxa"/>
          </w:tcPr>
          <w:p w:rsidR="00B33488" w:rsidRDefault="00B33488" w:rsidP="00340E8D">
            <w:pPr>
              <w:jc w:val="right"/>
              <w:rPr>
                <w:color w:val="000000"/>
                <w:sz w:val="14"/>
                <w:szCs w:val="14"/>
              </w:rPr>
            </w:pPr>
            <w:r>
              <w:rPr>
                <w:color w:val="000000"/>
                <w:sz w:val="14"/>
                <w:szCs w:val="14"/>
              </w:rPr>
              <w:t>500</w:t>
            </w:r>
          </w:p>
        </w:tc>
        <w:tc>
          <w:tcPr>
            <w:tcW w:w="797" w:type="dxa"/>
          </w:tcPr>
          <w:p w:rsidR="00B33488" w:rsidRDefault="00B33488" w:rsidP="00340E8D">
            <w:pPr>
              <w:jc w:val="right"/>
              <w:rPr>
                <w:color w:val="000000"/>
                <w:sz w:val="14"/>
                <w:szCs w:val="14"/>
              </w:rPr>
            </w:pPr>
            <w:r>
              <w:rPr>
                <w:color w:val="000000"/>
                <w:sz w:val="14"/>
                <w:szCs w:val="14"/>
              </w:rPr>
              <w:t>6303,4</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tcPr>
          <w:p w:rsidR="00B33488" w:rsidRDefault="00B33488">
            <w:pPr>
              <w:jc w:val="right"/>
              <w:rPr>
                <w:color w:val="000000"/>
                <w:sz w:val="14"/>
                <w:szCs w:val="14"/>
              </w:rPr>
            </w:pPr>
            <w:r>
              <w:rPr>
                <w:color w:val="000000"/>
                <w:sz w:val="14"/>
                <w:szCs w:val="14"/>
              </w:rPr>
              <w:t>3</w:t>
            </w:r>
          </w:p>
        </w:tc>
        <w:tc>
          <w:tcPr>
            <w:tcW w:w="2268" w:type="dxa"/>
            <w:hideMark/>
          </w:tcPr>
          <w:p w:rsidR="00B33488" w:rsidRDefault="00B33488">
            <w:pPr>
              <w:rPr>
                <w:color w:val="000000"/>
                <w:sz w:val="14"/>
                <w:szCs w:val="14"/>
              </w:rPr>
            </w:pPr>
            <w:r>
              <w:rPr>
                <w:color w:val="000000"/>
                <w:sz w:val="14"/>
                <w:szCs w:val="14"/>
              </w:rPr>
              <w:t>ИП ГКФХ Дун Э.Ж.</w:t>
            </w:r>
          </w:p>
        </w:tc>
        <w:tc>
          <w:tcPr>
            <w:tcW w:w="1134" w:type="dxa"/>
            <w:hideMark/>
          </w:tcPr>
          <w:p w:rsidR="00B33488" w:rsidRDefault="00B33488" w:rsidP="004E03F6">
            <w:pPr>
              <w:jc w:val="center"/>
              <w:rPr>
                <w:color w:val="000000"/>
                <w:sz w:val="14"/>
                <w:szCs w:val="14"/>
              </w:rPr>
            </w:pPr>
            <w:r>
              <w:rPr>
                <w:color w:val="000000"/>
                <w:sz w:val="14"/>
                <w:szCs w:val="14"/>
              </w:rPr>
              <w:t>2014</w:t>
            </w:r>
          </w:p>
        </w:tc>
        <w:tc>
          <w:tcPr>
            <w:tcW w:w="993" w:type="dxa"/>
            <w:hideMark/>
          </w:tcPr>
          <w:p w:rsidR="00B33488" w:rsidRDefault="00B33488" w:rsidP="004E03F6">
            <w:pPr>
              <w:jc w:val="center"/>
              <w:rPr>
                <w:color w:val="000000"/>
                <w:sz w:val="14"/>
                <w:szCs w:val="14"/>
              </w:rPr>
            </w:pPr>
            <w:r>
              <w:rPr>
                <w:color w:val="000000"/>
                <w:sz w:val="14"/>
                <w:szCs w:val="14"/>
              </w:rPr>
              <w:t>2014</w:t>
            </w:r>
          </w:p>
        </w:tc>
        <w:tc>
          <w:tcPr>
            <w:tcW w:w="992" w:type="dxa"/>
            <w:hideMark/>
          </w:tcPr>
          <w:p w:rsidR="00B33488" w:rsidRDefault="00B33488" w:rsidP="00340E8D">
            <w:pPr>
              <w:jc w:val="right"/>
              <w:rPr>
                <w:color w:val="000000"/>
                <w:sz w:val="14"/>
                <w:szCs w:val="14"/>
              </w:rPr>
            </w:pPr>
            <w:r>
              <w:rPr>
                <w:color w:val="000000"/>
                <w:sz w:val="14"/>
                <w:szCs w:val="14"/>
              </w:rPr>
              <w:t>150</w:t>
            </w:r>
          </w:p>
        </w:tc>
        <w:tc>
          <w:tcPr>
            <w:tcW w:w="709" w:type="dxa"/>
            <w:hideMark/>
          </w:tcPr>
          <w:p w:rsidR="00B33488" w:rsidRDefault="00B33488" w:rsidP="00340E8D">
            <w:pPr>
              <w:jc w:val="right"/>
              <w:rPr>
                <w:color w:val="000000"/>
                <w:sz w:val="14"/>
                <w:szCs w:val="14"/>
              </w:rPr>
            </w:pPr>
            <w:r>
              <w:rPr>
                <w:color w:val="000000"/>
                <w:sz w:val="14"/>
                <w:szCs w:val="14"/>
              </w:rPr>
              <w:t>291</w:t>
            </w:r>
          </w:p>
        </w:tc>
        <w:tc>
          <w:tcPr>
            <w:tcW w:w="850" w:type="dxa"/>
            <w:hideMark/>
          </w:tcPr>
          <w:p w:rsidR="00B33488" w:rsidRDefault="00B33488" w:rsidP="00340E8D">
            <w:pPr>
              <w:jc w:val="right"/>
              <w:rPr>
                <w:color w:val="000000"/>
                <w:sz w:val="14"/>
                <w:szCs w:val="14"/>
              </w:rPr>
            </w:pPr>
            <w:r>
              <w:rPr>
                <w:color w:val="000000"/>
                <w:sz w:val="14"/>
                <w:szCs w:val="14"/>
              </w:rPr>
              <w:t>150</w:t>
            </w:r>
          </w:p>
        </w:tc>
        <w:tc>
          <w:tcPr>
            <w:tcW w:w="993" w:type="dxa"/>
            <w:hideMark/>
          </w:tcPr>
          <w:p w:rsidR="00B33488" w:rsidRDefault="00B33488" w:rsidP="00340E8D">
            <w:pPr>
              <w:jc w:val="right"/>
              <w:rPr>
                <w:color w:val="000000"/>
                <w:sz w:val="14"/>
                <w:szCs w:val="14"/>
              </w:rPr>
            </w:pPr>
            <w:r>
              <w:rPr>
                <w:color w:val="000000"/>
                <w:sz w:val="14"/>
                <w:szCs w:val="14"/>
              </w:rPr>
              <w:t>291</w:t>
            </w:r>
          </w:p>
        </w:tc>
        <w:tc>
          <w:tcPr>
            <w:tcW w:w="797" w:type="dxa"/>
            <w:hideMark/>
          </w:tcPr>
          <w:p w:rsidR="00B33488" w:rsidRDefault="00B33488" w:rsidP="00340E8D">
            <w:pPr>
              <w:jc w:val="right"/>
              <w:rPr>
                <w:color w:val="000000"/>
                <w:sz w:val="14"/>
                <w:szCs w:val="14"/>
              </w:rPr>
            </w:pPr>
            <w:r>
              <w:rPr>
                <w:color w:val="000000"/>
                <w:sz w:val="14"/>
                <w:szCs w:val="14"/>
              </w:rPr>
              <w:t>150</w:t>
            </w:r>
          </w:p>
        </w:tc>
        <w:tc>
          <w:tcPr>
            <w:tcW w:w="797" w:type="dxa"/>
            <w:hideMark/>
          </w:tcPr>
          <w:p w:rsidR="00B33488" w:rsidRDefault="00B33488" w:rsidP="00340E8D">
            <w:pPr>
              <w:jc w:val="right"/>
              <w:rPr>
                <w:color w:val="000000"/>
                <w:sz w:val="14"/>
                <w:szCs w:val="14"/>
              </w:rPr>
            </w:pPr>
            <w:r>
              <w:rPr>
                <w:color w:val="000000"/>
                <w:sz w:val="14"/>
                <w:szCs w:val="14"/>
              </w:rPr>
              <w:t>291</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tcPr>
          <w:p w:rsidR="00B33488" w:rsidRDefault="00B33488">
            <w:pPr>
              <w:jc w:val="right"/>
              <w:rPr>
                <w:color w:val="000000"/>
                <w:sz w:val="14"/>
                <w:szCs w:val="14"/>
              </w:rPr>
            </w:pPr>
            <w:r>
              <w:rPr>
                <w:color w:val="000000"/>
                <w:sz w:val="14"/>
                <w:szCs w:val="14"/>
              </w:rPr>
              <w:t>4</w:t>
            </w:r>
          </w:p>
        </w:tc>
        <w:tc>
          <w:tcPr>
            <w:tcW w:w="2268" w:type="dxa"/>
            <w:hideMark/>
          </w:tcPr>
          <w:p w:rsidR="00B33488" w:rsidRDefault="00B33488">
            <w:pPr>
              <w:rPr>
                <w:color w:val="000000"/>
                <w:sz w:val="14"/>
                <w:szCs w:val="14"/>
              </w:rPr>
            </w:pPr>
            <w:r>
              <w:rPr>
                <w:color w:val="000000"/>
                <w:sz w:val="14"/>
                <w:szCs w:val="14"/>
              </w:rPr>
              <w:t>ООО «Новый Мат</w:t>
            </w:r>
            <w:r>
              <w:rPr>
                <w:color w:val="000000"/>
                <w:sz w:val="14"/>
                <w:szCs w:val="14"/>
              </w:rPr>
              <w:t>е</w:t>
            </w:r>
            <w:r>
              <w:rPr>
                <w:color w:val="000000"/>
                <w:sz w:val="14"/>
                <w:szCs w:val="14"/>
              </w:rPr>
              <w:t>рик»</w:t>
            </w:r>
          </w:p>
        </w:tc>
        <w:tc>
          <w:tcPr>
            <w:tcW w:w="1134" w:type="dxa"/>
          </w:tcPr>
          <w:p w:rsidR="00B33488" w:rsidRDefault="00B33488" w:rsidP="004E03F6">
            <w:pPr>
              <w:jc w:val="center"/>
              <w:rPr>
                <w:color w:val="000000"/>
                <w:sz w:val="14"/>
                <w:szCs w:val="14"/>
              </w:rPr>
            </w:pPr>
            <w:r>
              <w:rPr>
                <w:color w:val="000000"/>
                <w:sz w:val="14"/>
                <w:szCs w:val="14"/>
              </w:rPr>
              <w:t>2014</w:t>
            </w:r>
            <w:r w:rsidR="004E03F6">
              <w:rPr>
                <w:color w:val="000000"/>
                <w:sz w:val="14"/>
                <w:szCs w:val="14"/>
              </w:rPr>
              <w:t xml:space="preserve">, </w:t>
            </w:r>
            <w:r>
              <w:rPr>
                <w:color w:val="000000"/>
                <w:sz w:val="14"/>
                <w:szCs w:val="14"/>
              </w:rPr>
              <w:t>2015</w:t>
            </w:r>
            <w:r w:rsidR="004E03F6">
              <w:rPr>
                <w:color w:val="000000"/>
                <w:sz w:val="14"/>
                <w:szCs w:val="14"/>
              </w:rPr>
              <w:t>, 2016</w:t>
            </w:r>
          </w:p>
        </w:tc>
        <w:tc>
          <w:tcPr>
            <w:tcW w:w="993" w:type="dxa"/>
          </w:tcPr>
          <w:p w:rsidR="00B33488" w:rsidRDefault="00B33488" w:rsidP="004E03F6">
            <w:pPr>
              <w:jc w:val="center"/>
              <w:rPr>
                <w:color w:val="000000"/>
                <w:sz w:val="14"/>
                <w:szCs w:val="14"/>
              </w:rPr>
            </w:pPr>
            <w:r>
              <w:rPr>
                <w:color w:val="000000"/>
                <w:sz w:val="14"/>
                <w:szCs w:val="14"/>
              </w:rPr>
              <w:t>2014</w:t>
            </w:r>
            <w:r w:rsidR="004E03F6">
              <w:rPr>
                <w:color w:val="000000"/>
                <w:sz w:val="14"/>
                <w:szCs w:val="14"/>
              </w:rPr>
              <w:t xml:space="preserve">, </w:t>
            </w:r>
            <w:r>
              <w:rPr>
                <w:color w:val="000000"/>
                <w:sz w:val="14"/>
                <w:szCs w:val="14"/>
              </w:rPr>
              <w:t>2015</w:t>
            </w:r>
            <w:r w:rsidR="004E03F6">
              <w:rPr>
                <w:color w:val="000000"/>
                <w:sz w:val="14"/>
                <w:szCs w:val="14"/>
              </w:rPr>
              <w:t>, 2016</w:t>
            </w:r>
          </w:p>
        </w:tc>
        <w:tc>
          <w:tcPr>
            <w:tcW w:w="992" w:type="dxa"/>
            <w:hideMark/>
          </w:tcPr>
          <w:p w:rsidR="00B33488" w:rsidRDefault="00B33488" w:rsidP="00340E8D">
            <w:pPr>
              <w:jc w:val="right"/>
              <w:rPr>
                <w:color w:val="000000"/>
                <w:sz w:val="14"/>
                <w:szCs w:val="14"/>
              </w:rPr>
            </w:pPr>
            <w:r>
              <w:rPr>
                <w:color w:val="000000"/>
                <w:sz w:val="14"/>
                <w:szCs w:val="14"/>
              </w:rPr>
              <w:t>671</w:t>
            </w:r>
          </w:p>
        </w:tc>
        <w:tc>
          <w:tcPr>
            <w:tcW w:w="709" w:type="dxa"/>
            <w:hideMark/>
          </w:tcPr>
          <w:p w:rsidR="00B33488" w:rsidRDefault="00B33488" w:rsidP="00340E8D">
            <w:pPr>
              <w:jc w:val="right"/>
              <w:rPr>
                <w:color w:val="000000"/>
                <w:sz w:val="14"/>
                <w:szCs w:val="14"/>
              </w:rPr>
            </w:pPr>
            <w:r>
              <w:rPr>
                <w:color w:val="000000"/>
                <w:sz w:val="14"/>
                <w:szCs w:val="14"/>
              </w:rPr>
              <w:t>4311,7</w:t>
            </w:r>
          </w:p>
        </w:tc>
        <w:tc>
          <w:tcPr>
            <w:tcW w:w="850" w:type="dxa"/>
            <w:hideMark/>
          </w:tcPr>
          <w:p w:rsidR="00B33488" w:rsidRDefault="00B33488" w:rsidP="00340E8D">
            <w:pPr>
              <w:jc w:val="right"/>
              <w:rPr>
                <w:color w:val="000000"/>
                <w:sz w:val="14"/>
                <w:szCs w:val="14"/>
              </w:rPr>
            </w:pPr>
            <w:r>
              <w:rPr>
                <w:color w:val="000000"/>
                <w:sz w:val="14"/>
                <w:szCs w:val="14"/>
              </w:rPr>
              <w:t>671</w:t>
            </w:r>
          </w:p>
        </w:tc>
        <w:tc>
          <w:tcPr>
            <w:tcW w:w="993" w:type="dxa"/>
            <w:hideMark/>
          </w:tcPr>
          <w:p w:rsidR="00B33488" w:rsidRDefault="00B33488" w:rsidP="00340E8D">
            <w:pPr>
              <w:jc w:val="right"/>
              <w:rPr>
                <w:color w:val="000000"/>
                <w:sz w:val="14"/>
                <w:szCs w:val="14"/>
              </w:rPr>
            </w:pPr>
            <w:r>
              <w:rPr>
                <w:color w:val="000000"/>
                <w:sz w:val="14"/>
                <w:szCs w:val="14"/>
              </w:rPr>
              <w:t>4311,7</w:t>
            </w:r>
          </w:p>
        </w:tc>
        <w:tc>
          <w:tcPr>
            <w:tcW w:w="797" w:type="dxa"/>
            <w:hideMark/>
          </w:tcPr>
          <w:p w:rsidR="00B33488" w:rsidRDefault="00B33488" w:rsidP="00340E8D">
            <w:pPr>
              <w:jc w:val="right"/>
              <w:rPr>
                <w:color w:val="000000"/>
                <w:sz w:val="14"/>
                <w:szCs w:val="14"/>
              </w:rPr>
            </w:pPr>
            <w:r>
              <w:rPr>
                <w:color w:val="000000"/>
                <w:sz w:val="14"/>
                <w:szCs w:val="14"/>
              </w:rPr>
              <w:t>671</w:t>
            </w:r>
          </w:p>
        </w:tc>
        <w:tc>
          <w:tcPr>
            <w:tcW w:w="797" w:type="dxa"/>
            <w:hideMark/>
          </w:tcPr>
          <w:p w:rsidR="00B33488" w:rsidRDefault="00B33488" w:rsidP="00340E8D">
            <w:pPr>
              <w:jc w:val="right"/>
              <w:rPr>
                <w:color w:val="000000"/>
                <w:sz w:val="14"/>
                <w:szCs w:val="14"/>
              </w:rPr>
            </w:pPr>
            <w:r>
              <w:rPr>
                <w:color w:val="000000"/>
                <w:sz w:val="14"/>
                <w:szCs w:val="14"/>
              </w:rPr>
              <w:t>4311,7</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tcPr>
          <w:p w:rsidR="00B33488" w:rsidRDefault="00B33488">
            <w:pPr>
              <w:jc w:val="right"/>
              <w:rPr>
                <w:color w:val="000000"/>
                <w:sz w:val="14"/>
                <w:szCs w:val="14"/>
              </w:rPr>
            </w:pPr>
            <w:r>
              <w:rPr>
                <w:color w:val="000000"/>
                <w:sz w:val="14"/>
                <w:szCs w:val="14"/>
              </w:rPr>
              <w:t>5</w:t>
            </w:r>
          </w:p>
        </w:tc>
        <w:tc>
          <w:tcPr>
            <w:tcW w:w="2268" w:type="dxa"/>
            <w:hideMark/>
          </w:tcPr>
          <w:p w:rsidR="00B33488" w:rsidRDefault="00B33488">
            <w:pPr>
              <w:rPr>
                <w:color w:val="000000"/>
                <w:sz w:val="14"/>
                <w:szCs w:val="14"/>
              </w:rPr>
            </w:pPr>
            <w:r>
              <w:rPr>
                <w:color w:val="000000"/>
                <w:sz w:val="14"/>
                <w:szCs w:val="14"/>
              </w:rPr>
              <w:t>ИП ГКФХ Кияева Л.В.</w:t>
            </w:r>
          </w:p>
        </w:tc>
        <w:tc>
          <w:tcPr>
            <w:tcW w:w="1134" w:type="dxa"/>
            <w:hideMark/>
          </w:tcPr>
          <w:p w:rsidR="00B33488" w:rsidRDefault="00B33488" w:rsidP="00340E8D">
            <w:pPr>
              <w:jc w:val="center"/>
              <w:rPr>
                <w:color w:val="000000"/>
                <w:sz w:val="14"/>
                <w:szCs w:val="14"/>
              </w:rPr>
            </w:pPr>
            <w:r>
              <w:rPr>
                <w:color w:val="000000"/>
                <w:sz w:val="14"/>
                <w:szCs w:val="14"/>
              </w:rPr>
              <w:t>2014</w:t>
            </w:r>
          </w:p>
        </w:tc>
        <w:tc>
          <w:tcPr>
            <w:tcW w:w="993" w:type="dxa"/>
            <w:hideMark/>
          </w:tcPr>
          <w:p w:rsidR="00B33488" w:rsidRDefault="00B33488" w:rsidP="00340E8D">
            <w:pPr>
              <w:jc w:val="center"/>
              <w:rPr>
                <w:color w:val="000000"/>
                <w:sz w:val="14"/>
                <w:szCs w:val="14"/>
              </w:rPr>
            </w:pPr>
            <w:r>
              <w:rPr>
                <w:color w:val="000000"/>
                <w:sz w:val="14"/>
                <w:szCs w:val="14"/>
              </w:rPr>
              <w:t>2014</w:t>
            </w:r>
          </w:p>
        </w:tc>
        <w:tc>
          <w:tcPr>
            <w:tcW w:w="992" w:type="dxa"/>
            <w:hideMark/>
          </w:tcPr>
          <w:p w:rsidR="00B33488" w:rsidRDefault="00B33488" w:rsidP="00340E8D">
            <w:pPr>
              <w:jc w:val="right"/>
              <w:rPr>
                <w:color w:val="000000"/>
                <w:sz w:val="14"/>
                <w:szCs w:val="14"/>
              </w:rPr>
            </w:pPr>
            <w:r>
              <w:rPr>
                <w:color w:val="000000"/>
                <w:sz w:val="14"/>
                <w:szCs w:val="14"/>
              </w:rPr>
              <w:t>270</w:t>
            </w:r>
          </w:p>
        </w:tc>
        <w:tc>
          <w:tcPr>
            <w:tcW w:w="709" w:type="dxa"/>
            <w:hideMark/>
          </w:tcPr>
          <w:p w:rsidR="00B33488" w:rsidRDefault="00B33488" w:rsidP="00340E8D">
            <w:pPr>
              <w:jc w:val="right"/>
              <w:rPr>
                <w:color w:val="000000"/>
                <w:sz w:val="14"/>
                <w:szCs w:val="14"/>
              </w:rPr>
            </w:pPr>
            <w:r>
              <w:rPr>
                <w:color w:val="000000"/>
                <w:sz w:val="14"/>
                <w:szCs w:val="14"/>
              </w:rPr>
              <w:t>835</w:t>
            </w:r>
          </w:p>
        </w:tc>
        <w:tc>
          <w:tcPr>
            <w:tcW w:w="850" w:type="dxa"/>
            <w:hideMark/>
          </w:tcPr>
          <w:p w:rsidR="00B33488" w:rsidRDefault="00B33488" w:rsidP="00340E8D">
            <w:pPr>
              <w:jc w:val="right"/>
              <w:rPr>
                <w:color w:val="000000"/>
                <w:sz w:val="14"/>
                <w:szCs w:val="14"/>
              </w:rPr>
            </w:pPr>
            <w:r>
              <w:rPr>
                <w:color w:val="000000"/>
                <w:sz w:val="14"/>
                <w:szCs w:val="14"/>
              </w:rPr>
              <w:t>270</w:t>
            </w:r>
          </w:p>
        </w:tc>
        <w:tc>
          <w:tcPr>
            <w:tcW w:w="993" w:type="dxa"/>
            <w:hideMark/>
          </w:tcPr>
          <w:p w:rsidR="00B33488" w:rsidRDefault="00B33488" w:rsidP="00340E8D">
            <w:pPr>
              <w:jc w:val="right"/>
              <w:rPr>
                <w:color w:val="000000"/>
                <w:sz w:val="14"/>
                <w:szCs w:val="14"/>
              </w:rPr>
            </w:pPr>
            <w:r>
              <w:rPr>
                <w:color w:val="000000"/>
                <w:sz w:val="14"/>
                <w:szCs w:val="14"/>
              </w:rPr>
              <w:t>835</w:t>
            </w:r>
          </w:p>
        </w:tc>
        <w:tc>
          <w:tcPr>
            <w:tcW w:w="797" w:type="dxa"/>
            <w:hideMark/>
          </w:tcPr>
          <w:p w:rsidR="00B33488" w:rsidRDefault="00B33488" w:rsidP="00340E8D">
            <w:pPr>
              <w:jc w:val="right"/>
              <w:rPr>
                <w:color w:val="000000"/>
                <w:sz w:val="14"/>
                <w:szCs w:val="14"/>
              </w:rPr>
            </w:pPr>
            <w:r>
              <w:rPr>
                <w:color w:val="000000"/>
                <w:sz w:val="14"/>
                <w:szCs w:val="14"/>
              </w:rPr>
              <w:t>270</w:t>
            </w:r>
          </w:p>
        </w:tc>
        <w:tc>
          <w:tcPr>
            <w:tcW w:w="797" w:type="dxa"/>
            <w:hideMark/>
          </w:tcPr>
          <w:p w:rsidR="00B33488" w:rsidRDefault="00B33488" w:rsidP="00340E8D">
            <w:pPr>
              <w:jc w:val="right"/>
              <w:rPr>
                <w:color w:val="000000"/>
                <w:sz w:val="14"/>
                <w:szCs w:val="14"/>
              </w:rPr>
            </w:pPr>
            <w:r>
              <w:rPr>
                <w:color w:val="000000"/>
                <w:sz w:val="14"/>
                <w:szCs w:val="14"/>
              </w:rPr>
              <w:t>835</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tcPr>
          <w:p w:rsidR="00B33488" w:rsidRDefault="00B33488">
            <w:pPr>
              <w:jc w:val="right"/>
              <w:rPr>
                <w:color w:val="000000"/>
                <w:sz w:val="14"/>
                <w:szCs w:val="14"/>
              </w:rPr>
            </w:pPr>
            <w:r>
              <w:rPr>
                <w:color w:val="000000"/>
                <w:sz w:val="14"/>
                <w:szCs w:val="14"/>
              </w:rPr>
              <w:t>6</w:t>
            </w:r>
          </w:p>
        </w:tc>
        <w:tc>
          <w:tcPr>
            <w:tcW w:w="2268" w:type="dxa"/>
            <w:hideMark/>
          </w:tcPr>
          <w:p w:rsidR="00B33488" w:rsidRDefault="00B33488">
            <w:pPr>
              <w:rPr>
                <w:color w:val="000000"/>
                <w:sz w:val="14"/>
                <w:szCs w:val="14"/>
              </w:rPr>
            </w:pPr>
            <w:r>
              <w:rPr>
                <w:color w:val="000000"/>
                <w:sz w:val="14"/>
                <w:szCs w:val="14"/>
              </w:rPr>
              <w:t>КФХ Лих</w:t>
            </w:r>
            <w:r>
              <w:rPr>
                <w:color w:val="000000"/>
                <w:sz w:val="14"/>
                <w:szCs w:val="14"/>
              </w:rPr>
              <w:t>а</w:t>
            </w:r>
            <w:r>
              <w:rPr>
                <w:color w:val="000000"/>
                <w:sz w:val="14"/>
                <w:szCs w:val="14"/>
              </w:rPr>
              <w:t>нов З.Б.</w:t>
            </w:r>
          </w:p>
        </w:tc>
        <w:tc>
          <w:tcPr>
            <w:tcW w:w="1134" w:type="dxa"/>
            <w:hideMark/>
          </w:tcPr>
          <w:p w:rsidR="00B33488" w:rsidRDefault="004E03F6" w:rsidP="004E03F6">
            <w:pPr>
              <w:jc w:val="center"/>
              <w:rPr>
                <w:color w:val="000000"/>
                <w:sz w:val="14"/>
                <w:szCs w:val="14"/>
              </w:rPr>
            </w:pPr>
            <w:r>
              <w:rPr>
                <w:color w:val="000000"/>
                <w:sz w:val="14"/>
                <w:szCs w:val="14"/>
              </w:rPr>
              <w:t>2014</w:t>
            </w:r>
          </w:p>
        </w:tc>
        <w:tc>
          <w:tcPr>
            <w:tcW w:w="993" w:type="dxa"/>
            <w:hideMark/>
          </w:tcPr>
          <w:p w:rsidR="00B33488" w:rsidRDefault="00B33488" w:rsidP="004E03F6">
            <w:pPr>
              <w:jc w:val="center"/>
              <w:rPr>
                <w:color w:val="000000"/>
                <w:sz w:val="14"/>
                <w:szCs w:val="14"/>
              </w:rPr>
            </w:pPr>
            <w:r>
              <w:rPr>
                <w:color w:val="000000"/>
                <w:sz w:val="14"/>
                <w:szCs w:val="14"/>
              </w:rPr>
              <w:t>2014</w:t>
            </w:r>
          </w:p>
        </w:tc>
        <w:tc>
          <w:tcPr>
            <w:tcW w:w="992" w:type="dxa"/>
            <w:hideMark/>
          </w:tcPr>
          <w:p w:rsidR="00B33488" w:rsidRDefault="00B33488" w:rsidP="00340E8D">
            <w:pPr>
              <w:jc w:val="right"/>
              <w:rPr>
                <w:color w:val="000000"/>
                <w:sz w:val="14"/>
                <w:szCs w:val="14"/>
              </w:rPr>
            </w:pPr>
            <w:r>
              <w:rPr>
                <w:color w:val="000000"/>
                <w:sz w:val="14"/>
                <w:szCs w:val="14"/>
              </w:rPr>
              <w:t>200</w:t>
            </w:r>
          </w:p>
        </w:tc>
        <w:tc>
          <w:tcPr>
            <w:tcW w:w="709" w:type="dxa"/>
            <w:hideMark/>
          </w:tcPr>
          <w:p w:rsidR="00B33488" w:rsidRDefault="00B33488" w:rsidP="00340E8D">
            <w:pPr>
              <w:jc w:val="right"/>
              <w:rPr>
                <w:color w:val="000000"/>
                <w:sz w:val="14"/>
                <w:szCs w:val="14"/>
              </w:rPr>
            </w:pPr>
            <w:r>
              <w:rPr>
                <w:color w:val="000000"/>
                <w:sz w:val="14"/>
                <w:szCs w:val="14"/>
              </w:rPr>
              <w:t>1000</w:t>
            </w:r>
          </w:p>
        </w:tc>
        <w:tc>
          <w:tcPr>
            <w:tcW w:w="850" w:type="dxa"/>
            <w:hideMark/>
          </w:tcPr>
          <w:p w:rsidR="00B33488" w:rsidRDefault="00B33488" w:rsidP="00340E8D">
            <w:pPr>
              <w:jc w:val="right"/>
              <w:rPr>
                <w:color w:val="000000"/>
                <w:sz w:val="14"/>
                <w:szCs w:val="14"/>
              </w:rPr>
            </w:pPr>
            <w:r>
              <w:rPr>
                <w:color w:val="000000"/>
                <w:sz w:val="14"/>
                <w:szCs w:val="14"/>
              </w:rPr>
              <w:t>200</w:t>
            </w:r>
          </w:p>
        </w:tc>
        <w:tc>
          <w:tcPr>
            <w:tcW w:w="993" w:type="dxa"/>
            <w:hideMark/>
          </w:tcPr>
          <w:p w:rsidR="00B33488" w:rsidRDefault="00B33488" w:rsidP="00340E8D">
            <w:pPr>
              <w:jc w:val="right"/>
              <w:rPr>
                <w:color w:val="000000"/>
                <w:sz w:val="14"/>
                <w:szCs w:val="14"/>
              </w:rPr>
            </w:pPr>
            <w:r>
              <w:rPr>
                <w:color w:val="000000"/>
                <w:sz w:val="14"/>
                <w:szCs w:val="14"/>
              </w:rPr>
              <w:t>1000</w:t>
            </w:r>
          </w:p>
        </w:tc>
        <w:tc>
          <w:tcPr>
            <w:tcW w:w="797" w:type="dxa"/>
            <w:hideMark/>
          </w:tcPr>
          <w:p w:rsidR="00B33488" w:rsidRDefault="00B33488" w:rsidP="00340E8D">
            <w:pPr>
              <w:jc w:val="right"/>
              <w:rPr>
                <w:color w:val="000000"/>
                <w:sz w:val="14"/>
                <w:szCs w:val="14"/>
              </w:rPr>
            </w:pPr>
            <w:r>
              <w:rPr>
                <w:color w:val="000000"/>
                <w:sz w:val="14"/>
                <w:szCs w:val="14"/>
              </w:rPr>
              <w:t>200</w:t>
            </w:r>
          </w:p>
        </w:tc>
        <w:tc>
          <w:tcPr>
            <w:tcW w:w="797" w:type="dxa"/>
            <w:hideMark/>
          </w:tcPr>
          <w:p w:rsidR="00B33488" w:rsidRDefault="00B33488" w:rsidP="00340E8D">
            <w:pPr>
              <w:jc w:val="right"/>
              <w:rPr>
                <w:color w:val="000000"/>
                <w:sz w:val="14"/>
                <w:szCs w:val="14"/>
              </w:rPr>
            </w:pPr>
            <w:r>
              <w:rPr>
                <w:color w:val="000000"/>
                <w:sz w:val="14"/>
                <w:szCs w:val="14"/>
              </w:rPr>
              <w:t>1000</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8"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 </w:t>
            </w:r>
          </w:p>
        </w:tc>
        <w:tc>
          <w:tcPr>
            <w:tcW w:w="798" w:type="dxa"/>
          </w:tcPr>
          <w:p w:rsidR="00B33488" w:rsidRDefault="00B33488" w:rsidP="00340E8D">
            <w:pPr>
              <w:jc w:val="right"/>
              <w:rPr>
                <w:color w:val="000000"/>
                <w:sz w:val="14"/>
                <w:szCs w:val="14"/>
              </w:rPr>
            </w:pPr>
            <w:r>
              <w:rPr>
                <w:color w:val="000000"/>
                <w:sz w:val="14"/>
                <w:szCs w:val="14"/>
              </w:rPr>
              <w:t> </w:t>
            </w:r>
          </w:p>
        </w:tc>
      </w:tr>
      <w:tr w:rsidR="00B33488" w:rsidRPr="008F38D8" w:rsidTr="00340E8D">
        <w:tc>
          <w:tcPr>
            <w:tcW w:w="425" w:type="dxa"/>
          </w:tcPr>
          <w:p w:rsidR="00B33488" w:rsidRDefault="00B33488">
            <w:pPr>
              <w:jc w:val="center"/>
              <w:rPr>
                <w:b/>
                <w:bCs/>
                <w:color w:val="000000"/>
                <w:sz w:val="14"/>
                <w:szCs w:val="14"/>
              </w:rPr>
            </w:pPr>
            <w:r>
              <w:rPr>
                <w:b/>
                <w:bCs/>
                <w:color w:val="000000"/>
                <w:sz w:val="14"/>
                <w:szCs w:val="14"/>
              </w:rPr>
              <w:t>24</w:t>
            </w:r>
          </w:p>
        </w:tc>
        <w:tc>
          <w:tcPr>
            <w:tcW w:w="2268" w:type="dxa"/>
            <w:hideMark/>
          </w:tcPr>
          <w:p w:rsidR="00B33488" w:rsidRDefault="00B33488">
            <w:pPr>
              <w:rPr>
                <w:b/>
                <w:bCs/>
                <w:color w:val="000000"/>
                <w:sz w:val="14"/>
                <w:szCs w:val="14"/>
              </w:rPr>
            </w:pPr>
            <w:r>
              <w:rPr>
                <w:b/>
                <w:bCs/>
                <w:color w:val="000000"/>
                <w:sz w:val="14"/>
                <w:szCs w:val="14"/>
              </w:rPr>
              <w:t>Шелоп</w:t>
            </w:r>
            <w:r>
              <w:rPr>
                <w:b/>
                <w:bCs/>
                <w:color w:val="000000"/>
                <w:sz w:val="14"/>
                <w:szCs w:val="14"/>
              </w:rPr>
              <w:t>у</w:t>
            </w:r>
            <w:r>
              <w:rPr>
                <w:b/>
                <w:bCs/>
                <w:color w:val="000000"/>
                <w:sz w:val="14"/>
                <w:szCs w:val="14"/>
              </w:rPr>
              <w:t>гинский район</w:t>
            </w:r>
          </w:p>
        </w:tc>
        <w:tc>
          <w:tcPr>
            <w:tcW w:w="1134" w:type="dxa"/>
            <w:hideMark/>
          </w:tcPr>
          <w:p w:rsidR="00B33488" w:rsidRDefault="00B33488" w:rsidP="00340E8D">
            <w:pPr>
              <w:jc w:val="center"/>
              <w:rPr>
                <w:color w:val="000000"/>
                <w:sz w:val="14"/>
                <w:szCs w:val="14"/>
              </w:rPr>
            </w:pPr>
          </w:p>
        </w:tc>
        <w:tc>
          <w:tcPr>
            <w:tcW w:w="993" w:type="dxa"/>
            <w:hideMark/>
          </w:tcPr>
          <w:p w:rsidR="00B33488" w:rsidRDefault="00B33488" w:rsidP="00340E8D">
            <w:pPr>
              <w:jc w:val="center"/>
              <w:rPr>
                <w:color w:val="000000"/>
                <w:sz w:val="14"/>
                <w:szCs w:val="14"/>
              </w:rPr>
            </w:pPr>
          </w:p>
        </w:tc>
        <w:tc>
          <w:tcPr>
            <w:tcW w:w="992" w:type="dxa"/>
            <w:hideMark/>
          </w:tcPr>
          <w:p w:rsidR="00B33488" w:rsidRDefault="00B33488" w:rsidP="00340E8D">
            <w:pPr>
              <w:jc w:val="right"/>
              <w:rPr>
                <w:b/>
                <w:bCs/>
                <w:color w:val="000000"/>
                <w:sz w:val="14"/>
                <w:szCs w:val="14"/>
              </w:rPr>
            </w:pPr>
            <w:r>
              <w:rPr>
                <w:b/>
                <w:bCs/>
                <w:color w:val="000000"/>
                <w:sz w:val="14"/>
                <w:szCs w:val="14"/>
              </w:rPr>
              <w:t>190</w:t>
            </w:r>
          </w:p>
        </w:tc>
        <w:tc>
          <w:tcPr>
            <w:tcW w:w="709" w:type="dxa"/>
            <w:hideMark/>
          </w:tcPr>
          <w:p w:rsidR="00B33488" w:rsidRDefault="00B33488" w:rsidP="00340E8D">
            <w:pPr>
              <w:jc w:val="right"/>
              <w:rPr>
                <w:b/>
                <w:bCs/>
                <w:color w:val="000000"/>
                <w:sz w:val="14"/>
                <w:szCs w:val="14"/>
              </w:rPr>
            </w:pPr>
            <w:r>
              <w:rPr>
                <w:b/>
                <w:bCs/>
                <w:color w:val="000000"/>
                <w:sz w:val="14"/>
                <w:szCs w:val="14"/>
              </w:rPr>
              <w:t>1011,9</w:t>
            </w:r>
          </w:p>
        </w:tc>
        <w:tc>
          <w:tcPr>
            <w:tcW w:w="850" w:type="dxa"/>
            <w:hideMark/>
          </w:tcPr>
          <w:p w:rsidR="00B33488" w:rsidRDefault="00B33488" w:rsidP="00340E8D">
            <w:pPr>
              <w:jc w:val="right"/>
              <w:rPr>
                <w:b/>
                <w:bCs/>
                <w:color w:val="000000"/>
                <w:sz w:val="14"/>
                <w:szCs w:val="14"/>
              </w:rPr>
            </w:pPr>
            <w:r>
              <w:rPr>
                <w:b/>
                <w:bCs/>
                <w:color w:val="000000"/>
                <w:sz w:val="14"/>
                <w:szCs w:val="14"/>
              </w:rPr>
              <w:t>190</w:t>
            </w:r>
          </w:p>
        </w:tc>
        <w:tc>
          <w:tcPr>
            <w:tcW w:w="993" w:type="dxa"/>
            <w:hideMark/>
          </w:tcPr>
          <w:p w:rsidR="00B33488" w:rsidRDefault="00B33488" w:rsidP="00340E8D">
            <w:pPr>
              <w:jc w:val="right"/>
              <w:rPr>
                <w:b/>
                <w:bCs/>
                <w:color w:val="000000"/>
                <w:sz w:val="14"/>
                <w:szCs w:val="14"/>
              </w:rPr>
            </w:pPr>
            <w:r>
              <w:rPr>
                <w:b/>
                <w:bCs/>
                <w:color w:val="000000"/>
                <w:sz w:val="14"/>
                <w:szCs w:val="14"/>
              </w:rPr>
              <w:t>1011,9</w:t>
            </w:r>
          </w:p>
        </w:tc>
        <w:tc>
          <w:tcPr>
            <w:tcW w:w="797" w:type="dxa"/>
            <w:hideMark/>
          </w:tcPr>
          <w:p w:rsidR="00B33488" w:rsidRDefault="00B33488" w:rsidP="00340E8D">
            <w:pPr>
              <w:jc w:val="right"/>
              <w:rPr>
                <w:b/>
                <w:bCs/>
                <w:color w:val="000000"/>
                <w:sz w:val="14"/>
                <w:szCs w:val="14"/>
              </w:rPr>
            </w:pPr>
            <w:r>
              <w:rPr>
                <w:b/>
                <w:bCs/>
                <w:color w:val="000000"/>
                <w:sz w:val="14"/>
                <w:szCs w:val="14"/>
              </w:rPr>
              <w:t>130</w:t>
            </w:r>
          </w:p>
        </w:tc>
        <w:tc>
          <w:tcPr>
            <w:tcW w:w="797" w:type="dxa"/>
            <w:hideMark/>
          </w:tcPr>
          <w:p w:rsidR="00B33488" w:rsidRDefault="00B33488" w:rsidP="00340E8D">
            <w:pPr>
              <w:jc w:val="right"/>
              <w:rPr>
                <w:b/>
                <w:bCs/>
                <w:color w:val="000000"/>
                <w:sz w:val="14"/>
                <w:szCs w:val="14"/>
              </w:rPr>
            </w:pPr>
            <w:r>
              <w:rPr>
                <w:b/>
                <w:bCs/>
                <w:color w:val="000000"/>
                <w:sz w:val="14"/>
                <w:szCs w:val="14"/>
              </w:rPr>
              <w:t>727</w:t>
            </w:r>
          </w:p>
        </w:tc>
        <w:tc>
          <w:tcPr>
            <w:tcW w:w="797" w:type="dxa"/>
            <w:hideMark/>
          </w:tcPr>
          <w:p w:rsidR="00B33488" w:rsidRDefault="00B33488" w:rsidP="00340E8D">
            <w:pPr>
              <w:jc w:val="right"/>
              <w:rPr>
                <w:b/>
                <w:bCs/>
                <w:color w:val="000000"/>
                <w:sz w:val="14"/>
                <w:szCs w:val="14"/>
              </w:rPr>
            </w:pPr>
            <w:r>
              <w:rPr>
                <w:b/>
                <w:bCs/>
                <w:color w:val="000000"/>
                <w:sz w:val="14"/>
                <w:szCs w:val="14"/>
              </w:rPr>
              <w:t>60</w:t>
            </w:r>
          </w:p>
        </w:tc>
        <w:tc>
          <w:tcPr>
            <w:tcW w:w="798" w:type="dxa"/>
            <w:hideMark/>
          </w:tcPr>
          <w:p w:rsidR="00B33488" w:rsidRDefault="00B33488" w:rsidP="00340E8D">
            <w:pPr>
              <w:jc w:val="right"/>
              <w:rPr>
                <w:b/>
                <w:bCs/>
                <w:color w:val="000000"/>
                <w:sz w:val="14"/>
                <w:szCs w:val="14"/>
              </w:rPr>
            </w:pPr>
            <w:r>
              <w:rPr>
                <w:b/>
                <w:bCs/>
                <w:color w:val="000000"/>
                <w:sz w:val="14"/>
                <w:szCs w:val="14"/>
              </w:rPr>
              <w:t>284,9</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tcPr>
          <w:p w:rsidR="00B33488" w:rsidRDefault="00B33488" w:rsidP="00340E8D">
            <w:pPr>
              <w:jc w:val="right"/>
              <w:rPr>
                <w:b/>
                <w:bCs/>
                <w:color w:val="000000"/>
                <w:sz w:val="14"/>
                <w:szCs w:val="14"/>
              </w:rPr>
            </w:pPr>
            <w:r>
              <w:rPr>
                <w:b/>
                <w:bCs/>
                <w:color w:val="000000"/>
                <w:sz w:val="14"/>
                <w:szCs w:val="14"/>
              </w:rPr>
              <w:t> </w:t>
            </w:r>
          </w:p>
        </w:tc>
        <w:tc>
          <w:tcPr>
            <w:tcW w:w="798" w:type="dxa"/>
          </w:tcPr>
          <w:p w:rsidR="00B33488" w:rsidRDefault="00B33488" w:rsidP="00340E8D">
            <w:pPr>
              <w:jc w:val="right"/>
              <w:rPr>
                <w:b/>
                <w:bCs/>
                <w:color w:val="000000"/>
                <w:sz w:val="14"/>
                <w:szCs w:val="14"/>
              </w:rPr>
            </w:pPr>
            <w:r>
              <w:rPr>
                <w:b/>
                <w:bCs/>
                <w:color w:val="000000"/>
                <w:sz w:val="14"/>
                <w:szCs w:val="14"/>
              </w:rPr>
              <w:t> </w:t>
            </w:r>
          </w:p>
        </w:tc>
      </w:tr>
      <w:tr w:rsidR="00B33488" w:rsidRPr="008F38D8" w:rsidTr="00340E8D">
        <w:tc>
          <w:tcPr>
            <w:tcW w:w="425" w:type="dxa"/>
          </w:tcPr>
          <w:p w:rsidR="00B33488" w:rsidRDefault="00B33488">
            <w:pPr>
              <w:jc w:val="right"/>
              <w:rPr>
                <w:color w:val="000000"/>
                <w:sz w:val="14"/>
                <w:szCs w:val="14"/>
              </w:rPr>
            </w:pPr>
            <w:r>
              <w:rPr>
                <w:color w:val="000000"/>
                <w:sz w:val="14"/>
                <w:szCs w:val="14"/>
              </w:rPr>
              <w:t>1</w:t>
            </w:r>
          </w:p>
        </w:tc>
        <w:tc>
          <w:tcPr>
            <w:tcW w:w="2268" w:type="dxa"/>
            <w:hideMark/>
          </w:tcPr>
          <w:p w:rsidR="00B33488" w:rsidRDefault="00B33488">
            <w:pPr>
              <w:rPr>
                <w:color w:val="000000"/>
                <w:sz w:val="14"/>
                <w:szCs w:val="14"/>
              </w:rPr>
            </w:pPr>
            <w:r>
              <w:rPr>
                <w:color w:val="000000"/>
                <w:sz w:val="14"/>
                <w:szCs w:val="14"/>
              </w:rPr>
              <w:t>ИП Пых</w:t>
            </w:r>
            <w:r>
              <w:rPr>
                <w:color w:val="000000"/>
                <w:sz w:val="14"/>
                <w:szCs w:val="14"/>
              </w:rPr>
              <w:t>а</w:t>
            </w:r>
            <w:r>
              <w:rPr>
                <w:color w:val="000000"/>
                <w:sz w:val="14"/>
                <w:szCs w:val="14"/>
              </w:rPr>
              <w:t>лов Г.В.</w:t>
            </w:r>
          </w:p>
        </w:tc>
        <w:tc>
          <w:tcPr>
            <w:tcW w:w="1134" w:type="dxa"/>
            <w:hideMark/>
          </w:tcPr>
          <w:p w:rsidR="00B33488" w:rsidRDefault="00B33488" w:rsidP="00340E8D">
            <w:pPr>
              <w:jc w:val="center"/>
              <w:rPr>
                <w:color w:val="000000"/>
                <w:sz w:val="14"/>
                <w:szCs w:val="14"/>
              </w:rPr>
            </w:pPr>
            <w:r>
              <w:rPr>
                <w:color w:val="000000"/>
                <w:sz w:val="14"/>
                <w:szCs w:val="14"/>
              </w:rPr>
              <w:t>2015</w:t>
            </w:r>
          </w:p>
        </w:tc>
        <w:tc>
          <w:tcPr>
            <w:tcW w:w="993" w:type="dxa"/>
            <w:hideMark/>
          </w:tcPr>
          <w:p w:rsidR="00B33488" w:rsidRDefault="00B33488" w:rsidP="00340E8D">
            <w:pPr>
              <w:jc w:val="center"/>
              <w:rPr>
                <w:color w:val="000000"/>
                <w:sz w:val="14"/>
                <w:szCs w:val="14"/>
              </w:rPr>
            </w:pPr>
            <w:r>
              <w:rPr>
                <w:color w:val="000000"/>
                <w:sz w:val="14"/>
                <w:szCs w:val="14"/>
              </w:rPr>
              <w:t>2015</w:t>
            </w:r>
          </w:p>
        </w:tc>
        <w:tc>
          <w:tcPr>
            <w:tcW w:w="992" w:type="dxa"/>
            <w:hideMark/>
          </w:tcPr>
          <w:p w:rsidR="00B33488" w:rsidRDefault="00B33488" w:rsidP="00340E8D">
            <w:pPr>
              <w:jc w:val="right"/>
              <w:rPr>
                <w:color w:val="000000"/>
                <w:sz w:val="14"/>
                <w:szCs w:val="14"/>
              </w:rPr>
            </w:pPr>
            <w:r>
              <w:rPr>
                <w:color w:val="000000"/>
                <w:sz w:val="14"/>
                <w:szCs w:val="14"/>
              </w:rPr>
              <w:t>190</w:t>
            </w:r>
          </w:p>
        </w:tc>
        <w:tc>
          <w:tcPr>
            <w:tcW w:w="709" w:type="dxa"/>
            <w:hideMark/>
          </w:tcPr>
          <w:p w:rsidR="00B33488" w:rsidRDefault="00B33488" w:rsidP="00340E8D">
            <w:pPr>
              <w:jc w:val="right"/>
              <w:rPr>
                <w:color w:val="000000"/>
                <w:sz w:val="14"/>
                <w:szCs w:val="14"/>
              </w:rPr>
            </w:pPr>
            <w:r>
              <w:rPr>
                <w:color w:val="000000"/>
                <w:sz w:val="14"/>
                <w:szCs w:val="14"/>
              </w:rPr>
              <w:t>1011,9</w:t>
            </w:r>
          </w:p>
        </w:tc>
        <w:tc>
          <w:tcPr>
            <w:tcW w:w="850" w:type="dxa"/>
            <w:hideMark/>
          </w:tcPr>
          <w:p w:rsidR="00B33488" w:rsidRDefault="00B33488" w:rsidP="00340E8D">
            <w:pPr>
              <w:jc w:val="right"/>
              <w:rPr>
                <w:color w:val="000000"/>
                <w:sz w:val="14"/>
                <w:szCs w:val="14"/>
              </w:rPr>
            </w:pPr>
            <w:r>
              <w:rPr>
                <w:color w:val="000000"/>
                <w:sz w:val="14"/>
                <w:szCs w:val="14"/>
              </w:rPr>
              <w:t>190</w:t>
            </w:r>
          </w:p>
        </w:tc>
        <w:tc>
          <w:tcPr>
            <w:tcW w:w="993" w:type="dxa"/>
            <w:hideMark/>
          </w:tcPr>
          <w:p w:rsidR="00B33488" w:rsidRDefault="00B33488" w:rsidP="00340E8D">
            <w:pPr>
              <w:jc w:val="right"/>
              <w:rPr>
                <w:color w:val="000000"/>
                <w:sz w:val="14"/>
                <w:szCs w:val="14"/>
              </w:rPr>
            </w:pPr>
            <w:r>
              <w:rPr>
                <w:color w:val="000000"/>
                <w:sz w:val="14"/>
                <w:szCs w:val="14"/>
              </w:rPr>
              <w:t>1011,9</w:t>
            </w:r>
          </w:p>
        </w:tc>
        <w:tc>
          <w:tcPr>
            <w:tcW w:w="797" w:type="dxa"/>
            <w:hideMark/>
          </w:tcPr>
          <w:p w:rsidR="00B33488" w:rsidRDefault="00B33488" w:rsidP="00340E8D">
            <w:pPr>
              <w:jc w:val="right"/>
              <w:rPr>
                <w:color w:val="000000"/>
                <w:sz w:val="14"/>
                <w:szCs w:val="14"/>
              </w:rPr>
            </w:pPr>
            <w:r>
              <w:rPr>
                <w:color w:val="000000"/>
                <w:sz w:val="14"/>
                <w:szCs w:val="14"/>
              </w:rPr>
              <w:t>130</w:t>
            </w:r>
          </w:p>
        </w:tc>
        <w:tc>
          <w:tcPr>
            <w:tcW w:w="797" w:type="dxa"/>
            <w:hideMark/>
          </w:tcPr>
          <w:p w:rsidR="00B33488" w:rsidRDefault="00B33488" w:rsidP="00340E8D">
            <w:pPr>
              <w:jc w:val="right"/>
              <w:rPr>
                <w:color w:val="000000"/>
                <w:sz w:val="14"/>
                <w:szCs w:val="14"/>
              </w:rPr>
            </w:pPr>
            <w:r>
              <w:rPr>
                <w:color w:val="000000"/>
                <w:sz w:val="14"/>
                <w:szCs w:val="14"/>
              </w:rPr>
              <w:t>727</w:t>
            </w:r>
          </w:p>
        </w:tc>
        <w:tc>
          <w:tcPr>
            <w:tcW w:w="797" w:type="dxa"/>
            <w:hideMark/>
          </w:tcPr>
          <w:p w:rsidR="00B33488" w:rsidRDefault="00B33488" w:rsidP="00340E8D">
            <w:pPr>
              <w:jc w:val="right"/>
              <w:rPr>
                <w:color w:val="000000"/>
                <w:sz w:val="14"/>
                <w:szCs w:val="14"/>
              </w:rPr>
            </w:pPr>
            <w:r>
              <w:rPr>
                <w:color w:val="000000"/>
                <w:sz w:val="14"/>
                <w:szCs w:val="14"/>
              </w:rPr>
              <w:t>60</w:t>
            </w:r>
          </w:p>
        </w:tc>
        <w:tc>
          <w:tcPr>
            <w:tcW w:w="798" w:type="dxa"/>
            <w:hideMark/>
          </w:tcPr>
          <w:p w:rsidR="00B33488" w:rsidRDefault="00B33488" w:rsidP="00340E8D">
            <w:pPr>
              <w:jc w:val="right"/>
              <w:rPr>
                <w:color w:val="000000"/>
                <w:sz w:val="14"/>
                <w:szCs w:val="14"/>
              </w:rPr>
            </w:pPr>
            <w:r>
              <w:rPr>
                <w:color w:val="000000"/>
                <w:sz w:val="14"/>
                <w:szCs w:val="14"/>
              </w:rPr>
              <w:t>284,9</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b/>
                <w:bCs/>
                <w:color w:val="000000"/>
                <w:sz w:val="14"/>
                <w:szCs w:val="14"/>
              </w:rPr>
            </w:pPr>
            <w:r>
              <w:rPr>
                <w:b/>
                <w:bCs/>
                <w:color w:val="000000"/>
                <w:sz w:val="14"/>
                <w:szCs w:val="14"/>
              </w:rPr>
              <w:t> </w:t>
            </w:r>
          </w:p>
        </w:tc>
        <w:tc>
          <w:tcPr>
            <w:tcW w:w="798" w:type="dxa"/>
          </w:tcPr>
          <w:p w:rsidR="00B33488" w:rsidRDefault="00B33488" w:rsidP="00340E8D">
            <w:pPr>
              <w:jc w:val="right"/>
              <w:rPr>
                <w:b/>
                <w:bCs/>
                <w:color w:val="000000"/>
                <w:sz w:val="14"/>
                <w:szCs w:val="14"/>
              </w:rPr>
            </w:pPr>
            <w:r>
              <w:rPr>
                <w:b/>
                <w:bCs/>
                <w:color w:val="000000"/>
                <w:sz w:val="14"/>
                <w:szCs w:val="14"/>
              </w:rPr>
              <w:t> </w:t>
            </w:r>
          </w:p>
        </w:tc>
      </w:tr>
      <w:tr w:rsidR="00B33488" w:rsidRPr="008F38D8" w:rsidTr="00340E8D">
        <w:tc>
          <w:tcPr>
            <w:tcW w:w="425" w:type="dxa"/>
          </w:tcPr>
          <w:p w:rsidR="00B33488" w:rsidRDefault="00B33488">
            <w:pPr>
              <w:jc w:val="center"/>
              <w:rPr>
                <w:b/>
                <w:bCs/>
                <w:color w:val="000000"/>
                <w:sz w:val="14"/>
                <w:szCs w:val="14"/>
              </w:rPr>
            </w:pPr>
            <w:r>
              <w:rPr>
                <w:b/>
                <w:bCs/>
                <w:color w:val="000000"/>
                <w:sz w:val="14"/>
                <w:szCs w:val="14"/>
              </w:rPr>
              <w:t>25</w:t>
            </w:r>
          </w:p>
        </w:tc>
        <w:tc>
          <w:tcPr>
            <w:tcW w:w="2268" w:type="dxa"/>
            <w:hideMark/>
          </w:tcPr>
          <w:p w:rsidR="00B33488" w:rsidRDefault="00B33488">
            <w:pPr>
              <w:rPr>
                <w:b/>
                <w:bCs/>
                <w:color w:val="000000"/>
                <w:sz w:val="14"/>
                <w:szCs w:val="14"/>
              </w:rPr>
            </w:pPr>
            <w:r>
              <w:rPr>
                <w:b/>
                <w:bCs/>
                <w:color w:val="000000"/>
                <w:sz w:val="14"/>
                <w:szCs w:val="14"/>
              </w:rPr>
              <w:t>Шилки</w:t>
            </w:r>
            <w:r>
              <w:rPr>
                <w:b/>
                <w:bCs/>
                <w:color w:val="000000"/>
                <w:sz w:val="14"/>
                <w:szCs w:val="14"/>
              </w:rPr>
              <w:t>н</w:t>
            </w:r>
            <w:r>
              <w:rPr>
                <w:b/>
                <w:bCs/>
                <w:color w:val="000000"/>
                <w:sz w:val="14"/>
                <w:szCs w:val="14"/>
              </w:rPr>
              <w:t>ский район</w:t>
            </w:r>
          </w:p>
        </w:tc>
        <w:tc>
          <w:tcPr>
            <w:tcW w:w="1134" w:type="dxa"/>
            <w:hideMark/>
          </w:tcPr>
          <w:p w:rsidR="00B33488" w:rsidRDefault="00B33488" w:rsidP="00340E8D">
            <w:pPr>
              <w:jc w:val="center"/>
              <w:rPr>
                <w:color w:val="000000"/>
                <w:sz w:val="14"/>
                <w:szCs w:val="14"/>
              </w:rPr>
            </w:pPr>
          </w:p>
        </w:tc>
        <w:tc>
          <w:tcPr>
            <w:tcW w:w="993" w:type="dxa"/>
            <w:hideMark/>
          </w:tcPr>
          <w:p w:rsidR="00B33488" w:rsidRDefault="00B33488" w:rsidP="00340E8D">
            <w:pPr>
              <w:jc w:val="center"/>
              <w:rPr>
                <w:color w:val="000000"/>
                <w:sz w:val="14"/>
                <w:szCs w:val="14"/>
              </w:rPr>
            </w:pPr>
          </w:p>
        </w:tc>
        <w:tc>
          <w:tcPr>
            <w:tcW w:w="992" w:type="dxa"/>
            <w:hideMark/>
          </w:tcPr>
          <w:p w:rsidR="00B33488" w:rsidRDefault="00B33488" w:rsidP="00340E8D">
            <w:pPr>
              <w:jc w:val="right"/>
              <w:rPr>
                <w:b/>
                <w:bCs/>
                <w:color w:val="000000"/>
                <w:sz w:val="14"/>
                <w:szCs w:val="14"/>
              </w:rPr>
            </w:pPr>
            <w:r>
              <w:rPr>
                <w:b/>
                <w:bCs/>
                <w:color w:val="000000"/>
                <w:sz w:val="14"/>
                <w:szCs w:val="14"/>
              </w:rPr>
              <w:t>4108</w:t>
            </w:r>
          </w:p>
        </w:tc>
        <w:tc>
          <w:tcPr>
            <w:tcW w:w="709" w:type="dxa"/>
            <w:hideMark/>
          </w:tcPr>
          <w:p w:rsidR="00B33488" w:rsidRDefault="00B33488" w:rsidP="00340E8D">
            <w:pPr>
              <w:jc w:val="right"/>
              <w:rPr>
                <w:b/>
                <w:bCs/>
                <w:color w:val="000000"/>
                <w:sz w:val="14"/>
                <w:szCs w:val="14"/>
              </w:rPr>
            </w:pPr>
            <w:r>
              <w:rPr>
                <w:b/>
                <w:bCs/>
                <w:color w:val="000000"/>
                <w:sz w:val="14"/>
                <w:szCs w:val="14"/>
              </w:rPr>
              <w:t>19104,3</w:t>
            </w:r>
          </w:p>
        </w:tc>
        <w:tc>
          <w:tcPr>
            <w:tcW w:w="850" w:type="dxa"/>
            <w:hideMark/>
          </w:tcPr>
          <w:p w:rsidR="00B33488" w:rsidRDefault="00B33488" w:rsidP="00340E8D">
            <w:pPr>
              <w:jc w:val="right"/>
              <w:rPr>
                <w:b/>
                <w:bCs/>
                <w:color w:val="000000"/>
                <w:sz w:val="14"/>
                <w:szCs w:val="14"/>
              </w:rPr>
            </w:pPr>
            <w:r>
              <w:rPr>
                <w:b/>
                <w:bCs/>
                <w:color w:val="000000"/>
                <w:sz w:val="14"/>
                <w:szCs w:val="14"/>
              </w:rPr>
              <w:t>4108</w:t>
            </w:r>
          </w:p>
        </w:tc>
        <w:tc>
          <w:tcPr>
            <w:tcW w:w="993" w:type="dxa"/>
            <w:hideMark/>
          </w:tcPr>
          <w:p w:rsidR="00B33488" w:rsidRDefault="00B33488" w:rsidP="00340E8D">
            <w:pPr>
              <w:jc w:val="right"/>
              <w:rPr>
                <w:b/>
                <w:bCs/>
                <w:color w:val="000000"/>
                <w:sz w:val="14"/>
                <w:szCs w:val="14"/>
              </w:rPr>
            </w:pPr>
            <w:r>
              <w:rPr>
                <w:b/>
                <w:bCs/>
                <w:color w:val="000000"/>
                <w:sz w:val="14"/>
                <w:szCs w:val="14"/>
              </w:rPr>
              <w:t>19104,3</w:t>
            </w:r>
          </w:p>
        </w:tc>
        <w:tc>
          <w:tcPr>
            <w:tcW w:w="797" w:type="dxa"/>
            <w:hideMark/>
          </w:tcPr>
          <w:p w:rsidR="00B33488" w:rsidRDefault="00B33488" w:rsidP="00340E8D">
            <w:pPr>
              <w:jc w:val="right"/>
              <w:rPr>
                <w:b/>
                <w:bCs/>
                <w:color w:val="000000"/>
                <w:sz w:val="14"/>
                <w:szCs w:val="14"/>
              </w:rPr>
            </w:pPr>
            <w:r>
              <w:rPr>
                <w:b/>
                <w:bCs/>
                <w:color w:val="000000"/>
                <w:sz w:val="14"/>
                <w:szCs w:val="14"/>
              </w:rPr>
              <w:t>2648</w:t>
            </w:r>
          </w:p>
        </w:tc>
        <w:tc>
          <w:tcPr>
            <w:tcW w:w="797" w:type="dxa"/>
            <w:hideMark/>
          </w:tcPr>
          <w:p w:rsidR="00B33488" w:rsidRDefault="00B33488" w:rsidP="00340E8D">
            <w:pPr>
              <w:jc w:val="right"/>
              <w:rPr>
                <w:b/>
                <w:bCs/>
                <w:color w:val="000000"/>
                <w:sz w:val="14"/>
                <w:szCs w:val="14"/>
              </w:rPr>
            </w:pPr>
            <w:r>
              <w:rPr>
                <w:b/>
                <w:bCs/>
                <w:color w:val="000000"/>
                <w:sz w:val="14"/>
                <w:szCs w:val="14"/>
              </w:rPr>
              <w:t>12895,2</w:t>
            </w:r>
          </w:p>
        </w:tc>
        <w:tc>
          <w:tcPr>
            <w:tcW w:w="797" w:type="dxa"/>
            <w:hideMark/>
          </w:tcPr>
          <w:p w:rsidR="00B33488" w:rsidRDefault="00B33488" w:rsidP="00340E8D">
            <w:pPr>
              <w:jc w:val="right"/>
              <w:rPr>
                <w:b/>
                <w:bCs/>
                <w:color w:val="000000"/>
                <w:sz w:val="14"/>
                <w:szCs w:val="14"/>
              </w:rPr>
            </w:pPr>
            <w:r>
              <w:rPr>
                <w:b/>
                <w:bCs/>
                <w:color w:val="000000"/>
                <w:sz w:val="14"/>
                <w:szCs w:val="14"/>
              </w:rPr>
              <w:t>460</w:t>
            </w:r>
          </w:p>
        </w:tc>
        <w:tc>
          <w:tcPr>
            <w:tcW w:w="798" w:type="dxa"/>
            <w:hideMark/>
          </w:tcPr>
          <w:p w:rsidR="00B33488" w:rsidRDefault="00B33488" w:rsidP="00340E8D">
            <w:pPr>
              <w:jc w:val="right"/>
              <w:rPr>
                <w:b/>
                <w:bCs/>
                <w:color w:val="000000"/>
                <w:sz w:val="14"/>
                <w:szCs w:val="14"/>
              </w:rPr>
            </w:pPr>
            <w:r>
              <w:rPr>
                <w:b/>
                <w:bCs/>
                <w:color w:val="000000"/>
                <w:sz w:val="14"/>
                <w:szCs w:val="14"/>
              </w:rPr>
              <w:t>2184,1</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 </w:t>
            </w:r>
          </w:p>
        </w:tc>
        <w:tc>
          <w:tcPr>
            <w:tcW w:w="797" w:type="dxa"/>
            <w:hideMark/>
          </w:tcPr>
          <w:p w:rsidR="00B33488" w:rsidRDefault="00B33488" w:rsidP="00340E8D">
            <w:pPr>
              <w:jc w:val="right"/>
              <w:rPr>
                <w:b/>
                <w:bCs/>
                <w:color w:val="000000"/>
                <w:sz w:val="14"/>
                <w:szCs w:val="14"/>
              </w:rPr>
            </w:pPr>
            <w:r>
              <w:rPr>
                <w:b/>
                <w:bCs/>
                <w:color w:val="000000"/>
                <w:sz w:val="14"/>
                <w:szCs w:val="14"/>
              </w:rPr>
              <w:t>1000</w:t>
            </w:r>
          </w:p>
        </w:tc>
        <w:tc>
          <w:tcPr>
            <w:tcW w:w="798" w:type="dxa"/>
            <w:hideMark/>
          </w:tcPr>
          <w:p w:rsidR="00B33488" w:rsidRDefault="00B33488" w:rsidP="00340E8D">
            <w:pPr>
              <w:jc w:val="right"/>
              <w:rPr>
                <w:b/>
                <w:bCs/>
                <w:color w:val="000000"/>
                <w:sz w:val="14"/>
                <w:szCs w:val="14"/>
              </w:rPr>
            </w:pPr>
            <w:r>
              <w:rPr>
                <w:b/>
                <w:bCs/>
                <w:color w:val="000000"/>
                <w:sz w:val="14"/>
                <w:szCs w:val="14"/>
              </w:rPr>
              <w:t>4025</w:t>
            </w:r>
          </w:p>
        </w:tc>
      </w:tr>
      <w:tr w:rsidR="00B33488" w:rsidRPr="008F38D8" w:rsidTr="00340E8D">
        <w:tc>
          <w:tcPr>
            <w:tcW w:w="425" w:type="dxa"/>
          </w:tcPr>
          <w:p w:rsidR="00B33488" w:rsidRDefault="00B33488">
            <w:pPr>
              <w:jc w:val="right"/>
              <w:rPr>
                <w:color w:val="000000"/>
                <w:sz w:val="14"/>
                <w:szCs w:val="14"/>
              </w:rPr>
            </w:pPr>
            <w:r>
              <w:rPr>
                <w:color w:val="000000"/>
                <w:sz w:val="14"/>
                <w:szCs w:val="14"/>
              </w:rPr>
              <w:t>1</w:t>
            </w:r>
          </w:p>
        </w:tc>
        <w:tc>
          <w:tcPr>
            <w:tcW w:w="2268" w:type="dxa"/>
            <w:hideMark/>
          </w:tcPr>
          <w:p w:rsidR="00B33488" w:rsidRDefault="00B33488">
            <w:pPr>
              <w:rPr>
                <w:color w:val="000000"/>
                <w:sz w:val="14"/>
                <w:szCs w:val="14"/>
              </w:rPr>
            </w:pPr>
            <w:r>
              <w:rPr>
                <w:color w:val="000000"/>
                <w:sz w:val="14"/>
                <w:szCs w:val="14"/>
              </w:rPr>
              <w:t>СХА «Б</w:t>
            </w:r>
            <w:r>
              <w:rPr>
                <w:color w:val="000000"/>
                <w:sz w:val="14"/>
                <w:szCs w:val="14"/>
              </w:rPr>
              <w:t>о</w:t>
            </w:r>
            <w:r>
              <w:rPr>
                <w:color w:val="000000"/>
                <w:sz w:val="14"/>
                <w:szCs w:val="14"/>
              </w:rPr>
              <w:t>гомяково»</w:t>
            </w:r>
          </w:p>
        </w:tc>
        <w:tc>
          <w:tcPr>
            <w:tcW w:w="1134" w:type="dxa"/>
            <w:hideMark/>
          </w:tcPr>
          <w:p w:rsidR="00B33488" w:rsidRDefault="00B33488" w:rsidP="004E03F6">
            <w:pPr>
              <w:jc w:val="center"/>
              <w:rPr>
                <w:color w:val="000000"/>
                <w:sz w:val="14"/>
                <w:szCs w:val="14"/>
              </w:rPr>
            </w:pPr>
            <w:r>
              <w:rPr>
                <w:color w:val="000000"/>
                <w:sz w:val="14"/>
                <w:szCs w:val="14"/>
              </w:rPr>
              <w:t>2014</w:t>
            </w:r>
            <w:r w:rsidR="004E03F6">
              <w:rPr>
                <w:color w:val="000000"/>
                <w:sz w:val="14"/>
                <w:szCs w:val="14"/>
              </w:rPr>
              <w:t xml:space="preserve">, 2015, 2016, </w:t>
            </w:r>
            <w:r>
              <w:rPr>
                <w:color w:val="000000"/>
                <w:sz w:val="14"/>
                <w:szCs w:val="14"/>
              </w:rPr>
              <w:t>2017</w:t>
            </w:r>
            <w:r w:rsidR="004E03F6">
              <w:rPr>
                <w:color w:val="000000"/>
                <w:sz w:val="14"/>
                <w:szCs w:val="14"/>
              </w:rPr>
              <w:t>, 2019</w:t>
            </w:r>
          </w:p>
        </w:tc>
        <w:tc>
          <w:tcPr>
            <w:tcW w:w="993" w:type="dxa"/>
            <w:hideMark/>
          </w:tcPr>
          <w:p w:rsidR="00B33488" w:rsidRDefault="004E03F6" w:rsidP="00340E8D">
            <w:pPr>
              <w:jc w:val="center"/>
              <w:rPr>
                <w:color w:val="000000"/>
                <w:sz w:val="14"/>
                <w:szCs w:val="14"/>
              </w:rPr>
            </w:pPr>
            <w:r>
              <w:rPr>
                <w:color w:val="000000"/>
                <w:sz w:val="14"/>
                <w:szCs w:val="14"/>
              </w:rPr>
              <w:t>2014, 2015, 2016, 2017, 2019</w:t>
            </w:r>
          </w:p>
        </w:tc>
        <w:tc>
          <w:tcPr>
            <w:tcW w:w="992" w:type="dxa"/>
            <w:hideMark/>
          </w:tcPr>
          <w:p w:rsidR="00B33488" w:rsidRDefault="00B33488" w:rsidP="00340E8D">
            <w:pPr>
              <w:jc w:val="right"/>
              <w:rPr>
                <w:color w:val="000000"/>
                <w:sz w:val="14"/>
                <w:szCs w:val="14"/>
              </w:rPr>
            </w:pPr>
            <w:r>
              <w:rPr>
                <w:color w:val="000000"/>
                <w:sz w:val="14"/>
                <w:szCs w:val="14"/>
              </w:rPr>
              <w:t>1050</w:t>
            </w:r>
          </w:p>
        </w:tc>
        <w:tc>
          <w:tcPr>
            <w:tcW w:w="709" w:type="dxa"/>
            <w:hideMark/>
          </w:tcPr>
          <w:p w:rsidR="00B33488" w:rsidRDefault="00B33488" w:rsidP="00340E8D">
            <w:pPr>
              <w:jc w:val="right"/>
              <w:rPr>
                <w:color w:val="000000"/>
                <w:sz w:val="14"/>
                <w:szCs w:val="14"/>
              </w:rPr>
            </w:pPr>
            <w:r>
              <w:rPr>
                <w:color w:val="000000"/>
                <w:sz w:val="14"/>
                <w:szCs w:val="14"/>
              </w:rPr>
              <w:t>5453,8</w:t>
            </w:r>
          </w:p>
        </w:tc>
        <w:tc>
          <w:tcPr>
            <w:tcW w:w="850" w:type="dxa"/>
            <w:hideMark/>
          </w:tcPr>
          <w:p w:rsidR="00B33488" w:rsidRDefault="00B33488" w:rsidP="00340E8D">
            <w:pPr>
              <w:jc w:val="right"/>
              <w:rPr>
                <w:color w:val="000000"/>
                <w:sz w:val="14"/>
                <w:szCs w:val="14"/>
              </w:rPr>
            </w:pPr>
            <w:r>
              <w:rPr>
                <w:color w:val="000000"/>
                <w:sz w:val="14"/>
                <w:szCs w:val="14"/>
              </w:rPr>
              <w:t>1050</w:t>
            </w:r>
          </w:p>
        </w:tc>
        <w:tc>
          <w:tcPr>
            <w:tcW w:w="993" w:type="dxa"/>
            <w:hideMark/>
          </w:tcPr>
          <w:p w:rsidR="00B33488" w:rsidRDefault="00B33488" w:rsidP="00340E8D">
            <w:pPr>
              <w:jc w:val="right"/>
              <w:rPr>
                <w:color w:val="000000"/>
                <w:sz w:val="14"/>
                <w:szCs w:val="14"/>
              </w:rPr>
            </w:pPr>
            <w:r>
              <w:rPr>
                <w:color w:val="000000"/>
                <w:sz w:val="14"/>
                <w:szCs w:val="14"/>
              </w:rPr>
              <w:t>5453,8</w:t>
            </w:r>
          </w:p>
        </w:tc>
        <w:tc>
          <w:tcPr>
            <w:tcW w:w="797" w:type="dxa"/>
          </w:tcPr>
          <w:p w:rsidR="00B33488" w:rsidRDefault="00B33488" w:rsidP="00340E8D">
            <w:pPr>
              <w:jc w:val="right"/>
              <w:rPr>
                <w:color w:val="000000"/>
                <w:sz w:val="14"/>
                <w:szCs w:val="14"/>
              </w:rPr>
            </w:pPr>
            <w:r>
              <w:rPr>
                <w:color w:val="000000"/>
                <w:sz w:val="14"/>
                <w:szCs w:val="14"/>
              </w:rPr>
              <w:t>650</w:t>
            </w:r>
          </w:p>
        </w:tc>
        <w:tc>
          <w:tcPr>
            <w:tcW w:w="797" w:type="dxa"/>
          </w:tcPr>
          <w:p w:rsidR="00B33488" w:rsidRDefault="00B33488" w:rsidP="00340E8D">
            <w:pPr>
              <w:jc w:val="right"/>
              <w:rPr>
                <w:color w:val="000000"/>
                <w:sz w:val="14"/>
                <w:szCs w:val="14"/>
              </w:rPr>
            </w:pPr>
            <w:r>
              <w:rPr>
                <w:color w:val="000000"/>
                <w:sz w:val="14"/>
                <w:szCs w:val="14"/>
              </w:rPr>
              <w:t>3657,2</w:t>
            </w:r>
          </w:p>
        </w:tc>
        <w:tc>
          <w:tcPr>
            <w:tcW w:w="797" w:type="dxa"/>
            <w:hideMark/>
          </w:tcPr>
          <w:p w:rsidR="00B33488" w:rsidRDefault="00B33488" w:rsidP="00340E8D">
            <w:pPr>
              <w:jc w:val="right"/>
              <w:rPr>
                <w:color w:val="000000"/>
                <w:sz w:val="14"/>
                <w:szCs w:val="14"/>
              </w:rPr>
            </w:pPr>
            <w:r>
              <w:rPr>
                <w:color w:val="000000"/>
                <w:sz w:val="14"/>
                <w:szCs w:val="14"/>
              </w:rPr>
              <w:t>200</w:t>
            </w:r>
          </w:p>
        </w:tc>
        <w:tc>
          <w:tcPr>
            <w:tcW w:w="798" w:type="dxa"/>
            <w:hideMark/>
          </w:tcPr>
          <w:p w:rsidR="00B33488" w:rsidRDefault="00B33488" w:rsidP="00340E8D">
            <w:pPr>
              <w:jc w:val="right"/>
              <w:rPr>
                <w:color w:val="000000"/>
                <w:sz w:val="14"/>
                <w:szCs w:val="14"/>
              </w:rPr>
            </w:pPr>
            <w:r>
              <w:rPr>
                <w:color w:val="000000"/>
                <w:sz w:val="14"/>
                <w:szCs w:val="14"/>
              </w:rPr>
              <w:t>949,6</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hideMark/>
          </w:tcPr>
          <w:p w:rsidR="00B33488" w:rsidRDefault="00B33488" w:rsidP="00340E8D">
            <w:pPr>
              <w:jc w:val="right"/>
              <w:rPr>
                <w:color w:val="000000"/>
                <w:sz w:val="14"/>
                <w:szCs w:val="14"/>
              </w:rPr>
            </w:pPr>
            <w:r>
              <w:rPr>
                <w:color w:val="000000"/>
                <w:sz w:val="14"/>
                <w:szCs w:val="14"/>
              </w:rPr>
              <w:t> </w:t>
            </w:r>
          </w:p>
        </w:tc>
        <w:tc>
          <w:tcPr>
            <w:tcW w:w="797" w:type="dxa"/>
          </w:tcPr>
          <w:p w:rsidR="00B33488" w:rsidRDefault="00B33488" w:rsidP="00340E8D">
            <w:pPr>
              <w:jc w:val="right"/>
              <w:rPr>
                <w:color w:val="000000"/>
                <w:sz w:val="14"/>
                <w:szCs w:val="14"/>
              </w:rPr>
            </w:pPr>
            <w:r>
              <w:rPr>
                <w:color w:val="000000"/>
                <w:sz w:val="14"/>
                <w:szCs w:val="14"/>
              </w:rPr>
              <w:t>200</w:t>
            </w:r>
          </w:p>
        </w:tc>
        <w:tc>
          <w:tcPr>
            <w:tcW w:w="798" w:type="dxa"/>
          </w:tcPr>
          <w:p w:rsidR="00B33488" w:rsidRDefault="00B33488" w:rsidP="00340E8D">
            <w:pPr>
              <w:jc w:val="right"/>
              <w:rPr>
                <w:color w:val="000000"/>
                <w:sz w:val="14"/>
                <w:szCs w:val="14"/>
              </w:rPr>
            </w:pPr>
            <w:r>
              <w:rPr>
                <w:color w:val="000000"/>
                <w:sz w:val="14"/>
                <w:szCs w:val="14"/>
              </w:rPr>
              <w:t>847</w:t>
            </w:r>
          </w:p>
        </w:tc>
      </w:tr>
      <w:tr w:rsidR="004E03F6" w:rsidRPr="008F38D8" w:rsidTr="004E03F6">
        <w:tc>
          <w:tcPr>
            <w:tcW w:w="425" w:type="dxa"/>
          </w:tcPr>
          <w:p w:rsidR="004E03F6" w:rsidRDefault="004E03F6">
            <w:pPr>
              <w:jc w:val="right"/>
              <w:rPr>
                <w:color w:val="000000"/>
                <w:sz w:val="14"/>
                <w:szCs w:val="14"/>
              </w:rPr>
            </w:pPr>
            <w:r>
              <w:rPr>
                <w:color w:val="000000"/>
                <w:sz w:val="14"/>
                <w:szCs w:val="14"/>
              </w:rPr>
              <w:t>2</w:t>
            </w:r>
          </w:p>
        </w:tc>
        <w:tc>
          <w:tcPr>
            <w:tcW w:w="2268" w:type="dxa"/>
            <w:hideMark/>
          </w:tcPr>
          <w:p w:rsidR="004E03F6" w:rsidRDefault="004E03F6">
            <w:pPr>
              <w:rPr>
                <w:color w:val="000000"/>
                <w:sz w:val="14"/>
                <w:szCs w:val="14"/>
              </w:rPr>
            </w:pPr>
            <w:r>
              <w:rPr>
                <w:color w:val="000000"/>
                <w:sz w:val="14"/>
                <w:szCs w:val="14"/>
              </w:rPr>
              <w:t>СХА «Ра</w:t>
            </w:r>
            <w:r>
              <w:rPr>
                <w:color w:val="000000"/>
                <w:sz w:val="14"/>
                <w:szCs w:val="14"/>
              </w:rPr>
              <w:t>з</w:t>
            </w:r>
            <w:r>
              <w:rPr>
                <w:color w:val="000000"/>
                <w:sz w:val="14"/>
                <w:szCs w:val="14"/>
              </w:rPr>
              <w:t>махнино»</w:t>
            </w:r>
          </w:p>
        </w:tc>
        <w:tc>
          <w:tcPr>
            <w:tcW w:w="1134" w:type="dxa"/>
            <w:hideMark/>
          </w:tcPr>
          <w:p w:rsidR="004E03F6" w:rsidRDefault="004E03F6" w:rsidP="004E03F6">
            <w:pPr>
              <w:jc w:val="center"/>
              <w:rPr>
                <w:color w:val="000000"/>
                <w:sz w:val="14"/>
                <w:szCs w:val="14"/>
              </w:rPr>
            </w:pPr>
            <w:r>
              <w:rPr>
                <w:color w:val="000000"/>
                <w:sz w:val="14"/>
                <w:szCs w:val="14"/>
              </w:rPr>
              <w:t>2014, 2015, 2016</w:t>
            </w:r>
          </w:p>
        </w:tc>
        <w:tc>
          <w:tcPr>
            <w:tcW w:w="993" w:type="dxa"/>
            <w:hideMark/>
          </w:tcPr>
          <w:p w:rsidR="004E03F6" w:rsidRDefault="004E03F6" w:rsidP="004E03F6">
            <w:pPr>
              <w:jc w:val="center"/>
              <w:rPr>
                <w:color w:val="000000"/>
                <w:sz w:val="14"/>
                <w:szCs w:val="14"/>
              </w:rPr>
            </w:pPr>
            <w:r>
              <w:rPr>
                <w:color w:val="000000"/>
                <w:sz w:val="14"/>
                <w:szCs w:val="14"/>
              </w:rPr>
              <w:t>2014, 2015, 2016</w:t>
            </w:r>
          </w:p>
        </w:tc>
        <w:tc>
          <w:tcPr>
            <w:tcW w:w="992" w:type="dxa"/>
            <w:hideMark/>
          </w:tcPr>
          <w:p w:rsidR="004E03F6" w:rsidRDefault="004E03F6" w:rsidP="004E03F6">
            <w:pPr>
              <w:jc w:val="right"/>
              <w:rPr>
                <w:color w:val="000000"/>
                <w:sz w:val="14"/>
                <w:szCs w:val="14"/>
              </w:rPr>
            </w:pPr>
            <w:r>
              <w:rPr>
                <w:color w:val="000000"/>
                <w:sz w:val="14"/>
                <w:szCs w:val="14"/>
              </w:rPr>
              <w:t>350</w:t>
            </w:r>
          </w:p>
        </w:tc>
        <w:tc>
          <w:tcPr>
            <w:tcW w:w="709" w:type="dxa"/>
            <w:hideMark/>
          </w:tcPr>
          <w:p w:rsidR="004E03F6" w:rsidRDefault="004E03F6" w:rsidP="004E03F6">
            <w:pPr>
              <w:jc w:val="right"/>
              <w:rPr>
                <w:color w:val="000000"/>
                <w:sz w:val="14"/>
                <w:szCs w:val="14"/>
              </w:rPr>
            </w:pPr>
            <w:r>
              <w:rPr>
                <w:color w:val="000000"/>
                <w:sz w:val="14"/>
                <w:szCs w:val="14"/>
              </w:rPr>
              <w:t>1631,5</w:t>
            </w:r>
          </w:p>
        </w:tc>
        <w:tc>
          <w:tcPr>
            <w:tcW w:w="850" w:type="dxa"/>
            <w:hideMark/>
          </w:tcPr>
          <w:p w:rsidR="004E03F6" w:rsidRDefault="004E03F6" w:rsidP="004E03F6">
            <w:pPr>
              <w:jc w:val="right"/>
              <w:rPr>
                <w:color w:val="000000"/>
                <w:sz w:val="14"/>
                <w:szCs w:val="14"/>
              </w:rPr>
            </w:pPr>
            <w:r>
              <w:rPr>
                <w:color w:val="000000"/>
                <w:sz w:val="14"/>
                <w:szCs w:val="14"/>
              </w:rPr>
              <w:t>350</w:t>
            </w:r>
          </w:p>
        </w:tc>
        <w:tc>
          <w:tcPr>
            <w:tcW w:w="993" w:type="dxa"/>
            <w:hideMark/>
          </w:tcPr>
          <w:p w:rsidR="004E03F6" w:rsidRDefault="004E03F6" w:rsidP="004E03F6">
            <w:pPr>
              <w:jc w:val="right"/>
              <w:rPr>
                <w:color w:val="000000"/>
                <w:sz w:val="14"/>
                <w:szCs w:val="14"/>
              </w:rPr>
            </w:pPr>
            <w:r>
              <w:rPr>
                <w:color w:val="000000"/>
                <w:sz w:val="14"/>
                <w:szCs w:val="14"/>
              </w:rPr>
              <w:t>1631,5</w:t>
            </w:r>
          </w:p>
        </w:tc>
        <w:tc>
          <w:tcPr>
            <w:tcW w:w="797" w:type="dxa"/>
          </w:tcPr>
          <w:p w:rsidR="004E03F6" w:rsidRDefault="004E03F6" w:rsidP="004E03F6">
            <w:pPr>
              <w:jc w:val="right"/>
              <w:rPr>
                <w:color w:val="000000"/>
                <w:sz w:val="14"/>
                <w:szCs w:val="14"/>
              </w:rPr>
            </w:pPr>
            <w:r>
              <w:rPr>
                <w:color w:val="000000"/>
                <w:sz w:val="14"/>
                <w:szCs w:val="14"/>
              </w:rPr>
              <w:t>200</w:t>
            </w:r>
          </w:p>
        </w:tc>
        <w:tc>
          <w:tcPr>
            <w:tcW w:w="797" w:type="dxa"/>
          </w:tcPr>
          <w:p w:rsidR="004E03F6" w:rsidRDefault="004E03F6" w:rsidP="004E03F6">
            <w:pPr>
              <w:jc w:val="right"/>
              <w:rPr>
                <w:color w:val="000000"/>
                <w:sz w:val="14"/>
                <w:szCs w:val="14"/>
              </w:rPr>
            </w:pPr>
            <w:r>
              <w:rPr>
                <w:color w:val="000000"/>
                <w:sz w:val="14"/>
                <w:szCs w:val="14"/>
              </w:rPr>
              <w:t>919,3</w:t>
            </w:r>
          </w:p>
        </w:tc>
        <w:tc>
          <w:tcPr>
            <w:tcW w:w="797" w:type="dxa"/>
            <w:hideMark/>
          </w:tcPr>
          <w:p w:rsidR="004E03F6" w:rsidRDefault="004E03F6" w:rsidP="004E03F6">
            <w:pPr>
              <w:jc w:val="right"/>
              <w:rPr>
                <w:color w:val="000000"/>
                <w:sz w:val="14"/>
                <w:szCs w:val="14"/>
              </w:rPr>
            </w:pPr>
            <w:r>
              <w:rPr>
                <w:color w:val="000000"/>
                <w:sz w:val="14"/>
                <w:szCs w:val="14"/>
              </w:rPr>
              <w:t>150</w:t>
            </w:r>
          </w:p>
        </w:tc>
        <w:tc>
          <w:tcPr>
            <w:tcW w:w="798" w:type="dxa"/>
            <w:hideMark/>
          </w:tcPr>
          <w:p w:rsidR="004E03F6" w:rsidRDefault="004E03F6" w:rsidP="004E03F6">
            <w:pPr>
              <w:jc w:val="right"/>
              <w:rPr>
                <w:color w:val="000000"/>
                <w:sz w:val="14"/>
                <w:szCs w:val="14"/>
              </w:rPr>
            </w:pPr>
            <w:r>
              <w:rPr>
                <w:color w:val="000000"/>
                <w:sz w:val="14"/>
                <w:szCs w:val="14"/>
              </w:rPr>
              <w:t>712,2</w:t>
            </w:r>
          </w:p>
        </w:tc>
        <w:tc>
          <w:tcPr>
            <w:tcW w:w="797" w:type="dxa"/>
            <w:hideMark/>
          </w:tcPr>
          <w:p w:rsidR="004E03F6" w:rsidRDefault="004E03F6" w:rsidP="004E03F6">
            <w:pPr>
              <w:jc w:val="right"/>
              <w:rPr>
                <w:color w:val="000000"/>
                <w:sz w:val="14"/>
                <w:szCs w:val="14"/>
              </w:rPr>
            </w:pPr>
            <w:r>
              <w:rPr>
                <w:color w:val="000000"/>
                <w:sz w:val="14"/>
                <w:szCs w:val="14"/>
              </w:rPr>
              <w:t> </w:t>
            </w:r>
          </w:p>
        </w:tc>
        <w:tc>
          <w:tcPr>
            <w:tcW w:w="797" w:type="dxa"/>
            <w:hideMark/>
          </w:tcPr>
          <w:p w:rsidR="004E03F6" w:rsidRDefault="004E03F6" w:rsidP="004E03F6">
            <w:pPr>
              <w:jc w:val="right"/>
              <w:rPr>
                <w:color w:val="000000"/>
                <w:sz w:val="14"/>
                <w:szCs w:val="14"/>
              </w:rPr>
            </w:pPr>
            <w:r>
              <w:rPr>
                <w:color w:val="000000"/>
                <w:sz w:val="14"/>
                <w:szCs w:val="14"/>
              </w:rPr>
              <w:t> </w:t>
            </w:r>
          </w:p>
        </w:tc>
        <w:tc>
          <w:tcPr>
            <w:tcW w:w="797" w:type="dxa"/>
          </w:tcPr>
          <w:p w:rsidR="004E03F6" w:rsidRDefault="004E03F6" w:rsidP="004E03F6">
            <w:pPr>
              <w:jc w:val="right"/>
              <w:rPr>
                <w:color w:val="000000"/>
                <w:sz w:val="14"/>
                <w:szCs w:val="14"/>
              </w:rPr>
            </w:pPr>
            <w:r>
              <w:rPr>
                <w:color w:val="000000"/>
                <w:sz w:val="14"/>
                <w:szCs w:val="14"/>
              </w:rPr>
              <w:t> </w:t>
            </w:r>
          </w:p>
        </w:tc>
        <w:tc>
          <w:tcPr>
            <w:tcW w:w="798" w:type="dxa"/>
          </w:tcPr>
          <w:p w:rsidR="004E03F6" w:rsidRDefault="004E03F6" w:rsidP="004E03F6">
            <w:pPr>
              <w:jc w:val="right"/>
              <w:rPr>
                <w:color w:val="000000"/>
                <w:sz w:val="14"/>
                <w:szCs w:val="14"/>
              </w:rPr>
            </w:pPr>
            <w:r>
              <w:rPr>
                <w:color w:val="000000"/>
                <w:sz w:val="14"/>
                <w:szCs w:val="14"/>
              </w:rPr>
              <w:t> </w:t>
            </w:r>
          </w:p>
        </w:tc>
      </w:tr>
      <w:tr w:rsidR="004E03F6" w:rsidRPr="008F38D8" w:rsidTr="004E03F6">
        <w:tc>
          <w:tcPr>
            <w:tcW w:w="425" w:type="dxa"/>
          </w:tcPr>
          <w:p w:rsidR="004E03F6" w:rsidRDefault="004E03F6">
            <w:pPr>
              <w:jc w:val="right"/>
              <w:rPr>
                <w:color w:val="000000"/>
                <w:sz w:val="14"/>
                <w:szCs w:val="14"/>
              </w:rPr>
            </w:pPr>
            <w:r>
              <w:rPr>
                <w:color w:val="000000"/>
                <w:sz w:val="14"/>
                <w:szCs w:val="14"/>
              </w:rPr>
              <w:lastRenderedPageBreak/>
              <w:t>3</w:t>
            </w:r>
          </w:p>
        </w:tc>
        <w:tc>
          <w:tcPr>
            <w:tcW w:w="2268" w:type="dxa"/>
            <w:hideMark/>
          </w:tcPr>
          <w:p w:rsidR="004E03F6" w:rsidRDefault="004E03F6">
            <w:pPr>
              <w:rPr>
                <w:color w:val="000000"/>
                <w:sz w:val="14"/>
                <w:szCs w:val="14"/>
              </w:rPr>
            </w:pPr>
            <w:r>
              <w:rPr>
                <w:color w:val="000000"/>
                <w:sz w:val="14"/>
                <w:szCs w:val="14"/>
              </w:rPr>
              <w:t>СХА «Ч</w:t>
            </w:r>
            <w:r>
              <w:rPr>
                <w:color w:val="000000"/>
                <w:sz w:val="14"/>
                <w:szCs w:val="14"/>
              </w:rPr>
              <w:t>и</w:t>
            </w:r>
            <w:r>
              <w:rPr>
                <w:color w:val="000000"/>
                <w:sz w:val="14"/>
                <w:szCs w:val="14"/>
              </w:rPr>
              <w:t>рон»</w:t>
            </w:r>
          </w:p>
        </w:tc>
        <w:tc>
          <w:tcPr>
            <w:tcW w:w="1134" w:type="dxa"/>
            <w:hideMark/>
          </w:tcPr>
          <w:p w:rsidR="004E03F6" w:rsidRDefault="004E03F6" w:rsidP="004E03F6">
            <w:pPr>
              <w:jc w:val="center"/>
              <w:rPr>
                <w:color w:val="000000"/>
                <w:sz w:val="14"/>
                <w:szCs w:val="14"/>
              </w:rPr>
            </w:pPr>
            <w:r>
              <w:rPr>
                <w:color w:val="000000"/>
                <w:sz w:val="14"/>
                <w:szCs w:val="14"/>
              </w:rPr>
              <w:t>2014, 2015</w:t>
            </w:r>
          </w:p>
        </w:tc>
        <w:tc>
          <w:tcPr>
            <w:tcW w:w="993" w:type="dxa"/>
            <w:hideMark/>
          </w:tcPr>
          <w:p w:rsidR="004E03F6" w:rsidRDefault="004E03F6" w:rsidP="004E03F6">
            <w:pPr>
              <w:jc w:val="center"/>
              <w:rPr>
                <w:color w:val="000000"/>
                <w:sz w:val="14"/>
                <w:szCs w:val="14"/>
              </w:rPr>
            </w:pPr>
            <w:r>
              <w:rPr>
                <w:color w:val="000000"/>
                <w:sz w:val="14"/>
                <w:szCs w:val="14"/>
              </w:rPr>
              <w:t>2014, 2015</w:t>
            </w:r>
          </w:p>
        </w:tc>
        <w:tc>
          <w:tcPr>
            <w:tcW w:w="992" w:type="dxa"/>
            <w:hideMark/>
          </w:tcPr>
          <w:p w:rsidR="004E03F6" w:rsidRDefault="004E03F6" w:rsidP="004E03F6">
            <w:pPr>
              <w:jc w:val="right"/>
              <w:rPr>
                <w:color w:val="000000"/>
                <w:sz w:val="14"/>
                <w:szCs w:val="14"/>
              </w:rPr>
            </w:pPr>
            <w:r>
              <w:rPr>
                <w:color w:val="000000"/>
                <w:sz w:val="14"/>
                <w:szCs w:val="14"/>
              </w:rPr>
              <w:t>250</w:t>
            </w:r>
          </w:p>
        </w:tc>
        <w:tc>
          <w:tcPr>
            <w:tcW w:w="709" w:type="dxa"/>
            <w:hideMark/>
          </w:tcPr>
          <w:p w:rsidR="004E03F6" w:rsidRDefault="004E03F6" w:rsidP="004E03F6">
            <w:pPr>
              <w:jc w:val="right"/>
              <w:rPr>
                <w:color w:val="000000"/>
                <w:sz w:val="14"/>
                <w:szCs w:val="14"/>
              </w:rPr>
            </w:pPr>
            <w:r>
              <w:rPr>
                <w:color w:val="000000"/>
                <w:sz w:val="14"/>
                <w:szCs w:val="14"/>
              </w:rPr>
              <w:t>859,9</w:t>
            </w:r>
          </w:p>
        </w:tc>
        <w:tc>
          <w:tcPr>
            <w:tcW w:w="850" w:type="dxa"/>
            <w:hideMark/>
          </w:tcPr>
          <w:p w:rsidR="004E03F6" w:rsidRDefault="004E03F6" w:rsidP="004E03F6">
            <w:pPr>
              <w:jc w:val="right"/>
              <w:rPr>
                <w:color w:val="000000"/>
                <w:sz w:val="14"/>
                <w:szCs w:val="14"/>
              </w:rPr>
            </w:pPr>
            <w:r>
              <w:rPr>
                <w:color w:val="000000"/>
                <w:sz w:val="14"/>
                <w:szCs w:val="14"/>
              </w:rPr>
              <w:t>250</w:t>
            </w:r>
          </w:p>
        </w:tc>
        <w:tc>
          <w:tcPr>
            <w:tcW w:w="993" w:type="dxa"/>
            <w:hideMark/>
          </w:tcPr>
          <w:p w:rsidR="004E03F6" w:rsidRDefault="004E03F6" w:rsidP="004E03F6">
            <w:pPr>
              <w:jc w:val="right"/>
              <w:rPr>
                <w:color w:val="000000"/>
                <w:sz w:val="14"/>
                <w:szCs w:val="14"/>
              </w:rPr>
            </w:pPr>
            <w:r>
              <w:rPr>
                <w:color w:val="000000"/>
                <w:sz w:val="14"/>
                <w:szCs w:val="14"/>
              </w:rPr>
              <w:t>859,9</w:t>
            </w:r>
          </w:p>
        </w:tc>
        <w:tc>
          <w:tcPr>
            <w:tcW w:w="797" w:type="dxa"/>
          </w:tcPr>
          <w:p w:rsidR="004E03F6" w:rsidRDefault="004E03F6" w:rsidP="004E03F6">
            <w:pPr>
              <w:jc w:val="right"/>
              <w:rPr>
                <w:color w:val="000000"/>
                <w:sz w:val="14"/>
                <w:szCs w:val="14"/>
              </w:rPr>
            </w:pPr>
            <w:r>
              <w:rPr>
                <w:color w:val="000000"/>
                <w:sz w:val="14"/>
                <w:szCs w:val="14"/>
              </w:rPr>
              <w:t>250</w:t>
            </w:r>
          </w:p>
        </w:tc>
        <w:tc>
          <w:tcPr>
            <w:tcW w:w="797" w:type="dxa"/>
          </w:tcPr>
          <w:p w:rsidR="004E03F6" w:rsidRDefault="004E03F6" w:rsidP="004E03F6">
            <w:pPr>
              <w:jc w:val="right"/>
              <w:rPr>
                <w:color w:val="000000"/>
                <w:sz w:val="14"/>
                <w:szCs w:val="14"/>
              </w:rPr>
            </w:pPr>
            <w:r>
              <w:rPr>
                <w:color w:val="000000"/>
                <w:sz w:val="14"/>
                <w:szCs w:val="14"/>
              </w:rPr>
              <w:t>859,9</w:t>
            </w:r>
          </w:p>
        </w:tc>
        <w:tc>
          <w:tcPr>
            <w:tcW w:w="797" w:type="dxa"/>
            <w:hideMark/>
          </w:tcPr>
          <w:p w:rsidR="004E03F6" w:rsidRDefault="004E03F6" w:rsidP="004E03F6">
            <w:pPr>
              <w:jc w:val="right"/>
              <w:rPr>
                <w:color w:val="000000"/>
                <w:sz w:val="14"/>
                <w:szCs w:val="14"/>
              </w:rPr>
            </w:pPr>
            <w:r>
              <w:rPr>
                <w:color w:val="000000"/>
                <w:sz w:val="14"/>
                <w:szCs w:val="14"/>
              </w:rPr>
              <w:t> </w:t>
            </w:r>
          </w:p>
        </w:tc>
        <w:tc>
          <w:tcPr>
            <w:tcW w:w="798" w:type="dxa"/>
            <w:hideMark/>
          </w:tcPr>
          <w:p w:rsidR="004E03F6" w:rsidRDefault="004E03F6" w:rsidP="004E03F6">
            <w:pPr>
              <w:jc w:val="right"/>
              <w:rPr>
                <w:color w:val="000000"/>
                <w:sz w:val="14"/>
                <w:szCs w:val="14"/>
              </w:rPr>
            </w:pPr>
            <w:r>
              <w:rPr>
                <w:color w:val="000000"/>
                <w:sz w:val="14"/>
                <w:szCs w:val="14"/>
              </w:rPr>
              <w:t> </w:t>
            </w:r>
          </w:p>
        </w:tc>
        <w:tc>
          <w:tcPr>
            <w:tcW w:w="797" w:type="dxa"/>
            <w:hideMark/>
          </w:tcPr>
          <w:p w:rsidR="004E03F6" w:rsidRDefault="004E03F6" w:rsidP="004E03F6">
            <w:pPr>
              <w:jc w:val="right"/>
              <w:rPr>
                <w:color w:val="000000"/>
                <w:sz w:val="14"/>
                <w:szCs w:val="14"/>
              </w:rPr>
            </w:pPr>
            <w:r>
              <w:rPr>
                <w:color w:val="000000"/>
                <w:sz w:val="14"/>
                <w:szCs w:val="14"/>
              </w:rPr>
              <w:t> </w:t>
            </w:r>
          </w:p>
        </w:tc>
        <w:tc>
          <w:tcPr>
            <w:tcW w:w="797" w:type="dxa"/>
            <w:hideMark/>
          </w:tcPr>
          <w:p w:rsidR="004E03F6" w:rsidRDefault="004E03F6" w:rsidP="004E03F6">
            <w:pPr>
              <w:jc w:val="right"/>
              <w:rPr>
                <w:color w:val="000000"/>
                <w:sz w:val="14"/>
                <w:szCs w:val="14"/>
              </w:rPr>
            </w:pPr>
            <w:r>
              <w:rPr>
                <w:color w:val="000000"/>
                <w:sz w:val="14"/>
                <w:szCs w:val="14"/>
              </w:rPr>
              <w:t> </w:t>
            </w:r>
          </w:p>
        </w:tc>
        <w:tc>
          <w:tcPr>
            <w:tcW w:w="797" w:type="dxa"/>
          </w:tcPr>
          <w:p w:rsidR="004E03F6" w:rsidRDefault="004E03F6" w:rsidP="004E03F6">
            <w:pPr>
              <w:jc w:val="right"/>
              <w:rPr>
                <w:color w:val="000000"/>
                <w:sz w:val="14"/>
                <w:szCs w:val="14"/>
              </w:rPr>
            </w:pPr>
            <w:r>
              <w:rPr>
                <w:color w:val="000000"/>
                <w:sz w:val="14"/>
                <w:szCs w:val="14"/>
              </w:rPr>
              <w:t> </w:t>
            </w:r>
          </w:p>
        </w:tc>
        <w:tc>
          <w:tcPr>
            <w:tcW w:w="798" w:type="dxa"/>
          </w:tcPr>
          <w:p w:rsidR="004E03F6" w:rsidRDefault="004E03F6" w:rsidP="004E03F6">
            <w:pPr>
              <w:jc w:val="right"/>
              <w:rPr>
                <w:color w:val="000000"/>
                <w:sz w:val="14"/>
                <w:szCs w:val="14"/>
              </w:rPr>
            </w:pPr>
            <w:r>
              <w:rPr>
                <w:color w:val="000000"/>
                <w:sz w:val="14"/>
                <w:szCs w:val="14"/>
              </w:rPr>
              <w:t> </w:t>
            </w:r>
          </w:p>
        </w:tc>
      </w:tr>
      <w:tr w:rsidR="004E03F6" w:rsidRPr="008F38D8" w:rsidTr="004E03F6">
        <w:tc>
          <w:tcPr>
            <w:tcW w:w="425" w:type="dxa"/>
          </w:tcPr>
          <w:p w:rsidR="004E03F6" w:rsidRDefault="004E03F6">
            <w:pPr>
              <w:jc w:val="right"/>
              <w:rPr>
                <w:color w:val="000000"/>
                <w:sz w:val="14"/>
                <w:szCs w:val="14"/>
              </w:rPr>
            </w:pPr>
            <w:r>
              <w:rPr>
                <w:color w:val="000000"/>
                <w:sz w:val="14"/>
                <w:szCs w:val="14"/>
              </w:rPr>
              <w:t>4</w:t>
            </w:r>
          </w:p>
        </w:tc>
        <w:tc>
          <w:tcPr>
            <w:tcW w:w="2268" w:type="dxa"/>
            <w:hideMark/>
          </w:tcPr>
          <w:p w:rsidR="004E03F6" w:rsidRDefault="004E03F6">
            <w:pPr>
              <w:rPr>
                <w:color w:val="000000"/>
                <w:sz w:val="14"/>
                <w:szCs w:val="14"/>
              </w:rPr>
            </w:pPr>
            <w:r>
              <w:rPr>
                <w:color w:val="000000"/>
                <w:sz w:val="14"/>
                <w:szCs w:val="14"/>
              </w:rPr>
              <w:t>СХА «Б</w:t>
            </w:r>
            <w:r>
              <w:rPr>
                <w:color w:val="000000"/>
                <w:sz w:val="14"/>
                <w:szCs w:val="14"/>
              </w:rPr>
              <w:t>е</w:t>
            </w:r>
            <w:r>
              <w:rPr>
                <w:color w:val="000000"/>
                <w:sz w:val="14"/>
                <w:szCs w:val="14"/>
              </w:rPr>
              <w:t>резовская»</w:t>
            </w:r>
          </w:p>
        </w:tc>
        <w:tc>
          <w:tcPr>
            <w:tcW w:w="1134" w:type="dxa"/>
            <w:hideMark/>
          </w:tcPr>
          <w:p w:rsidR="004E03F6" w:rsidRDefault="004E03F6" w:rsidP="004E03F6">
            <w:pPr>
              <w:jc w:val="center"/>
              <w:rPr>
                <w:color w:val="000000"/>
                <w:sz w:val="14"/>
                <w:szCs w:val="14"/>
              </w:rPr>
            </w:pPr>
            <w:r>
              <w:rPr>
                <w:color w:val="000000"/>
                <w:sz w:val="14"/>
                <w:szCs w:val="14"/>
              </w:rPr>
              <w:t>2014</w:t>
            </w:r>
          </w:p>
        </w:tc>
        <w:tc>
          <w:tcPr>
            <w:tcW w:w="993" w:type="dxa"/>
            <w:hideMark/>
          </w:tcPr>
          <w:p w:rsidR="004E03F6" w:rsidRDefault="004E03F6" w:rsidP="004E03F6">
            <w:pPr>
              <w:jc w:val="center"/>
              <w:rPr>
                <w:color w:val="000000"/>
                <w:sz w:val="14"/>
                <w:szCs w:val="14"/>
              </w:rPr>
            </w:pPr>
            <w:r>
              <w:rPr>
                <w:color w:val="000000"/>
                <w:sz w:val="14"/>
                <w:szCs w:val="14"/>
              </w:rPr>
              <w:t>2014</w:t>
            </w:r>
          </w:p>
        </w:tc>
        <w:tc>
          <w:tcPr>
            <w:tcW w:w="992" w:type="dxa"/>
            <w:hideMark/>
          </w:tcPr>
          <w:p w:rsidR="004E03F6" w:rsidRDefault="004E03F6" w:rsidP="004E03F6">
            <w:pPr>
              <w:jc w:val="right"/>
              <w:rPr>
                <w:color w:val="000000"/>
                <w:sz w:val="14"/>
                <w:szCs w:val="14"/>
              </w:rPr>
            </w:pPr>
            <w:r>
              <w:rPr>
                <w:color w:val="000000"/>
                <w:sz w:val="14"/>
                <w:szCs w:val="14"/>
              </w:rPr>
              <w:t>200</w:t>
            </w:r>
          </w:p>
        </w:tc>
        <w:tc>
          <w:tcPr>
            <w:tcW w:w="709" w:type="dxa"/>
            <w:hideMark/>
          </w:tcPr>
          <w:p w:rsidR="004E03F6" w:rsidRDefault="004E03F6" w:rsidP="004E03F6">
            <w:pPr>
              <w:jc w:val="right"/>
              <w:rPr>
                <w:color w:val="000000"/>
                <w:sz w:val="14"/>
                <w:szCs w:val="14"/>
              </w:rPr>
            </w:pPr>
            <w:r>
              <w:rPr>
                <w:color w:val="000000"/>
                <w:sz w:val="14"/>
                <w:szCs w:val="14"/>
              </w:rPr>
              <w:t>711</w:t>
            </w:r>
          </w:p>
        </w:tc>
        <w:tc>
          <w:tcPr>
            <w:tcW w:w="850" w:type="dxa"/>
            <w:hideMark/>
          </w:tcPr>
          <w:p w:rsidR="004E03F6" w:rsidRDefault="004E03F6" w:rsidP="004E03F6">
            <w:pPr>
              <w:jc w:val="right"/>
              <w:rPr>
                <w:color w:val="000000"/>
                <w:sz w:val="14"/>
                <w:szCs w:val="14"/>
              </w:rPr>
            </w:pPr>
            <w:r>
              <w:rPr>
                <w:color w:val="000000"/>
                <w:sz w:val="14"/>
                <w:szCs w:val="14"/>
              </w:rPr>
              <w:t>200</w:t>
            </w:r>
          </w:p>
        </w:tc>
        <w:tc>
          <w:tcPr>
            <w:tcW w:w="993" w:type="dxa"/>
            <w:hideMark/>
          </w:tcPr>
          <w:p w:rsidR="004E03F6" w:rsidRDefault="004E03F6" w:rsidP="004E03F6">
            <w:pPr>
              <w:jc w:val="right"/>
              <w:rPr>
                <w:color w:val="000000"/>
                <w:sz w:val="14"/>
                <w:szCs w:val="14"/>
              </w:rPr>
            </w:pPr>
            <w:r>
              <w:rPr>
                <w:color w:val="000000"/>
                <w:sz w:val="14"/>
                <w:szCs w:val="14"/>
              </w:rPr>
              <w:t>711</w:t>
            </w:r>
          </w:p>
        </w:tc>
        <w:tc>
          <w:tcPr>
            <w:tcW w:w="797" w:type="dxa"/>
          </w:tcPr>
          <w:p w:rsidR="004E03F6" w:rsidRDefault="004E03F6" w:rsidP="004E03F6">
            <w:pPr>
              <w:jc w:val="right"/>
              <w:rPr>
                <w:color w:val="000000"/>
                <w:sz w:val="14"/>
                <w:szCs w:val="14"/>
              </w:rPr>
            </w:pPr>
            <w:r>
              <w:rPr>
                <w:color w:val="000000"/>
                <w:sz w:val="14"/>
                <w:szCs w:val="14"/>
              </w:rPr>
              <w:t>200</w:t>
            </w:r>
          </w:p>
        </w:tc>
        <w:tc>
          <w:tcPr>
            <w:tcW w:w="797" w:type="dxa"/>
          </w:tcPr>
          <w:p w:rsidR="004E03F6" w:rsidRDefault="004E03F6" w:rsidP="004E03F6">
            <w:pPr>
              <w:jc w:val="right"/>
              <w:rPr>
                <w:color w:val="000000"/>
                <w:sz w:val="14"/>
                <w:szCs w:val="14"/>
              </w:rPr>
            </w:pPr>
            <w:r>
              <w:rPr>
                <w:color w:val="000000"/>
                <w:sz w:val="14"/>
                <w:szCs w:val="14"/>
              </w:rPr>
              <w:t>711</w:t>
            </w:r>
          </w:p>
        </w:tc>
        <w:tc>
          <w:tcPr>
            <w:tcW w:w="797" w:type="dxa"/>
            <w:hideMark/>
          </w:tcPr>
          <w:p w:rsidR="004E03F6" w:rsidRDefault="004E03F6" w:rsidP="004E03F6">
            <w:pPr>
              <w:jc w:val="right"/>
              <w:rPr>
                <w:color w:val="000000"/>
                <w:sz w:val="14"/>
                <w:szCs w:val="14"/>
              </w:rPr>
            </w:pPr>
            <w:r>
              <w:rPr>
                <w:color w:val="000000"/>
                <w:sz w:val="14"/>
                <w:szCs w:val="14"/>
              </w:rPr>
              <w:t> </w:t>
            </w:r>
          </w:p>
        </w:tc>
        <w:tc>
          <w:tcPr>
            <w:tcW w:w="798" w:type="dxa"/>
            <w:hideMark/>
          </w:tcPr>
          <w:p w:rsidR="004E03F6" w:rsidRDefault="004E03F6" w:rsidP="004E03F6">
            <w:pPr>
              <w:jc w:val="right"/>
              <w:rPr>
                <w:color w:val="000000"/>
                <w:sz w:val="14"/>
                <w:szCs w:val="14"/>
              </w:rPr>
            </w:pPr>
            <w:r>
              <w:rPr>
                <w:color w:val="000000"/>
                <w:sz w:val="14"/>
                <w:szCs w:val="14"/>
              </w:rPr>
              <w:t> </w:t>
            </w:r>
          </w:p>
        </w:tc>
        <w:tc>
          <w:tcPr>
            <w:tcW w:w="797" w:type="dxa"/>
            <w:hideMark/>
          </w:tcPr>
          <w:p w:rsidR="004E03F6" w:rsidRDefault="004E03F6" w:rsidP="004E03F6">
            <w:pPr>
              <w:jc w:val="right"/>
              <w:rPr>
                <w:color w:val="000000"/>
                <w:sz w:val="14"/>
                <w:szCs w:val="14"/>
              </w:rPr>
            </w:pPr>
            <w:r>
              <w:rPr>
                <w:color w:val="000000"/>
                <w:sz w:val="14"/>
                <w:szCs w:val="14"/>
              </w:rPr>
              <w:t> </w:t>
            </w:r>
          </w:p>
        </w:tc>
        <w:tc>
          <w:tcPr>
            <w:tcW w:w="797" w:type="dxa"/>
            <w:hideMark/>
          </w:tcPr>
          <w:p w:rsidR="004E03F6" w:rsidRDefault="004E03F6" w:rsidP="004E03F6">
            <w:pPr>
              <w:jc w:val="right"/>
              <w:rPr>
                <w:color w:val="000000"/>
                <w:sz w:val="14"/>
                <w:szCs w:val="14"/>
              </w:rPr>
            </w:pPr>
            <w:r>
              <w:rPr>
                <w:color w:val="000000"/>
                <w:sz w:val="14"/>
                <w:szCs w:val="14"/>
              </w:rPr>
              <w:t> </w:t>
            </w:r>
          </w:p>
        </w:tc>
        <w:tc>
          <w:tcPr>
            <w:tcW w:w="797" w:type="dxa"/>
          </w:tcPr>
          <w:p w:rsidR="004E03F6" w:rsidRDefault="004E03F6" w:rsidP="004E03F6">
            <w:pPr>
              <w:jc w:val="right"/>
              <w:rPr>
                <w:color w:val="000000"/>
                <w:sz w:val="14"/>
                <w:szCs w:val="14"/>
              </w:rPr>
            </w:pPr>
            <w:r>
              <w:rPr>
                <w:color w:val="000000"/>
                <w:sz w:val="14"/>
                <w:szCs w:val="14"/>
              </w:rPr>
              <w:t> </w:t>
            </w:r>
          </w:p>
        </w:tc>
        <w:tc>
          <w:tcPr>
            <w:tcW w:w="798" w:type="dxa"/>
          </w:tcPr>
          <w:p w:rsidR="004E03F6" w:rsidRDefault="004E03F6" w:rsidP="004E03F6">
            <w:pPr>
              <w:jc w:val="right"/>
              <w:rPr>
                <w:color w:val="000000"/>
                <w:sz w:val="14"/>
                <w:szCs w:val="14"/>
              </w:rPr>
            </w:pPr>
            <w:r>
              <w:rPr>
                <w:color w:val="000000"/>
                <w:sz w:val="14"/>
                <w:szCs w:val="14"/>
              </w:rPr>
              <w:t> </w:t>
            </w:r>
          </w:p>
        </w:tc>
      </w:tr>
      <w:tr w:rsidR="004E03F6" w:rsidRPr="008F38D8" w:rsidTr="004E03F6">
        <w:tc>
          <w:tcPr>
            <w:tcW w:w="425" w:type="dxa"/>
          </w:tcPr>
          <w:p w:rsidR="004E03F6" w:rsidRDefault="004E03F6">
            <w:pPr>
              <w:jc w:val="right"/>
              <w:rPr>
                <w:color w:val="000000"/>
                <w:sz w:val="14"/>
                <w:szCs w:val="14"/>
              </w:rPr>
            </w:pPr>
            <w:r>
              <w:rPr>
                <w:color w:val="000000"/>
                <w:sz w:val="14"/>
                <w:szCs w:val="14"/>
              </w:rPr>
              <w:t>5</w:t>
            </w:r>
          </w:p>
        </w:tc>
        <w:tc>
          <w:tcPr>
            <w:tcW w:w="2268" w:type="dxa"/>
            <w:hideMark/>
          </w:tcPr>
          <w:p w:rsidR="004E03F6" w:rsidRDefault="004E03F6">
            <w:pPr>
              <w:rPr>
                <w:color w:val="000000"/>
                <w:sz w:val="14"/>
                <w:szCs w:val="14"/>
              </w:rPr>
            </w:pPr>
            <w:r>
              <w:rPr>
                <w:color w:val="000000"/>
                <w:sz w:val="14"/>
                <w:szCs w:val="14"/>
              </w:rPr>
              <w:t>СХА «Митроф</w:t>
            </w:r>
            <w:r>
              <w:rPr>
                <w:color w:val="000000"/>
                <w:sz w:val="14"/>
                <w:szCs w:val="14"/>
              </w:rPr>
              <w:t>а</w:t>
            </w:r>
            <w:r>
              <w:rPr>
                <w:color w:val="000000"/>
                <w:sz w:val="14"/>
                <w:szCs w:val="14"/>
              </w:rPr>
              <w:t>ново»</w:t>
            </w:r>
          </w:p>
        </w:tc>
        <w:tc>
          <w:tcPr>
            <w:tcW w:w="1134" w:type="dxa"/>
            <w:hideMark/>
          </w:tcPr>
          <w:p w:rsidR="004E03F6" w:rsidRDefault="004E03F6" w:rsidP="004E03F6">
            <w:pPr>
              <w:jc w:val="center"/>
              <w:rPr>
                <w:color w:val="000000"/>
                <w:sz w:val="14"/>
                <w:szCs w:val="14"/>
              </w:rPr>
            </w:pPr>
            <w:r>
              <w:rPr>
                <w:color w:val="000000"/>
                <w:sz w:val="14"/>
                <w:szCs w:val="14"/>
              </w:rPr>
              <w:t>2014, 2015, 2019</w:t>
            </w:r>
          </w:p>
        </w:tc>
        <w:tc>
          <w:tcPr>
            <w:tcW w:w="993" w:type="dxa"/>
            <w:hideMark/>
          </w:tcPr>
          <w:p w:rsidR="004E03F6" w:rsidRDefault="004E03F6" w:rsidP="004E03F6">
            <w:pPr>
              <w:jc w:val="center"/>
              <w:rPr>
                <w:color w:val="000000"/>
                <w:sz w:val="14"/>
                <w:szCs w:val="14"/>
              </w:rPr>
            </w:pPr>
            <w:r>
              <w:rPr>
                <w:color w:val="000000"/>
                <w:sz w:val="14"/>
                <w:szCs w:val="14"/>
              </w:rPr>
              <w:t>2014, 2015, 2019</w:t>
            </w:r>
          </w:p>
        </w:tc>
        <w:tc>
          <w:tcPr>
            <w:tcW w:w="992" w:type="dxa"/>
            <w:hideMark/>
          </w:tcPr>
          <w:p w:rsidR="004E03F6" w:rsidRDefault="004E03F6" w:rsidP="004E03F6">
            <w:pPr>
              <w:jc w:val="right"/>
              <w:rPr>
                <w:color w:val="000000"/>
                <w:sz w:val="14"/>
                <w:szCs w:val="14"/>
              </w:rPr>
            </w:pPr>
            <w:r>
              <w:rPr>
                <w:color w:val="000000"/>
                <w:sz w:val="14"/>
                <w:szCs w:val="14"/>
              </w:rPr>
              <w:t>470</w:t>
            </w:r>
          </w:p>
        </w:tc>
        <w:tc>
          <w:tcPr>
            <w:tcW w:w="709" w:type="dxa"/>
            <w:hideMark/>
          </w:tcPr>
          <w:p w:rsidR="004E03F6" w:rsidRDefault="004E03F6" w:rsidP="004E03F6">
            <w:pPr>
              <w:jc w:val="right"/>
              <w:rPr>
                <w:color w:val="000000"/>
                <w:sz w:val="14"/>
                <w:szCs w:val="14"/>
              </w:rPr>
            </w:pPr>
            <w:r>
              <w:rPr>
                <w:color w:val="000000"/>
                <w:sz w:val="14"/>
                <w:szCs w:val="14"/>
              </w:rPr>
              <w:t>1967,5</w:t>
            </w:r>
          </w:p>
        </w:tc>
        <w:tc>
          <w:tcPr>
            <w:tcW w:w="850" w:type="dxa"/>
            <w:hideMark/>
          </w:tcPr>
          <w:p w:rsidR="004E03F6" w:rsidRDefault="004E03F6" w:rsidP="004E03F6">
            <w:pPr>
              <w:jc w:val="right"/>
              <w:rPr>
                <w:color w:val="000000"/>
                <w:sz w:val="14"/>
                <w:szCs w:val="14"/>
              </w:rPr>
            </w:pPr>
            <w:r>
              <w:rPr>
                <w:color w:val="000000"/>
                <w:sz w:val="14"/>
                <w:szCs w:val="14"/>
              </w:rPr>
              <w:t>470</w:t>
            </w:r>
          </w:p>
        </w:tc>
        <w:tc>
          <w:tcPr>
            <w:tcW w:w="993" w:type="dxa"/>
            <w:hideMark/>
          </w:tcPr>
          <w:p w:rsidR="004E03F6" w:rsidRDefault="004E03F6" w:rsidP="004E03F6">
            <w:pPr>
              <w:jc w:val="right"/>
              <w:rPr>
                <w:color w:val="000000"/>
                <w:sz w:val="14"/>
                <w:szCs w:val="14"/>
              </w:rPr>
            </w:pPr>
            <w:r>
              <w:rPr>
                <w:color w:val="000000"/>
                <w:sz w:val="14"/>
                <w:szCs w:val="14"/>
              </w:rPr>
              <w:t>1967,5</w:t>
            </w:r>
          </w:p>
        </w:tc>
        <w:tc>
          <w:tcPr>
            <w:tcW w:w="797" w:type="dxa"/>
          </w:tcPr>
          <w:p w:rsidR="004E03F6" w:rsidRDefault="004E03F6" w:rsidP="004E03F6">
            <w:pPr>
              <w:jc w:val="right"/>
              <w:rPr>
                <w:color w:val="000000"/>
                <w:sz w:val="14"/>
                <w:szCs w:val="14"/>
              </w:rPr>
            </w:pPr>
            <w:r>
              <w:rPr>
                <w:color w:val="000000"/>
                <w:sz w:val="14"/>
                <w:szCs w:val="14"/>
              </w:rPr>
              <w:t>370</w:t>
            </w:r>
          </w:p>
        </w:tc>
        <w:tc>
          <w:tcPr>
            <w:tcW w:w="797" w:type="dxa"/>
          </w:tcPr>
          <w:p w:rsidR="004E03F6" w:rsidRDefault="004E03F6" w:rsidP="004E03F6">
            <w:pPr>
              <w:jc w:val="right"/>
              <w:rPr>
                <w:color w:val="000000"/>
                <w:sz w:val="14"/>
                <w:szCs w:val="14"/>
              </w:rPr>
            </w:pPr>
            <w:r>
              <w:rPr>
                <w:color w:val="000000"/>
                <w:sz w:val="14"/>
                <w:szCs w:val="14"/>
              </w:rPr>
              <w:t>1531,5</w:t>
            </w:r>
          </w:p>
        </w:tc>
        <w:tc>
          <w:tcPr>
            <w:tcW w:w="797" w:type="dxa"/>
            <w:hideMark/>
          </w:tcPr>
          <w:p w:rsidR="004E03F6" w:rsidRDefault="004E03F6" w:rsidP="004E03F6">
            <w:pPr>
              <w:jc w:val="right"/>
              <w:rPr>
                <w:color w:val="000000"/>
                <w:sz w:val="14"/>
                <w:szCs w:val="14"/>
              </w:rPr>
            </w:pPr>
            <w:r>
              <w:rPr>
                <w:color w:val="000000"/>
                <w:sz w:val="14"/>
                <w:szCs w:val="14"/>
              </w:rPr>
              <w:t> </w:t>
            </w:r>
          </w:p>
        </w:tc>
        <w:tc>
          <w:tcPr>
            <w:tcW w:w="798" w:type="dxa"/>
            <w:hideMark/>
          </w:tcPr>
          <w:p w:rsidR="004E03F6" w:rsidRDefault="004E03F6" w:rsidP="004E03F6">
            <w:pPr>
              <w:jc w:val="right"/>
              <w:rPr>
                <w:color w:val="000000"/>
                <w:sz w:val="14"/>
                <w:szCs w:val="14"/>
              </w:rPr>
            </w:pPr>
            <w:r>
              <w:rPr>
                <w:color w:val="000000"/>
                <w:sz w:val="14"/>
                <w:szCs w:val="14"/>
              </w:rPr>
              <w:t> </w:t>
            </w:r>
          </w:p>
        </w:tc>
        <w:tc>
          <w:tcPr>
            <w:tcW w:w="797" w:type="dxa"/>
            <w:hideMark/>
          </w:tcPr>
          <w:p w:rsidR="004E03F6" w:rsidRDefault="004E03F6" w:rsidP="004E03F6">
            <w:pPr>
              <w:jc w:val="right"/>
              <w:rPr>
                <w:color w:val="000000"/>
                <w:sz w:val="14"/>
                <w:szCs w:val="14"/>
              </w:rPr>
            </w:pPr>
            <w:r>
              <w:rPr>
                <w:color w:val="000000"/>
                <w:sz w:val="14"/>
                <w:szCs w:val="14"/>
              </w:rPr>
              <w:t> </w:t>
            </w:r>
          </w:p>
        </w:tc>
        <w:tc>
          <w:tcPr>
            <w:tcW w:w="797" w:type="dxa"/>
            <w:hideMark/>
          </w:tcPr>
          <w:p w:rsidR="004E03F6" w:rsidRDefault="004E03F6" w:rsidP="004E03F6">
            <w:pPr>
              <w:jc w:val="right"/>
              <w:rPr>
                <w:color w:val="000000"/>
                <w:sz w:val="14"/>
                <w:szCs w:val="14"/>
              </w:rPr>
            </w:pPr>
            <w:r>
              <w:rPr>
                <w:color w:val="000000"/>
                <w:sz w:val="14"/>
                <w:szCs w:val="14"/>
              </w:rPr>
              <w:t> </w:t>
            </w:r>
          </w:p>
        </w:tc>
        <w:tc>
          <w:tcPr>
            <w:tcW w:w="797" w:type="dxa"/>
          </w:tcPr>
          <w:p w:rsidR="004E03F6" w:rsidRDefault="004E03F6" w:rsidP="004E03F6">
            <w:pPr>
              <w:jc w:val="right"/>
              <w:rPr>
                <w:color w:val="000000"/>
                <w:sz w:val="14"/>
                <w:szCs w:val="14"/>
              </w:rPr>
            </w:pPr>
            <w:r>
              <w:rPr>
                <w:color w:val="000000"/>
                <w:sz w:val="14"/>
                <w:szCs w:val="14"/>
              </w:rPr>
              <w:t>100</w:t>
            </w:r>
          </w:p>
        </w:tc>
        <w:tc>
          <w:tcPr>
            <w:tcW w:w="798" w:type="dxa"/>
          </w:tcPr>
          <w:p w:rsidR="004E03F6" w:rsidRDefault="004E03F6" w:rsidP="004E03F6">
            <w:pPr>
              <w:jc w:val="right"/>
              <w:rPr>
                <w:color w:val="000000"/>
                <w:sz w:val="14"/>
                <w:szCs w:val="14"/>
              </w:rPr>
            </w:pPr>
            <w:r>
              <w:rPr>
                <w:color w:val="000000"/>
                <w:sz w:val="14"/>
                <w:szCs w:val="14"/>
              </w:rPr>
              <w:t>436</w:t>
            </w:r>
          </w:p>
        </w:tc>
      </w:tr>
      <w:tr w:rsidR="004E03F6" w:rsidRPr="008F38D8" w:rsidTr="004E03F6">
        <w:tc>
          <w:tcPr>
            <w:tcW w:w="425" w:type="dxa"/>
          </w:tcPr>
          <w:p w:rsidR="004E03F6" w:rsidRDefault="004E03F6">
            <w:pPr>
              <w:jc w:val="right"/>
              <w:rPr>
                <w:color w:val="000000"/>
                <w:sz w:val="14"/>
                <w:szCs w:val="14"/>
              </w:rPr>
            </w:pPr>
            <w:r>
              <w:rPr>
                <w:color w:val="000000"/>
                <w:sz w:val="14"/>
                <w:szCs w:val="14"/>
              </w:rPr>
              <w:t>6</w:t>
            </w:r>
          </w:p>
        </w:tc>
        <w:tc>
          <w:tcPr>
            <w:tcW w:w="2268" w:type="dxa"/>
            <w:hideMark/>
          </w:tcPr>
          <w:p w:rsidR="004E03F6" w:rsidRDefault="004E03F6">
            <w:pPr>
              <w:rPr>
                <w:color w:val="000000"/>
                <w:sz w:val="14"/>
                <w:szCs w:val="14"/>
              </w:rPr>
            </w:pPr>
            <w:r>
              <w:rPr>
                <w:color w:val="000000"/>
                <w:sz w:val="14"/>
                <w:szCs w:val="14"/>
              </w:rPr>
              <w:t>ФГУП «Оно</w:t>
            </w:r>
            <w:r>
              <w:rPr>
                <w:color w:val="000000"/>
                <w:sz w:val="14"/>
                <w:szCs w:val="14"/>
              </w:rPr>
              <w:t>н</w:t>
            </w:r>
            <w:r>
              <w:rPr>
                <w:color w:val="000000"/>
                <w:sz w:val="14"/>
                <w:szCs w:val="14"/>
              </w:rPr>
              <w:t>ское»</w:t>
            </w:r>
          </w:p>
        </w:tc>
        <w:tc>
          <w:tcPr>
            <w:tcW w:w="1134" w:type="dxa"/>
            <w:hideMark/>
          </w:tcPr>
          <w:p w:rsidR="004E03F6" w:rsidRDefault="004E03F6" w:rsidP="004E03F6">
            <w:pPr>
              <w:jc w:val="center"/>
              <w:rPr>
                <w:color w:val="000000"/>
                <w:sz w:val="14"/>
                <w:szCs w:val="14"/>
              </w:rPr>
            </w:pPr>
            <w:r>
              <w:rPr>
                <w:color w:val="000000"/>
                <w:sz w:val="14"/>
                <w:szCs w:val="14"/>
              </w:rPr>
              <w:t>2019</w:t>
            </w:r>
          </w:p>
        </w:tc>
        <w:tc>
          <w:tcPr>
            <w:tcW w:w="993" w:type="dxa"/>
            <w:hideMark/>
          </w:tcPr>
          <w:p w:rsidR="004E03F6" w:rsidRDefault="004E03F6" w:rsidP="004E03F6">
            <w:pPr>
              <w:jc w:val="center"/>
              <w:rPr>
                <w:color w:val="000000"/>
                <w:sz w:val="14"/>
                <w:szCs w:val="14"/>
              </w:rPr>
            </w:pPr>
            <w:r>
              <w:rPr>
                <w:color w:val="000000"/>
                <w:sz w:val="14"/>
                <w:szCs w:val="14"/>
              </w:rPr>
              <w:t>2019</w:t>
            </w:r>
          </w:p>
        </w:tc>
        <w:tc>
          <w:tcPr>
            <w:tcW w:w="992" w:type="dxa"/>
            <w:hideMark/>
          </w:tcPr>
          <w:p w:rsidR="004E03F6" w:rsidRDefault="004E03F6" w:rsidP="004E03F6">
            <w:pPr>
              <w:jc w:val="right"/>
              <w:rPr>
                <w:color w:val="000000"/>
                <w:sz w:val="14"/>
                <w:szCs w:val="14"/>
              </w:rPr>
            </w:pPr>
            <w:r>
              <w:rPr>
                <w:color w:val="000000"/>
                <w:sz w:val="14"/>
                <w:szCs w:val="14"/>
              </w:rPr>
              <w:t>200</w:t>
            </w:r>
          </w:p>
        </w:tc>
        <w:tc>
          <w:tcPr>
            <w:tcW w:w="709" w:type="dxa"/>
            <w:hideMark/>
          </w:tcPr>
          <w:p w:rsidR="004E03F6" w:rsidRDefault="004E03F6" w:rsidP="004E03F6">
            <w:pPr>
              <w:jc w:val="right"/>
              <w:rPr>
                <w:color w:val="000000"/>
                <w:sz w:val="14"/>
                <w:szCs w:val="14"/>
              </w:rPr>
            </w:pPr>
            <w:r>
              <w:rPr>
                <w:color w:val="000000"/>
                <w:sz w:val="14"/>
                <w:szCs w:val="14"/>
              </w:rPr>
              <w:t>847</w:t>
            </w:r>
          </w:p>
        </w:tc>
        <w:tc>
          <w:tcPr>
            <w:tcW w:w="850" w:type="dxa"/>
            <w:hideMark/>
          </w:tcPr>
          <w:p w:rsidR="004E03F6" w:rsidRDefault="004E03F6" w:rsidP="004E03F6">
            <w:pPr>
              <w:jc w:val="right"/>
              <w:rPr>
                <w:color w:val="000000"/>
                <w:sz w:val="14"/>
                <w:szCs w:val="14"/>
              </w:rPr>
            </w:pPr>
            <w:r>
              <w:rPr>
                <w:color w:val="000000"/>
                <w:sz w:val="14"/>
                <w:szCs w:val="14"/>
              </w:rPr>
              <w:t>200</w:t>
            </w:r>
          </w:p>
        </w:tc>
        <w:tc>
          <w:tcPr>
            <w:tcW w:w="993" w:type="dxa"/>
            <w:hideMark/>
          </w:tcPr>
          <w:p w:rsidR="004E03F6" w:rsidRDefault="004E03F6" w:rsidP="004E03F6">
            <w:pPr>
              <w:jc w:val="right"/>
              <w:rPr>
                <w:color w:val="000000"/>
                <w:sz w:val="14"/>
                <w:szCs w:val="14"/>
              </w:rPr>
            </w:pPr>
            <w:r>
              <w:rPr>
                <w:color w:val="000000"/>
                <w:sz w:val="14"/>
                <w:szCs w:val="14"/>
              </w:rPr>
              <w:t>847</w:t>
            </w:r>
          </w:p>
        </w:tc>
        <w:tc>
          <w:tcPr>
            <w:tcW w:w="797" w:type="dxa"/>
          </w:tcPr>
          <w:p w:rsidR="004E03F6" w:rsidRDefault="004E03F6" w:rsidP="004E03F6">
            <w:pPr>
              <w:jc w:val="right"/>
              <w:rPr>
                <w:color w:val="000000"/>
                <w:sz w:val="14"/>
                <w:szCs w:val="14"/>
              </w:rPr>
            </w:pPr>
            <w:r>
              <w:rPr>
                <w:color w:val="000000"/>
                <w:sz w:val="14"/>
                <w:szCs w:val="14"/>
              </w:rPr>
              <w:t>0</w:t>
            </w:r>
          </w:p>
        </w:tc>
        <w:tc>
          <w:tcPr>
            <w:tcW w:w="797" w:type="dxa"/>
          </w:tcPr>
          <w:p w:rsidR="004E03F6" w:rsidRDefault="004E03F6" w:rsidP="004E03F6">
            <w:pPr>
              <w:jc w:val="right"/>
              <w:rPr>
                <w:color w:val="000000"/>
                <w:sz w:val="14"/>
                <w:szCs w:val="14"/>
              </w:rPr>
            </w:pPr>
            <w:r>
              <w:rPr>
                <w:color w:val="000000"/>
                <w:sz w:val="14"/>
                <w:szCs w:val="14"/>
              </w:rPr>
              <w:t>0</w:t>
            </w:r>
          </w:p>
        </w:tc>
        <w:tc>
          <w:tcPr>
            <w:tcW w:w="797" w:type="dxa"/>
            <w:hideMark/>
          </w:tcPr>
          <w:p w:rsidR="004E03F6" w:rsidRDefault="004E03F6" w:rsidP="004E03F6">
            <w:pPr>
              <w:jc w:val="right"/>
              <w:rPr>
                <w:color w:val="000000"/>
                <w:sz w:val="14"/>
                <w:szCs w:val="14"/>
              </w:rPr>
            </w:pPr>
            <w:r>
              <w:rPr>
                <w:color w:val="000000"/>
                <w:sz w:val="14"/>
                <w:szCs w:val="14"/>
              </w:rPr>
              <w:t> </w:t>
            </w:r>
          </w:p>
        </w:tc>
        <w:tc>
          <w:tcPr>
            <w:tcW w:w="798" w:type="dxa"/>
            <w:hideMark/>
          </w:tcPr>
          <w:p w:rsidR="004E03F6" w:rsidRDefault="004E03F6" w:rsidP="004E03F6">
            <w:pPr>
              <w:jc w:val="right"/>
              <w:rPr>
                <w:color w:val="000000"/>
                <w:sz w:val="14"/>
                <w:szCs w:val="14"/>
              </w:rPr>
            </w:pPr>
            <w:r>
              <w:rPr>
                <w:color w:val="000000"/>
                <w:sz w:val="14"/>
                <w:szCs w:val="14"/>
              </w:rPr>
              <w:t> </w:t>
            </w:r>
          </w:p>
        </w:tc>
        <w:tc>
          <w:tcPr>
            <w:tcW w:w="797" w:type="dxa"/>
            <w:hideMark/>
          </w:tcPr>
          <w:p w:rsidR="004E03F6" w:rsidRDefault="004E03F6" w:rsidP="004E03F6">
            <w:pPr>
              <w:jc w:val="right"/>
              <w:rPr>
                <w:color w:val="000000"/>
                <w:sz w:val="14"/>
                <w:szCs w:val="14"/>
              </w:rPr>
            </w:pPr>
            <w:r>
              <w:rPr>
                <w:color w:val="000000"/>
                <w:sz w:val="14"/>
                <w:szCs w:val="14"/>
              </w:rPr>
              <w:t> </w:t>
            </w:r>
          </w:p>
        </w:tc>
        <w:tc>
          <w:tcPr>
            <w:tcW w:w="797" w:type="dxa"/>
            <w:hideMark/>
          </w:tcPr>
          <w:p w:rsidR="004E03F6" w:rsidRDefault="004E03F6" w:rsidP="004E03F6">
            <w:pPr>
              <w:jc w:val="right"/>
              <w:rPr>
                <w:color w:val="000000"/>
                <w:sz w:val="14"/>
                <w:szCs w:val="14"/>
              </w:rPr>
            </w:pPr>
            <w:r>
              <w:rPr>
                <w:color w:val="000000"/>
                <w:sz w:val="14"/>
                <w:szCs w:val="14"/>
              </w:rPr>
              <w:t> </w:t>
            </w:r>
          </w:p>
        </w:tc>
        <w:tc>
          <w:tcPr>
            <w:tcW w:w="797" w:type="dxa"/>
          </w:tcPr>
          <w:p w:rsidR="004E03F6" w:rsidRDefault="004E03F6" w:rsidP="004E03F6">
            <w:pPr>
              <w:jc w:val="right"/>
              <w:rPr>
                <w:color w:val="000000"/>
                <w:sz w:val="14"/>
                <w:szCs w:val="14"/>
              </w:rPr>
            </w:pPr>
            <w:r>
              <w:rPr>
                <w:color w:val="000000"/>
                <w:sz w:val="14"/>
                <w:szCs w:val="14"/>
              </w:rPr>
              <w:t>200</w:t>
            </w:r>
          </w:p>
        </w:tc>
        <w:tc>
          <w:tcPr>
            <w:tcW w:w="798" w:type="dxa"/>
          </w:tcPr>
          <w:p w:rsidR="004E03F6" w:rsidRDefault="004E03F6" w:rsidP="004E03F6">
            <w:pPr>
              <w:jc w:val="right"/>
              <w:rPr>
                <w:color w:val="000000"/>
                <w:sz w:val="14"/>
                <w:szCs w:val="14"/>
              </w:rPr>
            </w:pPr>
            <w:r>
              <w:rPr>
                <w:color w:val="000000"/>
                <w:sz w:val="14"/>
                <w:szCs w:val="14"/>
              </w:rPr>
              <w:t>847</w:t>
            </w:r>
          </w:p>
        </w:tc>
      </w:tr>
      <w:tr w:rsidR="004E03F6" w:rsidRPr="008F38D8" w:rsidTr="004E03F6">
        <w:tc>
          <w:tcPr>
            <w:tcW w:w="425" w:type="dxa"/>
          </w:tcPr>
          <w:p w:rsidR="004E03F6" w:rsidRDefault="004E03F6">
            <w:pPr>
              <w:jc w:val="right"/>
              <w:rPr>
                <w:color w:val="000000"/>
                <w:sz w:val="14"/>
                <w:szCs w:val="14"/>
              </w:rPr>
            </w:pPr>
            <w:r>
              <w:rPr>
                <w:color w:val="000000"/>
                <w:sz w:val="14"/>
                <w:szCs w:val="14"/>
              </w:rPr>
              <w:t>7</w:t>
            </w:r>
          </w:p>
        </w:tc>
        <w:tc>
          <w:tcPr>
            <w:tcW w:w="2268" w:type="dxa"/>
            <w:hideMark/>
          </w:tcPr>
          <w:p w:rsidR="004E03F6" w:rsidRDefault="004E03F6">
            <w:pPr>
              <w:rPr>
                <w:color w:val="000000"/>
                <w:sz w:val="14"/>
                <w:szCs w:val="14"/>
              </w:rPr>
            </w:pPr>
            <w:r>
              <w:rPr>
                <w:color w:val="000000"/>
                <w:sz w:val="14"/>
                <w:szCs w:val="14"/>
              </w:rPr>
              <w:t>ООО «Олекан» (Митрофано</w:t>
            </w:r>
            <w:r>
              <w:rPr>
                <w:color w:val="000000"/>
                <w:sz w:val="14"/>
                <w:szCs w:val="14"/>
              </w:rPr>
              <w:t>в</w:t>
            </w:r>
            <w:r>
              <w:rPr>
                <w:color w:val="000000"/>
                <w:sz w:val="14"/>
                <w:szCs w:val="14"/>
              </w:rPr>
              <w:t>ское отд</w:t>
            </w:r>
            <w:r>
              <w:rPr>
                <w:color w:val="000000"/>
                <w:sz w:val="14"/>
                <w:szCs w:val="14"/>
              </w:rPr>
              <w:t>е</w:t>
            </w:r>
            <w:r>
              <w:rPr>
                <w:color w:val="000000"/>
                <w:sz w:val="14"/>
                <w:szCs w:val="14"/>
              </w:rPr>
              <w:t>ление)</w:t>
            </w:r>
          </w:p>
        </w:tc>
        <w:tc>
          <w:tcPr>
            <w:tcW w:w="1134" w:type="dxa"/>
            <w:hideMark/>
          </w:tcPr>
          <w:p w:rsidR="004E03F6" w:rsidRDefault="004E03F6" w:rsidP="004E03F6">
            <w:pPr>
              <w:jc w:val="center"/>
              <w:rPr>
                <w:color w:val="000000"/>
                <w:sz w:val="14"/>
                <w:szCs w:val="14"/>
              </w:rPr>
            </w:pPr>
            <w:r>
              <w:rPr>
                <w:color w:val="000000"/>
                <w:sz w:val="14"/>
                <w:szCs w:val="14"/>
              </w:rPr>
              <w:t>2017</w:t>
            </w:r>
          </w:p>
        </w:tc>
        <w:tc>
          <w:tcPr>
            <w:tcW w:w="993" w:type="dxa"/>
            <w:hideMark/>
          </w:tcPr>
          <w:p w:rsidR="004E03F6" w:rsidRDefault="004E03F6" w:rsidP="004E03F6">
            <w:pPr>
              <w:jc w:val="center"/>
              <w:rPr>
                <w:color w:val="000000"/>
                <w:sz w:val="14"/>
                <w:szCs w:val="14"/>
              </w:rPr>
            </w:pPr>
            <w:r>
              <w:rPr>
                <w:color w:val="000000"/>
                <w:sz w:val="14"/>
                <w:szCs w:val="14"/>
              </w:rPr>
              <w:t>2017</w:t>
            </w:r>
          </w:p>
        </w:tc>
        <w:tc>
          <w:tcPr>
            <w:tcW w:w="992" w:type="dxa"/>
            <w:hideMark/>
          </w:tcPr>
          <w:p w:rsidR="004E03F6" w:rsidRDefault="004E03F6" w:rsidP="004E03F6">
            <w:pPr>
              <w:jc w:val="right"/>
              <w:rPr>
                <w:color w:val="000000"/>
                <w:sz w:val="14"/>
                <w:szCs w:val="14"/>
              </w:rPr>
            </w:pPr>
            <w:r>
              <w:rPr>
                <w:color w:val="000000"/>
                <w:sz w:val="14"/>
                <w:szCs w:val="14"/>
              </w:rPr>
              <w:t>110</w:t>
            </w:r>
          </w:p>
        </w:tc>
        <w:tc>
          <w:tcPr>
            <w:tcW w:w="709" w:type="dxa"/>
            <w:hideMark/>
          </w:tcPr>
          <w:p w:rsidR="004E03F6" w:rsidRDefault="004E03F6" w:rsidP="004E03F6">
            <w:pPr>
              <w:jc w:val="right"/>
              <w:rPr>
                <w:color w:val="000000"/>
                <w:sz w:val="14"/>
                <w:szCs w:val="14"/>
              </w:rPr>
            </w:pPr>
            <w:r>
              <w:rPr>
                <w:color w:val="000000"/>
                <w:sz w:val="14"/>
                <w:szCs w:val="14"/>
              </w:rPr>
              <w:t>522,3</w:t>
            </w:r>
          </w:p>
        </w:tc>
        <w:tc>
          <w:tcPr>
            <w:tcW w:w="850" w:type="dxa"/>
            <w:hideMark/>
          </w:tcPr>
          <w:p w:rsidR="004E03F6" w:rsidRDefault="004E03F6" w:rsidP="004E03F6">
            <w:pPr>
              <w:jc w:val="right"/>
              <w:rPr>
                <w:color w:val="000000"/>
                <w:sz w:val="14"/>
                <w:szCs w:val="14"/>
              </w:rPr>
            </w:pPr>
            <w:r>
              <w:rPr>
                <w:color w:val="000000"/>
                <w:sz w:val="14"/>
                <w:szCs w:val="14"/>
              </w:rPr>
              <w:t>110</w:t>
            </w:r>
          </w:p>
        </w:tc>
        <w:tc>
          <w:tcPr>
            <w:tcW w:w="993" w:type="dxa"/>
            <w:hideMark/>
          </w:tcPr>
          <w:p w:rsidR="004E03F6" w:rsidRDefault="004E03F6" w:rsidP="004E03F6">
            <w:pPr>
              <w:jc w:val="right"/>
              <w:rPr>
                <w:color w:val="000000"/>
                <w:sz w:val="14"/>
                <w:szCs w:val="14"/>
              </w:rPr>
            </w:pPr>
            <w:r>
              <w:rPr>
                <w:color w:val="000000"/>
                <w:sz w:val="14"/>
                <w:szCs w:val="14"/>
              </w:rPr>
              <w:t>522,3</w:t>
            </w:r>
          </w:p>
        </w:tc>
        <w:tc>
          <w:tcPr>
            <w:tcW w:w="797" w:type="dxa"/>
          </w:tcPr>
          <w:p w:rsidR="004E03F6" w:rsidRDefault="004E03F6" w:rsidP="004E03F6">
            <w:pPr>
              <w:jc w:val="right"/>
              <w:rPr>
                <w:color w:val="000000"/>
                <w:sz w:val="14"/>
                <w:szCs w:val="14"/>
              </w:rPr>
            </w:pPr>
            <w:r>
              <w:rPr>
                <w:color w:val="000000"/>
                <w:sz w:val="14"/>
                <w:szCs w:val="14"/>
              </w:rPr>
              <w:t>0</w:t>
            </w:r>
          </w:p>
        </w:tc>
        <w:tc>
          <w:tcPr>
            <w:tcW w:w="797" w:type="dxa"/>
          </w:tcPr>
          <w:p w:rsidR="004E03F6" w:rsidRDefault="004E03F6" w:rsidP="004E03F6">
            <w:pPr>
              <w:jc w:val="right"/>
              <w:rPr>
                <w:color w:val="000000"/>
                <w:sz w:val="14"/>
                <w:szCs w:val="14"/>
              </w:rPr>
            </w:pPr>
            <w:r>
              <w:rPr>
                <w:color w:val="000000"/>
                <w:sz w:val="14"/>
                <w:szCs w:val="14"/>
              </w:rPr>
              <w:t>0</w:t>
            </w:r>
          </w:p>
        </w:tc>
        <w:tc>
          <w:tcPr>
            <w:tcW w:w="797" w:type="dxa"/>
            <w:hideMark/>
          </w:tcPr>
          <w:p w:rsidR="004E03F6" w:rsidRDefault="004E03F6" w:rsidP="004E03F6">
            <w:pPr>
              <w:jc w:val="right"/>
              <w:rPr>
                <w:color w:val="000000"/>
                <w:sz w:val="14"/>
                <w:szCs w:val="14"/>
              </w:rPr>
            </w:pPr>
            <w:r>
              <w:rPr>
                <w:color w:val="000000"/>
                <w:sz w:val="14"/>
                <w:szCs w:val="14"/>
              </w:rPr>
              <w:t>110</w:t>
            </w:r>
          </w:p>
        </w:tc>
        <w:tc>
          <w:tcPr>
            <w:tcW w:w="798" w:type="dxa"/>
            <w:hideMark/>
          </w:tcPr>
          <w:p w:rsidR="004E03F6" w:rsidRDefault="004E03F6" w:rsidP="004E03F6">
            <w:pPr>
              <w:jc w:val="right"/>
              <w:rPr>
                <w:color w:val="000000"/>
                <w:sz w:val="14"/>
                <w:szCs w:val="14"/>
              </w:rPr>
            </w:pPr>
            <w:r>
              <w:rPr>
                <w:color w:val="000000"/>
                <w:sz w:val="14"/>
                <w:szCs w:val="14"/>
              </w:rPr>
              <w:t>522,3</w:t>
            </w:r>
          </w:p>
        </w:tc>
        <w:tc>
          <w:tcPr>
            <w:tcW w:w="797" w:type="dxa"/>
            <w:hideMark/>
          </w:tcPr>
          <w:p w:rsidR="004E03F6" w:rsidRDefault="004E03F6" w:rsidP="004E03F6">
            <w:pPr>
              <w:jc w:val="right"/>
              <w:rPr>
                <w:color w:val="000000"/>
                <w:sz w:val="14"/>
                <w:szCs w:val="14"/>
              </w:rPr>
            </w:pPr>
            <w:r>
              <w:rPr>
                <w:color w:val="000000"/>
                <w:sz w:val="14"/>
                <w:szCs w:val="14"/>
              </w:rPr>
              <w:t> </w:t>
            </w:r>
          </w:p>
        </w:tc>
        <w:tc>
          <w:tcPr>
            <w:tcW w:w="797" w:type="dxa"/>
            <w:hideMark/>
          </w:tcPr>
          <w:p w:rsidR="004E03F6" w:rsidRDefault="004E03F6" w:rsidP="004E03F6">
            <w:pPr>
              <w:jc w:val="right"/>
              <w:rPr>
                <w:color w:val="000000"/>
                <w:sz w:val="14"/>
                <w:szCs w:val="14"/>
              </w:rPr>
            </w:pPr>
            <w:r>
              <w:rPr>
                <w:color w:val="000000"/>
                <w:sz w:val="14"/>
                <w:szCs w:val="14"/>
              </w:rPr>
              <w:t> </w:t>
            </w:r>
          </w:p>
        </w:tc>
        <w:tc>
          <w:tcPr>
            <w:tcW w:w="797" w:type="dxa"/>
          </w:tcPr>
          <w:p w:rsidR="004E03F6" w:rsidRDefault="004E03F6" w:rsidP="004E03F6">
            <w:pPr>
              <w:jc w:val="right"/>
              <w:rPr>
                <w:color w:val="000000"/>
                <w:sz w:val="14"/>
                <w:szCs w:val="14"/>
              </w:rPr>
            </w:pPr>
            <w:r>
              <w:rPr>
                <w:color w:val="000000"/>
                <w:sz w:val="14"/>
                <w:szCs w:val="14"/>
              </w:rPr>
              <w:t> </w:t>
            </w:r>
          </w:p>
        </w:tc>
        <w:tc>
          <w:tcPr>
            <w:tcW w:w="798" w:type="dxa"/>
          </w:tcPr>
          <w:p w:rsidR="004E03F6" w:rsidRDefault="004E03F6" w:rsidP="004E03F6">
            <w:pPr>
              <w:jc w:val="right"/>
              <w:rPr>
                <w:color w:val="000000"/>
                <w:sz w:val="14"/>
                <w:szCs w:val="14"/>
              </w:rPr>
            </w:pPr>
            <w:r>
              <w:rPr>
                <w:color w:val="000000"/>
                <w:sz w:val="14"/>
                <w:szCs w:val="14"/>
              </w:rPr>
              <w:t> </w:t>
            </w:r>
          </w:p>
        </w:tc>
      </w:tr>
      <w:tr w:rsidR="004E03F6" w:rsidRPr="008F38D8" w:rsidTr="004E03F6">
        <w:tc>
          <w:tcPr>
            <w:tcW w:w="425" w:type="dxa"/>
          </w:tcPr>
          <w:p w:rsidR="004E03F6" w:rsidRDefault="004E03F6">
            <w:pPr>
              <w:jc w:val="right"/>
              <w:rPr>
                <w:color w:val="000000"/>
                <w:sz w:val="14"/>
                <w:szCs w:val="14"/>
              </w:rPr>
            </w:pPr>
            <w:r>
              <w:rPr>
                <w:color w:val="000000"/>
                <w:sz w:val="14"/>
                <w:szCs w:val="14"/>
              </w:rPr>
              <w:t>8</w:t>
            </w:r>
          </w:p>
        </w:tc>
        <w:tc>
          <w:tcPr>
            <w:tcW w:w="2268" w:type="dxa"/>
            <w:hideMark/>
          </w:tcPr>
          <w:p w:rsidR="004E03F6" w:rsidRDefault="004E03F6">
            <w:pPr>
              <w:rPr>
                <w:color w:val="000000"/>
                <w:sz w:val="14"/>
                <w:szCs w:val="14"/>
              </w:rPr>
            </w:pPr>
            <w:r>
              <w:rPr>
                <w:color w:val="000000"/>
                <w:sz w:val="14"/>
                <w:szCs w:val="14"/>
              </w:rPr>
              <w:t>ИП ГКФХ Кустова Д.С.</w:t>
            </w:r>
          </w:p>
        </w:tc>
        <w:tc>
          <w:tcPr>
            <w:tcW w:w="1134" w:type="dxa"/>
            <w:hideMark/>
          </w:tcPr>
          <w:p w:rsidR="004E03F6" w:rsidRDefault="004E03F6" w:rsidP="004E03F6">
            <w:pPr>
              <w:jc w:val="center"/>
              <w:rPr>
                <w:color w:val="000000"/>
                <w:sz w:val="14"/>
                <w:szCs w:val="14"/>
              </w:rPr>
            </w:pPr>
            <w:r>
              <w:rPr>
                <w:color w:val="000000"/>
                <w:sz w:val="14"/>
                <w:szCs w:val="14"/>
              </w:rPr>
              <w:t>2016, 2019</w:t>
            </w:r>
          </w:p>
        </w:tc>
        <w:tc>
          <w:tcPr>
            <w:tcW w:w="993" w:type="dxa"/>
            <w:hideMark/>
          </w:tcPr>
          <w:p w:rsidR="004E03F6" w:rsidRDefault="004E03F6" w:rsidP="004E03F6">
            <w:pPr>
              <w:jc w:val="center"/>
              <w:rPr>
                <w:color w:val="000000"/>
                <w:sz w:val="14"/>
                <w:szCs w:val="14"/>
              </w:rPr>
            </w:pPr>
            <w:r>
              <w:rPr>
                <w:color w:val="000000"/>
                <w:sz w:val="14"/>
                <w:szCs w:val="14"/>
              </w:rPr>
              <w:t>2016, 2019</w:t>
            </w:r>
          </w:p>
        </w:tc>
        <w:tc>
          <w:tcPr>
            <w:tcW w:w="992" w:type="dxa"/>
            <w:hideMark/>
          </w:tcPr>
          <w:p w:rsidR="004E03F6" w:rsidRDefault="004E03F6" w:rsidP="004E03F6">
            <w:pPr>
              <w:jc w:val="right"/>
              <w:rPr>
                <w:color w:val="000000"/>
                <w:sz w:val="14"/>
                <w:szCs w:val="14"/>
              </w:rPr>
            </w:pPr>
            <w:r>
              <w:rPr>
                <w:color w:val="000000"/>
                <w:sz w:val="14"/>
                <w:szCs w:val="14"/>
              </w:rPr>
              <w:t>400</w:t>
            </w:r>
          </w:p>
        </w:tc>
        <w:tc>
          <w:tcPr>
            <w:tcW w:w="709" w:type="dxa"/>
            <w:hideMark/>
          </w:tcPr>
          <w:p w:rsidR="004E03F6" w:rsidRDefault="004E03F6" w:rsidP="004E03F6">
            <w:pPr>
              <w:jc w:val="right"/>
              <w:rPr>
                <w:color w:val="000000"/>
                <w:sz w:val="14"/>
                <w:szCs w:val="14"/>
              </w:rPr>
            </w:pPr>
            <w:r>
              <w:rPr>
                <w:color w:val="000000"/>
                <w:sz w:val="14"/>
                <w:szCs w:val="14"/>
              </w:rPr>
              <w:t>2164</w:t>
            </w:r>
          </w:p>
        </w:tc>
        <w:tc>
          <w:tcPr>
            <w:tcW w:w="850" w:type="dxa"/>
            <w:hideMark/>
          </w:tcPr>
          <w:p w:rsidR="004E03F6" w:rsidRDefault="004E03F6" w:rsidP="004E03F6">
            <w:pPr>
              <w:jc w:val="right"/>
              <w:rPr>
                <w:color w:val="000000"/>
                <w:sz w:val="14"/>
                <w:szCs w:val="14"/>
              </w:rPr>
            </w:pPr>
            <w:r>
              <w:rPr>
                <w:color w:val="000000"/>
                <w:sz w:val="14"/>
                <w:szCs w:val="14"/>
              </w:rPr>
              <w:t>400</w:t>
            </w:r>
          </w:p>
        </w:tc>
        <w:tc>
          <w:tcPr>
            <w:tcW w:w="993" w:type="dxa"/>
            <w:hideMark/>
          </w:tcPr>
          <w:p w:rsidR="004E03F6" w:rsidRDefault="004E03F6" w:rsidP="004E03F6">
            <w:pPr>
              <w:jc w:val="right"/>
              <w:rPr>
                <w:color w:val="000000"/>
                <w:sz w:val="14"/>
                <w:szCs w:val="14"/>
              </w:rPr>
            </w:pPr>
            <w:r>
              <w:rPr>
                <w:color w:val="000000"/>
                <w:sz w:val="14"/>
                <w:szCs w:val="14"/>
              </w:rPr>
              <w:t>2164</w:t>
            </w:r>
          </w:p>
        </w:tc>
        <w:tc>
          <w:tcPr>
            <w:tcW w:w="797" w:type="dxa"/>
          </w:tcPr>
          <w:p w:rsidR="004E03F6" w:rsidRDefault="004E03F6" w:rsidP="004E03F6">
            <w:pPr>
              <w:jc w:val="right"/>
              <w:rPr>
                <w:color w:val="000000"/>
                <w:sz w:val="14"/>
                <w:szCs w:val="14"/>
              </w:rPr>
            </w:pPr>
            <w:r>
              <w:rPr>
                <w:color w:val="000000"/>
                <w:sz w:val="14"/>
                <w:szCs w:val="14"/>
              </w:rPr>
              <w:t>200</w:t>
            </w:r>
          </w:p>
        </w:tc>
        <w:tc>
          <w:tcPr>
            <w:tcW w:w="797" w:type="dxa"/>
          </w:tcPr>
          <w:p w:rsidR="004E03F6" w:rsidRDefault="004E03F6" w:rsidP="004E03F6">
            <w:pPr>
              <w:jc w:val="right"/>
              <w:rPr>
                <w:color w:val="000000"/>
                <w:sz w:val="14"/>
                <w:szCs w:val="14"/>
              </w:rPr>
            </w:pPr>
            <w:r>
              <w:rPr>
                <w:color w:val="000000"/>
                <w:sz w:val="14"/>
                <w:szCs w:val="14"/>
              </w:rPr>
              <w:t>1577</w:t>
            </w:r>
          </w:p>
        </w:tc>
        <w:tc>
          <w:tcPr>
            <w:tcW w:w="797" w:type="dxa"/>
            <w:hideMark/>
          </w:tcPr>
          <w:p w:rsidR="004E03F6" w:rsidRDefault="004E03F6" w:rsidP="004E03F6">
            <w:pPr>
              <w:jc w:val="right"/>
              <w:rPr>
                <w:color w:val="000000"/>
                <w:sz w:val="14"/>
                <w:szCs w:val="14"/>
              </w:rPr>
            </w:pPr>
            <w:r>
              <w:rPr>
                <w:color w:val="000000"/>
                <w:sz w:val="14"/>
                <w:szCs w:val="14"/>
              </w:rPr>
              <w:t> </w:t>
            </w:r>
          </w:p>
        </w:tc>
        <w:tc>
          <w:tcPr>
            <w:tcW w:w="798" w:type="dxa"/>
            <w:hideMark/>
          </w:tcPr>
          <w:p w:rsidR="004E03F6" w:rsidRDefault="004E03F6" w:rsidP="004E03F6">
            <w:pPr>
              <w:jc w:val="right"/>
              <w:rPr>
                <w:color w:val="000000"/>
                <w:sz w:val="14"/>
                <w:szCs w:val="14"/>
              </w:rPr>
            </w:pPr>
            <w:r>
              <w:rPr>
                <w:color w:val="000000"/>
                <w:sz w:val="14"/>
                <w:szCs w:val="14"/>
              </w:rPr>
              <w:t> </w:t>
            </w:r>
          </w:p>
        </w:tc>
        <w:tc>
          <w:tcPr>
            <w:tcW w:w="797" w:type="dxa"/>
            <w:hideMark/>
          </w:tcPr>
          <w:p w:rsidR="004E03F6" w:rsidRDefault="004E03F6" w:rsidP="004E03F6">
            <w:pPr>
              <w:jc w:val="right"/>
              <w:rPr>
                <w:color w:val="000000"/>
                <w:sz w:val="14"/>
                <w:szCs w:val="14"/>
              </w:rPr>
            </w:pPr>
            <w:r>
              <w:rPr>
                <w:color w:val="000000"/>
                <w:sz w:val="14"/>
                <w:szCs w:val="14"/>
              </w:rPr>
              <w:t> </w:t>
            </w:r>
          </w:p>
        </w:tc>
        <w:tc>
          <w:tcPr>
            <w:tcW w:w="797" w:type="dxa"/>
            <w:hideMark/>
          </w:tcPr>
          <w:p w:rsidR="004E03F6" w:rsidRDefault="004E03F6" w:rsidP="004E03F6">
            <w:pPr>
              <w:jc w:val="right"/>
              <w:rPr>
                <w:color w:val="000000"/>
                <w:sz w:val="14"/>
                <w:szCs w:val="14"/>
              </w:rPr>
            </w:pPr>
            <w:r>
              <w:rPr>
                <w:color w:val="000000"/>
                <w:sz w:val="14"/>
                <w:szCs w:val="14"/>
              </w:rPr>
              <w:t> </w:t>
            </w:r>
          </w:p>
        </w:tc>
        <w:tc>
          <w:tcPr>
            <w:tcW w:w="797" w:type="dxa"/>
          </w:tcPr>
          <w:p w:rsidR="004E03F6" w:rsidRDefault="004E03F6" w:rsidP="004E03F6">
            <w:pPr>
              <w:jc w:val="right"/>
              <w:rPr>
                <w:color w:val="000000"/>
                <w:sz w:val="14"/>
                <w:szCs w:val="14"/>
              </w:rPr>
            </w:pPr>
            <w:r>
              <w:rPr>
                <w:color w:val="000000"/>
                <w:sz w:val="14"/>
                <w:szCs w:val="14"/>
              </w:rPr>
              <w:t>200</w:t>
            </w:r>
          </w:p>
        </w:tc>
        <w:tc>
          <w:tcPr>
            <w:tcW w:w="798" w:type="dxa"/>
          </w:tcPr>
          <w:p w:rsidR="004E03F6" w:rsidRDefault="004E03F6" w:rsidP="004E03F6">
            <w:pPr>
              <w:jc w:val="right"/>
              <w:rPr>
                <w:color w:val="000000"/>
                <w:sz w:val="14"/>
                <w:szCs w:val="14"/>
              </w:rPr>
            </w:pPr>
            <w:r>
              <w:rPr>
                <w:color w:val="000000"/>
                <w:sz w:val="14"/>
                <w:szCs w:val="14"/>
              </w:rPr>
              <w:t>587</w:t>
            </w:r>
          </w:p>
        </w:tc>
      </w:tr>
      <w:tr w:rsidR="004E03F6" w:rsidRPr="008F38D8" w:rsidTr="004E03F6">
        <w:tc>
          <w:tcPr>
            <w:tcW w:w="425" w:type="dxa"/>
          </w:tcPr>
          <w:p w:rsidR="004E03F6" w:rsidRDefault="004E03F6">
            <w:pPr>
              <w:jc w:val="right"/>
              <w:rPr>
                <w:color w:val="000000"/>
                <w:sz w:val="14"/>
                <w:szCs w:val="14"/>
              </w:rPr>
            </w:pPr>
            <w:r>
              <w:rPr>
                <w:color w:val="000000"/>
                <w:sz w:val="14"/>
                <w:szCs w:val="14"/>
              </w:rPr>
              <w:t>9</w:t>
            </w:r>
          </w:p>
        </w:tc>
        <w:tc>
          <w:tcPr>
            <w:tcW w:w="2268" w:type="dxa"/>
            <w:hideMark/>
          </w:tcPr>
          <w:p w:rsidR="004E03F6" w:rsidRDefault="004E03F6">
            <w:pPr>
              <w:rPr>
                <w:color w:val="000000"/>
                <w:sz w:val="14"/>
                <w:szCs w:val="14"/>
              </w:rPr>
            </w:pPr>
            <w:r>
              <w:rPr>
                <w:color w:val="000000"/>
                <w:sz w:val="14"/>
                <w:szCs w:val="14"/>
              </w:rPr>
              <w:t>ИП ГКФХ Соколов В.В.</w:t>
            </w:r>
          </w:p>
        </w:tc>
        <w:tc>
          <w:tcPr>
            <w:tcW w:w="1134" w:type="dxa"/>
            <w:hideMark/>
          </w:tcPr>
          <w:p w:rsidR="004E03F6" w:rsidRDefault="004E03F6" w:rsidP="004E03F6">
            <w:pPr>
              <w:jc w:val="center"/>
              <w:rPr>
                <w:color w:val="000000"/>
                <w:sz w:val="14"/>
                <w:szCs w:val="14"/>
              </w:rPr>
            </w:pPr>
            <w:r>
              <w:rPr>
                <w:color w:val="000000"/>
                <w:sz w:val="14"/>
                <w:szCs w:val="14"/>
              </w:rPr>
              <w:t>2016</w:t>
            </w:r>
          </w:p>
        </w:tc>
        <w:tc>
          <w:tcPr>
            <w:tcW w:w="993" w:type="dxa"/>
            <w:hideMark/>
          </w:tcPr>
          <w:p w:rsidR="004E03F6" w:rsidRDefault="004E03F6" w:rsidP="004E03F6">
            <w:pPr>
              <w:jc w:val="center"/>
              <w:rPr>
                <w:color w:val="000000"/>
                <w:sz w:val="14"/>
                <w:szCs w:val="14"/>
              </w:rPr>
            </w:pPr>
            <w:r>
              <w:rPr>
                <w:color w:val="000000"/>
                <w:sz w:val="14"/>
                <w:szCs w:val="14"/>
              </w:rPr>
              <w:t>2016</w:t>
            </w:r>
          </w:p>
        </w:tc>
        <w:tc>
          <w:tcPr>
            <w:tcW w:w="992" w:type="dxa"/>
            <w:hideMark/>
          </w:tcPr>
          <w:p w:rsidR="004E03F6" w:rsidRDefault="004E03F6" w:rsidP="004E03F6">
            <w:pPr>
              <w:jc w:val="right"/>
              <w:rPr>
                <w:color w:val="000000"/>
                <w:sz w:val="14"/>
                <w:szCs w:val="14"/>
              </w:rPr>
            </w:pPr>
            <w:r>
              <w:rPr>
                <w:color w:val="000000"/>
                <w:sz w:val="14"/>
                <w:szCs w:val="14"/>
              </w:rPr>
              <w:t>228</w:t>
            </w:r>
          </w:p>
        </w:tc>
        <w:tc>
          <w:tcPr>
            <w:tcW w:w="709" w:type="dxa"/>
            <w:hideMark/>
          </w:tcPr>
          <w:p w:rsidR="004E03F6" w:rsidRDefault="004E03F6" w:rsidP="004E03F6">
            <w:pPr>
              <w:jc w:val="right"/>
              <w:rPr>
                <w:color w:val="000000"/>
                <w:sz w:val="14"/>
                <w:szCs w:val="14"/>
              </w:rPr>
            </w:pPr>
            <w:r>
              <w:rPr>
                <w:color w:val="000000"/>
                <w:sz w:val="14"/>
                <w:szCs w:val="14"/>
              </w:rPr>
              <w:t>1183</w:t>
            </w:r>
          </w:p>
        </w:tc>
        <w:tc>
          <w:tcPr>
            <w:tcW w:w="850" w:type="dxa"/>
            <w:hideMark/>
          </w:tcPr>
          <w:p w:rsidR="004E03F6" w:rsidRDefault="004E03F6" w:rsidP="004E03F6">
            <w:pPr>
              <w:jc w:val="right"/>
              <w:rPr>
                <w:color w:val="000000"/>
                <w:sz w:val="14"/>
                <w:szCs w:val="14"/>
              </w:rPr>
            </w:pPr>
            <w:r>
              <w:rPr>
                <w:color w:val="000000"/>
                <w:sz w:val="14"/>
                <w:szCs w:val="14"/>
              </w:rPr>
              <w:t>228</w:t>
            </w:r>
          </w:p>
        </w:tc>
        <w:tc>
          <w:tcPr>
            <w:tcW w:w="993" w:type="dxa"/>
            <w:hideMark/>
          </w:tcPr>
          <w:p w:rsidR="004E03F6" w:rsidRDefault="004E03F6" w:rsidP="004E03F6">
            <w:pPr>
              <w:jc w:val="right"/>
              <w:rPr>
                <w:color w:val="000000"/>
                <w:sz w:val="14"/>
                <w:szCs w:val="14"/>
              </w:rPr>
            </w:pPr>
            <w:r>
              <w:rPr>
                <w:color w:val="000000"/>
                <w:sz w:val="14"/>
                <w:szCs w:val="14"/>
              </w:rPr>
              <w:t>1183</w:t>
            </w:r>
          </w:p>
        </w:tc>
        <w:tc>
          <w:tcPr>
            <w:tcW w:w="797" w:type="dxa"/>
          </w:tcPr>
          <w:p w:rsidR="004E03F6" w:rsidRDefault="004E03F6" w:rsidP="004E03F6">
            <w:pPr>
              <w:jc w:val="right"/>
              <w:rPr>
                <w:color w:val="000000"/>
                <w:sz w:val="14"/>
                <w:szCs w:val="14"/>
              </w:rPr>
            </w:pPr>
            <w:r>
              <w:rPr>
                <w:color w:val="000000"/>
                <w:sz w:val="14"/>
                <w:szCs w:val="14"/>
              </w:rPr>
              <w:t>228</w:t>
            </w:r>
          </w:p>
        </w:tc>
        <w:tc>
          <w:tcPr>
            <w:tcW w:w="797" w:type="dxa"/>
          </w:tcPr>
          <w:p w:rsidR="004E03F6" w:rsidRDefault="004E03F6" w:rsidP="004E03F6">
            <w:pPr>
              <w:jc w:val="right"/>
              <w:rPr>
                <w:color w:val="000000"/>
                <w:sz w:val="14"/>
                <w:szCs w:val="14"/>
              </w:rPr>
            </w:pPr>
            <w:r>
              <w:rPr>
                <w:color w:val="000000"/>
                <w:sz w:val="14"/>
                <w:szCs w:val="14"/>
              </w:rPr>
              <w:t>1183</w:t>
            </w:r>
          </w:p>
        </w:tc>
        <w:tc>
          <w:tcPr>
            <w:tcW w:w="797" w:type="dxa"/>
            <w:hideMark/>
          </w:tcPr>
          <w:p w:rsidR="004E03F6" w:rsidRDefault="004E03F6" w:rsidP="004E03F6">
            <w:pPr>
              <w:jc w:val="right"/>
              <w:rPr>
                <w:color w:val="000000"/>
                <w:sz w:val="14"/>
                <w:szCs w:val="14"/>
              </w:rPr>
            </w:pPr>
            <w:r>
              <w:rPr>
                <w:color w:val="000000"/>
                <w:sz w:val="14"/>
                <w:szCs w:val="14"/>
              </w:rPr>
              <w:t> </w:t>
            </w:r>
          </w:p>
        </w:tc>
        <w:tc>
          <w:tcPr>
            <w:tcW w:w="798" w:type="dxa"/>
            <w:hideMark/>
          </w:tcPr>
          <w:p w:rsidR="004E03F6" w:rsidRDefault="004E03F6" w:rsidP="004E03F6">
            <w:pPr>
              <w:jc w:val="right"/>
              <w:rPr>
                <w:color w:val="000000"/>
                <w:sz w:val="14"/>
                <w:szCs w:val="14"/>
              </w:rPr>
            </w:pPr>
            <w:r>
              <w:rPr>
                <w:color w:val="000000"/>
                <w:sz w:val="14"/>
                <w:szCs w:val="14"/>
              </w:rPr>
              <w:t> </w:t>
            </w:r>
          </w:p>
        </w:tc>
        <w:tc>
          <w:tcPr>
            <w:tcW w:w="797" w:type="dxa"/>
            <w:hideMark/>
          </w:tcPr>
          <w:p w:rsidR="004E03F6" w:rsidRDefault="004E03F6" w:rsidP="004E03F6">
            <w:pPr>
              <w:jc w:val="right"/>
              <w:rPr>
                <w:color w:val="000000"/>
                <w:sz w:val="14"/>
                <w:szCs w:val="14"/>
              </w:rPr>
            </w:pPr>
            <w:r>
              <w:rPr>
                <w:color w:val="000000"/>
                <w:sz w:val="14"/>
                <w:szCs w:val="14"/>
              </w:rPr>
              <w:t> </w:t>
            </w:r>
          </w:p>
        </w:tc>
        <w:tc>
          <w:tcPr>
            <w:tcW w:w="797" w:type="dxa"/>
            <w:hideMark/>
          </w:tcPr>
          <w:p w:rsidR="004E03F6" w:rsidRDefault="004E03F6" w:rsidP="004E03F6">
            <w:pPr>
              <w:jc w:val="right"/>
              <w:rPr>
                <w:color w:val="000000"/>
                <w:sz w:val="14"/>
                <w:szCs w:val="14"/>
              </w:rPr>
            </w:pPr>
            <w:r>
              <w:rPr>
                <w:color w:val="000000"/>
                <w:sz w:val="14"/>
                <w:szCs w:val="14"/>
              </w:rPr>
              <w:t> </w:t>
            </w:r>
          </w:p>
        </w:tc>
        <w:tc>
          <w:tcPr>
            <w:tcW w:w="797" w:type="dxa"/>
          </w:tcPr>
          <w:p w:rsidR="004E03F6" w:rsidRDefault="004E03F6" w:rsidP="004E03F6">
            <w:pPr>
              <w:jc w:val="right"/>
              <w:rPr>
                <w:color w:val="000000"/>
                <w:sz w:val="14"/>
                <w:szCs w:val="14"/>
              </w:rPr>
            </w:pPr>
            <w:r>
              <w:rPr>
                <w:color w:val="000000"/>
                <w:sz w:val="14"/>
                <w:szCs w:val="14"/>
              </w:rPr>
              <w:t> </w:t>
            </w:r>
          </w:p>
        </w:tc>
        <w:tc>
          <w:tcPr>
            <w:tcW w:w="798" w:type="dxa"/>
          </w:tcPr>
          <w:p w:rsidR="004E03F6" w:rsidRDefault="004E03F6" w:rsidP="004E03F6">
            <w:pPr>
              <w:jc w:val="right"/>
              <w:rPr>
                <w:color w:val="000000"/>
                <w:sz w:val="14"/>
                <w:szCs w:val="14"/>
              </w:rPr>
            </w:pPr>
            <w:r>
              <w:rPr>
                <w:color w:val="000000"/>
                <w:sz w:val="14"/>
                <w:szCs w:val="14"/>
              </w:rPr>
              <w:t> </w:t>
            </w:r>
          </w:p>
        </w:tc>
      </w:tr>
      <w:tr w:rsidR="004E03F6" w:rsidRPr="008F38D8" w:rsidTr="004E03F6">
        <w:tc>
          <w:tcPr>
            <w:tcW w:w="425" w:type="dxa"/>
          </w:tcPr>
          <w:p w:rsidR="004E03F6" w:rsidRDefault="004E03F6">
            <w:pPr>
              <w:jc w:val="right"/>
              <w:rPr>
                <w:color w:val="000000"/>
                <w:sz w:val="14"/>
                <w:szCs w:val="14"/>
              </w:rPr>
            </w:pPr>
            <w:r>
              <w:rPr>
                <w:color w:val="000000"/>
                <w:sz w:val="14"/>
                <w:szCs w:val="14"/>
              </w:rPr>
              <w:t>10</w:t>
            </w:r>
          </w:p>
        </w:tc>
        <w:tc>
          <w:tcPr>
            <w:tcW w:w="2268" w:type="dxa"/>
            <w:hideMark/>
          </w:tcPr>
          <w:p w:rsidR="004E03F6" w:rsidRDefault="004E03F6">
            <w:pPr>
              <w:rPr>
                <w:color w:val="000000"/>
                <w:sz w:val="14"/>
                <w:szCs w:val="14"/>
              </w:rPr>
            </w:pPr>
            <w:r>
              <w:rPr>
                <w:color w:val="000000"/>
                <w:sz w:val="14"/>
                <w:szCs w:val="14"/>
              </w:rPr>
              <w:t>ИП ГКФХ Поселкин Ю.А.</w:t>
            </w:r>
          </w:p>
        </w:tc>
        <w:tc>
          <w:tcPr>
            <w:tcW w:w="1134" w:type="dxa"/>
            <w:hideMark/>
          </w:tcPr>
          <w:p w:rsidR="004E03F6" w:rsidRDefault="004E03F6" w:rsidP="004E03F6">
            <w:pPr>
              <w:jc w:val="center"/>
              <w:rPr>
                <w:color w:val="000000"/>
                <w:sz w:val="14"/>
                <w:szCs w:val="14"/>
              </w:rPr>
            </w:pPr>
            <w:r>
              <w:rPr>
                <w:color w:val="000000"/>
                <w:sz w:val="14"/>
                <w:szCs w:val="14"/>
              </w:rPr>
              <w:t>2015, 2016</w:t>
            </w:r>
          </w:p>
        </w:tc>
        <w:tc>
          <w:tcPr>
            <w:tcW w:w="993" w:type="dxa"/>
            <w:hideMark/>
          </w:tcPr>
          <w:p w:rsidR="004E03F6" w:rsidRDefault="004E03F6" w:rsidP="004E03F6">
            <w:pPr>
              <w:jc w:val="center"/>
              <w:rPr>
                <w:color w:val="000000"/>
                <w:sz w:val="14"/>
                <w:szCs w:val="14"/>
              </w:rPr>
            </w:pPr>
            <w:r>
              <w:rPr>
                <w:color w:val="000000"/>
                <w:sz w:val="14"/>
                <w:szCs w:val="14"/>
              </w:rPr>
              <w:t>2015, 2016</w:t>
            </w:r>
          </w:p>
        </w:tc>
        <w:tc>
          <w:tcPr>
            <w:tcW w:w="992" w:type="dxa"/>
            <w:hideMark/>
          </w:tcPr>
          <w:p w:rsidR="004E03F6" w:rsidRDefault="004E03F6" w:rsidP="004E03F6">
            <w:pPr>
              <w:jc w:val="right"/>
              <w:rPr>
                <w:color w:val="000000"/>
                <w:sz w:val="14"/>
                <w:szCs w:val="14"/>
              </w:rPr>
            </w:pPr>
            <w:r>
              <w:rPr>
                <w:color w:val="000000"/>
                <w:sz w:val="14"/>
                <w:szCs w:val="14"/>
              </w:rPr>
              <w:t>800</w:t>
            </w:r>
          </w:p>
        </w:tc>
        <w:tc>
          <w:tcPr>
            <w:tcW w:w="709" w:type="dxa"/>
            <w:hideMark/>
          </w:tcPr>
          <w:p w:rsidR="004E03F6" w:rsidRDefault="004E03F6" w:rsidP="004E03F6">
            <w:pPr>
              <w:jc w:val="right"/>
              <w:rPr>
                <w:color w:val="000000"/>
                <w:sz w:val="14"/>
                <w:szCs w:val="14"/>
              </w:rPr>
            </w:pPr>
            <w:r>
              <w:rPr>
                <w:color w:val="000000"/>
                <w:sz w:val="14"/>
                <w:szCs w:val="14"/>
              </w:rPr>
              <w:t>3590,8</w:t>
            </w:r>
          </w:p>
        </w:tc>
        <w:tc>
          <w:tcPr>
            <w:tcW w:w="850" w:type="dxa"/>
            <w:hideMark/>
          </w:tcPr>
          <w:p w:rsidR="004E03F6" w:rsidRDefault="004E03F6" w:rsidP="004E03F6">
            <w:pPr>
              <w:jc w:val="right"/>
              <w:rPr>
                <w:color w:val="000000"/>
                <w:sz w:val="14"/>
                <w:szCs w:val="14"/>
              </w:rPr>
            </w:pPr>
            <w:r>
              <w:rPr>
                <w:color w:val="000000"/>
                <w:sz w:val="14"/>
                <w:szCs w:val="14"/>
              </w:rPr>
              <w:t>800</w:t>
            </w:r>
          </w:p>
        </w:tc>
        <w:tc>
          <w:tcPr>
            <w:tcW w:w="993" w:type="dxa"/>
            <w:hideMark/>
          </w:tcPr>
          <w:p w:rsidR="004E03F6" w:rsidRDefault="004E03F6" w:rsidP="004E03F6">
            <w:pPr>
              <w:jc w:val="right"/>
              <w:rPr>
                <w:color w:val="000000"/>
                <w:sz w:val="14"/>
                <w:szCs w:val="14"/>
              </w:rPr>
            </w:pPr>
            <w:r>
              <w:rPr>
                <w:color w:val="000000"/>
                <w:sz w:val="14"/>
                <w:szCs w:val="14"/>
              </w:rPr>
              <w:t>3590,8</w:t>
            </w:r>
          </w:p>
        </w:tc>
        <w:tc>
          <w:tcPr>
            <w:tcW w:w="797" w:type="dxa"/>
          </w:tcPr>
          <w:p w:rsidR="004E03F6" w:rsidRDefault="004E03F6" w:rsidP="004E03F6">
            <w:pPr>
              <w:jc w:val="right"/>
              <w:rPr>
                <w:color w:val="000000"/>
                <w:sz w:val="14"/>
                <w:szCs w:val="14"/>
              </w:rPr>
            </w:pPr>
            <w:r>
              <w:rPr>
                <w:color w:val="000000"/>
                <w:sz w:val="14"/>
                <w:szCs w:val="14"/>
              </w:rPr>
              <w:t>500</w:t>
            </w:r>
          </w:p>
        </w:tc>
        <w:tc>
          <w:tcPr>
            <w:tcW w:w="797" w:type="dxa"/>
          </w:tcPr>
          <w:p w:rsidR="004E03F6" w:rsidRDefault="004E03F6" w:rsidP="004E03F6">
            <w:pPr>
              <w:jc w:val="right"/>
              <w:rPr>
                <w:color w:val="000000"/>
                <w:sz w:val="14"/>
                <w:szCs w:val="14"/>
              </w:rPr>
            </w:pPr>
            <w:r>
              <w:rPr>
                <w:color w:val="000000"/>
                <w:sz w:val="14"/>
                <w:szCs w:val="14"/>
              </w:rPr>
              <w:t>2282,8</w:t>
            </w:r>
          </w:p>
        </w:tc>
        <w:tc>
          <w:tcPr>
            <w:tcW w:w="797" w:type="dxa"/>
            <w:hideMark/>
          </w:tcPr>
          <w:p w:rsidR="004E03F6" w:rsidRDefault="004E03F6" w:rsidP="004E03F6">
            <w:pPr>
              <w:jc w:val="right"/>
              <w:rPr>
                <w:color w:val="000000"/>
                <w:sz w:val="14"/>
                <w:szCs w:val="14"/>
              </w:rPr>
            </w:pPr>
            <w:r>
              <w:rPr>
                <w:color w:val="000000"/>
                <w:sz w:val="14"/>
                <w:szCs w:val="14"/>
              </w:rPr>
              <w:t> </w:t>
            </w:r>
          </w:p>
        </w:tc>
        <w:tc>
          <w:tcPr>
            <w:tcW w:w="798" w:type="dxa"/>
            <w:hideMark/>
          </w:tcPr>
          <w:p w:rsidR="004E03F6" w:rsidRDefault="004E03F6" w:rsidP="004E03F6">
            <w:pPr>
              <w:jc w:val="right"/>
              <w:rPr>
                <w:color w:val="000000"/>
                <w:sz w:val="14"/>
                <w:szCs w:val="14"/>
              </w:rPr>
            </w:pPr>
            <w:r>
              <w:rPr>
                <w:color w:val="000000"/>
                <w:sz w:val="14"/>
                <w:szCs w:val="14"/>
              </w:rPr>
              <w:t> </w:t>
            </w:r>
          </w:p>
        </w:tc>
        <w:tc>
          <w:tcPr>
            <w:tcW w:w="797" w:type="dxa"/>
            <w:hideMark/>
          </w:tcPr>
          <w:p w:rsidR="004E03F6" w:rsidRDefault="004E03F6" w:rsidP="004E03F6">
            <w:pPr>
              <w:jc w:val="right"/>
              <w:rPr>
                <w:color w:val="000000"/>
                <w:sz w:val="14"/>
                <w:szCs w:val="14"/>
              </w:rPr>
            </w:pPr>
            <w:r>
              <w:rPr>
                <w:color w:val="000000"/>
                <w:sz w:val="14"/>
                <w:szCs w:val="14"/>
              </w:rPr>
              <w:t> </w:t>
            </w:r>
          </w:p>
        </w:tc>
        <w:tc>
          <w:tcPr>
            <w:tcW w:w="797" w:type="dxa"/>
            <w:hideMark/>
          </w:tcPr>
          <w:p w:rsidR="004E03F6" w:rsidRDefault="004E03F6" w:rsidP="004E03F6">
            <w:pPr>
              <w:jc w:val="right"/>
              <w:rPr>
                <w:color w:val="000000"/>
                <w:sz w:val="14"/>
                <w:szCs w:val="14"/>
              </w:rPr>
            </w:pPr>
            <w:r>
              <w:rPr>
                <w:color w:val="000000"/>
                <w:sz w:val="14"/>
                <w:szCs w:val="14"/>
              </w:rPr>
              <w:t> </w:t>
            </w:r>
          </w:p>
        </w:tc>
        <w:tc>
          <w:tcPr>
            <w:tcW w:w="797" w:type="dxa"/>
          </w:tcPr>
          <w:p w:rsidR="004E03F6" w:rsidRDefault="004E03F6" w:rsidP="004E03F6">
            <w:pPr>
              <w:jc w:val="right"/>
              <w:rPr>
                <w:color w:val="000000"/>
                <w:sz w:val="14"/>
                <w:szCs w:val="14"/>
              </w:rPr>
            </w:pPr>
            <w:r>
              <w:rPr>
                <w:color w:val="000000"/>
                <w:sz w:val="14"/>
                <w:szCs w:val="14"/>
              </w:rPr>
              <w:t>300</w:t>
            </w:r>
          </w:p>
        </w:tc>
        <w:tc>
          <w:tcPr>
            <w:tcW w:w="798" w:type="dxa"/>
          </w:tcPr>
          <w:p w:rsidR="004E03F6" w:rsidRDefault="004E03F6" w:rsidP="004E03F6">
            <w:pPr>
              <w:jc w:val="right"/>
              <w:rPr>
                <w:color w:val="000000"/>
                <w:sz w:val="14"/>
                <w:szCs w:val="14"/>
              </w:rPr>
            </w:pPr>
            <w:r>
              <w:rPr>
                <w:color w:val="000000"/>
                <w:sz w:val="14"/>
                <w:szCs w:val="14"/>
              </w:rPr>
              <w:t>1308</w:t>
            </w:r>
          </w:p>
        </w:tc>
      </w:tr>
      <w:tr w:rsidR="004E03F6" w:rsidRPr="008F38D8" w:rsidTr="004E03F6">
        <w:tc>
          <w:tcPr>
            <w:tcW w:w="425" w:type="dxa"/>
          </w:tcPr>
          <w:p w:rsidR="004E03F6" w:rsidRDefault="004E03F6">
            <w:pPr>
              <w:jc w:val="right"/>
              <w:rPr>
                <w:color w:val="000000"/>
                <w:sz w:val="14"/>
                <w:szCs w:val="14"/>
              </w:rPr>
            </w:pPr>
            <w:r>
              <w:rPr>
                <w:color w:val="000000"/>
                <w:sz w:val="14"/>
                <w:szCs w:val="14"/>
              </w:rPr>
              <w:t>11</w:t>
            </w:r>
          </w:p>
        </w:tc>
        <w:tc>
          <w:tcPr>
            <w:tcW w:w="2268" w:type="dxa"/>
            <w:hideMark/>
          </w:tcPr>
          <w:p w:rsidR="004E03F6" w:rsidRDefault="004E03F6">
            <w:pPr>
              <w:rPr>
                <w:color w:val="000000"/>
                <w:sz w:val="14"/>
                <w:szCs w:val="14"/>
              </w:rPr>
            </w:pPr>
            <w:r>
              <w:rPr>
                <w:color w:val="000000"/>
                <w:sz w:val="14"/>
                <w:szCs w:val="14"/>
              </w:rPr>
              <w:t>ИП ГКФХ Поселкин А.Б»</w:t>
            </w:r>
          </w:p>
        </w:tc>
        <w:tc>
          <w:tcPr>
            <w:tcW w:w="1134" w:type="dxa"/>
            <w:hideMark/>
          </w:tcPr>
          <w:p w:rsidR="004E03F6" w:rsidRDefault="004E03F6" w:rsidP="004E03F6">
            <w:pPr>
              <w:jc w:val="center"/>
              <w:rPr>
                <w:color w:val="000000"/>
                <w:sz w:val="14"/>
                <w:szCs w:val="14"/>
              </w:rPr>
            </w:pPr>
            <w:r>
              <w:rPr>
                <w:color w:val="000000"/>
                <w:sz w:val="14"/>
                <w:szCs w:val="14"/>
              </w:rPr>
              <w:t>2015</w:t>
            </w:r>
          </w:p>
        </w:tc>
        <w:tc>
          <w:tcPr>
            <w:tcW w:w="993" w:type="dxa"/>
            <w:hideMark/>
          </w:tcPr>
          <w:p w:rsidR="004E03F6" w:rsidRDefault="004E03F6" w:rsidP="004E03F6">
            <w:pPr>
              <w:jc w:val="center"/>
              <w:rPr>
                <w:color w:val="000000"/>
                <w:sz w:val="14"/>
                <w:szCs w:val="14"/>
              </w:rPr>
            </w:pPr>
            <w:r>
              <w:rPr>
                <w:color w:val="000000"/>
                <w:sz w:val="14"/>
                <w:szCs w:val="14"/>
              </w:rPr>
              <w:t>2015</w:t>
            </w:r>
          </w:p>
        </w:tc>
        <w:tc>
          <w:tcPr>
            <w:tcW w:w="992" w:type="dxa"/>
            <w:hideMark/>
          </w:tcPr>
          <w:p w:rsidR="004E03F6" w:rsidRDefault="004E03F6" w:rsidP="004E03F6">
            <w:pPr>
              <w:jc w:val="right"/>
              <w:rPr>
                <w:color w:val="000000"/>
                <w:sz w:val="14"/>
                <w:szCs w:val="14"/>
              </w:rPr>
            </w:pPr>
            <w:r>
              <w:rPr>
                <w:color w:val="000000"/>
                <w:sz w:val="14"/>
                <w:szCs w:val="14"/>
              </w:rPr>
              <w:t>50</w:t>
            </w:r>
          </w:p>
        </w:tc>
        <w:tc>
          <w:tcPr>
            <w:tcW w:w="709" w:type="dxa"/>
            <w:hideMark/>
          </w:tcPr>
          <w:p w:rsidR="004E03F6" w:rsidRDefault="004E03F6" w:rsidP="004E03F6">
            <w:pPr>
              <w:jc w:val="right"/>
              <w:rPr>
                <w:color w:val="000000"/>
                <w:sz w:val="14"/>
                <w:szCs w:val="14"/>
              </w:rPr>
            </w:pPr>
            <w:r>
              <w:rPr>
                <w:color w:val="000000"/>
                <w:sz w:val="14"/>
                <w:szCs w:val="14"/>
              </w:rPr>
              <w:t>173,5</w:t>
            </w:r>
          </w:p>
        </w:tc>
        <w:tc>
          <w:tcPr>
            <w:tcW w:w="850" w:type="dxa"/>
            <w:hideMark/>
          </w:tcPr>
          <w:p w:rsidR="004E03F6" w:rsidRDefault="004E03F6" w:rsidP="004E03F6">
            <w:pPr>
              <w:jc w:val="right"/>
              <w:rPr>
                <w:color w:val="000000"/>
                <w:sz w:val="14"/>
                <w:szCs w:val="14"/>
              </w:rPr>
            </w:pPr>
            <w:r>
              <w:rPr>
                <w:color w:val="000000"/>
                <w:sz w:val="14"/>
                <w:szCs w:val="14"/>
              </w:rPr>
              <w:t>50</w:t>
            </w:r>
          </w:p>
        </w:tc>
        <w:tc>
          <w:tcPr>
            <w:tcW w:w="993" w:type="dxa"/>
            <w:hideMark/>
          </w:tcPr>
          <w:p w:rsidR="004E03F6" w:rsidRDefault="004E03F6" w:rsidP="004E03F6">
            <w:pPr>
              <w:jc w:val="right"/>
              <w:rPr>
                <w:color w:val="000000"/>
                <w:sz w:val="14"/>
                <w:szCs w:val="14"/>
              </w:rPr>
            </w:pPr>
            <w:r>
              <w:rPr>
                <w:color w:val="000000"/>
                <w:sz w:val="14"/>
                <w:szCs w:val="14"/>
              </w:rPr>
              <w:t>173,5</w:t>
            </w:r>
          </w:p>
        </w:tc>
        <w:tc>
          <w:tcPr>
            <w:tcW w:w="797" w:type="dxa"/>
          </w:tcPr>
          <w:p w:rsidR="004E03F6" w:rsidRDefault="004E03F6" w:rsidP="004E03F6">
            <w:pPr>
              <w:jc w:val="right"/>
              <w:rPr>
                <w:color w:val="000000"/>
                <w:sz w:val="14"/>
                <w:szCs w:val="14"/>
              </w:rPr>
            </w:pPr>
            <w:r>
              <w:rPr>
                <w:color w:val="000000"/>
                <w:sz w:val="14"/>
                <w:szCs w:val="14"/>
              </w:rPr>
              <w:t>50</w:t>
            </w:r>
          </w:p>
        </w:tc>
        <w:tc>
          <w:tcPr>
            <w:tcW w:w="797" w:type="dxa"/>
          </w:tcPr>
          <w:p w:rsidR="004E03F6" w:rsidRDefault="004E03F6" w:rsidP="004E03F6">
            <w:pPr>
              <w:jc w:val="right"/>
              <w:rPr>
                <w:color w:val="000000"/>
                <w:sz w:val="14"/>
                <w:szCs w:val="14"/>
              </w:rPr>
            </w:pPr>
            <w:r>
              <w:rPr>
                <w:color w:val="000000"/>
                <w:sz w:val="14"/>
                <w:szCs w:val="14"/>
              </w:rPr>
              <w:t>173,5</w:t>
            </w:r>
          </w:p>
        </w:tc>
        <w:tc>
          <w:tcPr>
            <w:tcW w:w="797" w:type="dxa"/>
            <w:hideMark/>
          </w:tcPr>
          <w:p w:rsidR="004E03F6" w:rsidRDefault="004E03F6" w:rsidP="004E03F6">
            <w:pPr>
              <w:jc w:val="right"/>
              <w:rPr>
                <w:color w:val="000000"/>
                <w:sz w:val="14"/>
                <w:szCs w:val="14"/>
              </w:rPr>
            </w:pPr>
            <w:r>
              <w:rPr>
                <w:color w:val="000000"/>
                <w:sz w:val="14"/>
                <w:szCs w:val="14"/>
              </w:rPr>
              <w:t> </w:t>
            </w:r>
          </w:p>
        </w:tc>
        <w:tc>
          <w:tcPr>
            <w:tcW w:w="798" w:type="dxa"/>
            <w:hideMark/>
          </w:tcPr>
          <w:p w:rsidR="004E03F6" w:rsidRDefault="004E03F6" w:rsidP="004E03F6">
            <w:pPr>
              <w:jc w:val="right"/>
              <w:rPr>
                <w:color w:val="000000"/>
                <w:sz w:val="14"/>
                <w:szCs w:val="14"/>
              </w:rPr>
            </w:pPr>
            <w:r>
              <w:rPr>
                <w:color w:val="000000"/>
                <w:sz w:val="14"/>
                <w:szCs w:val="14"/>
              </w:rPr>
              <w:t> </w:t>
            </w:r>
          </w:p>
        </w:tc>
        <w:tc>
          <w:tcPr>
            <w:tcW w:w="797" w:type="dxa"/>
            <w:hideMark/>
          </w:tcPr>
          <w:p w:rsidR="004E03F6" w:rsidRDefault="004E03F6" w:rsidP="004E03F6">
            <w:pPr>
              <w:jc w:val="right"/>
              <w:rPr>
                <w:color w:val="000000"/>
                <w:sz w:val="14"/>
                <w:szCs w:val="14"/>
              </w:rPr>
            </w:pPr>
            <w:r>
              <w:rPr>
                <w:color w:val="000000"/>
                <w:sz w:val="14"/>
                <w:szCs w:val="14"/>
              </w:rPr>
              <w:t> </w:t>
            </w:r>
          </w:p>
        </w:tc>
        <w:tc>
          <w:tcPr>
            <w:tcW w:w="797" w:type="dxa"/>
            <w:hideMark/>
          </w:tcPr>
          <w:p w:rsidR="004E03F6" w:rsidRDefault="004E03F6" w:rsidP="004E03F6">
            <w:pPr>
              <w:jc w:val="right"/>
              <w:rPr>
                <w:color w:val="000000"/>
                <w:sz w:val="14"/>
                <w:szCs w:val="14"/>
              </w:rPr>
            </w:pPr>
            <w:r>
              <w:rPr>
                <w:color w:val="000000"/>
                <w:sz w:val="14"/>
                <w:szCs w:val="14"/>
              </w:rPr>
              <w:t> </w:t>
            </w:r>
          </w:p>
        </w:tc>
        <w:tc>
          <w:tcPr>
            <w:tcW w:w="797" w:type="dxa"/>
          </w:tcPr>
          <w:p w:rsidR="004E03F6" w:rsidRDefault="004E03F6" w:rsidP="004E03F6">
            <w:pPr>
              <w:jc w:val="right"/>
              <w:rPr>
                <w:color w:val="000000"/>
                <w:sz w:val="14"/>
                <w:szCs w:val="14"/>
              </w:rPr>
            </w:pPr>
            <w:r>
              <w:rPr>
                <w:color w:val="000000"/>
                <w:sz w:val="14"/>
                <w:szCs w:val="14"/>
              </w:rPr>
              <w:t> </w:t>
            </w:r>
          </w:p>
        </w:tc>
        <w:tc>
          <w:tcPr>
            <w:tcW w:w="798" w:type="dxa"/>
          </w:tcPr>
          <w:p w:rsidR="004E03F6" w:rsidRDefault="004E03F6" w:rsidP="004E03F6">
            <w:pPr>
              <w:jc w:val="right"/>
              <w:rPr>
                <w:color w:val="000000"/>
                <w:sz w:val="14"/>
                <w:szCs w:val="14"/>
              </w:rPr>
            </w:pPr>
            <w:r>
              <w:rPr>
                <w:color w:val="000000"/>
                <w:sz w:val="14"/>
                <w:szCs w:val="14"/>
              </w:rPr>
              <w:t> </w:t>
            </w:r>
          </w:p>
        </w:tc>
      </w:tr>
    </w:tbl>
    <w:p w:rsidR="006976EF" w:rsidRPr="00116D4C" w:rsidRDefault="006976EF" w:rsidP="006976EF">
      <w:pPr>
        <w:rPr>
          <w:rFonts w:ascii="Times New Roman" w:hAnsi="Times New Roman" w:cs="Times New Roman"/>
          <w:sz w:val="14"/>
          <w:szCs w:val="14"/>
        </w:rPr>
      </w:pPr>
      <w:r w:rsidRPr="00116D4C">
        <w:rPr>
          <w:rFonts w:ascii="Times New Roman" w:hAnsi="Times New Roman" w:cs="Times New Roman"/>
          <w:sz w:val="14"/>
          <w:szCs w:val="14"/>
        </w:rPr>
        <w:t>* реестр объектов в процессе реализации мероприятий подпрограммы может корректироваться</w:t>
      </w:r>
    </w:p>
    <w:p w:rsidR="006976EF" w:rsidRPr="00116D4C" w:rsidRDefault="006976EF" w:rsidP="006976EF">
      <w:pPr>
        <w:rPr>
          <w:rFonts w:ascii="Times New Roman" w:hAnsi="Times New Roman" w:cs="Times New Roman"/>
          <w:sz w:val="14"/>
          <w:szCs w:val="14"/>
        </w:rPr>
      </w:pPr>
      <w:r w:rsidRPr="00116D4C">
        <w:rPr>
          <w:rFonts w:ascii="Times New Roman" w:hAnsi="Times New Roman" w:cs="Times New Roman"/>
          <w:sz w:val="14"/>
          <w:szCs w:val="14"/>
        </w:rPr>
        <w:t xml:space="preserve">**указаны планируемые сроки получения положительного заключения государственной экспертизы проектной документации </w:t>
      </w:r>
    </w:p>
    <w:p w:rsidR="006976EF" w:rsidRPr="00116D4C" w:rsidRDefault="006976EF" w:rsidP="006976EF">
      <w:pPr>
        <w:rPr>
          <w:rFonts w:ascii="Times New Roman" w:hAnsi="Times New Roman" w:cs="Times New Roman"/>
          <w:sz w:val="24"/>
          <w:szCs w:val="24"/>
        </w:rPr>
      </w:pPr>
    </w:p>
    <w:p w:rsidR="006976EF" w:rsidRPr="00116D4C" w:rsidRDefault="006976EF" w:rsidP="006976EF">
      <w:pPr>
        <w:rPr>
          <w:rFonts w:ascii="Times New Roman" w:hAnsi="Times New Roman" w:cs="Times New Roman"/>
          <w:sz w:val="24"/>
          <w:szCs w:val="24"/>
        </w:rPr>
      </w:pPr>
    </w:p>
    <w:p w:rsidR="006976EF" w:rsidRPr="00116D4C" w:rsidRDefault="006976EF" w:rsidP="006976EF">
      <w:pPr>
        <w:ind w:right="-315"/>
        <w:jc w:val="center"/>
        <w:rPr>
          <w:rFonts w:ascii="Times New Roman" w:hAnsi="Times New Roman" w:cs="Times New Roman"/>
        </w:rPr>
      </w:pPr>
      <w:r w:rsidRPr="00116D4C">
        <w:rPr>
          <w:rFonts w:ascii="Times New Roman" w:hAnsi="Times New Roman" w:cs="Times New Roman"/>
          <w:sz w:val="24"/>
          <w:szCs w:val="24"/>
        </w:rPr>
        <w:t xml:space="preserve">                                                                                                                                                                                                                                       </w:t>
      </w:r>
      <w:r w:rsidRPr="00116D4C">
        <w:rPr>
          <w:rFonts w:ascii="Times New Roman" w:hAnsi="Times New Roman" w:cs="Times New Roman"/>
        </w:rPr>
        <w:t>»;</w:t>
      </w:r>
    </w:p>
    <w:p w:rsidR="006976EF" w:rsidRPr="008F38D8" w:rsidRDefault="006976EF" w:rsidP="006976EF">
      <w:pPr>
        <w:spacing w:after="200" w:line="276" w:lineRule="auto"/>
        <w:jc w:val="left"/>
        <w:rPr>
          <w:rFonts w:ascii="Times New Roman" w:hAnsi="Times New Roman" w:cs="Times New Roman"/>
          <w:highlight w:val="yellow"/>
        </w:rPr>
      </w:pPr>
    </w:p>
    <w:p w:rsidR="006976EF" w:rsidRPr="008F38D8" w:rsidRDefault="006976EF" w:rsidP="006976EF">
      <w:pPr>
        <w:pStyle w:val="ae"/>
        <w:autoSpaceDE w:val="0"/>
        <w:autoSpaceDN w:val="0"/>
        <w:adjustRightInd w:val="0"/>
        <w:ind w:left="0" w:firstLine="709"/>
        <w:rPr>
          <w:rFonts w:ascii="Times New Roman" w:hAnsi="Times New Roman" w:cs="Times New Roman"/>
          <w:bCs/>
          <w:highlight w:val="yellow"/>
        </w:rPr>
        <w:sectPr w:rsidR="006976EF" w:rsidRPr="008F38D8" w:rsidSect="00111592">
          <w:pgSz w:w="16838" w:h="11906" w:orient="landscape"/>
          <w:pgMar w:top="1985" w:right="1134" w:bottom="567" w:left="1418" w:header="454" w:footer="680" w:gutter="0"/>
          <w:cols w:space="708"/>
          <w:docGrid w:linePitch="381"/>
        </w:sectPr>
      </w:pPr>
    </w:p>
    <w:p w:rsidR="006976EF" w:rsidRPr="00024233" w:rsidRDefault="00116D4C" w:rsidP="006976EF">
      <w:pPr>
        <w:pStyle w:val="ae"/>
        <w:autoSpaceDE w:val="0"/>
        <w:autoSpaceDN w:val="0"/>
        <w:adjustRightInd w:val="0"/>
        <w:ind w:left="0" w:firstLine="709"/>
        <w:rPr>
          <w:rFonts w:ascii="Times New Roman" w:hAnsi="Times New Roman" w:cs="Times New Roman"/>
        </w:rPr>
      </w:pPr>
      <w:r w:rsidRPr="00024233">
        <w:rPr>
          <w:rFonts w:ascii="Times New Roman" w:hAnsi="Times New Roman" w:cs="Times New Roman"/>
          <w:bCs/>
        </w:rPr>
        <w:lastRenderedPageBreak/>
        <w:t>8</w:t>
      </w:r>
      <w:r w:rsidR="006976EF" w:rsidRPr="00024233">
        <w:rPr>
          <w:rFonts w:ascii="Times New Roman" w:hAnsi="Times New Roman" w:cs="Times New Roman"/>
          <w:bCs/>
        </w:rPr>
        <w:t xml:space="preserve">) </w:t>
      </w:r>
      <w:r w:rsidR="006976EF" w:rsidRPr="00024233">
        <w:rPr>
          <w:rFonts w:ascii="Times New Roman" w:hAnsi="Times New Roman" w:cs="Times New Roman"/>
        </w:rPr>
        <w:t>приложение № 6 к подпрограмме изложить в следующей реда</w:t>
      </w:r>
      <w:r w:rsidR="006976EF" w:rsidRPr="00024233">
        <w:rPr>
          <w:rFonts w:ascii="Times New Roman" w:hAnsi="Times New Roman" w:cs="Times New Roman"/>
        </w:rPr>
        <w:t>к</w:t>
      </w:r>
      <w:r w:rsidR="006976EF" w:rsidRPr="00024233">
        <w:rPr>
          <w:rFonts w:ascii="Times New Roman" w:hAnsi="Times New Roman" w:cs="Times New Roman"/>
        </w:rPr>
        <w:t>ции:</w:t>
      </w:r>
    </w:p>
    <w:p w:rsidR="006976EF" w:rsidRPr="00024233" w:rsidRDefault="006976EF" w:rsidP="006976EF">
      <w:pPr>
        <w:pStyle w:val="ae"/>
        <w:autoSpaceDE w:val="0"/>
        <w:autoSpaceDN w:val="0"/>
        <w:adjustRightInd w:val="0"/>
        <w:spacing w:before="120"/>
        <w:ind w:left="3969"/>
        <w:jc w:val="center"/>
        <w:rPr>
          <w:rFonts w:ascii="Times New Roman" w:hAnsi="Times New Roman"/>
          <w:sz w:val="24"/>
          <w:szCs w:val="24"/>
        </w:rPr>
      </w:pPr>
      <w:r w:rsidRPr="00024233">
        <w:rPr>
          <w:rFonts w:ascii="Times New Roman" w:hAnsi="Times New Roman" w:cs="Times New Roman"/>
        </w:rPr>
        <w:t>«</w:t>
      </w:r>
      <w:r w:rsidRPr="00024233">
        <w:rPr>
          <w:rFonts w:ascii="Times New Roman" w:hAnsi="Times New Roman"/>
          <w:sz w:val="24"/>
          <w:szCs w:val="24"/>
        </w:rPr>
        <w:t>Приложение № 6</w:t>
      </w:r>
    </w:p>
    <w:p w:rsidR="006976EF" w:rsidRPr="00024233" w:rsidRDefault="006976EF" w:rsidP="006976EF">
      <w:pPr>
        <w:pStyle w:val="1"/>
        <w:keepNext w:val="0"/>
        <w:keepLines w:val="0"/>
        <w:tabs>
          <w:tab w:val="left" w:pos="284"/>
        </w:tabs>
        <w:spacing w:before="0"/>
        <w:ind w:left="3969" w:right="-2"/>
        <w:rPr>
          <w:b w:val="0"/>
          <w:caps w:val="0"/>
          <w:sz w:val="24"/>
          <w:szCs w:val="24"/>
          <w:lang w:val="ru-RU"/>
        </w:rPr>
      </w:pPr>
      <w:r w:rsidRPr="00024233">
        <w:rPr>
          <w:b w:val="0"/>
          <w:caps w:val="0"/>
          <w:sz w:val="24"/>
          <w:szCs w:val="24"/>
          <w:lang w:val="ru-RU"/>
        </w:rPr>
        <w:t xml:space="preserve">к подпрограмме 6 «Развитие мелиорации </w:t>
      </w:r>
    </w:p>
    <w:p w:rsidR="006976EF" w:rsidRPr="00024233" w:rsidRDefault="006976EF" w:rsidP="006976EF">
      <w:pPr>
        <w:pStyle w:val="1"/>
        <w:keepNext w:val="0"/>
        <w:keepLines w:val="0"/>
        <w:tabs>
          <w:tab w:val="left" w:pos="284"/>
        </w:tabs>
        <w:spacing w:before="0"/>
        <w:ind w:left="3969" w:right="-2"/>
        <w:rPr>
          <w:b w:val="0"/>
          <w:caps w:val="0"/>
          <w:sz w:val="24"/>
          <w:szCs w:val="24"/>
          <w:lang w:val="ru-RU"/>
        </w:rPr>
      </w:pPr>
      <w:r w:rsidRPr="00024233">
        <w:rPr>
          <w:b w:val="0"/>
          <w:caps w:val="0"/>
          <w:sz w:val="24"/>
          <w:szCs w:val="24"/>
          <w:lang w:val="ru-RU"/>
        </w:rPr>
        <w:t xml:space="preserve">земель сельскохозяйственного назначения» </w:t>
      </w:r>
    </w:p>
    <w:p w:rsidR="006976EF" w:rsidRPr="00024233" w:rsidRDefault="006976EF" w:rsidP="006976EF">
      <w:pPr>
        <w:pStyle w:val="1"/>
        <w:keepNext w:val="0"/>
        <w:keepLines w:val="0"/>
        <w:tabs>
          <w:tab w:val="left" w:pos="284"/>
        </w:tabs>
        <w:spacing w:before="0"/>
        <w:ind w:left="3969" w:right="-2"/>
        <w:rPr>
          <w:b w:val="0"/>
          <w:caps w:val="0"/>
          <w:sz w:val="24"/>
          <w:szCs w:val="24"/>
          <w:lang w:val="ru-RU"/>
        </w:rPr>
      </w:pPr>
      <w:r w:rsidRPr="00024233">
        <w:rPr>
          <w:b w:val="0"/>
          <w:caps w:val="0"/>
          <w:sz w:val="24"/>
          <w:szCs w:val="24"/>
          <w:lang w:val="ru-RU"/>
        </w:rPr>
        <w:t>государственной программы Забайкальского края</w:t>
      </w:r>
    </w:p>
    <w:p w:rsidR="006976EF" w:rsidRPr="00024233" w:rsidRDefault="006976EF" w:rsidP="006976EF">
      <w:pPr>
        <w:pStyle w:val="1"/>
        <w:keepNext w:val="0"/>
        <w:keepLines w:val="0"/>
        <w:tabs>
          <w:tab w:val="left" w:pos="284"/>
        </w:tabs>
        <w:spacing w:before="0"/>
        <w:ind w:left="3969" w:right="-2"/>
        <w:rPr>
          <w:b w:val="0"/>
          <w:caps w:val="0"/>
          <w:sz w:val="24"/>
          <w:szCs w:val="24"/>
          <w:lang w:val="ru-RU"/>
        </w:rPr>
      </w:pPr>
      <w:r w:rsidRPr="00024233">
        <w:rPr>
          <w:b w:val="0"/>
          <w:caps w:val="0"/>
          <w:sz w:val="24"/>
          <w:szCs w:val="24"/>
          <w:lang w:val="ru-RU"/>
        </w:rPr>
        <w:t>«Развитие сельского хозяйства и регулирование</w:t>
      </w:r>
    </w:p>
    <w:p w:rsidR="006976EF" w:rsidRPr="00024233" w:rsidRDefault="006976EF" w:rsidP="006976EF">
      <w:pPr>
        <w:pStyle w:val="1"/>
        <w:keepNext w:val="0"/>
        <w:keepLines w:val="0"/>
        <w:tabs>
          <w:tab w:val="left" w:pos="284"/>
        </w:tabs>
        <w:spacing w:before="0"/>
        <w:ind w:left="3969" w:right="-2"/>
        <w:rPr>
          <w:b w:val="0"/>
          <w:caps w:val="0"/>
          <w:sz w:val="24"/>
          <w:szCs w:val="24"/>
          <w:lang w:val="ru-RU"/>
        </w:rPr>
      </w:pPr>
      <w:r w:rsidRPr="00024233">
        <w:rPr>
          <w:b w:val="0"/>
          <w:caps w:val="0"/>
          <w:sz w:val="24"/>
          <w:szCs w:val="24"/>
          <w:lang w:val="ru-RU"/>
        </w:rPr>
        <w:t xml:space="preserve">рынков сельскохозяйственной продукции, сырья </w:t>
      </w:r>
    </w:p>
    <w:p w:rsidR="006976EF" w:rsidRPr="00024233" w:rsidRDefault="006976EF" w:rsidP="006976EF">
      <w:pPr>
        <w:pStyle w:val="1"/>
        <w:keepNext w:val="0"/>
        <w:keepLines w:val="0"/>
        <w:tabs>
          <w:tab w:val="left" w:pos="284"/>
        </w:tabs>
        <w:spacing w:before="0"/>
        <w:ind w:left="3969" w:right="-2"/>
        <w:rPr>
          <w:b w:val="0"/>
          <w:caps w:val="0"/>
          <w:sz w:val="24"/>
          <w:szCs w:val="24"/>
          <w:lang w:val="ru-RU"/>
        </w:rPr>
      </w:pPr>
      <w:r w:rsidRPr="00024233">
        <w:rPr>
          <w:b w:val="0"/>
          <w:caps w:val="0"/>
          <w:sz w:val="24"/>
          <w:szCs w:val="24"/>
          <w:lang w:val="ru-RU"/>
        </w:rPr>
        <w:t>и продовольствия на 2014–2020</w:t>
      </w:r>
      <w:r w:rsidRPr="00024233">
        <w:rPr>
          <w:b w:val="0"/>
          <w:caps w:val="0"/>
          <w:sz w:val="24"/>
          <w:szCs w:val="24"/>
        </w:rPr>
        <w:t> </w:t>
      </w:r>
      <w:r w:rsidRPr="00024233">
        <w:rPr>
          <w:b w:val="0"/>
          <w:caps w:val="0"/>
          <w:sz w:val="24"/>
          <w:szCs w:val="24"/>
          <w:lang w:val="ru-RU"/>
        </w:rPr>
        <w:t xml:space="preserve">годы» </w:t>
      </w:r>
    </w:p>
    <w:p w:rsidR="006976EF" w:rsidRPr="00024233" w:rsidRDefault="006976EF" w:rsidP="006976EF">
      <w:pPr>
        <w:ind w:right="424"/>
        <w:jc w:val="center"/>
        <w:rPr>
          <w:rFonts w:ascii="Times New Roman" w:hAnsi="Times New Roman"/>
        </w:rPr>
      </w:pPr>
    </w:p>
    <w:p w:rsidR="006976EF" w:rsidRPr="00024233" w:rsidRDefault="006976EF" w:rsidP="006976EF">
      <w:pPr>
        <w:ind w:right="424"/>
        <w:jc w:val="center"/>
        <w:rPr>
          <w:rFonts w:ascii="Times New Roman" w:hAnsi="Times New Roman"/>
        </w:rPr>
      </w:pPr>
    </w:p>
    <w:p w:rsidR="006976EF" w:rsidRPr="00024233" w:rsidRDefault="006976EF" w:rsidP="006976EF">
      <w:pPr>
        <w:ind w:right="424"/>
        <w:jc w:val="center"/>
        <w:rPr>
          <w:rFonts w:ascii="Times New Roman" w:hAnsi="Times New Roman"/>
          <w:sz w:val="24"/>
          <w:szCs w:val="24"/>
        </w:rPr>
      </w:pPr>
      <w:r w:rsidRPr="00024233">
        <w:rPr>
          <w:rFonts w:ascii="Times New Roman" w:hAnsi="Times New Roman"/>
          <w:sz w:val="24"/>
          <w:szCs w:val="24"/>
        </w:rPr>
        <w:t>ОБЪЕМЫ</w:t>
      </w:r>
    </w:p>
    <w:p w:rsidR="006976EF" w:rsidRPr="00024233" w:rsidRDefault="006976EF" w:rsidP="006976EF">
      <w:pPr>
        <w:pStyle w:val="1"/>
        <w:keepNext w:val="0"/>
        <w:keepLines w:val="0"/>
        <w:spacing w:before="0"/>
        <w:ind w:right="424"/>
        <w:rPr>
          <w:b w:val="0"/>
          <w:bCs w:val="0"/>
          <w:caps w:val="0"/>
          <w:sz w:val="24"/>
          <w:szCs w:val="24"/>
          <w:lang w:val="ru-RU"/>
        </w:rPr>
      </w:pPr>
      <w:r w:rsidRPr="00024233">
        <w:rPr>
          <w:b w:val="0"/>
          <w:bCs w:val="0"/>
          <w:caps w:val="0"/>
          <w:sz w:val="24"/>
          <w:szCs w:val="24"/>
          <w:lang w:val="ru-RU"/>
        </w:rPr>
        <w:t xml:space="preserve">финансирования мероприятий подпрограмм 6 «Развитие мелиорации </w:t>
      </w:r>
    </w:p>
    <w:p w:rsidR="006976EF" w:rsidRPr="00024233" w:rsidRDefault="006976EF" w:rsidP="006976EF">
      <w:pPr>
        <w:pStyle w:val="1"/>
        <w:keepNext w:val="0"/>
        <w:keepLines w:val="0"/>
        <w:spacing w:before="0"/>
        <w:ind w:right="424"/>
        <w:rPr>
          <w:b w:val="0"/>
          <w:bCs w:val="0"/>
          <w:caps w:val="0"/>
          <w:sz w:val="24"/>
          <w:szCs w:val="24"/>
          <w:lang w:val="ru-RU"/>
        </w:rPr>
      </w:pPr>
      <w:r w:rsidRPr="00024233">
        <w:rPr>
          <w:b w:val="0"/>
          <w:bCs w:val="0"/>
          <w:caps w:val="0"/>
          <w:sz w:val="24"/>
          <w:szCs w:val="24"/>
          <w:lang w:val="ru-RU"/>
        </w:rPr>
        <w:t xml:space="preserve">земель сельскохозяйственного назначения» государственной программы </w:t>
      </w:r>
    </w:p>
    <w:p w:rsidR="006976EF" w:rsidRPr="00024233" w:rsidRDefault="006976EF" w:rsidP="006976EF">
      <w:pPr>
        <w:pStyle w:val="1"/>
        <w:keepNext w:val="0"/>
        <w:keepLines w:val="0"/>
        <w:spacing w:before="0"/>
        <w:ind w:right="424"/>
        <w:rPr>
          <w:b w:val="0"/>
          <w:bCs w:val="0"/>
          <w:caps w:val="0"/>
          <w:sz w:val="24"/>
          <w:szCs w:val="24"/>
          <w:lang w:val="ru-RU"/>
        </w:rPr>
      </w:pPr>
      <w:r w:rsidRPr="00024233">
        <w:rPr>
          <w:b w:val="0"/>
          <w:bCs w:val="0"/>
          <w:caps w:val="0"/>
          <w:sz w:val="24"/>
          <w:szCs w:val="24"/>
          <w:lang w:val="ru-RU"/>
        </w:rPr>
        <w:t>Забайкальского края «Развитие сельского хозяйства и регулирование рынков</w:t>
      </w:r>
    </w:p>
    <w:p w:rsidR="006976EF" w:rsidRPr="00024233" w:rsidRDefault="006976EF" w:rsidP="006976EF">
      <w:pPr>
        <w:pStyle w:val="1"/>
        <w:keepNext w:val="0"/>
        <w:keepLines w:val="0"/>
        <w:spacing w:before="0"/>
        <w:ind w:right="424"/>
        <w:rPr>
          <w:b w:val="0"/>
          <w:bCs w:val="0"/>
          <w:caps w:val="0"/>
          <w:sz w:val="24"/>
          <w:szCs w:val="24"/>
          <w:lang w:val="ru-RU"/>
        </w:rPr>
      </w:pPr>
      <w:r w:rsidRPr="00024233">
        <w:rPr>
          <w:b w:val="0"/>
          <w:bCs w:val="0"/>
          <w:caps w:val="0"/>
          <w:sz w:val="24"/>
          <w:szCs w:val="24"/>
          <w:lang w:val="ru-RU"/>
        </w:rPr>
        <w:t>сельскохозяйственной продукции, сырья и продовольствия на 2014–2020</w:t>
      </w:r>
      <w:r w:rsidRPr="00024233">
        <w:rPr>
          <w:b w:val="0"/>
          <w:bCs w:val="0"/>
          <w:caps w:val="0"/>
          <w:sz w:val="24"/>
          <w:szCs w:val="24"/>
        </w:rPr>
        <w:t> </w:t>
      </w:r>
      <w:r w:rsidRPr="00024233">
        <w:rPr>
          <w:b w:val="0"/>
          <w:bCs w:val="0"/>
          <w:caps w:val="0"/>
          <w:sz w:val="24"/>
          <w:szCs w:val="24"/>
          <w:lang w:val="ru-RU"/>
        </w:rPr>
        <w:t>годы»</w:t>
      </w:r>
    </w:p>
    <w:p w:rsidR="006976EF" w:rsidRPr="00024233" w:rsidRDefault="006976EF" w:rsidP="006976EF">
      <w:pPr>
        <w:spacing w:before="120"/>
        <w:ind w:right="425"/>
        <w:jc w:val="right"/>
        <w:rPr>
          <w:sz w:val="20"/>
        </w:rPr>
      </w:pPr>
      <w:r w:rsidRPr="00024233">
        <w:rPr>
          <w:sz w:val="20"/>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2"/>
        <w:gridCol w:w="845"/>
        <w:gridCol w:w="703"/>
        <w:gridCol w:w="704"/>
        <w:gridCol w:w="704"/>
        <w:gridCol w:w="702"/>
        <w:gridCol w:w="704"/>
        <w:gridCol w:w="704"/>
        <w:gridCol w:w="702"/>
      </w:tblGrid>
      <w:tr w:rsidR="006976EF" w:rsidRPr="00024233" w:rsidTr="001B53A6">
        <w:trPr>
          <w:tblHeader/>
        </w:trPr>
        <w:tc>
          <w:tcPr>
            <w:tcW w:w="1986" w:type="pct"/>
            <w:vMerge w:val="restart"/>
            <w:vAlign w:val="center"/>
          </w:tcPr>
          <w:p w:rsidR="006976EF" w:rsidRPr="00024233" w:rsidRDefault="006976EF" w:rsidP="00DE4C31">
            <w:pPr>
              <w:jc w:val="center"/>
              <w:rPr>
                <w:rFonts w:ascii="Times New Roman" w:hAnsi="Times New Roman" w:cs="Times New Roman"/>
                <w:sz w:val="14"/>
                <w:szCs w:val="14"/>
              </w:rPr>
            </w:pPr>
            <w:r w:rsidRPr="00024233">
              <w:rPr>
                <w:rFonts w:ascii="Times New Roman" w:hAnsi="Times New Roman" w:cs="Times New Roman"/>
                <w:sz w:val="14"/>
                <w:szCs w:val="14"/>
              </w:rPr>
              <w:t>Направление</w:t>
            </w:r>
          </w:p>
        </w:tc>
        <w:tc>
          <w:tcPr>
            <w:tcW w:w="441" w:type="pct"/>
            <w:vMerge w:val="restart"/>
            <w:vAlign w:val="center"/>
          </w:tcPr>
          <w:p w:rsidR="006976EF" w:rsidRPr="00024233" w:rsidRDefault="006976EF" w:rsidP="00DE4C31">
            <w:pPr>
              <w:jc w:val="center"/>
              <w:rPr>
                <w:rFonts w:ascii="Times New Roman" w:hAnsi="Times New Roman" w:cs="Times New Roman"/>
                <w:sz w:val="14"/>
                <w:szCs w:val="14"/>
              </w:rPr>
            </w:pPr>
            <w:r w:rsidRPr="00024233">
              <w:rPr>
                <w:rFonts w:ascii="Times New Roman" w:hAnsi="Times New Roman" w:cs="Times New Roman"/>
                <w:sz w:val="14"/>
                <w:szCs w:val="14"/>
              </w:rPr>
              <w:t>2014–2020 годы</w:t>
            </w:r>
          </w:p>
        </w:tc>
        <w:tc>
          <w:tcPr>
            <w:tcW w:w="2573" w:type="pct"/>
            <w:gridSpan w:val="7"/>
            <w:vAlign w:val="center"/>
          </w:tcPr>
          <w:p w:rsidR="006976EF" w:rsidRPr="00024233" w:rsidRDefault="006976EF" w:rsidP="00DE4C31">
            <w:pPr>
              <w:jc w:val="center"/>
              <w:rPr>
                <w:rFonts w:ascii="Times New Roman" w:hAnsi="Times New Roman" w:cs="Times New Roman"/>
                <w:sz w:val="14"/>
                <w:szCs w:val="14"/>
              </w:rPr>
            </w:pPr>
            <w:r w:rsidRPr="00024233">
              <w:rPr>
                <w:rFonts w:ascii="Times New Roman" w:hAnsi="Times New Roman" w:cs="Times New Roman"/>
                <w:sz w:val="14"/>
                <w:szCs w:val="14"/>
              </w:rPr>
              <w:t>в том числе по годам:</w:t>
            </w:r>
          </w:p>
        </w:tc>
      </w:tr>
      <w:tr w:rsidR="006976EF" w:rsidRPr="00024233" w:rsidTr="001B53A6">
        <w:trPr>
          <w:tblHeader/>
        </w:trPr>
        <w:tc>
          <w:tcPr>
            <w:tcW w:w="1986" w:type="pct"/>
            <w:vMerge/>
            <w:vAlign w:val="center"/>
          </w:tcPr>
          <w:p w:rsidR="006976EF" w:rsidRPr="00024233" w:rsidRDefault="006976EF" w:rsidP="00DE4C31">
            <w:pPr>
              <w:jc w:val="center"/>
              <w:rPr>
                <w:rFonts w:ascii="Times New Roman" w:hAnsi="Times New Roman" w:cs="Times New Roman"/>
                <w:sz w:val="14"/>
                <w:szCs w:val="14"/>
              </w:rPr>
            </w:pPr>
          </w:p>
        </w:tc>
        <w:tc>
          <w:tcPr>
            <w:tcW w:w="441" w:type="pct"/>
            <w:vMerge/>
            <w:vAlign w:val="center"/>
          </w:tcPr>
          <w:p w:rsidR="006976EF" w:rsidRPr="00024233" w:rsidRDefault="006976EF" w:rsidP="00DE4C31">
            <w:pPr>
              <w:jc w:val="center"/>
              <w:rPr>
                <w:rFonts w:ascii="Times New Roman" w:hAnsi="Times New Roman" w:cs="Times New Roman"/>
                <w:sz w:val="14"/>
                <w:szCs w:val="14"/>
              </w:rPr>
            </w:pPr>
          </w:p>
        </w:tc>
        <w:tc>
          <w:tcPr>
            <w:tcW w:w="367" w:type="pct"/>
            <w:vAlign w:val="center"/>
          </w:tcPr>
          <w:p w:rsidR="006976EF" w:rsidRPr="00024233" w:rsidRDefault="006976EF" w:rsidP="00DE4C31">
            <w:pPr>
              <w:jc w:val="center"/>
              <w:rPr>
                <w:rFonts w:ascii="Times New Roman" w:hAnsi="Times New Roman" w:cs="Times New Roman"/>
                <w:sz w:val="14"/>
                <w:szCs w:val="14"/>
              </w:rPr>
            </w:pPr>
            <w:r w:rsidRPr="00024233">
              <w:rPr>
                <w:rFonts w:ascii="Times New Roman" w:hAnsi="Times New Roman" w:cs="Times New Roman"/>
                <w:sz w:val="14"/>
                <w:szCs w:val="14"/>
              </w:rPr>
              <w:t>2014</w:t>
            </w:r>
          </w:p>
        </w:tc>
        <w:tc>
          <w:tcPr>
            <w:tcW w:w="368" w:type="pct"/>
            <w:vAlign w:val="center"/>
          </w:tcPr>
          <w:p w:rsidR="006976EF" w:rsidRPr="00024233" w:rsidRDefault="006976EF" w:rsidP="00DE4C31">
            <w:pPr>
              <w:jc w:val="left"/>
              <w:rPr>
                <w:rFonts w:ascii="Times New Roman" w:hAnsi="Times New Roman" w:cs="Times New Roman"/>
                <w:sz w:val="14"/>
                <w:szCs w:val="14"/>
              </w:rPr>
            </w:pPr>
            <w:r w:rsidRPr="00024233">
              <w:rPr>
                <w:rFonts w:ascii="Times New Roman" w:hAnsi="Times New Roman" w:cs="Times New Roman"/>
                <w:sz w:val="14"/>
                <w:szCs w:val="14"/>
              </w:rPr>
              <w:t>2015</w:t>
            </w:r>
          </w:p>
        </w:tc>
        <w:tc>
          <w:tcPr>
            <w:tcW w:w="368" w:type="pct"/>
            <w:vAlign w:val="center"/>
          </w:tcPr>
          <w:p w:rsidR="006976EF" w:rsidRPr="00024233" w:rsidRDefault="006976EF" w:rsidP="00DE4C31">
            <w:pPr>
              <w:jc w:val="left"/>
              <w:rPr>
                <w:rFonts w:ascii="Times New Roman" w:hAnsi="Times New Roman" w:cs="Times New Roman"/>
                <w:sz w:val="14"/>
                <w:szCs w:val="14"/>
              </w:rPr>
            </w:pPr>
            <w:r w:rsidRPr="00024233">
              <w:rPr>
                <w:rFonts w:ascii="Times New Roman" w:hAnsi="Times New Roman" w:cs="Times New Roman"/>
                <w:sz w:val="14"/>
                <w:szCs w:val="14"/>
              </w:rPr>
              <w:t>2016</w:t>
            </w:r>
          </w:p>
        </w:tc>
        <w:tc>
          <w:tcPr>
            <w:tcW w:w="367" w:type="pct"/>
            <w:vAlign w:val="center"/>
          </w:tcPr>
          <w:p w:rsidR="006976EF" w:rsidRPr="00024233" w:rsidRDefault="006976EF" w:rsidP="00DE4C31">
            <w:pPr>
              <w:jc w:val="center"/>
              <w:rPr>
                <w:rFonts w:ascii="Times New Roman" w:hAnsi="Times New Roman" w:cs="Times New Roman"/>
                <w:sz w:val="14"/>
                <w:szCs w:val="14"/>
              </w:rPr>
            </w:pPr>
            <w:r w:rsidRPr="00024233">
              <w:rPr>
                <w:rFonts w:ascii="Times New Roman" w:hAnsi="Times New Roman" w:cs="Times New Roman"/>
                <w:sz w:val="14"/>
                <w:szCs w:val="14"/>
              </w:rPr>
              <w:t>2017</w:t>
            </w:r>
          </w:p>
        </w:tc>
        <w:tc>
          <w:tcPr>
            <w:tcW w:w="368" w:type="pct"/>
            <w:vAlign w:val="center"/>
          </w:tcPr>
          <w:p w:rsidR="006976EF" w:rsidRPr="00024233" w:rsidRDefault="006976EF" w:rsidP="00DE4C31">
            <w:pPr>
              <w:jc w:val="left"/>
              <w:rPr>
                <w:rFonts w:ascii="Times New Roman" w:hAnsi="Times New Roman" w:cs="Times New Roman"/>
                <w:sz w:val="14"/>
                <w:szCs w:val="14"/>
              </w:rPr>
            </w:pPr>
            <w:r w:rsidRPr="00024233">
              <w:rPr>
                <w:rFonts w:ascii="Times New Roman" w:hAnsi="Times New Roman" w:cs="Times New Roman"/>
                <w:sz w:val="14"/>
                <w:szCs w:val="14"/>
              </w:rPr>
              <w:t>2018</w:t>
            </w:r>
          </w:p>
        </w:tc>
        <w:tc>
          <w:tcPr>
            <w:tcW w:w="368" w:type="pct"/>
            <w:vAlign w:val="center"/>
          </w:tcPr>
          <w:p w:rsidR="006976EF" w:rsidRPr="00024233" w:rsidRDefault="006976EF" w:rsidP="00DE4C31">
            <w:pPr>
              <w:jc w:val="left"/>
              <w:rPr>
                <w:rFonts w:ascii="Times New Roman" w:hAnsi="Times New Roman" w:cs="Times New Roman"/>
                <w:sz w:val="14"/>
                <w:szCs w:val="14"/>
              </w:rPr>
            </w:pPr>
            <w:r w:rsidRPr="00024233">
              <w:rPr>
                <w:rFonts w:ascii="Times New Roman" w:hAnsi="Times New Roman" w:cs="Times New Roman"/>
                <w:sz w:val="14"/>
                <w:szCs w:val="14"/>
              </w:rPr>
              <w:t>2019</w:t>
            </w:r>
          </w:p>
        </w:tc>
        <w:tc>
          <w:tcPr>
            <w:tcW w:w="368" w:type="pct"/>
            <w:vAlign w:val="center"/>
          </w:tcPr>
          <w:p w:rsidR="006976EF" w:rsidRPr="00024233" w:rsidRDefault="006976EF" w:rsidP="00DE4C31">
            <w:pPr>
              <w:jc w:val="center"/>
              <w:rPr>
                <w:rFonts w:ascii="Times New Roman" w:hAnsi="Times New Roman" w:cs="Times New Roman"/>
                <w:sz w:val="14"/>
                <w:szCs w:val="14"/>
              </w:rPr>
            </w:pPr>
            <w:r w:rsidRPr="00024233">
              <w:rPr>
                <w:rFonts w:ascii="Times New Roman" w:hAnsi="Times New Roman" w:cs="Times New Roman"/>
                <w:sz w:val="14"/>
                <w:szCs w:val="14"/>
              </w:rPr>
              <w:t>2020</w:t>
            </w:r>
          </w:p>
        </w:tc>
      </w:tr>
      <w:tr w:rsidR="006976EF" w:rsidRPr="00024233" w:rsidTr="001B53A6">
        <w:tc>
          <w:tcPr>
            <w:tcW w:w="1986" w:type="pct"/>
            <w:vAlign w:val="center"/>
          </w:tcPr>
          <w:p w:rsidR="006976EF" w:rsidRPr="00024233" w:rsidRDefault="006976EF" w:rsidP="00DE4C31">
            <w:pPr>
              <w:jc w:val="left"/>
              <w:rPr>
                <w:rFonts w:ascii="Times New Roman" w:hAnsi="Times New Roman" w:cs="Times New Roman"/>
                <w:b/>
                <w:bCs/>
                <w:sz w:val="14"/>
                <w:szCs w:val="14"/>
              </w:rPr>
            </w:pPr>
            <w:r w:rsidRPr="00024233">
              <w:rPr>
                <w:rFonts w:ascii="Times New Roman" w:hAnsi="Times New Roman" w:cs="Times New Roman"/>
                <w:b/>
                <w:bCs/>
                <w:sz w:val="14"/>
                <w:szCs w:val="14"/>
              </w:rPr>
              <w:t>Всего по Подпрограмме</w:t>
            </w:r>
          </w:p>
        </w:tc>
        <w:tc>
          <w:tcPr>
            <w:tcW w:w="441" w:type="pct"/>
            <w:vAlign w:val="bottom"/>
          </w:tcPr>
          <w:p w:rsidR="006976EF" w:rsidRPr="00024233" w:rsidRDefault="006976EF" w:rsidP="00DE4C31">
            <w:pPr>
              <w:jc w:val="right"/>
              <w:rPr>
                <w:rFonts w:ascii="Times New Roman" w:hAnsi="Times New Roman" w:cs="Times New Roman"/>
                <w:b/>
                <w:bCs/>
                <w:color w:val="000000"/>
                <w:sz w:val="14"/>
                <w:szCs w:val="14"/>
              </w:rPr>
            </w:pPr>
            <w:r w:rsidRPr="00024233">
              <w:rPr>
                <w:rFonts w:ascii="Times New Roman" w:hAnsi="Times New Roman" w:cs="Times New Roman"/>
                <w:b/>
                <w:bCs/>
                <w:color w:val="000000"/>
                <w:sz w:val="14"/>
                <w:szCs w:val="14"/>
              </w:rPr>
              <w:t>261499,5</w:t>
            </w:r>
          </w:p>
        </w:tc>
        <w:tc>
          <w:tcPr>
            <w:tcW w:w="367" w:type="pct"/>
            <w:vAlign w:val="bottom"/>
          </w:tcPr>
          <w:p w:rsidR="006976EF" w:rsidRPr="00024233" w:rsidRDefault="006976EF" w:rsidP="00DE4C31">
            <w:pPr>
              <w:jc w:val="right"/>
              <w:rPr>
                <w:rFonts w:ascii="Times New Roman" w:hAnsi="Times New Roman" w:cs="Times New Roman"/>
                <w:b/>
                <w:bCs/>
                <w:color w:val="000000"/>
                <w:sz w:val="14"/>
                <w:szCs w:val="14"/>
              </w:rPr>
            </w:pPr>
            <w:r w:rsidRPr="00024233">
              <w:rPr>
                <w:rFonts w:ascii="Times New Roman" w:hAnsi="Times New Roman" w:cs="Times New Roman"/>
                <w:b/>
                <w:bCs/>
                <w:color w:val="000000"/>
                <w:sz w:val="14"/>
                <w:szCs w:val="14"/>
              </w:rPr>
              <w:t>34786,0</w:t>
            </w:r>
          </w:p>
        </w:tc>
        <w:tc>
          <w:tcPr>
            <w:tcW w:w="368" w:type="pct"/>
            <w:vAlign w:val="bottom"/>
          </w:tcPr>
          <w:p w:rsidR="006976EF" w:rsidRPr="00024233" w:rsidRDefault="006976EF" w:rsidP="00DE4C31">
            <w:pPr>
              <w:jc w:val="right"/>
              <w:rPr>
                <w:rFonts w:ascii="Times New Roman" w:hAnsi="Times New Roman" w:cs="Times New Roman"/>
                <w:b/>
                <w:bCs/>
                <w:color w:val="000000"/>
                <w:sz w:val="14"/>
                <w:szCs w:val="14"/>
              </w:rPr>
            </w:pPr>
            <w:r w:rsidRPr="00024233">
              <w:rPr>
                <w:rFonts w:ascii="Times New Roman" w:hAnsi="Times New Roman" w:cs="Times New Roman"/>
                <w:b/>
                <w:bCs/>
                <w:color w:val="000000"/>
                <w:sz w:val="14"/>
                <w:szCs w:val="14"/>
              </w:rPr>
              <w:t>36551,9</w:t>
            </w:r>
          </w:p>
        </w:tc>
        <w:tc>
          <w:tcPr>
            <w:tcW w:w="368" w:type="pct"/>
            <w:vAlign w:val="bottom"/>
          </w:tcPr>
          <w:p w:rsidR="006976EF" w:rsidRPr="00024233" w:rsidRDefault="006976EF" w:rsidP="00DE4C31">
            <w:pPr>
              <w:jc w:val="right"/>
              <w:rPr>
                <w:rFonts w:ascii="Times New Roman" w:hAnsi="Times New Roman" w:cs="Times New Roman"/>
                <w:b/>
                <w:bCs/>
                <w:color w:val="000000"/>
                <w:sz w:val="14"/>
                <w:szCs w:val="14"/>
              </w:rPr>
            </w:pPr>
            <w:r w:rsidRPr="00024233">
              <w:rPr>
                <w:rFonts w:ascii="Times New Roman" w:hAnsi="Times New Roman" w:cs="Times New Roman"/>
                <w:b/>
                <w:bCs/>
                <w:color w:val="000000"/>
                <w:sz w:val="14"/>
                <w:szCs w:val="14"/>
              </w:rPr>
              <w:t>43614,6</w:t>
            </w:r>
          </w:p>
        </w:tc>
        <w:tc>
          <w:tcPr>
            <w:tcW w:w="367" w:type="pct"/>
            <w:vAlign w:val="bottom"/>
          </w:tcPr>
          <w:p w:rsidR="006976EF" w:rsidRPr="00024233" w:rsidRDefault="006976EF" w:rsidP="00DE4C31">
            <w:pPr>
              <w:jc w:val="right"/>
              <w:rPr>
                <w:rFonts w:ascii="Times New Roman" w:hAnsi="Times New Roman" w:cs="Times New Roman"/>
                <w:b/>
                <w:bCs/>
                <w:color w:val="000000"/>
                <w:sz w:val="14"/>
                <w:szCs w:val="14"/>
              </w:rPr>
            </w:pPr>
            <w:r w:rsidRPr="00024233">
              <w:rPr>
                <w:rFonts w:ascii="Times New Roman" w:hAnsi="Times New Roman" w:cs="Times New Roman"/>
                <w:b/>
                <w:bCs/>
                <w:color w:val="000000"/>
                <w:sz w:val="14"/>
                <w:szCs w:val="14"/>
              </w:rPr>
              <w:t>35520,0</w:t>
            </w:r>
          </w:p>
        </w:tc>
        <w:tc>
          <w:tcPr>
            <w:tcW w:w="368" w:type="pct"/>
            <w:vAlign w:val="bottom"/>
          </w:tcPr>
          <w:p w:rsidR="006976EF" w:rsidRPr="00024233" w:rsidRDefault="006976EF" w:rsidP="00DE4C31">
            <w:pPr>
              <w:jc w:val="right"/>
              <w:rPr>
                <w:rFonts w:ascii="Times New Roman" w:hAnsi="Times New Roman" w:cs="Times New Roman"/>
                <w:b/>
                <w:bCs/>
                <w:color w:val="000000"/>
                <w:sz w:val="14"/>
                <w:szCs w:val="14"/>
              </w:rPr>
            </w:pPr>
            <w:r w:rsidRPr="00024233">
              <w:rPr>
                <w:rFonts w:ascii="Times New Roman" w:hAnsi="Times New Roman" w:cs="Times New Roman"/>
                <w:b/>
                <w:bCs/>
                <w:color w:val="000000"/>
                <w:sz w:val="14"/>
                <w:szCs w:val="14"/>
              </w:rPr>
              <w:t>41889,0</w:t>
            </w:r>
          </w:p>
        </w:tc>
        <w:tc>
          <w:tcPr>
            <w:tcW w:w="368" w:type="pct"/>
            <w:vAlign w:val="bottom"/>
          </w:tcPr>
          <w:p w:rsidR="006976EF" w:rsidRPr="00024233" w:rsidRDefault="006976EF" w:rsidP="00DE4C31">
            <w:pPr>
              <w:jc w:val="right"/>
              <w:rPr>
                <w:rFonts w:ascii="Times New Roman" w:hAnsi="Times New Roman" w:cs="Times New Roman"/>
                <w:b/>
                <w:bCs/>
                <w:color w:val="000000"/>
                <w:sz w:val="14"/>
                <w:szCs w:val="14"/>
              </w:rPr>
            </w:pPr>
            <w:r w:rsidRPr="00024233">
              <w:rPr>
                <w:rFonts w:ascii="Times New Roman" w:hAnsi="Times New Roman" w:cs="Times New Roman"/>
                <w:b/>
                <w:bCs/>
                <w:color w:val="000000"/>
                <w:sz w:val="14"/>
                <w:szCs w:val="14"/>
              </w:rPr>
              <w:t>31763,0</w:t>
            </w:r>
          </w:p>
        </w:tc>
        <w:tc>
          <w:tcPr>
            <w:tcW w:w="368" w:type="pct"/>
            <w:vAlign w:val="bottom"/>
          </w:tcPr>
          <w:p w:rsidR="006976EF" w:rsidRPr="00024233" w:rsidRDefault="006976EF" w:rsidP="00DE4C31">
            <w:pPr>
              <w:jc w:val="right"/>
              <w:rPr>
                <w:rFonts w:ascii="Times New Roman" w:hAnsi="Times New Roman" w:cs="Times New Roman"/>
                <w:b/>
                <w:bCs/>
                <w:color w:val="000000"/>
                <w:sz w:val="14"/>
                <w:szCs w:val="14"/>
              </w:rPr>
            </w:pPr>
            <w:r w:rsidRPr="00024233">
              <w:rPr>
                <w:rFonts w:ascii="Times New Roman" w:hAnsi="Times New Roman" w:cs="Times New Roman"/>
                <w:b/>
                <w:bCs/>
                <w:color w:val="000000"/>
                <w:sz w:val="14"/>
                <w:szCs w:val="14"/>
              </w:rPr>
              <w:t>37375,0</w:t>
            </w:r>
          </w:p>
        </w:tc>
      </w:tr>
      <w:tr w:rsidR="006976EF" w:rsidRPr="00024233" w:rsidTr="001B53A6">
        <w:tc>
          <w:tcPr>
            <w:tcW w:w="1986" w:type="pct"/>
            <w:vAlign w:val="center"/>
          </w:tcPr>
          <w:p w:rsidR="006976EF" w:rsidRPr="00024233" w:rsidRDefault="006976EF" w:rsidP="00DE4C31">
            <w:pPr>
              <w:ind w:firstLineChars="300" w:firstLine="420"/>
              <w:jc w:val="left"/>
              <w:rPr>
                <w:rFonts w:ascii="Times New Roman" w:hAnsi="Times New Roman" w:cs="Times New Roman"/>
                <w:sz w:val="14"/>
                <w:szCs w:val="14"/>
              </w:rPr>
            </w:pPr>
            <w:r w:rsidRPr="00024233">
              <w:rPr>
                <w:rFonts w:ascii="Times New Roman" w:hAnsi="Times New Roman" w:cs="Times New Roman"/>
                <w:sz w:val="14"/>
                <w:szCs w:val="14"/>
              </w:rPr>
              <w:t>в том числе:</w:t>
            </w:r>
          </w:p>
        </w:tc>
        <w:tc>
          <w:tcPr>
            <w:tcW w:w="441"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r>
      <w:tr w:rsidR="006976EF" w:rsidRPr="00024233" w:rsidTr="001B53A6">
        <w:tc>
          <w:tcPr>
            <w:tcW w:w="1986" w:type="pct"/>
            <w:vAlign w:val="center"/>
          </w:tcPr>
          <w:p w:rsidR="006976EF" w:rsidRPr="00024233" w:rsidRDefault="006976EF" w:rsidP="00DE4C31">
            <w:pPr>
              <w:ind w:left="284"/>
              <w:jc w:val="left"/>
              <w:rPr>
                <w:rFonts w:ascii="Times New Roman" w:hAnsi="Times New Roman" w:cs="Times New Roman"/>
                <w:sz w:val="14"/>
                <w:szCs w:val="14"/>
              </w:rPr>
            </w:pPr>
            <w:r w:rsidRPr="00024233">
              <w:rPr>
                <w:rFonts w:ascii="Times New Roman" w:hAnsi="Times New Roman" w:cs="Times New Roman"/>
                <w:sz w:val="14"/>
                <w:szCs w:val="14"/>
              </w:rPr>
              <w:t>бюджет Забайкальского края (субсидия сельскохозя</w:t>
            </w:r>
            <w:r w:rsidRPr="00024233">
              <w:rPr>
                <w:rFonts w:ascii="Times New Roman" w:hAnsi="Times New Roman" w:cs="Times New Roman"/>
                <w:sz w:val="14"/>
                <w:szCs w:val="14"/>
              </w:rPr>
              <w:t>й</w:t>
            </w:r>
            <w:r w:rsidRPr="00024233">
              <w:rPr>
                <w:rFonts w:ascii="Times New Roman" w:hAnsi="Times New Roman" w:cs="Times New Roman"/>
                <w:sz w:val="14"/>
                <w:szCs w:val="14"/>
              </w:rPr>
              <w:t>стве</w:t>
            </w:r>
            <w:r w:rsidRPr="00024233">
              <w:rPr>
                <w:rFonts w:ascii="Times New Roman" w:hAnsi="Times New Roman" w:cs="Times New Roman"/>
                <w:sz w:val="14"/>
                <w:szCs w:val="14"/>
              </w:rPr>
              <w:t>н</w:t>
            </w:r>
            <w:r w:rsidRPr="00024233">
              <w:rPr>
                <w:rFonts w:ascii="Times New Roman" w:hAnsi="Times New Roman" w:cs="Times New Roman"/>
                <w:sz w:val="14"/>
                <w:szCs w:val="14"/>
              </w:rPr>
              <w:t>ному товаропроизводителю)</w:t>
            </w:r>
          </w:p>
        </w:tc>
        <w:tc>
          <w:tcPr>
            <w:tcW w:w="441" w:type="pct"/>
            <w:vAlign w:val="bottom"/>
          </w:tcPr>
          <w:p w:rsidR="006976EF" w:rsidRPr="00024233" w:rsidRDefault="006976EF" w:rsidP="00B84765">
            <w:pPr>
              <w:jc w:val="right"/>
              <w:rPr>
                <w:rFonts w:ascii="Times New Roman" w:hAnsi="Times New Roman" w:cs="Times New Roman"/>
                <w:b/>
                <w:bCs/>
                <w:color w:val="000000"/>
                <w:sz w:val="14"/>
                <w:szCs w:val="14"/>
              </w:rPr>
            </w:pPr>
            <w:r w:rsidRPr="00024233">
              <w:rPr>
                <w:rFonts w:ascii="Times New Roman" w:hAnsi="Times New Roman" w:cs="Times New Roman"/>
                <w:b/>
                <w:bCs/>
                <w:color w:val="000000"/>
                <w:sz w:val="14"/>
                <w:szCs w:val="14"/>
              </w:rPr>
              <w:t>2420</w:t>
            </w:r>
            <w:r w:rsidR="00B84765" w:rsidRPr="00024233">
              <w:rPr>
                <w:rFonts w:ascii="Times New Roman" w:hAnsi="Times New Roman" w:cs="Times New Roman"/>
                <w:b/>
                <w:bCs/>
                <w:color w:val="000000"/>
                <w:sz w:val="14"/>
                <w:szCs w:val="14"/>
              </w:rPr>
              <w:t>1,2</w:t>
            </w:r>
          </w:p>
        </w:tc>
        <w:tc>
          <w:tcPr>
            <w:tcW w:w="367" w:type="pct"/>
            <w:vAlign w:val="bottom"/>
          </w:tcPr>
          <w:p w:rsidR="006976EF" w:rsidRPr="00024233" w:rsidRDefault="006976EF" w:rsidP="00DE4C31">
            <w:pPr>
              <w:jc w:val="right"/>
              <w:rPr>
                <w:rFonts w:ascii="Times New Roman" w:hAnsi="Times New Roman" w:cs="Times New Roman"/>
                <w:b/>
                <w:bCs/>
                <w:color w:val="000000"/>
                <w:sz w:val="14"/>
                <w:szCs w:val="14"/>
              </w:rPr>
            </w:pPr>
            <w:r w:rsidRPr="00024233">
              <w:rPr>
                <w:rFonts w:ascii="Times New Roman" w:hAnsi="Times New Roman" w:cs="Times New Roman"/>
                <w:b/>
                <w:bCs/>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b/>
                <w:bCs/>
                <w:color w:val="000000"/>
                <w:sz w:val="14"/>
                <w:szCs w:val="14"/>
              </w:rPr>
            </w:pPr>
            <w:r w:rsidRPr="00024233">
              <w:rPr>
                <w:rFonts w:ascii="Times New Roman" w:hAnsi="Times New Roman" w:cs="Times New Roman"/>
                <w:b/>
                <w:bCs/>
                <w:color w:val="000000"/>
                <w:sz w:val="14"/>
                <w:szCs w:val="14"/>
              </w:rPr>
              <w:t>3000,0</w:t>
            </w:r>
          </w:p>
        </w:tc>
        <w:tc>
          <w:tcPr>
            <w:tcW w:w="368" w:type="pct"/>
            <w:vAlign w:val="bottom"/>
          </w:tcPr>
          <w:p w:rsidR="006976EF" w:rsidRPr="00024233" w:rsidRDefault="00B84765" w:rsidP="00DE4C31">
            <w:pPr>
              <w:jc w:val="right"/>
              <w:rPr>
                <w:rFonts w:ascii="Times New Roman" w:hAnsi="Times New Roman" w:cs="Times New Roman"/>
                <w:b/>
                <w:bCs/>
                <w:color w:val="000000"/>
                <w:sz w:val="14"/>
                <w:szCs w:val="14"/>
              </w:rPr>
            </w:pPr>
            <w:r w:rsidRPr="00024233">
              <w:rPr>
                <w:rFonts w:ascii="Times New Roman" w:hAnsi="Times New Roman" w:cs="Times New Roman"/>
                <w:b/>
                <w:bCs/>
                <w:color w:val="000000"/>
                <w:sz w:val="14"/>
                <w:szCs w:val="14"/>
              </w:rPr>
              <w:t>3000,0</w:t>
            </w:r>
          </w:p>
        </w:tc>
        <w:tc>
          <w:tcPr>
            <w:tcW w:w="367" w:type="pct"/>
            <w:vAlign w:val="bottom"/>
          </w:tcPr>
          <w:p w:rsidR="006976EF" w:rsidRPr="00024233" w:rsidRDefault="006976EF" w:rsidP="00B84765">
            <w:pPr>
              <w:jc w:val="right"/>
              <w:rPr>
                <w:rFonts w:ascii="Times New Roman" w:hAnsi="Times New Roman" w:cs="Times New Roman"/>
                <w:b/>
                <w:bCs/>
                <w:color w:val="000000"/>
                <w:sz w:val="14"/>
                <w:szCs w:val="14"/>
              </w:rPr>
            </w:pPr>
            <w:r w:rsidRPr="00024233">
              <w:rPr>
                <w:rFonts w:ascii="Times New Roman" w:hAnsi="Times New Roman" w:cs="Times New Roman"/>
                <w:b/>
                <w:bCs/>
                <w:color w:val="000000"/>
                <w:sz w:val="14"/>
                <w:szCs w:val="14"/>
              </w:rPr>
              <w:t>300</w:t>
            </w:r>
            <w:r w:rsidR="00B84765" w:rsidRPr="00024233">
              <w:rPr>
                <w:rFonts w:ascii="Times New Roman" w:hAnsi="Times New Roman" w:cs="Times New Roman"/>
                <w:b/>
                <w:bCs/>
                <w:color w:val="000000"/>
                <w:sz w:val="14"/>
                <w:szCs w:val="14"/>
              </w:rPr>
              <w:t>1,2</w:t>
            </w:r>
          </w:p>
        </w:tc>
        <w:tc>
          <w:tcPr>
            <w:tcW w:w="368" w:type="pct"/>
            <w:vAlign w:val="bottom"/>
          </w:tcPr>
          <w:p w:rsidR="006976EF" w:rsidRPr="00024233" w:rsidRDefault="006976EF" w:rsidP="00DE4C31">
            <w:pPr>
              <w:jc w:val="right"/>
              <w:rPr>
                <w:rFonts w:ascii="Times New Roman" w:hAnsi="Times New Roman" w:cs="Times New Roman"/>
                <w:b/>
                <w:bCs/>
                <w:color w:val="000000"/>
                <w:sz w:val="14"/>
                <w:szCs w:val="14"/>
              </w:rPr>
            </w:pPr>
            <w:r w:rsidRPr="00024233">
              <w:rPr>
                <w:rFonts w:ascii="Times New Roman" w:hAnsi="Times New Roman" w:cs="Times New Roman"/>
                <w:b/>
                <w:bCs/>
                <w:color w:val="000000"/>
                <w:sz w:val="14"/>
                <w:szCs w:val="14"/>
              </w:rPr>
              <w:t>3000,0</w:t>
            </w:r>
          </w:p>
        </w:tc>
        <w:tc>
          <w:tcPr>
            <w:tcW w:w="368" w:type="pct"/>
            <w:vAlign w:val="bottom"/>
          </w:tcPr>
          <w:p w:rsidR="006976EF" w:rsidRPr="00024233" w:rsidRDefault="006976EF" w:rsidP="00DE4C31">
            <w:pPr>
              <w:jc w:val="right"/>
              <w:rPr>
                <w:rFonts w:ascii="Times New Roman" w:hAnsi="Times New Roman" w:cs="Times New Roman"/>
                <w:b/>
                <w:bCs/>
                <w:color w:val="000000"/>
                <w:sz w:val="14"/>
                <w:szCs w:val="14"/>
              </w:rPr>
            </w:pPr>
            <w:r w:rsidRPr="00024233">
              <w:rPr>
                <w:rFonts w:ascii="Times New Roman" w:hAnsi="Times New Roman" w:cs="Times New Roman"/>
                <w:b/>
                <w:bCs/>
                <w:color w:val="000000"/>
                <w:sz w:val="14"/>
                <w:szCs w:val="14"/>
              </w:rPr>
              <w:t>3000,0</w:t>
            </w:r>
          </w:p>
        </w:tc>
        <w:tc>
          <w:tcPr>
            <w:tcW w:w="368" w:type="pct"/>
            <w:vAlign w:val="bottom"/>
          </w:tcPr>
          <w:p w:rsidR="006976EF" w:rsidRPr="00024233" w:rsidRDefault="006976EF" w:rsidP="00DE4C31">
            <w:pPr>
              <w:jc w:val="right"/>
              <w:rPr>
                <w:rFonts w:ascii="Times New Roman" w:hAnsi="Times New Roman" w:cs="Times New Roman"/>
                <w:b/>
                <w:bCs/>
                <w:color w:val="000000"/>
                <w:sz w:val="14"/>
                <w:szCs w:val="14"/>
              </w:rPr>
            </w:pPr>
            <w:r w:rsidRPr="00024233">
              <w:rPr>
                <w:rFonts w:ascii="Times New Roman" w:hAnsi="Times New Roman" w:cs="Times New Roman"/>
                <w:b/>
                <w:bCs/>
                <w:color w:val="000000"/>
                <w:sz w:val="14"/>
                <w:szCs w:val="14"/>
              </w:rPr>
              <w:t>9200,0</w:t>
            </w:r>
          </w:p>
        </w:tc>
      </w:tr>
      <w:tr w:rsidR="006976EF" w:rsidRPr="00024233" w:rsidTr="001B53A6">
        <w:tc>
          <w:tcPr>
            <w:tcW w:w="1986" w:type="pct"/>
            <w:vAlign w:val="center"/>
          </w:tcPr>
          <w:p w:rsidR="006976EF" w:rsidRPr="00024233" w:rsidRDefault="006976EF" w:rsidP="00DE4C31">
            <w:pPr>
              <w:ind w:left="284"/>
              <w:jc w:val="left"/>
              <w:rPr>
                <w:rFonts w:ascii="Times New Roman" w:hAnsi="Times New Roman" w:cs="Times New Roman"/>
                <w:sz w:val="14"/>
                <w:szCs w:val="14"/>
              </w:rPr>
            </w:pPr>
            <w:r w:rsidRPr="00024233">
              <w:rPr>
                <w:rFonts w:ascii="Times New Roman" w:hAnsi="Times New Roman" w:cs="Times New Roman"/>
                <w:sz w:val="14"/>
                <w:szCs w:val="14"/>
              </w:rPr>
              <w:t>внебюджетные источники</w:t>
            </w:r>
          </w:p>
        </w:tc>
        <w:tc>
          <w:tcPr>
            <w:tcW w:w="441" w:type="pct"/>
            <w:vAlign w:val="bottom"/>
          </w:tcPr>
          <w:p w:rsidR="006976EF" w:rsidRPr="00024233" w:rsidRDefault="006976EF" w:rsidP="00B84765">
            <w:pPr>
              <w:jc w:val="right"/>
              <w:rPr>
                <w:rFonts w:ascii="Times New Roman" w:hAnsi="Times New Roman" w:cs="Times New Roman"/>
                <w:b/>
                <w:bCs/>
                <w:color w:val="000000"/>
                <w:sz w:val="14"/>
                <w:szCs w:val="14"/>
              </w:rPr>
            </w:pPr>
            <w:r w:rsidRPr="00024233">
              <w:rPr>
                <w:rFonts w:ascii="Times New Roman" w:hAnsi="Times New Roman" w:cs="Times New Roman"/>
                <w:b/>
                <w:bCs/>
                <w:color w:val="000000"/>
                <w:sz w:val="14"/>
                <w:szCs w:val="14"/>
              </w:rPr>
              <w:t>23729</w:t>
            </w:r>
            <w:r w:rsidR="00B84765" w:rsidRPr="00024233">
              <w:rPr>
                <w:rFonts w:ascii="Times New Roman" w:hAnsi="Times New Roman" w:cs="Times New Roman"/>
                <w:b/>
                <w:bCs/>
                <w:color w:val="000000"/>
                <w:sz w:val="14"/>
                <w:szCs w:val="14"/>
              </w:rPr>
              <w:t>8,</w:t>
            </w:r>
            <w:r w:rsidR="0060172E" w:rsidRPr="00024233">
              <w:rPr>
                <w:rFonts w:ascii="Times New Roman" w:hAnsi="Times New Roman" w:cs="Times New Roman"/>
                <w:b/>
                <w:bCs/>
                <w:color w:val="000000"/>
                <w:sz w:val="14"/>
                <w:szCs w:val="14"/>
              </w:rPr>
              <w:t>3</w:t>
            </w:r>
          </w:p>
        </w:tc>
        <w:tc>
          <w:tcPr>
            <w:tcW w:w="367" w:type="pct"/>
            <w:vAlign w:val="bottom"/>
          </w:tcPr>
          <w:p w:rsidR="006976EF" w:rsidRPr="00024233" w:rsidRDefault="006976EF" w:rsidP="00DE4C31">
            <w:pPr>
              <w:jc w:val="right"/>
              <w:rPr>
                <w:rFonts w:ascii="Times New Roman" w:hAnsi="Times New Roman" w:cs="Times New Roman"/>
                <w:b/>
                <w:bCs/>
                <w:color w:val="000000"/>
                <w:sz w:val="14"/>
                <w:szCs w:val="14"/>
              </w:rPr>
            </w:pPr>
            <w:r w:rsidRPr="00024233">
              <w:rPr>
                <w:rFonts w:ascii="Times New Roman" w:hAnsi="Times New Roman" w:cs="Times New Roman"/>
                <w:b/>
                <w:bCs/>
                <w:color w:val="000000"/>
                <w:sz w:val="14"/>
                <w:szCs w:val="14"/>
              </w:rPr>
              <w:t>34786,0</w:t>
            </w:r>
          </w:p>
        </w:tc>
        <w:tc>
          <w:tcPr>
            <w:tcW w:w="368" w:type="pct"/>
            <w:vAlign w:val="bottom"/>
          </w:tcPr>
          <w:p w:rsidR="006976EF" w:rsidRPr="00024233" w:rsidRDefault="006976EF" w:rsidP="00DE4C31">
            <w:pPr>
              <w:jc w:val="right"/>
              <w:rPr>
                <w:rFonts w:ascii="Times New Roman" w:hAnsi="Times New Roman" w:cs="Times New Roman"/>
                <w:b/>
                <w:bCs/>
                <w:color w:val="000000"/>
                <w:sz w:val="14"/>
                <w:szCs w:val="14"/>
              </w:rPr>
            </w:pPr>
            <w:r w:rsidRPr="00024233">
              <w:rPr>
                <w:rFonts w:ascii="Times New Roman" w:hAnsi="Times New Roman" w:cs="Times New Roman"/>
                <w:b/>
                <w:bCs/>
                <w:color w:val="000000"/>
                <w:sz w:val="14"/>
                <w:szCs w:val="14"/>
              </w:rPr>
              <w:t>33551,9</w:t>
            </w:r>
          </w:p>
        </w:tc>
        <w:tc>
          <w:tcPr>
            <w:tcW w:w="368" w:type="pct"/>
            <w:vAlign w:val="bottom"/>
          </w:tcPr>
          <w:p w:rsidR="006976EF" w:rsidRPr="00024233" w:rsidRDefault="006976EF" w:rsidP="00DE4C31">
            <w:pPr>
              <w:jc w:val="right"/>
              <w:rPr>
                <w:rFonts w:ascii="Times New Roman" w:hAnsi="Times New Roman" w:cs="Times New Roman"/>
                <w:b/>
                <w:bCs/>
                <w:color w:val="000000"/>
                <w:sz w:val="14"/>
                <w:szCs w:val="14"/>
              </w:rPr>
            </w:pPr>
            <w:r w:rsidRPr="00024233">
              <w:rPr>
                <w:rFonts w:ascii="Times New Roman" w:hAnsi="Times New Roman" w:cs="Times New Roman"/>
                <w:b/>
                <w:bCs/>
                <w:color w:val="000000"/>
                <w:sz w:val="14"/>
                <w:szCs w:val="14"/>
              </w:rPr>
              <w:t>40614,6</w:t>
            </w:r>
          </w:p>
        </w:tc>
        <w:tc>
          <w:tcPr>
            <w:tcW w:w="367" w:type="pct"/>
            <w:vAlign w:val="bottom"/>
          </w:tcPr>
          <w:p w:rsidR="006976EF" w:rsidRPr="00024233" w:rsidRDefault="00B84765" w:rsidP="00B84765">
            <w:pPr>
              <w:jc w:val="right"/>
              <w:rPr>
                <w:rFonts w:ascii="Times New Roman" w:hAnsi="Times New Roman" w:cs="Times New Roman"/>
                <w:b/>
                <w:bCs/>
                <w:color w:val="000000"/>
                <w:sz w:val="14"/>
                <w:szCs w:val="14"/>
              </w:rPr>
            </w:pPr>
            <w:r w:rsidRPr="00024233">
              <w:rPr>
                <w:rFonts w:ascii="Times New Roman" w:hAnsi="Times New Roman" w:cs="Times New Roman"/>
                <w:b/>
                <w:bCs/>
                <w:color w:val="000000"/>
                <w:sz w:val="14"/>
                <w:szCs w:val="14"/>
              </w:rPr>
              <w:t>32518,8</w:t>
            </w:r>
          </w:p>
        </w:tc>
        <w:tc>
          <w:tcPr>
            <w:tcW w:w="368" w:type="pct"/>
            <w:vAlign w:val="bottom"/>
          </w:tcPr>
          <w:p w:rsidR="006976EF" w:rsidRPr="00024233" w:rsidRDefault="006976EF" w:rsidP="00DE4C31">
            <w:pPr>
              <w:jc w:val="right"/>
              <w:rPr>
                <w:rFonts w:ascii="Times New Roman" w:hAnsi="Times New Roman" w:cs="Times New Roman"/>
                <w:b/>
                <w:bCs/>
                <w:color w:val="000000"/>
                <w:sz w:val="14"/>
                <w:szCs w:val="14"/>
              </w:rPr>
            </w:pPr>
            <w:r w:rsidRPr="00024233">
              <w:rPr>
                <w:rFonts w:ascii="Times New Roman" w:hAnsi="Times New Roman" w:cs="Times New Roman"/>
                <w:b/>
                <w:bCs/>
                <w:color w:val="000000"/>
                <w:sz w:val="14"/>
                <w:szCs w:val="14"/>
              </w:rPr>
              <w:t>38889,0</w:t>
            </w:r>
          </w:p>
        </w:tc>
        <w:tc>
          <w:tcPr>
            <w:tcW w:w="368" w:type="pct"/>
            <w:vAlign w:val="bottom"/>
          </w:tcPr>
          <w:p w:rsidR="006976EF" w:rsidRPr="00024233" w:rsidRDefault="006976EF" w:rsidP="00DE4C31">
            <w:pPr>
              <w:jc w:val="right"/>
              <w:rPr>
                <w:rFonts w:ascii="Times New Roman" w:hAnsi="Times New Roman" w:cs="Times New Roman"/>
                <w:b/>
                <w:bCs/>
                <w:color w:val="000000"/>
                <w:sz w:val="14"/>
                <w:szCs w:val="14"/>
              </w:rPr>
            </w:pPr>
            <w:r w:rsidRPr="00024233">
              <w:rPr>
                <w:rFonts w:ascii="Times New Roman" w:hAnsi="Times New Roman" w:cs="Times New Roman"/>
                <w:b/>
                <w:bCs/>
                <w:color w:val="000000"/>
                <w:sz w:val="14"/>
                <w:szCs w:val="14"/>
              </w:rPr>
              <w:t>28763,0</w:t>
            </w:r>
          </w:p>
        </w:tc>
        <w:tc>
          <w:tcPr>
            <w:tcW w:w="368" w:type="pct"/>
            <w:vAlign w:val="bottom"/>
          </w:tcPr>
          <w:p w:rsidR="006976EF" w:rsidRPr="00024233" w:rsidRDefault="006976EF" w:rsidP="00DE4C31">
            <w:pPr>
              <w:jc w:val="right"/>
              <w:rPr>
                <w:rFonts w:ascii="Times New Roman" w:hAnsi="Times New Roman" w:cs="Times New Roman"/>
                <w:b/>
                <w:bCs/>
                <w:color w:val="000000"/>
                <w:sz w:val="14"/>
                <w:szCs w:val="14"/>
              </w:rPr>
            </w:pPr>
            <w:r w:rsidRPr="00024233">
              <w:rPr>
                <w:rFonts w:ascii="Times New Roman" w:hAnsi="Times New Roman" w:cs="Times New Roman"/>
                <w:b/>
                <w:bCs/>
                <w:color w:val="000000"/>
                <w:sz w:val="14"/>
                <w:szCs w:val="14"/>
              </w:rPr>
              <w:t>28175,0</w:t>
            </w:r>
          </w:p>
        </w:tc>
      </w:tr>
      <w:tr w:rsidR="006976EF" w:rsidRPr="00024233" w:rsidTr="001B53A6">
        <w:tc>
          <w:tcPr>
            <w:tcW w:w="1986" w:type="pct"/>
            <w:vAlign w:val="center"/>
          </w:tcPr>
          <w:p w:rsidR="006976EF" w:rsidRPr="00024233" w:rsidRDefault="006976EF" w:rsidP="00DE4C31">
            <w:pPr>
              <w:jc w:val="left"/>
              <w:rPr>
                <w:rFonts w:ascii="Times New Roman" w:hAnsi="Times New Roman" w:cs="Times New Roman"/>
                <w:b/>
                <w:bCs/>
                <w:color w:val="000000"/>
                <w:sz w:val="14"/>
                <w:szCs w:val="14"/>
              </w:rPr>
            </w:pPr>
            <w:r w:rsidRPr="00024233">
              <w:rPr>
                <w:rFonts w:ascii="Times New Roman" w:hAnsi="Times New Roman" w:cs="Times New Roman"/>
                <w:b/>
                <w:bCs/>
                <w:color w:val="000000"/>
                <w:sz w:val="14"/>
                <w:szCs w:val="14"/>
              </w:rPr>
              <w:t>строительство, реконструкция и техническое перево</w:t>
            </w:r>
            <w:r w:rsidRPr="00024233">
              <w:rPr>
                <w:rFonts w:ascii="Times New Roman" w:hAnsi="Times New Roman" w:cs="Times New Roman"/>
                <w:b/>
                <w:bCs/>
                <w:color w:val="000000"/>
                <w:sz w:val="14"/>
                <w:szCs w:val="14"/>
              </w:rPr>
              <w:t>о</w:t>
            </w:r>
            <w:r w:rsidRPr="00024233">
              <w:rPr>
                <w:rFonts w:ascii="Times New Roman" w:hAnsi="Times New Roman" w:cs="Times New Roman"/>
                <w:b/>
                <w:bCs/>
                <w:color w:val="000000"/>
                <w:sz w:val="14"/>
                <w:szCs w:val="14"/>
              </w:rPr>
              <w:t>ружение мелиоративных систем и отдельно распол</w:t>
            </w:r>
            <w:r w:rsidRPr="00024233">
              <w:rPr>
                <w:rFonts w:ascii="Times New Roman" w:hAnsi="Times New Roman" w:cs="Times New Roman"/>
                <w:b/>
                <w:bCs/>
                <w:color w:val="000000"/>
                <w:sz w:val="14"/>
                <w:szCs w:val="14"/>
              </w:rPr>
              <w:t>о</w:t>
            </w:r>
            <w:r w:rsidRPr="00024233">
              <w:rPr>
                <w:rFonts w:ascii="Times New Roman" w:hAnsi="Times New Roman" w:cs="Times New Roman"/>
                <w:b/>
                <w:bCs/>
                <w:color w:val="000000"/>
                <w:sz w:val="14"/>
                <w:szCs w:val="14"/>
              </w:rPr>
              <w:t>женных ГТС государственной собственности субъекта Российской Федерации, собственности муниципальных обр</w:t>
            </w:r>
            <w:r w:rsidRPr="00024233">
              <w:rPr>
                <w:rFonts w:ascii="Times New Roman" w:hAnsi="Times New Roman" w:cs="Times New Roman"/>
                <w:b/>
                <w:bCs/>
                <w:color w:val="000000"/>
                <w:sz w:val="14"/>
                <w:szCs w:val="14"/>
              </w:rPr>
              <w:t>а</w:t>
            </w:r>
            <w:r w:rsidRPr="00024233">
              <w:rPr>
                <w:rFonts w:ascii="Times New Roman" w:hAnsi="Times New Roman" w:cs="Times New Roman"/>
                <w:b/>
                <w:bCs/>
                <w:color w:val="000000"/>
                <w:sz w:val="14"/>
                <w:szCs w:val="14"/>
              </w:rPr>
              <w:t>зований (бюджет Забайкальского края)</w:t>
            </w:r>
          </w:p>
        </w:tc>
        <w:tc>
          <w:tcPr>
            <w:tcW w:w="441"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r>
      <w:tr w:rsidR="006976EF" w:rsidRPr="00024233" w:rsidTr="001B53A6">
        <w:tc>
          <w:tcPr>
            <w:tcW w:w="1986" w:type="pct"/>
            <w:vAlign w:val="center"/>
          </w:tcPr>
          <w:p w:rsidR="006976EF" w:rsidRPr="00024233" w:rsidRDefault="006976EF" w:rsidP="00DE4C31">
            <w:pPr>
              <w:jc w:val="left"/>
              <w:rPr>
                <w:rFonts w:ascii="Times New Roman" w:hAnsi="Times New Roman" w:cs="Times New Roman"/>
                <w:b/>
                <w:bCs/>
                <w:sz w:val="14"/>
                <w:szCs w:val="14"/>
              </w:rPr>
            </w:pPr>
            <w:r w:rsidRPr="00024233">
              <w:rPr>
                <w:rFonts w:ascii="Times New Roman" w:hAnsi="Times New Roman" w:cs="Times New Roman"/>
                <w:b/>
                <w:bCs/>
                <w:sz w:val="14"/>
                <w:szCs w:val="14"/>
              </w:rPr>
              <w:t>строительство, реконструкция и техническое перево</w:t>
            </w:r>
            <w:r w:rsidRPr="00024233">
              <w:rPr>
                <w:rFonts w:ascii="Times New Roman" w:hAnsi="Times New Roman" w:cs="Times New Roman"/>
                <w:b/>
                <w:bCs/>
                <w:sz w:val="14"/>
                <w:szCs w:val="14"/>
              </w:rPr>
              <w:t>о</w:t>
            </w:r>
            <w:r w:rsidRPr="00024233">
              <w:rPr>
                <w:rFonts w:ascii="Times New Roman" w:hAnsi="Times New Roman" w:cs="Times New Roman"/>
                <w:b/>
                <w:bCs/>
                <w:sz w:val="14"/>
                <w:szCs w:val="14"/>
              </w:rPr>
              <w:t>ружение мелиоративных систем и отдельно распол</w:t>
            </w:r>
            <w:r w:rsidRPr="00024233">
              <w:rPr>
                <w:rFonts w:ascii="Times New Roman" w:hAnsi="Times New Roman" w:cs="Times New Roman"/>
                <w:b/>
                <w:bCs/>
                <w:sz w:val="14"/>
                <w:szCs w:val="14"/>
              </w:rPr>
              <w:t>о</w:t>
            </w:r>
            <w:r w:rsidRPr="00024233">
              <w:rPr>
                <w:rFonts w:ascii="Times New Roman" w:hAnsi="Times New Roman" w:cs="Times New Roman"/>
                <w:b/>
                <w:bCs/>
                <w:sz w:val="14"/>
                <w:szCs w:val="14"/>
              </w:rPr>
              <w:t>женных ГТС, пров</w:t>
            </w:r>
            <w:r w:rsidRPr="00024233">
              <w:rPr>
                <w:rFonts w:ascii="Times New Roman" w:hAnsi="Times New Roman" w:cs="Times New Roman"/>
                <w:b/>
                <w:bCs/>
                <w:sz w:val="14"/>
                <w:szCs w:val="14"/>
              </w:rPr>
              <w:t>о</w:t>
            </w:r>
            <w:r w:rsidRPr="00024233">
              <w:rPr>
                <w:rFonts w:ascii="Times New Roman" w:hAnsi="Times New Roman" w:cs="Times New Roman"/>
                <w:b/>
                <w:bCs/>
                <w:sz w:val="14"/>
                <w:szCs w:val="14"/>
              </w:rPr>
              <w:t>димые сельскохозяйственными товаропроизводителями</w:t>
            </w:r>
          </w:p>
        </w:tc>
        <w:tc>
          <w:tcPr>
            <w:tcW w:w="441"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10000,0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10000,0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B84765"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r>
      <w:tr w:rsidR="006976EF" w:rsidRPr="00024233" w:rsidTr="001B53A6">
        <w:tc>
          <w:tcPr>
            <w:tcW w:w="1986" w:type="pct"/>
            <w:vAlign w:val="center"/>
          </w:tcPr>
          <w:p w:rsidR="006976EF" w:rsidRPr="00024233" w:rsidRDefault="006976EF" w:rsidP="00DE4C31">
            <w:pPr>
              <w:ind w:left="567"/>
              <w:jc w:val="left"/>
              <w:rPr>
                <w:rFonts w:ascii="Times New Roman" w:hAnsi="Times New Roman" w:cs="Times New Roman"/>
                <w:sz w:val="14"/>
                <w:szCs w:val="14"/>
              </w:rPr>
            </w:pPr>
            <w:r w:rsidRPr="00024233">
              <w:rPr>
                <w:rFonts w:ascii="Times New Roman" w:hAnsi="Times New Roman" w:cs="Times New Roman"/>
                <w:sz w:val="14"/>
                <w:szCs w:val="14"/>
              </w:rPr>
              <w:t>в том числе:</w:t>
            </w:r>
          </w:p>
        </w:tc>
        <w:tc>
          <w:tcPr>
            <w:tcW w:w="441"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r>
      <w:tr w:rsidR="006976EF" w:rsidRPr="00024233" w:rsidTr="001B53A6">
        <w:trPr>
          <w:trHeight w:val="335"/>
        </w:trPr>
        <w:tc>
          <w:tcPr>
            <w:tcW w:w="1986" w:type="pct"/>
            <w:vAlign w:val="center"/>
          </w:tcPr>
          <w:p w:rsidR="006976EF" w:rsidRPr="00024233" w:rsidRDefault="006976EF" w:rsidP="00DE4C31">
            <w:pPr>
              <w:ind w:left="284"/>
              <w:jc w:val="left"/>
              <w:rPr>
                <w:rFonts w:ascii="Times New Roman" w:hAnsi="Times New Roman" w:cs="Times New Roman"/>
                <w:sz w:val="14"/>
                <w:szCs w:val="14"/>
              </w:rPr>
            </w:pPr>
            <w:r w:rsidRPr="00024233">
              <w:rPr>
                <w:rFonts w:ascii="Times New Roman" w:hAnsi="Times New Roman" w:cs="Times New Roman"/>
                <w:sz w:val="14"/>
                <w:szCs w:val="14"/>
              </w:rPr>
              <w:t>бюджет Забайкальского края (субсидия сельскохозя</w:t>
            </w:r>
            <w:r w:rsidRPr="00024233">
              <w:rPr>
                <w:rFonts w:ascii="Times New Roman" w:hAnsi="Times New Roman" w:cs="Times New Roman"/>
                <w:sz w:val="14"/>
                <w:szCs w:val="14"/>
              </w:rPr>
              <w:t>й</w:t>
            </w:r>
            <w:r w:rsidRPr="00024233">
              <w:rPr>
                <w:rFonts w:ascii="Times New Roman" w:hAnsi="Times New Roman" w:cs="Times New Roman"/>
                <w:sz w:val="14"/>
                <w:szCs w:val="14"/>
              </w:rPr>
              <w:t>стве</w:t>
            </w:r>
            <w:r w:rsidRPr="00024233">
              <w:rPr>
                <w:rFonts w:ascii="Times New Roman" w:hAnsi="Times New Roman" w:cs="Times New Roman"/>
                <w:sz w:val="14"/>
                <w:szCs w:val="14"/>
              </w:rPr>
              <w:t>н</w:t>
            </w:r>
            <w:r w:rsidRPr="00024233">
              <w:rPr>
                <w:rFonts w:ascii="Times New Roman" w:hAnsi="Times New Roman" w:cs="Times New Roman"/>
                <w:sz w:val="14"/>
                <w:szCs w:val="14"/>
              </w:rPr>
              <w:t>ному товаропроизводителю)</w:t>
            </w:r>
          </w:p>
        </w:tc>
        <w:tc>
          <w:tcPr>
            <w:tcW w:w="441"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490,0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490,0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r>
      <w:tr w:rsidR="006976EF" w:rsidRPr="00024233" w:rsidTr="001B53A6">
        <w:tc>
          <w:tcPr>
            <w:tcW w:w="1986" w:type="pct"/>
            <w:vAlign w:val="center"/>
          </w:tcPr>
          <w:p w:rsidR="006976EF" w:rsidRPr="00024233" w:rsidRDefault="006976EF" w:rsidP="00DE4C31">
            <w:pPr>
              <w:ind w:left="284"/>
              <w:jc w:val="left"/>
              <w:rPr>
                <w:rFonts w:ascii="Times New Roman" w:hAnsi="Times New Roman" w:cs="Times New Roman"/>
                <w:sz w:val="14"/>
                <w:szCs w:val="14"/>
              </w:rPr>
            </w:pPr>
            <w:r w:rsidRPr="00024233">
              <w:rPr>
                <w:rFonts w:ascii="Times New Roman" w:hAnsi="Times New Roman" w:cs="Times New Roman"/>
                <w:sz w:val="14"/>
                <w:szCs w:val="14"/>
              </w:rPr>
              <w:t>внебюджетные источники</w:t>
            </w:r>
          </w:p>
        </w:tc>
        <w:tc>
          <w:tcPr>
            <w:tcW w:w="441"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9510,0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9510,0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r>
      <w:tr w:rsidR="006976EF" w:rsidRPr="00024233" w:rsidTr="001B53A6">
        <w:tc>
          <w:tcPr>
            <w:tcW w:w="1986" w:type="pct"/>
            <w:vAlign w:val="center"/>
          </w:tcPr>
          <w:p w:rsidR="006976EF" w:rsidRPr="00024233" w:rsidRDefault="006976EF" w:rsidP="00DE4C31">
            <w:pPr>
              <w:jc w:val="left"/>
              <w:rPr>
                <w:rFonts w:ascii="Times New Roman" w:hAnsi="Times New Roman" w:cs="Times New Roman"/>
                <w:b/>
                <w:bCs/>
                <w:sz w:val="14"/>
                <w:szCs w:val="14"/>
              </w:rPr>
            </w:pPr>
            <w:r w:rsidRPr="00024233">
              <w:rPr>
                <w:rFonts w:ascii="Times New Roman" w:hAnsi="Times New Roman" w:cs="Times New Roman"/>
                <w:b/>
                <w:bCs/>
                <w:sz w:val="14"/>
                <w:szCs w:val="14"/>
              </w:rPr>
              <w:t>Оформление в собственность бесхозяйных мелиорати</w:t>
            </w:r>
            <w:r w:rsidRPr="00024233">
              <w:rPr>
                <w:rFonts w:ascii="Times New Roman" w:hAnsi="Times New Roman" w:cs="Times New Roman"/>
                <w:b/>
                <w:bCs/>
                <w:sz w:val="14"/>
                <w:szCs w:val="14"/>
              </w:rPr>
              <w:t>в</w:t>
            </w:r>
            <w:r w:rsidRPr="00024233">
              <w:rPr>
                <w:rFonts w:ascii="Times New Roman" w:hAnsi="Times New Roman" w:cs="Times New Roman"/>
                <w:b/>
                <w:bCs/>
                <w:sz w:val="14"/>
                <w:szCs w:val="14"/>
              </w:rPr>
              <w:t xml:space="preserve">ных систем и ГТС </w:t>
            </w:r>
          </w:p>
        </w:tc>
        <w:tc>
          <w:tcPr>
            <w:tcW w:w="441"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r>
      <w:tr w:rsidR="006976EF" w:rsidRPr="00024233" w:rsidTr="001B53A6">
        <w:tc>
          <w:tcPr>
            <w:tcW w:w="1986" w:type="pct"/>
            <w:vAlign w:val="center"/>
          </w:tcPr>
          <w:p w:rsidR="006976EF" w:rsidRPr="00024233" w:rsidRDefault="006976EF" w:rsidP="00DE4C31">
            <w:pPr>
              <w:ind w:firstLineChars="200" w:firstLine="280"/>
              <w:jc w:val="left"/>
              <w:rPr>
                <w:rFonts w:ascii="Times New Roman" w:hAnsi="Times New Roman" w:cs="Times New Roman"/>
                <w:sz w:val="14"/>
                <w:szCs w:val="14"/>
              </w:rPr>
            </w:pPr>
            <w:r w:rsidRPr="00024233">
              <w:rPr>
                <w:rFonts w:ascii="Times New Roman" w:hAnsi="Times New Roman" w:cs="Times New Roman"/>
                <w:sz w:val="14"/>
                <w:szCs w:val="14"/>
              </w:rPr>
              <w:t>в том числе:</w:t>
            </w:r>
          </w:p>
        </w:tc>
        <w:tc>
          <w:tcPr>
            <w:tcW w:w="441"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r>
      <w:tr w:rsidR="006976EF" w:rsidRPr="00024233" w:rsidTr="001B53A6">
        <w:tc>
          <w:tcPr>
            <w:tcW w:w="1986" w:type="pct"/>
            <w:vAlign w:val="center"/>
          </w:tcPr>
          <w:p w:rsidR="006976EF" w:rsidRPr="00024233" w:rsidRDefault="006976EF" w:rsidP="00DE4C31">
            <w:pPr>
              <w:ind w:left="284"/>
              <w:jc w:val="left"/>
              <w:rPr>
                <w:rFonts w:ascii="Times New Roman" w:hAnsi="Times New Roman" w:cs="Times New Roman"/>
                <w:sz w:val="14"/>
                <w:szCs w:val="14"/>
              </w:rPr>
            </w:pPr>
            <w:r w:rsidRPr="00024233">
              <w:rPr>
                <w:rFonts w:ascii="Times New Roman" w:hAnsi="Times New Roman" w:cs="Times New Roman"/>
                <w:sz w:val="14"/>
                <w:szCs w:val="14"/>
              </w:rPr>
              <w:t>бюджет Забайкальского края (субсидия сельскохозя</w:t>
            </w:r>
            <w:r w:rsidRPr="00024233">
              <w:rPr>
                <w:rFonts w:ascii="Times New Roman" w:hAnsi="Times New Roman" w:cs="Times New Roman"/>
                <w:sz w:val="14"/>
                <w:szCs w:val="14"/>
              </w:rPr>
              <w:t>й</w:t>
            </w:r>
            <w:r w:rsidRPr="00024233">
              <w:rPr>
                <w:rFonts w:ascii="Times New Roman" w:hAnsi="Times New Roman" w:cs="Times New Roman"/>
                <w:sz w:val="14"/>
                <w:szCs w:val="14"/>
              </w:rPr>
              <w:t>стве</w:t>
            </w:r>
            <w:r w:rsidRPr="00024233">
              <w:rPr>
                <w:rFonts w:ascii="Times New Roman" w:hAnsi="Times New Roman" w:cs="Times New Roman"/>
                <w:sz w:val="14"/>
                <w:szCs w:val="14"/>
              </w:rPr>
              <w:t>н</w:t>
            </w:r>
            <w:r w:rsidRPr="00024233">
              <w:rPr>
                <w:rFonts w:ascii="Times New Roman" w:hAnsi="Times New Roman" w:cs="Times New Roman"/>
                <w:sz w:val="14"/>
                <w:szCs w:val="14"/>
              </w:rPr>
              <w:t>ному товаропроизводителю)</w:t>
            </w:r>
          </w:p>
        </w:tc>
        <w:tc>
          <w:tcPr>
            <w:tcW w:w="441"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r>
      <w:tr w:rsidR="006976EF" w:rsidRPr="00024233" w:rsidTr="001B53A6">
        <w:tc>
          <w:tcPr>
            <w:tcW w:w="1986" w:type="pct"/>
            <w:vAlign w:val="center"/>
          </w:tcPr>
          <w:p w:rsidR="006976EF" w:rsidRPr="00024233" w:rsidRDefault="006976EF" w:rsidP="00DE4C31">
            <w:pPr>
              <w:ind w:left="284"/>
              <w:jc w:val="left"/>
              <w:rPr>
                <w:rFonts w:ascii="Times New Roman" w:hAnsi="Times New Roman" w:cs="Times New Roman"/>
                <w:sz w:val="14"/>
                <w:szCs w:val="14"/>
              </w:rPr>
            </w:pPr>
            <w:r w:rsidRPr="00024233">
              <w:rPr>
                <w:rFonts w:ascii="Times New Roman" w:hAnsi="Times New Roman" w:cs="Times New Roman"/>
                <w:sz w:val="14"/>
                <w:szCs w:val="14"/>
              </w:rPr>
              <w:t>внебюджетные источники</w:t>
            </w:r>
          </w:p>
        </w:tc>
        <w:tc>
          <w:tcPr>
            <w:tcW w:w="441"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r>
      <w:tr w:rsidR="006976EF" w:rsidRPr="00024233" w:rsidTr="001B53A6">
        <w:tc>
          <w:tcPr>
            <w:tcW w:w="1986" w:type="pct"/>
            <w:vAlign w:val="center"/>
          </w:tcPr>
          <w:p w:rsidR="006976EF" w:rsidRPr="00024233" w:rsidRDefault="006976EF" w:rsidP="00DE4C31">
            <w:pPr>
              <w:jc w:val="left"/>
              <w:rPr>
                <w:rFonts w:ascii="Times New Roman" w:hAnsi="Times New Roman" w:cs="Times New Roman"/>
                <w:b/>
                <w:bCs/>
                <w:sz w:val="14"/>
                <w:szCs w:val="14"/>
              </w:rPr>
            </w:pPr>
            <w:r w:rsidRPr="00024233">
              <w:rPr>
                <w:rFonts w:ascii="Times New Roman" w:hAnsi="Times New Roman" w:cs="Times New Roman"/>
                <w:b/>
                <w:bCs/>
                <w:sz w:val="14"/>
                <w:szCs w:val="14"/>
              </w:rPr>
              <w:t>Агролесомелиоративные и фитомелиоративные мер</w:t>
            </w:r>
            <w:r w:rsidRPr="00024233">
              <w:rPr>
                <w:rFonts w:ascii="Times New Roman" w:hAnsi="Times New Roman" w:cs="Times New Roman"/>
                <w:b/>
                <w:bCs/>
                <w:sz w:val="14"/>
                <w:szCs w:val="14"/>
              </w:rPr>
              <w:t>о</w:t>
            </w:r>
            <w:r w:rsidRPr="00024233">
              <w:rPr>
                <w:rFonts w:ascii="Times New Roman" w:hAnsi="Times New Roman" w:cs="Times New Roman"/>
                <w:b/>
                <w:bCs/>
                <w:sz w:val="14"/>
                <w:szCs w:val="14"/>
              </w:rPr>
              <w:t>приятия, проводимые сельскохозяйственными товар</w:t>
            </w:r>
            <w:r w:rsidRPr="00024233">
              <w:rPr>
                <w:rFonts w:ascii="Times New Roman" w:hAnsi="Times New Roman" w:cs="Times New Roman"/>
                <w:b/>
                <w:bCs/>
                <w:sz w:val="14"/>
                <w:szCs w:val="14"/>
              </w:rPr>
              <w:t>о</w:t>
            </w:r>
            <w:r w:rsidRPr="00024233">
              <w:rPr>
                <w:rFonts w:ascii="Times New Roman" w:hAnsi="Times New Roman" w:cs="Times New Roman"/>
                <w:b/>
                <w:bCs/>
                <w:sz w:val="14"/>
                <w:szCs w:val="14"/>
              </w:rPr>
              <w:t xml:space="preserve">производителями </w:t>
            </w:r>
          </w:p>
        </w:tc>
        <w:tc>
          <w:tcPr>
            <w:tcW w:w="441"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r>
      <w:tr w:rsidR="006976EF" w:rsidRPr="00024233" w:rsidTr="001B53A6">
        <w:tc>
          <w:tcPr>
            <w:tcW w:w="1986" w:type="pct"/>
            <w:vAlign w:val="center"/>
          </w:tcPr>
          <w:p w:rsidR="006976EF" w:rsidRPr="00024233" w:rsidRDefault="006976EF" w:rsidP="00DE4C31">
            <w:pPr>
              <w:ind w:left="567"/>
              <w:jc w:val="left"/>
              <w:rPr>
                <w:rFonts w:ascii="Times New Roman" w:hAnsi="Times New Roman" w:cs="Times New Roman"/>
                <w:sz w:val="14"/>
                <w:szCs w:val="14"/>
              </w:rPr>
            </w:pPr>
            <w:r w:rsidRPr="00024233">
              <w:rPr>
                <w:rFonts w:ascii="Times New Roman" w:hAnsi="Times New Roman" w:cs="Times New Roman"/>
                <w:sz w:val="14"/>
                <w:szCs w:val="14"/>
              </w:rPr>
              <w:t>в том числе:</w:t>
            </w:r>
          </w:p>
        </w:tc>
        <w:tc>
          <w:tcPr>
            <w:tcW w:w="441"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r>
      <w:tr w:rsidR="006976EF" w:rsidRPr="00024233" w:rsidTr="001B53A6">
        <w:tc>
          <w:tcPr>
            <w:tcW w:w="1986" w:type="pct"/>
            <w:vAlign w:val="center"/>
          </w:tcPr>
          <w:p w:rsidR="006976EF" w:rsidRPr="00024233" w:rsidRDefault="006976EF" w:rsidP="00DE4C31">
            <w:pPr>
              <w:ind w:left="284"/>
              <w:jc w:val="left"/>
              <w:rPr>
                <w:rFonts w:ascii="Times New Roman" w:hAnsi="Times New Roman" w:cs="Times New Roman"/>
                <w:sz w:val="14"/>
                <w:szCs w:val="14"/>
              </w:rPr>
            </w:pPr>
            <w:r w:rsidRPr="00024233">
              <w:rPr>
                <w:rFonts w:ascii="Times New Roman" w:hAnsi="Times New Roman" w:cs="Times New Roman"/>
                <w:sz w:val="14"/>
                <w:szCs w:val="14"/>
              </w:rPr>
              <w:t>бюджет Забайкальского края (субсидия сельскохозя</w:t>
            </w:r>
            <w:r w:rsidRPr="00024233">
              <w:rPr>
                <w:rFonts w:ascii="Times New Roman" w:hAnsi="Times New Roman" w:cs="Times New Roman"/>
                <w:sz w:val="14"/>
                <w:szCs w:val="14"/>
              </w:rPr>
              <w:t>й</w:t>
            </w:r>
            <w:r w:rsidRPr="00024233">
              <w:rPr>
                <w:rFonts w:ascii="Times New Roman" w:hAnsi="Times New Roman" w:cs="Times New Roman"/>
                <w:sz w:val="14"/>
                <w:szCs w:val="14"/>
              </w:rPr>
              <w:t>стве</w:t>
            </w:r>
            <w:r w:rsidRPr="00024233">
              <w:rPr>
                <w:rFonts w:ascii="Times New Roman" w:hAnsi="Times New Roman" w:cs="Times New Roman"/>
                <w:sz w:val="14"/>
                <w:szCs w:val="14"/>
              </w:rPr>
              <w:t>н</w:t>
            </w:r>
            <w:r w:rsidRPr="00024233">
              <w:rPr>
                <w:rFonts w:ascii="Times New Roman" w:hAnsi="Times New Roman" w:cs="Times New Roman"/>
                <w:sz w:val="14"/>
                <w:szCs w:val="14"/>
              </w:rPr>
              <w:t>ному товаропроизводителю)</w:t>
            </w:r>
          </w:p>
        </w:tc>
        <w:tc>
          <w:tcPr>
            <w:tcW w:w="441"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r>
      <w:tr w:rsidR="006976EF" w:rsidRPr="00024233" w:rsidTr="001B53A6">
        <w:tc>
          <w:tcPr>
            <w:tcW w:w="1986" w:type="pct"/>
            <w:vAlign w:val="center"/>
          </w:tcPr>
          <w:p w:rsidR="006976EF" w:rsidRPr="00024233" w:rsidRDefault="006976EF" w:rsidP="00DE4C31">
            <w:pPr>
              <w:ind w:left="284"/>
              <w:jc w:val="left"/>
              <w:rPr>
                <w:rFonts w:ascii="Times New Roman" w:hAnsi="Times New Roman" w:cs="Times New Roman"/>
                <w:sz w:val="14"/>
                <w:szCs w:val="14"/>
              </w:rPr>
            </w:pPr>
            <w:r w:rsidRPr="00024233">
              <w:rPr>
                <w:rFonts w:ascii="Times New Roman" w:hAnsi="Times New Roman" w:cs="Times New Roman"/>
                <w:sz w:val="14"/>
                <w:szCs w:val="14"/>
              </w:rPr>
              <w:t>внебюджетные источники</w:t>
            </w:r>
          </w:p>
        </w:tc>
        <w:tc>
          <w:tcPr>
            <w:tcW w:w="441"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r>
      <w:tr w:rsidR="006976EF" w:rsidRPr="00024233" w:rsidTr="001B53A6">
        <w:tc>
          <w:tcPr>
            <w:tcW w:w="1986" w:type="pct"/>
            <w:vAlign w:val="center"/>
          </w:tcPr>
          <w:p w:rsidR="006976EF" w:rsidRPr="00024233" w:rsidRDefault="006976EF" w:rsidP="00DE4C31">
            <w:pPr>
              <w:ind w:firstLineChars="400" w:firstLine="560"/>
              <w:jc w:val="left"/>
              <w:rPr>
                <w:rFonts w:ascii="Times New Roman" w:hAnsi="Times New Roman" w:cs="Times New Roman"/>
                <w:bCs/>
                <w:sz w:val="14"/>
                <w:szCs w:val="14"/>
              </w:rPr>
            </w:pPr>
            <w:r w:rsidRPr="00024233">
              <w:rPr>
                <w:rFonts w:ascii="Times New Roman" w:hAnsi="Times New Roman" w:cs="Times New Roman"/>
                <w:bCs/>
                <w:sz w:val="14"/>
                <w:szCs w:val="14"/>
              </w:rPr>
              <w:t>из них:</w:t>
            </w:r>
          </w:p>
        </w:tc>
        <w:tc>
          <w:tcPr>
            <w:tcW w:w="441"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r>
      <w:tr w:rsidR="006976EF" w:rsidRPr="00024233" w:rsidTr="001B53A6">
        <w:tc>
          <w:tcPr>
            <w:tcW w:w="1986" w:type="pct"/>
            <w:vAlign w:val="center"/>
          </w:tcPr>
          <w:p w:rsidR="006976EF" w:rsidRPr="00024233" w:rsidRDefault="006976EF" w:rsidP="00DE4C31">
            <w:pPr>
              <w:ind w:left="567"/>
              <w:jc w:val="left"/>
              <w:rPr>
                <w:rFonts w:ascii="Times New Roman" w:hAnsi="Times New Roman" w:cs="Times New Roman"/>
                <w:b/>
                <w:bCs/>
                <w:sz w:val="14"/>
                <w:szCs w:val="14"/>
              </w:rPr>
            </w:pPr>
            <w:r w:rsidRPr="00024233">
              <w:rPr>
                <w:rFonts w:ascii="Times New Roman" w:hAnsi="Times New Roman" w:cs="Times New Roman"/>
                <w:b/>
                <w:bCs/>
                <w:sz w:val="14"/>
                <w:szCs w:val="14"/>
              </w:rPr>
              <w:t>агролесомелиорати</w:t>
            </w:r>
            <w:r w:rsidRPr="00024233">
              <w:rPr>
                <w:rFonts w:ascii="Times New Roman" w:hAnsi="Times New Roman" w:cs="Times New Roman"/>
                <w:b/>
                <w:bCs/>
                <w:sz w:val="14"/>
                <w:szCs w:val="14"/>
              </w:rPr>
              <w:t>в</w:t>
            </w:r>
            <w:r w:rsidRPr="00024233">
              <w:rPr>
                <w:rFonts w:ascii="Times New Roman" w:hAnsi="Times New Roman" w:cs="Times New Roman"/>
                <w:b/>
                <w:bCs/>
                <w:sz w:val="14"/>
                <w:szCs w:val="14"/>
              </w:rPr>
              <w:t>ные мероприятия</w:t>
            </w:r>
          </w:p>
        </w:tc>
        <w:tc>
          <w:tcPr>
            <w:tcW w:w="441"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i/>
                <w:color w:val="000000"/>
                <w:sz w:val="14"/>
                <w:szCs w:val="14"/>
              </w:rPr>
            </w:pPr>
            <w:r w:rsidRPr="00024233">
              <w:rPr>
                <w:rFonts w:ascii="Times New Roman" w:hAnsi="Times New Roman" w:cs="Times New Roman"/>
                <w:i/>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i/>
                <w:color w:val="000000"/>
                <w:sz w:val="14"/>
                <w:szCs w:val="14"/>
              </w:rPr>
            </w:pPr>
            <w:r w:rsidRPr="00024233">
              <w:rPr>
                <w:rFonts w:ascii="Times New Roman" w:hAnsi="Times New Roman" w:cs="Times New Roman"/>
                <w:i/>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i/>
                <w:color w:val="000000"/>
                <w:sz w:val="14"/>
                <w:szCs w:val="14"/>
              </w:rPr>
            </w:pPr>
            <w:r w:rsidRPr="00024233">
              <w:rPr>
                <w:rFonts w:ascii="Times New Roman" w:hAnsi="Times New Roman" w:cs="Times New Roman"/>
                <w:i/>
                <w:color w:val="000000"/>
                <w:sz w:val="14"/>
                <w:szCs w:val="14"/>
              </w:rPr>
              <w:t>0,0</w:t>
            </w:r>
          </w:p>
        </w:tc>
      </w:tr>
      <w:tr w:rsidR="006976EF" w:rsidRPr="00024233" w:rsidTr="001B53A6">
        <w:tc>
          <w:tcPr>
            <w:tcW w:w="1986" w:type="pct"/>
            <w:vAlign w:val="center"/>
          </w:tcPr>
          <w:p w:rsidR="006976EF" w:rsidRPr="00024233" w:rsidRDefault="006976EF" w:rsidP="00DE4C31">
            <w:pPr>
              <w:ind w:firstLineChars="600" w:firstLine="840"/>
              <w:jc w:val="left"/>
              <w:rPr>
                <w:rFonts w:ascii="Times New Roman" w:hAnsi="Times New Roman" w:cs="Times New Roman"/>
                <w:sz w:val="14"/>
                <w:szCs w:val="14"/>
              </w:rPr>
            </w:pPr>
            <w:r w:rsidRPr="00024233">
              <w:rPr>
                <w:rFonts w:ascii="Times New Roman" w:hAnsi="Times New Roman" w:cs="Times New Roman"/>
                <w:sz w:val="14"/>
                <w:szCs w:val="14"/>
              </w:rPr>
              <w:t>в том числе:</w:t>
            </w:r>
          </w:p>
        </w:tc>
        <w:tc>
          <w:tcPr>
            <w:tcW w:w="441"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 </w:t>
            </w:r>
          </w:p>
        </w:tc>
        <w:tc>
          <w:tcPr>
            <w:tcW w:w="367"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 </w:t>
            </w:r>
          </w:p>
        </w:tc>
        <w:tc>
          <w:tcPr>
            <w:tcW w:w="367"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i/>
                <w:color w:val="000000"/>
                <w:sz w:val="14"/>
                <w:szCs w:val="14"/>
              </w:rPr>
            </w:pPr>
            <w:r w:rsidRPr="00024233">
              <w:rPr>
                <w:rFonts w:ascii="Times New Roman" w:hAnsi="Times New Roman" w:cs="Times New Roman"/>
                <w:i/>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i/>
                <w:color w:val="000000"/>
                <w:sz w:val="14"/>
                <w:szCs w:val="14"/>
              </w:rPr>
            </w:pPr>
            <w:r w:rsidRPr="00024233">
              <w:rPr>
                <w:rFonts w:ascii="Times New Roman" w:hAnsi="Times New Roman" w:cs="Times New Roman"/>
                <w:i/>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i/>
                <w:color w:val="000000"/>
                <w:sz w:val="14"/>
                <w:szCs w:val="14"/>
              </w:rPr>
            </w:pPr>
            <w:r w:rsidRPr="00024233">
              <w:rPr>
                <w:rFonts w:ascii="Times New Roman" w:hAnsi="Times New Roman" w:cs="Times New Roman"/>
                <w:i/>
                <w:color w:val="000000"/>
                <w:sz w:val="14"/>
                <w:szCs w:val="14"/>
              </w:rPr>
              <w:t> </w:t>
            </w:r>
          </w:p>
        </w:tc>
      </w:tr>
      <w:tr w:rsidR="006976EF" w:rsidRPr="00024233" w:rsidTr="001B53A6">
        <w:tc>
          <w:tcPr>
            <w:tcW w:w="1986" w:type="pct"/>
            <w:vAlign w:val="center"/>
          </w:tcPr>
          <w:p w:rsidR="006976EF" w:rsidRPr="00024233" w:rsidRDefault="006976EF" w:rsidP="00DE4C31">
            <w:pPr>
              <w:ind w:left="993"/>
              <w:jc w:val="left"/>
              <w:rPr>
                <w:rFonts w:ascii="Times New Roman" w:hAnsi="Times New Roman" w:cs="Times New Roman"/>
                <w:sz w:val="14"/>
                <w:szCs w:val="14"/>
              </w:rPr>
            </w:pPr>
            <w:r w:rsidRPr="00024233">
              <w:rPr>
                <w:rFonts w:ascii="Times New Roman" w:hAnsi="Times New Roman" w:cs="Times New Roman"/>
                <w:sz w:val="14"/>
                <w:szCs w:val="14"/>
              </w:rPr>
              <w:t>бюджет Забайкальского края (субсидия сельскохозяйственному товаропроизвод</w:t>
            </w:r>
            <w:r w:rsidRPr="00024233">
              <w:rPr>
                <w:rFonts w:ascii="Times New Roman" w:hAnsi="Times New Roman" w:cs="Times New Roman"/>
                <w:sz w:val="14"/>
                <w:szCs w:val="14"/>
              </w:rPr>
              <w:t>и</w:t>
            </w:r>
            <w:r w:rsidRPr="00024233">
              <w:rPr>
                <w:rFonts w:ascii="Times New Roman" w:hAnsi="Times New Roman" w:cs="Times New Roman"/>
                <w:sz w:val="14"/>
                <w:szCs w:val="14"/>
              </w:rPr>
              <w:t>телю)</w:t>
            </w:r>
          </w:p>
        </w:tc>
        <w:tc>
          <w:tcPr>
            <w:tcW w:w="441"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 </w:t>
            </w:r>
          </w:p>
        </w:tc>
        <w:tc>
          <w:tcPr>
            <w:tcW w:w="367"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i/>
                <w:color w:val="000000"/>
                <w:sz w:val="14"/>
                <w:szCs w:val="14"/>
              </w:rPr>
            </w:pPr>
            <w:r w:rsidRPr="00024233">
              <w:rPr>
                <w:rFonts w:ascii="Times New Roman" w:hAnsi="Times New Roman" w:cs="Times New Roman"/>
                <w:i/>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i/>
                <w:color w:val="000000"/>
                <w:sz w:val="14"/>
                <w:szCs w:val="14"/>
              </w:rPr>
            </w:pPr>
            <w:r w:rsidRPr="00024233">
              <w:rPr>
                <w:rFonts w:ascii="Times New Roman" w:hAnsi="Times New Roman" w:cs="Times New Roman"/>
                <w:i/>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i/>
                <w:color w:val="000000"/>
                <w:sz w:val="14"/>
                <w:szCs w:val="14"/>
              </w:rPr>
            </w:pPr>
            <w:r w:rsidRPr="00024233">
              <w:rPr>
                <w:rFonts w:ascii="Times New Roman" w:hAnsi="Times New Roman" w:cs="Times New Roman"/>
                <w:i/>
                <w:color w:val="000000"/>
                <w:sz w:val="14"/>
                <w:szCs w:val="14"/>
              </w:rPr>
              <w:t>0,0</w:t>
            </w:r>
          </w:p>
        </w:tc>
      </w:tr>
      <w:tr w:rsidR="006976EF" w:rsidRPr="00024233" w:rsidTr="001B53A6">
        <w:tc>
          <w:tcPr>
            <w:tcW w:w="1986" w:type="pct"/>
            <w:vAlign w:val="center"/>
          </w:tcPr>
          <w:p w:rsidR="006976EF" w:rsidRPr="00024233" w:rsidRDefault="006976EF" w:rsidP="00DE4C31">
            <w:pPr>
              <w:ind w:left="993"/>
              <w:jc w:val="left"/>
              <w:rPr>
                <w:rFonts w:ascii="Times New Roman" w:hAnsi="Times New Roman" w:cs="Times New Roman"/>
                <w:sz w:val="14"/>
                <w:szCs w:val="14"/>
              </w:rPr>
            </w:pPr>
            <w:r w:rsidRPr="00024233">
              <w:rPr>
                <w:rFonts w:ascii="Times New Roman" w:hAnsi="Times New Roman" w:cs="Times New Roman"/>
                <w:sz w:val="14"/>
                <w:szCs w:val="14"/>
              </w:rPr>
              <w:t>внебюджетные и</w:t>
            </w:r>
            <w:r w:rsidRPr="00024233">
              <w:rPr>
                <w:rFonts w:ascii="Times New Roman" w:hAnsi="Times New Roman" w:cs="Times New Roman"/>
                <w:sz w:val="14"/>
                <w:szCs w:val="14"/>
              </w:rPr>
              <w:t>с</w:t>
            </w:r>
            <w:r w:rsidRPr="00024233">
              <w:rPr>
                <w:rFonts w:ascii="Times New Roman" w:hAnsi="Times New Roman" w:cs="Times New Roman"/>
                <w:sz w:val="14"/>
                <w:szCs w:val="14"/>
              </w:rPr>
              <w:t>точники</w:t>
            </w:r>
          </w:p>
        </w:tc>
        <w:tc>
          <w:tcPr>
            <w:tcW w:w="441"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 </w:t>
            </w:r>
          </w:p>
        </w:tc>
        <w:tc>
          <w:tcPr>
            <w:tcW w:w="367"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i/>
                <w:color w:val="000000"/>
                <w:sz w:val="14"/>
                <w:szCs w:val="14"/>
              </w:rPr>
            </w:pPr>
            <w:r w:rsidRPr="00024233">
              <w:rPr>
                <w:rFonts w:ascii="Times New Roman" w:hAnsi="Times New Roman" w:cs="Times New Roman"/>
                <w:i/>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i/>
                <w:color w:val="000000"/>
                <w:sz w:val="14"/>
                <w:szCs w:val="14"/>
              </w:rPr>
            </w:pPr>
            <w:r w:rsidRPr="00024233">
              <w:rPr>
                <w:rFonts w:ascii="Times New Roman" w:hAnsi="Times New Roman" w:cs="Times New Roman"/>
                <w:i/>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i/>
                <w:color w:val="000000"/>
                <w:sz w:val="14"/>
                <w:szCs w:val="14"/>
              </w:rPr>
            </w:pPr>
            <w:r w:rsidRPr="00024233">
              <w:rPr>
                <w:rFonts w:ascii="Times New Roman" w:hAnsi="Times New Roman" w:cs="Times New Roman"/>
                <w:i/>
                <w:color w:val="000000"/>
                <w:sz w:val="14"/>
                <w:szCs w:val="14"/>
              </w:rPr>
              <w:t>0,0</w:t>
            </w:r>
          </w:p>
        </w:tc>
      </w:tr>
      <w:tr w:rsidR="006976EF" w:rsidRPr="00024233" w:rsidTr="001B53A6">
        <w:tc>
          <w:tcPr>
            <w:tcW w:w="1986" w:type="pct"/>
            <w:vAlign w:val="center"/>
          </w:tcPr>
          <w:p w:rsidR="006976EF" w:rsidRPr="00024233" w:rsidRDefault="006976EF" w:rsidP="00DE4C31">
            <w:pPr>
              <w:ind w:left="567"/>
              <w:jc w:val="left"/>
              <w:rPr>
                <w:rFonts w:ascii="Times New Roman" w:hAnsi="Times New Roman" w:cs="Times New Roman"/>
                <w:b/>
                <w:bCs/>
                <w:sz w:val="14"/>
                <w:szCs w:val="14"/>
              </w:rPr>
            </w:pPr>
            <w:r w:rsidRPr="00024233">
              <w:rPr>
                <w:rFonts w:ascii="Times New Roman" w:hAnsi="Times New Roman" w:cs="Times New Roman"/>
                <w:b/>
                <w:bCs/>
                <w:sz w:val="14"/>
                <w:szCs w:val="14"/>
              </w:rPr>
              <w:t>фитомелиоративные мероприятия</w:t>
            </w:r>
          </w:p>
        </w:tc>
        <w:tc>
          <w:tcPr>
            <w:tcW w:w="441"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0,0</w:t>
            </w:r>
          </w:p>
        </w:tc>
      </w:tr>
      <w:tr w:rsidR="006976EF" w:rsidRPr="00024233" w:rsidTr="001B53A6">
        <w:tc>
          <w:tcPr>
            <w:tcW w:w="1986" w:type="pct"/>
            <w:vAlign w:val="center"/>
          </w:tcPr>
          <w:p w:rsidR="006976EF" w:rsidRPr="00024233" w:rsidRDefault="006976EF" w:rsidP="00DE4C31">
            <w:pPr>
              <w:ind w:left="1276"/>
              <w:jc w:val="left"/>
              <w:rPr>
                <w:rFonts w:ascii="Times New Roman" w:hAnsi="Times New Roman" w:cs="Times New Roman"/>
                <w:sz w:val="14"/>
                <w:szCs w:val="14"/>
              </w:rPr>
            </w:pPr>
            <w:r w:rsidRPr="00024233">
              <w:rPr>
                <w:rFonts w:ascii="Times New Roman" w:hAnsi="Times New Roman" w:cs="Times New Roman"/>
                <w:sz w:val="14"/>
                <w:szCs w:val="14"/>
              </w:rPr>
              <w:t>в том числе:</w:t>
            </w:r>
          </w:p>
        </w:tc>
        <w:tc>
          <w:tcPr>
            <w:tcW w:w="441"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 </w:t>
            </w:r>
          </w:p>
        </w:tc>
        <w:tc>
          <w:tcPr>
            <w:tcW w:w="367"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 </w:t>
            </w:r>
          </w:p>
        </w:tc>
        <w:tc>
          <w:tcPr>
            <w:tcW w:w="367"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 </w:t>
            </w:r>
          </w:p>
        </w:tc>
      </w:tr>
      <w:tr w:rsidR="006976EF" w:rsidRPr="00024233" w:rsidTr="001B53A6">
        <w:tc>
          <w:tcPr>
            <w:tcW w:w="1986" w:type="pct"/>
            <w:vAlign w:val="center"/>
          </w:tcPr>
          <w:p w:rsidR="006976EF" w:rsidRPr="00024233" w:rsidRDefault="006976EF" w:rsidP="00DE4C31">
            <w:pPr>
              <w:ind w:left="993"/>
              <w:jc w:val="left"/>
              <w:rPr>
                <w:rFonts w:ascii="Times New Roman" w:hAnsi="Times New Roman" w:cs="Times New Roman"/>
                <w:sz w:val="14"/>
                <w:szCs w:val="14"/>
              </w:rPr>
            </w:pPr>
            <w:r w:rsidRPr="00024233">
              <w:rPr>
                <w:rFonts w:ascii="Times New Roman" w:hAnsi="Times New Roman" w:cs="Times New Roman"/>
                <w:sz w:val="14"/>
                <w:szCs w:val="14"/>
              </w:rPr>
              <w:t>бюджет Забайкальского края (субсидия сельскохозяйственному товаропроизвод</w:t>
            </w:r>
            <w:r w:rsidRPr="00024233">
              <w:rPr>
                <w:rFonts w:ascii="Times New Roman" w:hAnsi="Times New Roman" w:cs="Times New Roman"/>
                <w:sz w:val="14"/>
                <w:szCs w:val="14"/>
              </w:rPr>
              <w:t>и</w:t>
            </w:r>
            <w:r w:rsidRPr="00024233">
              <w:rPr>
                <w:rFonts w:ascii="Times New Roman" w:hAnsi="Times New Roman" w:cs="Times New Roman"/>
                <w:sz w:val="14"/>
                <w:szCs w:val="14"/>
              </w:rPr>
              <w:t>телю)</w:t>
            </w:r>
          </w:p>
        </w:tc>
        <w:tc>
          <w:tcPr>
            <w:tcW w:w="441"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0,0</w:t>
            </w:r>
          </w:p>
        </w:tc>
      </w:tr>
      <w:tr w:rsidR="006976EF" w:rsidRPr="00024233" w:rsidTr="001B53A6">
        <w:tc>
          <w:tcPr>
            <w:tcW w:w="1986" w:type="pct"/>
            <w:vAlign w:val="center"/>
          </w:tcPr>
          <w:p w:rsidR="006976EF" w:rsidRPr="00024233" w:rsidRDefault="006976EF" w:rsidP="00DE4C31">
            <w:pPr>
              <w:ind w:left="993"/>
              <w:jc w:val="left"/>
              <w:rPr>
                <w:rFonts w:ascii="Times New Roman" w:hAnsi="Times New Roman" w:cs="Times New Roman"/>
                <w:sz w:val="14"/>
                <w:szCs w:val="14"/>
              </w:rPr>
            </w:pPr>
            <w:r w:rsidRPr="00024233">
              <w:rPr>
                <w:rFonts w:ascii="Times New Roman" w:hAnsi="Times New Roman" w:cs="Times New Roman"/>
                <w:sz w:val="14"/>
                <w:szCs w:val="14"/>
              </w:rPr>
              <w:t>внебюджетные и</w:t>
            </w:r>
            <w:r w:rsidRPr="00024233">
              <w:rPr>
                <w:rFonts w:ascii="Times New Roman" w:hAnsi="Times New Roman" w:cs="Times New Roman"/>
                <w:sz w:val="14"/>
                <w:szCs w:val="14"/>
              </w:rPr>
              <w:t>с</w:t>
            </w:r>
            <w:r w:rsidRPr="00024233">
              <w:rPr>
                <w:rFonts w:ascii="Times New Roman" w:hAnsi="Times New Roman" w:cs="Times New Roman"/>
                <w:sz w:val="14"/>
                <w:szCs w:val="14"/>
              </w:rPr>
              <w:t>точники</w:t>
            </w:r>
          </w:p>
        </w:tc>
        <w:tc>
          <w:tcPr>
            <w:tcW w:w="441"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i/>
                <w:iCs/>
                <w:color w:val="000000"/>
                <w:sz w:val="14"/>
                <w:szCs w:val="14"/>
              </w:rPr>
            </w:pPr>
            <w:r w:rsidRPr="00024233">
              <w:rPr>
                <w:rFonts w:ascii="Times New Roman" w:hAnsi="Times New Roman" w:cs="Times New Roman"/>
                <w:i/>
                <w:iCs/>
                <w:color w:val="000000"/>
                <w:sz w:val="14"/>
                <w:szCs w:val="14"/>
              </w:rPr>
              <w:t>0,0</w:t>
            </w:r>
          </w:p>
        </w:tc>
      </w:tr>
      <w:tr w:rsidR="006976EF" w:rsidRPr="00024233" w:rsidTr="001B53A6">
        <w:tc>
          <w:tcPr>
            <w:tcW w:w="1986" w:type="pct"/>
            <w:vAlign w:val="center"/>
          </w:tcPr>
          <w:p w:rsidR="006976EF" w:rsidRPr="00024233" w:rsidRDefault="006976EF" w:rsidP="00DE4C31">
            <w:pPr>
              <w:jc w:val="left"/>
              <w:rPr>
                <w:rFonts w:ascii="Times New Roman" w:hAnsi="Times New Roman" w:cs="Times New Roman"/>
                <w:b/>
                <w:bCs/>
                <w:sz w:val="14"/>
                <w:szCs w:val="14"/>
              </w:rPr>
            </w:pPr>
            <w:r w:rsidRPr="00024233">
              <w:rPr>
                <w:rFonts w:ascii="Times New Roman" w:hAnsi="Times New Roman" w:cs="Times New Roman"/>
                <w:b/>
                <w:bCs/>
                <w:sz w:val="14"/>
                <w:szCs w:val="14"/>
              </w:rPr>
              <w:t>Культуртехнические мероприятия, проводимые сел</w:t>
            </w:r>
            <w:r w:rsidRPr="00024233">
              <w:rPr>
                <w:rFonts w:ascii="Times New Roman" w:hAnsi="Times New Roman" w:cs="Times New Roman"/>
                <w:b/>
                <w:bCs/>
                <w:sz w:val="14"/>
                <w:szCs w:val="14"/>
              </w:rPr>
              <w:t>ь</w:t>
            </w:r>
            <w:r w:rsidRPr="00024233">
              <w:rPr>
                <w:rFonts w:ascii="Times New Roman" w:hAnsi="Times New Roman" w:cs="Times New Roman"/>
                <w:b/>
                <w:bCs/>
                <w:sz w:val="14"/>
                <w:szCs w:val="14"/>
              </w:rPr>
              <w:t>скохозяйственными товаропроизводит</w:t>
            </w:r>
            <w:r w:rsidRPr="00024233">
              <w:rPr>
                <w:rFonts w:ascii="Times New Roman" w:hAnsi="Times New Roman" w:cs="Times New Roman"/>
                <w:b/>
                <w:bCs/>
                <w:sz w:val="14"/>
                <w:szCs w:val="14"/>
              </w:rPr>
              <w:t>е</w:t>
            </w:r>
            <w:r w:rsidRPr="00024233">
              <w:rPr>
                <w:rFonts w:ascii="Times New Roman" w:hAnsi="Times New Roman" w:cs="Times New Roman"/>
                <w:b/>
                <w:bCs/>
                <w:sz w:val="14"/>
                <w:szCs w:val="14"/>
              </w:rPr>
              <w:t xml:space="preserve">лями </w:t>
            </w:r>
          </w:p>
        </w:tc>
        <w:tc>
          <w:tcPr>
            <w:tcW w:w="441"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251499,5</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34786,0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36551,9</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43614,6</w:t>
            </w:r>
          </w:p>
        </w:tc>
        <w:tc>
          <w:tcPr>
            <w:tcW w:w="367" w:type="pct"/>
            <w:vAlign w:val="bottom"/>
          </w:tcPr>
          <w:p w:rsidR="006976EF" w:rsidRPr="00024233" w:rsidRDefault="00B84765" w:rsidP="0060172E">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355</w:t>
            </w:r>
            <w:r w:rsidR="0060172E" w:rsidRPr="00024233">
              <w:rPr>
                <w:rFonts w:ascii="Times New Roman" w:hAnsi="Times New Roman" w:cs="Times New Roman"/>
                <w:color w:val="000000"/>
                <w:sz w:val="14"/>
                <w:szCs w:val="14"/>
              </w:rPr>
              <w:t>20,0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31889,0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31763,0</w:t>
            </w:r>
          </w:p>
        </w:tc>
        <w:tc>
          <w:tcPr>
            <w:tcW w:w="368" w:type="pct"/>
            <w:vAlign w:val="bottom"/>
          </w:tcPr>
          <w:p w:rsidR="006976EF" w:rsidRPr="00024233" w:rsidRDefault="006976EF" w:rsidP="00B84765">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37375</w:t>
            </w:r>
            <w:r w:rsidR="00B84765" w:rsidRPr="00024233">
              <w:rPr>
                <w:rFonts w:ascii="Times New Roman" w:hAnsi="Times New Roman" w:cs="Times New Roman"/>
                <w:color w:val="000000"/>
                <w:sz w:val="14"/>
                <w:szCs w:val="14"/>
              </w:rPr>
              <w:t>,0</w:t>
            </w:r>
          </w:p>
        </w:tc>
      </w:tr>
      <w:tr w:rsidR="006976EF" w:rsidRPr="00024233" w:rsidTr="001B53A6">
        <w:tc>
          <w:tcPr>
            <w:tcW w:w="1986" w:type="pct"/>
            <w:vAlign w:val="center"/>
          </w:tcPr>
          <w:p w:rsidR="006976EF" w:rsidRPr="00024233" w:rsidRDefault="006976EF" w:rsidP="00DE4C31">
            <w:pPr>
              <w:ind w:left="567"/>
              <w:jc w:val="left"/>
              <w:rPr>
                <w:rFonts w:ascii="Times New Roman" w:hAnsi="Times New Roman" w:cs="Times New Roman"/>
                <w:sz w:val="14"/>
                <w:szCs w:val="14"/>
              </w:rPr>
            </w:pPr>
            <w:r w:rsidRPr="00024233">
              <w:rPr>
                <w:rFonts w:ascii="Times New Roman" w:hAnsi="Times New Roman" w:cs="Times New Roman"/>
                <w:sz w:val="14"/>
                <w:szCs w:val="14"/>
              </w:rPr>
              <w:t>в том числе:</w:t>
            </w:r>
          </w:p>
        </w:tc>
        <w:tc>
          <w:tcPr>
            <w:tcW w:w="441"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r>
      <w:tr w:rsidR="006976EF" w:rsidRPr="00024233" w:rsidTr="001B53A6">
        <w:tc>
          <w:tcPr>
            <w:tcW w:w="1986" w:type="pct"/>
            <w:vAlign w:val="center"/>
          </w:tcPr>
          <w:p w:rsidR="006976EF" w:rsidRPr="00024233" w:rsidRDefault="006976EF" w:rsidP="00DE4C31">
            <w:pPr>
              <w:ind w:left="284"/>
              <w:jc w:val="left"/>
              <w:rPr>
                <w:rFonts w:ascii="Times New Roman" w:hAnsi="Times New Roman" w:cs="Times New Roman"/>
                <w:sz w:val="14"/>
                <w:szCs w:val="14"/>
              </w:rPr>
            </w:pPr>
            <w:r w:rsidRPr="00024233">
              <w:rPr>
                <w:rFonts w:ascii="Times New Roman" w:hAnsi="Times New Roman" w:cs="Times New Roman"/>
                <w:sz w:val="14"/>
                <w:szCs w:val="14"/>
              </w:rPr>
              <w:t>бюджет Забайкальского края (субсидия сельскохозя</w:t>
            </w:r>
            <w:r w:rsidRPr="00024233">
              <w:rPr>
                <w:rFonts w:ascii="Times New Roman" w:hAnsi="Times New Roman" w:cs="Times New Roman"/>
                <w:sz w:val="14"/>
                <w:szCs w:val="14"/>
              </w:rPr>
              <w:t>й</w:t>
            </w:r>
            <w:r w:rsidRPr="00024233">
              <w:rPr>
                <w:rFonts w:ascii="Times New Roman" w:hAnsi="Times New Roman" w:cs="Times New Roman"/>
                <w:sz w:val="14"/>
                <w:szCs w:val="14"/>
              </w:rPr>
              <w:t>стве</w:t>
            </w:r>
            <w:r w:rsidRPr="00024233">
              <w:rPr>
                <w:rFonts w:ascii="Times New Roman" w:hAnsi="Times New Roman" w:cs="Times New Roman"/>
                <w:sz w:val="14"/>
                <w:szCs w:val="14"/>
              </w:rPr>
              <w:t>н</w:t>
            </w:r>
            <w:r w:rsidRPr="00024233">
              <w:rPr>
                <w:rFonts w:ascii="Times New Roman" w:hAnsi="Times New Roman" w:cs="Times New Roman"/>
                <w:sz w:val="14"/>
                <w:szCs w:val="14"/>
              </w:rPr>
              <w:t>ному товаропроизводителю)</w:t>
            </w:r>
          </w:p>
        </w:tc>
        <w:tc>
          <w:tcPr>
            <w:tcW w:w="441" w:type="pct"/>
            <w:vAlign w:val="bottom"/>
          </w:tcPr>
          <w:p w:rsidR="006976EF" w:rsidRPr="00024233" w:rsidRDefault="006976EF" w:rsidP="00B84765">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2371</w:t>
            </w:r>
            <w:r w:rsidR="00B84765" w:rsidRPr="00024233">
              <w:rPr>
                <w:rFonts w:ascii="Times New Roman" w:hAnsi="Times New Roman" w:cs="Times New Roman"/>
                <w:color w:val="000000"/>
                <w:sz w:val="14"/>
                <w:szCs w:val="14"/>
              </w:rPr>
              <w:t>1,2</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3000,0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3000,0</w:t>
            </w:r>
          </w:p>
        </w:tc>
        <w:tc>
          <w:tcPr>
            <w:tcW w:w="367" w:type="pct"/>
            <w:vAlign w:val="bottom"/>
          </w:tcPr>
          <w:p w:rsidR="006976EF" w:rsidRPr="00024233" w:rsidRDefault="006976EF" w:rsidP="00B84765">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300</w:t>
            </w:r>
            <w:r w:rsidR="00B84765" w:rsidRPr="00024233">
              <w:rPr>
                <w:rFonts w:ascii="Times New Roman" w:hAnsi="Times New Roman" w:cs="Times New Roman"/>
                <w:color w:val="000000"/>
                <w:sz w:val="14"/>
                <w:szCs w:val="14"/>
              </w:rPr>
              <w:t>1,2</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2510,0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3000,0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9200,0</w:t>
            </w:r>
          </w:p>
        </w:tc>
      </w:tr>
      <w:tr w:rsidR="006976EF" w:rsidRPr="00024233" w:rsidTr="001B53A6">
        <w:tc>
          <w:tcPr>
            <w:tcW w:w="1986" w:type="pct"/>
            <w:vAlign w:val="center"/>
          </w:tcPr>
          <w:p w:rsidR="006976EF" w:rsidRPr="00024233" w:rsidRDefault="006976EF" w:rsidP="00DE4C31">
            <w:pPr>
              <w:ind w:left="284"/>
              <w:jc w:val="left"/>
              <w:rPr>
                <w:rFonts w:ascii="Times New Roman" w:hAnsi="Times New Roman" w:cs="Times New Roman"/>
                <w:sz w:val="14"/>
                <w:szCs w:val="14"/>
              </w:rPr>
            </w:pPr>
            <w:r w:rsidRPr="00024233">
              <w:rPr>
                <w:rFonts w:ascii="Times New Roman" w:hAnsi="Times New Roman" w:cs="Times New Roman"/>
                <w:sz w:val="14"/>
                <w:szCs w:val="14"/>
              </w:rPr>
              <w:t>внебюджетные источники</w:t>
            </w:r>
          </w:p>
        </w:tc>
        <w:tc>
          <w:tcPr>
            <w:tcW w:w="441"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227789,5</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34786,0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33551,9</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40614,6</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32520,0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29379,0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28763,0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28175,0</w:t>
            </w:r>
          </w:p>
        </w:tc>
      </w:tr>
      <w:tr w:rsidR="006976EF" w:rsidRPr="00024233" w:rsidTr="001B53A6">
        <w:tc>
          <w:tcPr>
            <w:tcW w:w="1986" w:type="pct"/>
            <w:vAlign w:val="center"/>
          </w:tcPr>
          <w:p w:rsidR="006976EF" w:rsidRPr="00024233" w:rsidRDefault="006976EF" w:rsidP="00DE4C31">
            <w:pPr>
              <w:jc w:val="left"/>
              <w:rPr>
                <w:rFonts w:ascii="Times New Roman" w:hAnsi="Times New Roman" w:cs="Times New Roman"/>
                <w:b/>
                <w:bCs/>
                <w:sz w:val="14"/>
                <w:szCs w:val="14"/>
              </w:rPr>
            </w:pPr>
            <w:r w:rsidRPr="00024233">
              <w:rPr>
                <w:rFonts w:ascii="Times New Roman" w:hAnsi="Times New Roman" w:cs="Times New Roman"/>
                <w:b/>
                <w:bCs/>
                <w:sz w:val="14"/>
                <w:szCs w:val="14"/>
              </w:rPr>
              <w:t>Субсидии бюджета Забайкальского края на меропри</w:t>
            </w:r>
            <w:r w:rsidRPr="00024233">
              <w:rPr>
                <w:rFonts w:ascii="Times New Roman" w:hAnsi="Times New Roman" w:cs="Times New Roman"/>
                <w:b/>
                <w:bCs/>
                <w:sz w:val="14"/>
                <w:szCs w:val="14"/>
              </w:rPr>
              <w:t>я</w:t>
            </w:r>
            <w:r w:rsidRPr="00024233">
              <w:rPr>
                <w:rFonts w:ascii="Times New Roman" w:hAnsi="Times New Roman" w:cs="Times New Roman"/>
                <w:b/>
                <w:bCs/>
                <w:sz w:val="14"/>
                <w:szCs w:val="14"/>
              </w:rPr>
              <w:t>тия, не предусмотренные в ФЦП по развитию мелиор</w:t>
            </w:r>
            <w:r w:rsidRPr="00024233">
              <w:rPr>
                <w:rFonts w:ascii="Times New Roman" w:hAnsi="Times New Roman" w:cs="Times New Roman"/>
                <w:b/>
                <w:bCs/>
                <w:sz w:val="14"/>
                <w:szCs w:val="14"/>
              </w:rPr>
              <w:t>а</w:t>
            </w:r>
            <w:r w:rsidRPr="00024233">
              <w:rPr>
                <w:rFonts w:ascii="Times New Roman" w:hAnsi="Times New Roman" w:cs="Times New Roman"/>
                <w:b/>
                <w:bCs/>
                <w:sz w:val="14"/>
                <w:szCs w:val="14"/>
              </w:rPr>
              <w:t>ции</w:t>
            </w:r>
          </w:p>
        </w:tc>
        <w:tc>
          <w:tcPr>
            <w:tcW w:w="441"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r>
      <w:tr w:rsidR="006976EF" w:rsidRPr="00024233" w:rsidTr="001B53A6">
        <w:tc>
          <w:tcPr>
            <w:tcW w:w="1986" w:type="pct"/>
            <w:vAlign w:val="center"/>
          </w:tcPr>
          <w:p w:rsidR="006976EF" w:rsidRPr="00024233" w:rsidRDefault="006976EF" w:rsidP="00DE4C31">
            <w:pPr>
              <w:ind w:left="284"/>
              <w:jc w:val="left"/>
              <w:rPr>
                <w:rFonts w:ascii="Times New Roman" w:hAnsi="Times New Roman" w:cs="Times New Roman"/>
                <w:sz w:val="14"/>
                <w:szCs w:val="14"/>
              </w:rPr>
            </w:pPr>
            <w:r w:rsidRPr="00024233">
              <w:rPr>
                <w:rFonts w:ascii="Times New Roman" w:hAnsi="Times New Roman" w:cs="Times New Roman"/>
                <w:sz w:val="14"/>
                <w:szCs w:val="14"/>
              </w:rPr>
              <w:t>бюджет Забайкальского края (субсидия сельскохозя</w:t>
            </w:r>
            <w:r w:rsidRPr="00024233">
              <w:rPr>
                <w:rFonts w:ascii="Times New Roman" w:hAnsi="Times New Roman" w:cs="Times New Roman"/>
                <w:sz w:val="14"/>
                <w:szCs w:val="14"/>
              </w:rPr>
              <w:t>й</w:t>
            </w:r>
            <w:r w:rsidRPr="00024233">
              <w:rPr>
                <w:rFonts w:ascii="Times New Roman" w:hAnsi="Times New Roman" w:cs="Times New Roman"/>
                <w:sz w:val="14"/>
                <w:szCs w:val="14"/>
              </w:rPr>
              <w:lastRenderedPageBreak/>
              <w:t>стве</w:t>
            </w:r>
            <w:r w:rsidRPr="00024233">
              <w:rPr>
                <w:rFonts w:ascii="Times New Roman" w:hAnsi="Times New Roman" w:cs="Times New Roman"/>
                <w:sz w:val="14"/>
                <w:szCs w:val="14"/>
              </w:rPr>
              <w:t>н</w:t>
            </w:r>
            <w:r w:rsidRPr="00024233">
              <w:rPr>
                <w:rFonts w:ascii="Times New Roman" w:hAnsi="Times New Roman" w:cs="Times New Roman"/>
                <w:sz w:val="14"/>
                <w:szCs w:val="14"/>
              </w:rPr>
              <w:t>ному товаропроизводителю)</w:t>
            </w:r>
          </w:p>
        </w:tc>
        <w:tc>
          <w:tcPr>
            <w:tcW w:w="441"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lastRenderedPageBreak/>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r>
      <w:tr w:rsidR="006976EF" w:rsidRPr="00024233" w:rsidTr="001B53A6">
        <w:tc>
          <w:tcPr>
            <w:tcW w:w="1986" w:type="pct"/>
            <w:vAlign w:val="center"/>
          </w:tcPr>
          <w:p w:rsidR="006976EF" w:rsidRPr="00024233" w:rsidRDefault="006976EF" w:rsidP="00DE4C31">
            <w:pPr>
              <w:ind w:left="567"/>
              <w:jc w:val="left"/>
              <w:rPr>
                <w:rFonts w:ascii="Times New Roman" w:hAnsi="Times New Roman" w:cs="Times New Roman"/>
                <w:sz w:val="14"/>
                <w:szCs w:val="14"/>
              </w:rPr>
            </w:pPr>
            <w:r w:rsidRPr="00024233">
              <w:rPr>
                <w:rFonts w:ascii="Times New Roman" w:hAnsi="Times New Roman" w:cs="Times New Roman"/>
                <w:sz w:val="14"/>
                <w:szCs w:val="14"/>
              </w:rPr>
              <w:lastRenderedPageBreak/>
              <w:t>в том числе:</w:t>
            </w:r>
          </w:p>
        </w:tc>
        <w:tc>
          <w:tcPr>
            <w:tcW w:w="441"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r>
      <w:tr w:rsidR="006976EF" w:rsidRPr="00024233" w:rsidTr="001B53A6">
        <w:tc>
          <w:tcPr>
            <w:tcW w:w="1986" w:type="pct"/>
            <w:vAlign w:val="center"/>
          </w:tcPr>
          <w:p w:rsidR="006976EF" w:rsidRPr="00024233" w:rsidRDefault="006976EF" w:rsidP="00DE4C31">
            <w:pPr>
              <w:ind w:left="567"/>
              <w:jc w:val="left"/>
              <w:rPr>
                <w:rFonts w:ascii="Times New Roman" w:hAnsi="Times New Roman" w:cs="Times New Roman"/>
                <w:sz w:val="14"/>
                <w:szCs w:val="14"/>
              </w:rPr>
            </w:pPr>
            <w:r w:rsidRPr="00024233">
              <w:rPr>
                <w:rFonts w:ascii="Times New Roman" w:hAnsi="Times New Roman" w:cs="Times New Roman"/>
                <w:sz w:val="14"/>
                <w:szCs w:val="14"/>
              </w:rPr>
              <w:t>компенсацию части затрат на оплату электр</w:t>
            </w:r>
            <w:r w:rsidRPr="00024233">
              <w:rPr>
                <w:rFonts w:ascii="Times New Roman" w:hAnsi="Times New Roman" w:cs="Times New Roman"/>
                <w:sz w:val="14"/>
                <w:szCs w:val="14"/>
              </w:rPr>
              <w:t>о</w:t>
            </w:r>
            <w:r w:rsidRPr="00024233">
              <w:rPr>
                <w:rFonts w:ascii="Times New Roman" w:hAnsi="Times New Roman" w:cs="Times New Roman"/>
                <w:sz w:val="14"/>
                <w:szCs w:val="14"/>
              </w:rPr>
              <w:t>энергии, потребляемой объектами сельскохозя</w:t>
            </w:r>
            <w:r w:rsidRPr="00024233">
              <w:rPr>
                <w:rFonts w:ascii="Times New Roman" w:hAnsi="Times New Roman" w:cs="Times New Roman"/>
                <w:sz w:val="14"/>
                <w:szCs w:val="14"/>
              </w:rPr>
              <w:t>й</w:t>
            </w:r>
            <w:r w:rsidRPr="00024233">
              <w:rPr>
                <w:rFonts w:ascii="Times New Roman" w:hAnsi="Times New Roman" w:cs="Times New Roman"/>
                <w:sz w:val="14"/>
                <w:szCs w:val="14"/>
              </w:rPr>
              <w:t>стве</w:t>
            </w:r>
            <w:r w:rsidRPr="00024233">
              <w:rPr>
                <w:rFonts w:ascii="Times New Roman" w:hAnsi="Times New Roman" w:cs="Times New Roman"/>
                <w:sz w:val="14"/>
                <w:szCs w:val="14"/>
              </w:rPr>
              <w:t>н</w:t>
            </w:r>
            <w:r w:rsidRPr="00024233">
              <w:rPr>
                <w:rFonts w:ascii="Times New Roman" w:hAnsi="Times New Roman" w:cs="Times New Roman"/>
                <w:sz w:val="14"/>
                <w:szCs w:val="14"/>
              </w:rPr>
              <w:t>ного назначения</w:t>
            </w:r>
          </w:p>
        </w:tc>
        <w:tc>
          <w:tcPr>
            <w:tcW w:w="441"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r>
      <w:tr w:rsidR="006976EF" w:rsidRPr="00024233" w:rsidTr="001B53A6">
        <w:tc>
          <w:tcPr>
            <w:tcW w:w="1986" w:type="pct"/>
            <w:vAlign w:val="center"/>
          </w:tcPr>
          <w:p w:rsidR="006976EF" w:rsidRPr="00024233" w:rsidRDefault="006976EF" w:rsidP="00DE4C31">
            <w:pPr>
              <w:ind w:left="567"/>
              <w:jc w:val="left"/>
              <w:rPr>
                <w:rFonts w:ascii="Times New Roman" w:hAnsi="Times New Roman" w:cs="Times New Roman"/>
                <w:sz w:val="14"/>
                <w:szCs w:val="14"/>
              </w:rPr>
            </w:pPr>
            <w:r w:rsidRPr="00024233">
              <w:rPr>
                <w:rFonts w:ascii="Times New Roman" w:hAnsi="Times New Roman" w:cs="Times New Roman"/>
                <w:sz w:val="14"/>
                <w:szCs w:val="14"/>
              </w:rPr>
              <w:t>разработку проектно-сметной документации об</w:t>
            </w:r>
            <w:r w:rsidRPr="00024233">
              <w:rPr>
                <w:rFonts w:ascii="Times New Roman" w:hAnsi="Times New Roman" w:cs="Times New Roman"/>
                <w:sz w:val="14"/>
                <w:szCs w:val="14"/>
              </w:rPr>
              <w:t>ъ</w:t>
            </w:r>
            <w:r w:rsidRPr="00024233">
              <w:rPr>
                <w:rFonts w:ascii="Times New Roman" w:hAnsi="Times New Roman" w:cs="Times New Roman"/>
                <w:sz w:val="14"/>
                <w:szCs w:val="14"/>
              </w:rPr>
              <w:t>ектов сельскохозя</w:t>
            </w:r>
            <w:r w:rsidRPr="00024233">
              <w:rPr>
                <w:rFonts w:ascii="Times New Roman" w:hAnsi="Times New Roman" w:cs="Times New Roman"/>
                <w:sz w:val="14"/>
                <w:szCs w:val="14"/>
              </w:rPr>
              <w:t>й</w:t>
            </w:r>
            <w:r w:rsidRPr="00024233">
              <w:rPr>
                <w:rFonts w:ascii="Times New Roman" w:hAnsi="Times New Roman" w:cs="Times New Roman"/>
                <w:sz w:val="14"/>
                <w:szCs w:val="14"/>
              </w:rPr>
              <w:t>ственного назначения</w:t>
            </w:r>
          </w:p>
        </w:tc>
        <w:tc>
          <w:tcPr>
            <w:tcW w:w="441"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r>
      <w:tr w:rsidR="006976EF" w:rsidRPr="00024233" w:rsidTr="001B53A6">
        <w:tc>
          <w:tcPr>
            <w:tcW w:w="1986" w:type="pct"/>
            <w:vAlign w:val="center"/>
          </w:tcPr>
          <w:p w:rsidR="006976EF" w:rsidRPr="00024233" w:rsidRDefault="006976EF" w:rsidP="00DE4C31">
            <w:pPr>
              <w:ind w:left="567"/>
              <w:jc w:val="left"/>
              <w:rPr>
                <w:rFonts w:ascii="Times New Roman" w:hAnsi="Times New Roman" w:cs="Times New Roman"/>
                <w:sz w:val="14"/>
                <w:szCs w:val="14"/>
              </w:rPr>
            </w:pPr>
            <w:r w:rsidRPr="00024233">
              <w:rPr>
                <w:rFonts w:ascii="Times New Roman" w:hAnsi="Times New Roman" w:cs="Times New Roman"/>
                <w:sz w:val="14"/>
                <w:szCs w:val="14"/>
              </w:rPr>
              <w:t>капитальный ремонт объектов сельскохозяйс</w:t>
            </w:r>
            <w:r w:rsidRPr="00024233">
              <w:rPr>
                <w:rFonts w:ascii="Times New Roman" w:hAnsi="Times New Roman" w:cs="Times New Roman"/>
                <w:sz w:val="14"/>
                <w:szCs w:val="14"/>
              </w:rPr>
              <w:t>т</w:t>
            </w:r>
            <w:r w:rsidRPr="00024233">
              <w:rPr>
                <w:rFonts w:ascii="Times New Roman" w:hAnsi="Times New Roman" w:cs="Times New Roman"/>
                <w:sz w:val="14"/>
                <w:szCs w:val="14"/>
              </w:rPr>
              <w:t>венного назначения</w:t>
            </w:r>
          </w:p>
        </w:tc>
        <w:tc>
          <w:tcPr>
            <w:tcW w:w="441"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r>
      <w:tr w:rsidR="006976EF" w:rsidRPr="00024233" w:rsidTr="001B53A6">
        <w:tc>
          <w:tcPr>
            <w:tcW w:w="1986" w:type="pct"/>
            <w:vAlign w:val="center"/>
          </w:tcPr>
          <w:p w:rsidR="006976EF" w:rsidRPr="00024233" w:rsidRDefault="006976EF" w:rsidP="00DE4C31">
            <w:pPr>
              <w:jc w:val="left"/>
              <w:rPr>
                <w:rFonts w:ascii="Times New Roman" w:hAnsi="Times New Roman" w:cs="Times New Roman"/>
                <w:b/>
                <w:bCs/>
                <w:sz w:val="14"/>
                <w:szCs w:val="14"/>
              </w:rPr>
            </w:pPr>
            <w:r w:rsidRPr="00024233">
              <w:rPr>
                <w:rFonts w:ascii="Times New Roman" w:hAnsi="Times New Roman" w:cs="Times New Roman"/>
                <w:b/>
                <w:bCs/>
                <w:sz w:val="14"/>
                <w:szCs w:val="14"/>
              </w:rPr>
              <w:t>Прочие мероприятия Забайкальского края, не пред</w:t>
            </w:r>
            <w:r w:rsidRPr="00024233">
              <w:rPr>
                <w:rFonts w:ascii="Times New Roman" w:hAnsi="Times New Roman" w:cs="Times New Roman"/>
                <w:b/>
                <w:bCs/>
                <w:sz w:val="14"/>
                <w:szCs w:val="14"/>
              </w:rPr>
              <w:t>у</w:t>
            </w:r>
            <w:r w:rsidRPr="00024233">
              <w:rPr>
                <w:rFonts w:ascii="Times New Roman" w:hAnsi="Times New Roman" w:cs="Times New Roman"/>
                <w:b/>
                <w:bCs/>
                <w:sz w:val="14"/>
                <w:szCs w:val="14"/>
              </w:rPr>
              <w:t>смотренные в ФЦП по развитию мелиорации</w:t>
            </w:r>
          </w:p>
        </w:tc>
        <w:tc>
          <w:tcPr>
            <w:tcW w:w="441"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r>
      <w:tr w:rsidR="006976EF" w:rsidRPr="00024233" w:rsidTr="001B53A6">
        <w:tc>
          <w:tcPr>
            <w:tcW w:w="1986" w:type="pct"/>
            <w:vAlign w:val="center"/>
          </w:tcPr>
          <w:p w:rsidR="006976EF" w:rsidRPr="00024233" w:rsidRDefault="006976EF" w:rsidP="00DE4C31">
            <w:pPr>
              <w:ind w:left="567"/>
              <w:jc w:val="left"/>
              <w:rPr>
                <w:rFonts w:ascii="Times New Roman" w:hAnsi="Times New Roman" w:cs="Times New Roman"/>
                <w:sz w:val="14"/>
                <w:szCs w:val="14"/>
              </w:rPr>
            </w:pPr>
            <w:r w:rsidRPr="00024233">
              <w:rPr>
                <w:rFonts w:ascii="Times New Roman" w:hAnsi="Times New Roman" w:cs="Times New Roman"/>
                <w:sz w:val="14"/>
                <w:szCs w:val="14"/>
              </w:rPr>
              <w:t>в том числе:</w:t>
            </w:r>
          </w:p>
        </w:tc>
        <w:tc>
          <w:tcPr>
            <w:tcW w:w="441"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 </w:t>
            </w:r>
          </w:p>
        </w:tc>
      </w:tr>
      <w:tr w:rsidR="006976EF" w:rsidRPr="00024233" w:rsidTr="001B53A6">
        <w:tc>
          <w:tcPr>
            <w:tcW w:w="1986" w:type="pct"/>
            <w:vAlign w:val="center"/>
          </w:tcPr>
          <w:p w:rsidR="006976EF" w:rsidRPr="00024233" w:rsidRDefault="006976EF" w:rsidP="00DE4C31">
            <w:pPr>
              <w:ind w:left="284"/>
              <w:jc w:val="left"/>
              <w:rPr>
                <w:rFonts w:ascii="Times New Roman" w:hAnsi="Times New Roman" w:cs="Times New Roman"/>
                <w:sz w:val="14"/>
                <w:szCs w:val="14"/>
              </w:rPr>
            </w:pPr>
            <w:r w:rsidRPr="00024233">
              <w:rPr>
                <w:rFonts w:ascii="Times New Roman" w:hAnsi="Times New Roman" w:cs="Times New Roman"/>
                <w:sz w:val="14"/>
                <w:szCs w:val="14"/>
              </w:rPr>
              <w:t>бюджет Забайкальского края (субсидия сельскохозя</w:t>
            </w:r>
            <w:r w:rsidRPr="00024233">
              <w:rPr>
                <w:rFonts w:ascii="Times New Roman" w:hAnsi="Times New Roman" w:cs="Times New Roman"/>
                <w:sz w:val="14"/>
                <w:szCs w:val="14"/>
              </w:rPr>
              <w:t>й</w:t>
            </w:r>
            <w:r w:rsidRPr="00024233">
              <w:rPr>
                <w:rFonts w:ascii="Times New Roman" w:hAnsi="Times New Roman" w:cs="Times New Roman"/>
                <w:sz w:val="14"/>
                <w:szCs w:val="14"/>
              </w:rPr>
              <w:t>стве</w:t>
            </w:r>
            <w:r w:rsidRPr="00024233">
              <w:rPr>
                <w:rFonts w:ascii="Times New Roman" w:hAnsi="Times New Roman" w:cs="Times New Roman"/>
                <w:sz w:val="14"/>
                <w:szCs w:val="14"/>
              </w:rPr>
              <w:t>н</w:t>
            </w:r>
            <w:r w:rsidRPr="00024233">
              <w:rPr>
                <w:rFonts w:ascii="Times New Roman" w:hAnsi="Times New Roman" w:cs="Times New Roman"/>
                <w:sz w:val="14"/>
                <w:szCs w:val="14"/>
              </w:rPr>
              <w:t>ному товаропроизводителю)</w:t>
            </w:r>
          </w:p>
        </w:tc>
        <w:tc>
          <w:tcPr>
            <w:tcW w:w="441"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r>
      <w:tr w:rsidR="006976EF" w:rsidRPr="00024233" w:rsidTr="001B53A6">
        <w:tc>
          <w:tcPr>
            <w:tcW w:w="1986" w:type="pct"/>
            <w:vAlign w:val="center"/>
          </w:tcPr>
          <w:p w:rsidR="006976EF" w:rsidRPr="00024233" w:rsidRDefault="006976EF" w:rsidP="00DE4C31">
            <w:pPr>
              <w:ind w:left="284"/>
              <w:jc w:val="left"/>
              <w:rPr>
                <w:rFonts w:ascii="Times New Roman" w:hAnsi="Times New Roman" w:cs="Times New Roman"/>
                <w:sz w:val="14"/>
                <w:szCs w:val="14"/>
              </w:rPr>
            </w:pPr>
            <w:r w:rsidRPr="00024233">
              <w:rPr>
                <w:rFonts w:ascii="Times New Roman" w:hAnsi="Times New Roman" w:cs="Times New Roman"/>
                <w:sz w:val="14"/>
                <w:szCs w:val="14"/>
              </w:rPr>
              <w:t>внебюджетные источники</w:t>
            </w:r>
          </w:p>
        </w:tc>
        <w:tc>
          <w:tcPr>
            <w:tcW w:w="441"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r>
      <w:tr w:rsidR="006976EF" w:rsidRPr="00024233" w:rsidTr="001B53A6">
        <w:tc>
          <w:tcPr>
            <w:tcW w:w="1986" w:type="pct"/>
            <w:vAlign w:val="center"/>
          </w:tcPr>
          <w:p w:rsidR="006976EF" w:rsidRPr="00024233" w:rsidRDefault="006976EF" w:rsidP="00DE4C31">
            <w:pPr>
              <w:rPr>
                <w:rFonts w:ascii="Times New Roman" w:hAnsi="Times New Roman" w:cs="Times New Roman"/>
                <w:b/>
                <w:bCs/>
                <w:sz w:val="14"/>
                <w:szCs w:val="14"/>
              </w:rPr>
            </w:pPr>
            <w:r w:rsidRPr="00024233">
              <w:rPr>
                <w:rFonts w:ascii="Times New Roman" w:hAnsi="Times New Roman" w:cs="Times New Roman"/>
                <w:b/>
                <w:sz w:val="14"/>
                <w:szCs w:val="14"/>
              </w:rPr>
              <w:t>П</w:t>
            </w:r>
            <w:r w:rsidRPr="00024233">
              <w:rPr>
                <w:rFonts w:ascii="Times New Roman" w:hAnsi="Times New Roman" w:cs="Times New Roman"/>
                <w:b/>
                <w:color w:val="000000"/>
                <w:sz w:val="14"/>
                <w:szCs w:val="14"/>
              </w:rPr>
              <w:t>рикладные научные исследования и экспериментал</w:t>
            </w:r>
            <w:r w:rsidRPr="00024233">
              <w:rPr>
                <w:rFonts w:ascii="Times New Roman" w:hAnsi="Times New Roman" w:cs="Times New Roman"/>
                <w:b/>
                <w:color w:val="000000"/>
                <w:sz w:val="14"/>
                <w:szCs w:val="14"/>
              </w:rPr>
              <w:t>ь</w:t>
            </w:r>
            <w:r w:rsidRPr="00024233">
              <w:rPr>
                <w:rFonts w:ascii="Times New Roman" w:hAnsi="Times New Roman" w:cs="Times New Roman"/>
                <w:b/>
                <w:color w:val="000000"/>
                <w:sz w:val="14"/>
                <w:szCs w:val="14"/>
              </w:rPr>
              <w:t>ные разработки, выполняемые по договорам на пров</w:t>
            </w:r>
            <w:r w:rsidRPr="00024233">
              <w:rPr>
                <w:rFonts w:ascii="Times New Roman" w:hAnsi="Times New Roman" w:cs="Times New Roman"/>
                <w:b/>
                <w:color w:val="000000"/>
                <w:sz w:val="14"/>
                <w:szCs w:val="14"/>
              </w:rPr>
              <w:t>е</w:t>
            </w:r>
            <w:r w:rsidRPr="00024233">
              <w:rPr>
                <w:rFonts w:ascii="Times New Roman" w:hAnsi="Times New Roman" w:cs="Times New Roman"/>
                <w:b/>
                <w:color w:val="000000"/>
                <w:sz w:val="14"/>
                <w:szCs w:val="14"/>
              </w:rPr>
              <w:t>дение</w:t>
            </w:r>
            <w:r w:rsidRPr="00024233">
              <w:rPr>
                <w:rFonts w:ascii="Times New Roman" w:hAnsi="Times New Roman" w:cs="Times New Roman"/>
                <w:b/>
                <w:sz w:val="14"/>
                <w:szCs w:val="14"/>
              </w:rPr>
              <w:t xml:space="preserve"> научно-исследовательских, опытно-конструкторских </w:t>
            </w:r>
            <w:r w:rsidRPr="00024233">
              <w:rPr>
                <w:rFonts w:ascii="Times New Roman" w:hAnsi="Times New Roman" w:cs="Times New Roman"/>
                <w:b/>
                <w:color w:val="000000"/>
                <w:sz w:val="14"/>
                <w:szCs w:val="14"/>
              </w:rPr>
              <w:t>и технологических</w:t>
            </w:r>
            <w:r w:rsidRPr="00024233">
              <w:rPr>
                <w:rFonts w:ascii="Times New Roman" w:hAnsi="Times New Roman" w:cs="Times New Roman"/>
                <w:b/>
                <w:sz w:val="14"/>
                <w:szCs w:val="14"/>
              </w:rPr>
              <w:t xml:space="preserve"> работ</w:t>
            </w:r>
            <w:r w:rsidRPr="00024233">
              <w:rPr>
                <w:rFonts w:ascii="Times New Roman" w:hAnsi="Times New Roman" w:cs="Times New Roman"/>
                <w:b/>
                <w:bCs/>
                <w:sz w:val="14"/>
                <w:szCs w:val="14"/>
              </w:rPr>
              <w:t xml:space="preserve"> регионал</w:t>
            </w:r>
            <w:r w:rsidRPr="00024233">
              <w:rPr>
                <w:rFonts w:ascii="Times New Roman" w:hAnsi="Times New Roman" w:cs="Times New Roman"/>
                <w:b/>
                <w:bCs/>
                <w:sz w:val="14"/>
                <w:szCs w:val="14"/>
              </w:rPr>
              <w:t>ь</w:t>
            </w:r>
            <w:r w:rsidRPr="00024233">
              <w:rPr>
                <w:rFonts w:ascii="Times New Roman" w:hAnsi="Times New Roman" w:cs="Times New Roman"/>
                <w:b/>
                <w:bCs/>
                <w:sz w:val="14"/>
                <w:szCs w:val="14"/>
              </w:rPr>
              <w:t>ного знач</w:t>
            </w:r>
            <w:r w:rsidRPr="00024233">
              <w:rPr>
                <w:rFonts w:ascii="Times New Roman" w:hAnsi="Times New Roman" w:cs="Times New Roman"/>
                <w:b/>
                <w:bCs/>
                <w:sz w:val="14"/>
                <w:szCs w:val="14"/>
              </w:rPr>
              <w:t>е</w:t>
            </w:r>
            <w:r w:rsidRPr="00024233">
              <w:rPr>
                <w:rFonts w:ascii="Times New Roman" w:hAnsi="Times New Roman" w:cs="Times New Roman"/>
                <w:b/>
                <w:bCs/>
                <w:sz w:val="14"/>
                <w:szCs w:val="14"/>
              </w:rPr>
              <w:t>ния (бюджет Забайкальского края)</w:t>
            </w:r>
          </w:p>
        </w:tc>
        <w:tc>
          <w:tcPr>
            <w:tcW w:w="441"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7"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c>
          <w:tcPr>
            <w:tcW w:w="368" w:type="pct"/>
            <w:vAlign w:val="bottom"/>
          </w:tcPr>
          <w:p w:rsidR="006976EF" w:rsidRPr="00024233" w:rsidRDefault="006976EF" w:rsidP="00DE4C31">
            <w:pPr>
              <w:jc w:val="right"/>
              <w:rPr>
                <w:rFonts w:ascii="Times New Roman" w:hAnsi="Times New Roman" w:cs="Times New Roman"/>
                <w:color w:val="000000"/>
                <w:sz w:val="14"/>
                <w:szCs w:val="14"/>
              </w:rPr>
            </w:pPr>
            <w:r w:rsidRPr="00024233">
              <w:rPr>
                <w:rFonts w:ascii="Times New Roman" w:hAnsi="Times New Roman" w:cs="Times New Roman"/>
                <w:color w:val="000000"/>
                <w:sz w:val="14"/>
                <w:szCs w:val="14"/>
              </w:rPr>
              <w:t>0,0</w:t>
            </w:r>
          </w:p>
        </w:tc>
      </w:tr>
    </w:tbl>
    <w:p w:rsidR="006976EF" w:rsidRPr="00024233" w:rsidRDefault="006976EF" w:rsidP="006976EF">
      <w:pPr>
        <w:ind w:right="282"/>
        <w:jc w:val="right"/>
        <w:rPr>
          <w:rFonts w:ascii="Times New Roman" w:hAnsi="Times New Roman"/>
          <w:sz w:val="14"/>
          <w:szCs w:val="14"/>
        </w:rPr>
      </w:pPr>
    </w:p>
    <w:p w:rsidR="006976EF" w:rsidRPr="00024233" w:rsidRDefault="006976EF" w:rsidP="006976EF">
      <w:pPr>
        <w:ind w:right="282"/>
        <w:jc w:val="right"/>
        <w:rPr>
          <w:rFonts w:ascii="Times New Roman" w:hAnsi="Times New Roman"/>
          <w:sz w:val="14"/>
          <w:szCs w:val="14"/>
        </w:rPr>
      </w:pPr>
    </w:p>
    <w:p w:rsidR="006976EF" w:rsidRPr="00024233" w:rsidRDefault="006976EF" w:rsidP="006976EF">
      <w:pPr>
        <w:ind w:right="282"/>
        <w:jc w:val="right"/>
        <w:rPr>
          <w:rFonts w:ascii="Times New Roman" w:hAnsi="Times New Roman"/>
          <w:sz w:val="14"/>
          <w:szCs w:val="14"/>
        </w:rPr>
      </w:pPr>
    </w:p>
    <w:p w:rsidR="006976EF" w:rsidRPr="00024233" w:rsidRDefault="006976EF" w:rsidP="006976EF">
      <w:pPr>
        <w:ind w:right="282"/>
        <w:rPr>
          <w:rFonts w:ascii="Times New Roman" w:hAnsi="Times New Roman"/>
        </w:rPr>
      </w:pPr>
      <w:r w:rsidRPr="00024233">
        <w:rPr>
          <w:rFonts w:ascii="Times New Roman" w:hAnsi="Times New Roman"/>
          <w:sz w:val="14"/>
          <w:szCs w:val="14"/>
        </w:rPr>
        <w:t xml:space="preserve">                                                                                                            </w:t>
      </w:r>
      <w:r w:rsidR="00DC5775">
        <w:rPr>
          <w:rFonts w:ascii="Times New Roman" w:hAnsi="Times New Roman"/>
          <w:sz w:val="14"/>
          <w:szCs w:val="14"/>
        </w:rPr>
        <w:t>________________________</w:t>
      </w:r>
      <w:r w:rsidRPr="00024233">
        <w:rPr>
          <w:rFonts w:ascii="Times New Roman" w:hAnsi="Times New Roman"/>
          <w:sz w:val="14"/>
          <w:szCs w:val="14"/>
        </w:rPr>
        <w:t xml:space="preserve">_                                                                                                            </w:t>
      </w:r>
      <w:r w:rsidRPr="00024233">
        <w:rPr>
          <w:rFonts w:ascii="Times New Roman" w:hAnsi="Times New Roman"/>
        </w:rPr>
        <w:t>»;</w:t>
      </w:r>
    </w:p>
    <w:p w:rsidR="006976EF" w:rsidRPr="00024233" w:rsidRDefault="00024233" w:rsidP="006976EF">
      <w:pPr>
        <w:pStyle w:val="ae"/>
        <w:autoSpaceDE w:val="0"/>
        <w:autoSpaceDN w:val="0"/>
        <w:adjustRightInd w:val="0"/>
        <w:ind w:left="0" w:firstLine="709"/>
        <w:rPr>
          <w:rFonts w:ascii="Times New Roman" w:hAnsi="Times New Roman" w:cs="Times New Roman"/>
        </w:rPr>
      </w:pPr>
      <w:r w:rsidRPr="00024233">
        <w:rPr>
          <w:rFonts w:ascii="Times New Roman" w:hAnsi="Times New Roman" w:cs="Times New Roman"/>
          <w:bCs/>
        </w:rPr>
        <w:t>9</w:t>
      </w:r>
      <w:r w:rsidR="006976EF" w:rsidRPr="00024233">
        <w:rPr>
          <w:rFonts w:ascii="Times New Roman" w:hAnsi="Times New Roman" w:cs="Times New Roman"/>
          <w:bCs/>
        </w:rPr>
        <w:t xml:space="preserve">) </w:t>
      </w:r>
      <w:r w:rsidR="006976EF" w:rsidRPr="00024233">
        <w:rPr>
          <w:rFonts w:ascii="Times New Roman" w:hAnsi="Times New Roman" w:cs="Times New Roman"/>
        </w:rPr>
        <w:t>приложение № 7 к подпрограмме изложить в следующей редакции:</w:t>
      </w:r>
    </w:p>
    <w:p w:rsidR="006976EF" w:rsidRPr="00024233" w:rsidRDefault="006976EF" w:rsidP="006976EF">
      <w:pPr>
        <w:pStyle w:val="ae"/>
        <w:autoSpaceDE w:val="0"/>
        <w:autoSpaceDN w:val="0"/>
        <w:adjustRightInd w:val="0"/>
        <w:spacing w:before="120"/>
        <w:ind w:left="3969"/>
        <w:jc w:val="center"/>
        <w:rPr>
          <w:rFonts w:ascii="Times New Roman" w:hAnsi="Times New Roman"/>
          <w:sz w:val="24"/>
          <w:szCs w:val="24"/>
        </w:rPr>
      </w:pPr>
      <w:r w:rsidRPr="00024233">
        <w:rPr>
          <w:rFonts w:ascii="Times New Roman" w:hAnsi="Times New Roman" w:cs="Times New Roman"/>
        </w:rPr>
        <w:t>«</w:t>
      </w:r>
      <w:r w:rsidRPr="00024233">
        <w:rPr>
          <w:rFonts w:ascii="Times New Roman" w:hAnsi="Times New Roman"/>
          <w:sz w:val="24"/>
          <w:szCs w:val="24"/>
        </w:rPr>
        <w:t>Приложение № 7</w:t>
      </w:r>
    </w:p>
    <w:p w:rsidR="006976EF" w:rsidRPr="00024233" w:rsidRDefault="006976EF" w:rsidP="006976EF">
      <w:pPr>
        <w:pStyle w:val="1"/>
        <w:keepNext w:val="0"/>
        <w:keepLines w:val="0"/>
        <w:tabs>
          <w:tab w:val="left" w:pos="284"/>
        </w:tabs>
        <w:spacing w:before="0"/>
        <w:ind w:left="3969" w:right="-2"/>
        <w:rPr>
          <w:b w:val="0"/>
          <w:caps w:val="0"/>
          <w:sz w:val="24"/>
          <w:szCs w:val="24"/>
          <w:lang w:val="ru-RU"/>
        </w:rPr>
      </w:pPr>
      <w:r w:rsidRPr="00024233">
        <w:rPr>
          <w:b w:val="0"/>
          <w:caps w:val="0"/>
          <w:sz w:val="24"/>
          <w:szCs w:val="24"/>
          <w:lang w:val="ru-RU"/>
        </w:rPr>
        <w:t xml:space="preserve">к подпрограмме 6 «Развитие мелиорации </w:t>
      </w:r>
    </w:p>
    <w:p w:rsidR="006976EF" w:rsidRPr="00024233" w:rsidRDefault="006976EF" w:rsidP="006976EF">
      <w:pPr>
        <w:pStyle w:val="1"/>
        <w:keepNext w:val="0"/>
        <w:keepLines w:val="0"/>
        <w:tabs>
          <w:tab w:val="left" w:pos="284"/>
        </w:tabs>
        <w:spacing w:before="0"/>
        <w:ind w:left="3969" w:right="-2"/>
        <w:rPr>
          <w:b w:val="0"/>
          <w:caps w:val="0"/>
          <w:sz w:val="24"/>
          <w:szCs w:val="24"/>
          <w:lang w:val="ru-RU"/>
        </w:rPr>
      </w:pPr>
      <w:r w:rsidRPr="00024233">
        <w:rPr>
          <w:b w:val="0"/>
          <w:caps w:val="0"/>
          <w:sz w:val="24"/>
          <w:szCs w:val="24"/>
          <w:lang w:val="ru-RU"/>
        </w:rPr>
        <w:t xml:space="preserve">земель сельскохозяйственного назначения» </w:t>
      </w:r>
    </w:p>
    <w:p w:rsidR="006976EF" w:rsidRPr="00024233" w:rsidRDefault="006976EF" w:rsidP="006976EF">
      <w:pPr>
        <w:pStyle w:val="1"/>
        <w:keepNext w:val="0"/>
        <w:keepLines w:val="0"/>
        <w:tabs>
          <w:tab w:val="left" w:pos="284"/>
        </w:tabs>
        <w:spacing w:before="0"/>
        <w:ind w:left="3969" w:right="-2"/>
        <w:rPr>
          <w:b w:val="0"/>
          <w:caps w:val="0"/>
          <w:sz w:val="24"/>
          <w:szCs w:val="24"/>
          <w:lang w:val="ru-RU"/>
        </w:rPr>
      </w:pPr>
      <w:r w:rsidRPr="00024233">
        <w:rPr>
          <w:b w:val="0"/>
          <w:caps w:val="0"/>
          <w:sz w:val="24"/>
          <w:szCs w:val="24"/>
          <w:lang w:val="ru-RU"/>
        </w:rPr>
        <w:t>государственной программы Забайкальского края</w:t>
      </w:r>
    </w:p>
    <w:p w:rsidR="006976EF" w:rsidRPr="00024233" w:rsidRDefault="006976EF" w:rsidP="006976EF">
      <w:pPr>
        <w:pStyle w:val="1"/>
        <w:keepNext w:val="0"/>
        <w:keepLines w:val="0"/>
        <w:tabs>
          <w:tab w:val="left" w:pos="284"/>
        </w:tabs>
        <w:spacing w:before="0"/>
        <w:ind w:left="3969" w:right="-2"/>
        <w:rPr>
          <w:b w:val="0"/>
          <w:caps w:val="0"/>
          <w:sz w:val="24"/>
          <w:szCs w:val="24"/>
          <w:lang w:val="ru-RU"/>
        </w:rPr>
      </w:pPr>
      <w:r w:rsidRPr="00024233">
        <w:rPr>
          <w:b w:val="0"/>
          <w:caps w:val="0"/>
          <w:sz w:val="24"/>
          <w:szCs w:val="24"/>
          <w:lang w:val="ru-RU"/>
        </w:rPr>
        <w:t>«Развитие сельского хозяйства и регулирование</w:t>
      </w:r>
    </w:p>
    <w:p w:rsidR="006976EF" w:rsidRPr="00024233" w:rsidRDefault="006976EF" w:rsidP="006976EF">
      <w:pPr>
        <w:pStyle w:val="1"/>
        <w:keepNext w:val="0"/>
        <w:keepLines w:val="0"/>
        <w:tabs>
          <w:tab w:val="left" w:pos="284"/>
        </w:tabs>
        <w:spacing w:before="0"/>
        <w:ind w:left="3969" w:right="-2"/>
        <w:rPr>
          <w:b w:val="0"/>
          <w:caps w:val="0"/>
          <w:sz w:val="24"/>
          <w:szCs w:val="24"/>
          <w:lang w:val="ru-RU"/>
        </w:rPr>
      </w:pPr>
      <w:r w:rsidRPr="00024233">
        <w:rPr>
          <w:b w:val="0"/>
          <w:caps w:val="0"/>
          <w:sz w:val="24"/>
          <w:szCs w:val="24"/>
          <w:lang w:val="ru-RU"/>
        </w:rPr>
        <w:t>рынков сельскохозяйственной продукции, сырья и прод</w:t>
      </w:r>
      <w:r w:rsidRPr="00024233">
        <w:rPr>
          <w:b w:val="0"/>
          <w:caps w:val="0"/>
          <w:sz w:val="24"/>
          <w:szCs w:val="24"/>
          <w:lang w:val="ru-RU"/>
        </w:rPr>
        <w:t>о</w:t>
      </w:r>
      <w:r w:rsidRPr="00024233">
        <w:rPr>
          <w:b w:val="0"/>
          <w:caps w:val="0"/>
          <w:sz w:val="24"/>
          <w:szCs w:val="24"/>
          <w:lang w:val="ru-RU"/>
        </w:rPr>
        <w:t>вольствия на 2014–2020 годы»</w:t>
      </w:r>
    </w:p>
    <w:p w:rsidR="006976EF" w:rsidRPr="00A72538" w:rsidRDefault="006976EF" w:rsidP="006976EF">
      <w:pPr>
        <w:jc w:val="center"/>
        <w:rPr>
          <w:rFonts w:ascii="Times New Roman" w:hAnsi="Times New Roman"/>
          <w:sz w:val="22"/>
          <w:szCs w:val="22"/>
        </w:rPr>
      </w:pPr>
    </w:p>
    <w:p w:rsidR="006976EF" w:rsidRPr="00024233" w:rsidRDefault="006976EF" w:rsidP="006976EF">
      <w:pPr>
        <w:ind w:right="424"/>
        <w:jc w:val="center"/>
        <w:rPr>
          <w:rFonts w:ascii="Times New Roman" w:hAnsi="Times New Roman"/>
          <w:sz w:val="24"/>
          <w:szCs w:val="24"/>
        </w:rPr>
      </w:pPr>
      <w:r w:rsidRPr="00024233">
        <w:rPr>
          <w:rFonts w:ascii="Times New Roman" w:hAnsi="Times New Roman"/>
          <w:sz w:val="24"/>
          <w:szCs w:val="24"/>
        </w:rPr>
        <w:t xml:space="preserve">Общие результаты реализации мероприятий подпрограммы, </w:t>
      </w:r>
    </w:p>
    <w:p w:rsidR="006976EF" w:rsidRPr="00024233" w:rsidRDefault="006976EF" w:rsidP="006976EF">
      <w:pPr>
        <w:ind w:right="424"/>
        <w:jc w:val="center"/>
        <w:rPr>
          <w:rFonts w:ascii="Times New Roman" w:hAnsi="Times New Roman"/>
          <w:sz w:val="24"/>
          <w:szCs w:val="24"/>
        </w:rPr>
      </w:pPr>
      <w:r w:rsidRPr="00024233">
        <w:rPr>
          <w:rFonts w:ascii="Times New Roman" w:hAnsi="Times New Roman"/>
          <w:sz w:val="24"/>
          <w:szCs w:val="24"/>
        </w:rPr>
        <w:t xml:space="preserve">по которым предоставляются субсидии </w:t>
      </w:r>
    </w:p>
    <w:p w:rsidR="006976EF" w:rsidRPr="00024233" w:rsidRDefault="006976EF" w:rsidP="006976EF">
      <w:pPr>
        <w:ind w:right="424"/>
        <w:jc w:val="right"/>
        <w:rPr>
          <w:rFonts w:ascii="Times New Roman" w:hAnsi="Times New Roman"/>
          <w:sz w:val="24"/>
          <w:szCs w:val="24"/>
        </w:rPr>
      </w:pPr>
      <w:r w:rsidRPr="00024233">
        <w:rPr>
          <w:rFonts w:ascii="Times New Roman" w:hAnsi="Times New Roman"/>
          <w:sz w:val="24"/>
          <w:szCs w:val="24"/>
        </w:rPr>
        <w:t>га (гектар)</w:t>
      </w:r>
    </w:p>
    <w:tbl>
      <w:tblPr>
        <w:tblW w:w="4684" w:type="pct"/>
        <w:tblInd w:w="108" w:type="dxa"/>
        <w:tblLook w:val="04A0"/>
      </w:tblPr>
      <w:tblGrid>
        <w:gridCol w:w="3635"/>
        <w:gridCol w:w="736"/>
        <w:gridCol w:w="656"/>
        <w:gridCol w:w="656"/>
        <w:gridCol w:w="656"/>
        <w:gridCol w:w="656"/>
        <w:gridCol w:w="656"/>
        <w:gridCol w:w="656"/>
        <w:gridCol w:w="658"/>
      </w:tblGrid>
      <w:tr w:rsidR="006976EF" w:rsidRPr="00024233" w:rsidTr="00A72538">
        <w:trPr>
          <w:trHeight w:val="77"/>
          <w:tblHeader/>
        </w:trPr>
        <w:tc>
          <w:tcPr>
            <w:tcW w:w="2027" w:type="pct"/>
            <w:vMerge w:val="restart"/>
            <w:tcBorders>
              <w:top w:val="single" w:sz="4" w:space="0" w:color="auto"/>
              <w:left w:val="single" w:sz="4" w:space="0" w:color="auto"/>
              <w:bottom w:val="single" w:sz="4" w:space="0" w:color="auto"/>
              <w:right w:val="single" w:sz="4" w:space="0" w:color="auto"/>
            </w:tcBorders>
            <w:vAlign w:val="center"/>
            <w:hideMark/>
          </w:tcPr>
          <w:p w:rsidR="006976EF" w:rsidRPr="00024233" w:rsidRDefault="006976EF" w:rsidP="00DE4C31">
            <w:pPr>
              <w:jc w:val="center"/>
              <w:rPr>
                <w:rFonts w:ascii="Times New Roman" w:hAnsi="Times New Roman" w:cs="Times New Roman"/>
                <w:bCs/>
                <w:sz w:val="14"/>
                <w:szCs w:val="14"/>
              </w:rPr>
            </w:pPr>
            <w:r w:rsidRPr="00024233">
              <w:rPr>
                <w:rFonts w:ascii="Times New Roman" w:hAnsi="Times New Roman" w:cs="Times New Roman"/>
                <w:bCs/>
                <w:sz w:val="14"/>
                <w:szCs w:val="14"/>
              </w:rPr>
              <w:t>Направление</w:t>
            </w:r>
          </w:p>
        </w:tc>
        <w:tc>
          <w:tcPr>
            <w:tcW w:w="410" w:type="pct"/>
            <w:vMerge w:val="restart"/>
            <w:tcBorders>
              <w:top w:val="single" w:sz="4" w:space="0" w:color="auto"/>
              <w:left w:val="single" w:sz="4" w:space="0" w:color="auto"/>
              <w:bottom w:val="single" w:sz="4" w:space="0" w:color="auto"/>
              <w:right w:val="single" w:sz="4" w:space="0" w:color="auto"/>
            </w:tcBorders>
            <w:vAlign w:val="center"/>
            <w:hideMark/>
          </w:tcPr>
          <w:p w:rsidR="006976EF" w:rsidRPr="00024233" w:rsidRDefault="006976EF" w:rsidP="00DE4C31">
            <w:pPr>
              <w:jc w:val="center"/>
              <w:rPr>
                <w:rFonts w:ascii="Times New Roman" w:hAnsi="Times New Roman" w:cs="Times New Roman"/>
                <w:bCs/>
                <w:sz w:val="14"/>
                <w:szCs w:val="14"/>
              </w:rPr>
            </w:pPr>
            <w:r w:rsidRPr="00024233">
              <w:rPr>
                <w:rFonts w:ascii="Times New Roman" w:hAnsi="Times New Roman" w:cs="Times New Roman"/>
                <w:bCs/>
                <w:sz w:val="14"/>
                <w:szCs w:val="14"/>
              </w:rPr>
              <w:t>2014–2020 годы – всего</w:t>
            </w:r>
          </w:p>
        </w:tc>
        <w:tc>
          <w:tcPr>
            <w:tcW w:w="2562" w:type="pct"/>
            <w:gridSpan w:val="7"/>
            <w:tcBorders>
              <w:top w:val="single" w:sz="4" w:space="0" w:color="auto"/>
              <w:left w:val="nil"/>
              <w:bottom w:val="single" w:sz="4" w:space="0" w:color="auto"/>
              <w:right w:val="single" w:sz="4" w:space="0" w:color="auto"/>
            </w:tcBorders>
            <w:vAlign w:val="center"/>
            <w:hideMark/>
          </w:tcPr>
          <w:p w:rsidR="006976EF" w:rsidRPr="00024233" w:rsidRDefault="006976EF" w:rsidP="00DE4C31">
            <w:pPr>
              <w:jc w:val="center"/>
              <w:rPr>
                <w:rFonts w:ascii="Times New Roman" w:hAnsi="Times New Roman" w:cs="Times New Roman"/>
                <w:bCs/>
                <w:sz w:val="14"/>
                <w:szCs w:val="14"/>
              </w:rPr>
            </w:pPr>
            <w:r w:rsidRPr="00024233">
              <w:rPr>
                <w:rFonts w:ascii="Times New Roman" w:hAnsi="Times New Roman" w:cs="Times New Roman"/>
                <w:bCs/>
                <w:sz w:val="14"/>
                <w:szCs w:val="14"/>
              </w:rPr>
              <w:t>в том числе по годам:</w:t>
            </w:r>
          </w:p>
        </w:tc>
      </w:tr>
      <w:tr w:rsidR="006976EF" w:rsidRPr="00024233" w:rsidTr="00A72538">
        <w:trPr>
          <w:trHeight w:val="130"/>
          <w:tblHeader/>
        </w:trPr>
        <w:tc>
          <w:tcPr>
            <w:tcW w:w="2027" w:type="pct"/>
            <w:vMerge/>
            <w:tcBorders>
              <w:top w:val="single" w:sz="4" w:space="0" w:color="auto"/>
              <w:left w:val="single" w:sz="4" w:space="0" w:color="auto"/>
              <w:bottom w:val="single" w:sz="4" w:space="0" w:color="auto"/>
              <w:right w:val="single" w:sz="4" w:space="0" w:color="auto"/>
            </w:tcBorders>
            <w:vAlign w:val="center"/>
            <w:hideMark/>
          </w:tcPr>
          <w:p w:rsidR="006976EF" w:rsidRPr="00024233" w:rsidRDefault="006976EF" w:rsidP="00DE4C31">
            <w:pPr>
              <w:jc w:val="left"/>
              <w:rPr>
                <w:rFonts w:ascii="Times New Roman" w:hAnsi="Times New Roman" w:cs="Times New Roman"/>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76EF" w:rsidRPr="00024233" w:rsidRDefault="006976EF" w:rsidP="00DE4C31">
            <w:pPr>
              <w:jc w:val="left"/>
              <w:rPr>
                <w:rFonts w:ascii="Times New Roman" w:hAnsi="Times New Roman" w:cs="Times New Roman"/>
                <w:bCs/>
                <w:sz w:val="14"/>
                <w:szCs w:val="14"/>
              </w:rPr>
            </w:pPr>
          </w:p>
        </w:tc>
        <w:tc>
          <w:tcPr>
            <w:tcW w:w="366" w:type="pct"/>
            <w:tcBorders>
              <w:top w:val="nil"/>
              <w:left w:val="nil"/>
              <w:bottom w:val="single" w:sz="4" w:space="0" w:color="auto"/>
              <w:right w:val="single" w:sz="4" w:space="0" w:color="auto"/>
            </w:tcBorders>
            <w:vAlign w:val="center"/>
            <w:hideMark/>
          </w:tcPr>
          <w:p w:rsidR="006976EF" w:rsidRPr="00024233" w:rsidRDefault="006976EF" w:rsidP="00DE4C31">
            <w:pPr>
              <w:jc w:val="center"/>
              <w:rPr>
                <w:rFonts w:ascii="Times New Roman" w:hAnsi="Times New Roman" w:cs="Times New Roman"/>
                <w:bCs/>
                <w:sz w:val="14"/>
                <w:szCs w:val="14"/>
              </w:rPr>
            </w:pPr>
            <w:r w:rsidRPr="00024233">
              <w:rPr>
                <w:rFonts w:ascii="Times New Roman" w:hAnsi="Times New Roman" w:cs="Times New Roman"/>
                <w:bCs/>
                <w:sz w:val="14"/>
                <w:szCs w:val="14"/>
              </w:rPr>
              <w:t xml:space="preserve">2014 </w:t>
            </w:r>
          </w:p>
        </w:tc>
        <w:tc>
          <w:tcPr>
            <w:tcW w:w="366" w:type="pct"/>
            <w:tcBorders>
              <w:top w:val="nil"/>
              <w:left w:val="nil"/>
              <w:bottom w:val="single" w:sz="4" w:space="0" w:color="auto"/>
              <w:right w:val="single" w:sz="4" w:space="0" w:color="auto"/>
            </w:tcBorders>
            <w:vAlign w:val="center"/>
            <w:hideMark/>
          </w:tcPr>
          <w:p w:rsidR="006976EF" w:rsidRPr="00024233" w:rsidRDefault="006976EF" w:rsidP="00DE4C31">
            <w:pPr>
              <w:jc w:val="center"/>
              <w:rPr>
                <w:rFonts w:ascii="Times New Roman" w:hAnsi="Times New Roman" w:cs="Times New Roman"/>
                <w:bCs/>
                <w:sz w:val="14"/>
                <w:szCs w:val="14"/>
              </w:rPr>
            </w:pPr>
            <w:r w:rsidRPr="00024233">
              <w:rPr>
                <w:rFonts w:ascii="Times New Roman" w:hAnsi="Times New Roman" w:cs="Times New Roman"/>
                <w:bCs/>
                <w:sz w:val="14"/>
                <w:szCs w:val="14"/>
              </w:rPr>
              <w:t xml:space="preserve">2015 </w:t>
            </w:r>
          </w:p>
        </w:tc>
        <w:tc>
          <w:tcPr>
            <w:tcW w:w="366" w:type="pct"/>
            <w:tcBorders>
              <w:top w:val="nil"/>
              <w:left w:val="nil"/>
              <w:bottom w:val="single" w:sz="4" w:space="0" w:color="auto"/>
              <w:right w:val="single" w:sz="4" w:space="0" w:color="auto"/>
            </w:tcBorders>
            <w:vAlign w:val="center"/>
            <w:hideMark/>
          </w:tcPr>
          <w:p w:rsidR="006976EF" w:rsidRPr="00024233" w:rsidRDefault="006976EF" w:rsidP="00DE4C31">
            <w:pPr>
              <w:jc w:val="center"/>
              <w:rPr>
                <w:rFonts w:ascii="Times New Roman" w:hAnsi="Times New Roman" w:cs="Times New Roman"/>
                <w:bCs/>
                <w:sz w:val="14"/>
                <w:szCs w:val="14"/>
              </w:rPr>
            </w:pPr>
            <w:r w:rsidRPr="00024233">
              <w:rPr>
                <w:rFonts w:ascii="Times New Roman" w:hAnsi="Times New Roman" w:cs="Times New Roman"/>
                <w:bCs/>
                <w:sz w:val="14"/>
                <w:szCs w:val="14"/>
              </w:rPr>
              <w:t xml:space="preserve">2016 </w:t>
            </w:r>
          </w:p>
        </w:tc>
        <w:tc>
          <w:tcPr>
            <w:tcW w:w="366" w:type="pct"/>
            <w:tcBorders>
              <w:top w:val="nil"/>
              <w:left w:val="nil"/>
              <w:bottom w:val="single" w:sz="4" w:space="0" w:color="auto"/>
              <w:right w:val="single" w:sz="4" w:space="0" w:color="auto"/>
            </w:tcBorders>
            <w:vAlign w:val="center"/>
            <w:hideMark/>
          </w:tcPr>
          <w:p w:rsidR="006976EF" w:rsidRPr="00024233" w:rsidRDefault="006976EF" w:rsidP="00DE4C31">
            <w:pPr>
              <w:jc w:val="center"/>
              <w:rPr>
                <w:rFonts w:ascii="Times New Roman" w:hAnsi="Times New Roman" w:cs="Times New Roman"/>
                <w:bCs/>
                <w:sz w:val="14"/>
                <w:szCs w:val="14"/>
              </w:rPr>
            </w:pPr>
            <w:r w:rsidRPr="00024233">
              <w:rPr>
                <w:rFonts w:ascii="Times New Roman" w:hAnsi="Times New Roman" w:cs="Times New Roman"/>
                <w:bCs/>
                <w:sz w:val="14"/>
                <w:szCs w:val="14"/>
              </w:rPr>
              <w:t xml:space="preserve">2017 </w:t>
            </w:r>
          </w:p>
        </w:tc>
        <w:tc>
          <w:tcPr>
            <w:tcW w:w="366" w:type="pct"/>
            <w:tcBorders>
              <w:top w:val="nil"/>
              <w:left w:val="nil"/>
              <w:bottom w:val="single" w:sz="4" w:space="0" w:color="auto"/>
              <w:right w:val="single" w:sz="4" w:space="0" w:color="auto"/>
            </w:tcBorders>
            <w:vAlign w:val="center"/>
            <w:hideMark/>
          </w:tcPr>
          <w:p w:rsidR="006976EF" w:rsidRPr="00024233" w:rsidRDefault="006976EF" w:rsidP="00DE4C31">
            <w:pPr>
              <w:jc w:val="center"/>
              <w:rPr>
                <w:rFonts w:ascii="Times New Roman" w:hAnsi="Times New Roman" w:cs="Times New Roman"/>
                <w:bCs/>
                <w:sz w:val="14"/>
                <w:szCs w:val="14"/>
              </w:rPr>
            </w:pPr>
            <w:r w:rsidRPr="00024233">
              <w:rPr>
                <w:rFonts w:ascii="Times New Roman" w:hAnsi="Times New Roman" w:cs="Times New Roman"/>
                <w:bCs/>
                <w:sz w:val="14"/>
                <w:szCs w:val="14"/>
              </w:rPr>
              <w:t xml:space="preserve">2018 </w:t>
            </w:r>
          </w:p>
        </w:tc>
        <w:tc>
          <w:tcPr>
            <w:tcW w:w="366" w:type="pct"/>
            <w:tcBorders>
              <w:top w:val="nil"/>
              <w:left w:val="nil"/>
              <w:bottom w:val="single" w:sz="4" w:space="0" w:color="auto"/>
              <w:right w:val="single" w:sz="4" w:space="0" w:color="auto"/>
            </w:tcBorders>
            <w:vAlign w:val="center"/>
            <w:hideMark/>
          </w:tcPr>
          <w:p w:rsidR="006976EF" w:rsidRPr="00024233" w:rsidRDefault="006976EF" w:rsidP="00DE4C31">
            <w:pPr>
              <w:jc w:val="center"/>
              <w:rPr>
                <w:rFonts w:ascii="Times New Roman" w:hAnsi="Times New Roman" w:cs="Times New Roman"/>
                <w:bCs/>
                <w:sz w:val="14"/>
                <w:szCs w:val="14"/>
              </w:rPr>
            </w:pPr>
            <w:r w:rsidRPr="00024233">
              <w:rPr>
                <w:rFonts w:ascii="Times New Roman" w:hAnsi="Times New Roman" w:cs="Times New Roman"/>
                <w:bCs/>
                <w:sz w:val="14"/>
                <w:szCs w:val="14"/>
              </w:rPr>
              <w:t xml:space="preserve">2019 </w:t>
            </w:r>
          </w:p>
        </w:tc>
        <w:tc>
          <w:tcPr>
            <w:tcW w:w="367" w:type="pct"/>
            <w:tcBorders>
              <w:top w:val="nil"/>
              <w:left w:val="nil"/>
              <w:bottom w:val="single" w:sz="4" w:space="0" w:color="auto"/>
              <w:right w:val="single" w:sz="4" w:space="0" w:color="auto"/>
            </w:tcBorders>
            <w:vAlign w:val="center"/>
            <w:hideMark/>
          </w:tcPr>
          <w:p w:rsidR="006976EF" w:rsidRPr="00024233" w:rsidRDefault="006976EF" w:rsidP="00DE4C31">
            <w:pPr>
              <w:jc w:val="center"/>
              <w:rPr>
                <w:rFonts w:ascii="Times New Roman" w:hAnsi="Times New Roman" w:cs="Times New Roman"/>
                <w:bCs/>
                <w:sz w:val="14"/>
                <w:szCs w:val="14"/>
              </w:rPr>
            </w:pPr>
            <w:r w:rsidRPr="00024233">
              <w:rPr>
                <w:rFonts w:ascii="Times New Roman" w:hAnsi="Times New Roman" w:cs="Times New Roman"/>
                <w:bCs/>
                <w:sz w:val="14"/>
                <w:szCs w:val="14"/>
              </w:rPr>
              <w:t xml:space="preserve">2020 </w:t>
            </w:r>
          </w:p>
        </w:tc>
      </w:tr>
      <w:tr w:rsidR="006976EF" w:rsidRPr="00024233" w:rsidTr="00A72538">
        <w:trPr>
          <w:trHeight w:val="255"/>
        </w:trPr>
        <w:tc>
          <w:tcPr>
            <w:tcW w:w="2027" w:type="pct"/>
            <w:tcBorders>
              <w:top w:val="nil"/>
              <w:left w:val="single" w:sz="4" w:space="0" w:color="auto"/>
              <w:bottom w:val="single" w:sz="4" w:space="0" w:color="auto"/>
              <w:right w:val="single" w:sz="4" w:space="0" w:color="auto"/>
            </w:tcBorders>
            <w:vAlign w:val="center"/>
            <w:hideMark/>
          </w:tcPr>
          <w:p w:rsidR="006976EF" w:rsidRPr="00024233" w:rsidRDefault="006976EF" w:rsidP="00DE4C31">
            <w:pPr>
              <w:jc w:val="left"/>
              <w:rPr>
                <w:rFonts w:ascii="Times New Roman" w:hAnsi="Times New Roman" w:cs="Times New Roman"/>
                <w:b/>
                <w:bCs/>
                <w:sz w:val="14"/>
                <w:szCs w:val="14"/>
              </w:rPr>
            </w:pPr>
            <w:r w:rsidRPr="00024233">
              <w:rPr>
                <w:rFonts w:ascii="Times New Roman" w:hAnsi="Times New Roman" w:cs="Times New Roman"/>
                <w:b/>
                <w:bCs/>
                <w:sz w:val="14"/>
                <w:szCs w:val="14"/>
              </w:rPr>
              <w:t>Всего по Подпрограмме:</w:t>
            </w:r>
          </w:p>
        </w:tc>
        <w:tc>
          <w:tcPr>
            <w:tcW w:w="410" w:type="pct"/>
            <w:tcBorders>
              <w:top w:val="nil"/>
              <w:left w:val="nil"/>
              <w:bottom w:val="single" w:sz="4" w:space="0" w:color="auto"/>
              <w:right w:val="single" w:sz="4" w:space="0" w:color="auto"/>
            </w:tcBorders>
            <w:vAlign w:val="bottom"/>
            <w:hideMark/>
          </w:tcPr>
          <w:p w:rsidR="006976EF" w:rsidRPr="00024233" w:rsidRDefault="006976EF" w:rsidP="00DE4C31">
            <w:pPr>
              <w:jc w:val="left"/>
              <w:rPr>
                <w:sz w:val="20"/>
                <w:szCs w:val="20"/>
              </w:rPr>
            </w:pP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left"/>
              <w:rPr>
                <w:sz w:val="20"/>
                <w:szCs w:val="20"/>
              </w:rPr>
            </w:pP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left"/>
              <w:rPr>
                <w:sz w:val="20"/>
                <w:szCs w:val="20"/>
              </w:rPr>
            </w:pP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left"/>
              <w:rPr>
                <w:sz w:val="20"/>
                <w:szCs w:val="20"/>
              </w:rPr>
            </w:pP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left"/>
              <w:rPr>
                <w:sz w:val="20"/>
                <w:szCs w:val="20"/>
              </w:rPr>
            </w:pP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left"/>
              <w:rPr>
                <w:sz w:val="20"/>
                <w:szCs w:val="20"/>
              </w:rPr>
            </w:pP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left"/>
              <w:rPr>
                <w:sz w:val="20"/>
                <w:szCs w:val="20"/>
              </w:rPr>
            </w:pPr>
          </w:p>
        </w:tc>
        <w:tc>
          <w:tcPr>
            <w:tcW w:w="367" w:type="pct"/>
            <w:tcBorders>
              <w:top w:val="nil"/>
              <w:left w:val="nil"/>
              <w:bottom w:val="single" w:sz="4" w:space="0" w:color="auto"/>
              <w:right w:val="single" w:sz="4" w:space="0" w:color="auto"/>
            </w:tcBorders>
            <w:vAlign w:val="bottom"/>
            <w:hideMark/>
          </w:tcPr>
          <w:p w:rsidR="006976EF" w:rsidRPr="00024233" w:rsidRDefault="006976EF" w:rsidP="00DE4C31">
            <w:pPr>
              <w:jc w:val="left"/>
              <w:rPr>
                <w:sz w:val="20"/>
                <w:szCs w:val="20"/>
              </w:rPr>
            </w:pPr>
          </w:p>
        </w:tc>
      </w:tr>
      <w:tr w:rsidR="006976EF" w:rsidRPr="00024233" w:rsidTr="00A72538">
        <w:trPr>
          <w:trHeight w:val="501"/>
        </w:trPr>
        <w:tc>
          <w:tcPr>
            <w:tcW w:w="2027" w:type="pct"/>
            <w:tcBorders>
              <w:top w:val="nil"/>
              <w:left w:val="single" w:sz="4" w:space="0" w:color="auto"/>
              <w:bottom w:val="single" w:sz="4" w:space="0" w:color="auto"/>
              <w:right w:val="single" w:sz="4" w:space="0" w:color="auto"/>
            </w:tcBorders>
            <w:vAlign w:val="center"/>
            <w:hideMark/>
          </w:tcPr>
          <w:p w:rsidR="006976EF" w:rsidRPr="00024233" w:rsidRDefault="006976EF" w:rsidP="00DE4C31">
            <w:pPr>
              <w:rPr>
                <w:rFonts w:ascii="Times New Roman" w:hAnsi="Times New Roman" w:cs="Times New Roman"/>
                <w:b/>
                <w:bCs/>
                <w:color w:val="000000"/>
                <w:sz w:val="14"/>
                <w:szCs w:val="14"/>
              </w:rPr>
            </w:pPr>
            <w:r w:rsidRPr="00024233">
              <w:rPr>
                <w:rFonts w:ascii="Times New Roman" w:hAnsi="Times New Roman" w:cs="Times New Roman"/>
                <w:b/>
                <w:bCs/>
                <w:color w:val="000000"/>
                <w:sz w:val="14"/>
                <w:szCs w:val="14"/>
              </w:rPr>
              <w:t>строительство, реконструкция и техническое пер</w:t>
            </w:r>
            <w:r w:rsidRPr="00024233">
              <w:rPr>
                <w:rFonts w:ascii="Times New Roman" w:hAnsi="Times New Roman" w:cs="Times New Roman"/>
                <w:b/>
                <w:bCs/>
                <w:color w:val="000000"/>
                <w:sz w:val="14"/>
                <w:szCs w:val="14"/>
              </w:rPr>
              <w:t>е</w:t>
            </w:r>
            <w:r w:rsidRPr="00024233">
              <w:rPr>
                <w:rFonts w:ascii="Times New Roman" w:hAnsi="Times New Roman" w:cs="Times New Roman"/>
                <w:b/>
                <w:bCs/>
                <w:color w:val="000000"/>
                <w:sz w:val="14"/>
                <w:szCs w:val="14"/>
              </w:rPr>
              <w:t>вооружение мелиоративных систем и отдельно ра</w:t>
            </w:r>
            <w:r w:rsidRPr="00024233">
              <w:rPr>
                <w:rFonts w:ascii="Times New Roman" w:hAnsi="Times New Roman" w:cs="Times New Roman"/>
                <w:b/>
                <w:bCs/>
                <w:color w:val="000000"/>
                <w:sz w:val="14"/>
                <w:szCs w:val="14"/>
              </w:rPr>
              <w:t>с</w:t>
            </w:r>
            <w:r w:rsidRPr="00024233">
              <w:rPr>
                <w:rFonts w:ascii="Times New Roman" w:hAnsi="Times New Roman" w:cs="Times New Roman"/>
                <w:b/>
                <w:bCs/>
                <w:color w:val="000000"/>
                <w:sz w:val="14"/>
                <w:szCs w:val="14"/>
              </w:rPr>
              <w:t>положенных ГТС государственной собственности Забайкальского края, собственности муниципал</w:t>
            </w:r>
            <w:r w:rsidRPr="00024233">
              <w:rPr>
                <w:rFonts w:ascii="Times New Roman" w:hAnsi="Times New Roman" w:cs="Times New Roman"/>
                <w:b/>
                <w:bCs/>
                <w:color w:val="000000"/>
                <w:sz w:val="14"/>
                <w:szCs w:val="14"/>
              </w:rPr>
              <w:t>ь</w:t>
            </w:r>
            <w:r w:rsidRPr="00024233">
              <w:rPr>
                <w:rFonts w:ascii="Times New Roman" w:hAnsi="Times New Roman" w:cs="Times New Roman"/>
                <w:b/>
                <w:bCs/>
                <w:color w:val="000000"/>
                <w:sz w:val="14"/>
                <w:szCs w:val="14"/>
              </w:rPr>
              <w:t>ных образований (бюджет субъекта Росси</w:t>
            </w:r>
            <w:r w:rsidRPr="00024233">
              <w:rPr>
                <w:rFonts w:ascii="Times New Roman" w:hAnsi="Times New Roman" w:cs="Times New Roman"/>
                <w:b/>
                <w:bCs/>
                <w:color w:val="000000"/>
                <w:sz w:val="14"/>
                <w:szCs w:val="14"/>
              </w:rPr>
              <w:t>й</w:t>
            </w:r>
            <w:r w:rsidRPr="00024233">
              <w:rPr>
                <w:rFonts w:ascii="Times New Roman" w:hAnsi="Times New Roman" w:cs="Times New Roman"/>
                <w:b/>
                <w:bCs/>
                <w:color w:val="000000"/>
                <w:sz w:val="14"/>
                <w:szCs w:val="14"/>
              </w:rPr>
              <w:t xml:space="preserve">ской Федерации и местные бюджеты) </w:t>
            </w:r>
          </w:p>
        </w:tc>
        <w:tc>
          <w:tcPr>
            <w:tcW w:w="410"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b/>
                <w:sz w:val="16"/>
                <w:szCs w:val="16"/>
              </w:rPr>
            </w:pPr>
            <w:r w:rsidRPr="00024233">
              <w:rPr>
                <w:rFonts w:ascii="Times New Roman" w:hAnsi="Times New Roman" w:cs="Times New Roman"/>
                <w:b/>
                <w:sz w:val="16"/>
                <w:szCs w:val="16"/>
              </w:rPr>
              <w:t>0,0</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left"/>
              <w:rPr>
                <w:sz w:val="20"/>
                <w:szCs w:val="20"/>
              </w:rPr>
            </w:pP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left"/>
              <w:rPr>
                <w:sz w:val="20"/>
                <w:szCs w:val="20"/>
              </w:rPr>
            </w:pP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left"/>
              <w:rPr>
                <w:sz w:val="20"/>
                <w:szCs w:val="20"/>
              </w:rPr>
            </w:pP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left"/>
              <w:rPr>
                <w:sz w:val="20"/>
                <w:szCs w:val="20"/>
              </w:rPr>
            </w:pP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left"/>
              <w:rPr>
                <w:sz w:val="20"/>
                <w:szCs w:val="20"/>
              </w:rPr>
            </w:pP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left"/>
              <w:rPr>
                <w:sz w:val="20"/>
                <w:szCs w:val="20"/>
              </w:rPr>
            </w:pPr>
          </w:p>
        </w:tc>
        <w:tc>
          <w:tcPr>
            <w:tcW w:w="367" w:type="pct"/>
            <w:tcBorders>
              <w:top w:val="nil"/>
              <w:left w:val="nil"/>
              <w:bottom w:val="single" w:sz="4" w:space="0" w:color="auto"/>
              <w:right w:val="single" w:sz="4" w:space="0" w:color="auto"/>
            </w:tcBorders>
            <w:vAlign w:val="bottom"/>
            <w:hideMark/>
          </w:tcPr>
          <w:p w:rsidR="006976EF" w:rsidRPr="00024233" w:rsidRDefault="006976EF" w:rsidP="00DE4C31">
            <w:pPr>
              <w:jc w:val="left"/>
              <w:rPr>
                <w:sz w:val="20"/>
                <w:szCs w:val="20"/>
              </w:rPr>
            </w:pPr>
          </w:p>
        </w:tc>
      </w:tr>
      <w:tr w:rsidR="006976EF" w:rsidRPr="00024233" w:rsidTr="00A72538">
        <w:trPr>
          <w:trHeight w:val="333"/>
        </w:trPr>
        <w:tc>
          <w:tcPr>
            <w:tcW w:w="2027" w:type="pct"/>
            <w:tcBorders>
              <w:top w:val="nil"/>
              <w:left w:val="single" w:sz="4" w:space="0" w:color="auto"/>
              <w:bottom w:val="single" w:sz="4" w:space="0" w:color="auto"/>
              <w:right w:val="single" w:sz="4" w:space="0" w:color="auto"/>
            </w:tcBorders>
            <w:vAlign w:val="center"/>
            <w:hideMark/>
          </w:tcPr>
          <w:p w:rsidR="006976EF" w:rsidRPr="00024233" w:rsidRDefault="006976EF" w:rsidP="00DE4C31">
            <w:pPr>
              <w:rPr>
                <w:rFonts w:ascii="Times New Roman" w:hAnsi="Times New Roman" w:cs="Times New Roman"/>
                <w:b/>
                <w:bCs/>
                <w:color w:val="000000"/>
                <w:sz w:val="14"/>
                <w:szCs w:val="14"/>
              </w:rPr>
            </w:pPr>
            <w:r w:rsidRPr="00024233">
              <w:rPr>
                <w:rFonts w:ascii="Times New Roman" w:hAnsi="Times New Roman" w:cs="Times New Roman"/>
                <w:b/>
                <w:bCs/>
                <w:sz w:val="14"/>
                <w:szCs w:val="14"/>
              </w:rPr>
              <w:t>строительство, реконструкция и техническое пер</w:t>
            </w:r>
            <w:r w:rsidRPr="00024233">
              <w:rPr>
                <w:rFonts w:ascii="Times New Roman" w:hAnsi="Times New Roman" w:cs="Times New Roman"/>
                <w:b/>
                <w:bCs/>
                <w:sz w:val="14"/>
                <w:szCs w:val="14"/>
              </w:rPr>
              <w:t>е</w:t>
            </w:r>
            <w:r w:rsidRPr="00024233">
              <w:rPr>
                <w:rFonts w:ascii="Times New Roman" w:hAnsi="Times New Roman" w:cs="Times New Roman"/>
                <w:b/>
                <w:bCs/>
                <w:sz w:val="14"/>
                <w:szCs w:val="14"/>
              </w:rPr>
              <w:t>вооружение мелиоративных систем и отдельно ра</w:t>
            </w:r>
            <w:r w:rsidRPr="00024233">
              <w:rPr>
                <w:rFonts w:ascii="Times New Roman" w:hAnsi="Times New Roman" w:cs="Times New Roman"/>
                <w:b/>
                <w:bCs/>
                <w:sz w:val="14"/>
                <w:szCs w:val="14"/>
              </w:rPr>
              <w:t>с</w:t>
            </w:r>
            <w:r w:rsidRPr="00024233">
              <w:rPr>
                <w:rFonts w:ascii="Times New Roman" w:hAnsi="Times New Roman" w:cs="Times New Roman"/>
                <w:b/>
                <w:bCs/>
                <w:sz w:val="14"/>
                <w:szCs w:val="14"/>
              </w:rPr>
              <w:t>положенных ГТС, проводимые сельскохозяйстве</w:t>
            </w:r>
            <w:r w:rsidRPr="00024233">
              <w:rPr>
                <w:rFonts w:ascii="Times New Roman" w:hAnsi="Times New Roman" w:cs="Times New Roman"/>
                <w:b/>
                <w:bCs/>
                <w:sz w:val="14"/>
                <w:szCs w:val="14"/>
              </w:rPr>
              <w:t>н</w:t>
            </w:r>
            <w:r w:rsidRPr="00024233">
              <w:rPr>
                <w:rFonts w:ascii="Times New Roman" w:hAnsi="Times New Roman" w:cs="Times New Roman"/>
                <w:b/>
                <w:bCs/>
                <w:sz w:val="14"/>
                <w:szCs w:val="14"/>
              </w:rPr>
              <w:t>ными товаропрои</w:t>
            </w:r>
            <w:r w:rsidRPr="00024233">
              <w:rPr>
                <w:rFonts w:ascii="Times New Roman" w:hAnsi="Times New Roman" w:cs="Times New Roman"/>
                <w:b/>
                <w:bCs/>
                <w:sz w:val="14"/>
                <w:szCs w:val="14"/>
              </w:rPr>
              <w:t>з</w:t>
            </w:r>
            <w:r w:rsidRPr="00024233">
              <w:rPr>
                <w:rFonts w:ascii="Times New Roman" w:hAnsi="Times New Roman" w:cs="Times New Roman"/>
                <w:b/>
                <w:bCs/>
                <w:sz w:val="14"/>
                <w:szCs w:val="14"/>
              </w:rPr>
              <w:t>водителями</w:t>
            </w:r>
          </w:p>
        </w:tc>
        <w:tc>
          <w:tcPr>
            <w:tcW w:w="410" w:type="pct"/>
            <w:tcBorders>
              <w:top w:val="nil"/>
              <w:left w:val="nil"/>
              <w:bottom w:val="single" w:sz="4" w:space="0" w:color="auto"/>
              <w:right w:val="single" w:sz="4" w:space="0" w:color="auto"/>
            </w:tcBorders>
            <w:vAlign w:val="bottom"/>
            <w:hideMark/>
          </w:tcPr>
          <w:p w:rsidR="006976EF" w:rsidRPr="00024233" w:rsidRDefault="00024233" w:rsidP="00DE4C31">
            <w:pPr>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1</w:t>
            </w:r>
            <w:r w:rsidR="006976EF" w:rsidRPr="00024233">
              <w:rPr>
                <w:rFonts w:ascii="Times New Roman" w:hAnsi="Times New Roman" w:cs="Times New Roman"/>
                <w:b/>
                <w:bCs/>
                <w:color w:val="000000"/>
                <w:sz w:val="16"/>
                <w:szCs w:val="16"/>
              </w:rPr>
              <w:t>00,0</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b/>
                <w:bCs/>
                <w:color w:val="000000"/>
                <w:sz w:val="16"/>
                <w:szCs w:val="16"/>
              </w:rPr>
            </w:pPr>
          </w:p>
        </w:tc>
        <w:tc>
          <w:tcPr>
            <w:tcW w:w="366" w:type="pct"/>
            <w:tcBorders>
              <w:top w:val="nil"/>
              <w:left w:val="nil"/>
              <w:bottom w:val="single" w:sz="4" w:space="0" w:color="auto"/>
              <w:right w:val="single" w:sz="4" w:space="0" w:color="auto"/>
            </w:tcBorders>
            <w:vAlign w:val="bottom"/>
            <w:hideMark/>
          </w:tcPr>
          <w:p w:rsidR="006976EF" w:rsidRPr="00024233" w:rsidRDefault="00024233" w:rsidP="00DE4C31">
            <w:pPr>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1</w:t>
            </w:r>
            <w:r w:rsidR="006976EF" w:rsidRPr="00024233">
              <w:rPr>
                <w:rFonts w:ascii="Times New Roman" w:hAnsi="Times New Roman" w:cs="Times New Roman"/>
                <w:b/>
                <w:bCs/>
                <w:color w:val="000000"/>
                <w:sz w:val="16"/>
                <w:szCs w:val="16"/>
              </w:rPr>
              <w:t>00,0</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b/>
                <w:bCs/>
                <w:color w:val="000000"/>
                <w:sz w:val="16"/>
                <w:szCs w:val="16"/>
              </w:rPr>
            </w:pPr>
          </w:p>
        </w:tc>
        <w:tc>
          <w:tcPr>
            <w:tcW w:w="367"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b/>
                <w:bCs/>
                <w:color w:val="000000"/>
                <w:sz w:val="16"/>
                <w:szCs w:val="16"/>
              </w:rPr>
            </w:pPr>
          </w:p>
        </w:tc>
      </w:tr>
      <w:tr w:rsidR="006976EF" w:rsidRPr="00024233" w:rsidTr="00A72538">
        <w:trPr>
          <w:trHeight w:val="77"/>
        </w:trPr>
        <w:tc>
          <w:tcPr>
            <w:tcW w:w="2027" w:type="pct"/>
            <w:tcBorders>
              <w:top w:val="nil"/>
              <w:left w:val="single" w:sz="4" w:space="0" w:color="auto"/>
              <w:bottom w:val="single" w:sz="4" w:space="0" w:color="auto"/>
              <w:right w:val="single" w:sz="4" w:space="0" w:color="auto"/>
            </w:tcBorders>
            <w:vAlign w:val="center"/>
            <w:hideMark/>
          </w:tcPr>
          <w:p w:rsidR="006976EF" w:rsidRPr="00024233" w:rsidRDefault="006976EF" w:rsidP="00DE4C31">
            <w:pPr>
              <w:ind w:left="335" w:firstLineChars="200" w:firstLine="280"/>
              <w:jc w:val="left"/>
              <w:rPr>
                <w:rFonts w:ascii="Times New Roman" w:hAnsi="Times New Roman" w:cs="Times New Roman"/>
                <w:sz w:val="14"/>
                <w:szCs w:val="14"/>
              </w:rPr>
            </w:pPr>
            <w:r w:rsidRPr="00024233">
              <w:rPr>
                <w:rFonts w:ascii="Times New Roman" w:hAnsi="Times New Roman" w:cs="Times New Roman"/>
                <w:sz w:val="14"/>
                <w:szCs w:val="14"/>
              </w:rPr>
              <w:t>в том числе:</w:t>
            </w:r>
          </w:p>
        </w:tc>
        <w:tc>
          <w:tcPr>
            <w:tcW w:w="410"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b/>
                <w:color w:val="000000"/>
                <w:sz w:val="16"/>
                <w:szCs w:val="16"/>
              </w:rPr>
            </w:pPr>
            <w:r w:rsidRPr="00024233">
              <w:rPr>
                <w:rFonts w:ascii="Times New Roman" w:hAnsi="Times New Roman" w:cs="Times New Roman"/>
                <w:b/>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color w:val="000000"/>
                <w:sz w:val="16"/>
                <w:szCs w:val="16"/>
              </w:rPr>
            </w:pP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7"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color w:val="000000"/>
                <w:sz w:val="16"/>
                <w:szCs w:val="16"/>
              </w:rPr>
            </w:pPr>
          </w:p>
        </w:tc>
      </w:tr>
      <w:tr w:rsidR="006976EF" w:rsidRPr="00024233" w:rsidTr="00A72538">
        <w:trPr>
          <w:trHeight w:val="159"/>
        </w:trPr>
        <w:tc>
          <w:tcPr>
            <w:tcW w:w="2027" w:type="pct"/>
            <w:tcBorders>
              <w:top w:val="nil"/>
              <w:left w:val="single" w:sz="4" w:space="0" w:color="auto"/>
              <w:bottom w:val="single" w:sz="4" w:space="0" w:color="auto"/>
              <w:right w:val="single" w:sz="4" w:space="0" w:color="auto"/>
            </w:tcBorders>
            <w:vAlign w:val="center"/>
            <w:hideMark/>
          </w:tcPr>
          <w:p w:rsidR="006976EF" w:rsidRPr="00024233" w:rsidRDefault="006976EF" w:rsidP="00DE4C31">
            <w:pPr>
              <w:ind w:left="335"/>
              <w:jc w:val="left"/>
              <w:rPr>
                <w:rFonts w:ascii="Times New Roman" w:hAnsi="Times New Roman" w:cs="Times New Roman"/>
                <w:b/>
                <w:bCs/>
                <w:sz w:val="14"/>
                <w:szCs w:val="14"/>
              </w:rPr>
            </w:pPr>
            <w:r w:rsidRPr="00024233">
              <w:rPr>
                <w:rFonts w:ascii="Times New Roman" w:hAnsi="Times New Roman" w:cs="Times New Roman"/>
                <w:b/>
                <w:bCs/>
                <w:sz w:val="14"/>
                <w:szCs w:val="14"/>
              </w:rPr>
              <w:t>орошение:</w:t>
            </w:r>
          </w:p>
        </w:tc>
        <w:tc>
          <w:tcPr>
            <w:tcW w:w="410" w:type="pct"/>
            <w:tcBorders>
              <w:top w:val="nil"/>
              <w:left w:val="nil"/>
              <w:bottom w:val="single" w:sz="4" w:space="0" w:color="auto"/>
              <w:right w:val="single" w:sz="4" w:space="0" w:color="auto"/>
            </w:tcBorders>
            <w:vAlign w:val="bottom"/>
            <w:hideMark/>
          </w:tcPr>
          <w:p w:rsidR="006976EF" w:rsidRPr="00024233" w:rsidRDefault="00024233" w:rsidP="00DE4C31">
            <w:pPr>
              <w:jc w:val="right"/>
              <w:rPr>
                <w:rFonts w:ascii="Times New Roman" w:hAnsi="Times New Roman" w:cs="Times New Roman"/>
                <w:b/>
                <w:color w:val="000000"/>
                <w:sz w:val="16"/>
                <w:szCs w:val="16"/>
              </w:rPr>
            </w:pPr>
            <w:r>
              <w:rPr>
                <w:rFonts w:ascii="Times New Roman" w:hAnsi="Times New Roman" w:cs="Times New Roman"/>
                <w:b/>
                <w:color w:val="000000"/>
                <w:sz w:val="16"/>
                <w:szCs w:val="16"/>
              </w:rPr>
              <w:t>1</w:t>
            </w:r>
            <w:r w:rsidR="006976EF" w:rsidRPr="00024233">
              <w:rPr>
                <w:rFonts w:ascii="Times New Roman" w:hAnsi="Times New Roman" w:cs="Times New Roman"/>
                <w:b/>
                <w:color w:val="000000"/>
                <w:sz w:val="16"/>
                <w:szCs w:val="16"/>
              </w:rPr>
              <w:t>00,0</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color w:val="000000"/>
                <w:sz w:val="16"/>
                <w:szCs w:val="16"/>
              </w:rPr>
            </w:pPr>
          </w:p>
        </w:tc>
        <w:tc>
          <w:tcPr>
            <w:tcW w:w="366" w:type="pct"/>
            <w:tcBorders>
              <w:top w:val="nil"/>
              <w:left w:val="nil"/>
              <w:bottom w:val="single" w:sz="4" w:space="0" w:color="auto"/>
              <w:right w:val="single" w:sz="4" w:space="0" w:color="auto"/>
            </w:tcBorders>
            <w:vAlign w:val="bottom"/>
            <w:hideMark/>
          </w:tcPr>
          <w:p w:rsidR="006976EF" w:rsidRPr="00024233" w:rsidRDefault="00024233" w:rsidP="00DE4C31">
            <w:pPr>
              <w:jc w:val="right"/>
              <w:rPr>
                <w:rFonts w:ascii="Times New Roman" w:hAnsi="Times New Roman" w:cs="Times New Roman"/>
                <w:color w:val="000000"/>
                <w:sz w:val="16"/>
                <w:szCs w:val="16"/>
              </w:rPr>
            </w:pPr>
            <w:r>
              <w:rPr>
                <w:rFonts w:ascii="Times New Roman" w:hAnsi="Times New Roman" w:cs="Times New Roman"/>
                <w:color w:val="000000"/>
                <w:sz w:val="16"/>
                <w:szCs w:val="16"/>
              </w:rPr>
              <w:t>1</w:t>
            </w:r>
            <w:r w:rsidR="006976EF" w:rsidRPr="00024233">
              <w:rPr>
                <w:rFonts w:ascii="Times New Roman" w:hAnsi="Times New Roman" w:cs="Times New Roman"/>
                <w:color w:val="000000"/>
                <w:sz w:val="16"/>
                <w:szCs w:val="16"/>
              </w:rPr>
              <w:t>00,0</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color w:val="000000"/>
                <w:sz w:val="16"/>
                <w:szCs w:val="16"/>
              </w:rPr>
            </w:pPr>
          </w:p>
        </w:tc>
        <w:tc>
          <w:tcPr>
            <w:tcW w:w="367"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color w:val="000000"/>
                <w:sz w:val="16"/>
                <w:szCs w:val="16"/>
              </w:rPr>
            </w:pPr>
          </w:p>
        </w:tc>
      </w:tr>
      <w:tr w:rsidR="006976EF" w:rsidRPr="00024233" w:rsidTr="00A72538">
        <w:trPr>
          <w:trHeight w:val="191"/>
        </w:trPr>
        <w:tc>
          <w:tcPr>
            <w:tcW w:w="2027" w:type="pct"/>
            <w:tcBorders>
              <w:top w:val="nil"/>
              <w:left w:val="single" w:sz="4" w:space="0" w:color="auto"/>
              <w:bottom w:val="single" w:sz="4" w:space="0" w:color="auto"/>
              <w:right w:val="single" w:sz="4" w:space="0" w:color="auto"/>
            </w:tcBorders>
            <w:vAlign w:val="center"/>
            <w:hideMark/>
          </w:tcPr>
          <w:p w:rsidR="006976EF" w:rsidRPr="00024233" w:rsidRDefault="006976EF" w:rsidP="00DE4C31">
            <w:pPr>
              <w:ind w:left="335" w:firstLineChars="200" w:firstLine="280"/>
              <w:jc w:val="left"/>
              <w:rPr>
                <w:rFonts w:ascii="Times New Roman" w:hAnsi="Times New Roman" w:cs="Times New Roman"/>
                <w:sz w:val="14"/>
                <w:szCs w:val="14"/>
              </w:rPr>
            </w:pPr>
            <w:r w:rsidRPr="00024233">
              <w:rPr>
                <w:rFonts w:ascii="Times New Roman" w:hAnsi="Times New Roman" w:cs="Times New Roman"/>
                <w:sz w:val="14"/>
                <w:szCs w:val="14"/>
              </w:rPr>
              <w:t>новое стро</w:t>
            </w:r>
            <w:r w:rsidRPr="00024233">
              <w:rPr>
                <w:rFonts w:ascii="Times New Roman" w:hAnsi="Times New Roman" w:cs="Times New Roman"/>
                <w:sz w:val="14"/>
                <w:szCs w:val="14"/>
              </w:rPr>
              <w:t>и</w:t>
            </w:r>
            <w:r w:rsidRPr="00024233">
              <w:rPr>
                <w:rFonts w:ascii="Times New Roman" w:hAnsi="Times New Roman" w:cs="Times New Roman"/>
                <w:sz w:val="14"/>
                <w:szCs w:val="14"/>
              </w:rPr>
              <w:t>тельство</w:t>
            </w:r>
          </w:p>
        </w:tc>
        <w:tc>
          <w:tcPr>
            <w:tcW w:w="410"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b/>
                <w:i/>
                <w:iCs/>
                <w:color w:val="000000"/>
                <w:sz w:val="16"/>
                <w:szCs w:val="16"/>
              </w:rPr>
            </w:pP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i/>
                <w:iCs/>
                <w:color w:val="000000"/>
                <w:sz w:val="16"/>
                <w:szCs w:val="16"/>
              </w:rPr>
            </w:pP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i/>
                <w:iCs/>
                <w:color w:val="000000"/>
                <w:sz w:val="16"/>
                <w:szCs w:val="16"/>
              </w:rPr>
            </w:pP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i/>
                <w:iCs/>
                <w:color w:val="000000"/>
                <w:sz w:val="16"/>
                <w:szCs w:val="16"/>
              </w:rPr>
            </w:pPr>
          </w:p>
        </w:tc>
        <w:tc>
          <w:tcPr>
            <w:tcW w:w="367"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i/>
                <w:iCs/>
                <w:color w:val="000000"/>
                <w:sz w:val="16"/>
                <w:szCs w:val="16"/>
              </w:rPr>
            </w:pPr>
          </w:p>
        </w:tc>
      </w:tr>
      <w:tr w:rsidR="006976EF" w:rsidRPr="00024233" w:rsidTr="00A72538">
        <w:trPr>
          <w:trHeight w:val="285"/>
        </w:trPr>
        <w:tc>
          <w:tcPr>
            <w:tcW w:w="2027" w:type="pct"/>
            <w:tcBorders>
              <w:top w:val="nil"/>
              <w:left w:val="single" w:sz="4" w:space="0" w:color="auto"/>
              <w:bottom w:val="single" w:sz="4" w:space="0" w:color="auto"/>
              <w:right w:val="single" w:sz="4" w:space="0" w:color="auto"/>
            </w:tcBorders>
            <w:vAlign w:val="center"/>
            <w:hideMark/>
          </w:tcPr>
          <w:p w:rsidR="006976EF" w:rsidRPr="00024233" w:rsidRDefault="006976EF" w:rsidP="00DE4C31">
            <w:pPr>
              <w:ind w:left="335" w:firstLineChars="200" w:firstLine="280"/>
              <w:jc w:val="left"/>
              <w:rPr>
                <w:rFonts w:ascii="Times New Roman" w:hAnsi="Times New Roman" w:cs="Times New Roman"/>
                <w:sz w:val="14"/>
                <w:szCs w:val="14"/>
              </w:rPr>
            </w:pPr>
            <w:r w:rsidRPr="00024233">
              <w:rPr>
                <w:rFonts w:ascii="Times New Roman" w:hAnsi="Times New Roman" w:cs="Times New Roman"/>
                <w:sz w:val="14"/>
                <w:szCs w:val="14"/>
              </w:rPr>
              <w:t>реконструкция</w:t>
            </w:r>
          </w:p>
        </w:tc>
        <w:tc>
          <w:tcPr>
            <w:tcW w:w="410" w:type="pct"/>
            <w:tcBorders>
              <w:top w:val="nil"/>
              <w:left w:val="nil"/>
              <w:bottom w:val="single" w:sz="4" w:space="0" w:color="auto"/>
              <w:right w:val="single" w:sz="4" w:space="0" w:color="auto"/>
            </w:tcBorders>
            <w:vAlign w:val="bottom"/>
            <w:hideMark/>
          </w:tcPr>
          <w:p w:rsidR="006976EF" w:rsidRPr="00024233" w:rsidRDefault="00024233" w:rsidP="00DE4C31">
            <w:pPr>
              <w:jc w:val="right"/>
              <w:rPr>
                <w:rFonts w:ascii="Times New Roman" w:hAnsi="Times New Roman" w:cs="Times New Roman"/>
                <w:b/>
                <w:i/>
                <w:iCs/>
                <w:color w:val="000000"/>
                <w:sz w:val="16"/>
                <w:szCs w:val="16"/>
              </w:rPr>
            </w:pPr>
            <w:r>
              <w:rPr>
                <w:rFonts w:ascii="Times New Roman" w:hAnsi="Times New Roman" w:cs="Times New Roman"/>
                <w:b/>
                <w:i/>
                <w:iCs/>
                <w:color w:val="000000"/>
                <w:sz w:val="16"/>
                <w:szCs w:val="16"/>
              </w:rPr>
              <w:t>1</w:t>
            </w:r>
            <w:r w:rsidR="006976EF" w:rsidRPr="00024233">
              <w:rPr>
                <w:rFonts w:ascii="Times New Roman" w:hAnsi="Times New Roman" w:cs="Times New Roman"/>
                <w:b/>
                <w:i/>
                <w:iCs/>
                <w:color w:val="000000"/>
                <w:sz w:val="16"/>
                <w:szCs w:val="16"/>
              </w:rPr>
              <w:t>00,0</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i/>
                <w:color w:val="000000"/>
                <w:sz w:val="16"/>
                <w:szCs w:val="16"/>
              </w:rPr>
            </w:pPr>
            <w:r w:rsidRPr="00024233">
              <w:rPr>
                <w:rFonts w:ascii="Times New Roman" w:hAnsi="Times New Roman" w:cs="Times New Roman"/>
                <w:i/>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024233" w:rsidP="00DE4C31">
            <w:pPr>
              <w:jc w:val="right"/>
              <w:rPr>
                <w:rFonts w:ascii="Times New Roman" w:hAnsi="Times New Roman" w:cs="Times New Roman"/>
                <w:i/>
                <w:iCs/>
                <w:color w:val="000000"/>
                <w:sz w:val="16"/>
                <w:szCs w:val="16"/>
              </w:rPr>
            </w:pPr>
            <w:r>
              <w:rPr>
                <w:rFonts w:ascii="Times New Roman" w:hAnsi="Times New Roman" w:cs="Times New Roman"/>
                <w:i/>
                <w:iCs/>
                <w:color w:val="000000"/>
                <w:sz w:val="16"/>
                <w:szCs w:val="16"/>
              </w:rPr>
              <w:t>1</w:t>
            </w:r>
            <w:r w:rsidR="006976EF" w:rsidRPr="00024233">
              <w:rPr>
                <w:rFonts w:ascii="Times New Roman" w:hAnsi="Times New Roman" w:cs="Times New Roman"/>
                <w:i/>
                <w:iCs/>
                <w:color w:val="000000"/>
                <w:sz w:val="16"/>
                <w:szCs w:val="16"/>
              </w:rPr>
              <w:t>00,0</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i/>
                <w:iCs/>
                <w:color w:val="000000"/>
                <w:sz w:val="16"/>
                <w:szCs w:val="16"/>
              </w:rPr>
            </w:pPr>
          </w:p>
        </w:tc>
        <w:tc>
          <w:tcPr>
            <w:tcW w:w="367"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i/>
                <w:iCs/>
                <w:color w:val="000000"/>
                <w:sz w:val="16"/>
                <w:szCs w:val="16"/>
              </w:rPr>
            </w:pPr>
          </w:p>
        </w:tc>
      </w:tr>
      <w:tr w:rsidR="006976EF" w:rsidRPr="00024233" w:rsidTr="00A72538">
        <w:trPr>
          <w:trHeight w:val="77"/>
        </w:trPr>
        <w:tc>
          <w:tcPr>
            <w:tcW w:w="2027" w:type="pct"/>
            <w:tcBorders>
              <w:top w:val="nil"/>
              <w:left w:val="single" w:sz="4" w:space="0" w:color="auto"/>
              <w:bottom w:val="single" w:sz="4" w:space="0" w:color="auto"/>
              <w:right w:val="single" w:sz="4" w:space="0" w:color="auto"/>
            </w:tcBorders>
            <w:vAlign w:val="center"/>
            <w:hideMark/>
          </w:tcPr>
          <w:p w:rsidR="006976EF" w:rsidRPr="00024233" w:rsidRDefault="006976EF" w:rsidP="00DE4C31">
            <w:pPr>
              <w:ind w:left="335" w:firstLineChars="200" w:firstLine="280"/>
              <w:jc w:val="left"/>
              <w:rPr>
                <w:rFonts w:ascii="Times New Roman" w:hAnsi="Times New Roman" w:cs="Times New Roman"/>
                <w:sz w:val="14"/>
                <w:szCs w:val="14"/>
              </w:rPr>
            </w:pPr>
            <w:r w:rsidRPr="00024233">
              <w:rPr>
                <w:rFonts w:ascii="Times New Roman" w:hAnsi="Times New Roman" w:cs="Times New Roman"/>
                <w:sz w:val="14"/>
                <w:szCs w:val="14"/>
              </w:rPr>
              <w:t>техническое п</w:t>
            </w:r>
            <w:r w:rsidRPr="00024233">
              <w:rPr>
                <w:rFonts w:ascii="Times New Roman" w:hAnsi="Times New Roman" w:cs="Times New Roman"/>
                <w:sz w:val="14"/>
                <w:szCs w:val="14"/>
              </w:rPr>
              <w:t>е</w:t>
            </w:r>
            <w:r w:rsidRPr="00024233">
              <w:rPr>
                <w:rFonts w:ascii="Times New Roman" w:hAnsi="Times New Roman" w:cs="Times New Roman"/>
                <w:sz w:val="14"/>
                <w:szCs w:val="14"/>
              </w:rPr>
              <w:t>ревооружение</w:t>
            </w:r>
          </w:p>
        </w:tc>
        <w:tc>
          <w:tcPr>
            <w:tcW w:w="410"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b/>
                <w:bCs/>
                <w:color w:val="000000"/>
                <w:sz w:val="16"/>
                <w:szCs w:val="16"/>
              </w:rPr>
            </w:pPr>
            <w:r w:rsidRPr="00024233">
              <w:rPr>
                <w:rFonts w:ascii="Times New Roman" w:hAnsi="Times New Roman" w:cs="Times New Roman"/>
                <w:b/>
                <w:bCs/>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7" w:type="pct"/>
            <w:tcBorders>
              <w:top w:val="nil"/>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r>
      <w:tr w:rsidR="006976EF" w:rsidRPr="00024233" w:rsidTr="00A72538">
        <w:trPr>
          <w:trHeight w:val="89"/>
        </w:trPr>
        <w:tc>
          <w:tcPr>
            <w:tcW w:w="2027" w:type="pct"/>
            <w:tcBorders>
              <w:top w:val="nil"/>
              <w:left w:val="single" w:sz="4" w:space="0" w:color="auto"/>
              <w:bottom w:val="single" w:sz="4" w:space="0" w:color="auto"/>
              <w:right w:val="single" w:sz="4" w:space="0" w:color="auto"/>
            </w:tcBorders>
            <w:vAlign w:val="center"/>
            <w:hideMark/>
          </w:tcPr>
          <w:p w:rsidR="006976EF" w:rsidRPr="00024233" w:rsidRDefault="006976EF" w:rsidP="00DE4C31">
            <w:pPr>
              <w:ind w:left="335"/>
              <w:jc w:val="left"/>
              <w:rPr>
                <w:rFonts w:ascii="Times New Roman" w:hAnsi="Times New Roman" w:cs="Times New Roman"/>
                <w:b/>
                <w:bCs/>
                <w:sz w:val="14"/>
                <w:szCs w:val="14"/>
              </w:rPr>
            </w:pPr>
            <w:r w:rsidRPr="00024233">
              <w:rPr>
                <w:rFonts w:ascii="Times New Roman" w:hAnsi="Times New Roman" w:cs="Times New Roman"/>
                <w:b/>
                <w:bCs/>
                <w:sz w:val="14"/>
                <w:szCs w:val="14"/>
              </w:rPr>
              <w:t>осушение:</w:t>
            </w:r>
          </w:p>
        </w:tc>
        <w:tc>
          <w:tcPr>
            <w:tcW w:w="410"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b/>
                <w:bCs/>
                <w:color w:val="000000"/>
                <w:sz w:val="16"/>
                <w:szCs w:val="16"/>
              </w:rPr>
            </w:pP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color w:val="000000"/>
                <w:sz w:val="16"/>
                <w:szCs w:val="16"/>
              </w:rPr>
            </w:pP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color w:val="000000"/>
                <w:sz w:val="16"/>
                <w:szCs w:val="16"/>
              </w:rPr>
            </w:pPr>
          </w:p>
        </w:tc>
        <w:tc>
          <w:tcPr>
            <w:tcW w:w="367"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r>
      <w:tr w:rsidR="006976EF" w:rsidRPr="00024233" w:rsidTr="00A72538">
        <w:trPr>
          <w:trHeight w:val="77"/>
        </w:trPr>
        <w:tc>
          <w:tcPr>
            <w:tcW w:w="2027" w:type="pct"/>
            <w:tcBorders>
              <w:top w:val="single" w:sz="4" w:space="0" w:color="auto"/>
              <w:left w:val="single" w:sz="4" w:space="0" w:color="auto"/>
              <w:bottom w:val="single" w:sz="4" w:space="0" w:color="auto"/>
              <w:right w:val="single" w:sz="4" w:space="0" w:color="auto"/>
            </w:tcBorders>
            <w:vAlign w:val="center"/>
            <w:hideMark/>
          </w:tcPr>
          <w:p w:rsidR="006976EF" w:rsidRPr="00024233" w:rsidRDefault="006976EF" w:rsidP="00DE4C31">
            <w:pPr>
              <w:ind w:left="335" w:firstLineChars="200" w:firstLine="280"/>
              <w:jc w:val="left"/>
              <w:rPr>
                <w:rFonts w:ascii="Times New Roman" w:hAnsi="Times New Roman" w:cs="Times New Roman"/>
                <w:sz w:val="14"/>
                <w:szCs w:val="14"/>
              </w:rPr>
            </w:pPr>
            <w:r w:rsidRPr="00024233">
              <w:rPr>
                <w:rFonts w:ascii="Times New Roman" w:hAnsi="Times New Roman" w:cs="Times New Roman"/>
                <w:sz w:val="14"/>
                <w:szCs w:val="14"/>
              </w:rPr>
              <w:t>новое стро</w:t>
            </w:r>
            <w:r w:rsidRPr="00024233">
              <w:rPr>
                <w:rFonts w:ascii="Times New Roman" w:hAnsi="Times New Roman" w:cs="Times New Roman"/>
                <w:sz w:val="14"/>
                <w:szCs w:val="14"/>
              </w:rPr>
              <w:t>и</w:t>
            </w:r>
            <w:r w:rsidRPr="00024233">
              <w:rPr>
                <w:rFonts w:ascii="Times New Roman" w:hAnsi="Times New Roman" w:cs="Times New Roman"/>
                <w:sz w:val="14"/>
                <w:szCs w:val="14"/>
              </w:rPr>
              <w:t>тельство</w:t>
            </w:r>
          </w:p>
        </w:tc>
        <w:tc>
          <w:tcPr>
            <w:tcW w:w="410" w:type="pct"/>
            <w:tcBorders>
              <w:top w:val="single" w:sz="4" w:space="0" w:color="auto"/>
              <w:left w:val="single" w:sz="4" w:space="0" w:color="auto"/>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b/>
                <w:bCs/>
                <w:color w:val="000000"/>
                <w:sz w:val="16"/>
                <w:szCs w:val="16"/>
              </w:rPr>
            </w:pPr>
          </w:p>
        </w:tc>
        <w:tc>
          <w:tcPr>
            <w:tcW w:w="366" w:type="pct"/>
            <w:tcBorders>
              <w:top w:val="single" w:sz="4" w:space="0" w:color="auto"/>
              <w:left w:val="single" w:sz="4" w:space="0" w:color="auto"/>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i/>
                <w:iCs/>
                <w:color w:val="000000"/>
                <w:sz w:val="16"/>
                <w:szCs w:val="16"/>
              </w:rPr>
            </w:pPr>
            <w:r w:rsidRPr="00024233">
              <w:rPr>
                <w:rFonts w:ascii="Times New Roman" w:hAnsi="Times New Roman" w:cs="Times New Roman"/>
                <w:i/>
                <w:iCs/>
                <w:color w:val="000000"/>
                <w:sz w:val="16"/>
                <w:szCs w:val="16"/>
              </w:rPr>
              <w:t> </w:t>
            </w:r>
          </w:p>
        </w:tc>
        <w:tc>
          <w:tcPr>
            <w:tcW w:w="366" w:type="pct"/>
            <w:tcBorders>
              <w:top w:val="single" w:sz="4" w:space="0" w:color="auto"/>
              <w:left w:val="single" w:sz="4" w:space="0" w:color="auto"/>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i/>
                <w:iCs/>
                <w:color w:val="000000"/>
                <w:sz w:val="16"/>
                <w:szCs w:val="16"/>
              </w:rPr>
            </w:pPr>
            <w:r w:rsidRPr="00024233">
              <w:rPr>
                <w:rFonts w:ascii="Times New Roman" w:hAnsi="Times New Roman" w:cs="Times New Roman"/>
                <w:i/>
                <w:iCs/>
                <w:color w:val="000000"/>
                <w:sz w:val="16"/>
                <w:szCs w:val="16"/>
              </w:rPr>
              <w:t> </w:t>
            </w:r>
          </w:p>
        </w:tc>
        <w:tc>
          <w:tcPr>
            <w:tcW w:w="366" w:type="pct"/>
            <w:tcBorders>
              <w:top w:val="single" w:sz="4" w:space="0" w:color="auto"/>
              <w:left w:val="single" w:sz="4" w:space="0" w:color="auto"/>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single" w:sz="4" w:space="0" w:color="auto"/>
              <w:left w:val="single" w:sz="4" w:space="0" w:color="auto"/>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single" w:sz="4" w:space="0" w:color="auto"/>
              <w:left w:val="single" w:sz="4" w:space="0" w:color="auto"/>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p>
        </w:tc>
        <w:tc>
          <w:tcPr>
            <w:tcW w:w="366" w:type="pct"/>
            <w:tcBorders>
              <w:top w:val="single" w:sz="4" w:space="0" w:color="auto"/>
              <w:left w:val="single" w:sz="4" w:space="0" w:color="auto"/>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p>
        </w:tc>
        <w:tc>
          <w:tcPr>
            <w:tcW w:w="367" w:type="pct"/>
            <w:tcBorders>
              <w:top w:val="single" w:sz="4" w:space="0" w:color="auto"/>
              <w:left w:val="single" w:sz="4" w:space="0" w:color="auto"/>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i/>
                <w:iCs/>
                <w:color w:val="000000"/>
                <w:sz w:val="16"/>
                <w:szCs w:val="16"/>
              </w:rPr>
            </w:pPr>
            <w:r w:rsidRPr="00024233">
              <w:rPr>
                <w:rFonts w:ascii="Times New Roman" w:hAnsi="Times New Roman" w:cs="Times New Roman"/>
                <w:i/>
                <w:iCs/>
                <w:color w:val="000000"/>
                <w:sz w:val="16"/>
                <w:szCs w:val="16"/>
              </w:rPr>
              <w:t> </w:t>
            </w:r>
          </w:p>
        </w:tc>
      </w:tr>
      <w:tr w:rsidR="006976EF" w:rsidRPr="00024233" w:rsidTr="00A72538">
        <w:trPr>
          <w:trHeight w:val="77"/>
        </w:trPr>
        <w:tc>
          <w:tcPr>
            <w:tcW w:w="2027" w:type="pct"/>
            <w:tcBorders>
              <w:top w:val="single" w:sz="4" w:space="0" w:color="auto"/>
              <w:left w:val="single" w:sz="4" w:space="0" w:color="auto"/>
              <w:bottom w:val="single" w:sz="4" w:space="0" w:color="auto"/>
              <w:right w:val="single" w:sz="4" w:space="0" w:color="auto"/>
            </w:tcBorders>
            <w:vAlign w:val="center"/>
            <w:hideMark/>
          </w:tcPr>
          <w:p w:rsidR="006976EF" w:rsidRPr="00024233" w:rsidRDefault="006976EF" w:rsidP="00DE4C31">
            <w:pPr>
              <w:ind w:left="335" w:firstLineChars="200" w:firstLine="280"/>
              <w:jc w:val="left"/>
              <w:rPr>
                <w:rFonts w:ascii="Times New Roman" w:hAnsi="Times New Roman" w:cs="Times New Roman"/>
                <w:sz w:val="14"/>
                <w:szCs w:val="14"/>
              </w:rPr>
            </w:pPr>
            <w:r w:rsidRPr="00024233">
              <w:rPr>
                <w:rFonts w:ascii="Times New Roman" w:hAnsi="Times New Roman" w:cs="Times New Roman"/>
                <w:sz w:val="14"/>
                <w:szCs w:val="14"/>
              </w:rPr>
              <w:t>реконструкция</w:t>
            </w:r>
          </w:p>
        </w:tc>
        <w:tc>
          <w:tcPr>
            <w:tcW w:w="410" w:type="pct"/>
            <w:tcBorders>
              <w:top w:val="single" w:sz="4" w:space="0" w:color="auto"/>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b/>
                <w:bCs/>
                <w:color w:val="000000"/>
                <w:sz w:val="16"/>
                <w:szCs w:val="16"/>
              </w:rPr>
            </w:pPr>
          </w:p>
        </w:tc>
        <w:tc>
          <w:tcPr>
            <w:tcW w:w="366" w:type="pct"/>
            <w:tcBorders>
              <w:top w:val="single" w:sz="4" w:space="0" w:color="auto"/>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single" w:sz="4" w:space="0" w:color="auto"/>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single" w:sz="4" w:space="0" w:color="auto"/>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single" w:sz="4" w:space="0" w:color="auto"/>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single" w:sz="4" w:space="0" w:color="auto"/>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i/>
                <w:iCs/>
                <w:color w:val="000000"/>
                <w:sz w:val="16"/>
                <w:szCs w:val="16"/>
              </w:rPr>
            </w:pPr>
          </w:p>
        </w:tc>
        <w:tc>
          <w:tcPr>
            <w:tcW w:w="366" w:type="pct"/>
            <w:tcBorders>
              <w:top w:val="single" w:sz="4" w:space="0" w:color="auto"/>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i/>
                <w:iCs/>
                <w:color w:val="000000"/>
                <w:sz w:val="16"/>
                <w:szCs w:val="16"/>
              </w:rPr>
            </w:pPr>
          </w:p>
        </w:tc>
        <w:tc>
          <w:tcPr>
            <w:tcW w:w="367" w:type="pct"/>
            <w:tcBorders>
              <w:top w:val="single" w:sz="4" w:space="0" w:color="auto"/>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i/>
                <w:iCs/>
                <w:color w:val="000000"/>
                <w:sz w:val="16"/>
                <w:szCs w:val="16"/>
              </w:rPr>
            </w:pPr>
            <w:r w:rsidRPr="00024233">
              <w:rPr>
                <w:rFonts w:ascii="Times New Roman" w:hAnsi="Times New Roman" w:cs="Times New Roman"/>
                <w:i/>
                <w:iCs/>
                <w:color w:val="000000"/>
                <w:sz w:val="16"/>
                <w:szCs w:val="16"/>
              </w:rPr>
              <w:t> </w:t>
            </w:r>
          </w:p>
        </w:tc>
      </w:tr>
      <w:tr w:rsidR="006976EF" w:rsidRPr="00024233" w:rsidTr="00A72538">
        <w:trPr>
          <w:trHeight w:val="77"/>
        </w:trPr>
        <w:tc>
          <w:tcPr>
            <w:tcW w:w="2027" w:type="pct"/>
            <w:tcBorders>
              <w:top w:val="nil"/>
              <w:left w:val="single" w:sz="4" w:space="0" w:color="auto"/>
              <w:bottom w:val="single" w:sz="4" w:space="0" w:color="auto"/>
              <w:right w:val="single" w:sz="4" w:space="0" w:color="auto"/>
            </w:tcBorders>
            <w:vAlign w:val="center"/>
            <w:hideMark/>
          </w:tcPr>
          <w:p w:rsidR="006976EF" w:rsidRPr="00024233" w:rsidRDefault="006976EF" w:rsidP="00DE4C31">
            <w:pPr>
              <w:ind w:left="335" w:firstLineChars="200" w:firstLine="280"/>
              <w:jc w:val="left"/>
              <w:rPr>
                <w:rFonts w:ascii="Times New Roman" w:hAnsi="Times New Roman" w:cs="Times New Roman"/>
                <w:sz w:val="14"/>
                <w:szCs w:val="14"/>
              </w:rPr>
            </w:pPr>
            <w:r w:rsidRPr="00024233">
              <w:rPr>
                <w:rFonts w:ascii="Times New Roman" w:hAnsi="Times New Roman" w:cs="Times New Roman"/>
                <w:sz w:val="14"/>
                <w:szCs w:val="14"/>
              </w:rPr>
              <w:t>техническое п</w:t>
            </w:r>
            <w:r w:rsidRPr="00024233">
              <w:rPr>
                <w:rFonts w:ascii="Times New Roman" w:hAnsi="Times New Roman" w:cs="Times New Roman"/>
                <w:sz w:val="14"/>
                <w:szCs w:val="14"/>
              </w:rPr>
              <w:t>е</w:t>
            </w:r>
            <w:r w:rsidRPr="00024233">
              <w:rPr>
                <w:rFonts w:ascii="Times New Roman" w:hAnsi="Times New Roman" w:cs="Times New Roman"/>
                <w:sz w:val="14"/>
                <w:szCs w:val="14"/>
              </w:rPr>
              <w:t>ревооружение</w:t>
            </w:r>
          </w:p>
        </w:tc>
        <w:tc>
          <w:tcPr>
            <w:tcW w:w="410"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b/>
                <w:bCs/>
                <w:color w:val="000000"/>
                <w:sz w:val="16"/>
                <w:szCs w:val="16"/>
              </w:rPr>
            </w:pP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i/>
                <w:iCs/>
                <w:color w:val="000000"/>
                <w:sz w:val="16"/>
                <w:szCs w:val="16"/>
              </w:rPr>
            </w:pPr>
            <w:r w:rsidRPr="00024233">
              <w:rPr>
                <w:rFonts w:ascii="Times New Roman" w:hAnsi="Times New Roman" w:cs="Times New Roman"/>
                <w:i/>
                <w:iCs/>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i/>
                <w:iCs/>
                <w:color w:val="000000"/>
                <w:sz w:val="16"/>
                <w:szCs w:val="16"/>
              </w:rPr>
            </w:pPr>
            <w:r w:rsidRPr="00024233">
              <w:rPr>
                <w:rFonts w:ascii="Times New Roman" w:hAnsi="Times New Roman" w:cs="Times New Roman"/>
                <w:i/>
                <w:iCs/>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i/>
                <w:iCs/>
                <w:color w:val="000000"/>
                <w:sz w:val="16"/>
                <w:szCs w:val="16"/>
              </w:rPr>
            </w:pPr>
            <w:r w:rsidRPr="00024233">
              <w:rPr>
                <w:rFonts w:ascii="Times New Roman" w:hAnsi="Times New Roman" w:cs="Times New Roman"/>
                <w:i/>
                <w:iCs/>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i/>
                <w:iCs/>
                <w:color w:val="000000"/>
                <w:sz w:val="16"/>
                <w:szCs w:val="16"/>
              </w:rPr>
            </w:pPr>
            <w:r w:rsidRPr="00024233">
              <w:rPr>
                <w:rFonts w:ascii="Times New Roman" w:hAnsi="Times New Roman" w:cs="Times New Roman"/>
                <w:i/>
                <w:iCs/>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i/>
                <w:iCs/>
                <w:color w:val="000000"/>
                <w:sz w:val="16"/>
                <w:szCs w:val="16"/>
              </w:rPr>
            </w:pPr>
            <w:r w:rsidRPr="00024233">
              <w:rPr>
                <w:rFonts w:ascii="Times New Roman" w:hAnsi="Times New Roman" w:cs="Times New Roman"/>
                <w:i/>
                <w:iCs/>
                <w:color w:val="000000"/>
                <w:sz w:val="16"/>
                <w:szCs w:val="16"/>
              </w:rPr>
              <w:t> </w:t>
            </w:r>
          </w:p>
        </w:tc>
        <w:tc>
          <w:tcPr>
            <w:tcW w:w="367"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i/>
                <w:iCs/>
                <w:color w:val="000000"/>
                <w:sz w:val="16"/>
                <w:szCs w:val="16"/>
              </w:rPr>
            </w:pPr>
            <w:r w:rsidRPr="00024233">
              <w:rPr>
                <w:rFonts w:ascii="Times New Roman" w:hAnsi="Times New Roman" w:cs="Times New Roman"/>
                <w:i/>
                <w:iCs/>
                <w:color w:val="000000"/>
                <w:sz w:val="16"/>
                <w:szCs w:val="16"/>
              </w:rPr>
              <w:t> </w:t>
            </w:r>
          </w:p>
        </w:tc>
      </w:tr>
      <w:tr w:rsidR="006976EF" w:rsidRPr="00024233" w:rsidTr="00A72538">
        <w:trPr>
          <w:trHeight w:val="77"/>
        </w:trPr>
        <w:tc>
          <w:tcPr>
            <w:tcW w:w="2027" w:type="pct"/>
            <w:tcBorders>
              <w:top w:val="nil"/>
              <w:left w:val="single" w:sz="4" w:space="0" w:color="auto"/>
              <w:bottom w:val="single" w:sz="4" w:space="0" w:color="auto"/>
              <w:right w:val="single" w:sz="4" w:space="0" w:color="auto"/>
            </w:tcBorders>
            <w:vAlign w:val="center"/>
            <w:hideMark/>
          </w:tcPr>
          <w:p w:rsidR="006976EF" w:rsidRPr="00024233" w:rsidRDefault="006976EF" w:rsidP="00DE4C31">
            <w:pPr>
              <w:jc w:val="left"/>
              <w:rPr>
                <w:rFonts w:ascii="Times New Roman" w:hAnsi="Times New Roman" w:cs="Times New Roman"/>
                <w:sz w:val="14"/>
                <w:szCs w:val="14"/>
              </w:rPr>
            </w:pPr>
            <w:r w:rsidRPr="00024233">
              <w:rPr>
                <w:rFonts w:ascii="Times New Roman" w:hAnsi="Times New Roman" w:cs="Times New Roman"/>
                <w:b/>
                <w:bCs/>
                <w:sz w:val="14"/>
                <w:szCs w:val="14"/>
              </w:rPr>
              <w:t>Оформление в собственность бесхозяйных мелиор</w:t>
            </w:r>
            <w:r w:rsidRPr="00024233">
              <w:rPr>
                <w:rFonts w:ascii="Times New Roman" w:hAnsi="Times New Roman" w:cs="Times New Roman"/>
                <w:b/>
                <w:bCs/>
                <w:sz w:val="14"/>
                <w:szCs w:val="14"/>
              </w:rPr>
              <w:t>а</w:t>
            </w:r>
            <w:r w:rsidRPr="00024233">
              <w:rPr>
                <w:rFonts w:ascii="Times New Roman" w:hAnsi="Times New Roman" w:cs="Times New Roman"/>
                <w:b/>
                <w:bCs/>
                <w:sz w:val="14"/>
                <w:szCs w:val="14"/>
              </w:rPr>
              <w:t>тивных систем и ГТС</w:t>
            </w:r>
          </w:p>
        </w:tc>
        <w:tc>
          <w:tcPr>
            <w:tcW w:w="410"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b/>
                <w:bCs/>
                <w:color w:val="000000"/>
                <w:sz w:val="16"/>
                <w:szCs w:val="16"/>
              </w:rPr>
            </w:pPr>
            <w:r w:rsidRPr="00024233">
              <w:rPr>
                <w:rFonts w:ascii="Times New Roman" w:hAnsi="Times New Roman" w:cs="Times New Roman"/>
                <w:b/>
                <w:bCs/>
                <w:color w:val="000000"/>
                <w:sz w:val="16"/>
                <w:szCs w:val="16"/>
              </w:rPr>
              <w:t>0,0</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b/>
                <w:bCs/>
                <w:color w:val="000000"/>
                <w:sz w:val="16"/>
                <w:szCs w:val="16"/>
              </w:rPr>
            </w:pPr>
            <w:r w:rsidRPr="00024233">
              <w:rPr>
                <w:rFonts w:ascii="Times New Roman" w:hAnsi="Times New Roman" w:cs="Times New Roman"/>
                <w:b/>
                <w:bCs/>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b/>
                <w:bCs/>
                <w:color w:val="000000"/>
                <w:sz w:val="16"/>
                <w:szCs w:val="16"/>
              </w:rPr>
            </w:pPr>
            <w:r w:rsidRPr="00024233">
              <w:rPr>
                <w:rFonts w:ascii="Times New Roman" w:hAnsi="Times New Roman" w:cs="Times New Roman"/>
                <w:b/>
                <w:bCs/>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b/>
                <w:bCs/>
                <w:color w:val="000000"/>
                <w:sz w:val="16"/>
                <w:szCs w:val="16"/>
              </w:rPr>
            </w:pP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b/>
                <w:bCs/>
                <w:color w:val="000000"/>
                <w:sz w:val="16"/>
                <w:szCs w:val="16"/>
              </w:rPr>
            </w:pPr>
          </w:p>
        </w:tc>
        <w:tc>
          <w:tcPr>
            <w:tcW w:w="367"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b/>
                <w:bCs/>
                <w:color w:val="000000"/>
                <w:sz w:val="16"/>
                <w:szCs w:val="16"/>
              </w:rPr>
            </w:pPr>
          </w:p>
        </w:tc>
      </w:tr>
      <w:tr w:rsidR="006976EF" w:rsidRPr="00024233" w:rsidTr="00A72538">
        <w:trPr>
          <w:trHeight w:val="240"/>
        </w:trPr>
        <w:tc>
          <w:tcPr>
            <w:tcW w:w="2027" w:type="pct"/>
            <w:tcBorders>
              <w:top w:val="single" w:sz="4" w:space="0" w:color="auto"/>
              <w:left w:val="single" w:sz="4" w:space="0" w:color="auto"/>
              <w:bottom w:val="single" w:sz="4" w:space="0" w:color="auto"/>
              <w:right w:val="single" w:sz="4" w:space="0" w:color="auto"/>
            </w:tcBorders>
            <w:vAlign w:val="center"/>
            <w:hideMark/>
          </w:tcPr>
          <w:p w:rsidR="006976EF" w:rsidRPr="00024233" w:rsidRDefault="006976EF" w:rsidP="00DE4C31">
            <w:pPr>
              <w:jc w:val="left"/>
              <w:rPr>
                <w:rFonts w:ascii="Times New Roman" w:hAnsi="Times New Roman" w:cs="Times New Roman"/>
                <w:b/>
                <w:bCs/>
                <w:sz w:val="14"/>
                <w:szCs w:val="14"/>
              </w:rPr>
            </w:pPr>
            <w:r w:rsidRPr="00024233">
              <w:rPr>
                <w:rFonts w:ascii="Times New Roman" w:hAnsi="Times New Roman" w:cs="Times New Roman"/>
                <w:b/>
                <w:bCs/>
                <w:sz w:val="14"/>
                <w:szCs w:val="14"/>
              </w:rPr>
              <w:t>агролесомелиоративные мероприятия</w:t>
            </w:r>
          </w:p>
        </w:tc>
        <w:tc>
          <w:tcPr>
            <w:tcW w:w="410" w:type="pct"/>
            <w:tcBorders>
              <w:top w:val="single" w:sz="4" w:space="0" w:color="auto"/>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b/>
                <w:bCs/>
                <w:color w:val="000000"/>
                <w:sz w:val="16"/>
                <w:szCs w:val="16"/>
              </w:rPr>
            </w:pPr>
            <w:r w:rsidRPr="00024233">
              <w:rPr>
                <w:rFonts w:ascii="Times New Roman" w:hAnsi="Times New Roman" w:cs="Times New Roman"/>
                <w:b/>
                <w:bCs/>
                <w:color w:val="000000"/>
                <w:sz w:val="16"/>
                <w:szCs w:val="16"/>
              </w:rPr>
              <w:t>0,0</w:t>
            </w:r>
          </w:p>
        </w:tc>
        <w:tc>
          <w:tcPr>
            <w:tcW w:w="366" w:type="pct"/>
            <w:tcBorders>
              <w:top w:val="single" w:sz="4" w:space="0" w:color="auto"/>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single" w:sz="4" w:space="0" w:color="auto"/>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single" w:sz="4" w:space="0" w:color="auto"/>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single" w:sz="4" w:space="0" w:color="auto"/>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single" w:sz="4" w:space="0" w:color="auto"/>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b/>
                <w:bCs/>
                <w:color w:val="000000"/>
                <w:sz w:val="16"/>
                <w:szCs w:val="16"/>
              </w:rPr>
            </w:pPr>
          </w:p>
        </w:tc>
        <w:tc>
          <w:tcPr>
            <w:tcW w:w="366" w:type="pct"/>
            <w:tcBorders>
              <w:top w:val="single" w:sz="4" w:space="0" w:color="auto"/>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b/>
                <w:bCs/>
                <w:color w:val="000000"/>
                <w:sz w:val="16"/>
                <w:szCs w:val="16"/>
              </w:rPr>
            </w:pPr>
          </w:p>
        </w:tc>
        <w:tc>
          <w:tcPr>
            <w:tcW w:w="367" w:type="pct"/>
            <w:tcBorders>
              <w:top w:val="single" w:sz="4" w:space="0" w:color="auto"/>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b/>
                <w:bCs/>
                <w:color w:val="000000"/>
                <w:sz w:val="16"/>
                <w:szCs w:val="16"/>
              </w:rPr>
            </w:pPr>
          </w:p>
        </w:tc>
      </w:tr>
      <w:tr w:rsidR="006976EF" w:rsidRPr="00024233" w:rsidTr="00A72538">
        <w:trPr>
          <w:trHeight w:val="77"/>
        </w:trPr>
        <w:tc>
          <w:tcPr>
            <w:tcW w:w="2027" w:type="pct"/>
            <w:tcBorders>
              <w:top w:val="nil"/>
              <w:left w:val="single" w:sz="4" w:space="0" w:color="auto"/>
              <w:bottom w:val="single" w:sz="4" w:space="0" w:color="auto"/>
              <w:right w:val="single" w:sz="4" w:space="0" w:color="auto"/>
            </w:tcBorders>
            <w:vAlign w:val="center"/>
            <w:hideMark/>
          </w:tcPr>
          <w:p w:rsidR="006976EF" w:rsidRPr="00024233" w:rsidRDefault="006976EF" w:rsidP="00DE4C31">
            <w:pPr>
              <w:jc w:val="left"/>
              <w:rPr>
                <w:rFonts w:ascii="Times New Roman" w:hAnsi="Times New Roman" w:cs="Times New Roman"/>
                <w:b/>
                <w:bCs/>
                <w:sz w:val="14"/>
                <w:szCs w:val="14"/>
              </w:rPr>
            </w:pPr>
            <w:r w:rsidRPr="00024233">
              <w:rPr>
                <w:rFonts w:ascii="Times New Roman" w:hAnsi="Times New Roman" w:cs="Times New Roman"/>
                <w:b/>
                <w:bCs/>
                <w:sz w:val="14"/>
                <w:szCs w:val="14"/>
              </w:rPr>
              <w:t>фитомелиоративные мероприятия</w:t>
            </w:r>
          </w:p>
        </w:tc>
        <w:tc>
          <w:tcPr>
            <w:tcW w:w="410"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b/>
                <w:bCs/>
                <w:color w:val="000000"/>
                <w:sz w:val="16"/>
                <w:szCs w:val="16"/>
              </w:rPr>
            </w:pPr>
            <w:r w:rsidRPr="00024233">
              <w:rPr>
                <w:rFonts w:ascii="Times New Roman" w:hAnsi="Times New Roman" w:cs="Times New Roman"/>
                <w:b/>
                <w:bCs/>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c>
          <w:tcPr>
            <w:tcW w:w="367" w:type="pct"/>
            <w:tcBorders>
              <w:top w:val="nil"/>
              <w:left w:val="nil"/>
              <w:bottom w:val="single" w:sz="4" w:space="0" w:color="auto"/>
              <w:right w:val="single" w:sz="4" w:space="0" w:color="auto"/>
            </w:tcBorders>
            <w:vAlign w:val="bottom"/>
            <w:hideMark/>
          </w:tcPr>
          <w:p w:rsidR="006976EF" w:rsidRPr="00024233" w:rsidRDefault="006976EF" w:rsidP="00DE4C31">
            <w:pPr>
              <w:rPr>
                <w:rFonts w:ascii="Times New Roman" w:hAnsi="Times New Roman" w:cs="Times New Roman"/>
                <w:color w:val="000000"/>
                <w:sz w:val="16"/>
                <w:szCs w:val="16"/>
              </w:rPr>
            </w:pPr>
            <w:r w:rsidRPr="00024233">
              <w:rPr>
                <w:rFonts w:ascii="Times New Roman" w:hAnsi="Times New Roman" w:cs="Times New Roman"/>
                <w:color w:val="000000"/>
                <w:sz w:val="16"/>
                <w:szCs w:val="16"/>
              </w:rPr>
              <w:t> </w:t>
            </w:r>
          </w:p>
        </w:tc>
      </w:tr>
      <w:tr w:rsidR="006976EF" w:rsidRPr="00024233" w:rsidTr="00A72538">
        <w:trPr>
          <w:trHeight w:val="77"/>
        </w:trPr>
        <w:tc>
          <w:tcPr>
            <w:tcW w:w="2027" w:type="pct"/>
            <w:tcBorders>
              <w:top w:val="nil"/>
              <w:left w:val="single" w:sz="4" w:space="0" w:color="auto"/>
              <w:bottom w:val="single" w:sz="4" w:space="0" w:color="auto"/>
              <w:right w:val="single" w:sz="4" w:space="0" w:color="auto"/>
            </w:tcBorders>
            <w:vAlign w:val="center"/>
            <w:hideMark/>
          </w:tcPr>
          <w:p w:rsidR="006976EF" w:rsidRPr="00024233" w:rsidRDefault="006976EF" w:rsidP="00DE4C31">
            <w:pPr>
              <w:jc w:val="left"/>
              <w:rPr>
                <w:rFonts w:ascii="Times New Roman" w:hAnsi="Times New Roman" w:cs="Times New Roman"/>
                <w:b/>
                <w:bCs/>
                <w:sz w:val="14"/>
                <w:szCs w:val="14"/>
              </w:rPr>
            </w:pPr>
            <w:r w:rsidRPr="00024233">
              <w:rPr>
                <w:rFonts w:ascii="Times New Roman" w:hAnsi="Times New Roman" w:cs="Times New Roman"/>
                <w:b/>
                <w:bCs/>
                <w:sz w:val="14"/>
                <w:szCs w:val="14"/>
              </w:rPr>
              <w:t>Культуртехнические мероприятия, проводимые сельскохозяйственными товаропроизвод</w:t>
            </w:r>
            <w:r w:rsidRPr="00024233">
              <w:rPr>
                <w:rFonts w:ascii="Times New Roman" w:hAnsi="Times New Roman" w:cs="Times New Roman"/>
                <w:b/>
                <w:bCs/>
                <w:sz w:val="14"/>
                <w:szCs w:val="14"/>
              </w:rPr>
              <w:t>и</w:t>
            </w:r>
            <w:r w:rsidRPr="00024233">
              <w:rPr>
                <w:rFonts w:ascii="Times New Roman" w:hAnsi="Times New Roman" w:cs="Times New Roman"/>
                <w:b/>
                <w:bCs/>
                <w:sz w:val="14"/>
                <w:szCs w:val="14"/>
              </w:rPr>
              <w:t>телями</w:t>
            </w:r>
          </w:p>
        </w:tc>
        <w:tc>
          <w:tcPr>
            <w:tcW w:w="410"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b/>
                <w:bCs/>
                <w:color w:val="000000"/>
                <w:sz w:val="16"/>
                <w:szCs w:val="16"/>
              </w:rPr>
            </w:pPr>
            <w:r w:rsidRPr="00024233">
              <w:rPr>
                <w:rFonts w:ascii="Times New Roman" w:hAnsi="Times New Roman" w:cs="Times New Roman"/>
                <w:b/>
                <w:bCs/>
                <w:color w:val="000000"/>
                <w:sz w:val="16"/>
                <w:szCs w:val="16"/>
              </w:rPr>
              <w:t>52365,0</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b/>
                <w:bCs/>
                <w:color w:val="000000"/>
                <w:sz w:val="16"/>
                <w:szCs w:val="16"/>
              </w:rPr>
            </w:pPr>
            <w:r w:rsidRPr="00024233">
              <w:rPr>
                <w:rFonts w:ascii="Times New Roman" w:hAnsi="Times New Roman" w:cs="Times New Roman"/>
                <w:b/>
                <w:bCs/>
                <w:color w:val="000000"/>
                <w:sz w:val="16"/>
                <w:szCs w:val="16"/>
              </w:rPr>
              <w:t>7729,0</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b/>
                <w:bCs/>
                <w:color w:val="000000"/>
                <w:sz w:val="16"/>
                <w:szCs w:val="16"/>
              </w:rPr>
            </w:pPr>
            <w:r w:rsidRPr="00024233">
              <w:rPr>
                <w:rFonts w:ascii="Times New Roman" w:hAnsi="Times New Roman" w:cs="Times New Roman"/>
                <w:b/>
                <w:bCs/>
                <w:color w:val="000000"/>
                <w:sz w:val="16"/>
                <w:szCs w:val="16"/>
              </w:rPr>
              <w:t>6272,0</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b/>
                <w:bCs/>
                <w:color w:val="000000"/>
                <w:sz w:val="16"/>
                <w:szCs w:val="16"/>
              </w:rPr>
            </w:pPr>
            <w:r w:rsidRPr="00024233">
              <w:rPr>
                <w:rFonts w:ascii="Times New Roman" w:hAnsi="Times New Roman" w:cs="Times New Roman"/>
                <w:b/>
                <w:bCs/>
                <w:color w:val="000000"/>
                <w:sz w:val="16"/>
                <w:szCs w:val="16"/>
              </w:rPr>
              <w:t>8469,0</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b/>
                <w:bCs/>
                <w:color w:val="000000"/>
                <w:sz w:val="16"/>
                <w:szCs w:val="16"/>
              </w:rPr>
            </w:pPr>
            <w:r w:rsidRPr="00024233">
              <w:rPr>
                <w:rFonts w:ascii="Times New Roman" w:hAnsi="Times New Roman" w:cs="Times New Roman"/>
                <w:b/>
                <w:bCs/>
                <w:color w:val="000000"/>
                <w:sz w:val="16"/>
                <w:szCs w:val="16"/>
              </w:rPr>
              <w:t>7480,0</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b/>
                <w:bCs/>
                <w:color w:val="000000"/>
                <w:sz w:val="16"/>
                <w:szCs w:val="16"/>
              </w:rPr>
            </w:pPr>
            <w:r w:rsidRPr="00024233">
              <w:rPr>
                <w:rFonts w:ascii="Times New Roman" w:hAnsi="Times New Roman" w:cs="Times New Roman"/>
                <w:b/>
                <w:bCs/>
                <w:color w:val="000000"/>
                <w:sz w:val="16"/>
                <w:szCs w:val="16"/>
              </w:rPr>
              <w:t>7345,0</w:t>
            </w:r>
          </w:p>
        </w:tc>
        <w:tc>
          <w:tcPr>
            <w:tcW w:w="366"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b/>
                <w:bCs/>
                <w:color w:val="000000"/>
                <w:sz w:val="16"/>
                <w:szCs w:val="16"/>
              </w:rPr>
            </w:pPr>
            <w:r w:rsidRPr="00024233">
              <w:rPr>
                <w:rFonts w:ascii="Times New Roman" w:hAnsi="Times New Roman" w:cs="Times New Roman"/>
                <w:b/>
                <w:bCs/>
                <w:color w:val="000000"/>
                <w:sz w:val="16"/>
                <w:szCs w:val="16"/>
              </w:rPr>
              <w:t>7595,0</w:t>
            </w:r>
          </w:p>
        </w:tc>
        <w:tc>
          <w:tcPr>
            <w:tcW w:w="367" w:type="pct"/>
            <w:tcBorders>
              <w:top w:val="nil"/>
              <w:left w:val="nil"/>
              <w:bottom w:val="single" w:sz="4" w:space="0" w:color="auto"/>
              <w:right w:val="single" w:sz="4" w:space="0" w:color="auto"/>
            </w:tcBorders>
            <w:vAlign w:val="bottom"/>
            <w:hideMark/>
          </w:tcPr>
          <w:p w:rsidR="006976EF" w:rsidRPr="00024233" w:rsidRDefault="006976EF" w:rsidP="00DE4C31">
            <w:pPr>
              <w:jc w:val="right"/>
              <w:rPr>
                <w:rFonts w:ascii="Times New Roman" w:hAnsi="Times New Roman" w:cs="Times New Roman"/>
                <w:b/>
                <w:bCs/>
                <w:color w:val="000000"/>
                <w:sz w:val="16"/>
                <w:szCs w:val="16"/>
              </w:rPr>
            </w:pPr>
            <w:r w:rsidRPr="00024233">
              <w:rPr>
                <w:rFonts w:ascii="Times New Roman" w:hAnsi="Times New Roman" w:cs="Times New Roman"/>
                <w:b/>
                <w:bCs/>
                <w:color w:val="000000"/>
                <w:sz w:val="16"/>
                <w:szCs w:val="16"/>
              </w:rPr>
              <w:t>7475,0</w:t>
            </w:r>
          </w:p>
        </w:tc>
      </w:tr>
    </w:tbl>
    <w:p w:rsidR="00024233" w:rsidRPr="00D154E5" w:rsidRDefault="006976EF" w:rsidP="00D154E5">
      <w:pPr>
        <w:ind w:right="282"/>
        <w:rPr>
          <w:rFonts w:ascii="Times New Roman" w:hAnsi="Times New Roman"/>
        </w:rPr>
      </w:pPr>
      <w:r w:rsidRPr="00024233">
        <w:rPr>
          <w:rFonts w:ascii="Times New Roman" w:hAnsi="Times New Roman"/>
          <w:sz w:val="14"/>
          <w:szCs w:val="14"/>
        </w:rPr>
        <w:t xml:space="preserve">                                                                     </w:t>
      </w:r>
      <w:r w:rsidR="00DC5775">
        <w:rPr>
          <w:rFonts w:ascii="Times New Roman" w:hAnsi="Times New Roman"/>
          <w:sz w:val="14"/>
          <w:szCs w:val="14"/>
        </w:rPr>
        <w:t xml:space="preserve">                                             _____________________________</w:t>
      </w:r>
      <w:r w:rsidRPr="00024233">
        <w:rPr>
          <w:rFonts w:ascii="Times New Roman" w:hAnsi="Times New Roman"/>
          <w:sz w:val="14"/>
          <w:szCs w:val="14"/>
        </w:rPr>
        <w:t xml:space="preserve">                                                                         </w:t>
      </w:r>
      <w:r w:rsidRPr="00024233">
        <w:rPr>
          <w:rFonts w:ascii="Times New Roman" w:hAnsi="Times New Roman"/>
        </w:rPr>
        <w:t>».</w:t>
      </w:r>
    </w:p>
    <w:p w:rsidR="00D154E5" w:rsidRDefault="00D154E5" w:rsidP="00D154E5">
      <w:pPr>
        <w:pStyle w:val="ae"/>
        <w:autoSpaceDE w:val="0"/>
        <w:autoSpaceDN w:val="0"/>
        <w:adjustRightInd w:val="0"/>
        <w:spacing w:line="240" w:lineRule="auto"/>
        <w:ind w:left="0" w:firstLine="709"/>
        <w:rPr>
          <w:rFonts w:ascii="Times New Roman" w:hAnsi="Times New Roman" w:cs="Times New Roman"/>
        </w:rPr>
      </w:pPr>
      <w:r>
        <w:rPr>
          <w:rFonts w:ascii="Times New Roman" w:hAnsi="Times New Roman" w:cs="Times New Roman"/>
        </w:rPr>
        <w:lastRenderedPageBreak/>
        <w:t>9. В п</w:t>
      </w:r>
      <w:r>
        <w:rPr>
          <w:rFonts w:ascii="Times New Roman" w:hAnsi="Times New Roman" w:cs="Times New Roman"/>
          <w:color w:val="000000"/>
        </w:rPr>
        <w:t>озиции «Объемы бюджетных ассигнований программы»</w:t>
      </w:r>
      <w:r w:rsidRPr="003504FE">
        <w:rPr>
          <w:rFonts w:ascii="Times New Roman" w:hAnsi="Times New Roman" w:cs="Times New Roman"/>
        </w:rPr>
        <w:t xml:space="preserve"> паспорт</w:t>
      </w:r>
      <w:r>
        <w:rPr>
          <w:rFonts w:ascii="Times New Roman" w:hAnsi="Times New Roman" w:cs="Times New Roman"/>
        </w:rPr>
        <w:t>а</w:t>
      </w:r>
      <w:r w:rsidRPr="003504FE">
        <w:rPr>
          <w:rFonts w:ascii="Times New Roman" w:hAnsi="Times New Roman" w:cs="Times New Roman"/>
        </w:rPr>
        <w:t xml:space="preserve"> </w:t>
      </w:r>
      <w:r>
        <w:rPr>
          <w:rFonts w:ascii="Times New Roman" w:hAnsi="Times New Roman" w:cs="Times New Roman"/>
        </w:rPr>
        <w:t>под</w:t>
      </w:r>
      <w:r w:rsidRPr="003504FE">
        <w:rPr>
          <w:rFonts w:ascii="Times New Roman" w:hAnsi="Times New Roman" w:cs="Times New Roman"/>
        </w:rPr>
        <w:t>программы</w:t>
      </w:r>
      <w:r>
        <w:rPr>
          <w:rFonts w:ascii="Times New Roman" w:hAnsi="Times New Roman" w:cs="Times New Roman"/>
        </w:rPr>
        <w:t xml:space="preserve"> </w:t>
      </w:r>
      <w:r w:rsidRPr="008D7953">
        <w:t>«Обеспечение реализации государственной программы З</w:t>
      </w:r>
      <w:r w:rsidRPr="008D7953">
        <w:t>а</w:t>
      </w:r>
      <w:r w:rsidRPr="008D7953">
        <w:t>байкальского края</w:t>
      </w:r>
      <w:r>
        <w:t>»</w:t>
      </w:r>
      <w:r w:rsidRPr="003504FE">
        <w:rPr>
          <w:rFonts w:ascii="Times New Roman" w:hAnsi="Times New Roman" w:cs="Times New Roman"/>
        </w:rPr>
        <w:t>:</w:t>
      </w:r>
      <w:r w:rsidRPr="00DA1A71">
        <w:rPr>
          <w:rFonts w:ascii="Times New Roman" w:hAnsi="Times New Roman" w:cs="Times New Roman"/>
        </w:rPr>
        <w:t xml:space="preserve"> </w:t>
      </w:r>
    </w:p>
    <w:p w:rsidR="00024233" w:rsidRPr="001E26C5" w:rsidRDefault="00024233" w:rsidP="00024233">
      <w:pPr>
        <w:ind w:right="-2" w:firstLine="709"/>
        <w:rPr>
          <w:rFonts w:ascii="Times New Roman" w:hAnsi="Times New Roman" w:cs="Times New Roman"/>
        </w:rPr>
      </w:pPr>
      <w:r w:rsidRPr="001E26C5">
        <w:rPr>
          <w:rFonts w:ascii="Times New Roman" w:hAnsi="Times New Roman" w:cs="Times New Roman"/>
        </w:rPr>
        <w:t>в абзаце первом цифры «</w:t>
      </w:r>
      <w:r w:rsidR="00D154E5" w:rsidRPr="001E26C5">
        <w:rPr>
          <w:rFonts w:ascii="Times New Roman" w:hAnsi="Times New Roman" w:cs="Times New Roman"/>
        </w:rPr>
        <w:t>2 803 448,8</w:t>
      </w:r>
      <w:r w:rsidRPr="001E26C5">
        <w:rPr>
          <w:rFonts w:ascii="Times New Roman" w:hAnsi="Times New Roman" w:cs="Times New Roman"/>
        </w:rPr>
        <w:t>» заменить цифрами «2 </w:t>
      </w:r>
      <w:r w:rsidR="00D154E5">
        <w:rPr>
          <w:rFonts w:ascii="Times New Roman" w:hAnsi="Times New Roman" w:cs="Times New Roman"/>
        </w:rPr>
        <w:t>793 047,0</w:t>
      </w:r>
      <w:r w:rsidRPr="001E26C5">
        <w:rPr>
          <w:rFonts w:ascii="Times New Roman" w:hAnsi="Times New Roman" w:cs="Times New Roman"/>
        </w:rPr>
        <w:t>»;</w:t>
      </w:r>
    </w:p>
    <w:p w:rsidR="00024233" w:rsidRPr="001E26C5" w:rsidRDefault="00024233" w:rsidP="00024233">
      <w:pPr>
        <w:ind w:right="-2" w:firstLine="709"/>
        <w:rPr>
          <w:rFonts w:ascii="Times New Roman" w:hAnsi="Times New Roman" w:cs="Times New Roman"/>
        </w:rPr>
      </w:pPr>
      <w:r w:rsidRPr="001E26C5">
        <w:rPr>
          <w:rFonts w:ascii="Times New Roman" w:hAnsi="Times New Roman" w:cs="Times New Roman"/>
        </w:rPr>
        <w:t>в абзаце пятом цифры «</w:t>
      </w:r>
      <w:r w:rsidR="00D154E5" w:rsidRPr="001E26C5">
        <w:rPr>
          <w:rFonts w:ascii="Times New Roman" w:hAnsi="Times New Roman" w:cs="Times New Roman"/>
        </w:rPr>
        <w:t>388 422,9</w:t>
      </w:r>
      <w:r w:rsidRPr="001E26C5">
        <w:rPr>
          <w:rFonts w:ascii="Times New Roman" w:hAnsi="Times New Roman" w:cs="Times New Roman"/>
        </w:rPr>
        <w:t>» заменить цифрами «3</w:t>
      </w:r>
      <w:r w:rsidR="00D154E5">
        <w:rPr>
          <w:rFonts w:ascii="Times New Roman" w:hAnsi="Times New Roman" w:cs="Times New Roman"/>
        </w:rPr>
        <w:t>78 021,1</w:t>
      </w:r>
      <w:r w:rsidRPr="001E26C5">
        <w:rPr>
          <w:rFonts w:ascii="Times New Roman" w:hAnsi="Times New Roman" w:cs="Times New Roman"/>
        </w:rPr>
        <w:t>»;</w:t>
      </w:r>
    </w:p>
    <w:p w:rsidR="00024233" w:rsidRPr="001E26C5" w:rsidRDefault="00024233" w:rsidP="00024233">
      <w:pPr>
        <w:ind w:firstLine="709"/>
        <w:rPr>
          <w:rFonts w:ascii="Times New Roman" w:hAnsi="Times New Roman" w:cs="Times New Roman"/>
        </w:rPr>
      </w:pPr>
      <w:r w:rsidRPr="001E26C5">
        <w:rPr>
          <w:rFonts w:ascii="Times New Roman" w:hAnsi="Times New Roman" w:cs="Times New Roman"/>
        </w:rPr>
        <w:t>в абзаце десятом цифры «</w:t>
      </w:r>
      <w:r w:rsidR="00D154E5" w:rsidRPr="001E26C5">
        <w:rPr>
          <w:rFonts w:ascii="Times New Roman" w:hAnsi="Times New Roman" w:cs="Times New Roman"/>
        </w:rPr>
        <w:t>1 858 735,5</w:t>
      </w:r>
      <w:r w:rsidRPr="001E26C5">
        <w:rPr>
          <w:rFonts w:ascii="Times New Roman" w:hAnsi="Times New Roman" w:cs="Times New Roman"/>
        </w:rPr>
        <w:t>» заменить цифрами «1 8</w:t>
      </w:r>
      <w:r w:rsidR="00D154E5">
        <w:rPr>
          <w:rFonts w:ascii="Times New Roman" w:hAnsi="Times New Roman" w:cs="Times New Roman"/>
        </w:rPr>
        <w:t>4</w:t>
      </w:r>
      <w:r w:rsidRPr="001E26C5">
        <w:rPr>
          <w:rFonts w:ascii="Times New Roman" w:hAnsi="Times New Roman" w:cs="Times New Roman"/>
        </w:rPr>
        <w:t>8</w:t>
      </w:r>
      <w:r w:rsidR="00D154E5">
        <w:rPr>
          <w:rFonts w:ascii="Times New Roman" w:hAnsi="Times New Roman" w:cs="Times New Roman"/>
        </w:rPr>
        <w:t> 268,7</w:t>
      </w:r>
      <w:r w:rsidRPr="001E26C5">
        <w:rPr>
          <w:rFonts w:ascii="Times New Roman" w:hAnsi="Times New Roman" w:cs="Times New Roman"/>
        </w:rPr>
        <w:t>»;</w:t>
      </w:r>
    </w:p>
    <w:p w:rsidR="00024233" w:rsidRPr="001E26C5" w:rsidRDefault="00024233" w:rsidP="00024233">
      <w:pPr>
        <w:ind w:right="-2" w:firstLine="709"/>
        <w:rPr>
          <w:rFonts w:ascii="Times New Roman" w:hAnsi="Times New Roman" w:cs="Times New Roman"/>
        </w:rPr>
      </w:pPr>
      <w:r w:rsidRPr="001E26C5">
        <w:rPr>
          <w:rFonts w:ascii="Times New Roman" w:hAnsi="Times New Roman" w:cs="Times New Roman"/>
        </w:rPr>
        <w:t>в абзаце тринадцатом цифры «</w:t>
      </w:r>
      <w:r w:rsidRPr="001E26C5">
        <w:t>77 781,9</w:t>
      </w:r>
      <w:r w:rsidRPr="001E26C5">
        <w:rPr>
          <w:rFonts w:ascii="Times New Roman" w:hAnsi="Times New Roman" w:cs="Times New Roman"/>
        </w:rPr>
        <w:t>» заменить цифрами «85 314,7»;</w:t>
      </w:r>
    </w:p>
    <w:p w:rsidR="00DC5775" w:rsidRDefault="00024233" w:rsidP="00024233">
      <w:pPr>
        <w:ind w:right="-2" w:firstLine="709"/>
        <w:rPr>
          <w:rFonts w:ascii="Times New Roman" w:hAnsi="Times New Roman" w:cs="Times New Roman"/>
        </w:rPr>
      </w:pPr>
      <w:r w:rsidRPr="001E26C5">
        <w:rPr>
          <w:rFonts w:ascii="Times New Roman" w:hAnsi="Times New Roman" w:cs="Times New Roman"/>
        </w:rPr>
        <w:t>в абзаце четырнадцатом цифры «</w:t>
      </w:r>
      <w:r w:rsidR="00D154E5">
        <w:rPr>
          <w:rFonts w:ascii="Times New Roman" w:hAnsi="Times New Roman" w:cs="Times New Roman"/>
        </w:rPr>
        <w:t>388 422,9</w:t>
      </w:r>
      <w:r w:rsidRPr="001E26C5">
        <w:rPr>
          <w:rFonts w:ascii="Times New Roman" w:hAnsi="Times New Roman" w:cs="Times New Roman"/>
        </w:rPr>
        <w:t>» заменить цифрами</w:t>
      </w:r>
      <w:r w:rsidRPr="00CD6D5B">
        <w:rPr>
          <w:rFonts w:ascii="Times New Roman" w:hAnsi="Times New Roman" w:cs="Times New Roman"/>
        </w:rPr>
        <w:t xml:space="preserve"> «</w:t>
      </w:r>
      <w:r>
        <w:rPr>
          <w:rFonts w:ascii="Times New Roman" w:hAnsi="Times New Roman" w:cs="Times New Roman"/>
        </w:rPr>
        <w:t>3</w:t>
      </w:r>
      <w:r w:rsidR="00D154E5">
        <w:rPr>
          <w:rFonts w:ascii="Times New Roman" w:hAnsi="Times New Roman" w:cs="Times New Roman"/>
        </w:rPr>
        <w:t>7</w:t>
      </w:r>
      <w:r>
        <w:rPr>
          <w:rFonts w:ascii="Times New Roman" w:hAnsi="Times New Roman" w:cs="Times New Roman"/>
        </w:rPr>
        <w:t>8</w:t>
      </w:r>
      <w:r w:rsidR="00D154E5">
        <w:rPr>
          <w:rFonts w:ascii="Times New Roman" w:hAnsi="Times New Roman" w:cs="Times New Roman"/>
        </w:rPr>
        <w:t> 021,1</w:t>
      </w:r>
      <w:r w:rsidRPr="00CD6D5B">
        <w:rPr>
          <w:rFonts w:ascii="Times New Roman" w:hAnsi="Times New Roman" w:cs="Times New Roman"/>
        </w:rPr>
        <w:t>»</w:t>
      </w:r>
      <w:r w:rsidR="00DC5775">
        <w:rPr>
          <w:rFonts w:ascii="Times New Roman" w:hAnsi="Times New Roman" w:cs="Times New Roman"/>
        </w:rPr>
        <w:t>.</w:t>
      </w:r>
    </w:p>
    <w:p w:rsidR="00F93795" w:rsidRDefault="00DC5775" w:rsidP="00F93795">
      <w:pPr>
        <w:spacing w:before="120"/>
        <w:ind w:firstLine="709"/>
        <w:rPr>
          <w:rFonts w:ascii="Times New Roman" w:hAnsi="Times New Roman" w:cs="Times New Roman"/>
        </w:rPr>
      </w:pPr>
      <w:r>
        <w:rPr>
          <w:rFonts w:ascii="Times New Roman" w:hAnsi="Times New Roman" w:cs="Times New Roman"/>
        </w:rPr>
        <w:t>10. В</w:t>
      </w:r>
      <w:r w:rsidRPr="003504FE">
        <w:rPr>
          <w:rFonts w:ascii="Times New Roman" w:hAnsi="Times New Roman" w:cs="Times New Roman"/>
        </w:rPr>
        <w:t xml:space="preserve"> </w:t>
      </w:r>
      <w:r w:rsidR="00F93795">
        <w:rPr>
          <w:rFonts w:ascii="Times New Roman" w:hAnsi="Times New Roman" w:cs="Times New Roman"/>
        </w:rPr>
        <w:t xml:space="preserve">абзаце первом </w:t>
      </w:r>
      <w:r w:rsidRPr="003504FE">
        <w:rPr>
          <w:rFonts w:ascii="Times New Roman" w:hAnsi="Times New Roman" w:cs="Times New Roman"/>
        </w:rPr>
        <w:t>позиции</w:t>
      </w:r>
      <w:r>
        <w:rPr>
          <w:rFonts w:ascii="Times New Roman" w:hAnsi="Times New Roman" w:cs="Times New Roman"/>
        </w:rPr>
        <w:t xml:space="preserve"> </w:t>
      </w:r>
      <w:r w:rsidRPr="00983D3E">
        <w:rPr>
          <w:rFonts w:ascii="Times New Roman" w:hAnsi="Times New Roman" w:cs="Times New Roman"/>
        </w:rPr>
        <w:t>«Объем бюдже</w:t>
      </w:r>
      <w:r>
        <w:rPr>
          <w:rFonts w:ascii="Times New Roman" w:hAnsi="Times New Roman" w:cs="Times New Roman"/>
        </w:rPr>
        <w:t>тных ассигнований по</w:t>
      </w:r>
      <w:r>
        <w:rPr>
          <w:rFonts w:ascii="Times New Roman" w:hAnsi="Times New Roman" w:cs="Times New Roman"/>
        </w:rPr>
        <w:t>д</w:t>
      </w:r>
      <w:r>
        <w:rPr>
          <w:rFonts w:ascii="Times New Roman" w:hAnsi="Times New Roman" w:cs="Times New Roman"/>
        </w:rPr>
        <w:t xml:space="preserve">программы» паспорта подпрограммы </w:t>
      </w:r>
      <w:r w:rsidRPr="00122186">
        <w:rPr>
          <w:rFonts w:ascii="Times New Roman" w:hAnsi="Times New Roman" w:cs="Times New Roman"/>
        </w:rPr>
        <w:t>«</w:t>
      </w:r>
      <w:r w:rsidRPr="00122186">
        <w:t>Развитие овощеводства открытого и защищенного грунта и семенного картофелеводства»</w:t>
      </w:r>
      <w:r w:rsidR="00F93795">
        <w:t xml:space="preserve"> </w:t>
      </w:r>
      <w:r w:rsidRPr="003504FE">
        <w:rPr>
          <w:rFonts w:ascii="Times New Roman" w:hAnsi="Times New Roman" w:cs="Times New Roman"/>
        </w:rPr>
        <w:t>цифры «</w:t>
      </w:r>
      <w:r w:rsidR="00F93795">
        <w:rPr>
          <w:rFonts w:ascii="Times New Roman" w:hAnsi="Times New Roman" w:cs="Times New Roman"/>
        </w:rPr>
        <w:t>39 251,9</w:t>
      </w:r>
      <w:r>
        <w:rPr>
          <w:rFonts w:ascii="Times New Roman" w:hAnsi="Times New Roman" w:cs="Times New Roman"/>
        </w:rPr>
        <w:t> </w:t>
      </w:r>
      <w:r w:rsidRPr="003504FE">
        <w:rPr>
          <w:rFonts w:ascii="Times New Roman" w:hAnsi="Times New Roman" w:cs="Times New Roman"/>
        </w:rPr>
        <w:t>» з</w:t>
      </w:r>
      <w:r w:rsidRPr="003504FE">
        <w:rPr>
          <w:rFonts w:ascii="Times New Roman" w:hAnsi="Times New Roman" w:cs="Times New Roman"/>
        </w:rPr>
        <w:t>а</w:t>
      </w:r>
      <w:r w:rsidRPr="003504FE">
        <w:rPr>
          <w:rFonts w:ascii="Times New Roman" w:hAnsi="Times New Roman" w:cs="Times New Roman"/>
        </w:rPr>
        <w:t>менить цифр</w:t>
      </w:r>
      <w:r>
        <w:rPr>
          <w:rFonts w:ascii="Times New Roman" w:hAnsi="Times New Roman" w:cs="Times New Roman"/>
        </w:rPr>
        <w:t>ами</w:t>
      </w:r>
      <w:r w:rsidRPr="003504FE">
        <w:rPr>
          <w:rFonts w:ascii="Times New Roman" w:hAnsi="Times New Roman" w:cs="Times New Roman"/>
        </w:rPr>
        <w:t xml:space="preserve"> «</w:t>
      </w:r>
      <w:r w:rsidR="00F93795">
        <w:rPr>
          <w:rFonts w:ascii="Times New Roman" w:hAnsi="Times New Roman" w:cs="Times New Roman"/>
        </w:rPr>
        <w:t>19 571,9</w:t>
      </w:r>
      <w:r w:rsidRPr="003504FE">
        <w:rPr>
          <w:rFonts w:ascii="Times New Roman" w:hAnsi="Times New Roman" w:cs="Times New Roman"/>
        </w:rPr>
        <w:t>»</w:t>
      </w:r>
      <w:r w:rsidR="00F93795">
        <w:rPr>
          <w:rFonts w:ascii="Times New Roman" w:hAnsi="Times New Roman" w:cs="Times New Roman"/>
        </w:rPr>
        <w:t>.</w:t>
      </w:r>
    </w:p>
    <w:p w:rsidR="00F93795" w:rsidRDefault="00F93795" w:rsidP="00F93795">
      <w:pPr>
        <w:spacing w:before="120"/>
        <w:ind w:firstLine="709"/>
      </w:pPr>
      <w:r>
        <w:rPr>
          <w:rFonts w:ascii="Times New Roman" w:hAnsi="Times New Roman" w:cs="Times New Roman"/>
        </w:rPr>
        <w:t xml:space="preserve">11. В позиции </w:t>
      </w:r>
      <w:r w:rsidRPr="00983D3E">
        <w:rPr>
          <w:rFonts w:ascii="Times New Roman" w:hAnsi="Times New Roman" w:cs="Times New Roman"/>
        </w:rPr>
        <w:t>«Объем бюджетных ассигнований подпрограммы»</w:t>
      </w:r>
      <w:r>
        <w:rPr>
          <w:rFonts w:ascii="Times New Roman" w:hAnsi="Times New Roman" w:cs="Times New Roman"/>
        </w:rPr>
        <w:t xml:space="preserve"> па</w:t>
      </w:r>
      <w:r>
        <w:rPr>
          <w:rFonts w:ascii="Times New Roman" w:hAnsi="Times New Roman" w:cs="Times New Roman"/>
        </w:rPr>
        <w:t>с</w:t>
      </w:r>
      <w:r>
        <w:rPr>
          <w:rFonts w:ascii="Times New Roman" w:hAnsi="Times New Roman" w:cs="Times New Roman"/>
        </w:rPr>
        <w:t xml:space="preserve">порта подпрограммы </w:t>
      </w:r>
      <w:r w:rsidRPr="00122186">
        <w:rPr>
          <w:rFonts w:ascii="Times New Roman" w:hAnsi="Times New Roman" w:cs="Times New Roman"/>
        </w:rPr>
        <w:t>«</w:t>
      </w:r>
      <w:r w:rsidRPr="00122186">
        <w:t xml:space="preserve">Развитие </w:t>
      </w:r>
      <w:r>
        <w:t>молочного ск</w:t>
      </w:r>
      <w:r>
        <w:t>о</w:t>
      </w:r>
      <w:r>
        <w:t>товодства</w:t>
      </w:r>
      <w:r w:rsidRPr="00122186">
        <w:t>»</w:t>
      </w:r>
      <w:r>
        <w:t>:</w:t>
      </w:r>
    </w:p>
    <w:p w:rsidR="00F93795" w:rsidRPr="003504FE" w:rsidRDefault="00F93795" w:rsidP="00F93795">
      <w:pPr>
        <w:ind w:right="-2" w:firstLine="709"/>
        <w:rPr>
          <w:rFonts w:ascii="Times New Roman" w:hAnsi="Times New Roman" w:cs="Times New Roman"/>
        </w:rPr>
      </w:pPr>
      <w:r w:rsidRPr="003504FE">
        <w:rPr>
          <w:rFonts w:ascii="Times New Roman" w:hAnsi="Times New Roman" w:cs="Times New Roman"/>
        </w:rPr>
        <w:t>в абзаце первом цифры «</w:t>
      </w:r>
      <w:r>
        <w:rPr>
          <w:rFonts w:ascii="Times New Roman" w:hAnsi="Times New Roman" w:cs="Times New Roman"/>
        </w:rPr>
        <w:t>129 412,3</w:t>
      </w:r>
      <w:r w:rsidRPr="003504FE">
        <w:rPr>
          <w:rFonts w:ascii="Times New Roman" w:hAnsi="Times New Roman" w:cs="Times New Roman"/>
        </w:rPr>
        <w:t>» заменить цифрами «</w:t>
      </w:r>
      <w:r>
        <w:rPr>
          <w:rFonts w:ascii="Times New Roman" w:hAnsi="Times New Roman" w:cs="Times New Roman"/>
        </w:rPr>
        <w:t>124 722,6</w:t>
      </w:r>
      <w:r w:rsidRPr="003504FE">
        <w:rPr>
          <w:rFonts w:ascii="Times New Roman" w:hAnsi="Times New Roman" w:cs="Times New Roman"/>
        </w:rPr>
        <w:t>»;</w:t>
      </w:r>
    </w:p>
    <w:p w:rsidR="00F93795" w:rsidRDefault="00F93795" w:rsidP="00F93795">
      <w:pPr>
        <w:ind w:right="-2" w:firstLine="709"/>
        <w:rPr>
          <w:rFonts w:ascii="Times New Roman" w:hAnsi="Times New Roman" w:cs="Times New Roman"/>
        </w:rPr>
      </w:pPr>
      <w:r w:rsidRPr="003504FE">
        <w:rPr>
          <w:rFonts w:ascii="Times New Roman" w:hAnsi="Times New Roman" w:cs="Times New Roman"/>
        </w:rPr>
        <w:t xml:space="preserve">в абзаце </w:t>
      </w:r>
      <w:r>
        <w:rPr>
          <w:rFonts w:ascii="Times New Roman" w:hAnsi="Times New Roman" w:cs="Times New Roman"/>
        </w:rPr>
        <w:t>четвертом</w:t>
      </w:r>
      <w:r w:rsidRPr="003504FE">
        <w:rPr>
          <w:rFonts w:ascii="Times New Roman" w:hAnsi="Times New Roman" w:cs="Times New Roman"/>
        </w:rPr>
        <w:t xml:space="preserve"> цифры «</w:t>
      </w:r>
      <w:r>
        <w:rPr>
          <w:rFonts w:ascii="Times New Roman" w:hAnsi="Times New Roman" w:cs="Times New Roman"/>
        </w:rPr>
        <w:t>27 015,0</w:t>
      </w:r>
      <w:r w:rsidRPr="003504FE">
        <w:rPr>
          <w:rFonts w:ascii="Times New Roman" w:hAnsi="Times New Roman" w:cs="Times New Roman"/>
        </w:rPr>
        <w:t>» заменить цифрами «</w:t>
      </w:r>
      <w:r>
        <w:rPr>
          <w:rFonts w:ascii="Times New Roman" w:hAnsi="Times New Roman" w:cs="Times New Roman"/>
        </w:rPr>
        <w:t>22 325,3</w:t>
      </w:r>
      <w:r w:rsidRPr="003504FE">
        <w:rPr>
          <w:rFonts w:ascii="Times New Roman" w:hAnsi="Times New Roman" w:cs="Times New Roman"/>
        </w:rPr>
        <w:t>»</w:t>
      </w:r>
      <w:r>
        <w:rPr>
          <w:rFonts w:ascii="Times New Roman" w:hAnsi="Times New Roman" w:cs="Times New Roman"/>
        </w:rPr>
        <w:t>.</w:t>
      </w:r>
    </w:p>
    <w:p w:rsidR="00F93795" w:rsidRDefault="00F93795" w:rsidP="00F93795">
      <w:pPr>
        <w:spacing w:before="120"/>
        <w:ind w:firstLine="709"/>
      </w:pPr>
      <w:r>
        <w:rPr>
          <w:rFonts w:ascii="Times New Roman" w:hAnsi="Times New Roman" w:cs="Times New Roman"/>
        </w:rPr>
        <w:t xml:space="preserve">12. В позиции </w:t>
      </w:r>
      <w:r w:rsidRPr="00983D3E">
        <w:rPr>
          <w:rFonts w:ascii="Times New Roman" w:hAnsi="Times New Roman" w:cs="Times New Roman"/>
        </w:rPr>
        <w:t>«Объем бюджетных ассигнований подпрограммы»</w:t>
      </w:r>
      <w:r>
        <w:rPr>
          <w:rFonts w:ascii="Times New Roman" w:hAnsi="Times New Roman" w:cs="Times New Roman"/>
        </w:rPr>
        <w:t xml:space="preserve"> па</w:t>
      </w:r>
      <w:r>
        <w:rPr>
          <w:rFonts w:ascii="Times New Roman" w:hAnsi="Times New Roman" w:cs="Times New Roman"/>
        </w:rPr>
        <w:t>с</w:t>
      </w:r>
      <w:r>
        <w:rPr>
          <w:rFonts w:ascii="Times New Roman" w:hAnsi="Times New Roman" w:cs="Times New Roman"/>
        </w:rPr>
        <w:t xml:space="preserve">порта подпрограммы </w:t>
      </w:r>
      <w:r w:rsidRPr="00122186">
        <w:rPr>
          <w:rFonts w:ascii="Times New Roman" w:hAnsi="Times New Roman" w:cs="Times New Roman"/>
        </w:rPr>
        <w:t>«</w:t>
      </w:r>
      <w:r w:rsidRPr="008436E2">
        <w:t>Поддержка племенного дела, селекции и семеноводс</w:t>
      </w:r>
      <w:r w:rsidRPr="008436E2">
        <w:t>т</w:t>
      </w:r>
      <w:r w:rsidRPr="008436E2">
        <w:t>ва»:</w:t>
      </w:r>
    </w:p>
    <w:p w:rsidR="00F93795" w:rsidRPr="003504FE" w:rsidRDefault="00F93795" w:rsidP="00F93795">
      <w:pPr>
        <w:ind w:right="-2" w:firstLine="709"/>
        <w:rPr>
          <w:rFonts w:ascii="Times New Roman" w:hAnsi="Times New Roman" w:cs="Times New Roman"/>
        </w:rPr>
      </w:pPr>
      <w:r w:rsidRPr="003504FE">
        <w:rPr>
          <w:rFonts w:ascii="Times New Roman" w:hAnsi="Times New Roman" w:cs="Times New Roman"/>
        </w:rPr>
        <w:t>в абзаце первом цифры «</w:t>
      </w:r>
      <w:r w:rsidR="006C22FC">
        <w:rPr>
          <w:rFonts w:ascii="Times New Roman" w:hAnsi="Times New Roman" w:cs="Times New Roman"/>
        </w:rPr>
        <w:t>181 310,8</w:t>
      </w:r>
      <w:r w:rsidRPr="008436E2">
        <w:rPr>
          <w:rFonts w:ascii="Times New Roman" w:hAnsi="Times New Roman" w:cs="Times New Roman"/>
        </w:rPr>
        <w:t>»</w:t>
      </w:r>
      <w:r w:rsidRPr="003504FE">
        <w:rPr>
          <w:rFonts w:ascii="Times New Roman" w:hAnsi="Times New Roman" w:cs="Times New Roman"/>
        </w:rPr>
        <w:t xml:space="preserve"> заменить цифрами «</w:t>
      </w:r>
      <w:r>
        <w:rPr>
          <w:rFonts w:ascii="Times New Roman" w:hAnsi="Times New Roman" w:cs="Times New Roman"/>
        </w:rPr>
        <w:t>18</w:t>
      </w:r>
      <w:r w:rsidR="006C22FC">
        <w:rPr>
          <w:rFonts w:ascii="Times New Roman" w:hAnsi="Times New Roman" w:cs="Times New Roman"/>
        </w:rPr>
        <w:t>0</w:t>
      </w:r>
      <w:r>
        <w:rPr>
          <w:rFonts w:ascii="Times New Roman" w:hAnsi="Times New Roman" w:cs="Times New Roman"/>
        </w:rPr>
        <w:t> </w:t>
      </w:r>
      <w:r w:rsidR="006C22FC">
        <w:rPr>
          <w:rFonts w:ascii="Times New Roman" w:hAnsi="Times New Roman" w:cs="Times New Roman"/>
        </w:rPr>
        <w:t>5</w:t>
      </w:r>
      <w:r>
        <w:rPr>
          <w:rFonts w:ascii="Times New Roman" w:hAnsi="Times New Roman" w:cs="Times New Roman"/>
        </w:rPr>
        <w:t>10,8</w:t>
      </w:r>
      <w:r w:rsidRPr="003504FE">
        <w:rPr>
          <w:rFonts w:ascii="Times New Roman" w:hAnsi="Times New Roman" w:cs="Times New Roman"/>
        </w:rPr>
        <w:t>»;</w:t>
      </w:r>
    </w:p>
    <w:p w:rsidR="00F93795" w:rsidRDefault="00F93795" w:rsidP="00F93795">
      <w:pPr>
        <w:ind w:right="-2" w:firstLine="709"/>
        <w:rPr>
          <w:rFonts w:ascii="Times New Roman" w:hAnsi="Times New Roman" w:cs="Times New Roman"/>
        </w:rPr>
      </w:pPr>
      <w:r w:rsidRPr="003504FE">
        <w:rPr>
          <w:rFonts w:ascii="Times New Roman" w:hAnsi="Times New Roman" w:cs="Times New Roman"/>
        </w:rPr>
        <w:t xml:space="preserve">в абзаце </w:t>
      </w:r>
      <w:r>
        <w:rPr>
          <w:rFonts w:ascii="Times New Roman" w:hAnsi="Times New Roman" w:cs="Times New Roman"/>
        </w:rPr>
        <w:t>четвертом</w:t>
      </w:r>
      <w:r w:rsidRPr="003504FE">
        <w:rPr>
          <w:rFonts w:ascii="Times New Roman" w:hAnsi="Times New Roman" w:cs="Times New Roman"/>
        </w:rPr>
        <w:t xml:space="preserve"> цифры «</w:t>
      </w:r>
      <w:r w:rsidR="006C22FC">
        <w:rPr>
          <w:rFonts w:ascii="Times New Roman" w:hAnsi="Times New Roman" w:cs="Times New Roman"/>
        </w:rPr>
        <w:t>24 040,0</w:t>
      </w:r>
      <w:r w:rsidRPr="003504FE">
        <w:rPr>
          <w:rFonts w:ascii="Times New Roman" w:hAnsi="Times New Roman" w:cs="Times New Roman"/>
        </w:rPr>
        <w:t>» заменить цифрами «</w:t>
      </w:r>
      <w:r>
        <w:rPr>
          <w:rFonts w:ascii="Times New Roman" w:hAnsi="Times New Roman" w:cs="Times New Roman"/>
        </w:rPr>
        <w:t>2</w:t>
      </w:r>
      <w:r w:rsidR="006C22FC">
        <w:rPr>
          <w:rFonts w:ascii="Times New Roman" w:hAnsi="Times New Roman" w:cs="Times New Roman"/>
        </w:rPr>
        <w:t>3</w:t>
      </w:r>
      <w:r>
        <w:rPr>
          <w:rFonts w:ascii="Times New Roman" w:hAnsi="Times New Roman" w:cs="Times New Roman"/>
        </w:rPr>
        <w:t> </w:t>
      </w:r>
      <w:r w:rsidR="006C22FC">
        <w:rPr>
          <w:rFonts w:ascii="Times New Roman" w:hAnsi="Times New Roman" w:cs="Times New Roman"/>
        </w:rPr>
        <w:t>2</w:t>
      </w:r>
      <w:r>
        <w:rPr>
          <w:rFonts w:ascii="Times New Roman" w:hAnsi="Times New Roman" w:cs="Times New Roman"/>
        </w:rPr>
        <w:t>40,0</w:t>
      </w:r>
      <w:r w:rsidRPr="003504FE">
        <w:rPr>
          <w:rFonts w:ascii="Times New Roman" w:hAnsi="Times New Roman" w:cs="Times New Roman"/>
        </w:rPr>
        <w:t>»</w:t>
      </w:r>
      <w:r w:rsidR="006C22FC">
        <w:rPr>
          <w:rFonts w:ascii="Times New Roman" w:hAnsi="Times New Roman" w:cs="Times New Roman"/>
        </w:rPr>
        <w:t>.</w:t>
      </w:r>
    </w:p>
    <w:p w:rsidR="006C22FC" w:rsidRDefault="006C22FC" w:rsidP="006C22FC">
      <w:pPr>
        <w:tabs>
          <w:tab w:val="left" w:pos="0"/>
        </w:tabs>
        <w:spacing w:before="120"/>
        <w:ind w:firstLine="709"/>
      </w:pPr>
      <w:r>
        <w:t>13.</w:t>
      </w:r>
      <w:r w:rsidRPr="00A70D40">
        <w:rPr>
          <w:rFonts w:ascii="Times New Roman" w:hAnsi="Times New Roman" w:cs="Times New Roman"/>
        </w:rPr>
        <w:t xml:space="preserve"> </w:t>
      </w:r>
      <w:r w:rsidRPr="003504FE">
        <w:rPr>
          <w:rFonts w:ascii="Times New Roman" w:hAnsi="Times New Roman" w:cs="Times New Roman"/>
        </w:rPr>
        <w:t xml:space="preserve">Приложение «Основные мероприятия, мероприятия, показатели и объемы финансирования государственной программы» изложить в </w:t>
      </w:r>
      <w:r>
        <w:rPr>
          <w:rFonts w:ascii="Times New Roman" w:hAnsi="Times New Roman" w:cs="Times New Roman"/>
        </w:rPr>
        <w:t>следу</w:t>
      </w:r>
      <w:r>
        <w:rPr>
          <w:rFonts w:ascii="Times New Roman" w:hAnsi="Times New Roman" w:cs="Times New Roman"/>
        </w:rPr>
        <w:t>ю</w:t>
      </w:r>
      <w:r>
        <w:rPr>
          <w:rFonts w:ascii="Times New Roman" w:hAnsi="Times New Roman" w:cs="Times New Roman"/>
        </w:rPr>
        <w:t xml:space="preserve">щей </w:t>
      </w:r>
      <w:r w:rsidRPr="003504FE">
        <w:rPr>
          <w:rFonts w:ascii="Times New Roman" w:hAnsi="Times New Roman" w:cs="Times New Roman"/>
        </w:rPr>
        <w:t>редакции:</w:t>
      </w:r>
    </w:p>
    <w:bookmarkEnd w:id="1"/>
    <w:p w:rsidR="0080444C" w:rsidRPr="003E60BC" w:rsidRDefault="0080444C" w:rsidP="0080444C">
      <w:pPr>
        <w:ind w:firstLine="709"/>
        <w:rPr>
          <w:rFonts w:ascii="Times New Roman" w:hAnsi="Times New Roman" w:cs="Times New Roman"/>
          <w:highlight w:val="yellow"/>
        </w:rPr>
      </w:pPr>
    </w:p>
    <w:p w:rsidR="0080444C" w:rsidRPr="003E60BC" w:rsidRDefault="0080444C" w:rsidP="00646CF2">
      <w:pPr>
        <w:ind w:right="282"/>
        <w:jc w:val="right"/>
        <w:rPr>
          <w:rFonts w:ascii="Times New Roman" w:hAnsi="Times New Roman"/>
          <w:highlight w:val="yellow"/>
        </w:rPr>
        <w:sectPr w:rsidR="0080444C" w:rsidRPr="003E60BC" w:rsidSect="00467018">
          <w:headerReference w:type="default" r:id="rId11"/>
          <w:headerReference w:type="first" r:id="rId12"/>
          <w:pgSz w:w="11906" w:h="16838"/>
          <w:pgMar w:top="1134" w:right="567" w:bottom="1418" w:left="1985" w:header="454" w:footer="680" w:gutter="0"/>
          <w:cols w:space="708"/>
          <w:titlePg/>
          <w:docGrid w:linePitch="381"/>
        </w:sectPr>
      </w:pPr>
      <w:r w:rsidRPr="003E60BC">
        <w:rPr>
          <w:rFonts w:ascii="Times New Roman" w:hAnsi="Times New Roman"/>
          <w:highlight w:val="yellow"/>
        </w:rPr>
        <w:t xml:space="preserve">         </w:t>
      </w:r>
      <w:r w:rsidR="00646CF2" w:rsidRPr="003E60BC">
        <w:rPr>
          <w:rFonts w:ascii="Times New Roman" w:hAnsi="Times New Roman"/>
          <w:highlight w:val="yellow"/>
        </w:rPr>
        <w:t xml:space="preserve">                             </w:t>
      </w:r>
    </w:p>
    <w:p w:rsidR="001E215F" w:rsidRPr="00D070A0" w:rsidRDefault="001E215F" w:rsidP="00DC4CD6">
      <w:pPr>
        <w:ind w:left="7797"/>
        <w:jc w:val="center"/>
        <w:rPr>
          <w:rFonts w:ascii="Times New Roman" w:hAnsi="Times New Roman" w:cs="Times New Roman"/>
        </w:rPr>
      </w:pPr>
      <w:r w:rsidRPr="00D070A0">
        <w:rPr>
          <w:rFonts w:ascii="Times New Roman" w:hAnsi="Times New Roman" w:cs="Times New Roman"/>
        </w:rPr>
        <w:lastRenderedPageBreak/>
        <w:t>ПРИЛОЖЕНИЕ</w:t>
      </w:r>
    </w:p>
    <w:p w:rsidR="001E215F" w:rsidRPr="00D070A0" w:rsidRDefault="001E215F" w:rsidP="00DC4CD6">
      <w:pPr>
        <w:spacing w:before="120"/>
        <w:ind w:left="8080"/>
        <w:rPr>
          <w:rFonts w:ascii="Times New Roman" w:hAnsi="Times New Roman" w:cs="Times New Roman"/>
          <w:b/>
          <w:bCs/>
          <w:caps/>
        </w:rPr>
      </w:pPr>
      <w:r w:rsidRPr="00D070A0">
        <w:rPr>
          <w:rFonts w:ascii="Times New Roman" w:hAnsi="Times New Roman" w:cs="Times New Roman"/>
        </w:rPr>
        <w:t xml:space="preserve">к государственной программе Забайкальского края </w:t>
      </w:r>
      <w:r w:rsidR="00DC4CD6">
        <w:rPr>
          <w:rFonts w:ascii="Times New Roman" w:hAnsi="Times New Roman" w:cs="Times New Roman"/>
        </w:rPr>
        <w:t xml:space="preserve">    </w:t>
      </w:r>
      <w:r w:rsidRPr="00D070A0">
        <w:rPr>
          <w:rFonts w:ascii="Times New Roman" w:hAnsi="Times New Roman" w:cs="Times New Roman"/>
        </w:rPr>
        <w:t>«Развитие сельского хозяйства и регулирование рынков сельскохозяйственной продукции, сырья и</w:t>
      </w:r>
      <w:r w:rsidR="00DC4CD6">
        <w:rPr>
          <w:rFonts w:ascii="Times New Roman" w:hAnsi="Times New Roman" w:cs="Times New Roman"/>
        </w:rPr>
        <w:t xml:space="preserve"> </w:t>
      </w:r>
      <w:r w:rsidRPr="00D070A0">
        <w:rPr>
          <w:rFonts w:ascii="Times New Roman" w:hAnsi="Times New Roman" w:cs="Times New Roman"/>
        </w:rPr>
        <w:t>продовол</w:t>
      </w:r>
      <w:r w:rsidRPr="00D070A0">
        <w:rPr>
          <w:rFonts w:ascii="Times New Roman" w:hAnsi="Times New Roman" w:cs="Times New Roman"/>
        </w:rPr>
        <w:t>ь</w:t>
      </w:r>
      <w:r w:rsidRPr="00D070A0">
        <w:rPr>
          <w:rFonts w:ascii="Times New Roman" w:hAnsi="Times New Roman" w:cs="Times New Roman"/>
        </w:rPr>
        <w:t>ствия Забайкальского края на 2014–2020 г</w:t>
      </w:r>
      <w:r w:rsidRPr="00D070A0">
        <w:rPr>
          <w:rFonts w:ascii="Times New Roman" w:hAnsi="Times New Roman" w:cs="Times New Roman"/>
        </w:rPr>
        <w:t>о</w:t>
      </w:r>
      <w:r w:rsidRPr="00D070A0">
        <w:rPr>
          <w:rFonts w:ascii="Times New Roman" w:hAnsi="Times New Roman" w:cs="Times New Roman"/>
        </w:rPr>
        <w:t>ды»</w:t>
      </w:r>
      <w:r w:rsidRPr="00D070A0">
        <w:rPr>
          <w:rFonts w:ascii="Times New Roman" w:hAnsi="Times New Roman" w:cs="Times New Roman"/>
          <w:b/>
          <w:bCs/>
          <w:caps/>
        </w:rPr>
        <w:t xml:space="preserve"> </w:t>
      </w:r>
    </w:p>
    <w:p w:rsidR="001E215F" w:rsidRPr="00D070A0" w:rsidRDefault="001E215F" w:rsidP="00DC4CD6">
      <w:pPr>
        <w:ind w:left="8222"/>
        <w:rPr>
          <w:rFonts w:ascii="Times New Roman" w:hAnsi="Times New Roman" w:cs="Times New Roman"/>
          <w:b/>
          <w:bCs/>
          <w:caps/>
        </w:rPr>
      </w:pPr>
    </w:p>
    <w:p w:rsidR="001E215F" w:rsidRPr="00D070A0" w:rsidRDefault="001E215F" w:rsidP="001E215F">
      <w:pPr>
        <w:pStyle w:val="ConsPlusNormal"/>
        <w:ind w:left="8222" w:firstLine="0"/>
        <w:jc w:val="center"/>
        <w:rPr>
          <w:rFonts w:ascii="Times New Roman" w:hAnsi="Times New Roman" w:cs="Times New Roman"/>
          <w:sz w:val="28"/>
          <w:szCs w:val="28"/>
        </w:rPr>
      </w:pPr>
    </w:p>
    <w:p w:rsidR="001E215F" w:rsidRPr="00D070A0" w:rsidRDefault="001E215F" w:rsidP="001E215F">
      <w:pPr>
        <w:pStyle w:val="ConsPlusNormal"/>
        <w:ind w:left="8505" w:firstLine="0"/>
        <w:jc w:val="center"/>
        <w:rPr>
          <w:rFonts w:ascii="Times New Roman" w:hAnsi="Times New Roman" w:cs="Times New Roman"/>
          <w:b/>
          <w:bCs/>
          <w:sz w:val="28"/>
          <w:szCs w:val="28"/>
        </w:rPr>
      </w:pPr>
    </w:p>
    <w:p w:rsidR="001E215F" w:rsidRPr="00D070A0" w:rsidRDefault="001E215F" w:rsidP="006B5748">
      <w:pPr>
        <w:pStyle w:val="ConsPlusNormal"/>
        <w:ind w:firstLine="1134"/>
        <w:jc w:val="center"/>
        <w:rPr>
          <w:rFonts w:ascii="Times New Roman" w:hAnsi="Times New Roman" w:cs="Times New Roman"/>
          <w:b/>
          <w:bCs/>
          <w:sz w:val="28"/>
          <w:szCs w:val="28"/>
        </w:rPr>
      </w:pPr>
      <w:r w:rsidRPr="00D070A0">
        <w:rPr>
          <w:rFonts w:ascii="Times New Roman" w:hAnsi="Times New Roman" w:cs="Times New Roman"/>
          <w:b/>
          <w:bCs/>
          <w:sz w:val="28"/>
          <w:szCs w:val="28"/>
        </w:rPr>
        <w:t>Основные мероприятия, мероприятия, показатели и объемы финансирования</w:t>
      </w:r>
      <w:r w:rsidR="00DC4CD6">
        <w:rPr>
          <w:rFonts w:ascii="Times New Roman" w:hAnsi="Times New Roman" w:cs="Times New Roman"/>
          <w:b/>
          <w:bCs/>
          <w:sz w:val="28"/>
          <w:szCs w:val="28"/>
        </w:rPr>
        <w:t xml:space="preserve"> </w:t>
      </w:r>
      <w:r w:rsidRPr="00D070A0">
        <w:rPr>
          <w:rFonts w:ascii="Times New Roman" w:hAnsi="Times New Roman" w:cs="Times New Roman"/>
          <w:b/>
          <w:bCs/>
          <w:sz w:val="28"/>
          <w:szCs w:val="28"/>
        </w:rPr>
        <w:t xml:space="preserve">государственной программы </w:t>
      </w:r>
    </w:p>
    <w:p w:rsidR="001E215F" w:rsidRPr="00D070A0" w:rsidRDefault="001E215F" w:rsidP="001E215F">
      <w:pPr>
        <w:autoSpaceDE w:val="0"/>
        <w:autoSpaceDN w:val="0"/>
        <w:adjustRightInd w:val="0"/>
        <w:ind w:firstLine="720"/>
        <w:outlineLvl w:val="0"/>
        <w:rPr>
          <w:sz w:val="2"/>
          <w:szCs w:val="2"/>
        </w:rPr>
      </w:pPr>
    </w:p>
    <w:p w:rsidR="001E215F" w:rsidRPr="00D070A0" w:rsidRDefault="001E215F" w:rsidP="001E215F">
      <w:pPr>
        <w:autoSpaceDE w:val="0"/>
        <w:autoSpaceDN w:val="0"/>
        <w:adjustRightInd w:val="0"/>
        <w:ind w:firstLine="720"/>
        <w:outlineLvl w:val="0"/>
        <w:rPr>
          <w:sz w:val="2"/>
          <w:szCs w:val="2"/>
        </w:rPr>
      </w:pPr>
    </w:p>
    <w:p w:rsidR="001E215F" w:rsidRDefault="001E215F" w:rsidP="00DC4CD6">
      <w:pPr>
        <w:ind w:firstLine="3419"/>
        <w:jc w:val="center"/>
        <w:rPr>
          <w:sz w:val="20"/>
          <w:szCs w:val="20"/>
        </w:rPr>
      </w:pPr>
    </w:p>
    <w:tbl>
      <w:tblPr>
        <w:tblW w:w="16000" w:type="dxa"/>
        <w:tblInd w:w="675" w:type="dxa"/>
        <w:tblLayout w:type="fixed"/>
        <w:tblLook w:val="00A0"/>
      </w:tblPr>
      <w:tblGrid>
        <w:gridCol w:w="567"/>
        <w:gridCol w:w="569"/>
        <w:gridCol w:w="1983"/>
        <w:gridCol w:w="709"/>
        <w:gridCol w:w="567"/>
        <w:gridCol w:w="993"/>
        <w:gridCol w:w="568"/>
        <w:gridCol w:w="707"/>
        <w:gridCol w:w="438"/>
        <w:gridCol w:w="413"/>
        <w:gridCol w:w="439"/>
        <w:gridCol w:w="553"/>
        <w:gridCol w:w="567"/>
        <w:gridCol w:w="709"/>
        <w:gridCol w:w="709"/>
        <w:gridCol w:w="724"/>
        <w:gridCol w:w="715"/>
        <w:gridCol w:w="714"/>
        <w:gridCol w:w="714"/>
        <w:gridCol w:w="715"/>
        <w:gridCol w:w="671"/>
        <w:gridCol w:w="628"/>
        <w:gridCol w:w="628"/>
      </w:tblGrid>
      <w:tr w:rsidR="001E215F" w:rsidRPr="00D070A0" w:rsidTr="000249BF">
        <w:trPr>
          <w:gridAfter w:val="2"/>
          <w:wAfter w:w="1256" w:type="dxa"/>
          <w:trHeight w:val="2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E215F" w:rsidRPr="00227ADB" w:rsidRDefault="001E215F" w:rsidP="002871EF">
            <w:pPr>
              <w:ind w:left="-108" w:right="-108"/>
              <w:jc w:val="center"/>
              <w:rPr>
                <w:rFonts w:ascii="Times New Roman" w:hAnsi="Times New Roman" w:cs="Times New Roman"/>
                <w:sz w:val="14"/>
                <w:szCs w:val="14"/>
              </w:rPr>
            </w:pPr>
            <w:r w:rsidRPr="00227ADB">
              <w:rPr>
                <w:rFonts w:ascii="Times New Roman" w:hAnsi="Times New Roman" w:cs="Times New Roman"/>
                <w:sz w:val="14"/>
                <w:szCs w:val="14"/>
              </w:rPr>
              <w:t>№ строки</w:t>
            </w:r>
          </w:p>
        </w:tc>
        <w:tc>
          <w:tcPr>
            <w:tcW w:w="56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w:t>
            </w:r>
          </w:p>
          <w:p w:rsidR="001E215F" w:rsidRPr="00227ADB" w:rsidRDefault="001E215F" w:rsidP="002871EF">
            <w:pPr>
              <w:jc w:val="center"/>
              <w:rPr>
                <w:rFonts w:ascii="Times New Roman" w:hAnsi="Times New Roman" w:cs="Times New Roman"/>
                <w:sz w:val="14"/>
                <w:szCs w:val="14"/>
              </w:rPr>
            </w:pPr>
          </w:p>
        </w:tc>
        <w:tc>
          <w:tcPr>
            <w:tcW w:w="198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Наимен</w:t>
            </w:r>
            <w:r w:rsidRPr="00227ADB">
              <w:rPr>
                <w:rFonts w:ascii="Times New Roman" w:hAnsi="Times New Roman" w:cs="Times New Roman"/>
                <w:sz w:val="14"/>
                <w:szCs w:val="14"/>
              </w:rPr>
              <w:t>о</w:t>
            </w:r>
            <w:r w:rsidRPr="00227ADB">
              <w:rPr>
                <w:rFonts w:ascii="Times New Roman" w:hAnsi="Times New Roman" w:cs="Times New Roman"/>
                <w:sz w:val="14"/>
                <w:szCs w:val="14"/>
              </w:rPr>
              <w:t>вание целей, задач, подпр</w:t>
            </w:r>
            <w:r w:rsidRPr="00227ADB">
              <w:rPr>
                <w:rFonts w:ascii="Times New Roman" w:hAnsi="Times New Roman" w:cs="Times New Roman"/>
                <w:sz w:val="14"/>
                <w:szCs w:val="14"/>
              </w:rPr>
              <w:t>о</w:t>
            </w:r>
            <w:r w:rsidRPr="00227ADB">
              <w:rPr>
                <w:rFonts w:ascii="Times New Roman" w:hAnsi="Times New Roman" w:cs="Times New Roman"/>
                <w:sz w:val="14"/>
                <w:szCs w:val="14"/>
              </w:rPr>
              <w:t>грамм, основных мероприятий, мер</w:t>
            </w:r>
            <w:r w:rsidRPr="00227ADB">
              <w:rPr>
                <w:rFonts w:ascii="Times New Roman" w:hAnsi="Times New Roman" w:cs="Times New Roman"/>
                <w:sz w:val="14"/>
                <w:szCs w:val="14"/>
              </w:rPr>
              <w:t>о</w:t>
            </w:r>
            <w:r w:rsidRPr="00227ADB">
              <w:rPr>
                <w:rFonts w:ascii="Times New Roman" w:hAnsi="Times New Roman" w:cs="Times New Roman"/>
                <w:sz w:val="14"/>
                <w:szCs w:val="14"/>
              </w:rPr>
              <w:t>приятий, ведомс</w:t>
            </w:r>
            <w:r w:rsidRPr="00227ADB">
              <w:rPr>
                <w:rFonts w:ascii="Times New Roman" w:hAnsi="Times New Roman" w:cs="Times New Roman"/>
                <w:sz w:val="14"/>
                <w:szCs w:val="14"/>
              </w:rPr>
              <w:t>т</w:t>
            </w:r>
            <w:r w:rsidRPr="00227ADB">
              <w:rPr>
                <w:rFonts w:ascii="Times New Roman" w:hAnsi="Times New Roman" w:cs="Times New Roman"/>
                <w:sz w:val="14"/>
                <w:szCs w:val="14"/>
              </w:rPr>
              <w:t>венных целевых программ, показат</w:t>
            </w:r>
            <w:r w:rsidRPr="00227ADB">
              <w:rPr>
                <w:rFonts w:ascii="Times New Roman" w:hAnsi="Times New Roman" w:cs="Times New Roman"/>
                <w:sz w:val="14"/>
                <w:szCs w:val="14"/>
              </w:rPr>
              <w:t>е</w:t>
            </w:r>
            <w:r w:rsidRPr="00227ADB">
              <w:rPr>
                <w:rFonts w:ascii="Times New Roman" w:hAnsi="Times New Roman" w:cs="Times New Roman"/>
                <w:sz w:val="14"/>
                <w:szCs w:val="14"/>
              </w:rPr>
              <w:t>лей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E215F" w:rsidRPr="00227ADB" w:rsidRDefault="001E215F" w:rsidP="00DC4CD6">
            <w:pPr>
              <w:ind w:left="-108" w:right="-109"/>
              <w:jc w:val="center"/>
              <w:rPr>
                <w:rFonts w:ascii="Times New Roman" w:hAnsi="Times New Roman" w:cs="Times New Roman"/>
                <w:sz w:val="14"/>
                <w:szCs w:val="14"/>
              </w:rPr>
            </w:pPr>
            <w:r w:rsidRPr="00227ADB">
              <w:rPr>
                <w:rFonts w:ascii="Times New Roman" w:hAnsi="Times New Roman" w:cs="Times New Roman"/>
                <w:sz w:val="14"/>
                <w:szCs w:val="14"/>
              </w:rPr>
              <w:t>Един</w:t>
            </w:r>
            <w:r w:rsidRPr="00227ADB">
              <w:rPr>
                <w:rFonts w:ascii="Times New Roman" w:hAnsi="Times New Roman" w:cs="Times New Roman"/>
                <w:sz w:val="14"/>
                <w:szCs w:val="14"/>
              </w:rPr>
              <w:t>и</w:t>
            </w:r>
            <w:r w:rsidRPr="00227ADB">
              <w:rPr>
                <w:rFonts w:ascii="Times New Roman" w:hAnsi="Times New Roman" w:cs="Times New Roman"/>
                <w:sz w:val="14"/>
                <w:szCs w:val="14"/>
              </w:rPr>
              <w:t>ца измер</w:t>
            </w:r>
            <w:r w:rsidRPr="00227ADB">
              <w:rPr>
                <w:rFonts w:ascii="Times New Roman" w:hAnsi="Times New Roman" w:cs="Times New Roman"/>
                <w:sz w:val="14"/>
                <w:szCs w:val="14"/>
              </w:rPr>
              <w:t>е</w:t>
            </w:r>
            <w:r w:rsidRPr="00227ADB">
              <w:rPr>
                <w:rFonts w:ascii="Times New Roman" w:hAnsi="Times New Roman" w:cs="Times New Roman"/>
                <w:sz w:val="14"/>
                <w:szCs w:val="14"/>
              </w:rPr>
              <w:t>ния показ</w:t>
            </w:r>
            <w:r w:rsidRPr="00227ADB">
              <w:rPr>
                <w:rFonts w:ascii="Times New Roman" w:hAnsi="Times New Roman" w:cs="Times New Roman"/>
                <w:sz w:val="14"/>
                <w:szCs w:val="14"/>
              </w:rPr>
              <w:t>а</w:t>
            </w:r>
            <w:r w:rsidRPr="00227ADB">
              <w:rPr>
                <w:rFonts w:ascii="Times New Roman" w:hAnsi="Times New Roman" w:cs="Times New Roman"/>
                <w:sz w:val="14"/>
                <w:szCs w:val="14"/>
              </w:rPr>
              <w:t>теля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E215F" w:rsidRPr="00227ADB" w:rsidRDefault="001E215F" w:rsidP="002871EF">
            <w:pPr>
              <w:ind w:left="-108" w:right="-108"/>
              <w:jc w:val="center"/>
              <w:rPr>
                <w:rFonts w:ascii="Times New Roman" w:hAnsi="Times New Roman" w:cs="Times New Roman"/>
                <w:sz w:val="14"/>
                <w:szCs w:val="14"/>
              </w:rPr>
            </w:pPr>
            <w:r w:rsidRPr="00227ADB">
              <w:rPr>
                <w:rFonts w:ascii="Times New Roman" w:hAnsi="Times New Roman" w:cs="Times New Roman"/>
                <w:sz w:val="14"/>
                <w:szCs w:val="14"/>
              </w:rPr>
              <w:t>Коэфф</w:t>
            </w:r>
            <w:r w:rsidRPr="00227ADB">
              <w:rPr>
                <w:rFonts w:ascii="Times New Roman" w:hAnsi="Times New Roman" w:cs="Times New Roman"/>
                <w:sz w:val="14"/>
                <w:szCs w:val="14"/>
              </w:rPr>
              <w:t>и</w:t>
            </w:r>
            <w:r w:rsidRPr="00227ADB">
              <w:rPr>
                <w:rFonts w:ascii="Times New Roman" w:hAnsi="Times New Roman" w:cs="Times New Roman"/>
                <w:sz w:val="14"/>
                <w:szCs w:val="14"/>
              </w:rPr>
              <w:t>циент значим</w:t>
            </w:r>
            <w:r w:rsidRPr="00227ADB">
              <w:rPr>
                <w:rFonts w:ascii="Times New Roman" w:hAnsi="Times New Roman" w:cs="Times New Roman"/>
                <w:sz w:val="14"/>
                <w:szCs w:val="14"/>
              </w:rPr>
              <w:t>о</w:t>
            </w:r>
            <w:r w:rsidRPr="00227ADB">
              <w:rPr>
                <w:rFonts w:ascii="Times New Roman" w:hAnsi="Times New Roman" w:cs="Times New Roman"/>
                <w:sz w:val="14"/>
                <w:szCs w:val="14"/>
              </w:rPr>
              <w:t>сти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Мет</w:t>
            </w:r>
            <w:r w:rsidRPr="00227ADB">
              <w:rPr>
                <w:rFonts w:ascii="Times New Roman" w:hAnsi="Times New Roman" w:cs="Times New Roman"/>
                <w:sz w:val="14"/>
                <w:szCs w:val="14"/>
              </w:rPr>
              <w:t>о</w:t>
            </w:r>
            <w:r w:rsidRPr="00227ADB">
              <w:rPr>
                <w:rFonts w:ascii="Times New Roman" w:hAnsi="Times New Roman" w:cs="Times New Roman"/>
                <w:sz w:val="14"/>
                <w:szCs w:val="14"/>
              </w:rPr>
              <w:t>дика расчета показ</w:t>
            </w:r>
            <w:r w:rsidRPr="00227ADB">
              <w:rPr>
                <w:rFonts w:ascii="Times New Roman" w:hAnsi="Times New Roman" w:cs="Times New Roman"/>
                <w:sz w:val="14"/>
                <w:szCs w:val="14"/>
              </w:rPr>
              <w:t>а</w:t>
            </w:r>
            <w:r w:rsidRPr="00227ADB">
              <w:rPr>
                <w:rFonts w:ascii="Times New Roman" w:hAnsi="Times New Roman" w:cs="Times New Roman"/>
                <w:sz w:val="14"/>
                <w:szCs w:val="14"/>
              </w:rPr>
              <w:t>теля</w:t>
            </w:r>
          </w:p>
        </w:tc>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E215F" w:rsidRPr="00227ADB" w:rsidRDefault="001E215F" w:rsidP="00DC4CD6">
            <w:pPr>
              <w:ind w:left="-108" w:right="-107"/>
              <w:jc w:val="center"/>
              <w:rPr>
                <w:rFonts w:ascii="Times New Roman" w:hAnsi="Times New Roman" w:cs="Times New Roman"/>
                <w:sz w:val="14"/>
                <w:szCs w:val="14"/>
              </w:rPr>
            </w:pPr>
            <w:r w:rsidRPr="00227ADB">
              <w:rPr>
                <w:rFonts w:ascii="Times New Roman" w:hAnsi="Times New Roman" w:cs="Times New Roman"/>
                <w:sz w:val="14"/>
                <w:szCs w:val="14"/>
              </w:rPr>
              <w:t>Сроки реализ</w:t>
            </w:r>
            <w:r w:rsidRPr="00227ADB">
              <w:rPr>
                <w:rFonts w:ascii="Times New Roman" w:hAnsi="Times New Roman" w:cs="Times New Roman"/>
                <w:sz w:val="14"/>
                <w:szCs w:val="14"/>
              </w:rPr>
              <w:t>а</w:t>
            </w:r>
            <w:r w:rsidRPr="00227ADB">
              <w:rPr>
                <w:rFonts w:ascii="Times New Roman" w:hAnsi="Times New Roman" w:cs="Times New Roman"/>
                <w:sz w:val="14"/>
                <w:szCs w:val="14"/>
              </w:rPr>
              <w:t>ции</w:t>
            </w:r>
          </w:p>
        </w:tc>
        <w:tc>
          <w:tcPr>
            <w:tcW w:w="70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E215F" w:rsidRPr="00227ADB" w:rsidRDefault="001E215F" w:rsidP="00E236CC">
            <w:pPr>
              <w:ind w:left="-107" w:right="-108"/>
              <w:jc w:val="center"/>
              <w:rPr>
                <w:rFonts w:ascii="Times New Roman" w:hAnsi="Times New Roman" w:cs="Times New Roman"/>
                <w:sz w:val="14"/>
                <w:szCs w:val="14"/>
              </w:rPr>
            </w:pPr>
            <w:r w:rsidRPr="00227ADB">
              <w:rPr>
                <w:rFonts w:ascii="Times New Roman" w:hAnsi="Times New Roman" w:cs="Times New Roman"/>
                <w:sz w:val="14"/>
                <w:szCs w:val="14"/>
              </w:rPr>
              <w:t>Ответс</w:t>
            </w:r>
            <w:r w:rsidRPr="00227ADB">
              <w:rPr>
                <w:rFonts w:ascii="Times New Roman" w:hAnsi="Times New Roman" w:cs="Times New Roman"/>
                <w:sz w:val="14"/>
                <w:szCs w:val="14"/>
              </w:rPr>
              <w:t>т</w:t>
            </w:r>
            <w:r w:rsidRPr="00227ADB">
              <w:rPr>
                <w:rFonts w:ascii="Times New Roman" w:hAnsi="Times New Roman" w:cs="Times New Roman"/>
                <w:sz w:val="14"/>
                <w:szCs w:val="14"/>
              </w:rPr>
              <w:t>венный исполн</w:t>
            </w:r>
            <w:r w:rsidRPr="00227ADB">
              <w:rPr>
                <w:rFonts w:ascii="Times New Roman" w:hAnsi="Times New Roman" w:cs="Times New Roman"/>
                <w:sz w:val="14"/>
                <w:szCs w:val="14"/>
              </w:rPr>
              <w:t>и</w:t>
            </w:r>
            <w:r w:rsidRPr="00227ADB">
              <w:rPr>
                <w:rFonts w:ascii="Times New Roman" w:hAnsi="Times New Roman" w:cs="Times New Roman"/>
                <w:sz w:val="14"/>
                <w:szCs w:val="14"/>
              </w:rPr>
              <w:t>тель и соисполн</w:t>
            </w:r>
            <w:r w:rsidRPr="00227ADB">
              <w:rPr>
                <w:rFonts w:ascii="Times New Roman" w:hAnsi="Times New Roman" w:cs="Times New Roman"/>
                <w:sz w:val="14"/>
                <w:szCs w:val="14"/>
              </w:rPr>
              <w:t>и</w:t>
            </w:r>
            <w:r w:rsidRPr="00227ADB">
              <w:rPr>
                <w:rFonts w:ascii="Times New Roman" w:hAnsi="Times New Roman" w:cs="Times New Roman"/>
                <w:sz w:val="14"/>
                <w:szCs w:val="14"/>
              </w:rPr>
              <w:t>тели</w:t>
            </w:r>
          </w:p>
        </w:tc>
        <w:tc>
          <w:tcPr>
            <w:tcW w:w="1290" w:type="dxa"/>
            <w:gridSpan w:val="3"/>
            <w:tcBorders>
              <w:top w:val="single" w:sz="4" w:space="0" w:color="auto"/>
              <w:left w:val="nil"/>
              <w:bottom w:val="single" w:sz="4" w:space="0" w:color="auto"/>
              <w:right w:val="single" w:sz="4" w:space="0" w:color="auto"/>
            </w:tcBorders>
            <w:shd w:val="clear" w:color="auto" w:fill="FFFFFF"/>
            <w:vAlign w:val="center"/>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Коды бю</w:t>
            </w:r>
            <w:r w:rsidRPr="00227ADB">
              <w:rPr>
                <w:rFonts w:ascii="Times New Roman" w:hAnsi="Times New Roman" w:cs="Times New Roman"/>
                <w:sz w:val="14"/>
                <w:szCs w:val="14"/>
              </w:rPr>
              <w:t>д</w:t>
            </w:r>
            <w:r w:rsidRPr="00227ADB">
              <w:rPr>
                <w:rFonts w:ascii="Times New Roman" w:hAnsi="Times New Roman" w:cs="Times New Roman"/>
                <w:sz w:val="14"/>
                <w:szCs w:val="14"/>
              </w:rPr>
              <w:t>жетной классиф</w:t>
            </w:r>
            <w:r w:rsidRPr="00227ADB">
              <w:rPr>
                <w:rFonts w:ascii="Times New Roman" w:hAnsi="Times New Roman" w:cs="Times New Roman"/>
                <w:sz w:val="14"/>
                <w:szCs w:val="14"/>
              </w:rPr>
              <w:t>и</w:t>
            </w:r>
            <w:r w:rsidRPr="00227ADB">
              <w:rPr>
                <w:rFonts w:ascii="Times New Roman" w:hAnsi="Times New Roman" w:cs="Times New Roman"/>
                <w:sz w:val="14"/>
                <w:szCs w:val="14"/>
              </w:rPr>
              <w:t>кации расходов</w:t>
            </w:r>
          </w:p>
        </w:tc>
        <w:tc>
          <w:tcPr>
            <w:tcW w:w="112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1E215F" w:rsidRPr="00227ADB" w:rsidRDefault="001E215F" w:rsidP="002871EF">
            <w:pPr>
              <w:ind w:left="-124" w:right="-108"/>
              <w:jc w:val="center"/>
              <w:rPr>
                <w:rFonts w:ascii="Times New Roman" w:hAnsi="Times New Roman" w:cs="Times New Roman"/>
                <w:sz w:val="14"/>
                <w:szCs w:val="14"/>
              </w:rPr>
            </w:pPr>
            <w:r w:rsidRPr="00227ADB">
              <w:rPr>
                <w:rFonts w:ascii="Times New Roman" w:hAnsi="Times New Roman" w:cs="Times New Roman"/>
                <w:sz w:val="14"/>
                <w:szCs w:val="14"/>
              </w:rPr>
              <w:t>Значения показ</w:t>
            </w:r>
            <w:r w:rsidRPr="00227ADB">
              <w:rPr>
                <w:rFonts w:ascii="Times New Roman" w:hAnsi="Times New Roman" w:cs="Times New Roman"/>
                <w:sz w:val="14"/>
                <w:szCs w:val="14"/>
              </w:rPr>
              <w:t>а</w:t>
            </w:r>
            <w:r w:rsidRPr="00227ADB">
              <w:rPr>
                <w:rFonts w:ascii="Times New Roman" w:hAnsi="Times New Roman" w:cs="Times New Roman"/>
                <w:sz w:val="14"/>
                <w:szCs w:val="14"/>
              </w:rPr>
              <w:t>телей за предш</w:t>
            </w:r>
            <w:r w:rsidRPr="00227ADB">
              <w:rPr>
                <w:rFonts w:ascii="Times New Roman" w:hAnsi="Times New Roman" w:cs="Times New Roman"/>
                <w:sz w:val="14"/>
                <w:szCs w:val="14"/>
              </w:rPr>
              <w:t>е</w:t>
            </w:r>
            <w:r w:rsidRPr="00227ADB">
              <w:rPr>
                <w:rFonts w:ascii="Times New Roman" w:hAnsi="Times New Roman" w:cs="Times New Roman"/>
                <w:sz w:val="14"/>
                <w:szCs w:val="14"/>
              </w:rPr>
              <w:t>ству</w:t>
            </w:r>
            <w:r w:rsidRPr="00227ADB">
              <w:rPr>
                <w:rFonts w:ascii="Times New Roman" w:hAnsi="Times New Roman" w:cs="Times New Roman"/>
                <w:sz w:val="14"/>
                <w:szCs w:val="14"/>
              </w:rPr>
              <w:t>ю</w:t>
            </w:r>
            <w:r w:rsidRPr="00227ADB">
              <w:rPr>
                <w:rFonts w:ascii="Times New Roman" w:hAnsi="Times New Roman" w:cs="Times New Roman"/>
                <w:sz w:val="14"/>
                <w:szCs w:val="14"/>
              </w:rPr>
              <w:t>щий период</w:t>
            </w:r>
          </w:p>
        </w:tc>
        <w:tc>
          <w:tcPr>
            <w:tcW w:w="5671" w:type="dxa"/>
            <w:gridSpan w:val="8"/>
            <w:tcBorders>
              <w:top w:val="single" w:sz="4" w:space="0" w:color="auto"/>
              <w:left w:val="nil"/>
              <w:bottom w:val="single" w:sz="4" w:space="0" w:color="auto"/>
              <w:right w:val="single" w:sz="4" w:space="0" w:color="auto"/>
            </w:tcBorders>
            <w:shd w:val="clear" w:color="auto" w:fill="FFFFFF"/>
            <w:vAlign w:val="center"/>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Значения по годам реализации</w:t>
            </w:r>
          </w:p>
        </w:tc>
      </w:tr>
      <w:tr w:rsidR="001E215F" w:rsidRPr="00D070A0" w:rsidTr="000249BF">
        <w:trPr>
          <w:gridAfter w:val="2"/>
          <w:wAfter w:w="1256" w:type="dxa"/>
          <w:trHeight w:val="20"/>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E215F" w:rsidRPr="00227ADB" w:rsidRDefault="001E215F" w:rsidP="002871EF">
            <w:pPr>
              <w:jc w:val="left"/>
              <w:rPr>
                <w:rFonts w:ascii="Times New Roman" w:hAnsi="Times New Roman" w:cs="Times New Roman"/>
                <w:sz w:val="14"/>
                <w:szCs w:val="14"/>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1E215F" w:rsidRPr="00227ADB" w:rsidRDefault="001E215F" w:rsidP="002871EF">
            <w:pPr>
              <w:jc w:val="left"/>
              <w:rPr>
                <w:rFonts w:ascii="Times New Roman" w:hAnsi="Times New Roman" w:cs="Times New Roman"/>
                <w:sz w:val="14"/>
                <w:szCs w:val="1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1E215F" w:rsidRPr="00227ADB" w:rsidRDefault="001E215F" w:rsidP="002871EF">
            <w:pPr>
              <w:jc w:val="left"/>
              <w:rPr>
                <w:rFonts w:ascii="Times New Roman" w:hAnsi="Times New Roman" w:cs="Times New Roman"/>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E215F" w:rsidRPr="00227ADB" w:rsidRDefault="001E215F" w:rsidP="002871EF">
            <w:pPr>
              <w:jc w:val="left"/>
              <w:rPr>
                <w:rFonts w:ascii="Times New Roman" w:hAnsi="Times New Roman" w:cs="Times New Roman"/>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E215F" w:rsidRPr="00227ADB" w:rsidRDefault="001E215F" w:rsidP="002871EF">
            <w:pPr>
              <w:jc w:val="left"/>
              <w:rPr>
                <w:rFonts w:ascii="Times New Roman" w:hAnsi="Times New Roman" w:cs="Times New Roman"/>
                <w:sz w:val="14"/>
                <w:szCs w:val="1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E215F" w:rsidRPr="00227ADB" w:rsidRDefault="001E215F" w:rsidP="002871EF">
            <w:pPr>
              <w:jc w:val="left"/>
              <w:rPr>
                <w:rFonts w:ascii="Times New Roman" w:hAnsi="Times New Roman" w:cs="Times New Roman"/>
                <w:sz w:val="14"/>
                <w:szCs w:val="14"/>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1E215F" w:rsidRPr="00227ADB" w:rsidRDefault="001E215F" w:rsidP="002871EF">
            <w:pPr>
              <w:jc w:val="left"/>
              <w:rPr>
                <w:rFonts w:ascii="Times New Roman" w:hAnsi="Times New Roman" w:cs="Times New Roman"/>
                <w:sz w:val="14"/>
                <w:szCs w:val="14"/>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1E215F" w:rsidRPr="00227ADB" w:rsidRDefault="001E215F" w:rsidP="002871EF">
            <w:pPr>
              <w:jc w:val="left"/>
              <w:rPr>
                <w:rFonts w:ascii="Times New Roman" w:hAnsi="Times New Roman" w:cs="Times New Roman"/>
                <w:sz w:val="14"/>
                <w:szCs w:val="14"/>
              </w:rPr>
            </w:pPr>
          </w:p>
        </w:tc>
        <w:tc>
          <w:tcPr>
            <w:tcW w:w="438" w:type="dxa"/>
            <w:tcBorders>
              <w:top w:val="nil"/>
              <w:left w:val="nil"/>
              <w:bottom w:val="single" w:sz="4" w:space="0" w:color="auto"/>
              <w:right w:val="single" w:sz="4" w:space="0" w:color="auto"/>
            </w:tcBorders>
            <w:shd w:val="clear" w:color="auto" w:fill="FFFFFF"/>
            <w:vAlign w:val="center"/>
            <w:hideMark/>
          </w:tcPr>
          <w:p w:rsidR="001E215F" w:rsidRPr="00227ADB" w:rsidRDefault="001E215F" w:rsidP="002871E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РЗ, ПРЗ</w:t>
            </w:r>
          </w:p>
        </w:tc>
        <w:tc>
          <w:tcPr>
            <w:tcW w:w="413" w:type="dxa"/>
            <w:tcBorders>
              <w:top w:val="nil"/>
              <w:left w:val="nil"/>
              <w:bottom w:val="single" w:sz="4" w:space="0" w:color="auto"/>
              <w:right w:val="single" w:sz="4" w:space="0" w:color="auto"/>
            </w:tcBorders>
            <w:shd w:val="clear" w:color="auto" w:fill="FFFFFF"/>
            <w:vAlign w:val="center"/>
            <w:hideMark/>
          </w:tcPr>
          <w:p w:rsidR="001E215F" w:rsidRPr="00227ADB" w:rsidRDefault="001E215F" w:rsidP="002871E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ЦСР</w:t>
            </w:r>
          </w:p>
        </w:tc>
        <w:tc>
          <w:tcPr>
            <w:tcW w:w="439" w:type="dxa"/>
            <w:tcBorders>
              <w:top w:val="nil"/>
              <w:left w:val="nil"/>
              <w:bottom w:val="single" w:sz="4" w:space="0" w:color="auto"/>
              <w:right w:val="single" w:sz="4" w:space="0" w:color="auto"/>
            </w:tcBorders>
            <w:shd w:val="clear" w:color="auto" w:fill="FFFFFF"/>
            <w:vAlign w:val="center"/>
            <w:hideMark/>
          </w:tcPr>
          <w:p w:rsidR="001E215F" w:rsidRPr="00227ADB" w:rsidRDefault="001E215F" w:rsidP="002871E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ВР</w:t>
            </w:r>
          </w:p>
        </w:tc>
        <w:tc>
          <w:tcPr>
            <w:tcW w:w="553" w:type="dxa"/>
            <w:tcBorders>
              <w:top w:val="nil"/>
              <w:left w:val="nil"/>
              <w:bottom w:val="single" w:sz="4" w:space="0" w:color="auto"/>
              <w:right w:val="single" w:sz="4" w:space="0" w:color="auto"/>
            </w:tcBorders>
            <w:shd w:val="clear" w:color="auto" w:fill="FFFFFF"/>
            <w:noWrap/>
            <w:vAlign w:val="center"/>
            <w:hideMark/>
          </w:tcPr>
          <w:p w:rsidR="001E215F" w:rsidRPr="00227ADB" w:rsidRDefault="001E215F" w:rsidP="002871EF">
            <w:pPr>
              <w:ind w:left="-108" w:right="-172"/>
              <w:jc w:val="center"/>
              <w:rPr>
                <w:rFonts w:ascii="Times New Roman" w:hAnsi="Times New Roman" w:cs="Times New Roman"/>
                <w:sz w:val="14"/>
                <w:szCs w:val="14"/>
              </w:rPr>
            </w:pPr>
            <w:r w:rsidRPr="00227ADB">
              <w:rPr>
                <w:rFonts w:ascii="Times New Roman" w:hAnsi="Times New Roman" w:cs="Times New Roman"/>
                <w:sz w:val="14"/>
                <w:szCs w:val="14"/>
              </w:rPr>
              <w:t>2012</w:t>
            </w:r>
          </w:p>
        </w:tc>
        <w:tc>
          <w:tcPr>
            <w:tcW w:w="567" w:type="dxa"/>
            <w:tcBorders>
              <w:top w:val="nil"/>
              <w:left w:val="nil"/>
              <w:bottom w:val="single" w:sz="4" w:space="0" w:color="auto"/>
              <w:right w:val="single" w:sz="4" w:space="0" w:color="auto"/>
            </w:tcBorders>
            <w:shd w:val="clear" w:color="auto" w:fill="FFFFFF"/>
            <w:noWrap/>
            <w:vAlign w:val="center"/>
            <w:hideMark/>
          </w:tcPr>
          <w:p w:rsidR="001E215F" w:rsidRPr="00227ADB" w:rsidRDefault="001E215F" w:rsidP="002871EF">
            <w:pPr>
              <w:ind w:left="-108" w:right="-172"/>
              <w:jc w:val="center"/>
              <w:rPr>
                <w:rFonts w:ascii="Times New Roman" w:hAnsi="Times New Roman" w:cs="Times New Roman"/>
                <w:sz w:val="14"/>
                <w:szCs w:val="14"/>
              </w:rPr>
            </w:pPr>
            <w:r w:rsidRPr="00227ADB">
              <w:rPr>
                <w:rFonts w:ascii="Times New Roman" w:hAnsi="Times New Roman" w:cs="Times New Roman"/>
                <w:sz w:val="14"/>
                <w:szCs w:val="14"/>
              </w:rPr>
              <w:t>2013</w:t>
            </w:r>
          </w:p>
        </w:tc>
        <w:tc>
          <w:tcPr>
            <w:tcW w:w="709" w:type="dxa"/>
            <w:tcBorders>
              <w:top w:val="nil"/>
              <w:left w:val="nil"/>
              <w:bottom w:val="single" w:sz="4" w:space="0" w:color="auto"/>
              <w:right w:val="single" w:sz="4" w:space="0" w:color="auto"/>
            </w:tcBorders>
            <w:shd w:val="clear" w:color="auto" w:fill="FFFFFF"/>
            <w:noWrap/>
            <w:vAlign w:val="center"/>
            <w:hideMark/>
          </w:tcPr>
          <w:p w:rsidR="001E215F" w:rsidRPr="00227ADB" w:rsidRDefault="001E215F" w:rsidP="002871EF">
            <w:pPr>
              <w:ind w:left="-108" w:right="-172"/>
              <w:jc w:val="center"/>
              <w:rPr>
                <w:rFonts w:ascii="Times New Roman" w:hAnsi="Times New Roman" w:cs="Times New Roman"/>
                <w:sz w:val="14"/>
                <w:szCs w:val="14"/>
              </w:rPr>
            </w:pPr>
            <w:r w:rsidRPr="00227ADB">
              <w:rPr>
                <w:rFonts w:ascii="Times New Roman" w:hAnsi="Times New Roman" w:cs="Times New Roman"/>
                <w:sz w:val="14"/>
                <w:szCs w:val="14"/>
              </w:rPr>
              <w:t>2014</w:t>
            </w:r>
          </w:p>
        </w:tc>
        <w:tc>
          <w:tcPr>
            <w:tcW w:w="709" w:type="dxa"/>
            <w:tcBorders>
              <w:top w:val="nil"/>
              <w:left w:val="nil"/>
              <w:bottom w:val="single" w:sz="4" w:space="0" w:color="auto"/>
              <w:right w:val="single" w:sz="4" w:space="0" w:color="auto"/>
            </w:tcBorders>
            <w:shd w:val="clear" w:color="auto" w:fill="FFFFFF"/>
            <w:vAlign w:val="center"/>
            <w:hideMark/>
          </w:tcPr>
          <w:p w:rsidR="001E215F" w:rsidRPr="00227ADB" w:rsidRDefault="001E215F" w:rsidP="002871EF">
            <w:pPr>
              <w:ind w:left="-108" w:right="-172"/>
              <w:jc w:val="center"/>
              <w:rPr>
                <w:rFonts w:ascii="Times New Roman" w:hAnsi="Times New Roman" w:cs="Times New Roman"/>
                <w:sz w:val="14"/>
                <w:szCs w:val="14"/>
              </w:rPr>
            </w:pPr>
            <w:r w:rsidRPr="00227ADB">
              <w:rPr>
                <w:rFonts w:ascii="Times New Roman" w:hAnsi="Times New Roman" w:cs="Times New Roman"/>
                <w:sz w:val="14"/>
                <w:szCs w:val="14"/>
              </w:rPr>
              <w:t>2015</w:t>
            </w:r>
          </w:p>
        </w:tc>
        <w:tc>
          <w:tcPr>
            <w:tcW w:w="724" w:type="dxa"/>
            <w:tcBorders>
              <w:top w:val="nil"/>
              <w:left w:val="nil"/>
              <w:bottom w:val="single" w:sz="4" w:space="0" w:color="auto"/>
              <w:right w:val="single" w:sz="4" w:space="0" w:color="auto"/>
            </w:tcBorders>
            <w:shd w:val="clear" w:color="auto" w:fill="FFFFFF"/>
            <w:noWrap/>
            <w:vAlign w:val="center"/>
            <w:hideMark/>
          </w:tcPr>
          <w:p w:rsidR="001E215F" w:rsidRPr="00227ADB" w:rsidRDefault="001E215F" w:rsidP="002871EF">
            <w:pPr>
              <w:ind w:left="-108" w:right="-172"/>
              <w:jc w:val="center"/>
              <w:rPr>
                <w:rFonts w:ascii="Times New Roman" w:hAnsi="Times New Roman" w:cs="Times New Roman"/>
                <w:sz w:val="14"/>
                <w:szCs w:val="14"/>
              </w:rPr>
            </w:pPr>
            <w:r w:rsidRPr="00227ADB">
              <w:rPr>
                <w:rFonts w:ascii="Times New Roman" w:hAnsi="Times New Roman" w:cs="Times New Roman"/>
                <w:sz w:val="14"/>
                <w:szCs w:val="14"/>
              </w:rPr>
              <w:t>2016</w:t>
            </w:r>
          </w:p>
        </w:tc>
        <w:tc>
          <w:tcPr>
            <w:tcW w:w="715" w:type="dxa"/>
            <w:tcBorders>
              <w:top w:val="nil"/>
              <w:left w:val="nil"/>
              <w:bottom w:val="single" w:sz="4" w:space="0" w:color="auto"/>
              <w:right w:val="single" w:sz="4" w:space="0" w:color="auto"/>
            </w:tcBorders>
            <w:shd w:val="clear" w:color="auto" w:fill="FFFFFF"/>
            <w:vAlign w:val="center"/>
            <w:hideMark/>
          </w:tcPr>
          <w:p w:rsidR="001E215F" w:rsidRPr="00227ADB" w:rsidRDefault="001E215F" w:rsidP="002871EF">
            <w:pPr>
              <w:ind w:left="-108" w:right="-172"/>
              <w:jc w:val="center"/>
              <w:rPr>
                <w:rFonts w:ascii="Times New Roman" w:hAnsi="Times New Roman" w:cs="Times New Roman"/>
                <w:sz w:val="14"/>
                <w:szCs w:val="14"/>
              </w:rPr>
            </w:pPr>
            <w:r w:rsidRPr="00227ADB">
              <w:rPr>
                <w:rFonts w:ascii="Times New Roman" w:hAnsi="Times New Roman" w:cs="Times New Roman"/>
                <w:sz w:val="14"/>
                <w:szCs w:val="14"/>
              </w:rPr>
              <w:t>2017</w:t>
            </w:r>
          </w:p>
        </w:tc>
        <w:tc>
          <w:tcPr>
            <w:tcW w:w="714" w:type="dxa"/>
            <w:tcBorders>
              <w:top w:val="nil"/>
              <w:left w:val="nil"/>
              <w:bottom w:val="single" w:sz="4" w:space="0" w:color="auto"/>
              <w:right w:val="single" w:sz="4" w:space="0" w:color="auto"/>
            </w:tcBorders>
            <w:shd w:val="clear" w:color="auto" w:fill="FFFFFF"/>
            <w:noWrap/>
            <w:vAlign w:val="center"/>
            <w:hideMark/>
          </w:tcPr>
          <w:p w:rsidR="001E215F" w:rsidRPr="00227ADB" w:rsidRDefault="001E215F" w:rsidP="002871EF">
            <w:pPr>
              <w:ind w:left="-108" w:right="-172"/>
              <w:jc w:val="center"/>
              <w:rPr>
                <w:rFonts w:ascii="Times New Roman" w:hAnsi="Times New Roman" w:cs="Times New Roman"/>
                <w:sz w:val="14"/>
                <w:szCs w:val="14"/>
              </w:rPr>
            </w:pPr>
            <w:r w:rsidRPr="00227ADB">
              <w:rPr>
                <w:rFonts w:ascii="Times New Roman" w:hAnsi="Times New Roman" w:cs="Times New Roman"/>
                <w:sz w:val="14"/>
                <w:szCs w:val="14"/>
              </w:rPr>
              <w:t>2018</w:t>
            </w:r>
          </w:p>
        </w:tc>
        <w:tc>
          <w:tcPr>
            <w:tcW w:w="714" w:type="dxa"/>
            <w:tcBorders>
              <w:top w:val="nil"/>
              <w:left w:val="nil"/>
              <w:bottom w:val="single" w:sz="4" w:space="0" w:color="auto"/>
              <w:right w:val="single" w:sz="4" w:space="0" w:color="auto"/>
            </w:tcBorders>
            <w:shd w:val="clear" w:color="auto" w:fill="FFFFFF"/>
            <w:vAlign w:val="center"/>
            <w:hideMark/>
          </w:tcPr>
          <w:p w:rsidR="001E215F" w:rsidRPr="00227ADB" w:rsidRDefault="001E215F" w:rsidP="002871EF">
            <w:pPr>
              <w:ind w:left="-108" w:right="-172"/>
              <w:jc w:val="center"/>
              <w:rPr>
                <w:rFonts w:ascii="Times New Roman" w:hAnsi="Times New Roman" w:cs="Times New Roman"/>
                <w:sz w:val="14"/>
                <w:szCs w:val="14"/>
              </w:rPr>
            </w:pPr>
            <w:r w:rsidRPr="00227ADB">
              <w:rPr>
                <w:rFonts w:ascii="Times New Roman" w:hAnsi="Times New Roman" w:cs="Times New Roman"/>
                <w:sz w:val="14"/>
                <w:szCs w:val="14"/>
              </w:rPr>
              <w:t>2019</w:t>
            </w:r>
          </w:p>
        </w:tc>
        <w:tc>
          <w:tcPr>
            <w:tcW w:w="715" w:type="dxa"/>
            <w:tcBorders>
              <w:top w:val="nil"/>
              <w:left w:val="nil"/>
              <w:bottom w:val="single" w:sz="4" w:space="0" w:color="auto"/>
              <w:right w:val="single" w:sz="4" w:space="0" w:color="auto"/>
            </w:tcBorders>
            <w:shd w:val="clear" w:color="auto" w:fill="FFFFFF"/>
            <w:vAlign w:val="center"/>
            <w:hideMark/>
          </w:tcPr>
          <w:p w:rsidR="001E215F" w:rsidRPr="00227ADB" w:rsidRDefault="001E215F" w:rsidP="002871EF">
            <w:pPr>
              <w:ind w:left="-108" w:right="-172"/>
              <w:jc w:val="center"/>
              <w:rPr>
                <w:rFonts w:ascii="Times New Roman" w:hAnsi="Times New Roman" w:cs="Times New Roman"/>
                <w:sz w:val="14"/>
                <w:szCs w:val="14"/>
              </w:rPr>
            </w:pPr>
            <w:r w:rsidRPr="00227ADB">
              <w:rPr>
                <w:rFonts w:ascii="Times New Roman" w:hAnsi="Times New Roman" w:cs="Times New Roman"/>
                <w:sz w:val="14"/>
                <w:szCs w:val="14"/>
              </w:rPr>
              <w:t>2020</w:t>
            </w:r>
          </w:p>
        </w:tc>
        <w:tc>
          <w:tcPr>
            <w:tcW w:w="671" w:type="dxa"/>
            <w:tcBorders>
              <w:top w:val="nil"/>
              <w:left w:val="nil"/>
              <w:bottom w:val="single" w:sz="4" w:space="0" w:color="auto"/>
              <w:right w:val="single" w:sz="4" w:space="0" w:color="auto"/>
            </w:tcBorders>
            <w:shd w:val="clear" w:color="auto" w:fill="FFFFFF"/>
            <w:vAlign w:val="center"/>
            <w:hideMark/>
          </w:tcPr>
          <w:p w:rsidR="001E215F" w:rsidRPr="00227ADB" w:rsidRDefault="001E215F" w:rsidP="002871EF">
            <w:pPr>
              <w:ind w:left="-108" w:right="-172"/>
              <w:jc w:val="center"/>
              <w:rPr>
                <w:rFonts w:ascii="Times New Roman" w:hAnsi="Times New Roman" w:cs="Times New Roman"/>
                <w:sz w:val="14"/>
                <w:szCs w:val="14"/>
              </w:rPr>
            </w:pPr>
            <w:r w:rsidRPr="00227ADB">
              <w:rPr>
                <w:rFonts w:ascii="Times New Roman" w:hAnsi="Times New Roman" w:cs="Times New Roman"/>
                <w:sz w:val="14"/>
                <w:szCs w:val="14"/>
              </w:rPr>
              <w:t>итого</w:t>
            </w:r>
          </w:p>
        </w:tc>
      </w:tr>
      <w:tr w:rsidR="001E215F" w:rsidRPr="00D070A0" w:rsidTr="000249BF">
        <w:trPr>
          <w:gridAfter w:val="2"/>
          <w:wAfter w:w="1256" w:type="dxa"/>
          <w:trHeight w:val="1471"/>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1E215F" w:rsidRPr="00227ADB" w:rsidRDefault="001E215F"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E215F" w:rsidRPr="00227ADB" w:rsidRDefault="001E215F" w:rsidP="002871EF">
            <w:pPr>
              <w:ind w:left="-108" w:right="-55"/>
              <w:jc w:val="center"/>
              <w:rPr>
                <w:rFonts w:ascii="Times New Roman" w:hAnsi="Times New Roman" w:cs="Times New Roman"/>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1E215F" w:rsidRPr="00227ADB" w:rsidRDefault="001E215F" w:rsidP="00D070A0">
            <w:pPr>
              <w:ind w:left="34"/>
              <w:rPr>
                <w:rFonts w:ascii="Times New Roman" w:hAnsi="Times New Roman" w:cs="Times New Roman"/>
                <w:b/>
                <w:bCs/>
                <w:sz w:val="14"/>
                <w:szCs w:val="14"/>
              </w:rPr>
            </w:pPr>
            <w:r w:rsidRPr="00227ADB">
              <w:rPr>
                <w:rFonts w:ascii="Times New Roman" w:hAnsi="Times New Roman" w:cs="Times New Roman"/>
                <w:b/>
                <w:bCs/>
                <w:sz w:val="14"/>
                <w:szCs w:val="14"/>
              </w:rPr>
              <w:t>Цель 1: «Повышение пр</w:t>
            </w:r>
            <w:r w:rsidRPr="00227ADB">
              <w:rPr>
                <w:rFonts w:ascii="Times New Roman" w:hAnsi="Times New Roman" w:cs="Times New Roman"/>
                <w:b/>
                <w:bCs/>
                <w:sz w:val="14"/>
                <w:szCs w:val="14"/>
              </w:rPr>
              <w:t>о</w:t>
            </w:r>
            <w:r w:rsidRPr="00227ADB">
              <w:rPr>
                <w:rFonts w:ascii="Times New Roman" w:hAnsi="Times New Roman" w:cs="Times New Roman"/>
                <w:b/>
                <w:bCs/>
                <w:sz w:val="14"/>
                <w:szCs w:val="14"/>
              </w:rPr>
              <w:t>довольственной безопа</w:t>
            </w:r>
            <w:r w:rsidRPr="00227ADB">
              <w:rPr>
                <w:rFonts w:ascii="Times New Roman" w:hAnsi="Times New Roman" w:cs="Times New Roman"/>
                <w:b/>
                <w:bCs/>
                <w:sz w:val="14"/>
                <w:szCs w:val="14"/>
              </w:rPr>
              <w:t>с</w:t>
            </w:r>
            <w:r w:rsidRPr="00227ADB">
              <w:rPr>
                <w:rFonts w:ascii="Times New Roman" w:hAnsi="Times New Roman" w:cs="Times New Roman"/>
                <w:b/>
                <w:bCs/>
                <w:sz w:val="14"/>
                <w:szCs w:val="14"/>
              </w:rPr>
              <w:t>ности Забайкальск</w:t>
            </w:r>
            <w:r w:rsidRPr="00227ADB">
              <w:rPr>
                <w:rFonts w:ascii="Times New Roman" w:hAnsi="Times New Roman" w:cs="Times New Roman"/>
                <w:b/>
                <w:bCs/>
                <w:sz w:val="14"/>
                <w:szCs w:val="14"/>
              </w:rPr>
              <w:t>о</w:t>
            </w:r>
            <w:r w:rsidRPr="00227ADB">
              <w:rPr>
                <w:rFonts w:ascii="Times New Roman" w:hAnsi="Times New Roman" w:cs="Times New Roman"/>
                <w:b/>
                <w:bCs/>
                <w:sz w:val="14"/>
                <w:szCs w:val="14"/>
              </w:rPr>
              <w:t>го края и конкурентоспосо</w:t>
            </w:r>
            <w:r w:rsidRPr="00227ADB">
              <w:rPr>
                <w:rFonts w:ascii="Times New Roman" w:hAnsi="Times New Roman" w:cs="Times New Roman"/>
                <w:b/>
                <w:bCs/>
                <w:sz w:val="14"/>
                <w:szCs w:val="14"/>
              </w:rPr>
              <w:t>б</w:t>
            </w:r>
            <w:r w:rsidRPr="00227ADB">
              <w:rPr>
                <w:rFonts w:ascii="Times New Roman" w:hAnsi="Times New Roman" w:cs="Times New Roman"/>
                <w:b/>
                <w:bCs/>
                <w:sz w:val="14"/>
                <w:szCs w:val="14"/>
              </w:rPr>
              <w:t>ности сельскохозяйстве</w:t>
            </w:r>
            <w:r w:rsidRPr="00227ADB">
              <w:rPr>
                <w:rFonts w:ascii="Times New Roman" w:hAnsi="Times New Roman" w:cs="Times New Roman"/>
                <w:b/>
                <w:bCs/>
                <w:sz w:val="14"/>
                <w:szCs w:val="14"/>
              </w:rPr>
              <w:t>н</w:t>
            </w:r>
            <w:r w:rsidRPr="00227ADB">
              <w:rPr>
                <w:rFonts w:ascii="Times New Roman" w:hAnsi="Times New Roman" w:cs="Times New Roman"/>
                <w:b/>
                <w:bCs/>
                <w:sz w:val="14"/>
                <w:szCs w:val="14"/>
              </w:rPr>
              <w:t>ной продукции п</w:t>
            </w:r>
            <w:r w:rsidRPr="00227ADB">
              <w:rPr>
                <w:rFonts w:ascii="Times New Roman" w:hAnsi="Times New Roman" w:cs="Times New Roman"/>
                <w:b/>
                <w:bCs/>
                <w:sz w:val="14"/>
                <w:szCs w:val="14"/>
              </w:rPr>
              <w:t>о</w:t>
            </w:r>
            <w:r w:rsidRPr="00227ADB">
              <w:rPr>
                <w:rFonts w:ascii="Times New Roman" w:hAnsi="Times New Roman" w:cs="Times New Roman"/>
                <w:b/>
                <w:bCs/>
                <w:sz w:val="14"/>
                <w:szCs w:val="14"/>
              </w:rPr>
              <w:t>вышение финансовой устойчив</w:t>
            </w:r>
            <w:r w:rsidRPr="00227ADB">
              <w:rPr>
                <w:rFonts w:ascii="Times New Roman" w:hAnsi="Times New Roman" w:cs="Times New Roman"/>
                <w:b/>
                <w:bCs/>
                <w:sz w:val="14"/>
                <w:szCs w:val="14"/>
              </w:rPr>
              <w:t>о</w:t>
            </w:r>
            <w:r w:rsidRPr="00227ADB">
              <w:rPr>
                <w:rFonts w:ascii="Times New Roman" w:hAnsi="Times New Roman" w:cs="Times New Roman"/>
                <w:b/>
                <w:bCs/>
                <w:sz w:val="14"/>
                <w:szCs w:val="14"/>
              </w:rPr>
              <w:t>сти сельскохозяйс</w:t>
            </w:r>
            <w:r w:rsidRPr="00227ADB">
              <w:rPr>
                <w:rFonts w:ascii="Times New Roman" w:hAnsi="Times New Roman" w:cs="Times New Roman"/>
                <w:b/>
                <w:bCs/>
                <w:sz w:val="14"/>
                <w:szCs w:val="14"/>
              </w:rPr>
              <w:t>т</w:t>
            </w:r>
            <w:r w:rsidRPr="00227ADB">
              <w:rPr>
                <w:rFonts w:ascii="Times New Roman" w:hAnsi="Times New Roman" w:cs="Times New Roman"/>
                <w:b/>
                <w:bCs/>
                <w:sz w:val="14"/>
                <w:szCs w:val="14"/>
              </w:rPr>
              <w:t>венных товаропроизв</w:t>
            </w:r>
            <w:r w:rsidRPr="00227ADB">
              <w:rPr>
                <w:rFonts w:ascii="Times New Roman" w:hAnsi="Times New Roman" w:cs="Times New Roman"/>
                <w:b/>
                <w:bCs/>
                <w:sz w:val="14"/>
                <w:szCs w:val="14"/>
              </w:rPr>
              <w:t>о</w:t>
            </w:r>
            <w:r w:rsidRPr="00227ADB">
              <w:rPr>
                <w:rFonts w:ascii="Times New Roman" w:hAnsi="Times New Roman" w:cs="Times New Roman"/>
                <w:b/>
                <w:bCs/>
                <w:sz w:val="14"/>
                <w:szCs w:val="14"/>
              </w:rPr>
              <w:t>дителей</w:t>
            </w:r>
          </w:p>
        </w:tc>
        <w:tc>
          <w:tcPr>
            <w:tcW w:w="709" w:type="dxa"/>
            <w:tcBorders>
              <w:top w:val="single" w:sz="4" w:space="0" w:color="auto"/>
              <w:left w:val="nil"/>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1E215F" w:rsidRPr="00227ADB" w:rsidRDefault="001E215F" w:rsidP="002871EF">
            <w:pPr>
              <w:ind w:left="-108"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07" w:type="dxa"/>
            <w:tcBorders>
              <w:top w:val="single" w:sz="4" w:space="0" w:color="auto"/>
              <w:left w:val="nil"/>
              <w:bottom w:val="single" w:sz="4" w:space="0" w:color="auto"/>
              <w:right w:val="single" w:sz="4" w:space="0" w:color="auto"/>
            </w:tcBorders>
            <w:shd w:val="clear" w:color="auto" w:fill="FFFFFF"/>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1E215F" w:rsidRPr="00227ADB" w:rsidRDefault="001E215F" w:rsidP="002871E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1E215F" w:rsidRPr="00227ADB" w:rsidRDefault="001E215F" w:rsidP="002871E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1E215F" w:rsidRPr="00227ADB" w:rsidRDefault="001E215F" w:rsidP="002871E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r>
      <w:tr w:rsidR="001E215F" w:rsidRPr="00D070A0"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1E215F" w:rsidRPr="00227ADB" w:rsidRDefault="001E215F"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vAlign w:val="center"/>
          </w:tcPr>
          <w:p w:rsidR="001E215F" w:rsidRPr="00227ADB" w:rsidRDefault="001E215F" w:rsidP="002871EF">
            <w:pPr>
              <w:ind w:left="-108" w:right="-55"/>
              <w:jc w:val="center"/>
              <w:rPr>
                <w:rFonts w:ascii="Times New Roman" w:hAnsi="Times New Roman" w:cs="Times New Roman"/>
                <w:b/>
                <w:bCs/>
                <w:sz w:val="14"/>
                <w:szCs w:val="14"/>
              </w:rPr>
            </w:pPr>
          </w:p>
        </w:tc>
        <w:tc>
          <w:tcPr>
            <w:tcW w:w="1983" w:type="dxa"/>
            <w:tcBorders>
              <w:top w:val="nil"/>
              <w:left w:val="nil"/>
              <w:bottom w:val="single" w:sz="4" w:space="0" w:color="auto"/>
              <w:right w:val="single" w:sz="4" w:space="0" w:color="auto"/>
            </w:tcBorders>
            <w:shd w:val="clear" w:color="auto" w:fill="FFFFFF"/>
            <w:vAlign w:val="center"/>
            <w:hideMark/>
          </w:tcPr>
          <w:p w:rsidR="001E215F" w:rsidRPr="00227ADB" w:rsidRDefault="001E215F" w:rsidP="002871EF">
            <w:pPr>
              <w:rPr>
                <w:rFonts w:ascii="Times New Roman" w:hAnsi="Times New Roman" w:cs="Times New Roman"/>
                <w:bCs/>
                <w:sz w:val="14"/>
                <w:szCs w:val="14"/>
              </w:rPr>
            </w:pPr>
            <w:r w:rsidRPr="00227ADB">
              <w:rPr>
                <w:rFonts w:ascii="Times New Roman" w:hAnsi="Times New Roman" w:cs="Times New Roman"/>
                <w:bCs/>
                <w:sz w:val="14"/>
                <w:szCs w:val="14"/>
              </w:rPr>
              <w:t>финансирование за счет краевого бюдж</w:t>
            </w:r>
            <w:r w:rsidRPr="00227ADB">
              <w:rPr>
                <w:rFonts w:ascii="Times New Roman" w:hAnsi="Times New Roman" w:cs="Times New Roman"/>
                <w:bCs/>
                <w:sz w:val="14"/>
                <w:szCs w:val="14"/>
              </w:rPr>
              <w:t>е</w:t>
            </w:r>
            <w:r w:rsidRPr="00227ADB">
              <w:rPr>
                <w:rFonts w:ascii="Times New Roman" w:hAnsi="Times New Roman" w:cs="Times New Roman"/>
                <w:bCs/>
                <w:sz w:val="14"/>
                <w:szCs w:val="14"/>
              </w:rPr>
              <w:t>та</w:t>
            </w:r>
          </w:p>
        </w:tc>
        <w:tc>
          <w:tcPr>
            <w:tcW w:w="709" w:type="dxa"/>
            <w:tcBorders>
              <w:top w:val="nil"/>
              <w:left w:val="nil"/>
              <w:bottom w:val="single" w:sz="4" w:space="0" w:color="auto"/>
              <w:right w:val="single" w:sz="4" w:space="0" w:color="auto"/>
            </w:tcBorders>
            <w:shd w:val="clear" w:color="auto" w:fill="FFFFFF"/>
            <w:hideMark/>
          </w:tcPr>
          <w:p w:rsidR="001E215F" w:rsidRPr="00227ADB" w:rsidRDefault="001E215F" w:rsidP="00DC4CD6">
            <w:pPr>
              <w:ind w:left="-108" w:right="-109"/>
              <w:jc w:val="center"/>
              <w:rPr>
                <w:rFonts w:ascii="Times New Roman" w:hAnsi="Times New Roman" w:cs="Times New Roman"/>
                <w:sz w:val="14"/>
                <w:szCs w:val="14"/>
              </w:rPr>
            </w:pPr>
            <w:r w:rsidRPr="00227ADB">
              <w:rPr>
                <w:rFonts w:ascii="Times New Roman" w:hAnsi="Times New Roman" w:cs="Times New Roman"/>
                <w:sz w:val="14"/>
                <w:szCs w:val="14"/>
              </w:rPr>
              <w:t>тыс.</w:t>
            </w:r>
            <w:r w:rsidR="00DC4CD6">
              <w:rPr>
                <w:rFonts w:ascii="Times New Roman" w:hAnsi="Times New Roman" w:cs="Times New Roman"/>
                <w:sz w:val="14"/>
                <w:szCs w:val="14"/>
              </w:rPr>
              <w:t> </w:t>
            </w:r>
            <w:r w:rsidRPr="00227ADB">
              <w:rPr>
                <w:rFonts w:ascii="Times New Roman" w:hAnsi="Times New Roman" w:cs="Times New Roman"/>
                <w:sz w:val="14"/>
                <w:szCs w:val="14"/>
              </w:rPr>
              <w:t>руб</w:t>
            </w:r>
            <w:r w:rsidR="00DC4CD6">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left="-108"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993" w:type="dxa"/>
            <w:tcBorders>
              <w:top w:val="nil"/>
              <w:left w:val="single" w:sz="4" w:space="0" w:color="auto"/>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07" w:type="dxa"/>
            <w:tcBorders>
              <w:top w:val="nil"/>
              <w:left w:val="nil"/>
              <w:bottom w:val="single" w:sz="4" w:space="0" w:color="auto"/>
              <w:right w:val="single" w:sz="4" w:space="0" w:color="auto"/>
            </w:tcBorders>
            <w:shd w:val="clear" w:color="auto" w:fill="FFFFFF"/>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1E215F" w:rsidRPr="00227ADB" w:rsidRDefault="001E215F" w:rsidP="00A3034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1E215F" w:rsidRPr="00227ADB" w:rsidRDefault="001E215F" w:rsidP="00D070A0">
            <w:pPr>
              <w:ind w:left="-61" w:right="-45"/>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357490,2</w:t>
            </w:r>
          </w:p>
        </w:tc>
        <w:tc>
          <w:tcPr>
            <w:tcW w:w="709" w:type="dxa"/>
            <w:tcBorders>
              <w:top w:val="nil"/>
              <w:left w:val="nil"/>
              <w:bottom w:val="single" w:sz="4" w:space="0" w:color="auto"/>
              <w:right w:val="single" w:sz="4" w:space="0" w:color="auto"/>
            </w:tcBorders>
            <w:shd w:val="clear" w:color="auto" w:fill="FFFFFF"/>
            <w:hideMark/>
          </w:tcPr>
          <w:p w:rsidR="001E215F" w:rsidRPr="00227ADB" w:rsidRDefault="001E215F" w:rsidP="00D070A0">
            <w:pPr>
              <w:ind w:left="-61" w:right="-45"/>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222385,6</w:t>
            </w:r>
          </w:p>
        </w:tc>
        <w:tc>
          <w:tcPr>
            <w:tcW w:w="724" w:type="dxa"/>
            <w:tcBorders>
              <w:top w:val="nil"/>
              <w:left w:val="nil"/>
              <w:bottom w:val="single" w:sz="4" w:space="0" w:color="auto"/>
              <w:right w:val="single" w:sz="4" w:space="0" w:color="auto"/>
            </w:tcBorders>
            <w:shd w:val="clear" w:color="auto" w:fill="FFFFFF"/>
            <w:noWrap/>
            <w:hideMark/>
          </w:tcPr>
          <w:p w:rsidR="001E215F" w:rsidRPr="00227ADB" w:rsidRDefault="001E215F" w:rsidP="00D070A0">
            <w:pPr>
              <w:ind w:left="-61" w:right="-45"/>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178462,8</w:t>
            </w:r>
          </w:p>
        </w:tc>
        <w:tc>
          <w:tcPr>
            <w:tcW w:w="715" w:type="dxa"/>
            <w:tcBorders>
              <w:top w:val="nil"/>
              <w:left w:val="nil"/>
              <w:bottom w:val="single" w:sz="4" w:space="0" w:color="auto"/>
              <w:right w:val="single" w:sz="4" w:space="0" w:color="auto"/>
            </w:tcBorders>
            <w:shd w:val="clear" w:color="auto" w:fill="FFFFFF"/>
            <w:hideMark/>
          </w:tcPr>
          <w:p w:rsidR="001E215F" w:rsidRPr="00227ADB" w:rsidRDefault="00D070A0" w:rsidP="00D070A0">
            <w:pPr>
              <w:ind w:left="-61" w:right="-45"/>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225920,0</w:t>
            </w:r>
          </w:p>
        </w:tc>
        <w:tc>
          <w:tcPr>
            <w:tcW w:w="714" w:type="dxa"/>
            <w:tcBorders>
              <w:top w:val="nil"/>
              <w:left w:val="nil"/>
              <w:bottom w:val="single" w:sz="4" w:space="0" w:color="auto"/>
              <w:right w:val="single" w:sz="4" w:space="0" w:color="auto"/>
            </w:tcBorders>
            <w:shd w:val="clear" w:color="auto" w:fill="FFFFFF"/>
            <w:noWrap/>
            <w:hideMark/>
          </w:tcPr>
          <w:p w:rsidR="001E215F" w:rsidRPr="00227ADB" w:rsidRDefault="001E215F" w:rsidP="00D070A0">
            <w:pPr>
              <w:ind w:left="-61" w:right="-45"/>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71381,1</w:t>
            </w:r>
          </w:p>
        </w:tc>
        <w:tc>
          <w:tcPr>
            <w:tcW w:w="714" w:type="dxa"/>
            <w:tcBorders>
              <w:top w:val="nil"/>
              <w:left w:val="nil"/>
              <w:bottom w:val="single" w:sz="4" w:space="0" w:color="auto"/>
              <w:right w:val="single" w:sz="4" w:space="0" w:color="auto"/>
            </w:tcBorders>
            <w:shd w:val="clear" w:color="auto" w:fill="FFFFFF"/>
            <w:hideMark/>
          </w:tcPr>
          <w:p w:rsidR="001E215F" w:rsidRPr="00227ADB" w:rsidRDefault="001E215F" w:rsidP="00D070A0">
            <w:pPr>
              <w:ind w:left="-61" w:right="-45"/>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94951,3</w:t>
            </w:r>
          </w:p>
        </w:tc>
        <w:tc>
          <w:tcPr>
            <w:tcW w:w="715" w:type="dxa"/>
            <w:tcBorders>
              <w:top w:val="nil"/>
              <w:left w:val="nil"/>
              <w:bottom w:val="single" w:sz="4" w:space="0" w:color="auto"/>
              <w:right w:val="single" w:sz="4" w:space="0" w:color="auto"/>
            </w:tcBorders>
            <w:shd w:val="clear" w:color="auto" w:fill="FFFFFF"/>
            <w:hideMark/>
          </w:tcPr>
          <w:p w:rsidR="001E215F" w:rsidRPr="00227ADB" w:rsidRDefault="001E215F" w:rsidP="00D070A0">
            <w:pPr>
              <w:ind w:left="-61" w:right="-45"/>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269789,7</w:t>
            </w:r>
          </w:p>
        </w:tc>
        <w:tc>
          <w:tcPr>
            <w:tcW w:w="671" w:type="dxa"/>
            <w:tcBorders>
              <w:top w:val="nil"/>
              <w:left w:val="nil"/>
              <w:bottom w:val="single" w:sz="4" w:space="0" w:color="auto"/>
              <w:right w:val="single" w:sz="4" w:space="0" w:color="auto"/>
            </w:tcBorders>
            <w:shd w:val="clear" w:color="auto" w:fill="FFFFFF"/>
            <w:hideMark/>
          </w:tcPr>
          <w:p w:rsidR="001E215F" w:rsidRPr="00257981" w:rsidRDefault="001E215F" w:rsidP="00227ADB">
            <w:pPr>
              <w:ind w:left="-61" w:right="-108"/>
              <w:jc w:val="center"/>
              <w:rPr>
                <w:rFonts w:ascii="Times New Roman" w:hAnsi="Times New Roman" w:cs="Times New Roman"/>
                <w:b/>
                <w:bCs/>
                <w:color w:val="000000"/>
                <w:sz w:val="13"/>
                <w:szCs w:val="13"/>
              </w:rPr>
            </w:pPr>
            <w:r w:rsidRPr="00257981">
              <w:rPr>
                <w:rFonts w:ascii="Times New Roman" w:hAnsi="Times New Roman" w:cs="Times New Roman"/>
                <w:b/>
                <w:bCs/>
                <w:color w:val="000000"/>
                <w:sz w:val="13"/>
                <w:szCs w:val="13"/>
              </w:rPr>
              <w:t>1</w:t>
            </w:r>
            <w:r w:rsidR="00D070A0" w:rsidRPr="00257981">
              <w:rPr>
                <w:rFonts w:ascii="Times New Roman" w:hAnsi="Times New Roman" w:cs="Times New Roman"/>
                <w:b/>
                <w:bCs/>
                <w:color w:val="000000"/>
                <w:sz w:val="13"/>
                <w:szCs w:val="13"/>
              </w:rPr>
              <w:t>420380,7</w:t>
            </w:r>
          </w:p>
        </w:tc>
      </w:tr>
      <w:tr w:rsidR="001E215F" w:rsidRPr="00D070A0"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1E215F" w:rsidRPr="00227ADB" w:rsidRDefault="001E215F"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vAlign w:val="center"/>
          </w:tcPr>
          <w:p w:rsidR="001E215F" w:rsidRPr="00227ADB" w:rsidRDefault="001E215F" w:rsidP="002871EF">
            <w:pPr>
              <w:ind w:left="-108" w:right="-55"/>
              <w:jc w:val="center"/>
              <w:rPr>
                <w:rFonts w:ascii="Times New Roman" w:hAnsi="Times New Roman" w:cs="Times New Roman"/>
                <w:b/>
                <w:bCs/>
                <w:sz w:val="14"/>
                <w:szCs w:val="14"/>
              </w:rPr>
            </w:pPr>
          </w:p>
        </w:tc>
        <w:tc>
          <w:tcPr>
            <w:tcW w:w="1983" w:type="dxa"/>
            <w:tcBorders>
              <w:top w:val="nil"/>
              <w:left w:val="nil"/>
              <w:bottom w:val="single" w:sz="4" w:space="0" w:color="auto"/>
              <w:right w:val="single" w:sz="4" w:space="0" w:color="auto"/>
            </w:tcBorders>
            <w:shd w:val="clear" w:color="auto" w:fill="FFFFFF"/>
            <w:vAlign w:val="center"/>
            <w:hideMark/>
          </w:tcPr>
          <w:p w:rsidR="001E215F" w:rsidRPr="00227ADB" w:rsidRDefault="001E215F" w:rsidP="002871EF">
            <w:pPr>
              <w:ind w:left="176"/>
              <w:rPr>
                <w:rFonts w:ascii="Times New Roman" w:hAnsi="Times New Roman" w:cs="Times New Roman"/>
                <w:sz w:val="14"/>
                <w:szCs w:val="14"/>
              </w:rPr>
            </w:pPr>
            <w:r w:rsidRPr="00227ADB">
              <w:rPr>
                <w:rFonts w:ascii="Times New Roman" w:hAnsi="Times New Roman" w:cs="Times New Roman"/>
                <w:sz w:val="14"/>
                <w:szCs w:val="14"/>
              </w:rPr>
              <w:t>в том числе:</w:t>
            </w:r>
          </w:p>
        </w:tc>
        <w:tc>
          <w:tcPr>
            <w:tcW w:w="709" w:type="dxa"/>
            <w:tcBorders>
              <w:top w:val="nil"/>
              <w:left w:val="nil"/>
              <w:bottom w:val="single" w:sz="4" w:space="0" w:color="auto"/>
              <w:right w:val="single" w:sz="4" w:space="0" w:color="auto"/>
            </w:tcBorders>
            <w:shd w:val="clear" w:color="auto" w:fill="FFFFFF"/>
            <w:vAlign w:val="center"/>
          </w:tcPr>
          <w:p w:rsidR="001E215F" w:rsidRPr="00227ADB" w:rsidRDefault="001E215F" w:rsidP="00DC4CD6">
            <w:pPr>
              <w:ind w:left="-108" w:right="-109"/>
              <w:rPr>
                <w:rFonts w:ascii="Times New Roman" w:hAnsi="Times New Roman" w:cs="Times New Roman"/>
                <w:sz w:val="14"/>
                <w:szCs w:val="14"/>
              </w:rPr>
            </w:pPr>
          </w:p>
        </w:tc>
        <w:tc>
          <w:tcPr>
            <w:tcW w:w="567" w:type="dxa"/>
            <w:tcBorders>
              <w:top w:val="nil"/>
              <w:left w:val="nil"/>
              <w:bottom w:val="single" w:sz="4" w:space="0" w:color="auto"/>
              <w:right w:val="single" w:sz="4" w:space="0" w:color="auto"/>
            </w:tcBorders>
            <w:shd w:val="clear" w:color="auto" w:fill="FFFFFF"/>
          </w:tcPr>
          <w:p w:rsidR="001E215F" w:rsidRPr="00227ADB" w:rsidRDefault="001E215F" w:rsidP="002871EF">
            <w:pPr>
              <w:ind w:left="-108" w:right="-108"/>
              <w:jc w:val="center"/>
              <w:rPr>
                <w:rFonts w:ascii="Times New Roman" w:hAnsi="Times New Roman" w:cs="Times New Roman"/>
                <w:bCs/>
                <w:sz w:val="14"/>
                <w:szCs w:val="14"/>
              </w:rPr>
            </w:pPr>
          </w:p>
        </w:tc>
        <w:tc>
          <w:tcPr>
            <w:tcW w:w="993" w:type="dxa"/>
            <w:tcBorders>
              <w:top w:val="nil"/>
              <w:left w:val="single" w:sz="4" w:space="0" w:color="auto"/>
              <w:bottom w:val="single" w:sz="4" w:space="0" w:color="auto"/>
              <w:right w:val="single" w:sz="4" w:space="0" w:color="auto"/>
            </w:tcBorders>
            <w:shd w:val="clear" w:color="auto" w:fill="FFFFFF"/>
            <w:noWrap/>
            <w:vAlign w:val="center"/>
          </w:tcPr>
          <w:p w:rsidR="001E215F" w:rsidRPr="00227ADB" w:rsidRDefault="001E215F" w:rsidP="002871EF">
            <w:pPr>
              <w:jc w:val="center"/>
              <w:rPr>
                <w:rFonts w:ascii="Times New Roman" w:hAnsi="Times New Roman" w:cs="Times New Roman"/>
                <w:bCs/>
                <w:sz w:val="14"/>
                <w:szCs w:val="14"/>
              </w:rPr>
            </w:pPr>
          </w:p>
        </w:tc>
        <w:tc>
          <w:tcPr>
            <w:tcW w:w="568" w:type="dxa"/>
            <w:tcBorders>
              <w:top w:val="nil"/>
              <w:left w:val="nil"/>
              <w:bottom w:val="single" w:sz="4" w:space="0" w:color="auto"/>
              <w:right w:val="single" w:sz="4" w:space="0" w:color="auto"/>
            </w:tcBorders>
            <w:shd w:val="clear" w:color="auto" w:fill="FFFFFF"/>
            <w:noWrap/>
            <w:vAlign w:val="center"/>
          </w:tcPr>
          <w:p w:rsidR="001E215F" w:rsidRPr="00227ADB" w:rsidRDefault="001E215F" w:rsidP="002871EF">
            <w:pPr>
              <w:jc w:val="center"/>
              <w:rPr>
                <w:rFonts w:ascii="Times New Roman" w:hAnsi="Times New Roman" w:cs="Times New Roman"/>
                <w:bCs/>
                <w:sz w:val="14"/>
                <w:szCs w:val="14"/>
              </w:rPr>
            </w:pPr>
          </w:p>
        </w:tc>
        <w:tc>
          <w:tcPr>
            <w:tcW w:w="707" w:type="dxa"/>
            <w:tcBorders>
              <w:top w:val="nil"/>
              <w:left w:val="nil"/>
              <w:bottom w:val="single" w:sz="4" w:space="0" w:color="auto"/>
              <w:right w:val="single" w:sz="4" w:space="0" w:color="auto"/>
            </w:tcBorders>
            <w:shd w:val="clear" w:color="auto" w:fill="FFFFFF"/>
            <w:vAlign w:val="center"/>
          </w:tcPr>
          <w:p w:rsidR="001E215F" w:rsidRPr="00227ADB" w:rsidRDefault="001E215F" w:rsidP="002871EF">
            <w:pPr>
              <w:ind w:left="176"/>
              <w:rPr>
                <w:rFonts w:ascii="Times New Roman" w:hAnsi="Times New Roman" w:cs="Times New Roman"/>
                <w:sz w:val="14"/>
                <w:szCs w:val="14"/>
              </w:rPr>
            </w:pPr>
          </w:p>
        </w:tc>
        <w:tc>
          <w:tcPr>
            <w:tcW w:w="438" w:type="dxa"/>
            <w:tcBorders>
              <w:top w:val="nil"/>
              <w:left w:val="nil"/>
              <w:bottom w:val="single" w:sz="4" w:space="0" w:color="auto"/>
              <w:right w:val="single" w:sz="4" w:space="0" w:color="auto"/>
            </w:tcBorders>
            <w:shd w:val="clear" w:color="auto" w:fill="FFFFFF"/>
            <w:noWrap/>
            <w:vAlign w:val="center"/>
          </w:tcPr>
          <w:p w:rsidR="001E215F" w:rsidRPr="00227ADB" w:rsidRDefault="001E215F" w:rsidP="002871EF">
            <w:pPr>
              <w:ind w:left="-95" w:right="-108"/>
              <w:jc w:val="center"/>
              <w:rPr>
                <w:rFonts w:ascii="Times New Roman" w:hAnsi="Times New Roman" w:cs="Times New Roman"/>
                <w:bCs/>
                <w:sz w:val="14"/>
                <w:szCs w:val="14"/>
              </w:rPr>
            </w:pPr>
          </w:p>
        </w:tc>
        <w:tc>
          <w:tcPr>
            <w:tcW w:w="413" w:type="dxa"/>
            <w:tcBorders>
              <w:top w:val="nil"/>
              <w:left w:val="nil"/>
              <w:bottom w:val="single" w:sz="4" w:space="0" w:color="auto"/>
              <w:right w:val="single" w:sz="4" w:space="0" w:color="auto"/>
            </w:tcBorders>
            <w:shd w:val="clear" w:color="auto" w:fill="FFFFFF"/>
            <w:noWrap/>
            <w:vAlign w:val="center"/>
          </w:tcPr>
          <w:p w:rsidR="001E215F" w:rsidRPr="00227ADB" w:rsidRDefault="001E215F" w:rsidP="002871EF">
            <w:pPr>
              <w:ind w:left="-95" w:right="-108"/>
              <w:jc w:val="center"/>
              <w:rPr>
                <w:rFonts w:ascii="Times New Roman" w:hAnsi="Times New Roman" w:cs="Times New Roman"/>
                <w:bCs/>
                <w:sz w:val="14"/>
                <w:szCs w:val="14"/>
              </w:rPr>
            </w:pPr>
          </w:p>
        </w:tc>
        <w:tc>
          <w:tcPr>
            <w:tcW w:w="439" w:type="dxa"/>
            <w:tcBorders>
              <w:top w:val="nil"/>
              <w:left w:val="nil"/>
              <w:bottom w:val="single" w:sz="4" w:space="0" w:color="auto"/>
              <w:right w:val="single" w:sz="4" w:space="0" w:color="auto"/>
            </w:tcBorders>
            <w:shd w:val="clear" w:color="auto" w:fill="FFFFFF"/>
            <w:noWrap/>
            <w:vAlign w:val="center"/>
          </w:tcPr>
          <w:p w:rsidR="001E215F" w:rsidRPr="00227ADB" w:rsidRDefault="001E215F" w:rsidP="00A3034F">
            <w:pPr>
              <w:ind w:left="-95" w:right="-108"/>
              <w:jc w:val="center"/>
              <w:rPr>
                <w:rFonts w:ascii="Times New Roman" w:hAnsi="Times New Roman" w:cs="Times New Roman"/>
                <w:bCs/>
                <w:sz w:val="14"/>
                <w:szCs w:val="14"/>
              </w:rPr>
            </w:pPr>
          </w:p>
        </w:tc>
        <w:tc>
          <w:tcPr>
            <w:tcW w:w="553" w:type="dxa"/>
            <w:tcBorders>
              <w:top w:val="nil"/>
              <w:left w:val="nil"/>
              <w:bottom w:val="single" w:sz="4" w:space="0" w:color="auto"/>
              <w:right w:val="single" w:sz="4" w:space="0" w:color="auto"/>
            </w:tcBorders>
            <w:shd w:val="clear" w:color="auto" w:fill="FFFFFF"/>
            <w:noWrap/>
            <w:vAlign w:val="center"/>
          </w:tcPr>
          <w:p w:rsidR="001E215F" w:rsidRPr="00227ADB" w:rsidRDefault="001E215F" w:rsidP="002871EF">
            <w:pPr>
              <w:jc w:val="center"/>
              <w:rPr>
                <w:rFonts w:ascii="Times New Roman" w:hAnsi="Times New Roman" w:cs="Times New Roman"/>
                <w:bCs/>
                <w:sz w:val="14"/>
                <w:szCs w:val="14"/>
              </w:rPr>
            </w:pPr>
          </w:p>
        </w:tc>
        <w:tc>
          <w:tcPr>
            <w:tcW w:w="567" w:type="dxa"/>
            <w:tcBorders>
              <w:top w:val="nil"/>
              <w:left w:val="nil"/>
              <w:bottom w:val="single" w:sz="4" w:space="0" w:color="auto"/>
              <w:right w:val="single" w:sz="4" w:space="0" w:color="auto"/>
            </w:tcBorders>
            <w:shd w:val="clear" w:color="auto" w:fill="FFFFFF"/>
            <w:noWrap/>
            <w:vAlign w:val="center"/>
          </w:tcPr>
          <w:p w:rsidR="001E215F" w:rsidRPr="00227ADB" w:rsidRDefault="001E215F" w:rsidP="002871EF">
            <w:pPr>
              <w:jc w:val="center"/>
              <w:rPr>
                <w:rFonts w:ascii="Times New Roman" w:hAnsi="Times New Roman" w:cs="Times New Roman"/>
                <w:bCs/>
                <w:sz w:val="14"/>
                <w:szCs w:val="14"/>
              </w:rPr>
            </w:pPr>
          </w:p>
        </w:tc>
        <w:tc>
          <w:tcPr>
            <w:tcW w:w="709" w:type="dxa"/>
            <w:tcBorders>
              <w:top w:val="nil"/>
              <w:left w:val="nil"/>
              <w:bottom w:val="single" w:sz="4" w:space="0" w:color="auto"/>
              <w:right w:val="single" w:sz="4" w:space="0" w:color="auto"/>
            </w:tcBorders>
            <w:shd w:val="clear" w:color="auto" w:fill="FFFFFF"/>
            <w:noWrap/>
            <w:hideMark/>
          </w:tcPr>
          <w:p w:rsidR="001E215F" w:rsidRPr="00227ADB" w:rsidRDefault="001E215F" w:rsidP="00D070A0">
            <w:pPr>
              <w:ind w:left="-107"/>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 </w:t>
            </w:r>
          </w:p>
        </w:tc>
        <w:tc>
          <w:tcPr>
            <w:tcW w:w="709" w:type="dxa"/>
            <w:tcBorders>
              <w:top w:val="nil"/>
              <w:left w:val="nil"/>
              <w:bottom w:val="single" w:sz="4" w:space="0" w:color="auto"/>
              <w:right w:val="single" w:sz="4" w:space="0" w:color="auto"/>
            </w:tcBorders>
            <w:shd w:val="clear" w:color="auto" w:fill="FFFFFF"/>
            <w:hideMark/>
          </w:tcPr>
          <w:p w:rsidR="001E215F" w:rsidRPr="00227ADB" w:rsidRDefault="001E215F" w:rsidP="00D070A0">
            <w:pPr>
              <w:ind w:left="-107"/>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 </w:t>
            </w:r>
          </w:p>
        </w:tc>
        <w:tc>
          <w:tcPr>
            <w:tcW w:w="724" w:type="dxa"/>
            <w:tcBorders>
              <w:top w:val="nil"/>
              <w:left w:val="nil"/>
              <w:bottom w:val="single" w:sz="4" w:space="0" w:color="auto"/>
              <w:right w:val="single" w:sz="4" w:space="0" w:color="auto"/>
            </w:tcBorders>
            <w:shd w:val="clear" w:color="auto" w:fill="FFFFFF"/>
            <w:noWrap/>
            <w:hideMark/>
          </w:tcPr>
          <w:p w:rsidR="001E215F" w:rsidRPr="00227ADB" w:rsidRDefault="001E215F" w:rsidP="00D070A0">
            <w:pPr>
              <w:ind w:left="-107"/>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1E215F" w:rsidRPr="00227ADB" w:rsidRDefault="001E215F" w:rsidP="00D070A0">
            <w:pPr>
              <w:ind w:left="-107"/>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 </w:t>
            </w:r>
          </w:p>
        </w:tc>
        <w:tc>
          <w:tcPr>
            <w:tcW w:w="714" w:type="dxa"/>
            <w:tcBorders>
              <w:top w:val="nil"/>
              <w:left w:val="nil"/>
              <w:bottom w:val="single" w:sz="4" w:space="0" w:color="auto"/>
              <w:right w:val="single" w:sz="4" w:space="0" w:color="auto"/>
            </w:tcBorders>
            <w:shd w:val="clear" w:color="auto" w:fill="FFFFFF"/>
            <w:noWrap/>
            <w:hideMark/>
          </w:tcPr>
          <w:p w:rsidR="001E215F" w:rsidRPr="00227ADB" w:rsidRDefault="001E215F" w:rsidP="00D070A0">
            <w:pPr>
              <w:ind w:left="-107"/>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 </w:t>
            </w:r>
          </w:p>
        </w:tc>
        <w:tc>
          <w:tcPr>
            <w:tcW w:w="714" w:type="dxa"/>
            <w:tcBorders>
              <w:top w:val="nil"/>
              <w:left w:val="nil"/>
              <w:bottom w:val="single" w:sz="4" w:space="0" w:color="auto"/>
              <w:right w:val="single" w:sz="4" w:space="0" w:color="auto"/>
            </w:tcBorders>
            <w:shd w:val="clear" w:color="auto" w:fill="FFFFFF"/>
            <w:hideMark/>
          </w:tcPr>
          <w:p w:rsidR="001E215F" w:rsidRPr="00227ADB" w:rsidRDefault="001E215F" w:rsidP="00D070A0">
            <w:pPr>
              <w:ind w:left="-107"/>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1E215F" w:rsidRPr="00227ADB" w:rsidRDefault="001E215F" w:rsidP="00D070A0">
            <w:pPr>
              <w:ind w:left="-107"/>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 </w:t>
            </w:r>
          </w:p>
        </w:tc>
        <w:tc>
          <w:tcPr>
            <w:tcW w:w="671" w:type="dxa"/>
            <w:tcBorders>
              <w:top w:val="nil"/>
              <w:left w:val="nil"/>
              <w:bottom w:val="single" w:sz="4" w:space="0" w:color="auto"/>
              <w:right w:val="single" w:sz="4" w:space="0" w:color="auto"/>
            </w:tcBorders>
            <w:shd w:val="clear" w:color="auto" w:fill="FFFFFF"/>
            <w:hideMark/>
          </w:tcPr>
          <w:p w:rsidR="001E215F" w:rsidRPr="00227ADB" w:rsidRDefault="001E215F" w:rsidP="00D070A0">
            <w:pPr>
              <w:ind w:left="-107"/>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 </w:t>
            </w:r>
          </w:p>
        </w:tc>
      </w:tr>
      <w:tr w:rsidR="001E215F" w:rsidRPr="00D070A0"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1E215F" w:rsidRPr="00227ADB" w:rsidRDefault="001E215F"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vAlign w:val="center"/>
          </w:tcPr>
          <w:p w:rsidR="001E215F" w:rsidRPr="00227ADB" w:rsidRDefault="001E215F" w:rsidP="002871EF">
            <w:pPr>
              <w:ind w:left="-108" w:right="-55"/>
              <w:jc w:val="center"/>
              <w:rPr>
                <w:rFonts w:ascii="Times New Roman" w:hAnsi="Times New Roman" w:cs="Times New Roman"/>
                <w:sz w:val="14"/>
                <w:szCs w:val="14"/>
              </w:rPr>
            </w:pPr>
          </w:p>
        </w:tc>
        <w:tc>
          <w:tcPr>
            <w:tcW w:w="1983" w:type="dxa"/>
            <w:tcBorders>
              <w:top w:val="nil"/>
              <w:left w:val="nil"/>
              <w:bottom w:val="single" w:sz="4" w:space="0" w:color="auto"/>
              <w:right w:val="single" w:sz="4" w:space="0" w:color="auto"/>
            </w:tcBorders>
            <w:shd w:val="clear" w:color="auto" w:fill="FFFFFF"/>
            <w:vAlign w:val="center"/>
            <w:hideMark/>
          </w:tcPr>
          <w:p w:rsidR="001E215F" w:rsidRPr="00227ADB" w:rsidRDefault="001E215F" w:rsidP="002871EF">
            <w:pPr>
              <w:ind w:left="-57" w:right="-57"/>
              <w:rPr>
                <w:rFonts w:ascii="Times New Roman" w:hAnsi="Times New Roman" w:cs="Times New Roman"/>
                <w:sz w:val="14"/>
                <w:szCs w:val="14"/>
              </w:rPr>
            </w:pPr>
            <w:r w:rsidRPr="00227ADB">
              <w:rPr>
                <w:rFonts w:ascii="Times New Roman" w:hAnsi="Times New Roman" w:cs="Times New Roman"/>
                <w:sz w:val="14"/>
                <w:szCs w:val="14"/>
              </w:rPr>
              <w:t>Министерство сел</w:t>
            </w:r>
            <w:r w:rsidRPr="00227ADB">
              <w:rPr>
                <w:rFonts w:ascii="Times New Roman" w:hAnsi="Times New Roman" w:cs="Times New Roman"/>
                <w:sz w:val="14"/>
                <w:szCs w:val="14"/>
              </w:rPr>
              <w:t>ь</w:t>
            </w:r>
            <w:r w:rsidRPr="00227ADB">
              <w:rPr>
                <w:rFonts w:ascii="Times New Roman" w:hAnsi="Times New Roman" w:cs="Times New Roman"/>
                <w:sz w:val="14"/>
                <w:szCs w:val="14"/>
              </w:rPr>
              <w:t>ского хозяйства Забайкал</w:t>
            </w:r>
            <w:r w:rsidRPr="00227ADB">
              <w:rPr>
                <w:rFonts w:ascii="Times New Roman" w:hAnsi="Times New Roman" w:cs="Times New Roman"/>
                <w:sz w:val="14"/>
                <w:szCs w:val="14"/>
              </w:rPr>
              <w:t>ь</w:t>
            </w:r>
            <w:r w:rsidRPr="00227ADB">
              <w:rPr>
                <w:rFonts w:ascii="Times New Roman" w:hAnsi="Times New Roman" w:cs="Times New Roman"/>
                <w:sz w:val="14"/>
                <w:szCs w:val="14"/>
              </w:rPr>
              <w:t xml:space="preserve">ского края (далее – МСХ) </w:t>
            </w:r>
          </w:p>
        </w:tc>
        <w:tc>
          <w:tcPr>
            <w:tcW w:w="709" w:type="dxa"/>
            <w:tcBorders>
              <w:top w:val="nil"/>
              <w:left w:val="nil"/>
              <w:bottom w:val="single" w:sz="4" w:space="0" w:color="auto"/>
              <w:right w:val="single" w:sz="4" w:space="0" w:color="auto"/>
            </w:tcBorders>
            <w:shd w:val="clear" w:color="auto" w:fill="FFFFFF"/>
            <w:noWrap/>
            <w:hideMark/>
          </w:tcPr>
          <w:p w:rsidR="001E215F" w:rsidRPr="00227ADB" w:rsidRDefault="00DC4CD6" w:rsidP="00DC4CD6">
            <w:pPr>
              <w:ind w:left="-108" w:right="-109"/>
              <w:jc w:val="center"/>
              <w:rPr>
                <w:rFonts w:ascii="Times New Roman" w:hAnsi="Times New Roman" w:cs="Times New Roman"/>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left="-108"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993" w:type="dxa"/>
            <w:tcBorders>
              <w:top w:val="nil"/>
              <w:left w:val="single" w:sz="4" w:space="0" w:color="auto"/>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1E215F" w:rsidRPr="00227ADB" w:rsidRDefault="001E215F" w:rsidP="00A3034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1E215F" w:rsidRPr="00227ADB" w:rsidRDefault="001E215F" w:rsidP="00D070A0">
            <w:pPr>
              <w:ind w:left="-203"/>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352033,8</w:t>
            </w:r>
          </w:p>
        </w:tc>
        <w:tc>
          <w:tcPr>
            <w:tcW w:w="709" w:type="dxa"/>
            <w:tcBorders>
              <w:top w:val="nil"/>
              <w:left w:val="nil"/>
              <w:bottom w:val="single" w:sz="4" w:space="0" w:color="auto"/>
              <w:right w:val="single" w:sz="4" w:space="0" w:color="auto"/>
            </w:tcBorders>
            <w:shd w:val="clear" w:color="auto" w:fill="FFFFFF"/>
            <w:hideMark/>
          </w:tcPr>
          <w:p w:rsidR="001E215F" w:rsidRPr="00227ADB" w:rsidRDefault="001E215F" w:rsidP="00D070A0">
            <w:pPr>
              <w:ind w:left="-203"/>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217242,8</w:t>
            </w:r>
          </w:p>
        </w:tc>
        <w:tc>
          <w:tcPr>
            <w:tcW w:w="724" w:type="dxa"/>
            <w:tcBorders>
              <w:top w:val="nil"/>
              <w:left w:val="nil"/>
              <w:bottom w:val="single" w:sz="4" w:space="0" w:color="auto"/>
              <w:right w:val="single" w:sz="4" w:space="0" w:color="auto"/>
            </w:tcBorders>
            <w:shd w:val="clear" w:color="auto" w:fill="FFFFFF"/>
            <w:noWrap/>
            <w:hideMark/>
          </w:tcPr>
          <w:p w:rsidR="001E215F" w:rsidRPr="00227ADB" w:rsidRDefault="001E215F" w:rsidP="00D070A0">
            <w:pPr>
              <w:ind w:left="-203"/>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173233,2</w:t>
            </w:r>
          </w:p>
        </w:tc>
        <w:tc>
          <w:tcPr>
            <w:tcW w:w="715" w:type="dxa"/>
            <w:tcBorders>
              <w:top w:val="nil"/>
              <w:left w:val="nil"/>
              <w:bottom w:val="single" w:sz="4" w:space="0" w:color="auto"/>
              <w:right w:val="single" w:sz="4" w:space="0" w:color="auto"/>
            </w:tcBorders>
            <w:shd w:val="clear" w:color="auto" w:fill="FFFFFF"/>
            <w:hideMark/>
          </w:tcPr>
          <w:p w:rsidR="001E215F" w:rsidRPr="00227ADB" w:rsidRDefault="00D070A0" w:rsidP="00D070A0">
            <w:pPr>
              <w:ind w:left="-203"/>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225920,0</w:t>
            </w:r>
          </w:p>
        </w:tc>
        <w:tc>
          <w:tcPr>
            <w:tcW w:w="714" w:type="dxa"/>
            <w:tcBorders>
              <w:top w:val="nil"/>
              <w:left w:val="nil"/>
              <w:bottom w:val="single" w:sz="4" w:space="0" w:color="auto"/>
              <w:right w:val="single" w:sz="4" w:space="0" w:color="auto"/>
            </w:tcBorders>
            <w:shd w:val="clear" w:color="auto" w:fill="FFFFFF"/>
            <w:noWrap/>
            <w:hideMark/>
          </w:tcPr>
          <w:p w:rsidR="001E215F" w:rsidRPr="00227ADB" w:rsidRDefault="001E215F" w:rsidP="00D070A0">
            <w:pPr>
              <w:ind w:left="-203"/>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71381,1</w:t>
            </w:r>
          </w:p>
        </w:tc>
        <w:tc>
          <w:tcPr>
            <w:tcW w:w="714" w:type="dxa"/>
            <w:tcBorders>
              <w:top w:val="nil"/>
              <w:left w:val="nil"/>
              <w:bottom w:val="single" w:sz="4" w:space="0" w:color="auto"/>
              <w:right w:val="single" w:sz="4" w:space="0" w:color="auto"/>
            </w:tcBorders>
            <w:shd w:val="clear" w:color="auto" w:fill="FFFFFF"/>
            <w:hideMark/>
          </w:tcPr>
          <w:p w:rsidR="001E215F" w:rsidRPr="00227ADB" w:rsidRDefault="001E215F" w:rsidP="00D070A0">
            <w:pPr>
              <w:ind w:left="-203"/>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94951,3</w:t>
            </w:r>
          </w:p>
        </w:tc>
        <w:tc>
          <w:tcPr>
            <w:tcW w:w="715" w:type="dxa"/>
            <w:tcBorders>
              <w:top w:val="nil"/>
              <w:left w:val="nil"/>
              <w:bottom w:val="single" w:sz="4" w:space="0" w:color="auto"/>
              <w:right w:val="single" w:sz="4" w:space="0" w:color="auto"/>
            </w:tcBorders>
            <w:shd w:val="clear" w:color="auto" w:fill="FFFFFF"/>
            <w:hideMark/>
          </w:tcPr>
          <w:p w:rsidR="001E215F" w:rsidRPr="00227ADB" w:rsidRDefault="001E215F" w:rsidP="00D070A0">
            <w:pPr>
              <w:ind w:left="-203"/>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269789,7</w:t>
            </w:r>
          </w:p>
        </w:tc>
        <w:tc>
          <w:tcPr>
            <w:tcW w:w="671" w:type="dxa"/>
            <w:tcBorders>
              <w:top w:val="nil"/>
              <w:left w:val="nil"/>
              <w:bottom w:val="single" w:sz="4" w:space="0" w:color="auto"/>
              <w:right w:val="single" w:sz="4" w:space="0" w:color="auto"/>
            </w:tcBorders>
            <w:shd w:val="clear" w:color="auto" w:fill="FFFFFF"/>
            <w:hideMark/>
          </w:tcPr>
          <w:p w:rsidR="001E215F" w:rsidRPr="00257981" w:rsidRDefault="00D070A0" w:rsidP="00D070A0">
            <w:pPr>
              <w:ind w:left="-203"/>
              <w:jc w:val="right"/>
              <w:rPr>
                <w:rFonts w:ascii="Times New Roman" w:hAnsi="Times New Roman" w:cs="Times New Roman"/>
                <w:b/>
                <w:bCs/>
                <w:color w:val="000000"/>
                <w:sz w:val="13"/>
                <w:szCs w:val="13"/>
              </w:rPr>
            </w:pPr>
            <w:r w:rsidRPr="00257981">
              <w:rPr>
                <w:rFonts w:ascii="Times New Roman" w:hAnsi="Times New Roman" w:cs="Times New Roman"/>
                <w:b/>
                <w:bCs/>
                <w:color w:val="000000"/>
                <w:sz w:val="13"/>
                <w:szCs w:val="13"/>
              </w:rPr>
              <w:t>1404551,9</w:t>
            </w:r>
          </w:p>
        </w:tc>
      </w:tr>
      <w:tr w:rsidR="001E215F" w:rsidRPr="00D070A0"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1E215F" w:rsidRPr="00227ADB" w:rsidRDefault="001E215F"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vAlign w:val="center"/>
          </w:tcPr>
          <w:p w:rsidR="001E215F" w:rsidRPr="00227ADB" w:rsidRDefault="001E215F" w:rsidP="002871EF">
            <w:pPr>
              <w:ind w:left="-108" w:right="-55"/>
              <w:jc w:val="center"/>
              <w:rPr>
                <w:rFonts w:ascii="Times New Roman" w:hAnsi="Times New Roman" w:cs="Times New Roman"/>
                <w:sz w:val="14"/>
                <w:szCs w:val="14"/>
              </w:rPr>
            </w:pPr>
          </w:p>
        </w:tc>
        <w:tc>
          <w:tcPr>
            <w:tcW w:w="1983" w:type="dxa"/>
            <w:tcBorders>
              <w:top w:val="nil"/>
              <w:left w:val="nil"/>
              <w:bottom w:val="single" w:sz="4" w:space="0" w:color="auto"/>
              <w:right w:val="single" w:sz="4" w:space="0" w:color="auto"/>
            </w:tcBorders>
            <w:shd w:val="clear" w:color="auto" w:fill="FFFFFF"/>
            <w:vAlign w:val="center"/>
            <w:hideMark/>
          </w:tcPr>
          <w:p w:rsidR="001E215F" w:rsidRPr="00227ADB" w:rsidRDefault="001E215F" w:rsidP="002871EF">
            <w:pPr>
              <w:ind w:left="-57" w:right="-57"/>
              <w:rPr>
                <w:rFonts w:ascii="Times New Roman" w:hAnsi="Times New Roman" w:cs="Times New Roman"/>
                <w:sz w:val="14"/>
                <w:szCs w:val="14"/>
              </w:rPr>
            </w:pPr>
            <w:r w:rsidRPr="00227ADB">
              <w:rPr>
                <w:rFonts w:ascii="Times New Roman" w:hAnsi="Times New Roman" w:cs="Times New Roman"/>
                <w:sz w:val="14"/>
                <w:szCs w:val="14"/>
              </w:rPr>
              <w:t>Государственная ветерина</w:t>
            </w:r>
            <w:r w:rsidRPr="00227ADB">
              <w:rPr>
                <w:rFonts w:ascii="Times New Roman" w:hAnsi="Times New Roman" w:cs="Times New Roman"/>
                <w:sz w:val="14"/>
                <w:szCs w:val="14"/>
              </w:rPr>
              <w:t>р</w:t>
            </w:r>
            <w:r w:rsidRPr="00227ADB">
              <w:rPr>
                <w:rFonts w:ascii="Times New Roman" w:hAnsi="Times New Roman" w:cs="Times New Roman"/>
                <w:sz w:val="14"/>
                <w:szCs w:val="14"/>
              </w:rPr>
              <w:t>ная служба Забайкал</w:t>
            </w:r>
            <w:r w:rsidRPr="00227ADB">
              <w:rPr>
                <w:rFonts w:ascii="Times New Roman" w:hAnsi="Times New Roman" w:cs="Times New Roman"/>
                <w:sz w:val="14"/>
                <w:szCs w:val="14"/>
              </w:rPr>
              <w:t>ь</w:t>
            </w:r>
            <w:r w:rsidRPr="00227ADB">
              <w:rPr>
                <w:rFonts w:ascii="Times New Roman" w:hAnsi="Times New Roman" w:cs="Times New Roman"/>
                <w:sz w:val="14"/>
                <w:szCs w:val="14"/>
              </w:rPr>
              <w:t>ского края (далее – ГВС)</w:t>
            </w:r>
          </w:p>
        </w:tc>
        <w:tc>
          <w:tcPr>
            <w:tcW w:w="709" w:type="dxa"/>
            <w:tcBorders>
              <w:top w:val="nil"/>
              <w:left w:val="nil"/>
              <w:bottom w:val="single" w:sz="4" w:space="0" w:color="auto"/>
              <w:right w:val="single" w:sz="4" w:space="0" w:color="auto"/>
            </w:tcBorders>
            <w:shd w:val="clear" w:color="auto" w:fill="FFFFFF"/>
            <w:hideMark/>
          </w:tcPr>
          <w:p w:rsidR="001E215F" w:rsidRPr="00227ADB" w:rsidRDefault="00DC4CD6" w:rsidP="00DC4CD6">
            <w:pPr>
              <w:ind w:left="-108" w:right="-109"/>
              <w:jc w:val="center"/>
              <w:rPr>
                <w:rFonts w:ascii="Times New Roman" w:hAnsi="Times New Roman" w:cs="Times New Roman"/>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left="-108"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993" w:type="dxa"/>
            <w:tcBorders>
              <w:top w:val="nil"/>
              <w:left w:val="single" w:sz="4" w:space="0" w:color="auto"/>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07" w:type="dxa"/>
            <w:tcBorders>
              <w:top w:val="nil"/>
              <w:left w:val="nil"/>
              <w:bottom w:val="single" w:sz="4" w:space="0" w:color="auto"/>
              <w:right w:val="single" w:sz="4" w:space="0" w:color="auto"/>
            </w:tcBorders>
            <w:shd w:val="clear" w:color="auto" w:fill="FFFFFF"/>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1E215F" w:rsidRPr="00227ADB" w:rsidRDefault="001E215F" w:rsidP="00A3034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203"/>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5456,4</w:t>
            </w:r>
          </w:p>
        </w:tc>
        <w:tc>
          <w:tcPr>
            <w:tcW w:w="709"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left="-203"/>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5142,8</w:t>
            </w:r>
          </w:p>
        </w:tc>
        <w:tc>
          <w:tcPr>
            <w:tcW w:w="724"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203"/>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5229,6</w:t>
            </w:r>
          </w:p>
        </w:tc>
        <w:tc>
          <w:tcPr>
            <w:tcW w:w="715"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left="-203"/>
              <w:jc w:val="center"/>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203"/>
              <w:jc w:val="center"/>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left="-203"/>
              <w:jc w:val="center"/>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left="-203"/>
              <w:jc w:val="center"/>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left="-203"/>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15828,8</w:t>
            </w:r>
          </w:p>
        </w:tc>
      </w:tr>
      <w:tr w:rsidR="001E215F"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1E215F" w:rsidRPr="00227ADB" w:rsidRDefault="001E215F"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vAlign w:val="center"/>
          </w:tcPr>
          <w:p w:rsidR="001E215F" w:rsidRPr="00227ADB" w:rsidRDefault="001E215F" w:rsidP="002871EF">
            <w:pPr>
              <w:ind w:left="-108" w:right="-55"/>
              <w:jc w:val="center"/>
              <w:rPr>
                <w:rFonts w:ascii="Times New Roman" w:hAnsi="Times New Roman" w:cs="Times New Roman"/>
                <w:sz w:val="14"/>
                <w:szCs w:val="14"/>
              </w:rPr>
            </w:pPr>
          </w:p>
        </w:tc>
        <w:tc>
          <w:tcPr>
            <w:tcW w:w="1983" w:type="dxa"/>
            <w:tcBorders>
              <w:top w:val="nil"/>
              <w:left w:val="nil"/>
              <w:bottom w:val="single" w:sz="4" w:space="0" w:color="auto"/>
              <w:right w:val="single" w:sz="4" w:space="0" w:color="auto"/>
            </w:tcBorders>
            <w:shd w:val="clear" w:color="auto" w:fill="FFFFFF"/>
            <w:hideMark/>
          </w:tcPr>
          <w:p w:rsidR="001E215F" w:rsidRPr="00227ADB" w:rsidRDefault="001E215F" w:rsidP="00A565AC">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кроме того, финанс</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рование в установленном законод</w:t>
            </w:r>
            <w:r w:rsidRPr="00227ADB">
              <w:rPr>
                <w:rFonts w:ascii="Times New Roman" w:hAnsi="Times New Roman" w:cs="Times New Roman"/>
                <w:color w:val="000000"/>
                <w:sz w:val="14"/>
                <w:szCs w:val="14"/>
              </w:rPr>
              <w:t>а</w:t>
            </w:r>
            <w:r w:rsidRPr="00227ADB">
              <w:rPr>
                <w:rFonts w:ascii="Times New Roman" w:hAnsi="Times New Roman" w:cs="Times New Roman"/>
                <w:color w:val="000000"/>
                <w:sz w:val="14"/>
                <w:szCs w:val="14"/>
              </w:rPr>
              <w:t>тельством поря</w:t>
            </w:r>
            <w:r w:rsidRPr="00227ADB">
              <w:rPr>
                <w:rFonts w:ascii="Times New Roman" w:hAnsi="Times New Roman" w:cs="Times New Roman"/>
                <w:color w:val="000000"/>
                <w:sz w:val="14"/>
                <w:szCs w:val="14"/>
              </w:rPr>
              <w:t>д</w:t>
            </w:r>
            <w:r w:rsidRPr="00227ADB">
              <w:rPr>
                <w:rFonts w:ascii="Times New Roman" w:hAnsi="Times New Roman" w:cs="Times New Roman"/>
                <w:color w:val="000000"/>
                <w:sz w:val="14"/>
                <w:szCs w:val="14"/>
              </w:rPr>
              <w:t>ке из других источн</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ков:</w:t>
            </w:r>
          </w:p>
        </w:tc>
        <w:tc>
          <w:tcPr>
            <w:tcW w:w="709" w:type="dxa"/>
            <w:tcBorders>
              <w:top w:val="nil"/>
              <w:left w:val="nil"/>
              <w:bottom w:val="single" w:sz="4" w:space="0" w:color="auto"/>
              <w:right w:val="single" w:sz="4" w:space="0" w:color="auto"/>
            </w:tcBorders>
            <w:shd w:val="clear" w:color="auto" w:fill="FFFFFF"/>
            <w:vAlign w:val="center"/>
          </w:tcPr>
          <w:p w:rsidR="001E215F" w:rsidRPr="00227ADB" w:rsidRDefault="001E215F" w:rsidP="002871EF">
            <w:pPr>
              <w:rPr>
                <w:rFonts w:ascii="Times New Roman" w:hAnsi="Times New Roman" w:cs="Times New Roman"/>
                <w:sz w:val="14"/>
                <w:szCs w:val="14"/>
              </w:rPr>
            </w:pPr>
          </w:p>
        </w:tc>
        <w:tc>
          <w:tcPr>
            <w:tcW w:w="567" w:type="dxa"/>
            <w:tcBorders>
              <w:top w:val="nil"/>
              <w:left w:val="nil"/>
              <w:bottom w:val="single" w:sz="4" w:space="0" w:color="auto"/>
              <w:right w:val="single" w:sz="4" w:space="0" w:color="auto"/>
            </w:tcBorders>
            <w:shd w:val="clear" w:color="auto" w:fill="FFFFFF"/>
          </w:tcPr>
          <w:p w:rsidR="001E215F" w:rsidRPr="00227ADB" w:rsidRDefault="001E215F" w:rsidP="002871EF">
            <w:pPr>
              <w:ind w:left="-108" w:right="-108"/>
              <w:jc w:val="center"/>
              <w:rPr>
                <w:rFonts w:ascii="Times New Roman" w:hAnsi="Times New Roman" w:cs="Times New Roman"/>
                <w:sz w:val="14"/>
                <w:szCs w:val="14"/>
              </w:rPr>
            </w:pPr>
          </w:p>
        </w:tc>
        <w:tc>
          <w:tcPr>
            <w:tcW w:w="993" w:type="dxa"/>
            <w:tcBorders>
              <w:top w:val="nil"/>
              <w:left w:val="single" w:sz="4" w:space="0" w:color="auto"/>
              <w:bottom w:val="single" w:sz="4" w:space="0" w:color="auto"/>
              <w:right w:val="single" w:sz="4" w:space="0" w:color="auto"/>
            </w:tcBorders>
            <w:shd w:val="clear" w:color="auto" w:fill="FFFFFF"/>
            <w:noWrap/>
            <w:vAlign w:val="center"/>
          </w:tcPr>
          <w:p w:rsidR="001E215F" w:rsidRPr="00227ADB" w:rsidRDefault="001E215F" w:rsidP="002871EF">
            <w:pPr>
              <w:jc w:val="center"/>
              <w:rPr>
                <w:rFonts w:ascii="Times New Roman" w:hAnsi="Times New Roman" w:cs="Times New Roman"/>
                <w:sz w:val="14"/>
                <w:szCs w:val="14"/>
              </w:rPr>
            </w:pPr>
          </w:p>
        </w:tc>
        <w:tc>
          <w:tcPr>
            <w:tcW w:w="568" w:type="dxa"/>
            <w:tcBorders>
              <w:top w:val="nil"/>
              <w:left w:val="nil"/>
              <w:bottom w:val="single" w:sz="4" w:space="0" w:color="auto"/>
              <w:right w:val="single" w:sz="4" w:space="0" w:color="auto"/>
            </w:tcBorders>
            <w:shd w:val="clear" w:color="auto" w:fill="FFFFFF"/>
            <w:noWrap/>
            <w:vAlign w:val="center"/>
          </w:tcPr>
          <w:p w:rsidR="001E215F" w:rsidRPr="00227ADB" w:rsidRDefault="001E215F" w:rsidP="002871EF">
            <w:pPr>
              <w:jc w:val="center"/>
              <w:rPr>
                <w:rFonts w:ascii="Times New Roman" w:hAnsi="Times New Roman" w:cs="Times New Roman"/>
                <w:sz w:val="14"/>
                <w:szCs w:val="14"/>
              </w:rPr>
            </w:pPr>
          </w:p>
        </w:tc>
        <w:tc>
          <w:tcPr>
            <w:tcW w:w="707" w:type="dxa"/>
            <w:tcBorders>
              <w:top w:val="nil"/>
              <w:left w:val="nil"/>
              <w:bottom w:val="single" w:sz="4" w:space="0" w:color="auto"/>
              <w:right w:val="single" w:sz="4" w:space="0" w:color="auto"/>
            </w:tcBorders>
            <w:shd w:val="clear" w:color="auto" w:fill="FFFFFF"/>
            <w:noWrap/>
            <w:vAlign w:val="center"/>
          </w:tcPr>
          <w:p w:rsidR="001E215F" w:rsidRPr="00227ADB" w:rsidRDefault="001E215F" w:rsidP="002871EF">
            <w:pPr>
              <w:jc w:val="center"/>
              <w:rPr>
                <w:rFonts w:ascii="Times New Roman" w:hAnsi="Times New Roman" w:cs="Times New Roman"/>
                <w:sz w:val="14"/>
                <w:szCs w:val="14"/>
              </w:rPr>
            </w:pPr>
          </w:p>
        </w:tc>
        <w:tc>
          <w:tcPr>
            <w:tcW w:w="438" w:type="dxa"/>
            <w:tcBorders>
              <w:top w:val="nil"/>
              <w:left w:val="nil"/>
              <w:bottom w:val="single" w:sz="4" w:space="0" w:color="auto"/>
              <w:right w:val="single" w:sz="4" w:space="0" w:color="auto"/>
            </w:tcBorders>
            <w:shd w:val="clear" w:color="auto" w:fill="FFFFFF"/>
            <w:noWrap/>
            <w:vAlign w:val="center"/>
          </w:tcPr>
          <w:p w:rsidR="001E215F" w:rsidRPr="00227ADB" w:rsidRDefault="001E215F" w:rsidP="002871EF">
            <w:pPr>
              <w:ind w:left="-95" w:right="-108"/>
              <w:jc w:val="center"/>
              <w:rPr>
                <w:rFonts w:ascii="Times New Roman" w:hAnsi="Times New Roman" w:cs="Times New Roman"/>
                <w:sz w:val="14"/>
                <w:szCs w:val="14"/>
              </w:rPr>
            </w:pPr>
          </w:p>
        </w:tc>
        <w:tc>
          <w:tcPr>
            <w:tcW w:w="413" w:type="dxa"/>
            <w:tcBorders>
              <w:top w:val="nil"/>
              <w:left w:val="nil"/>
              <w:bottom w:val="single" w:sz="4" w:space="0" w:color="auto"/>
              <w:right w:val="single" w:sz="4" w:space="0" w:color="auto"/>
            </w:tcBorders>
            <w:shd w:val="clear" w:color="auto" w:fill="FFFFFF"/>
            <w:noWrap/>
            <w:vAlign w:val="center"/>
          </w:tcPr>
          <w:p w:rsidR="001E215F" w:rsidRPr="00227ADB" w:rsidRDefault="001E215F" w:rsidP="002871EF">
            <w:pPr>
              <w:ind w:left="-95" w:right="-108"/>
              <w:jc w:val="center"/>
              <w:rPr>
                <w:rFonts w:ascii="Times New Roman" w:hAnsi="Times New Roman" w:cs="Times New Roman"/>
                <w:sz w:val="14"/>
                <w:szCs w:val="14"/>
              </w:rPr>
            </w:pPr>
          </w:p>
        </w:tc>
        <w:tc>
          <w:tcPr>
            <w:tcW w:w="439" w:type="dxa"/>
            <w:tcBorders>
              <w:top w:val="nil"/>
              <w:left w:val="nil"/>
              <w:bottom w:val="single" w:sz="4" w:space="0" w:color="auto"/>
              <w:right w:val="single" w:sz="4" w:space="0" w:color="auto"/>
            </w:tcBorders>
            <w:shd w:val="clear" w:color="auto" w:fill="FFFFFF"/>
            <w:noWrap/>
            <w:vAlign w:val="center"/>
          </w:tcPr>
          <w:p w:rsidR="001E215F" w:rsidRPr="00227ADB" w:rsidRDefault="001E215F" w:rsidP="00A3034F">
            <w:pPr>
              <w:ind w:left="-95" w:right="-108"/>
              <w:jc w:val="center"/>
              <w:rPr>
                <w:rFonts w:ascii="Times New Roman" w:hAnsi="Times New Roman" w:cs="Times New Roman"/>
                <w:sz w:val="14"/>
                <w:szCs w:val="14"/>
              </w:rPr>
            </w:pPr>
          </w:p>
        </w:tc>
        <w:tc>
          <w:tcPr>
            <w:tcW w:w="553" w:type="dxa"/>
            <w:tcBorders>
              <w:top w:val="nil"/>
              <w:left w:val="nil"/>
              <w:bottom w:val="single" w:sz="4" w:space="0" w:color="auto"/>
              <w:right w:val="single" w:sz="4" w:space="0" w:color="auto"/>
            </w:tcBorders>
            <w:shd w:val="clear" w:color="auto" w:fill="FFFFFF"/>
            <w:noWrap/>
            <w:vAlign w:val="center"/>
          </w:tcPr>
          <w:p w:rsidR="001E215F" w:rsidRPr="00227ADB" w:rsidRDefault="001E215F" w:rsidP="002871EF">
            <w:pPr>
              <w:jc w:val="center"/>
              <w:rPr>
                <w:rFonts w:ascii="Times New Roman" w:hAnsi="Times New Roman" w:cs="Times New Roman"/>
                <w:sz w:val="14"/>
                <w:szCs w:val="14"/>
              </w:rPr>
            </w:pPr>
          </w:p>
        </w:tc>
        <w:tc>
          <w:tcPr>
            <w:tcW w:w="567" w:type="dxa"/>
            <w:tcBorders>
              <w:top w:val="nil"/>
              <w:left w:val="nil"/>
              <w:bottom w:val="single" w:sz="4" w:space="0" w:color="auto"/>
              <w:right w:val="single" w:sz="4" w:space="0" w:color="auto"/>
            </w:tcBorders>
            <w:shd w:val="clear" w:color="auto" w:fill="FFFFFF"/>
            <w:noWrap/>
            <w:vAlign w:val="center"/>
          </w:tcPr>
          <w:p w:rsidR="001E215F" w:rsidRPr="00227ADB" w:rsidRDefault="001E215F" w:rsidP="002871EF">
            <w:pPr>
              <w:jc w:val="center"/>
              <w:rPr>
                <w:rFonts w:ascii="Times New Roman" w:hAnsi="Times New Roman" w:cs="Times New Roman"/>
                <w:sz w:val="14"/>
                <w:szCs w:val="14"/>
              </w:rPr>
            </w:pPr>
          </w:p>
        </w:tc>
        <w:tc>
          <w:tcPr>
            <w:tcW w:w="709" w:type="dxa"/>
            <w:tcBorders>
              <w:top w:val="nil"/>
              <w:left w:val="nil"/>
              <w:bottom w:val="single" w:sz="4" w:space="0" w:color="auto"/>
              <w:right w:val="single" w:sz="4" w:space="0" w:color="auto"/>
            </w:tcBorders>
            <w:shd w:val="clear" w:color="auto" w:fill="FFFFFF"/>
            <w:noWrap/>
            <w:vAlign w:val="center"/>
          </w:tcPr>
          <w:p w:rsidR="001E215F" w:rsidRPr="00227ADB" w:rsidRDefault="001E215F" w:rsidP="002871EF">
            <w:pPr>
              <w:jc w:val="center"/>
              <w:rPr>
                <w:rFonts w:ascii="Times New Roman" w:hAnsi="Times New Roman" w:cs="Times New Roman"/>
                <w:sz w:val="14"/>
                <w:szCs w:val="14"/>
              </w:rPr>
            </w:pPr>
          </w:p>
        </w:tc>
        <w:tc>
          <w:tcPr>
            <w:tcW w:w="709" w:type="dxa"/>
            <w:tcBorders>
              <w:top w:val="nil"/>
              <w:left w:val="nil"/>
              <w:bottom w:val="single" w:sz="4" w:space="0" w:color="auto"/>
              <w:right w:val="single" w:sz="4" w:space="0" w:color="auto"/>
            </w:tcBorders>
            <w:shd w:val="clear" w:color="auto" w:fill="FFFFFF"/>
            <w:vAlign w:val="center"/>
          </w:tcPr>
          <w:p w:rsidR="001E215F" w:rsidRPr="00227ADB" w:rsidRDefault="001E215F" w:rsidP="002871EF">
            <w:pPr>
              <w:jc w:val="center"/>
              <w:rPr>
                <w:rFonts w:ascii="Times New Roman" w:hAnsi="Times New Roman" w:cs="Times New Roman"/>
                <w:sz w:val="14"/>
                <w:szCs w:val="14"/>
              </w:rPr>
            </w:pPr>
          </w:p>
        </w:tc>
        <w:tc>
          <w:tcPr>
            <w:tcW w:w="724" w:type="dxa"/>
            <w:tcBorders>
              <w:top w:val="nil"/>
              <w:left w:val="nil"/>
              <w:bottom w:val="single" w:sz="4" w:space="0" w:color="auto"/>
              <w:right w:val="single" w:sz="4" w:space="0" w:color="auto"/>
            </w:tcBorders>
            <w:shd w:val="clear" w:color="auto" w:fill="FFFFFF"/>
            <w:noWrap/>
            <w:vAlign w:val="center"/>
          </w:tcPr>
          <w:p w:rsidR="001E215F" w:rsidRPr="00227ADB" w:rsidRDefault="001E215F" w:rsidP="002871EF">
            <w:pPr>
              <w:jc w:val="center"/>
              <w:rPr>
                <w:rFonts w:ascii="Times New Roman" w:hAnsi="Times New Roman" w:cs="Times New Roman"/>
                <w:sz w:val="14"/>
                <w:szCs w:val="14"/>
              </w:rPr>
            </w:pPr>
          </w:p>
        </w:tc>
        <w:tc>
          <w:tcPr>
            <w:tcW w:w="715" w:type="dxa"/>
            <w:tcBorders>
              <w:top w:val="nil"/>
              <w:left w:val="nil"/>
              <w:bottom w:val="single" w:sz="4" w:space="0" w:color="auto"/>
              <w:right w:val="single" w:sz="4" w:space="0" w:color="auto"/>
            </w:tcBorders>
            <w:shd w:val="clear" w:color="auto" w:fill="FFFFFF"/>
            <w:vAlign w:val="center"/>
          </w:tcPr>
          <w:p w:rsidR="001E215F" w:rsidRPr="00227ADB" w:rsidRDefault="001E215F" w:rsidP="002871EF">
            <w:pPr>
              <w:jc w:val="center"/>
              <w:rPr>
                <w:rFonts w:ascii="Times New Roman" w:hAnsi="Times New Roman" w:cs="Times New Roman"/>
                <w:sz w:val="14"/>
                <w:szCs w:val="14"/>
              </w:rPr>
            </w:pPr>
          </w:p>
        </w:tc>
        <w:tc>
          <w:tcPr>
            <w:tcW w:w="714" w:type="dxa"/>
            <w:tcBorders>
              <w:top w:val="nil"/>
              <w:left w:val="nil"/>
              <w:bottom w:val="single" w:sz="4" w:space="0" w:color="auto"/>
              <w:right w:val="single" w:sz="4" w:space="0" w:color="auto"/>
            </w:tcBorders>
            <w:shd w:val="clear" w:color="auto" w:fill="FFFFFF"/>
            <w:noWrap/>
            <w:vAlign w:val="center"/>
          </w:tcPr>
          <w:p w:rsidR="001E215F" w:rsidRPr="00227ADB" w:rsidRDefault="001E215F" w:rsidP="002871EF">
            <w:pPr>
              <w:jc w:val="center"/>
              <w:rPr>
                <w:rFonts w:ascii="Times New Roman" w:hAnsi="Times New Roman" w:cs="Times New Roman"/>
                <w:sz w:val="14"/>
                <w:szCs w:val="14"/>
              </w:rPr>
            </w:pPr>
          </w:p>
        </w:tc>
        <w:tc>
          <w:tcPr>
            <w:tcW w:w="714" w:type="dxa"/>
            <w:tcBorders>
              <w:top w:val="nil"/>
              <w:left w:val="nil"/>
              <w:bottom w:val="single" w:sz="4" w:space="0" w:color="auto"/>
              <w:right w:val="single" w:sz="4" w:space="0" w:color="auto"/>
            </w:tcBorders>
            <w:shd w:val="clear" w:color="auto" w:fill="FFFFFF"/>
            <w:vAlign w:val="center"/>
          </w:tcPr>
          <w:p w:rsidR="001E215F" w:rsidRPr="00227ADB" w:rsidRDefault="001E215F" w:rsidP="002871EF">
            <w:pPr>
              <w:jc w:val="center"/>
              <w:rPr>
                <w:rFonts w:ascii="Times New Roman" w:hAnsi="Times New Roman" w:cs="Times New Roman"/>
                <w:sz w:val="14"/>
                <w:szCs w:val="14"/>
              </w:rPr>
            </w:pPr>
          </w:p>
        </w:tc>
        <w:tc>
          <w:tcPr>
            <w:tcW w:w="715" w:type="dxa"/>
            <w:tcBorders>
              <w:top w:val="nil"/>
              <w:left w:val="nil"/>
              <w:bottom w:val="single" w:sz="4" w:space="0" w:color="auto"/>
              <w:right w:val="single" w:sz="4" w:space="0" w:color="auto"/>
            </w:tcBorders>
            <w:shd w:val="clear" w:color="auto" w:fill="FFFFFF"/>
            <w:vAlign w:val="center"/>
          </w:tcPr>
          <w:p w:rsidR="001E215F" w:rsidRPr="00227ADB" w:rsidRDefault="001E215F" w:rsidP="002871EF">
            <w:pPr>
              <w:jc w:val="center"/>
              <w:rPr>
                <w:rFonts w:ascii="Times New Roman" w:hAnsi="Times New Roman" w:cs="Times New Roman"/>
                <w:sz w:val="14"/>
                <w:szCs w:val="14"/>
              </w:rPr>
            </w:pPr>
          </w:p>
        </w:tc>
        <w:tc>
          <w:tcPr>
            <w:tcW w:w="671" w:type="dxa"/>
            <w:tcBorders>
              <w:top w:val="nil"/>
              <w:left w:val="nil"/>
              <w:bottom w:val="single" w:sz="4" w:space="0" w:color="auto"/>
              <w:right w:val="single" w:sz="4" w:space="0" w:color="auto"/>
            </w:tcBorders>
            <w:shd w:val="clear" w:color="auto" w:fill="FFFFFF"/>
            <w:vAlign w:val="center"/>
          </w:tcPr>
          <w:p w:rsidR="001E215F" w:rsidRPr="00227ADB" w:rsidRDefault="001E215F" w:rsidP="002871EF">
            <w:pPr>
              <w:jc w:val="center"/>
              <w:rPr>
                <w:rFonts w:ascii="Times New Roman" w:hAnsi="Times New Roman" w:cs="Times New Roman"/>
                <w:sz w:val="14"/>
                <w:szCs w:val="14"/>
              </w:rPr>
            </w:pPr>
          </w:p>
        </w:tc>
      </w:tr>
      <w:tr w:rsidR="001E215F"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1E215F" w:rsidRPr="00227ADB" w:rsidRDefault="001E215F"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vAlign w:val="center"/>
          </w:tcPr>
          <w:p w:rsidR="001E215F" w:rsidRPr="00227ADB" w:rsidRDefault="001E215F" w:rsidP="002871EF">
            <w:pPr>
              <w:ind w:left="-108" w:right="-55"/>
              <w:jc w:val="center"/>
              <w:rPr>
                <w:rFonts w:ascii="Times New Roman" w:hAnsi="Times New Roman" w:cs="Times New Roman"/>
                <w:sz w:val="14"/>
                <w:szCs w:val="14"/>
              </w:rPr>
            </w:pPr>
          </w:p>
        </w:tc>
        <w:tc>
          <w:tcPr>
            <w:tcW w:w="1983" w:type="dxa"/>
            <w:tcBorders>
              <w:top w:val="nil"/>
              <w:left w:val="nil"/>
              <w:bottom w:val="single" w:sz="4" w:space="0" w:color="auto"/>
              <w:right w:val="single" w:sz="4" w:space="0" w:color="auto"/>
            </w:tcBorders>
            <w:shd w:val="clear" w:color="auto" w:fill="FFFFFF"/>
            <w:hideMark/>
          </w:tcPr>
          <w:p w:rsidR="001E215F" w:rsidRPr="00227ADB" w:rsidRDefault="001E215F" w:rsidP="00AA4E81">
            <w:pPr>
              <w:ind w:firstLine="174"/>
              <w:rPr>
                <w:rFonts w:ascii="Times New Roman" w:hAnsi="Times New Roman" w:cs="Times New Roman"/>
                <w:color w:val="000000"/>
                <w:sz w:val="14"/>
                <w:szCs w:val="14"/>
                <w:vertAlign w:val="superscript"/>
              </w:rPr>
            </w:pPr>
            <w:r w:rsidRPr="00227ADB">
              <w:rPr>
                <w:rFonts w:ascii="Times New Roman" w:hAnsi="Times New Roman" w:cs="Times New Roman"/>
                <w:color w:val="000000"/>
                <w:sz w:val="14"/>
                <w:szCs w:val="14"/>
              </w:rPr>
              <w:t>из федерального бюдж</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1E215F" w:rsidRPr="00227ADB" w:rsidRDefault="00DC4CD6" w:rsidP="00DC4CD6">
            <w:pPr>
              <w:ind w:left="-108" w:right="-109"/>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1E215F" w:rsidRPr="00227ADB" w:rsidRDefault="001E215F"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61" w:right="-45"/>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450422,6</w:t>
            </w:r>
          </w:p>
        </w:tc>
        <w:tc>
          <w:tcPr>
            <w:tcW w:w="709"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left="-61" w:right="-45"/>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439988,9</w:t>
            </w:r>
          </w:p>
        </w:tc>
        <w:tc>
          <w:tcPr>
            <w:tcW w:w="724"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61" w:right="-45"/>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438881,4</w:t>
            </w:r>
          </w:p>
        </w:tc>
        <w:tc>
          <w:tcPr>
            <w:tcW w:w="715" w:type="dxa"/>
            <w:tcBorders>
              <w:top w:val="nil"/>
              <w:left w:val="nil"/>
              <w:bottom w:val="single" w:sz="4" w:space="0" w:color="auto"/>
              <w:right w:val="single" w:sz="4" w:space="0" w:color="auto"/>
            </w:tcBorders>
            <w:shd w:val="clear" w:color="auto" w:fill="FFFFFF"/>
            <w:hideMark/>
          </w:tcPr>
          <w:p w:rsidR="001E215F" w:rsidRPr="00227ADB" w:rsidRDefault="00D070A0" w:rsidP="002871EF">
            <w:pPr>
              <w:ind w:left="-61" w:right="-45"/>
              <w:jc w:val="center"/>
              <w:rPr>
                <w:rFonts w:ascii="Times New Roman" w:hAnsi="Times New Roman" w:cs="Times New Roman"/>
                <w:b/>
                <w:color w:val="000000"/>
                <w:sz w:val="14"/>
                <w:szCs w:val="14"/>
              </w:rPr>
            </w:pPr>
            <w:r w:rsidRPr="00227ADB">
              <w:rPr>
                <w:rFonts w:ascii="Times New Roman" w:hAnsi="Times New Roman" w:cs="Times New Roman"/>
                <w:b/>
                <w:color w:val="000000"/>
                <w:sz w:val="14"/>
                <w:szCs w:val="14"/>
              </w:rPr>
              <w:t>314929,9</w:t>
            </w:r>
          </w:p>
        </w:tc>
        <w:tc>
          <w:tcPr>
            <w:tcW w:w="714"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61" w:right="-45"/>
              <w:jc w:val="center"/>
              <w:rPr>
                <w:rFonts w:ascii="Times New Roman" w:hAnsi="Times New Roman" w:cs="Times New Roman"/>
                <w:b/>
                <w:color w:val="000000"/>
                <w:sz w:val="14"/>
                <w:szCs w:val="14"/>
              </w:rPr>
            </w:pPr>
            <w:r w:rsidRPr="00227ADB">
              <w:rPr>
                <w:rFonts w:ascii="Times New Roman" w:hAnsi="Times New Roman" w:cs="Times New Roman"/>
                <w:b/>
                <w:color w:val="000000"/>
                <w:sz w:val="14"/>
                <w:szCs w:val="14"/>
              </w:rPr>
              <w:t>296355,6</w:t>
            </w:r>
          </w:p>
        </w:tc>
        <w:tc>
          <w:tcPr>
            <w:tcW w:w="714"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left="-61" w:right="-45"/>
              <w:jc w:val="center"/>
              <w:rPr>
                <w:rFonts w:ascii="Times New Roman" w:hAnsi="Times New Roman" w:cs="Times New Roman"/>
                <w:b/>
                <w:color w:val="000000"/>
                <w:sz w:val="14"/>
                <w:szCs w:val="14"/>
              </w:rPr>
            </w:pPr>
            <w:r w:rsidRPr="00227ADB">
              <w:rPr>
                <w:rFonts w:ascii="Times New Roman" w:hAnsi="Times New Roman" w:cs="Times New Roman"/>
                <w:b/>
                <w:color w:val="000000"/>
                <w:sz w:val="14"/>
                <w:szCs w:val="14"/>
              </w:rPr>
              <w:t>289011,1</w:t>
            </w:r>
          </w:p>
        </w:tc>
        <w:tc>
          <w:tcPr>
            <w:tcW w:w="715" w:type="dxa"/>
            <w:tcBorders>
              <w:top w:val="nil"/>
              <w:left w:val="nil"/>
              <w:bottom w:val="single" w:sz="4" w:space="0" w:color="auto"/>
              <w:right w:val="single" w:sz="4" w:space="0" w:color="auto"/>
            </w:tcBorders>
            <w:shd w:val="clear" w:color="auto" w:fill="FFFFFF"/>
            <w:hideMark/>
          </w:tcPr>
          <w:p w:rsidR="001E215F" w:rsidRPr="00227ADB" w:rsidRDefault="001E215F"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w:t>
            </w:r>
          </w:p>
        </w:tc>
        <w:tc>
          <w:tcPr>
            <w:tcW w:w="671" w:type="dxa"/>
            <w:tcBorders>
              <w:top w:val="nil"/>
              <w:left w:val="nil"/>
              <w:bottom w:val="single" w:sz="4" w:space="0" w:color="auto"/>
              <w:right w:val="single" w:sz="4" w:space="0" w:color="auto"/>
            </w:tcBorders>
            <w:shd w:val="clear" w:color="auto" w:fill="FFFFFF"/>
            <w:hideMark/>
          </w:tcPr>
          <w:p w:rsidR="001E215F" w:rsidRPr="00227ADB" w:rsidRDefault="001E215F"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1E215F"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1E215F" w:rsidRPr="00227ADB" w:rsidRDefault="001E215F"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1E215F" w:rsidRPr="00227ADB" w:rsidRDefault="001E215F" w:rsidP="002871EF">
            <w:pPr>
              <w:ind w:left="-108" w:right="-55"/>
              <w:jc w:val="center"/>
              <w:rPr>
                <w:rFonts w:ascii="Times New Roman" w:hAnsi="Times New Roman" w:cs="Times New Roman"/>
                <w:sz w:val="14"/>
                <w:szCs w:val="14"/>
              </w:rPr>
            </w:pPr>
            <w:r w:rsidRPr="00227ADB">
              <w:rPr>
                <w:rFonts w:ascii="Times New Roman" w:hAnsi="Times New Roman" w:cs="Times New Roman"/>
                <w:sz w:val="14"/>
                <w:szCs w:val="14"/>
              </w:rPr>
              <w:t>ПГП-1</w:t>
            </w:r>
          </w:p>
        </w:tc>
        <w:tc>
          <w:tcPr>
            <w:tcW w:w="1983" w:type="dxa"/>
            <w:tcBorders>
              <w:top w:val="nil"/>
              <w:left w:val="nil"/>
              <w:bottom w:val="single" w:sz="4" w:space="0" w:color="auto"/>
              <w:right w:val="single" w:sz="4" w:space="0" w:color="auto"/>
            </w:tcBorders>
            <w:shd w:val="clear" w:color="auto" w:fill="FFFFFF"/>
            <w:hideMark/>
          </w:tcPr>
          <w:p w:rsidR="001E215F" w:rsidRPr="00227ADB" w:rsidRDefault="001E215F" w:rsidP="002871EF">
            <w:pPr>
              <w:rPr>
                <w:rFonts w:ascii="Times New Roman" w:hAnsi="Times New Roman" w:cs="Times New Roman"/>
                <w:sz w:val="14"/>
                <w:szCs w:val="14"/>
              </w:rPr>
            </w:pPr>
            <w:r w:rsidRPr="00227ADB">
              <w:rPr>
                <w:rFonts w:ascii="Times New Roman" w:hAnsi="Times New Roman" w:cs="Times New Roman"/>
                <w:sz w:val="14"/>
                <w:szCs w:val="14"/>
              </w:rPr>
              <w:t>Индекс производства пр</w:t>
            </w:r>
            <w:r w:rsidRPr="00227ADB">
              <w:rPr>
                <w:rFonts w:ascii="Times New Roman" w:hAnsi="Times New Roman" w:cs="Times New Roman"/>
                <w:sz w:val="14"/>
                <w:szCs w:val="14"/>
              </w:rPr>
              <w:t>о</w:t>
            </w:r>
            <w:r w:rsidRPr="00227ADB">
              <w:rPr>
                <w:rFonts w:ascii="Times New Roman" w:hAnsi="Times New Roman" w:cs="Times New Roman"/>
                <w:sz w:val="14"/>
                <w:szCs w:val="14"/>
              </w:rPr>
              <w:t>дукции сельского хозяйства в хозяйс</w:t>
            </w:r>
            <w:r w:rsidRPr="00227ADB">
              <w:rPr>
                <w:rFonts w:ascii="Times New Roman" w:hAnsi="Times New Roman" w:cs="Times New Roman"/>
                <w:sz w:val="14"/>
                <w:szCs w:val="14"/>
              </w:rPr>
              <w:t>т</w:t>
            </w:r>
            <w:r w:rsidRPr="00227ADB">
              <w:rPr>
                <w:rFonts w:ascii="Times New Roman" w:hAnsi="Times New Roman" w:cs="Times New Roman"/>
                <w:sz w:val="14"/>
                <w:szCs w:val="14"/>
              </w:rPr>
              <w:t>вах всех категорий (в сопо</w:t>
            </w:r>
            <w:r w:rsidRPr="00227ADB">
              <w:rPr>
                <w:rFonts w:ascii="Times New Roman" w:hAnsi="Times New Roman" w:cs="Times New Roman"/>
                <w:sz w:val="14"/>
                <w:szCs w:val="14"/>
              </w:rPr>
              <w:t>с</w:t>
            </w:r>
            <w:r w:rsidRPr="00227ADB">
              <w:rPr>
                <w:rFonts w:ascii="Times New Roman" w:hAnsi="Times New Roman" w:cs="Times New Roman"/>
                <w:sz w:val="14"/>
                <w:szCs w:val="14"/>
              </w:rPr>
              <w:t>тавимых ценах)</w:t>
            </w:r>
          </w:p>
        </w:tc>
        <w:tc>
          <w:tcPr>
            <w:tcW w:w="709"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left="-57" w:right="-57"/>
              <w:jc w:val="center"/>
              <w:rPr>
                <w:rFonts w:ascii="Times New Roman" w:hAnsi="Times New Roman" w:cs="Times New Roman"/>
                <w:sz w:val="14"/>
                <w:szCs w:val="14"/>
              </w:rPr>
            </w:pPr>
            <w:r w:rsidRPr="00227ADB">
              <w:rPr>
                <w:rFonts w:ascii="Times New Roman" w:hAnsi="Times New Roman" w:cs="Times New Roman"/>
                <w:sz w:val="14"/>
                <w:szCs w:val="14"/>
              </w:rPr>
              <w:t>%</w:t>
            </w:r>
          </w:p>
          <w:p w:rsidR="001E215F" w:rsidRPr="00227ADB" w:rsidRDefault="001E215F" w:rsidP="002871EF">
            <w:pPr>
              <w:ind w:left="-57" w:right="-57"/>
              <w:jc w:val="center"/>
              <w:rPr>
                <w:rFonts w:ascii="Times New Roman" w:hAnsi="Times New Roman" w:cs="Times New Roman"/>
                <w:sz w:val="14"/>
                <w:szCs w:val="14"/>
              </w:rPr>
            </w:pPr>
            <w:r w:rsidRPr="00227ADB">
              <w:rPr>
                <w:rFonts w:ascii="Times New Roman" w:hAnsi="Times New Roman" w:cs="Times New Roman"/>
                <w:sz w:val="14"/>
                <w:szCs w:val="14"/>
              </w:rPr>
              <w:t>к пред</w:t>
            </w:r>
            <w:r w:rsidRPr="00227ADB">
              <w:rPr>
                <w:rFonts w:ascii="Times New Roman" w:hAnsi="Times New Roman" w:cs="Times New Roman"/>
                <w:sz w:val="14"/>
                <w:szCs w:val="14"/>
              </w:rPr>
              <w:t>ы</w:t>
            </w:r>
            <w:r w:rsidRPr="00227ADB">
              <w:rPr>
                <w:rFonts w:ascii="Times New Roman" w:hAnsi="Times New Roman" w:cs="Times New Roman"/>
                <w:sz w:val="14"/>
                <w:szCs w:val="14"/>
              </w:rPr>
              <w:t>дущему году</w:t>
            </w:r>
          </w:p>
        </w:tc>
        <w:tc>
          <w:tcPr>
            <w:tcW w:w="567"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left="-108"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993" w:type="dxa"/>
            <w:tcBorders>
              <w:top w:val="nil"/>
              <w:left w:val="single" w:sz="4" w:space="0" w:color="auto"/>
              <w:bottom w:val="single" w:sz="4" w:space="0" w:color="auto"/>
              <w:right w:val="single" w:sz="4" w:space="0" w:color="auto"/>
            </w:tcBorders>
            <w:shd w:val="clear" w:color="auto" w:fill="FFFFFF"/>
            <w:noWrap/>
            <w:vAlign w:val="center"/>
            <w:hideMark/>
          </w:tcPr>
          <w:p w:rsidR="001E215F" w:rsidRPr="00227ADB" w:rsidRDefault="001E215F" w:rsidP="002871EF">
            <w:pPr>
              <w:ind w:left="-108" w:right="-108"/>
              <w:jc w:val="center"/>
              <w:rPr>
                <w:rFonts w:ascii="Times New Roman" w:hAnsi="Times New Roman" w:cs="Times New Roman"/>
                <w:sz w:val="14"/>
                <w:szCs w:val="14"/>
              </w:rPr>
            </w:pPr>
            <w:r w:rsidRPr="00227ADB">
              <w:rPr>
                <w:rFonts w:ascii="Times New Roman" w:hAnsi="Times New Roman" w:cs="Times New Roman"/>
                <w:sz w:val="14"/>
                <w:szCs w:val="14"/>
              </w:rPr>
              <w:t>показатель формир</w:t>
            </w:r>
            <w:r w:rsidRPr="00227ADB">
              <w:rPr>
                <w:rFonts w:ascii="Times New Roman" w:hAnsi="Times New Roman" w:cs="Times New Roman"/>
                <w:sz w:val="14"/>
                <w:szCs w:val="14"/>
              </w:rPr>
              <w:t>у</w:t>
            </w:r>
            <w:r w:rsidRPr="00227ADB">
              <w:rPr>
                <w:rFonts w:ascii="Times New Roman" w:hAnsi="Times New Roman" w:cs="Times New Roman"/>
                <w:sz w:val="14"/>
                <w:szCs w:val="14"/>
              </w:rPr>
              <w:t>ется Забайкалкра</w:t>
            </w:r>
            <w:r w:rsidRPr="00227ADB">
              <w:rPr>
                <w:rFonts w:ascii="Times New Roman" w:hAnsi="Times New Roman" w:cs="Times New Roman"/>
                <w:sz w:val="14"/>
                <w:szCs w:val="14"/>
              </w:rPr>
              <w:t>й</w:t>
            </w:r>
            <w:r w:rsidRPr="00227ADB">
              <w:rPr>
                <w:rFonts w:ascii="Times New Roman" w:hAnsi="Times New Roman" w:cs="Times New Roman"/>
                <w:sz w:val="14"/>
                <w:szCs w:val="14"/>
              </w:rPr>
              <w:t>статом</w:t>
            </w:r>
          </w:p>
        </w:tc>
        <w:tc>
          <w:tcPr>
            <w:tcW w:w="568"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1E215F" w:rsidRPr="00227ADB" w:rsidRDefault="001E215F" w:rsidP="00A3034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108" w:right="-137"/>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105,3</w:t>
            </w:r>
          </w:p>
        </w:tc>
        <w:tc>
          <w:tcPr>
            <w:tcW w:w="567"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108" w:right="-137"/>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100,1</w:t>
            </w:r>
          </w:p>
        </w:tc>
        <w:tc>
          <w:tcPr>
            <w:tcW w:w="709"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108" w:right="57"/>
              <w:jc w:val="right"/>
              <w:rPr>
                <w:rFonts w:ascii="Times New Roman" w:hAnsi="Times New Roman" w:cs="Times New Roman"/>
                <w:sz w:val="14"/>
                <w:szCs w:val="14"/>
              </w:rPr>
            </w:pPr>
            <w:r w:rsidRPr="00227ADB">
              <w:rPr>
                <w:rFonts w:ascii="Times New Roman" w:hAnsi="Times New Roman" w:cs="Times New Roman"/>
                <w:sz w:val="14"/>
                <w:szCs w:val="14"/>
              </w:rPr>
              <w:t>101,9</w:t>
            </w:r>
          </w:p>
        </w:tc>
        <w:tc>
          <w:tcPr>
            <w:tcW w:w="709"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left="-108" w:right="57"/>
              <w:jc w:val="right"/>
              <w:rPr>
                <w:rFonts w:ascii="Times New Roman" w:hAnsi="Times New Roman" w:cs="Times New Roman"/>
                <w:sz w:val="14"/>
                <w:szCs w:val="14"/>
              </w:rPr>
            </w:pPr>
            <w:r w:rsidRPr="00227ADB">
              <w:rPr>
                <w:rFonts w:ascii="Times New Roman" w:hAnsi="Times New Roman" w:cs="Times New Roman"/>
                <w:sz w:val="14"/>
                <w:szCs w:val="14"/>
              </w:rPr>
              <w:t>94,8</w:t>
            </w:r>
          </w:p>
        </w:tc>
        <w:tc>
          <w:tcPr>
            <w:tcW w:w="724"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right="57"/>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98,0</w:t>
            </w:r>
          </w:p>
        </w:tc>
        <w:tc>
          <w:tcPr>
            <w:tcW w:w="715"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right="57"/>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102,4</w:t>
            </w:r>
          </w:p>
        </w:tc>
        <w:tc>
          <w:tcPr>
            <w:tcW w:w="714"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right="57"/>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101,2</w:t>
            </w:r>
          </w:p>
        </w:tc>
        <w:tc>
          <w:tcPr>
            <w:tcW w:w="714"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right="57"/>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101,6</w:t>
            </w:r>
          </w:p>
        </w:tc>
        <w:tc>
          <w:tcPr>
            <w:tcW w:w="715"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right="57"/>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101,9</w:t>
            </w:r>
          </w:p>
        </w:tc>
        <w:tc>
          <w:tcPr>
            <w:tcW w:w="671"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left="-108" w:right="-137"/>
              <w:jc w:val="center"/>
              <w:rPr>
                <w:rFonts w:ascii="Times New Roman" w:hAnsi="Times New Roman" w:cs="Times New Roman"/>
                <w:color w:val="FF0000"/>
                <w:sz w:val="14"/>
                <w:szCs w:val="14"/>
              </w:rPr>
            </w:pPr>
            <w:r w:rsidRPr="00227ADB">
              <w:rPr>
                <w:rFonts w:ascii="Times New Roman" w:hAnsi="Times New Roman" w:cs="Times New Roman"/>
                <w:sz w:val="14"/>
                <w:szCs w:val="14"/>
              </w:rPr>
              <w:t>Х</w:t>
            </w:r>
          </w:p>
        </w:tc>
      </w:tr>
      <w:tr w:rsidR="001E215F"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1E215F" w:rsidRPr="00227ADB" w:rsidRDefault="001E215F"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1E215F" w:rsidRPr="00227ADB" w:rsidRDefault="001E215F" w:rsidP="002871EF">
            <w:pPr>
              <w:ind w:left="-108" w:right="-55"/>
              <w:jc w:val="center"/>
              <w:rPr>
                <w:rFonts w:ascii="Times New Roman" w:hAnsi="Times New Roman" w:cs="Times New Roman"/>
                <w:sz w:val="14"/>
                <w:szCs w:val="14"/>
              </w:rPr>
            </w:pPr>
            <w:r w:rsidRPr="00227ADB">
              <w:rPr>
                <w:rFonts w:ascii="Times New Roman" w:hAnsi="Times New Roman" w:cs="Times New Roman"/>
                <w:sz w:val="14"/>
                <w:szCs w:val="14"/>
              </w:rPr>
              <w:t>ПГП-2</w:t>
            </w:r>
          </w:p>
        </w:tc>
        <w:tc>
          <w:tcPr>
            <w:tcW w:w="1983" w:type="dxa"/>
            <w:tcBorders>
              <w:top w:val="nil"/>
              <w:left w:val="nil"/>
              <w:bottom w:val="single" w:sz="4" w:space="0" w:color="auto"/>
              <w:right w:val="single" w:sz="4" w:space="0" w:color="auto"/>
            </w:tcBorders>
            <w:shd w:val="clear" w:color="auto" w:fill="FFFFFF"/>
            <w:hideMark/>
          </w:tcPr>
          <w:p w:rsidR="001E215F" w:rsidRPr="00227ADB" w:rsidRDefault="001E215F" w:rsidP="002871EF">
            <w:pPr>
              <w:rPr>
                <w:rFonts w:ascii="Times New Roman" w:hAnsi="Times New Roman" w:cs="Times New Roman"/>
                <w:sz w:val="14"/>
                <w:szCs w:val="14"/>
              </w:rPr>
            </w:pPr>
            <w:r w:rsidRPr="00227ADB">
              <w:rPr>
                <w:rFonts w:ascii="Times New Roman" w:hAnsi="Times New Roman" w:cs="Times New Roman"/>
                <w:sz w:val="14"/>
                <w:szCs w:val="14"/>
              </w:rPr>
              <w:t>Индекс производства пр</w:t>
            </w:r>
            <w:r w:rsidRPr="00227ADB">
              <w:rPr>
                <w:rFonts w:ascii="Times New Roman" w:hAnsi="Times New Roman" w:cs="Times New Roman"/>
                <w:sz w:val="14"/>
                <w:szCs w:val="14"/>
              </w:rPr>
              <w:t>о</w:t>
            </w:r>
            <w:r w:rsidRPr="00227ADB">
              <w:rPr>
                <w:rFonts w:ascii="Times New Roman" w:hAnsi="Times New Roman" w:cs="Times New Roman"/>
                <w:sz w:val="14"/>
                <w:szCs w:val="14"/>
              </w:rPr>
              <w:t>дукции растени</w:t>
            </w:r>
            <w:r w:rsidRPr="00227ADB">
              <w:rPr>
                <w:rFonts w:ascii="Times New Roman" w:hAnsi="Times New Roman" w:cs="Times New Roman"/>
                <w:sz w:val="14"/>
                <w:szCs w:val="14"/>
              </w:rPr>
              <w:t>е</w:t>
            </w:r>
            <w:r w:rsidRPr="00227ADB">
              <w:rPr>
                <w:rFonts w:ascii="Times New Roman" w:hAnsi="Times New Roman" w:cs="Times New Roman"/>
                <w:sz w:val="14"/>
                <w:szCs w:val="14"/>
              </w:rPr>
              <w:t>водства (в сопост</w:t>
            </w:r>
            <w:r w:rsidRPr="00227ADB">
              <w:rPr>
                <w:rFonts w:ascii="Times New Roman" w:hAnsi="Times New Roman" w:cs="Times New Roman"/>
                <w:sz w:val="14"/>
                <w:szCs w:val="14"/>
              </w:rPr>
              <w:t>а</w:t>
            </w:r>
            <w:r w:rsidRPr="00227ADB">
              <w:rPr>
                <w:rFonts w:ascii="Times New Roman" w:hAnsi="Times New Roman" w:cs="Times New Roman"/>
                <w:sz w:val="14"/>
                <w:szCs w:val="14"/>
              </w:rPr>
              <w:t>вимых ценах)</w:t>
            </w:r>
          </w:p>
        </w:tc>
        <w:tc>
          <w:tcPr>
            <w:tcW w:w="709"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left="-57" w:right="-57"/>
              <w:jc w:val="center"/>
              <w:rPr>
                <w:rFonts w:ascii="Times New Roman" w:hAnsi="Times New Roman" w:cs="Times New Roman"/>
                <w:sz w:val="14"/>
                <w:szCs w:val="14"/>
              </w:rPr>
            </w:pPr>
            <w:r w:rsidRPr="00227ADB">
              <w:rPr>
                <w:rFonts w:ascii="Times New Roman" w:hAnsi="Times New Roman" w:cs="Times New Roman"/>
                <w:sz w:val="14"/>
                <w:szCs w:val="14"/>
              </w:rPr>
              <w:t xml:space="preserve">% </w:t>
            </w:r>
          </w:p>
          <w:p w:rsidR="001E215F" w:rsidRPr="00227ADB" w:rsidRDefault="001E215F" w:rsidP="002871EF">
            <w:pPr>
              <w:ind w:left="-57" w:right="-57"/>
              <w:jc w:val="center"/>
              <w:rPr>
                <w:rFonts w:ascii="Times New Roman" w:hAnsi="Times New Roman" w:cs="Times New Roman"/>
                <w:sz w:val="14"/>
                <w:szCs w:val="14"/>
              </w:rPr>
            </w:pPr>
            <w:r w:rsidRPr="00227ADB">
              <w:rPr>
                <w:rFonts w:ascii="Times New Roman" w:hAnsi="Times New Roman" w:cs="Times New Roman"/>
                <w:sz w:val="14"/>
                <w:szCs w:val="14"/>
              </w:rPr>
              <w:t>к пред</w:t>
            </w:r>
            <w:r w:rsidRPr="00227ADB">
              <w:rPr>
                <w:rFonts w:ascii="Times New Roman" w:hAnsi="Times New Roman" w:cs="Times New Roman"/>
                <w:sz w:val="14"/>
                <w:szCs w:val="14"/>
              </w:rPr>
              <w:t>ы</w:t>
            </w:r>
            <w:r w:rsidRPr="00227ADB">
              <w:rPr>
                <w:rFonts w:ascii="Times New Roman" w:hAnsi="Times New Roman" w:cs="Times New Roman"/>
                <w:sz w:val="14"/>
                <w:szCs w:val="14"/>
              </w:rPr>
              <w:t>дущему году</w:t>
            </w:r>
          </w:p>
        </w:tc>
        <w:tc>
          <w:tcPr>
            <w:tcW w:w="567"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left="-108"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993" w:type="dxa"/>
            <w:tcBorders>
              <w:top w:val="nil"/>
              <w:left w:val="single" w:sz="4" w:space="0" w:color="auto"/>
              <w:bottom w:val="single" w:sz="4" w:space="0" w:color="auto"/>
              <w:right w:val="single" w:sz="4" w:space="0" w:color="auto"/>
            </w:tcBorders>
            <w:shd w:val="clear" w:color="auto" w:fill="FFFFFF"/>
            <w:noWrap/>
            <w:hideMark/>
          </w:tcPr>
          <w:p w:rsidR="001E215F" w:rsidRPr="00227ADB" w:rsidRDefault="001E215F" w:rsidP="002871EF">
            <w:pPr>
              <w:ind w:left="-108"/>
              <w:jc w:val="center"/>
              <w:rPr>
                <w:rFonts w:ascii="Times New Roman" w:hAnsi="Times New Roman" w:cs="Times New Roman"/>
                <w:sz w:val="14"/>
                <w:szCs w:val="14"/>
              </w:rPr>
            </w:pPr>
            <w:r w:rsidRPr="00227ADB">
              <w:rPr>
                <w:rFonts w:ascii="Times New Roman" w:hAnsi="Times New Roman" w:cs="Times New Roman"/>
                <w:sz w:val="14"/>
                <w:szCs w:val="14"/>
              </w:rPr>
              <w:t>показ</w:t>
            </w:r>
            <w:r w:rsidRPr="00227ADB">
              <w:rPr>
                <w:rFonts w:ascii="Times New Roman" w:hAnsi="Times New Roman" w:cs="Times New Roman"/>
                <w:sz w:val="14"/>
                <w:szCs w:val="14"/>
              </w:rPr>
              <w:t>а</w:t>
            </w:r>
            <w:r w:rsidRPr="00227ADB">
              <w:rPr>
                <w:rFonts w:ascii="Times New Roman" w:hAnsi="Times New Roman" w:cs="Times New Roman"/>
                <w:sz w:val="14"/>
                <w:szCs w:val="14"/>
              </w:rPr>
              <w:t>тель форм</w:t>
            </w:r>
            <w:r w:rsidRPr="00227ADB">
              <w:rPr>
                <w:rFonts w:ascii="Times New Roman" w:hAnsi="Times New Roman" w:cs="Times New Roman"/>
                <w:sz w:val="14"/>
                <w:szCs w:val="14"/>
              </w:rPr>
              <w:t>и</w:t>
            </w:r>
            <w:r w:rsidRPr="00227ADB">
              <w:rPr>
                <w:rFonts w:ascii="Times New Roman" w:hAnsi="Times New Roman" w:cs="Times New Roman"/>
                <w:sz w:val="14"/>
                <w:szCs w:val="14"/>
              </w:rPr>
              <w:t>руется Забайкалкра</w:t>
            </w:r>
            <w:r w:rsidRPr="00227ADB">
              <w:rPr>
                <w:rFonts w:ascii="Times New Roman" w:hAnsi="Times New Roman" w:cs="Times New Roman"/>
                <w:sz w:val="14"/>
                <w:szCs w:val="14"/>
              </w:rPr>
              <w:t>й</w:t>
            </w:r>
            <w:r w:rsidRPr="00227ADB">
              <w:rPr>
                <w:rFonts w:ascii="Times New Roman" w:hAnsi="Times New Roman" w:cs="Times New Roman"/>
                <w:sz w:val="14"/>
                <w:szCs w:val="14"/>
              </w:rPr>
              <w:t>статом</w:t>
            </w:r>
          </w:p>
        </w:tc>
        <w:tc>
          <w:tcPr>
            <w:tcW w:w="568"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1E215F" w:rsidRPr="00227ADB" w:rsidRDefault="001E215F" w:rsidP="00A3034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108" w:right="-137"/>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117,7</w:t>
            </w:r>
          </w:p>
        </w:tc>
        <w:tc>
          <w:tcPr>
            <w:tcW w:w="567"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108" w:right="-137"/>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93,2</w:t>
            </w:r>
          </w:p>
        </w:tc>
        <w:tc>
          <w:tcPr>
            <w:tcW w:w="709"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108" w:right="57"/>
              <w:jc w:val="right"/>
              <w:rPr>
                <w:rFonts w:ascii="Times New Roman" w:hAnsi="Times New Roman" w:cs="Times New Roman"/>
                <w:sz w:val="14"/>
                <w:szCs w:val="14"/>
              </w:rPr>
            </w:pPr>
            <w:r w:rsidRPr="00227ADB">
              <w:rPr>
                <w:rFonts w:ascii="Times New Roman" w:hAnsi="Times New Roman" w:cs="Times New Roman"/>
                <w:sz w:val="14"/>
                <w:szCs w:val="14"/>
              </w:rPr>
              <w:t>106,8</w:t>
            </w:r>
          </w:p>
        </w:tc>
        <w:tc>
          <w:tcPr>
            <w:tcW w:w="709"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right="57"/>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80,2</w:t>
            </w:r>
          </w:p>
        </w:tc>
        <w:tc>
          <w:tcPr>
            <w:tcW w:w="724"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right="57"/>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104,3</w:t>
            </w:r>
          </w:p>
        </w:tc>
        <w:tc>
          <w:tcPr>
            <w:tcW w:w="715"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right="57"/>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106,5</w:t>
            </w:r>
          </w:p>
        </w:tc>
        <w:tc>
          <w:tcPr>
            <w:tcW w:w="714"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right="57"/>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102,9</w:t>
            </w:r>
          </w:p>
        </w:tc>
        <w:tc>
          <w:tcPr>
            <w:tcW w:w="714"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right="57"/>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103,7</w:t>
            </w:r>
          </w:p>
        </w:tc>
        <w:tc>
          <w:tcPr>
            <w:tcW w:w="715"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right="57"/>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104,5</w:t>
            </w:r>
          </w:p>
        </w:tc>
        <w:tc>
          <w:tcPr>
            <w:tcW w:w="671"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left="-108" w:right="-137"/>
              <w:jc w:val="center"/>
              <w:rPr>
                <w:rFonts w:ascii="Times New Roman" w:hAnsi="Times New Roman" w:cs="Times New Roman"/>
                <w:color w:val="FF0000"/>
                <w:sz w:val="14"/>
                <w:szCs w:val="14"/>
              </w:rPr>
            </w:pPr>
            <w:r w:rsidRPr="00227ADB">
              <w:rPr>
                <w:rFonts w:ascii="Times New Roman" w:hAnsi="Times New Roman" w:cs="Times New Roman"/>
                <w:sz w:val="14"/>
                <w:szCs w:val="14"/>
              </w:rPr>
              <w:t>Х</w:t>
            </w:r>
          </w:p>
        </w:tc>
      </w:tr>
      <w:tr w:rsidR="001E215F"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1E215F" w:rsidRPr="00227ADB" w:rsidRDefault="001E215F"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1E215F" w:rsidRPr="00227ADB" w:rsidRDefault="001E215F" w:rsidP="002871EF">
            <w:pPr>
              <w:ind w:left="-108" w:right="-55"/>
              <w:jc w:val="center"/>
              <w:rPr>
                <w:rFonts w:ascii="Times New Roman" w:hAnsi="Times New Roman" w:cs="Times New Roman"/>
                <w:sz w:val="14"/>
                <w:szCs w:val="14"/>
              </w:rPr>
            </w:pPr>
            <w:r w:rsidRPr="00227ADB">
              <w:rPr>
                <w:rFonts w:ascii="Times New Roman" w:hAnsi="Times New Roman" w:cs="Times New Roman"/>
                <w:sz w:val="14"/>
                <w:szCs w:val="14"/>
              </w:rPr>
              <w:t>ПГП-3</w:t>
            </w:r>
          </w:p>
        </w:tc>
        <w:tc>
          <w:tcPr>
            <w:tcW w:w="1983" w:type="dxa"/>
            <w:tcBorders>
              <w:top w:val="nil"/>
              <w:left w:val="nil"/>
              <w:bottom w:val="single" w:sz="4" w:space="0" w:color="auto"/>
              <w:right w:val="single" w:sz="4" w:space="0" w:color="auto"/>
            </w:tcBorders>
            <w:shd w:val="clear" w:color="auto" w:fill="FFFFFF"/>
            <w:hideMark/>
          </w:tcPr>
          <w:p w:rsidR="001E215F" w:rsidRPr="00227ADB" w:rsidRDefault="001E215F" w:rsidP="002871EF">
            <w:pPr>
              <w:rPr>
                <w:rFonts w:ascii="Times New Roman" w:hAnsi="Times New Roman" w:cs="Times New Roman"/>
                <w:sz w:val="14"/>
                <w:szCs w:val="14"/>
              </w:rPr>
            </w:pPr>
            <w:r w:rsidRPr="00227ADB">
              <w:rPr>
                <w:rFonts w:ascii="Times New Roman" w:hAnsi="Times New Roman" w:cs="Times New Roman"/>
                <w:sz w:val="14"/>
                <w:szCs w:val="14"/>
              </w:rPr>
              <w:t>Индекс производства пр</w:t>
            </w:r>
            <w:r w:rsidRPr="00227ADB">
              <w:rPr>
                <w:rFonts w:ascii="Times New Roman" w:hAnsi="Times New Roman" w:cs="Times New Roman"/>
                <w:sz w:val="14"/>
                <w:szCs w:val="14"/>
              </w:rPr>
              <w:t>о</w:t>
            </w:r>
            <w:r w:rsidRPr="00227ADB">
              <w:rPr>
                <w:rFonts w:ascii="Times New Roman" w:hAnsi="Times New Roman" w:cs="Times New Roman"/>
                <w:sz w:val="14"/>
                <w:szCs w:val="14"/>
              </w:rPr>
              <w:t>дукции животн</w:t>
            </w:r>
            <w:r w:rsidRPr="00227ADB">
              <w:rPr>
                <w:rFonts w:ascii="Times New Roman" w:hAnsi="Times New Roman" w:cs="Times New Roman"/>
                <w:sz w:val="14"/>
                <w:szCs w:val="14"/>
              </w:rPr>
              <w:t>о</w:t>
            </w:r>
            <w:r w:rsidRPr="00227ADB">
              <w:rPr>
                <w:rFonts w:ascii="Times New Roman" w:hAnsi="Times New Roman" w:cs="Times New Roman"/>
                <w:sz w:val="14"/>
                <w:szCs w:val="14"/>
              </w:rPr>
              <w:t>водства (в сопост</w:t>
            </w:r>
            <w:r w:rsidRPr="00227ADB">
              <w:rPr>
                <w:rFonts w:ascii="Times New Roman" w:hAnsi="Times New Roman" w:cs="Times New Roman"/>
                <w:sz w:val="14"/>
                <w:szCs w:val="14"/>
              </w:rPr>
              <w:t>а</w:t>
            </w:r>
            <w:r w:rsidRPr="00227ADB">
              <w:rPr>
                <w:rFonts w:ascii="Times New Roman" w:hAnsi="Times New Roman" w:cs="Times New Roman"/>
                <w:sz w:val="14"/>
                <w:szCs w:val="14"/>
              </w:rPr>
              <w:t>вимых ценах)</w:t>
            </w:r>
          </w:p>
        </w:tc>
        <w:tc>
          <w:tcPr>
            <w:tcW w:w="709"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left="-57" w:right="-57"/>
              <w:jc w:val="center"/>
              <w:rPr>
                <w:rFonts w:ascii="Times New Roman" w:hAnsi="Times New Roman" w:cs="Times New Roman"/>
                <w:sz w:val="14"/>
                <w:szCs w:val="14"/>
              </w:rPr>
            </w:pPr>
            <w:r w:rsidRPr="00227ADB">
              <w:rPr>
                <w:rFonts w:ascii="Times New Roman" w:hAnsi="Times New Roman" w:cs="Times New Roman"/>
                <w:sz w:val="14"/>
                <w:szCs w:val="14"/>
              </w:rPr>
              <w:t xml:space="preserve">% </w:t>
            </w:r>
          </w:p>
          <w:p w:rsidR="001E215F" w:rsidRPr="00227ADB" w:rsidRDefault="001E215F" w:rsidP="002871EF">
            <w:pPr>
              <w:ind w:left="-57" w:right="-57"/>
              <w:jc w:val="center"/>
              <w:rPr>
                <w:rFonts w:ascii="Times New Roman" w:hAnsi="Times New Roman" w:cs="Times New Roman"/>
                <w:sz w:val="14"/>
                <w:szCs w:val="14"/>
              </w:rPr>
            </w:pPr>
            <w:r w:rsidRPr="00227ADB">
              <w:rPr>
                <w:rFonts w:ascii="Times New Roman" w:hAnsi="Times New Roman" w:cs="Times New Roman"/>
                <w:sz w:val="14"/>
                <w:szCs w:val="14"/>
              </w:rPr>
              <w:t>к пред</w:t>
            </w:r>
            <w:r w:rsidRPr="00227ADB">
              <w:rPr>
                <w:rFonts w:ascii="Times New Roman" w:hAnsi="Times New Roman" w:cs="Times New Roman"/>
                <w:sz w:val="14"/>
                <w:szCs w:val="14"/>
              </w:rPr>
              <w:t>ы</w:t>
            </w:r>
            <w:r w:rsidRPr="00227ADB">
              <w:rPr>
                <w:rFonts w:ascii="Times New Roman" w:hAnsi="Times New Roman" w:cs="Times New Roman"/>
                <w:sz w:val="14"/>
                <w:szCs w:val="14"/>
              </w:rPr>
              <w:t>дущему году</w:t>
            </w:r>
          </w:p>
        </w:tc>
        <w:tc>
          <w:tcPr>
            <w:tcW w:w="567"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left="-108"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993" w:type="dxa"/>
            <w:tcBorders>
              <w:top w:val="nil"/>
              <w:left w:val="single" w:sz="4" w:space="0" w:color="auto"/>
              <w:bottom w:val="single" w:sz="4" w:space="0" w:color="auto"/>
              <w:right w:val="single" w:sz="4" w:space="0" w:color="auto"/>
            </w:tcBorders>
            <w:shd w:val="clear" w:color="auto" w:fill="FFFFFF"/>
            <w:noWrap/>
            <w:hideMark/>
          </w:tcPr>
          <w:p w:rsidR="001E215F" w:rsidRPr="00227ADB" w:rsidRDefault="001E215F" w:rsidP="002871EF">
            <w:pPr>
              <w:ind w:left="-108"/>
              <w:jc w:val="center"/>
              <w:rPr>
                <w:rFonts w:ascii="Times New Roman" w:hAnsi="Times New Roman" w:cs="Times New Roman"/>
                <w:sz w:val="14"/>
                <w:szCs w:val="14"/>
              </w:rPr>
            </w:pPr>
            <w:r w:rsidRPr="00227ADB">
              <w:rPr>
                <w:rFonts w:ascii="Times New Roman" w:hAnsi="Times New Roman" w:cs="Times New Roman"/>
                <w:sz w:val="14"/>
                <w:szCs w:val="14"/>
              </w:rPr>
              <w:t>показ</w:t>
            </w:r>
            <w:r w:rsidRPr="00227ADB">
              <w:rPr>
                <w:rFonts w:ascii="Times New Roman" w:hAnsi="Times New Roman" w:cs="Times New Roman"/>
                <w:sz w:val="14"/>
                <w:szCs w:val="14"/>
              </w:rPr>
              <w:t>а</w:t>
            </w:r>
            <w:r w:rsidRPr="00227ADB">
              <w:rPr>
                <w:rFonts w:ascii="Times New Roman" w:hAnsi="Times New Roman" w:cs="Times New Roman"/>
                <w:sz w:val="14"/>
                <w:szCs w:val="14"/>
              </w:rPr>
              <w:t>тель форм</w:t>
            </w:r>
            <w:r w:rsidRPr="00227ADB">
              <w:rPr>
                <w:rFonts w:ascii="Times New Roman" w:hAnsi="Times New Roman" w:cs="Times New Roman"/>
                <w:sz w:val="14"/>
                <w:szCs w:val="14"/>
              </w:rPr>
              <w:t>и</w:t>
            </w:r>
            <w:r w:rsidRPr="00227ADB">
              <w:rPr>
                <w:rFonts w:ascii="Times New Roman" w:hAnsi="Times New Roman" w:cs="Times New Roman"/>
                <w:sz w:val="14"/>
                <w:szCs w:val="14"/>
              </w:rPr>
              <w:t>руется Забайкалкра</w:t>
            </w:r>
            <w:r w:rsidRPr="00227ADB">
              <w:rPr>
                <w:rFonts w:ascii="Times New Roman" w:hAnsi="Times New Roman" w:cs="Times New Roman"/>
                <w:sz w:val="14"/>
                <w:szCs w:val="14"/>
              </w:rPr>
              <w:t>й</w:t>
            </w:r>
            <w:r w:rsidRPr="00227ADB">
              <w:rPr>
                <w:rFonts w:ascii="Times New Roman" w:hAnsi="Times New Roman" w:cs="Times New Roman"/>
                <w:sz w:val="14"/>
                <w:szCs w:val="14"/>
              </w:rPr>
              <w:t>статом</w:t>
            </w:r>
          </w:p>
        </w:tc>
        <w:tc>
          <w:tcPr>
            <w:tcW w:w="568"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1E215F" w:rsidRPr="00227ADB" w:rsidRDefault="001E215F" w:rsidP="00A3034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108" w:right="-137"/>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101,6</w:t>
            </w:r>
          </w:p>
        </w:tc>
        <w:tc>
          <w:tcPr>
            <w:tcW w:w="567"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108" w:right="-137"/>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102,5</w:t>
            </w:r>
          </w:p>
        </w:tc>
        <w:tc>
          <w:tcPr>
            <w:tcW w:w="709"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108" w:right="57"/>
              <w:jc w:val="right"/>
              <w:rPr>
                <w:rFonts w:ascii="Times New Roman" w:hAnsi="Times New Roman" w:cs="Times New Roman"/>
                <w:sz w:val="14"/>
                <w:szCs w:val="14"/>
              </w:rPr>
            </w:pPr>
            <w:r w:rsidRPr="00227ADB">
              <w:rPr>
                <w:rFonts w:ascii="Times New Roman" w:hAnsi="Times New Roman" w:cs="Times New Roman"/>
                <w:sz w:val="14"/>
                <w:szCs w:val="14"/>
              </w:rPr>
              <w:t>100,3</w:t>
            </w:r>
          </w:p>
        </w:tc>
        <w:tc>
          <w:tcPr>
            <w:tcW w:w="709"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right="57"/>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100,0</w:t>
            </w:r>
          </w:p>
        </w:tc>
        <w:tc>
          <w:tcPr>
            <w:tcW w:w="724"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right="57"/>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96,2</w:t>
            </w:r>
          </w:p>
        </w:tc>
        <w:tc>
          <w:tcPr>
            <w:tcW w:w="715"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right="57"/>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101,0</w:t>
            </w:r>
          </w:p>
        </w:tc>
        <w:tc>
          <w:tcPr>
            <w:tcW w:w="714"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right="57"/>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100,6</w:t>
            </w:r>
          </w:p>
        </w:tc>
        <w:tc>
          <w:tcPr>
            <w:tcW w:w="714"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right="57"/>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100,8</w:t>
            </w:r>
          </w:p>
        </w:tc>
        <w:tc>
          <w:tcPr>
            <w:tcW w:w="715"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right="57"/>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100,9</w:t>
            </w:r>
          </w:p>
        </w:tc>
        <w:tc>
          <w:tcPr>
            <w:tcW w:w="671"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left="-108" w:right="-137"/>
              <w:jc w:val="center"/>
              <w:rPr>
                <w:rFonts w:ascii="Times New Roman" w:hAnsi="Times New Roman" w:cs="Times New Roman"/>
                <w:color w:val="FF0000"/>
                <w:sz w:val="14"/>
                <w:szCs w:val="14"/>
              </w:rPr>
            </w:pPr>
            <w:r w:rsidRPr="00227ADB">
              <w:rPr>
                <w:rFonts w:ascii="Times New Roman" w:hAnsi="Times New Roman" w:cs="Times New Roman"/>
                <w:sz w:val="14"/>
                <w:szCs w:val="14"/>
              </w:rPr>
              <w:t>Х</w:t>
            </w:r>
          </w:p>
        </w:tc>
      </w:tr>
      <w:tr w:rsidR="001E215F"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1E215F" w:rsidRPr="00227ADB" w:rsidRDefault="001E215F"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1E215F" w:rsidRPr="00227ADB" w:rsidRDefault="001E215F" w:rsidP="002871EF">
            <w:pPr>
              <w:ind w:left="-108" w:right="-55"/>
              <w:jc w:val="center"/>
              <w:rPr>
                <w:rFonts w:ascii="Times New Roman" w:hAnsi="Times New Roman" w:cs="Times New Roman"/>
                <w:sz w:val="14"/>
                <w:szCs w:val="14"/>
              </w:rPr>
            </w:pPr>
            <w:r w:rsidRPr="00227ADB">
              <w:rPr>
                <w:rFonts w:ascii="Times New Roman" w:hAnsi="Times New Roman" w:cs="Times New Roman"/>
                <w:sz w:val="14"/>
                <w:szCs w:val="14"/>
              </w:rPr>
              <w:t>ПГП-4</w:t>
            </w:r>
          </w:p>
        </w:tc>
        <w:tc>
          <w:tcPr>
            <w:tcW w:w="1983" w:type="dxa"/>
            <w:tcBorders>
              <w:top w:val="nil"/>
              <w:left w:val="nil"/>
              <w:bottom w:val="single" w:sz="4" w:space="0" w:color="auto"/>
              <w:right w:val="single" w:sz="4" w:space="0" w:color="auto"/>
            </w:tcBorders>
            <w:shd w:val="clear" w:color="auto" w:fill="FFFFFF"/>
            <w:hideMark/>
          </w:tcPr>
          <w:p w:rsidR="001E215F" w:rsidRPr="00227ADB" w:rsidRDefault="001E215F" w:rsidP="002871EF">
            <w:pPr>
              <w:rPr>
                <w:rFonts w:ascii="Times New Roman" w:hAnsi="Times New Roman" w:cs="Times New Roman"/>
                <w:sz w:val="14"/>
                <w:szCs w:val="14"/>
              </w:rPr>
            </w:pPr>
            <w:r w:rsidRPr="00227ADB">
              <w:rPr>
                <w:rFonts w:ascii="Times New Roman" w:hAnsi="Times New Roman" w:cs="Times New Roman"/>
                <w:sz w:val="14"/>
                <w:szCs w:val="14"/>
              </w:rPr>
              <w:t>Индекс производства пищ</w:t>
            </w:r>
            <w:r w:rsidRPr="00227ADB">
              <w:rPr>
                <w:rFonts w:ascii="Times New Roman" w:hAnsi="Times New Roman" w:cs="Times New Roman"/>
                <w:sz w:val="14"/>
                <w:szCs w:val="14"/>
              </w:rPr>
              <w:t>е</w:t>
            </w:r>
            <w:r w:rsidRPr="00227ADB">
              <w:rPr>
                <w:rFonts w:ascii="Times New Roman" w:hAnsi="Times New Roman" w:cs="Times New Roman"/>
                <w:sz w:val="14"/>
                <w:szCs w:val="14"/>
              </w:rPr>
              <w:t>вых пр</w:t>
            </w:r>
            <w:r w:rsidRPr="00227ADB">
              <w:rPr>
                <w:rFonts w:ascii="Times New Roman" w:hAnsi="Times New Roman" w:cs="Times New Roman"/>
                <w:sz w:val="14"/>
                <w:szCs w:val="14"/>
              </w:rPr>
              <w:t>о</w:t>
            </w:r>
            <w:r w:rsidRPr="00227ADB">
              <w:rPr>
                <w:rFonts w:ascii="Times New Roman" w:hAnsi="Times New Roman" w:cs="Times New Roman"/>
                <w:sz w:val="14"/>
                <w:szCs w:val="14"/>
              </w:rPr>
              <w:t>дуктов, включая напитки (в сопост</w:t>
            </w:r>
            <w:r w:rsidRPr="00227ADB">
              <w:rPr>
                <w:rFonts w:ascii="Times New Roman" w:hAnsi="Times New Roman" w:cs="Times New Roman"/>
                <w:sz w:val="14"/>
                <w:szCs w:val="14"/>
              </w:rPr>
              <w:t>а</w:t>
            </w:r>
            <w:r w:rsidRPr="00227ADB">
              <w:rPr>
                <w:rFonts w:ascii="Times New Roman" w:hAnsi="Times New Roman" w:cs="Times New Roman"/>
                <w:sz w:val="14"/>
                <w:szCs w:val="14"/>
              </w:rPr>
              <w:t>вимых ценах)</w:t>
            </w:r>
          </w:p>
        </w:tc>
        <w:tc>
          <w:tcPr>
            <w:tcW w:w="709"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left="-57" w:right="-57"/>
              <w:jc w:val="center"/>
              <w:rPr>
                <w:rFonts w:ascii="Times New Roman" w:hAnsi="Times New Roman" w:cs="Times New Roman"/>
                <w:sz w:val="14"/>
                <w:szCs w:val="14"/>
              </w:rPr>
            </w:pPr>
            <w:r w:rsidRPr="00227ADB">
              <w:rPr>
                <w:rFonts w:ascii="Times New Roman" w:hAnsi="Times New Roman" w:cs="Times New Roman"/>
                <w:sz w:val="14"/>
                <w:szCs w:val="14"/>
              </w:rPr>
              <w:t>%</w:t>
            </w:r>
          </w:p>
          <w:p w:rsidR="001E215F" w:rsidRPr="00227ADB" w:rsidRDefault="001E215F" w:rsidP="002871EF">
            <w:pPr>
              <w:ind w:left="-57" w:right="-57"/>
              <w:jc w:val="center"/>
              <w:rPr>
                <w:rFonts w:ascii="Times New Roman" w:hAnsi="Times New Roman" w:cs="Times New Roman"/>
                <w:sz w:val="14"/>
                <w:szCs w:val="14"/>
              </w:rPr>
            </w:pPr>
            <w:r w:rsidRPr="00227ADB">
              <w:rPr>
                <w:rFonts w:ascii="Times New Roman" w:hAnsi="Times New Roman" w:cs="Times New Roman"/>
                <w:sz w:val="14"/>
                <w:szCs w:val="14"/>
              </w:rPr>
              <w:t xml:space="preserve"> к пред</w:t>
            </w:r>
            <w:r w:rsidRPr="00227ADB">
              <w:rPr>
                <w:rFonts w:ascii="Times New Roman" w:hAnsi="Times New Roman" w:cs="Times New Roman"/>
                <w:sz w:val="14"/>
                <w:szCs w:val="14"/>
              </w:rPr>
              <w:t>ы</w:t>
            </w:r>
            <w:r w:rsidRPr="00227ADB">
              <w:rPr>
                <w:rFonts w:ascii="Times New Roman" w:hAnsi="Times New Roman" w:cs="Times New Roman"/>
                <w:sz w:val="14"/>
                <w:szCs w:val="14"/>
              </w:rPr>
              <w:t>дущему году</w:t>
            </w:r>
          </w:p>
        </w:tc>
        <w:tc>
          <w:tcPr>
            <w:tcW w:w="567"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left="-108"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993" w:type="dxa"/>
            <w:tcBorders>
              <w:top w:val="nil"/>
              <w:left w:val="single" w:sz="4" w:space="0" w:color="auto"/>
              <w:bottom w:val="single" w:sz="4" w:space="0" w:color="auto"/>
              <w:right w:val="single" w:sz="4" w:space="0" w:color="auto"/>
            </w:tcBorders>
            <w:shd w:val="clear" w:color="auto" w:fill="FFFFFF"/>
            <w:noWrap/>
            <w:hideMark/>
          </w:tcPr>
          <w:p w:rsidR="001E215F" w:rsidRPr="00227ADB" w:rsidRDefault="001E215F" w:rsidP="002871EF">
            <w:pPr>
              <w:ind w:left="-108"/>
              <w:jc w:val="center"/>
              <w:rPr>
                <w:rFonts w:ascii="Times New Roman" w:hAnsi="Times New Roman" w:cs="Times New Roman"/>
                <w:sz w:val="14"/>
                <w:szCs w:val="14"/>
              </w:rPr>
            </w:pPr>
            <w:r w:rsidRPr="00227ADB">
              <w:rPr>
                <w:rFonts w:ascii="Times New Roman" w:hAnsi="Times New Roman" w:cs="Times New Roman"/>
                <w:sz w:val="14"/>
                <w:szCs w:val="14"/>
              </w:rPr>
              <w:t>показ</w:t>
            </w:r>
            <w:r w:rsidRPr="00227ADB">
              <w:rPr>
                <w:rFonts w:ascii="Times New Roman" w:hAnsi="Times New Roman" w:cs="Times New Roman"/>
                <w:sz w:val="14"/>
                <w:szCs w:val="14"/>
              </w:rPr>
              <w:t>а</w:t>
            </w:r>
            <w:r w:rsidRPr="00227ADB">
              <w:rPr>
                <w:rFonts w:ascii="Times New Roman" w:hAnsi="Times New Roman" w:cs="Times New Roman"/>
                <w:sz w:val="14"/>
                <w:szCs w:val="14"/>
              </w:rPr>
              <w:t>тель форм</w:t>
            </w:r>
            <w:r w:rsidRPr="00227ADB">
              <w:rPr>
                <w:rFonts w:ascii="Times New Roman" w:hAnsi="Times New Roman" w:cs="Times New Roman"/>
                <w:sz w:val="14"/>
                <w:szCs w:val="14"/>
              </w:rPr>
              <w:t>и</w:t>
            </w:r>
            <w:r w:rsidRPr="00227ADB">
              <w:rPr>
                <w:rFonts w:ascii="Times New Roman" w:hAnsi="Times New Roman" w:cs="Times New Roman"/>
                <w:sz w:val="14"/>
                <w:szCs w:val="14"/>
              </w:rPr>
              <w:t>руется Забайкалкра</w:t>
            </w:r>
            <w:r w:rsidRPr="00227ADB">
              <w:rPr>
                <w:rFonts w:ascii="Times New Roman" w:hAnsi="Times New Roman" w:cs="Times New Roman"/>
                <w:sz w:val="14"/>
                <w:szCs w:val="14"/>
              </w:rPr>
              <w:t>й</w:t>
            </w:r>
            <w:r w:rsidRPr="00227ADB">
              <w:rPr>
                <w:rFonts w:ascii="Times New Roman" w:hAnsi="Times New Roman" w:cs="Times New Roman"/>
                <w:sz w:val="14"/>
                <w:szCs w:val="14"/>
              </w:rPr>
              <w:t>статом</w:t>
            </w:r>
          </w:p>
        </w:tc>
        <w:tc>
          <w:tcPr>
            <w:tcW w:w="568"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1E215F" w:rsidRPr="00227ADB" w:rsidRDefault="001E215F" w:rsidP="00A3034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108" w:right="-137"/>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105,3</w:t>
            </w:r>
          </w:p>
        </w:tc>
        <w:tc>
          <w:tcPr>
            <w:tcW w:w="567"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108" w:right="-137"/>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95,4</w:t>
            </w:r>
          </w:p>
        </w:tc>
        <w:tc>
          <w:tcPr>
            <w:tcW w:w="709"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108" w:right="57"/>
              <w:jc w:val="right"/>
              <w:rPr>
                <w:rFonts w:ascii="Times New Roman" w:hAnsi="Times New Roman" w:cs="Times New Roman"/>
                <w:sz w:val="14"/>
                <w:szCs w:val="14"/>
              </w:rPr>
            </w:pPr>
            <w:r w:rsidRPr="00227ADB">
              <w:rPr>
                <w:rFonts w:ascii="Times New Roman" w:hAnsi="Times New Roman" w:cs="Times New Roman"/>
                <w:sz w:val="14"/>
                <w:szCs w:val="14"/>
              </w:rPr>
              <w:t>99,2</w:t>
            </w:r>
          </w:p>
        </w:tc>
        <w:tc>
          <w:tcPr>
            <w:tcW w:w="709"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left="-108" w:right="57"/>
              <w:jc w:val="right"/>
              <w:rPr>
                <w:rFonts w:ascii="Times New Roman" w:hAnsi="Times New Roman" w:cs="Times New Roman"/>
                <w:sz w:val="14"/>
                <w:szCs w:val="14"/>
              </w:rPr>
            </w:pPr>
            <w:r w:rsidRPr="00227ADB">
              <w:rPr>
                <w:rFonts w:ascii="Times New Roman" w:hAnsi="Times New Roman" w:cs="Times New Roman"/>
                <w:sz w:val="14"/>
                <w:szCs w:val="14"/>
              </w:rPr>
              <w:t>98,9</w:t>
            </w:r>
          </w:p>
        </w:tc>
        <w:tc>
          <w:tcPr>
            <w:tcW w:w="724"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108" w:right="57"/>
              <w:jc w:val="right"/>
              <w:rPr>
                <w:rFonts w:ascii="Times New Roman" w:hAnsi="Times New Roman" w:cs="Times New Roman"/>
                <w:sz w:val="14"/>
                <w:szCs w:val="14"/>
              </w:rPr>
            </w:pPr>
            <w:r w:rsidRPr="00227ADB">
              <w:rPr>
                <w:rFonts w:ascii="Times New Roman" w:hAnsi="Times New Roman" w:cs="Times New Roman"/>
                <w:sz w:val="14"/>
                <w:szCs w:val="14"/>
              </w:rPr>
              <w:t>100,3</w:t>
            </w:r>
          </w:p>
        </w:tc>
        <w:tc>
          <w:tcPr>
            <w:tcW w:w="715"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left="-108" w:right="57"/>
              <w:jc w:val="right"/>
              <w:rPr>
                <w:rFonts w:ascii="Times New Roman" w:hAnsi="Times New Roman" w:cs="Times New Roman"/>
                <w:sz w:val="14"/>
                <w:szCs w:val="14"/>
              </w:rPr>
            </w:pPr>
            <w:r w:rsidRPr="00227ADB">
              <w:rPr>
                <w:rFonts w:ascii="Times New Roman" w:hAnsi="Times New Roman" w:cs="Times New Roman"/>
                <w:sz w:val="14"/>
                <w:szCs w:val="14"/>
              </w:rPr>
              <w:t>101,5</w:t>
            </w:r>
          </w:p>
        </w:tc>
        <w:tc>
          <w:tcPr>
            <w:tcW w:w="714" w:type="dxa"/>
            <w:tcBorders>
              <w:top w:val="nil"/>
              <w:left w:val="nil"/>
              <w:bottom w:val="single" w:sz="4" w:space="0" w:color="auto"/>
              <w:right w:val="single" w:sz="4" w:space="0" w:color="auto"/>
            </w:tcBorders>
            <w:shd w:val="clear" w:color="auto" w:fill="FFFFFF"/>
            <w:noWrap/>
            <w:hideMark/>
          </w:tcPr>
          <w:p w:rsidR="001E215F" w:rsidRPr="00227ADB" w:rsidRDefault="001E215F" w:rsidP="002871EF">
            <w:pPr>
              <w:ind w:left="-108" w:right="57"/>
              <w:jc w:val="right"/>
              <w:rPr>
                <w:rFonts w:ascii="Times New Roman" w:hAnsi="Times New Roman" w:cs="Times New Roman"/>
                <w:sz w:val="14"/>
                <w:szCs w:val="14"/>
              </w:rPr>
            </w:pPr>
            <w:r w:rsidRPr="00227ADB">
              <w:rPr>
                <w:rFonts w:ascii="Times New Roman" w:hAnsi="Times New Roman" w:cs="Times New Roman"/>
                <w:sz w:val="14"/>
                <w:szCs w:val="14"/>
              </w:rPr>
              <w:t>101,7</w:t>
            </w:r>
          </w:p>
        </w:tc>
        <w:tc>
          <w:tcPr>
            <w:tcW w:w="714"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left="-108" w:right="57"/>
              <w:jc w:val="right"/>
              <w:rPr>
                <w:rFonts w:ascii="Times New Roman" w:hAnsi="Times New Roman" w:cs="Times New Roman"/>
                <w:sz w:val="14"/>
                <w:szCs w:val="14"/>
              </w:rPr>
            </w:pPr>
            <w:r w:rsidRPr="00227ADB">
              <w:rPr>
                <w:rFonts w:ascii="Times New Roman" w:hAnsi="Times New Roman" w:cs="Times New Roman"/>
                <w:sz w:val="14"/>
                <w:szCs w:val="14"/>
              </w:rPr>
              <w:t>102,0</w:t>
            </w:r>
          </w:p>
        </w:tc>
        <w:tc>
          <w:tcPr>
            <w:tcW w:w="715"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left="-108" w:right="57"/>
              <w:jc w:val="right"/>
              <w:rPr>
                <w:rFonts w:ascii="Times New Roman" w:hAnsi="Times New Roman" w:cs="Times New Roman"/>
                <w:sz w:val="14"/>
                <w:szCs w:val="14"/>
              </w:rPr>
            </w:pPr>
            <w:r w:rsidRPr="00227ADB">
              <w:rPr>
                <w:rFonts w:ascii="Times New Roman" w:hAnsi="Times New Roman" w:cs="Times New Roman"/>
                <w:sz w:val="14"/>
                <w:szCs w:val="14"/>
              </w:rPr>
              <w:t>102,0</w:t>
            </w:r>
          </w:p>
        </w:tc>
        <w:tc>
          <w:tcPr>
            <w:tcW w:w="671" w:type="dxa"/>
            <w:tcBorders>
              <w:top w:val="nil"/>
              <w:left w:val="nil"/>
              <w:bottom w:val="single" w:sz="4" w:space="0" w:color="auto"/>
              <w:right w:val="single" w:sz="4" w:space="0" w:color="auto"/>
            </w:tcBorders>
            <w:shd w:val="clear" w:color="auto" w:fill="FFFFFF"/>
            <w:hideMark/>
          </w:tcPr>
          <w:p w:rsidR="001E215F" w:rsidRPr="00227ADB" w:rsidRDefault="001E215F" w:rsidP="002871EF">
            <w:pPr>
              <w:ind w:left="-108" w:right="-137"/>
              <w:jc w:val="center"/>
              <w:rPr>
                <w:rFonts w:ascii="Times New Roman" w:hAnsi="Times New Roman" w:cs="Times New Roman"/>
                <w:color w:val="FF0000"/>
                <w:sz w:val="14"/>
                <w:szCs w:val="14"/>
              </w:rPr>
            </w:pPr>
            <w:r w:rsidRPr="00227ADB">
              <w:rPr>
                <w:rFonts w:ascii="Times New Roman" w:hAnsi="Times New Roman" w:cs="Times New Roman"/>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227ADB" w:rsidRDefault="00D070A0" w:rsidP="002871EF">
            <w:pPr>
              <w:ind w:left="-108" w:right="-57"/>
              <w:jc w:val="center"/>
              <w:rPr>
                <w:rFonts w:ascii="Times New Roman" w:hAnsi="Times New Roman" w:cs="Times New Roman"/>
                <w:sz w:val="14"/>
                <w:szCs w:val="14"/>
              </w:rPr>
            </w:pPr>
            <w:r w:rsidRPr="00227ADB">
              <w:rPr>
                <w:rFonts w:ascii="Times New Roman" w:hAnsi="Times New Roman" w:cs="Times New Roman"/>
                <w:sz w:val="14"/>
                <w:szCs w:val="14"/>
              </w:rPr>
              <w:t>ПГП-5</w:t>
            </w: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sz w:val="14"/>
                <w:szCs w:val="14"/>
              </w:rPr>
            </w:pPr>
            <w:r w:rsidRPr="00227ADB">
              <w:rPr>
                <w:rFonts w:ascii="Times New Roman" w:hAnsi="Times New Roman" w:cs="Times New Roman"/>
                <w:sz w:val="14"/>
                <w:szCs w:val="14"/>
              </w:rPr>
              <w:t>Рентабельность сельскох</w:t>
            </w:r>
            <w:r w:rsidRPr="00227ADB">
              <w:rPr>
                <w:rFonts w:ascii="Times New Roman" w:hAnsi="Times New Roman" w:cs="Times New Roman"/>
                <w:sz w:val="14"/>
                <w:szCs w:val="14"/>
              </w:rPr>
              <w:t>о</w:t>
            </w:r>
            <w:r w:rsidRPr="00227ADB">
              <w:rPr>
                <w:rFonts w:ascii="Times New Roman" w:hAnsi="Times New Roman" w:cs="Times New Roman"/>
                <w:sz w:val="14"/>
                <w:szCs w:val="14"/>
              </w:rPr>
              <w:t>зяйственных организ</w:t>
            </w:r>
            <w:r w:rsidRPr="00227ADB">
              <w:rPr>
                <w:rFonts w:ascii="Times New Roman" w:hAnsi="Times New Roman" w:cs="Times New Roman"/>
                <w:sz w:val="14"/>
                <w:szCs w:val="14"/>
              </w:rPr>
              <w:t>а</w:t>
            </w:r>
            <w:r w:rsidRPr="00227ADB">
              <w:rPr>
                <w:rFonts w:ascii="Times New Roman" w:hAnsi="Times New Roman" w:cs="Times New Roman"/>
                <w:sz w:val="14"/>
                <w:szCs w:val="14"/>
              </w:rPr>
              <w:t>ций (с учетом су</w:t>
            </w:r>
            <w:r w:rsidRPr="00227ADB">
              <w:rPr>
                <w:rFonts w:ascii="Times New Roman" w:hAnsi="Times New Roman" w:cs="Times New Roman"/>
                <w:sz w:val="14"/>
                <w:szCs w:val="14"/>
              </w:rPr>
              <w:t>б</w:t>
            </w:r>
            <w:r w:rsidRPr="00227ADB">
              <w:rPr>
                <w:rFonts w:ascii="Times New Roman" w:hAnsi="Times New Roman" w:cs="Times New Roman"/>
                <w:sz w:val="14"/>
                <w:szCs w:val="14"/>
              </w:rPr>
              <w:t>сидий)</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sz w:val="14"/>
                <w:szCs w:val="14"/>
              </w:rPr>
            </w:pPr>
            <w:r w:rsidRPr="00227ADB">
              <w:rPr>
                <w:rStyle w:val="ab"/>
                <w:rFonts w:ascii="Times New Roman" w:hAnsi="Times New Roman"/>
                <w:sz w:val="14"/>
                <w:szCs w:val="14"/>
              </w:rPr>
              <w:footnoteReference w:id="2"/>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108" w:right="57"/>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10,4</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108" w:right="57"/>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11,6</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108" w:right="57"/>
              <w:jc w:val="right"/>
              <w:rPr>
                <w:rFonts w:ascii="Times New Roman" w:hAnsi="Times New Roman" w:cs="Times New Roman"/>
                <w:sz w:val="14"/>
                <w:szCs w:val="14"/>
              </w:rPr>
            </w:pPr>
            <w:r w:rsidRPr="00227ADB">
              <w:rPr>
                <w:rFonts w:ascii="Times New Roman" w:hAnsi="Times New Roman" w:cs="Times New Roman"/>
                <w:sz w:val="14"/>
                <w:szCs w:val="14"/>
              </w:rPr>
              <w:t>3,8</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57"/>
              <w:jc w:val="right"/>
              <w:rPr>
                <w:rFonts w:ascii="Times New Roman" w:hAnsi="Times New Roman" w:cs="Times New Roman"/>
                <w:sz w:val="14"/>
                <w:szCs w:val="14"/>
              </w:rPr>
            </w:pPr>
            <w:r w:rsidRPr="00227ADB">
              <w:rPr>
                <w:rFonts w:ascii="Times New Roman" w:hAnsi="Times New Roman" w:cs="Times New Roman"/>
                <w:sz w:val="14"/>
                <w:szCs w:val="14"/>
              </w:rPr>
              <w:t>-1,7</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108" w:right="57"/>
              <w:jc w:val="right"/>
              <w:rPr>
                <w:rFonts w:ascii="Times New Roman" w:hAnsi="Times New Roman" w:cs="Times New Roman"/>
                <w:sz w:val="14"/>
                <w:szCs w:val="14"/>
              </w:rPr>
            </w:pPr>
            <w:r w:rsidRPr="00227ADB">
              <w:rPr>
                <w:rFonts w:ascii="Times New Roman" w:hAnsi="Times New Roman" w:cs="Times New Roman"/>
                <w:sz w:val="14"/>
                <w:szCs w:val="14"/>
              </w:rPr>
              <w:t>-11,8</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D070A0">
            <w:pPr>
              <w:ind w:left="-108" w:right="57"/>
              <w:jc w:val="right"/>
              <w:rPr>
                <w:rFonts w:ascii="Times New Roman" w:hAnsi="Times New Roman" w:cs="Times New Roman"/>
                <w:sz w:val="14"/>
                <w:szCs w:val="14"/>
              </w:rPr>
            </w:pPr>
            <w:r w:rsidRPr="00227ADB">
              <w:rPr>
                <w:rFonts w:ascii="Times New Roman" w:hAnsi="Times New Roman" w:cs="Times New Roman"/>
                <w:sz w:val="14"/>
                <w:szCs w:val="14"/>
              </w:rPr>
              <w:t>11,9</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D070A0">
            <w:pPr>
              <w:ind w:left="-108" w:right="57"/>
              <w:jc w:val="right"/>
              <w:rPr>
                <w:rFonts w:ascii="Times New Roman" w:hAnsi="Times New Roman" w:cs="Times New Roman"/>
                <w:sz w:val="14"/>
                <w:szCs w:val="14"/>
              </w:rPr>
            </w:pPr>
            <w:r w:rsidRPr="00227ADB">
              <w:rPr>
                <w:rFonts w:ascii="Times New Roman" w:hAnsi="Times New Roman" w:cs="Times New Roman"/>
                <w:sz w:val="14"/>
                <w:szCs w:val="14"/>
              </w:rPr>
              <w:t>12,0</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D070A0">
            <w:pPr>
              <w:ind w:left="-108" w:right="57"/>
              <w:jc w:val="right"/>
              <w:rPr>
                <w:rFonts w:ascii="Times New Roman" w:hAnsi="Times New Roman" w:cs="Times New Roman"/>
                <w:sz w:val="14"/>
                <w:szCs w:val="14"/>
              </w:rPr>
            </w:pPr>
            <w:r w:rsidRPr="00227ADB">
              <w:rPr>
                <w:rFonts w:ascii="Times New Roman" w:hAnsi="Times New Roman" w:cs="Times New Roman"/>
                <w:sz w:val="14"/>
                <w:szCs w:val="14"/>
              </w:rPr>
              <w:t>12,1</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57"/>
              <w:jc w:val="right"/>
              <w:rPr>
                <w:rFonts w:ascii="Times New Roman" w:hAnsi="Times New Roman" w:cs="Times New Roman"/>
                <w:sz w:val="14"/>
                <w:szCs w:val="14"/>
              </w:rPr>
            </w:pPr>
            <w:r w:rsidRPr="00227ADB">
              <w:rPr>
                <w:rFonts w:ascii="Times New Roman" w:hAnsi="Times New Roman" w:cs="Times New Roman"/>
                <w:sz w:val="14"/>
                <w:szCs w:val="14"/>
              </w:rPr>
              <w:t>12,2</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37"/>
              <w:jc w:val="center"/>
              <w:rPr>
                <w:rFonts w:ascii="Times New Roman" w:hAnsi="Times New Roman" w:cs="Times New Roman"/>
                <w:color w:val="000000"/>
                <w:sz w:val="14"/>
                <w:szCs w:val="14"/>
              </w:rPr>
            </w:pPr>
            <w:r w:rsidRPr="00227ADB">
              <w:rPr>
                <w:rFonts w:ascii="Times New Roman" w:hAnsi="Times New Roman" w:cs="Times New Roman"/>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noWrap/>
            <w:hideMark/>
          </w:tcPr>
          <w:p w:rsidR="00D070A0" w:rsidRPr="00227ADB" w:rsidRDefault="00D070A0" w:rsidP="002871EF">
            <w:pPr>
              <w:ind w:left="-108" w:right="-55"/>
              <w:jc w:val="center"/>
              <w:rPr>
                <w:rFonts w:ascii="Times New Roman" w:hAnsi="Times New Roman" w:cs="Times New Roman"/>
                <w:sz w:val="14"/>
                <w:szCs w:val="14"/>
              </w:rPr>
            </w:pPr>
            <w:r w:rsidRPr="00227ADB">
              <w:rPr>
                <w:rFonts w:ascii="Times New Roman" w:hAnsi="Times New Roman" w:cs="Times New Roman"/>
                <w:sz w:val="14"/>
                <w:szCs w:val="14"/>
              </w:rPr>
              <w:t>ПГП-6</w:t>
            </w:r>
          </w:p>
        </w:tc>
        <w:tc>
          <w:tcPr>
            <w:tcW w:w="1983" w:type="dxa"/>
            <w:tcBorders>
              <w:top w:val="nil"/>
              <w:left w:val="nil"/>
              <w:bottom w:val="single" w:sz="4" w:space="0" w:color="auto"/>
              <w:right w:val="single" w:sz="4" w:space="0" w:color="auto"/>
            </w:tcBorders>
            <w:hideMark/>
          </w:tcPr>
          <w:p w:rsidR="00D070A0" w:rsidRPr="00227ADB" w:rsidRDefault="00D070A0" w:rsidP="002871EF">
            <w:pPr>
              <w:rPr>
                <w:rFonts w:ascii="Times New Roman" w:hAnsi="Times New Roman" w:cs="Times New Roman"/>
                <w:sz w:val="14"/>
                <w:szCs w:val="14"/>
              </w:rPr>
            </w:pPr>
            <w:r w:rsidRPr="00227ADB">
              <w:rPr>
                <w:rFonts w:ascii="Times New Roman" w:hAnsi="Times New Roman" w:cs="Times New Roman"/>
                <w:sz w:val="14"/>
                <w:szCs w:val="14"/>
              </w:rPr>
              <w:t>Среднемесячная номинал</w:t>
            </w:r>
            <w:r w:rsidRPr="00227ADB">
              <w:rPr>
                <w:rFonts w:ascii="Times New Roman" w:hAnsi="Times New Roman" w:cs="Times New Roman"/>
                <w:sz w:val="14"/>
                <w:szCs w:val="14"/>
              </w:rPr>
              <w:t>ь</w:t>
            </w:r>
            <w:r w:rsidRPr="00227ADB">
              <w:rPr>
                <w:rFonts w:ascii="Times New Roman" w:hAnsi="Times New Roman" w:cs="Times New Roman"/>
                <w:sz w:val="14"/>
                <w:szCs w:val="14"/>
              </w:rPr>
              <w:t>ная заработная плата в сел</w:t>
            </w:r>
            <w:r w:rsidRPr="00227ADB">
              <w:rPr>
                <w:rFonts w:ascii="Times New Roman" w:hAnsi="Times New Roman" w:cs="Times New Roman"/>
                <w:sz w:val="14"/>
                <w:szCs w:val="14"/>
              </w:rPr>
              <w:t>ь</w:t>
            </w:r>
            <w:r w:rsidRPr="00227ADB">
              <w:rPr>
                <w:rFonts w:ascii="Times New Roman" w:hAnsi="Times New Roman" w:cs="Times New Roman"/>
                <w:sz w:val="14"/>
                <w:szCs w:val="14"/>
              </w:rPr>
              <w:t>ском хозяйстве (по сельск</w:t>
            </w:r>
            <w:r w:rsidRPr="00227ADB">
              <w:rPr>
                <w:rFonts w:ascii="Times New Roman" w:hAnsi="Times New Roman" w:cs="Times New Roman"/>
                <w:sz w:val="14"/>
                <w:szCs w:val="14"/>
              </w:rPr>
              <w:t>о</w:t>
            </w:r>
            <w:r w:rsidRPr="00227ADB">
              <w:rPr>
                <w:rFonts w:ascii="Times New Roman" w:hAnsi="Times New Roman" w:cs="Times New Roman"/>
                <w:sz w:val="14"/>
                <w:szCs w:val="14"/>
              </w:rPr>
              <w:t>хозяйственным организац</w:t>
            </w:r>
            <w:r w:rsidRPr="00227ADB">
              <w:rPr>
                <w:rFonts w:ascii="Times New Roman" w:hAnsi="Times New Roman" w:cs="Times New Roman"/>
                <w:sz w:val="14"/>
                <w:szCs w:val="14"/>
              </w:rPr>
              <w:t>и</w:t>
            </w:r>
            <w:r w:rsidRPr="00227ADB">
              <w:rPr>
                <w:rFonts w:ascii="Times New Roman" w:hAnsi="Times New Roman" w:cs="Times New Roman"/>
                <w:sz w:val="14"/>
                <w:szCs w:val="14"/>
              </w:rPr>
              <w:t>ям, не относящимся к суб</w:t>
            </w:r>
            <w:r w:rsidRPr="00227ADB">
              <w:rPr>
                <w:rFonts w:ascii="Times New Roman" w:hAnsi="Times New Roman" w:cs="Times New Roman"/>
                <w:sz w:val="14"/>
                <w:szCs w:val="14"/>
              </w:rPr>
              <w:t>ъ</w:t>
            </w:r>
            <w:r w:rsidRPr="00227ADB">
              <w:rPr>
                <w:rFonts w:ascii="Times New Roman" w:hAnsi="Times New Roman" w:cs="Times New Roman"/>
                <w:sz w:val="14"/>
                <w:szCs w:val="14"/>
              </w:rPr>
              <w:t>ектам малого предпринимател</w:t>
            </w:r>
            <w:r w:rsidRPr="00227ADB">
              <w:rPr>
                <w:rFonts w:ascii="Times New Roman" w:hAnsi="Times New Roman" w:cs="Times New Roman"/>
                <w:sz w:val="14"/>
                <w:szCs w:val="14"/>
              </w:rPr>
              <w:t>ь</w:t>
            </w:r>
            <w:r w:rsidRPr="00227ADB">
              <w:rPr>
                <w:rFonts w:ascii="Times New Roman" w:hAnsi="Times New Roman" w:cs="Times New Roman"/>
                <w:sz w:val="14"/>
                <w:szCs w:val="14"/>
              </w:rPr>
              <w:t>ства)</w:t>
            </w:r>
          </w:p>
        </w:tc>
        <w:tc>
          <w:tcPr>
            <w:tcW w:w="709" w:type="dxa"/>
            <w:tcBorders>
              <w:top w:val="nil"/>
              <w:left w:val="nil"/>
              <w:bottom w:val="single" w:sz="4" w:space="0" w:color="auto"/>
              <w:right w:val="single" w:sz="4" w:space="0" w:color="auto"/>
            </w:tcBorders>
            <w:hideMark/>
          </w:tcPr>
          <w:p w:rsidR="00D070A0" w:rsidRPr="00227ADB" w:rsidRDefault="00DC4CD6" w:rsidP="00DC4CD6">
            <w:pPr>
              <w:jc w:val="center"/>
              <w:rPr>
                <w:rFonts w:ascii="Times New Roman" w:hAnsi="Times New Roman" w:cs="Times New Roman"/>
                <w:sz w:val="14"/>
                <w:szCs w:val="14"/>
              </w:rPr>
            </w:pPr>
            <w:r>
              <w:rPr>
                <w:rFonts w:ascii="Times New Roman" w:hAnsi="Times New Roman" w:cs="Times New Roman"/>
                <w:sz w:val="14"/>
                <w:szCs w:val="14"/>
              </w:rPr>
              <w:t>р</w:t>
            </w:r>
            <w:r w:rsidR="00D070A0" w:rsidRPr="00227ADB">
              <w:rPr>
                <w:rFonts w:ascii="Times New Roman" w:hAnsi="Times New Roman" w:cs="Times New Roman"/>
                <w:sz w:val="14"/>
                <w:szCs w:val="14"/>
              </w:rPr>
              <w:t>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hideMark/>
          </w:tcPr>
          <w:p w:rsidR="00D070A0" w:rsidRPr="00227ADB" w:rsidRDefault="00D070A0" w:rsidP="002871EF">
            <w:pPr>
              <w:ind w:left="-108"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993" w:type="dxa"/>
            <w:tcBorders>
              <w:top w:val="nil"/>
              <w:left w:val="single" w:sz="4" w:space="0" w:color="auto"/>
              <w:bottom w:val="single" w:sz="4" w:space="0" w:color="auto"/>
              <w:right w:val="single" w:sz="4" w:space="0" w:color="auto"/>
            </w:tcBorders>
            <w:hideMark/>
          </w:tcPr>
          <w:p w:rsidR="00D070A0" w:rsidRPr="00227ADB" w:rsidRDefault="00D070A0" w:rsidP="002871EF">
            <w:pPr>
              <w:ind w:left="-60" w:right="-155"/>
              <w:jc w:val="center"/>
              <w:rPr>
                <w:rFonts w:ascii="Times New Roman" w:hAnsi="Times New Roman" w:cs="Times New Roman"/>
                <w:sz w:val="14"/>
                <w:szCs w:val="14"/>
              </w:rPr>
            </w:pPr>
            <w:r w:rsidRPr="00227ADB">
              <w:rPr>
                <w:rFonts w:ascii="Times New Roman" w:hAnsi="Times New Roman" w:cs="Times New Roman"/>
                <w:sz w:val="14"/>
                <w:szCs w:val="14"/>
              </w:rPr>
              <w:t>абсолю</w:t>
            </w:r>
            <w:r w:rsidRPr="00227ADB">
              <w:rPr>
                <w:rFonts w:ascii="Times New Roman" w:hAnsi="Times New Roman" w:cs="Times New Roman"/>
                <w:sz w:val="14"/>
                <w:szCs w:val="14"/>
              </w:rPr>
              <w:t>т</w:t>
            </w:r>
            <w:r w:rsidRPr="00227ADB">
              <w:rPr>
                <w:rFonts w:ascii="Times New Roman" w:hAnsi="Times New Roman" w:cs="Times New Roman"/>
                <w:sz w:val="14"/>
                <w:szCs w:val="14"/>
              </w:rPr>
              <w:t>ный показатель</w:t>
            </w:r>
          </w:p>
        </w:tc>
        <w:tc>
          <w:tcPr>
            <w:tcW w:w="568"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07"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38" w:type="dxa"/>
            <w:tcBorders>
              <w:top w:val="nil"/>
              <w:left w:val="nil"/>
              <w:bottom w:val="single" w:sz="4" w:space="0" w:color="auto"/>
              <w:right w:val="single" w:sz="4" w:space="0" w:color="auto"/>
            </w:tcBorders>
            <w:noWrap/>
            <w:hideMark/>
          </w:tcPr>
          <w:p w:rsidR="00D070A0" w:rsidRPr="00227ADB" w:rsidRDefault="00D070A0" w:rsidP="002871E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13" w:type="dxa"/>
            <w:tcBorders>
              <w:top w:val="nil"/>
              <w:left w:val="nil"/>
              <w:bottom w:val="single" w:sz="4" w:space="0" w:color="auto"/>
              <w:right w:val="single" w:sz="4" w:space="0" w:color="auto"/>
            </w:tcBorders>
            <w:noWrap/>
            <w:hideMark/>
          </w:tcPr>
          <w:p w:rsidR="00D070A0" w:rsidRPr="00227ADB" w:rsidRDefault="00D070A0" w:rsidP="002871E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39" w:type="dxa"/>
            <w:tcBorders>
              <w:top w:val="nil"/>
              <w:left w:val="nil"/>
              <w:bottom w:val="single" w:sz="4" w:space="0" w:color="auto"/>
              <w:right w:val="single" w:sz="4" w:space="0" w:color="auto"/>
            </w:tcBorders>
            <w:noWrap/>
            <w:hideMark/>
          </w:tcPr>
          <w:p w:rsidR="00D070A0" w:rsidRPr="00227ADB" w:rsidRDefault="00D070A0" w:rsidP="00A3034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553" w:type="dxa"/>
            <w:tcBorders>
              <w:top w:val="nil"/>
              <w:left w:val="nil"/>
              <w:bottom w:val="single" w:sz="4" w:space="0" w:color="auto"/>
              <w:right w:val="single" w:sz="4" w:space="0" w:color="auto"/>
            </w:tcBorders>
            <w:noWrap/>
            <w:hideMark/>
          </w:tcPr>
          <w:p w:rsidR="00D070A0" w:rsidRPr="00227ADB" w:rsidRDefault="00D070A0" w:rsidP="002871EF">
            <w:pPr>
              <w:ind w:left="-108" w:right="-137"/>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5970</w:t>
            </w:r>
          </w:p>
        </w:tc>
        <w:tc>
          <w:tcPr>
            <w:tcW w:w="567" w:type="dxa"/>
            <w:tcBorders>
              <w:top w:val="nil"/>
              <w:left w:val="nil"/>
              <w:bottom w:val="single" w:sz="4" w:space="0" w:color="auto"/>
              <w:right w:val="single" w:sz="4" w:space="0" w:color="auto"/>
            </w:tcBorders>
            <w:noWrap/>
            <w:hideMark/>
          </w:tcPr>
          <w:p w:rsidR="00D070A0" w:rsidRPr="00227ADB" w:rsidRDefault="00D070A0" w:rsidP="002871EF">
            <w:pPr>
              <w:ind w:left="-108" w:right="-137"/>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5750</w:t>
            </w:r>
          </w:p>
        </w:tc>
        <w:tc>
          <w:tcPr>
            <w:tcW w:w="709" w:type="dxa"/>
            <w:tcBorders>
              <w:top w:val="nil"/>
              <w:left w:val="nil"/>
              <w:bottom w:val="single" w:sz="4" w:space="0" w:color="auto"/>
              <w:right w:val="single" w:sz="4" w:space="0" w:color="auto"/>
            </w:tcBorders>
            <w:noWrap/>
            <w:hideMark/>
          </w:tcPr>
          <w:p w:rsidR="00D070A0" w:rsidRPr="00227ADB" w:rsidRDefault="00D070A0" w:rsidP="002871EF">
            <w:pPr>
              <w:ind w:left="-108" w:right="57"/>
              <w:jc w:val="right"/>
              <w:rPr>
                <w:rFonts w:ascii="Times New Roman" w:hAnsi="Times New Roman" w:cs="Times New Roman"/>
                <w:sz w:val="14"/>
                <w:szCs w:val="14"/>
              </w:rPr>
            </w:pPr>
            <w:r w:rsidRPr="00227ADB">
              <w:rPr>
                <w:rFonts w:ascii="Times New Roman" w:hAnsi="Times New Roman" w:cs="Times New Roman"/>
                <w:sz w:val="14"/>
                <w:szCs w:val="14"/>
              </w:rPr>
              <w:t>7004</w:t>
            </w:r>
          </w:p>
        </w:tc>
        <w:tc>
          <w:tcPr>
            <w:tcW w:w="709" w:type="dxa"/>
            <w:tcBorders>
              <w:top w:val="nil"/>
              <w:left w:val="nil"/>
              <w:bottom w:val="single" w:sz="4" w:space="0" w:color="auto"/>
              <w:right w:val="single" w:sz="4" w:space="0" w:color="auto"/>
            </w:tcBorders>
            <w:hideMark/>
          </w:tcPr>
          <w:p w:rsidR="00D070A0" w:rsidRPr="00227ADB" w:rsidRDefault="00D070A0" w:rsidP="002871EF">
            <w:pPr>
              <w:ind w:left="-108" w:right="57"/>
              <w:jc w:val="right"/>
              <w:rPr>
                <w:rFonts w:ascii="Times New Roman" w:hAnsi="Times New Roman" w:cs="Times New Roman"/>
                <w:sz w:val="14"/>
                <w:szCs w:val="14"/>
              </w:rPr>
            </w:pPr>
            <w:r w:rsidRPr="00227ADB">
              <w:rPr>
                <w:rFonts w:ascii="Times New Roman" w:hAnsi="Times New Roman" w:cs="Times New Roman"/>
                <w:sz w:val="14"/>
                <w:szCs w:val="14"/>
              </w:rPr>
              <w:t>7255,2</w:t>
            </w:r>
          </w:p>
        </w:tc>
        <w:tc>
          <w:tcPr>
            <w:tcW w:w="724" w:type="dxa"/>
            <w:tcBorders>
              <w:top w:val="nil"/>
              <w:left w:val="nil"/>
              <w:bottom w:val="single" w:sz="4" w:space="0" w:color="auto"/>
              <w:right w:val="single" w:sz="4" w:space="0" w:color="auto"/>
            </w:tcBorders>
            <w:noWrap/>
            <w:hideMark/>
          </w:tcPr>
          <w:p w:rsidR="00D070A0" w:rsidRPr="00227ADB" w:rsidRDefault="00D070A0" w:rsidP="002871EF">
            <w:pPr>
              <w:ind w:left="-108" w:right="57"/>
              <w:jc w:val="right"/>
              <w:rPr>
                <w:rFonts w:ascii="Times New Roman" w:hAnsi="Times New Roman" w:cs="Times New Roman"/>
                <w:sz w:val="14"/>
                <w:szCs w:val="14"/>
              </w:rPr>
            </w:pPr>
            <w:r w:rsidRPr="00227ADB">
              <w:rPr>
                <w:rFonts w:ascii="Times New Roman" w:hAnsi="Times New Roman" w:cs="Times New Roman"/>
                <w:sz w:val="14"/>
                <w:szCs w:val="14"/>
              </w:rPr>
              <w:t>7370</w:t>
            </w:r>
          </w:p>
        </w:tc>
        <w:tc>
          <w:tcPr>
            <w:tcW w:w="715" w:type="dxa"/>
            <w:tcBorders>
              <w:top w:val="nil"/>
              <w:left w:val="nil"/>
              <w:bottom w:val="single" w:sz="4" w:space="0" w:color="auto"/>
              <w:right w:val="single" w:sz="4" w:space="0" w:color="auto"/>
            </w:tcBorders>
            <w:hideMark/>
          </w:tcPr>
          <w:p w:rsidR="00D070A0" w:rsidRPr="00227ADB" w:rsidRDefault="00D070A0" w:rsidP="002871EF">
            <w:pPr>
              <w:ind w:left="-108" w:right="57"/>
              <w:jc w:val="right"/>
              <w:rPr>
                <w:rFonts w:ascii="Times New Roman" w:hAnsi="Times New Roman" w:cs="Times New Roman"/>
                <w:sz w:val="14"/>
                <w:szCs w:val="14"/>
              </w:rPr>
            </w:pPr>
            <w:r w:rsidRPr="00227ADB">
              <w:rPr>
                <w:rFonts w:ascii="Times New Roman" w:hAnsi="Times New Roman" w:cs="Times New Roman"/>
                <w:sz w:val="14"/>
                <w:szCs w:val="14"/>
              </w:rPr>
              <w:t>7450</w:t>
            </w:r>
          </w:p>
        </w:tc>
        <w:tc>
          <w:tcPr>
            <w:tcW w:w="714" w:type="dxa"/>
            <w:tcBorders>
              <w:top w:val="nil"/>
              <w:left w:val="nil"/>
              <w:bottom w:val="single" w:sz="4" w:space="0" w:color="auto"/>
              <w:right w:val="single" w:sz="4" w:space="0" w:color="auto"/>
            </w:tcBorders>
            <w:noWrap/>
            <w:hideMark/>
          </w:tcPr>
          <w:p w:rsidR="00D070A0" w:rsidRPr="00227ADB" w:rsidRDefault="00D070A0" w:rsidP="002871EF">
            <w:pPr>
              <w:ind w:left="-108" w:right="57"/>
              <w:jc w:val="right"/>
              <w:rPr>
                <w:rFonts w:ascii="Times New Roman" w:hAnsi="Times New Roman" w:cs="Times New Roman"/>
                <w:sz w:val="14"/>
                <w:szCs w:val="14"/>
              </w:rPr>
            </w:pPr>
            <w:r w:rsidRPr="00227ADB">
              <w:rPr>
                <w:rFonts w:ascii="Times New Roman" w:hAnsi="Times New Roman" w:cs="Times New Roman"/>
                <w:sz w:val="14"/>
                <w:szCs w:val="14"/>
              </w:rPr>
              <w:t>7700</w:t>
            </w:r>
          </w:p>
        </w:tc>
        <w:tc>
          <w:tcPr>
            <w:tcW w:w="714" w:type="dxa"/>
            <w:tcBorders>
              <w:top w:val="nil"/>
              <w:left w:val="nil"/>
              <w:bottom w:val="single" w:sz="4" w:space="0" w:color="auto"/>
              <w:right w:val="single" w:sz="4" w:space="0" w:color="auto"/>
            </w:tcBorders>
            <w:hideMark/>
          </w:tcPr>
          <w:p w:rsidR="00D070A0" w:rsidRPr="00227ADB" w:rsidRDefault="00D070A0" w:rsidP="002871EF">
            <w:pPr>
              <w:ind w:left="-108" w:right="57"/>
              <w:jc w:val="right"/>
              <w:rPr>
                <w:rFonts w:ascii="Times New Roman" w:hAnsi="Times New Roman" w:cs="Times New Roman"/>
                <w:sz w:val="14"/>
                <w:szCs w:val="14"/>
              </w:rPr>
            </w:pPr>
            <w:r w:rsidRPr="00227ADB">
              <w:rPr>
                <w:rFonts w:ascii="Times New Roman" w:hAnsi="Times New Roman" w:cs="Times New Roman"/>
                <w:sz w:val="14"/>
                <w:szCs w:val="14"/>
              </w:rPr>
              <w:t>8320</w:t>
            </w:r>
          </w:p>
        </w:tc>
        <w:tc>
          <w:tcPr>
            <w:tcW w:w="715" w:type="dxa"/>
            <w:tcBorders>
              <w:top w:val="nil"/>
              <w:left w:val="nil"/>
              <w:bottom w:val="single" w:sz="4" w:space="0" w:color="auto"/>
              <w:right w:val="single" w:sz="4" w:space="0" w:color="auto"/>
            </w:tcBorders>
            <w:hideMark/>
          </w:tcPr>
          <w:p w:rsidR="00D070A0" w:rsidRPr="00227ADB" w:rsidRDefault="00D070A0" w:rsidP="002871EF">
            <w:pPr>
              <w:ind w:left="-108" w:right="57"/>
              <w:jc w:val="right"/>
              <w:rPr>
                <w:rFonts w:ascii="Times New Roman" w:hAnsi="Times New Roman" w:cs="Times New Roman"/>
                <w:sz w:val="14"/>
                <w:szCs w:val="14"/>
              </w:rPr>
            </w:pPr>
            <w:r w:rsidRPr="00227ADB">
              <w:rPr>
                <w:rFonts w:ascii="Times New Roman" w:hAnsi="Times New Roman" w:cs="Times New Roman"/>
                <w:sz w:val="14"/>
                <w:szCs w:val="14"/>
              </w:rPr>
              <w:t>9686</w:t>
            </w:r>
          </w:p>
        </w:tc>
        <w:tc>
          <w:tcPr>
            <w:tcW w:w="671" w:type="dxa"/>
            <w:tcBorders>
              <w:top w:val="nil"/>
              <w:left w:val="nil"/>
              <w:bottom w:val="single" w:sz="4" w:space="0" w:color="auto"/>
              <w:right w:val="single" w:sz="4" w:space="0" w:color="auto"/>
            </w:tcBorders>
            <w:hideMark/>
          </w:tcPr>
          <w:p w:rsidR="00D070A0" w:rsidRPr="00227ADB" w:rsidRDefault="00D070A0" w:rsidP="002871EF">
            <w:pPr>
              <w:ind w:left="-108" w:right="-137"/>
              <w:jc w:val="center"/>
              <w:rPr>
                <w:rFonts w:ascii="Times New Roman" w:hAnsi="Times New Roman" w:cs="Times New Roman"/>
                <w:color w:val="000000"/>
                <w:sz w:val="14"/>
                <w:szCs w:val="14"/>
              </w:rPr>
            </w:pPr>
            <w:r w:rsidRPr="00227ADB">
              <w:rPr>
                <w:rFonts w:ascii="Times New Roman" w:hAnsi="Times New Roman" w:cs="Times New Roman"/>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vAlign w:val="center"/>
          </w:tcPr>
          <w:p w:rsidR="00D070A0" w:rsidRPr="00227ADB" w:rsidRDefault="00D070A0" w:rsidP="002871EF">
            <w:pPr>
              <w:ind w:left="-108" w:right="-55"/>
              <w:jc w:val="center"/>
              <w:rPr>
                <w:rFonts w:ascii="Times New Roman" w:hAnsi="Times New Roman" w:cs="Times New Roman"/>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Задача 1  «Стимулиров</w:t>
            </w:r>
            <w:r w:rsidRPr="00227ADB">
              <w:rPr>
                <w:rFonts w:ascii="Times New Roman" w:hAnsi="Times New Roman" w:cs="Times New Roman"/>
                <w:b/>
                <w:bCs/>
                <w:color w:val="000000"/>
                <w:sz w:val="14"/>
                <w:szCs w:val="14"/>
              </w:rPr>
              <w:t>а</w:t>
            </w:r>
            <w:r w:rsidRPr="00227ADB">
              <w:rPr>
                <w:rFonts w:ascii="Times New Roman" w:hAnsi="Times New Roman" w:cs="Times New Roman"/>
                <w:b/>
                <w:bCs/>
                <w:color w:val="000000"/>
                <w:sz w:val="14"/>
                <w:szCs w:val="14"/>
              </w:rPr>
              <w:t>ние роста произво</w:t>
            </w:r>
            <w:r w:rsidRPr="00227ADB">
              <w:rPr>
                <w:rFonts w:ascii="Times New Roman" w:hAnsi="Times New Roman" w:cs="Times New Roman"/>
                <w:b/>
                <w:bCs/>
                <w:color w:val="000000"/>
                <w:sz w:val="14"/>
                <w:szCs w:val="14"/>
              </w:rPr>
              <w:t>д</w:t>
            </w:r>
            <w:r w:rsidRPr="00227ADB">
              <w:rPr>
                <w:rFonts w:ascii="Times New Roman" w:hAnsi="Times New Roman" w:cs="Times New Roman"/>
                <w:b/>
                <w:bCs/>
                <w:color w:val="000000"/>
                <w:sz w:val="14"/>
                <w:szCs w:val="14"/>
              </w:rPr>
              <w:t>ства основных видов сельскох</w:t>
            </w:r>
            <w:r w:rsidRPr="00227ADB">
              <w:rPr>
                <w:rFonts w:ascii="Times New Roman" w:hAnsi="Times New Roman" w:cs="Times New Roman"/>
                <w:b/>
                <w:bCs/>
                <w:color w:val="000000"/>
                <w:sz w:val="14"/>
                <w:szCs w:val="14"/>
              </w:rPr>
              <w:t>о</w:t>
            </w:r>
            <w:r w:rsidRPr="00227ADB">
              <w:rPr>
                <w:rFonts w:ascii="Times New Roman" w:hAnsi="Times New Roman" w:cs="Times New Roman"/>
                <w:b/>
                <w:bCs/>
                <w:color w:val="000000"/>
                <w:sz w:val="14"/>
                <w:szCs w:val="14"/>
              </w:rPr>
              <w:t>зяйственной проду</w:t>
            </w:r>
            <w:r w:rsidRPr="00227ADB">
              <w:rPr>
                <w:rFonts w:ascii="Times New Roman" w:hAnsi="Times New Roman" w:cs="Times New Roman"/>
                <w:b/>
                <w:bCs/>
                <w:color w:val="000000"/>
                <w:sz w:val="14"/>
                <w:szCs w:val="14"/>
              </w:rPr>
              <w:t>к</w:t>
            </w:r>
            <w:r w:rsidRPr="00227ADB">
              <w:rPr>
                <w:rFonts w:ascii="Times New Roman" w:hAnsi="Times New Roman" w:cs="Times New Roman"/>
                <w:b/>
                <w:bCs/>
                <w:color w:val="000000"/>
                <w:sz w:val="14"/>
                <w:szCs w:val="14"/>
              </w:rPr>
              <w:t>ции и произво</w:t>
            </w:r>
            <w:r w:rsidRPr="00227ADB">
              <w:rPr>
                <w:rFonts w:ascii="Times New Roman" w:hAnsi="Times New Roman" w:cs="Times New Roman"/>
                <w:b/>
                <w:bCs/>
                <w:color w:val="000000"/>
                <w:sz w:val="14"/>
                <w:szCs w:val="14"/>
              </w:rPr>
              <w:t>д</w:t>
            </w:r>
            <w:r w:rsidRPr="00227ADB">
              <w:rPr>
                <w:rFonts w:ascii="Times New Roman" w:hAnsi="Times New Roman" w:cs="Times New Roman"/>
                <w:b/>
                <w:bCs/>
                <w:color w:val="000000"/>
                <w:sz w:val="14"/>
                <w:szCs w:val="14"/>
              </w:rPr>
              <w:t xml:space="preserve">ства пищевых продуктов </w:t>
            </w:r>
            <w:r w:rsidRPr="00227ADB">
              <w:rPr>
                <w:rFonts w:ascii="Times New Roman" w:hAnsi="Times New Roman" w:cs="Times New Roman"/>
                <w:b/>
                <w:bCs/>
                <w:sz w:val="14"/>
                <w:szCs w:val="14"/>
              </w:rPr>
              <w:t>п</w:t>
            </w:r>
            <w:r w:rsidRPr="00227ADB">
              <w:rPr>
                <w:rFonts w:ascii="Times New Roman" w:hAnsi="Times New Roman" w:cs="Times New Roman"/>
                <w:b/>
                <w:bCs/>
                <w:sz w:val="14"/>
                <w:szCs w:val="14"/>
              </w:rPr>
              <w:t>о</w:t>
            </w:r>
            <w:r w:rsidRPr="00227ADB">
              <w:rPr>
                <w:rFonts w:ascii="Times New Roman" w:hAnsi="Times New Roman" w:cs="Times New Roman"/>
                <w:b/>
                <w:bCs/>
                <w:sz w:val="14"/>
                <w:szCs w:val="14"/>
              </w:rPr>
              <w:t>вышение уровня рент</w:t>
            </w:r>
            <w:r w:rsidRPr="00227ADB">
              <w:rPr>
                <w:rFonts w:ascii="Times New Roman" w:hAnsi="Times New Roman" w:cs="Times New Roman"/>
                <w:b/>
                <w:bCs/>
                <w:sz w:val="14"/>
                <w:szCs w:val="14"/>
              </w:rPr>
              <w:t>а</w:t>
            </w:r>
            <w:r w:rsidRPr="00227ADB">
              <w:rPr>
                <w:rFonts w:ascii="Times New Roman" w:hAnsi="Times New Roman" w:cs="Times New Roman"/>
                <w:b/>
                <w:bCs/>
                <w:sz w:val="14"/>
                <w:szCs w:val="14"/>
              </w:rPr>
              <w:t>бельности в сельском хозяйстве для обеспечения его устойч</w:t>
            </w:r>
            <w:r w:rsidRPr="00227ADB">
              <w:rPr>
                <w:rFonts w:ascii="Times New Roman" w:hAnsi="Times New Roman" w:cs="Times New Roman"/>
                <w:b/>
                <w:bCs/>
                <w:sz w:val="14"/>
                <w:szCs w:val="14"/>
              </w:rPr>
              <w:t>и</w:t>
            </w:r>
            <w:r w:rsidRPr="00227ADB">
              <w:rPr>
                <w:rFonts w:ascii="Times New Roman" w:hAnsi="Times New Roman" w:cs="Times New Roman"/>
                <w:b/>
                <w:bCs/>
                <w:sz w:val="14"/>
                <w:szCs w:val="14"/>
              </w:rPr>
              <w:t>вости; осуществление пр</w:t>
            </w:r>
            <w:r w:rsidRPr="00227ADB">
              <w:rPr>
                <w:rFonts w:ascii="Times New Roman" w:hAnsi="Times New Roman" w:cs="Times New Roman"/>
                <w:b/>
                <w:bCs/>
                <w:sz w:val="14"/>
                <w:szCs w:val="14"/>
              </w:rPr>
              <w:t>о</w:t>
            </w:r>
            <w:r w:rsidRPr="00227ADB">
              <w:rPr>
                <w:rFonts w:ascii="Times New Roman" w:hAnsi="Times New Roman" w:cs="Times New Roman"/>
                <w:b/>
                <w:bCs/>
                <w:sz w:val="14"/>
                <w:szCs w:val="14"/>
              </w:rPr>
              <w:t>тивоэпизоотических мероприятий в отнош</w:t>
            </w:r>
            <w:r w:rsidRPr="00227ADB">
              <w:rPr>
                <w:rFonts w:ascii="Times New Roman" w:hAnsi="Times New Roman" w:cs="Times New Roman"/>
                <w:b/>
                <w:bCs/>
                <w:sz w:val="14"/>
                <w:szCs w:val="14"/>
              </w:rPr>
              <w:t>е</w:t>
            </w:r>
            <w:r w:rsidRPr="00227ADB">
              <w:rPr>
                <w:rFonts w:ascii="Times New Roman" w:hAnsi="Times New Roman" w:cs="Times New Roman"/>
                <w:b/>
                <w:bCs/>
                <w:sz w:val="14"/>
                <w:szCs w:val="14"/>
              </w:rPr>
              <w:t>нии карантинных и особо опа</w:t>
            </w:r>
            <w:r w:rsidRPr="00227ADB">
              <w:rPr>
                <w:rFonts w:ascii="Times New Roman" w:hAnsi="Times New Roman" w:cs="Times New Roman"/>
                <w:b/>
                <w:bCs/>
                <w:sz w:val="14"/>
                <w:szCs w:val="14"/>
              </w:rPr>
              <w:t>с</w:t>
            </w:r>
            <w:r w:rsidRPr="00227ADB">
              <w:rPr>
                <w:rFonts w:ascii="Times New Roman" w:hAnsi="Times New Roman" w:cs="Times New Roman"/>
                <w:b/>
                <w:bCs/>
                <w:sz w:val="14"/>
                <w:szCs w:val="14"/>
              </w:rPr>
              <w:t>ных болезней живо</w:t>
            </w:r>
            <w:r w:rsidRPr="00227ADB">
              <w:rPr>
                <w:rFonts w:ascii="Times New Roman" w:hAnsi="Times New Roman" w:cs="Times New Roman"/>
                <w:b/>
                <w:bCs/>
                <w:sz w:val="14"/>
                <w:szCs w:val="14"/>
              </w:rPr>
              <w:t>т</w:t>
            </w:r>
            <w:r w:rsidRPr="00227ADB">
              <w:rPr>
                <w:rFonts w:ascii="Times New Roman" w:hAnsi="Times New Roman" w:cs="Times New Roman"/>
                <w:b/>
                <w:bCs/>
                <w:sz w:val="14"/>
                <w:szCs w:val="14"/>
              </w:rPr>
              <w:t>ных</w:t>
            </w:r>
            <w:r w:rsidRPr="00227ADB">
              <w:rPr>
                <w:rFonts w:ascii="Times New Roman" w:hAnsi="Times New Roman" w:cs="Times New Roman"/>
                <w:b/>
                <w:bCs/>
                <w:color w:val="000000"/>
                <w:sz w:val="14"/>
                <w:szCs w:val="14"/>
              </w:rPr>
              <w:t>»</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227ADB" w:rsidRDefault="00D070A0" w:rsidP="002871EF">
            <w:pPr>
              <w:ind w:left="-108" w:right="-55"/>
              <w:jc w:val="center"/>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ПП1</w:t>
            </w: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Подпр</w:t>
            </w:r>
            <w:r w:rsidRPr="00227ADB">
              <w:rPr>
                <w:rFonts w:ascii="Times New Roman" w:hAnsi="Times New Roman" w:cs="Times New Roman"/>
                <w:b/>
                <w:bCs/>
                <w:color w:val="000000"/>
                <w:sz w:val="14"/>
                <w:szCs w:val="14"/>
              </w:rPr>
              <w:t>о</w:t>
            </w:r>
            <w:r w:rsidRPr="00227ADB">
              <w:rPr>
                <w:rFonts w:ascii="Times New Roman" w:hAnsi="Times New Roman" w:cs="Times New Roman"/>
                <w:b/>
                <w:bCs/>
                <w:color w:val="000000"/>
                <w:sz w:val="14"/>
                <w:szCs w:val="14"/>
              </w:rPr>
              <w:t>грамма 1 «Развитие подотрасли растениеводс</w:t>
            </w:r>
            <w:r w:rsidRPr="00227ADB">
              <w:rPr>
                <w:rFonts w:ascii="Times New Roman" w:hAnsi="Times New Roman" w:cs="Times New Roman"/>
                <w:b/>
                <w:bCs/>
                <w:color w:val="000000"/>
                <w:sz w:val="14"/>
                <w:szCs w:val="14"/>
              </w:rPr>
              <w:t>т</w:t>
            </w:r>
            <w:r w:rsidRPr="00227ADB">
              <w:rPr>
                <w:rFonts w:ascii="Times New Roman" w:hAnsi="Times New Roman" w:cs="Times New Roman"/>
                <w:b/>
                <w:bCs/>
                <w:color w:val="000000"/>
                <w:sz w:val="14"/>
                <w:szCs w:val="14"/>
              </w:rPr>
              <w:t>ва, переработки и реализ</w:t>
            </w:r>
            <w:r w:rsidRPr="00227ADB">
              <w:rPr>
                <w:rFonts w:ascii="Times New Roman" w:hAnsi="Times New Roman" w:cs="Times New Roman"/>
                <w:b/>
                <w:bCs/>
                <w:color w:val="000000"/>
                <w:sz w:val="14"/>
                <w:szCs w:val="14"/>
              </w:rPr>
              <w:t>а</w:t>
            </w:r>
            <w:r w:rsidRPr="00227ADB">
              <w:rPr>
                <w:rFonts w:ascii="Times New Roman" w:hAnsi="Times New Roman" w:cs="Times New Roman"/>
                <w:b/>
                <w:bCs/>
                <w:color w:val="000000"/>
                <w:sz w:val="14"/>
                <w:szCs w:val="14"/>
              </w:rPr>
              <w:t>ции продукции растени</w:t>
            </w:r>
            <w:r w:rsidRPr="00227ADB">
              <w:rPr>
                <w:rFonts w:ascii="Times New Roman" w:hAnsi="Times New Roman" w:cs="Times New Roman"/>
                <w:b/>
                <w:bCs/>
                <w:color w:val="000000"/>
                <w:sz w:val="14"/>
                <w:szCs w:val="14"/>
              </w:rPr>
              <w:t>е</w:t>
            </w:r>
            <w:r w:rsidRPr="00227ADB">
              <w:rPr>
                <w:rFonts w:ascii="Times New Roman" w:hAnsi="Times New Roman" w:cs="Times New Roman"/>
                <w:b/>
                <w:bCs/>
                <w:color w:val="000000"/>
                <w:sz w:val="14"/>
                <w:szCs w:val="14"/>
              </w:rPr>
              <w:t>водства»</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sz w:val="14"/>
                <w:szCs w:val="14"/>
              </w:rPr>
            </w:pPr>
            <w:r w:rsidRPr="00227ADB">
              <w:rPr>
                <w:rFonts w:ascii="Times New Roman" w:hAnsi="Times New Roman" w:cs="Times New Roman"/>
                <w:sz w:val="14"/>
                <w:szCs w:val="14"/>
              </w:rPr>
              <w:t>1</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color w:val="000000"/>
                <w:sz w:val="14"/>
                <w:szCs w:val="14"/>
              </w:rPr>
              <w:t>2014-2020 г</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ды</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sz w:val="14"/>
                <w:szCs w:val="14"/>
              </w:rPr>
              <w:t>МСХ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финансирование за счет краевого бюдж</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C4CD6" w:rsidP="00DC4CD6">
            <w:pPr>
              <w:ind w:left="-108" w:right="-109"/>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203"/>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167248,2</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203"/>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45929,0</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203"/>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10082,7</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7F2070" w:rsidP="002871EF">
            <w:pPr>
              <w:ind w:left="-203"/>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104471,6</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203"/>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25663,1</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203"/>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39124,2</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203"/>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45260,9</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7F2070" w:rsidP="002871EF">
            <w:pPr>
              <w:ind w:left="-203"/>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437779,7</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кроме того, финанс</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рование в установленном законод</w:t>
            </w:r>
            <w:r w:rsidRPr="00227ADB">
              <w:rPr>
                <w:rFonts w:ascii="Times New Roman" w:hAnsi="Times New Roman" w:cs="Times New Roman"/>
                <w:color w:val="000000"/>
                <w:sz w:val="14"/>
                <w:szCs w:val="14"/>
              </w:rPr>
              <w:t>а</w:t>
            </w:r>
            <w:r w:rsidRPr="00227ADB">
              <w:rPr>
                <w:rFonts w:ascii="Times New Roman" w:hAnsi="Times New Roman" w:cs="Times New Roman"/>
                <w:color w:val="000000"/>
                <w:sz w:val="14"/>
                <w:szCs w:val="14"/>
              </w:rPr>
              <w:t>тельством порядке  из др</w:t>
            </w:r>
            <w:r w:rsidRPr="00227ADB">
              <w:rPr>
                <w:rFonts w:ascii="Times New Roman" w:hAnsi="Times New Roman" w:cs="Times New Roman"/>
                <w:color w:val="000000"/>
                <w:sz w:val="14"/>
                <w:szCs w:val="14"/>
              </w:rPr>
              <w:t>у</w:t>
            </w:r>
            <w:r w:rsidRPr="00227ADB">
              <w:rPr>
                <w:rFonts w:ascii="Times New Roman" w:hAnsi="Times New Roman" w:cs="Times New Roman"/>
                <w:color w:val="000000"/>
                <w:sz w:val="14"/>
                <w:szCs w:val="14"/>
              </w:rPr>
              <w:t>гих источн</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ков:</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tcPr>
          <w:p w:rsidR="00D070A0" w:rsidRPr="00227ADB" w:rsidRDefault="00D070A0" w:rsidP="002871EF">
            <w:pPr>
              <w:ind w:left="-108" w:right="-108"/>
              <w:jc w:val="center"/>
              <w:rPr>
                <w:rFonts w:ascii="Times New Roman" w:hAnsi="Times New Roman" w:cs="Times New Roman"/>
                <w:color w:val="000000"/>
                <w:sz w:val="14"/>
                <w:szCs w:val="14"/>
              </w:rPr>
            </w:pP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438"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13"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39" w:type="dxa"/>
            <w:tcBorders>
              <w:top w:val="nil"/>
              <w:left w:val="nil"/>
              <w:bottom w:val="single" w:sz="4" w:space="0" w:color="auto"/>
              <w:right w:val="single" w:sz="4" w:space="0" w:color="auto"/>
            </w:tcBorders>
            <w:shd w:val="clear" w:color="auto" w:fill="FFFFFF"/>
            <w:noWrap/>
          </w:tcPr>
          <w:p w:rsidR="00D070A0" w:rsidRPr="00227ADB" w:rsidRDefault="00D070A0" w:rsidP="00A3034F">
            <w:pPr>
              <w:ind w:left="-95" w:right="-108"/>
              <w:jc w:val="center"/>
              <w:rPr>
                <w:rFonts w:ascii="Times New Roman" w:hAnsi="Times New Roman" w:cs="Times New Roman"/>
                <w:color w:val="000000"/>
                <w:sz w:val="14"/>
                <w:szCs w:val="14"/>
              </w:rPr>
            </w:pP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r>
      <w:tr w:rsidR="00D070A0" w:rsidRPr="003E60BC" w:rsidTr="000249BF">
        <w:trPr>
          <w:gridAfter w:val="2"/>
          <w:wAfter w:w="1256" w:type="dxa"/>
          <w:trHeight w:val="101"/>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AA4E81">
            <w:pPr>
              <w:ind w:firstLine="174"/>
              <w:rPr>
                <w:rFonts w:ascii="Times New Roman" w:hAnsi="Times New Roman" w:cs="Times New Roman"/>
                <w:color w:val="000000"/>
                <w:sz w:val="14"/>
                <w:szCs w:val="14"/>
              </w:rPr>
            </w:pPr>
            <w:r w:rsidRPr="00227ADB">
              <w:rPr>
                <w:rFonts w:ascii="Times New Roman" w:hAnsi="Times New Roman" w:cs="Times New Roman"/>
                <w:color w:val="000000"/>
                <w:sz w:val="14"/>
                <w:szCs w:val="14"/>
              </w:rPr>
              <w:t>из федерального бюдж</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C4CD6" w:rsidP="00DC4CD6">
            <w:pPr>
              <w:ind w:left="-108" w:right="-109"/>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108" w:right="-103"/>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212537,5</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3"/>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132765,8</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108" w:right="-103"/>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132037,2</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7F2070" w:rsidP="002871EF">
            <w:pPr>
              <w:ind w:right="-103"/>
              <w:jc w:val="left"/>
              <w:rPr>
                <w:rFonts w:ascii="Times New Roman" w:hAnsi="Times New Roman" w:cs="Times New Roman"/>
                <w:color w:val="000000"/>
                <w:sz w:val="14"/>
                <w:szCs w:val="14"/>
              </w:rPr>
            </w:pPr>
            <w:r w:rsidRPr="00227ADB">
              <w:rPr>
                <w:rFonts w:ascii="Times New Roman" w:hAnsi="Times New Roman" w:cs="Times New Roman"/>
                <w:color w:val="000000"/>
                <w:sz w:val="14"/>
                <w:szCs w:val="14"/>
              </w:rPr>
              <w:t>115345,5</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right="-103"/>
              <w:jc w:val="left"/>
              <w:rPr>
                <w:rFonts w:ascii="Times New Roman" w:hAnsi="Times New Roman" w:cs="Times New Roman"/>
                <w:color w:val="000000"/>
                <w:sz w:val="14"/>
                <w:szCs w:val="14"/>
              </w:rPr>
            </w:pPr>
            <w:r w:rsidRPr="00227ADB">
              <w:rPr>
                <w:rFonts w:ascii="Times New Roman" w:hAnsi="Times New Roman" w:cs="Times New Roman"/>
                <w:color w:val="000000"/>
                <w:sz w:val="14"/>
                <w:szCs w:val="14"/>
              </w:rPr>
              <w:t>104127,4</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right="-103"/>
              <w:jc w:val="left"/>
              <w:rPr>
                <w:rFonts w:ascii="Times New Roman" w:hAnsi="Times New Roman" w:cs="Times New Roman"/>
                <w:color w:val="000000"/>
                <w:sz w:val="14"/>
                <w:szCs w:val="14"/>
              </w:rPr>
            </w:pPr>
            <w:r w:rsidRPr="00227ADB">
              <w:rPr>
                <w:rFonts w:ascii="Times New Roman" w:hAnsi="Times New Roman" w:cs="Times New Roman"/>
                <w:color w:val="000000"/>
                <w:sz w:val="14"/>
                <w:szCs w:val="14"/>
              </w:rPr>
              <w:t>96933,7</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227ADB" w:rsidRDefault="00D070A0" w:rsidP="002871EF">
            <w:pPr>
              <w:ind w:left="-108" w:right="-55"/>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ПП1-1</w:t>
            </w: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Показатель «В</w:t>
            </w:r>
            <w:r w:rsidRPr="00227ADB">
              <w:rPr>
                <w:rFonts w:ascii="Times New Roman" w:hAnsi="Times New Roman" w:cs="Times New Roman"/>
                <w:color w:val="000000"/>
                <w:sz w:val="14"/>
                <w:szCs w:val="14"/>
              </w:rPr>
              <w:t>а</w:t>
            </w:r>
            <w:r w:rsidRPr="00227ADB">
              <w:rPr>
                <w:rFonts w:ascii="Times New Roman" w:hAnsi="Times New Roman" w:cs="Times New Roman"/>
                <w:color w:val="000000"/>
                <w:sz w:val="14"/>
                <w:szCs w:val="14"/>
              </w:rPr>
              <w:t>ловой сбор зерновых и зерн</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бобовых в хозяйствах всех катег</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рий»</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57981">
            <w:pPr>
              <w:ind w:left="-108" w:right="-109"/>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тыс.</w:t>
            </w:r>
            <w:r w:rsidR="00257981">
              <w:rPr>
                <w:rFonts w:ascii="Times New Roman" w:hAnsi="Times New Roman" w:cs="Times New Roman"/>
                <w:color w:val="000000"/>
                <w:sz w:val="14"/>
                <w:szCs w:val="14"/>
              </w:rPr>
              <w:t> </w:t>
            </w:r>
            <w:r w:rsidRPr="00227ADB">
              <w:rPr>
                <w:rFonts w:ascii="Times New Roman" w:hAnsi="Times New Roman" w:cs="Times New Roman"/>
                <w:color w:val="000000"/>
                <w:sz w:val="14"/>
                <w:szCs w:val="14"/>
              </w:rPr>
              <w:t>тонн</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ind w:left="-107"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абсолю</w:t>
            </w:r>
            <w:r w:rsidRPr="00227ADB">
              <w:rPr>
                <w:rFonts w:ascii="Times New Roman" w:hAnsi="Times New Roman" w:cs="Times New Roman"/>
                <w:color w:val="000000"/>
                <w:sz w:val="14"/>
                <w:szCs w:val="14"/>
              </w:rPr>
              <w:t>т</w:t>
            </w:r>
            <w:r w:rsidRPr="00227ADB">
              <w:rPr>
                <w:rFonts w:ascii="Times New Roman" w:hAnsi="Times New Roman" w:cs="Times New Roman"/>
                <w:color w:val="000000"/>
                <w:sz w:val="14"/>
                <w:szCs w:val="14"/>
              </w:rPr>
              <w:t>ный показатель</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108"/>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213,2</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108"/>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167,3</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108"/>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211,2</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62,8</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108"/>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80,1</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120,0</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108"/>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123,1</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126,5</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128,7</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227ADB" w:rsidRDefault="00D070A0" w:rsidP="002871EF">
            <w:pPr>
              <w:ind w:left="-108" w:right="-55"/>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ПП1-2</w:t>
            </w: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Показатель «Прои</w:t>
            </w:r>
            <w:r w:rsidRPr="00227ADB">
              <w:rPr>
                <w:rFonts w:ascii="Times New Roman" w:hAnsi="Times New Roman" w:cs="Times New Roman"/>
                <w:color w:val="000000"/>
                <w:sz w:val="14"/>
                <w:szCs w:val="14"/>
              </w:rPr>
              <w:t>з</w:t>
            </w:r>
            <w:r w:rsidRPr="00227ADB">
              <w:rPr>
                <w:rFonts w:ascii="Times New Roman" w:hAnsi="Times New Roman" w:cs="Times New Roman"/>
                <w:color w:val="000000"/>
                <w:sz w:val="14"/>
                <w:szCs w:val="14"/>
              </w:rPr>
              <w:t xml:space="preserve">водство муки из зерновых культур, </w:t>
            </w:r>
            <w:r w:rsidRPr="00227ADB">
              <w:rPr>
                <w:rFonts w:ascii="Times New Roman" w:hAnsi="Times New Roman" w:cs="Times New Roman"/>
                <w:color w:val="000000"/>
                <w:sz w:val="14"/>
                <w:szCs w:val="14"/>
              </w:rPr>
              <w:lastRenderedPageBreak/>
              <w:t>овощных и раст</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тельных культур, смеси из них»</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57981">
            <w:pPr>
              <w:ind w:left="-108" w:right="-109"/>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lastRenderedPageBreak/>
              <w:t>тыс.</w:t>
            </w:r>
            <w:r w:rsidR="00257981">
              <w:rPr>
                <w:rFonts w:ascii="Times New Roman" w:hAnsi="Times New Roman" w:cs="Times New Roman"/>
                <w:color w:val="000000"/>
                <w:sz w:val="14"/>
                <w:szCs w:val="14"/>
              </w:rPr>
              <w:t> </w:t>
            </w:r>
            <w:r w:rsidRPr="00227ADB">
              <w:rPr>
                <w:rFonts w:ascii="Times New Roman" w:hAnsi="Times New Roman" w:cs="Times New Roman"/>
                <w:color w:val="000000"/>
                <w:sz w:val="14"/>
                <w:szCs w:val="14"/>
              </w:rPr>
              <w:t>тонн</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ind w:left="-107"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абсолю</w:t>
            </w:r>
            <w:r w:rsidRPr="00227ADB">
              <w:rPr>
                <w:rFonts w:ascii="Times New Roman" w:hAnsi="Times New Roman" w:cs="Times New Roman"/>
                <w:color w:val="000000"/>
                <w:sz w:val="14"/>
                <w:szCs w:val="14"/>
              </w:rPr>
              <w:t>т</w:t>
            </w:r>
            <w:r w:rsidRPr="00227ADB">
              <w:rPr>
                <w:rFonts w:ascii="Times New Roman" w:hAnsi="Times New Roman" w:cs="Times New Roman"/>
                <w:color w:val="000000"/>
                <w:sz w:val="14"/>
                <w:szCs w:val="14"/>
              </w:rPr>
              <w:t>ный показатель</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18,0</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7,33</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12,45</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17,8</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2,1</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12,0</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18,0</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18,2</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18,5</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227ADB" w:rsidRDefault="00D070A0" w:rsidP="002871EF">
            <w:pPr>
              <w:ind w:left="-108" w:right="-55"/>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ПП1-3</w:t>
            </w: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Показатель «Прои</w:t>
            </w:r>
            <w:r w:rsidRPr="00227ADB">
              <w:rPr>
                <w:rFonts w:ascii="Times New Roman" w:hAnsi="Times New Roman" w:cs="Times New Roman"/>
                <w:color w:val="000000"/>
                <w:sz w:val="14"/>
                <w:szCs w:val="14"/>
              </w:rPr>
              <w:t>з</w:t>
            </w:r>
            <w:r w:rsidRPr="00227ADB">
              <w:rPr>
                <w:rFonts w:ascii="Times New Roman" w:hAnsi="Times New Roman" w:cs="Times New Roman"/>
                <w:color w:val="000000"/>
                <w:sz w:val="14"/>
                <w:szCs w:val="14"/>
              </w:rPr>
              <w:t>водство хлебоб</w:t>
            </w:r>
            <w:r w:rsidRPr="00227ADB">
              <w:rPr>
                <w:rFonts w:ascii="Times New Roman" w:hAnsi="Times New Roman" w:cs="Times New Roman"/>
                <w:color w:val="000000"/>
                <w:sz w:val="14"/>
                <w:szCs w:val="14"/>
              </w:rPr>
              <w:t>у</w:t>
            </w:r>
            <w:r w:rsidRPr="00227ADB">
              <w:rPr>
                <w:rFonts w:ascii="Times New Roman" w:hAnsi="Times New Roman" w:cs="Times New Roman"/>
                <w:color w:val="000000"/>
                <w:sz w:val="14"/>
                <w:szCs w:val="14"/>
              </w:rPr>
              <w:t>лочных изделий диетических и обог</w:t>
            </w:r>
            <w:r w:rsidRPr="00227ADB">
              <w:rPr>
                <w:rFonts w:ascii="Times New Roman" w:hAnsi="Times New Roman" w:cs="Times New Roman"/>
                <w:color w:val="000000"/>
                <w:sz w:val="14"/>
                <w:szCs w:val="14"/>
              </w:rPr>
              <w:t>а</w:t>
            </w:r>
            <w:r w:rsidRPr="00227ADB">
              <w:rPr>
                <w:rFonts w:ascii="Times New Roman" w:hAnsi="Times New Roman" w:cs="Times New Roman"/>
                <w:color w:val="000000"/>
                <w:sz w:val="14"/>
                <w:szCs w:val="14"/>
              </w:rPr>
              <w:t>щенных микронутрие</w:t>
            </w:r>
            <w:r w:rsidRPr="00227ADB">
              <w:rPr>
                <w:rFonts w:ascii="Times New Roman" w:hAnsi="Times New Roman" w:cs="Times New Roman"/>
                <w:color w:val="000000"/>
                <w:sz w:val="14"/>
                <w:szCs w:val="14"/>
              </w:rPr>
              <w:t>н</w:t>
            </w:r>
            <w:r w:rsidRPr="00227ADB">
              <w:rPr>
                <w:rFonts w:ascii="Times New Roman" w:hAnsi="Times New Roman" w:cs="Times New Roman"/>
                <w:color w:val="000000"/>
                <w:sz w:val="14"/>
                <w:szCs w:val="14"/>
              </w:rPr>
              <w:t>тами»</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57981">
            <w:pPr>
              <w:ind w:left="-108" w:right="-109"/>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тыс.</w:t>
            </w:r>
            <w:r w:rsidR="00257981">
              <w:rPr>
                <w:rFonts w:ascii="Times New Roman" w:hAnsi="Times New Roman" w:cs="Times New Roman"/>
                <w:color w:val="000000"/>
                <w:sz w:val="14"/>
                <w:szCs w:val="14"/>
              </w:rPr>
              <w:t> </w:t>
            </w:r>
            <w:r w:rsidRPr="00227ADB">
              <w:rPr>
                <w:rFonts w:ascii="Times New Roman" w:hAnsi="Times New Roman" w:cs="Times New Roman"/>
                <w:color w:val="000000"/>
                <w:sz w:val="14"/>
                <w:szCs w:val="14"/>
              </w:rPr>
              <w:t>тонн</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ind w:left="-107"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абсолю</w:t>
            </w:r>
            <w:r w:rsidRPr="00227ADB">
              <w:rPr>
                <w:rFonts w:ascii="Times New Roman" w:hAnsi="Times New Roman" w:cs="Times New Roman"/>
                <w:color w:val="000000"/>
                <w:sz w:val="14"/>
                <w:szCs w:val="14"/>
              </w:rPr>
              <w:t>т</w:t>
            </w:r>
            <w:r w:rsidRPr="00227ADB">
              <w:rPr>
                <w:rFonts w:ascii="Times New Roman" w:hAnsi="Times New Roman" w:cs="Times New Roman"/>
                <w:color w:val="000000"/>
                <w:sz w:val="14"/>
                <w:szCs w:val="14"/>
              </w:rPr>
              <w:t>ный показатель</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5,9</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6,1</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6,3</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right"/>
              <w:rPr>
                <w:rFonts w:ascii="Times New Roman" w:hAnsi="Times New Roman" w:cs="Times New Roman"/>
                <w:sz w:val="14"/>
                <w:szCs w:val="14"/>
              </w:rPr>
            </w:pPr>
            <w:r w:rsidRPr="00227ADB">
              <w:rPr>
                <w:rFonts w:ascii="Times New Roman" w:hAnsi="Times New Roman" w:cs="Times New Roman"/>
                <w:color w:val="000000"/>
                <w:sz w:val="14"/>
                <w:szCs w:val="14"/>
              </w:rPr>
              <w:t>6,3</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right"/>
              <w:rPr>
                <w:rFonts w:ascii="Times New Roman" w:hAnsi="Times New Roman" w:cs="Times New Roman"/>
                <w:sz w:val="14"/>
                <w:szCs w:val="14"/>
              </w:rPr>
            </w:pPr>
            <w:r w:rsidRPr="00227ADB">
              <w:rPr>
                <w:rFonts w:ascii="Times New Roman" w:hAnsi="Times New Roman" w:cs="Times New Roman"/>
                <w:color w:val="000000"/>
                <w:sz w:val="14"/>
                <w:szCs w:val="14"/>
              </w:rPr>
              <w:t>6,3</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right"/>
              <w:rPr>
                <w:rFonts w:ascii="Times New Roman" w:hAnsi="Times New Roman" w:cs="Times New Roman"/>
                <w:sz w:val="14"/>
                <w:szCs w:val="14"/>
              </w:rPr>
            </w:pPr>
            <w:r w:rsidRPr="00227ADB">
              <w:rPr>
                <w:rFonts w:ascii="Times New Roman" w:hAnsi="Times New Roman" w:cs="Times New Roman"/>
                <w:color w:val="000000"/>
                <w:sz w:val="14"/>
                <w:szCs w:val="14"/>
              </w:rPr>
              <w:t>6,4</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right"/>
              <w:rPr>
                <w:rFonts w:ascii="Times New Roman" w:hAnsi="Times New Roman" w:cs="Times New Roman"/>
                <w:sz w:val="14"/>
                <w:szCs w:val="14"/>
              </w:rPr>
            </w:pPr>
            <w:r w:rsidRPr="00227ADB">
              <w:rPr>
                <w:rFonts w:ascii="Times New Roman" w:hAnsi="Times New Roman" w:cs="Times New Roman"/>
                <w:color w:val="000000"/>
                <w:sz w:val="14"/>
                <w:szCs w:val="14"/>
              </w:rPr>
              <w:t>6,4</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right"/>
              <w:rPr>
                <w:rFonts w:ascii="Times New Roman" w:hAnsi="Times New Roman" w:cs="Times New Roman"/>
                <w:sz w:val="14"/>
                <w:szCs w:val="14"/>
              </w:rPr>
            </w:pPr>
            <w:r w:rsidRPr="00227ADB">
              <w:rPr>
                <w:rFonts w:ascii="Times New Roman" w:hAnsi="Times New Roman" w:cs="Times New Roman"/>
                <w:color w:val="000000"/>
                <w:sz w:val="14"/>
                <w:szCs w:val="14"/>
              </w:rPr>
              <w:t>6,4</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right"/>
              <w:rPr>
                <w:rFonts w:ascii="Times New Roman" w:hAnsi="Times New Roman" w:cs="Times New Roman"/>
                <w:sz w:val="14"/>
                <w:szCs w:val="14"/>
              </w:rPr>
            </w:pPr>
            <w:r w:rsidRPr="00227ADB">
              <w:rPr>
                <w:rFonts w:ascii="Times New Roman" w:hAnsi="Times New Roman" w:cs="Times New Roman"/>
                <w:color w:val="000000"/>
                <w:sz w:val="14"/>
                <w:szCs w:val="14"/>
              </w:rPr>
              <w:t>6,4</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227ADB" w:rsidRDefault="00D070A0" w:rsidP="002871EF">
            <w:pPr>
              <w:ind w:left="-108" w:right="-55"/>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ПП1-4</w:t>
            </w:r>
          </w:p>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1F2BBA">
            <w:pPr>
              <w:rPr>
                <w:rFonts w:ascii="Times New Roman" w:hAnsi="Times New Roman" w:cs="Times New Roman"/>
                <w:color w:val="000000"/>
                <w:sz w:val="14"/>
                <w:szCs w:val="14"/>
              </w:rPr>
            </w:pPr>
            <w:r w:rsidRPr="00227ADB">
              <w:rPr>
                <w:rFonts w:ascii="Times New Roman" w:hAnsi="Times New Roman" w:cs="Times New Roman"/>
                <w:spacing w:val="-2"/>
                <w:sz w:val="14"/>
                <w:szCs w:val="14"/>
              </w:rPr>
              <w:t>Показатель «В</w:t>
            </w:r>
            <w:r w:rsidRPr="00227ADB">
              <w:rPr>
                <w:rFonts w:ascii="Times New Roman" w:hAnsi="Times New Roman" w:cs="Times New Roman"/>
                <w:spacing w:val="-2"/>
                <w:sz w:val="14"/>
                <w:szCs w:val="14"/>
              </w:rPr>
              <w:t>а</w:t>
            </w:r>
            <w:r w:rsidRPr="00227ADB">
              <w:rPr>
                <w:rFonts w:ascii="Times New Roman" w:hAnsi="Times New Roman" w:cs="Times New Roman"/>
                <w:spacing w:val="-2"/>
                <w:sz w:val="14"/>
                <w:szCs w:val="14"/>
              </w:rPr>
              <w:t>ловой сбор картофеля в сельскохозяйс</w:t>
            </w:r>
            <w:r w:rsidRPr="00227ADB">
              <w:rPr>
                <w:rFonts w:ascii="Times New Roman" w:hAnsi="Times New Roman" w:cs="Times New Roman"/>
                <w:spacing w:val="-2"/>
                <w:sz w:val="14"/>
                <w:szCs w:val="14"/>
              </w:rPr>
              <w:t>т</w:t>
            </w:r>
            <w:r w:rsidRPr="00227ADB">
              <w:rPr>
                <w:rFonts w:ascii="Times New Roman" w:hAnsi="Times New Roman" w:cs="Times New Roman"/>
                <w:spacing w:val="-2"/>
                <w:sz w:val="14"/>
                <w:szCs w:val="14"/>
              </w:rPr>
              <w:t>венных организациях, крест</w:t>
            </w:r>
            <w:r w:rsidRPr="00227ADB">
              <w:rPr>
                <w:rFonts w:ascii="Times New Roman" w:hAnsi="Times New Roman" w:cs="Times New Roman"/>
                <w:spacing w:val="-2"/>
                <w:sz w:val="14"/>
                <w:szCs w:val="14"/>
              </w:rPr>
              <w:t>ь</w:t>
            </w:r>
            <w:r w:rsidRPr="00227ADB">
              <w:rPr>
                <w:rFonts w:ascii="Times New Roman" w:hAnsi="Times New Roman" w:cs="Times New Roman"/>
                <w:spacing w:val="-2"/>
                <w:sz w:val="14"/>
                <w:szCs w:val="14"/>
              </w:rPr>
              <w:t>янских (фермерских) хозяйс</w:t>
            </w:r>
            <w:r w:rsidRPr="00227ADB">
              <w:rPr>
                <w:rFonts w:ascii="Times New Roman" w:hAnsi="Times New Roman" w:cs="Times New Roman"/>
                <w:spacing w:val="-2"/>
                <w:sz w:val="14"/>
                <w:szCs w:val="14"/>
              </w:rPr>
              <w:t>т</w:t>
            </w:r>
            <w:r w:rsidRPr="00227ADB">
              <w:rPr>
                <w:rFonts w:ascii="Times New Roman" w:hAnsi="Times New Roman" w:cs="Times New Roman"/>
                <w:spacing w:val="-2"/>
                <w:sz w:val="14"/>
                <w:szCs w:val="14"/>
              </w:rPr>
              <w:t>вах, включая индивидуал</w:t>
            </w:r>
            <w:r w:rsidRPr="00227ADB">
              <w:rPr>
                <w:rFonts w:ascii="Times New Roman" w:hAnsi="Times New Roman" w:cs="Times New Roman"/>
                <w:spacing w:val="-2"/>
                <w:sz w:val="14"/>
                <w:szCs w:val="14"/>
              </w:rPr>
              <w:t>ь</w:t>
            </w:r>
            <w:r w:rsidRPr="00227ADB">
              <w:rPr>
                <w:rFonts w:ascii="Times New Roman" w:hAnsi="Times New Roman" w:cs="Times New Roman"/>
                <w:spacing w:val="-2"/>
                <w:sz w:val="14"/>
                <w:szCs w:val="14"/>
              </w:rPr>
              <w:t>ных пре</w:t>
            </w:r>
            <w:r w:rsidRPr="00227ADB">
              <w:rPr>
                <w:rFonts w:ascii="Times New Roman" w:hAnsi="Times New Roman" w:cs="Times New Roman"/>
                <w:spacing w:val="-2"/>
                <w:sz w:val="14"/>
                <w:szCs w:val="14"/>
              </w:rPr>
              <w:t>д</w:t>
            </w:r>
            <w:r w:rsidRPr="00227ADB">
              <w:rPr>
                <w:rFonts w:ascii="Times New Roman" w:hAnsi="Times New Roman" w:cs="Times New Roman"/>
                <w:spacing w:val="-2"/>
                <w:sz w:val="14"/>
                <w:szCs w:val="14"/>
              </w:rPr>
              <w:t>принимателей</w:t>
            </w:r>
            <w:r w:rsidR="001756BD">
              <w:rPr>
                <w:rFonts w:ascii="Times New Roman" w:hAnsi="Times New Roman" w:cs="Times New Roman"/>
                <w:spacing w:val="-2"/>
                <w:sz w:val="14"/>
                <w:szCs w:val="14"/>
              </w:rPr>
              <w:t xml:space="preserve"> (далее – ИП)</w:t>
            </w:r>
            <w:r w:rsidRPr="00227ADB">
              <w:rPr>
                <w:rFonts w:ascii="Times New Roman" w:hAnsi="Times New Roman" w:cs="Times New Roman"/>
                <w:spacing w:val="-2"/>
                <w:sz w:val="14"/>
                <w:szCs w:val="14"/>
              </w:rPr>
              <w:t>»</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57981">
            <w:pPr>
              <w:ind w:left="-108" w:right="-109"/>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тыс.</w:t>
            </w:r>
            <w:r w:rsidR="00257981">
              <w:rPr>
                <w:rFonts w:ascii="Times New Roman" w:hAnsi="Times New Roman" w:cs="Times New Roman"/>
                <w:color w:val="000000"/>
                <w:sz w:val="14"/>
                <w:szCs w:val="14"/>
              </w:rPr>
              <w:t> </w:t>
            </w:r>
            <w:r w:rsidRPr="00227ADB">
              <w:rPr>
                <w:rFonts w:ascii="Times New Roman" w:hAnsi="Times New Roman" w:cs="Times New Roman"/>
                <w:color w:val="000000"/>
                <w:sz w:val="14"/>
                <w:szCs w:val="14"/>
              </w:rPr>
              <w:t>тонн</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абсолю</w:t>
            </w:r>
            <w:r w:rsidRPr="00227ADB">
              <w:rPr>
                <w:rFonts w:ascii="Times New Roman" w:hAnsi="Times New Roman" w:cs="Times New Roman"/>
                <w:color w:val="000000"/>
                <w:sz w:val="14"/>
                <w:szCs w:val="14"/>
              </w:rPr>
              <w:t>т</w:t>
            </w:r>
            <w:r w:rsidRPr="00227ADB">
              <w:rPr>
                <w:rFonts w:ascii="Times New Roman" w:hAnsi="Times New Roman" w:cs="Times New Roman"/>
                <w:color w:val="000000"/>
                <w:sz w:val="14"/>
                <w:szCs w:val="14"/>
              </w:rPr>
              <w:t>ный показ</w:t>
            </w:r>
            <w:r w:rsidRPr="00227ADB">
              <w:rPr>
                <w:rFonts w:ascii="Times New Roman" w:hAnsi="Times New Roman" w:cs="Times New Roman"/>
                <w:color w:val="000000"/>
                <w:sz w:val="14"/>
                <w:szCs w:val="14"/>
              </w:rPr>
              <w:t>а</w:t>
            </w:r>
            <w:r w:rsidRPr="00227ADB">
              <w:rPr>
                <w:rFonts w:ascii="Times New Roman" w:hAnsi="Times New Roman" w:cs="Times New Roman"/>
                <w:color w:val="000000"/>
                <w:sz w:val="14"/>
                <w:szCs w:val="14"/>
              </w:rPr>
              <w:t>тель</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rPr>
                <w:rFonts w:ascii="Times New Roman" w:hAnsi="Times New Roman" w:cs="Times New Roman"/>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rPr>
                <w:rFonts w:ascii="Times New Roman" w:hAnsi="Times New Roman" w:cs="Times New Roman"/>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jc w:val="center"/>
              <w:rPr>
                <w:rFonts w:ascii="Times New Roman" w:hAnsi="Times New Roman" w:cs="Times New Roman"/>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7,0</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5,9</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912454"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7,6</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7,2</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7,4</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7,5</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8,0</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227ADB" w:rsidRDefault="00D070A0" w:rsidP="002871EF">
            <w:pPr>
              <w:ind w:left="-108" w:right="-55"/>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ПП1-5</w:t>
            </w: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1F2BBA">
            <w:pPr>
              <w:rPr>
                <w:rFonts w:ascii="Times New Roman" w:hAnsi="Times New Roman" w:cs="Times New Roman"/>
                <w:color w:val="000000"/>
                <w:sz w:val="14"/>
                <w:szCs w:val="14"/>
              </w:rPr>
            </w:pPr>
            <w:r w:rsidRPr="00227ADB">
              <w:rPr>
                <w:rFonts w:ascii="Times New Roman" w:hAnsi="Times New Roman" w:cs="Times New Roman"/>
                <w:spacing w:val="-2"/>
                <w:sz w:val="14"/>
                <w:szCs w:val="14"/>
              </w:rPr>
              <w:t>Показатель «В</w:t>
            </w:r>
            <w:r w:rsidRPr="00227ADB">
              <w:rPr>
                <w:rFonts w:ascii="Times New Roman" w:hAnsi="Times New Roman" w:cs="Times New Roman"/>
                <w:spacing w:val="-2"/>
                <w:sz w:val="14"/>
                <w:szCs w:val="14"/>
              </w:rPr>
              <w:t>а</w:t>
            </w:r>
            <w:r w:rsidRPr="00227ADB">
              <w:rPr>
                <w:rFonts w:ascii="Times New Roman" w:hAnsi="Times New Roman" w:cs="Times New Roman"/>
                <w:spacing w:val="-2"/>
                <w:sz w:val="14"/>
                <w:szCs w:val="14"/>
              </w:rPr>
              <w:t>ловой сбор овощей открытого грунта в сельскохозяйственных орг</w:t>
            </w:r>
            <w:r w:rsidRPr="00227ADB">
              <w:rPr>
                <w:rFonts w:ascii="Times New Roman" w:hAnsi="Times New Roman" w:cs="Times New Roman"/>
                <w:spacing w:val="-2"/>
                <w:sz w:val="14"/>
                <w:szCs w:val="14"/>
              </w:rPr>
              <w:t>а</w:t>
            </w:r>
            <w:r w:rsidRPr="00227ADB">
              <w:rPr>
                <w:rFonts w:ascii="Times New Roman" w:hAnsi="Times New Roman" w:cs="Times New Roman"/>
                <w:spacing w:val="-2"/>
                <w:sz w:val="14"/>
                <w:szCs w:val="14"/>
              </w:rPr>
              <w:t>низациях, крестья</w:t>
            </w:r>
            <w:r w:rsidRPr="00227ADB">
              <w:rPr>
                <w:rFonts w:ascii="Times New Roman" w:hAnsi="Times New Roman" w:cs="Times New Roman"/>
                <w:spacing w:val="-2"/>
                <w:sz w:val="14"/>
                <w:szCs w:val="14"/>
              </w:rPr>
              <w:t>н</w:t>
            </w:r>
            <w:r w:rsidRPr="00227ADB">
              <w:rPr>
                <w:rFonts w:ascii="Times New Roman" w:hAnsi="Times New Roman" w:cs="Times New Roman"/>
                <w:spacing w:val="-2"/>
                <w:sz w:val="14"/>
                <w:szCs w:val="14"/>
              </w:rPr>
              <w:t>ских (фермерских) хозяйствах, вкл</w:t>
            </w:r>
            <w:r w:rsidRPr="00227ADB">
              <w:rPr>
                <w:rFonts w:ascii="Times New Roman" w:hAnsi="Times New Roman" w:cs="Times New Roman"/>
                <w:spacing w:val="-2"/>
                <w:sz w:val="14"/>
                <w:szCs w:val="14"/>
              </w:rPr>
              <w:t>ю</w:t>
            </w:r>
            <w:r w:rsidRPr="00227ADB">
              <w:rPr>
                <w:rFonts w:ascii="Times New Roman" w:hAnsi="Times New Roman" w:cs="Times New Roman"/>
                <w:spacing w:val="-2"/>
                <w:sz w:val="14"/>
                <w:szCs w:val="14"/>
              </w:rPr>
              <w:t xml:space="preserve">чая </w:t>
            </w:r>
            <w:r w:rsidR="001756BD">
              <w:rPr>
                <w:rFonts w:ascii="Times New Roman" w:hAnsi="Times New Roman" w:cs="Times New Roman"/>
                <w:spacing w:val="-2"/>
                <w:sz w:val="14"/>
                <w:szCs w:val="14"/>
              </w:rPr>
              <w:t>ИП</w:t>
            </w:r>
            <w:r w:rsidRPr="00227ADB">
              <w:rPr>
                <w:rFonts w:ascii="Times New Roman" w:hAnsi="Times New Roman" w:cs="Times New Roman"/>
                <w:spacing w:val="-2"/>
                <w:sz w:val="14"/>
                <w:szCs w:val="14"/>
              </w:rPr>
              <w:t>»</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57981">
            <w:pPr>
              <w:ind w:left="-108" w:right="-109"/>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тыс.</w:t>
            </w:r>
            <w:r w:rsidR="00257981">
              <w:rPr>
                <w:rFonts w:ascii="Times New Roman" w:hAnsi="Times New Roman" w:cs="Times New Roman"/>
                <w:color w:val="000000"/>
                <w:sz w:val="14"/>
                <w:szCs w:val="14"/>
              </w:rPr>
              <w:t> </w:t>
            </w:r>
            <w:r w:rsidRPr="00227ADB">
              <w:rPr>
                <w:rFonts w:ascii="Times New Roman" w:hAnsi="Times New Roman" w:cs="Times New Roman"/>
                <w:color w:val="000000"/>
                <w:sz w:val="14"/>
                <w:szCs w:val="14"/>
              </w:rPr>
              <w:t>тонн</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абсолю</w:t>
            </w:r>
            <w:r w:rsidRPr="00227ADB">
              <w:rPr>
                <w:rFonts w:ascii="Times New Roman" w:hAnsi="Times New Roman" w:cs="Times New Roman"/>
                <w:color w:val="000000"/>
                <w:sz w:val="14"/>
                <w:szCs w:val="14"/>
              </w:rPr>
              <w:t>т</w:t>
            </w:r>
            <w:r w:rsidRPr="00227ADB">
              <w:rPr>
                <w:rFonts w:ascii="Times New Roman" w:hAnsi="Times New Roman" w:cs="Times New Roman"/>
                <w:color w:val="000000"/>
                <w:sz w:val="14"/>
                <w:szCs w:val="14"/>
              </w:rPr>
              <w:t>ный показ</w:t>
            </w:r>
            <w:r w:rsidRPr="00227ADB">
              <w:rPr>
                <w:rFonts w:ascii="Times New Roman" w:hAnsi="Times New Roman" w:cs="Times New Roman"/>
                <w:color w:val="000000"/>
                <w:sz w:val="14"/>
                <w:szCs w:val="14"/>
              </w:rPr>
              <w:t>а</w:t>
            </w:r>
            <w:r w:rsidRPr="00227ADB">
              <w:rPr>
                <w:rFonts w:ascii="Times New Roman" w:hAnsi="Times New Roman" w:cs="Times New Roman"/>
                <w:color w:val="000000"/>
                <w:sz w:val="14"/>
                <w:szCs w:val="14"/>
              </w:rPr>
              <w:t>тель</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rPr>
                <w:rFonts w:ascii="Times New Roman" w:hAnsi="Times New Roman" w:cs="Times New Roman"/>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rPr>
                <w:rFonts w:ascii="Times New Roman" w:hAnsi="Times New Roman" w:cs="Times New Roman"/>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jc w:val="center"/>
              <w:rPr>
                <w:rFonts w:ascii="Times New Roman" w:hAnsi="Times New Roman" w:cs="Times New Roman"/>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5,8</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4,3</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912454"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5,3</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4,41</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4,45</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4,5</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4,6</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227ADB" w:rsidRDefault="00D070A0" w:rsidP="002871EF">
            <w:pPr>
              <w:ind w:left="-108" w:right="-55"/>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ПП1-6</w:t>
            </w: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Показатель «Прои</w:t>
            </w:r>
            <w:r w:rsidRPr="00227ADB">
              <w:rPr>
                <w:rFonts w:ascii="Times New Roman" w:hAnsi="Times New Roman" w:cs="Times New Roman"/>
                <w:color w:val="000000"/>
                <w:sz w:val="14"/>
                <w:szCs w:val="14"/>
              </w:rPr>
              <w:t>з</w:t>
            </w:r>
            <w:r w:rsidRPr="00227ADB">
              <w:rPr>
                <w:rFonts w:ascii="Times New Roman" w:hAnsi="Times New Roman" w:cs="Times New Roman"/>
                <w:color w:val="000000"/>
                <w:sz w:val="14"/>
                <w:szCs w:val="14"/>
              </w:rPr>
              <w:t>водство плодоовощных консе</w:t>
            </w:r>
            <w:r w:rsidRPr="00227ADB">
              <w:rPr>
                <w:rFonts w:ascii="Times New Roman" w:hAnsi="Times New Roman" w:cs="Times New Roman"/>
                <w:color w:val="000000"/>
                <w:sz w:val="14"/>
                <w:szCs w:val="14"/>
              </w:rPr>
              <w:t>р</w:t>
            </w:r>
            <w:r w:rsidRPr="00227ADB">
              <w:rPr>
                <w:rFonts w:ascii="Times New Roman" w:hAnsi="Times New Roman" w:cs="Times New Roman"/>
                <w:color w:val="000000"/>
                <w:sz w:val="14"/>
                <w:szCs w:val="14"/>
              </w:rPr>
              <w:t>вов»</w:t>
            </w:r>
          </w:p>
        </w:tc>
        <w:tc>
          <w:tcPr>
            <w:tcW w:w="709" w:type="dxa"/>
            <w:tcBorders>
              <w:top w:val="nil"/>
              <w:left w:val="nil"/>
              <w:bottom w:val="single" w:sz="4" w:space="0" w:color="auto"/>
              <w:right w:val="single" w:sz="4" w:space="0" w:color="auto"/>
            </w:tcBorders>
            <w:shd w:val="clear" w:color="auto" w:fill="FFFFFF"/>
            <w:hideMark/>
          </w:tcPr>
          <w:p w:rsidR="00912454"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млн.</w:t>
            </w:r>
          </w:p>
          <w:p w:rsidR="00D070A0" w:rsidRPr="00227ADB" w:rsidRDefault="00D070A0" w:rsidP="00912454">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усл</w:t>
            </w:r>
            <w:r w:rsidR="00912454" w:rsidRPr="00227ADB">
              <w:rPr>
                <w:rFonts w:ascii="Times New Roman" w:hAnsi="Times New Roman" w:cs="Times New Roman"/>
                <w:color w:val="000000"/>
                <w:sz w:val="14"/>
                <w:szCs w:val="14"/>
              </w:rPr>
              <w:t>. </w:t>
            </w:r>
            <w:r w:rsidRPr="00227ADB">
              <w:rPr>
                <w:rFonts w:ascii="Times New Roman" w:hAnsi="Times New Roman" w:cs="Times New Roman"/>
                <w:color w:val="000000"/>
                <w:sz w:val="14"/>
                <w:szCs w:val="14"/>
              </w:rPr>
              <w:t>банок</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ind w:left="-107"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абсолю</w:t>
            </w:r>
            <w:r w:rsidRPr="00227ADB">
              <w:rPr>
                <w:rFonts w:ascii="Times New Roman" w:hAnsi="Times New Roman" w:cs="Times New Roman"/>
                <w:color w:val="000000"/>
                <w:sz w:val="14"/>
                <w:szCs w:val="14"/>
              </w:rPr>
              <w:t>т</w:t>
            </w:r>
            <w:r w:rsidRPr="00227ADB">
              <w:rPr>
                <w:rFonts w:ascii="Times New Roman" w:hAnsi="Times New Roman" w:cs="Times New Roman"/>
                <w:color w:val="000000"/>
                <w:sz w:val="14"/>
                <w:szCs w:val="14"/>
              </w:rPr>
              <w:t>ный показатель</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0,6</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0,45</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0,54</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0,46</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0,2</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0,35</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0,35</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0,35</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0,35</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227ADB" w:rsidRDefault="00D070A0" w:rsidP="002871EF">
            <w:pPr>
              <w:ind w:left="-108" w:right="-55"/>
              <w:jc w:val="center"/>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ПП1-ОМ1</w:t>
            </w: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Основное мер</w:t>
            </w:r>
            <w:r w:rsidRPr="00227ADB">
              <w:rPr>
                <w:rFonts w:ascii="Times New Roman" w:hAnsi="Times New Roman" w:cs="Times New Roman"/>
                <w:b/>
                <w:bCs/>
                <w:color w:val="000000"/>
                <w:sz w:val="14"/>
                <w:szCs w:val="14"/>
              </w:rPr>
              <w:t>о</w:t>
            </w:r>
            <w:r w:rsidRPr="00227ADB">
              <w:rPr>
                <w:rFonts w:ascii="Times New Roman" w:hAnsi="Times New Roman" w:cs="Times New Roman"/>
                <w:b/>
                <w:bCs/>
                <w:color w:val="000000"/>
                <w:sz w:val="14"/>
                <w:szCs w:val="14"/>
              </w:rPr>
              <w:t>приятие «Развитие элитного сем</w:t>
            </w:r>
            <w:r w:rsidRPr="00227ADB">
              <w:rPr>
                <w:rFonts w:ascii="Times New Roman" w:hAnsi="Times New Roman" w:cs="Times New Roman"/>
                <w:b/>
                <w:bCs/>
                <w:color w:val="000000"/>
                <w:sz w:val="14"/>
                <w:szCs w:val="14"/>
              </w:rPr>
              <w:t>е</w:t>
            </w:r>
            <w:r w:rsidRPr="00227ADB">
              <w:rPr>
                <w:rFonts w:ascii="Times New Roman" w:hAnsi="Times New Roman" w:cs="Times New Roman"/>
                <w:b/>
                <w:bCs/>
                <w:color w:val="000000"/>
                <w:sz w:val="14"/>
                <w:szCs w:val="14"/>
              </w:rPr>
              <w:t>новодства»</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2014 год</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МСХ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финансирование за счет краевого бюдж</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C4CD6" w:rsidP="00DC4CD6">
            <w:pPr>
              <w:ind w:left="-108" w:right="-109"/>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04 05</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7877D6">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26004 12</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810</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107" w:right="-109"/>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5899,8</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5899,8</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кроме того, финанс</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рование в установленном законод</w:t>
            </w:r>
            <w:r w:rsidRPr="00227ADB">
              <w:rPr>
                <w:rFonts w:ascii="Times New Roman" w:hAnsi="Times New Roman" w:cs="Times New Roman"/>
                <w:color w:val="000000"/>
                <w:sz w:val="14"/>
                <w:szCs w:val="14"/>
              </w:rPr>
              <w:t>а</w:t>
            </w:r>
            <w:r w:rsidRPr="00227ADB">
              <w:rPr>
                <w:rFonts w:ascii="Times New Roman" w:hAnsi="Times New Roman" w:cs="Times New Roman"/>
                <w:color w:val="000000"/>
                <w:sz w:val="14"/>
                <w:szCs w:val="14"/>
              </w:rPr>
              <w:t>тельством по</w:t>
            </w:r>
            <w:r w:rsidR="00AA4E81" w:rsidRPr="00227ADB">
              <w:rPr>
                <w:rFonts w:ascii="Times New Roman" w:hAnsi="Times New Roman" w:cs="Times New Roman"/>
                <w:color w:val="000000"/>
                <w:sz w:val="14"/>
                <w:szCs w:val="14"/>
              </w:rPr>
              <w:t>ря</w:t>
            </w:r>
            <w:r w:rsidR="00AA4E81" w:rsidRPr="00227ADB">
              <w:rPr>
                <w:rFonts w:ascii="Times New Roman" w:hAnsi="Times New Roman" w:cs="Times New Roman"/>
                <w:color w:val="000000"/>
                <w:sz w:val="14"/>
                <w:szCs w:val="14"/>
              </w:rPr>
              <w:t>д</w:t>
            </w:r>
            <w:r w:rsidR="00AA4E81" w:rsidRPr="00227ADB">
              <w:rPr>
                <w:rFonts w:ascii="Times New Roman" w:hAnsi="Times New Roman" w:cs="Times New Roman"/>
                <w:color w:val="000000"/>
                <w:sz w:val="14"/>
                <w:szCs w:val="14"/>
              </w:rPr>
              <w:t xml:space="preserve">ке </w:t>
            </w:r>
            <w:r w:rsidRPr="00227ADB">
              <w:rPr>
                <w:rFonts w:ascii="Times New Roman" w:hAnsi="Times New Roman" w:cs="Times New Roman"/>
                <w:color w:val="000000"/>
                <w:sz w:val="14"/>
                <w:szCs w:val="14"/>
              </w:rPr>
              <w:t>из других источн</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ков:</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DC4CD6">
            <w:pPr>
              <w:ind w:left="-108" w:right="-109"/>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tcPr>
          <w:p w:rsidR="00D070A0" w:rsidRPr="00227ADB" w:rsidRDefault="00D070A0" w:rsidP="002871EF">
            <w:pPr>
              <w:ind w:left="-108" w:right="-108"/>
              <w:jc w:val="center"/>
              <w:rPr>
                <w:rFonts w:ascii="Times New Roman" w:hAnsi="Times New Roman" w:cs="Times New Roman"/>
                <w:color w:val="000000"/>
                <w:sz w:val="14"/>
                <w:szCs w:val="14"/>
              </w:rPr>
            </w:pP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438"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13"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39" w:type="dxa"/>
            <w:tcBorders>
              <w:top w:val="nil"/>
              <w:left w:val="nil"/>
              <w:bottom w:val="single" w:sz="4" w:space="0" w:color="auto"/>
              <w:right w:val="single" w:sz="4" w:space="0" w:color="auto"/>
            </w:tcBorders>
            <w:shd w:val="clear" w:color="auto" w:fill="FFFFFF"/>
            <w:noWrap/>
          </w:tcPr>
          <w:p w:rsidR="00D070A0" w:rsidRPr="00227ADB" w:rsidRDefault="00D070A0" w:rsidP="00A3034F">
            <w:pPr>
              <w:ind w:left="-95" w:right="-108"/>
              <w:jc w:val="center"/>
              <w:rPr>
                <w:rFonts w:ascii="Times New Roman" w:hAnsi="Times New Roman" w:cs="Times New Roman"/>
                <w:color w:val="000000"/>
                <w:sz w:val="14"/>
                <w:szCs w:val="14"/>
              </w:rPr>
            </w:pP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r>
      <w:tr w:rsidR="00D070A0" w:rsidRPr="003E60BC" w:rsidTr="000249BF">
        <w:trPr>
          <w:gridAfter w:val="2"/>
          <w:wAfter w:w="1256" w:type="dxa"/>
          <w:trHeight w:val="7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AA4E81">
            <w:pPr>
              <w:ind w:left="32" w:firstLine="142"/>
              <w:rPr>
                <w:rFonts w:ascii="Times New Roman" w:hAnsi="Times New Roman" w:cs="Times New Roman"/>
                <w:color w:val="000000"/>
                <w:sz w:val="14"/>
                <w:szCs w:val="14"/>
                <w:vertAlign w:val="superscript"/>
              </w:rPr>
            </w:pPr>
            <w:r w:rsidRPr="00227ADB">
              <w:rPr>
                <w:rFonts w:ascii="Times New Roman" w:hAnsi="Times New Roman" w:cs="Times New Roman"/>
                <w:color w:val="000000"/>
                <w:sz w:val="14"/>
                <w:szCs w:val="14"/>
              </w:rPr>
              <w:t>из федерального бю</w:t>
            </w:r>
            <w:r w:rsidRPr="00227ADB">
              <w:rPr>
                <w:rFonts w:ascii="Times New Roman" w:hAnsi="Times New Roman" w:cs="Times New Roman"/>
                <w:color w:val="000000"/>
                <w:sz w:val="14"/>
                <w:szCs w:val="14"/>
              </w:rPr>
              <w:t>д</w:t>
            </w:r>
            <w:r w:rsidRPr="00227ADB">
              <w:rPr>
                <w:rFonts w:ascii="Times New Roman" w:hAnsi="Times New Roman" w:cs="Times New Roman"/>
                <w:color w:val="000000"/>
                <w:sz w:val="14"/>
                <w:szCs w:val="14"/>
              </w:rPr>
              <w:t>жета</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C4CD6" w:rsidP="00DC4CD6">
            <w:pPr>
              <w:ind w:left="-108" w:right="-109"/>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528,4</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227ADB" w:rsidRDefault="00D070A0" w:rsidP="002871EF">
            <w:pPr>
              <w:ind w:left="-108" w:right="-57"/>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ПП1-ПОМ1</w:t>
            </w: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1756BD">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Показатель «</w:t>
            </w:r>
            <w:r w:rsidRPr="00227ADB">
              <w:rPr>
                <w:rFonts w:ascii="Times New Roman" w:hAnsi="Times New Roman" w:cs="Times New Roman"/>
                <w:sz w:val="14"/>
                <w:szCs w:val="14"/>
              </w:rPr>
              <w:t>Удел</w:t>
            </w:r>
            <w:r w:rsidRPr="00227ADB">
              <w:rPr>
                <w:rFonts w:ascii="Times New Roman" w:hAnsi="Times New Roman" w:cs="Times New Roman"/>
                <w:sz w:val="14"/>
                <w:szCs w:val="14"/>
              </w:rPr>
              <w:t>ь</w:t>
            </w:r>
            <w:r w:rsidRPr="00227ADB">
              <w:rPr>
                <w:rFonts w:ascii="Times New Roman" w:hAnsi="Times New Roman" w:cs="Times New Roman"/>
                <w:sz w:val="14"/>
                <w:szCs w:val="14"/>
              </w:rPr>
              <w:t>ный вес площади, засеваемой эли</w:t>
            </w:r>
            <w:r w:rsidRPr="00227ADB">
              <w:rPr>
                <w:rFonts w:ascii="Times New Roman" w:hAnsi="Times New Roman" w:cs="Times New Roman"/>
                <w:sz w:val="14"/>
                <w:szCs w:val="14"/>
              </w:rPr>
              <w:t>т</w:t>
            </w:r>
            <w:r w:rsidRPr="00227ADB">
              <w:rPr>
                <w:rFonts w:ascii="Times New Roman" w:hAnsi="Times New Roman" w:cs="Times New Roman"/>
                <w:sz w:val="14"/>
                <w:szCs w:val="14"/>
              </w:rPr>
              <w:t>ными семенами, в общей площади посевов в сельск</w:t>
            </w:r>
            <w:r w:rsidRPr="00227ADB">
              <w:rPr>
                <w:rFonts w:ascii="Times New Roman" w:hAnsi="Times New Roman" w:cs="Times New Roman"/>
                <w:sz w:val="14"/>
                <w:szCs w:val="14"/>
              </w:rPr>
              <w:t>о</w:t>
            </w:r>
            <w:r w:rsidRPr="00227ADB">
              <w:rPr>
                <w:rFonts w:ascii="Times New Roman" w:hAnsi="Times New Roman" w:cs="Times New Roman"/>
                <w:sz w:val="14"/>
                <w:szCs w:val="14"/>
              </w:rPr>
              <w:t>хозяйственных организац</w:t>
            </w:r>
            <w:r w:rsidRPr="00227ADB">
              <w:rPr>
                <w:rFonts w:ascii="Times New Roman" w:hAnsi="Times New Roman" w:cs="Times New Roman"/>
                <w:sz w:val="14"/>
                <w:szCs w:val="14"/>
              </w:rPr>
              <w:t>и</w:t>
            </w:r>
            <w:r w:rsidRPr="00227ADB">
              <w:rPr>
                <w:rFonts w:ascii="Times New Roman" w:hAnsi="Times New Roman" w:cs="Times New Roman"/>
                <w:sz w:val="14"/>
                <w:szCs w:val="14"/>
              </w:rPr>
              <w:t>ях, крестьянских (ферме</w:t>
            </w:r>
            <w:r w:rsidRPr="00227ADB">
              <w:rPr>
                <w:rFonts w:ascii="Times New Roman" w:hAnsi="Times New Roman" w:cs="Times New Roman"/>
                <w:sz w:val="14"/>
                <w:szCs w:val="14"/>
              </w:rPr>
              <w:t>р</w:t>
            </w:r>
            <w:r w:rsidRPr="00227ADB">
              <w:rPr>
                <w:rFonts w:ascii="Times New Roman" w:hAnsi="Times New Roman" w:cs="Times New Roman"/>
                <w:sz w:val="14"/>
                <w:szCs w:val="14"/>
              </w:rPr>
              <w:t>ских) хозяйствах, вкл</w:t>
            </w:r>
            <w:r w:rsidRPr="00227ADB">
              <w:rPr>
                <w:rFonts w:ascii="Times New Roman" w:hAnsi="Times New Roman" w:cs="Times New Roman"/>
                <w:sz w:val="14"/>
                <w:szCs w:val="14"/>
              </w:rPr>
              <w:t>ю</w:t>
            </w:r>
            <w:r w:rsidRPr="00227ADB">
              <w:rPr>
                <w:rFonts w:ascii="Times New Roman" w:hAnsi="Times New Roman" w:cs="Times New Roman"/>
                <w:sz w:val="14"/>
                <w:szCs w:val="14"/>
              </w:rPr>
              <w:t xml:space="preserve">чая </w:t>
            </w:r>
            <w:r w:rsidR="001756BD">
              <w:rPr>
                <w:rFonts w:ascii="Times New Roman" w:hAnsi="Times New Roman" w:cs="Times New Roman"/>
                <w:sz w:val="14"/>
                <w:szCs w:val="14"/>
              </w:rPr>
              <w:t>ИП</w:t>
            </w:r>
            <w:r w:rsidRPr="00227ADB">
              <w:rPr>
                <w:rFonts w:ascii="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sz w:val="14"/>
                <w:szCs w:val="14"/>
              </w:rPr>
              <w:t xml:space="preserve">% </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tcPr>
          <w:p w:rsidR="00D070A0" w:rsidRPr="00227ADB" w:rsidRDefault="00D070A0" w:rsidP="002871EF">
            <w:pPr>
              <w:jc w:val="center"/>
              <w:rPr>
                <w:rFonts w:ascii="Times New Roman" w:hAnsi="Times New Roman" w:cs="Times New Roman"/>
                <w:color w:val="000000"/>
                <w:sz w:val="14"/>
                <w:szCs w:val="14"/>
              </w:rPr>
            </w:pPr>
            <w:r w:rsidRPr="00227ADB">
              <w:rPr>
                <w:rStyle w:val="ab"/>
                <w:rFonts w:ascii="Times New Roman" w:hAnsi="Times New Roman"/>
                <w:color w:val="000000"/>
                <w:sz w:val="14"/>
                <w:szCs w:val="14"/>
              </w:rPr>
              <w:footnoteReference w:id="3"/>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8,6</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12,0</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10,0</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227ADB" w:rsidRDefault="00D070A0" w:rsidP="002871EF">
            <w:pPr>
              <w:ind w:left="-108" w:right="-55"/>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ПП1-М1.1</w:t>
            </w: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Мероприятие «Субсидир</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вание части затрат на прио</w:t>
            </w:r>
            <w:r w:rsidRPr="00227ADB">
              <w:rPr>
                <w:rFonts w:ascii="Times New Roman" w:hAnsi="Times New Roman" w:cs="Times New Roman"/>
                <w:color w:val="000000"/>
                <w:sz w:val="14"/>
                <w:szCs w:val="14"/>
              </w:rPr>
              <w:t>б</w:t>
            </w:r>
            <w:r w:rsidRPr="00227ADB">
              <w:rPr>
                <w:rFonts w:ascii="Times New Roman" w:hAnsi="Times New Roman" w:cs="Times New Roman"/>
                <w:color w:val="000000"/>
                <w:sz w:val="14"/>
                <w:szCs w:val="14"/>
              </w:rPr>
              <w:t>ретение эли</w:t>
            </w:r>
            <w:r w:rsidRPr="00227ADB">
              <w:rPr>
                <w:rFonts w:ascii="Times New Roman" w:hAnsi="Times New Roman" w:cs="Times New Roman"/>
                <w:color w:val="000000"/>
                <w:sz w:val="14"/>
                <w:szCs w:val="14"/>
              </w:rPr>
              <w:t>т</w:t>
            </w:r>
            <w:r w:rsidRPr="00227ADB">
              <w:rPr>
                <w:rFonts w:ascii="Times New Roman" w:hAnsi="Times New Roman" w:cs="Times New Roman"/>
                <w:color w:val="000000"/>
                <w:sz w:val="14"/>
                <w:szCs w:val="14"/>
              </w:rPr>
              <w:t>ных семян»</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2014 год</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МСХ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финансирование за счет краевого бюдж</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C4CD6" w:rsidP="00DC4CD6">
            <w:pPr>
              <w:ind w:left="-108" w:right="-109"/>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04 05</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7877D6">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26004 12</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810</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108" w:right="57"/>
              <w:jc w:val="right"/>
              <w:rPr>
                <w:rFonts w:ascii="Times New Roman" w:hAnsi="Times New Roman" w:cs="Times New Roman"/>
                <w:i/>
                <w:iCs/>
                <w:color w:val="000000"/>
                <w:sz w:val="14"/>
                <w:szCs w:val="14"/>
              </w:rPr>
            </w:pPr>
            <w:r w:rsidRPr="00227ADB">
              <w:rPr>
                <w:rFonts w:ascii="Times New Roman" w:hAnsi="Times New Roman" w:cs="Times New Roman"/>
                <w:i/>
                <w:iCs/>
                <w:color w:val="000000"/>
                <w:sz w:val="14"/>
                <w:szCs w:val="14"/>
              </w:rPr>
              <w:t>5899,8</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right="57"/>
              <w:jc w:val="right"/>
              <w:rPr>
                <w:rFonts w:ascii="Times New Roman" w:hAnsi="Times New Roman" w:cs="Times New Roman"/>
                <w:sz w:val="14"/>
                <w:szCs w:val="14"/>
              </w:rPr>
            </w:pPr>
            <w:r w:rsidRPr="00227ADB">
              <w:rPr>
                <w:rFonts w:ascii="Times New Roman" w:hAnsi="Times New Roman" w:cs="Times New Roman"/>
                <w:i/>
                <w:iCs/>
                <w:color w:val="000000"/>
                <w:sz w:val="14"/>
                <w:szCs w:val="14"/>
              </w:rPr>
              <w:t>5899,8</w:t>
            </w:r>
          </w:p>
        </w:tc>
      </w:tr>
      <w:tr w:rsidR="00D070A0" w:rsidRPr="003E60BC" w:rsidTr="000249BF">
        <w:trPr>
          <w:gridAfter w:val="2"/>
          <w:wAfter w:w="1256" w:type="dxa"/>
          <w:trHeight w:val="63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AA4E81">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кроме того, финанс</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рование в установленном законод</w:t>
            </w:r>
            <w:r w:rsidRPr="00227ADB">
              <w:rPr>
                <w:rFonts w:ascii="Times New Roman" w:hAnsi="Times New Roman" w:cs="Times New Roman"/>
                <w:color w:val="000000"/>
                <w:sz w:val="14"/>
                <w:szCs w:val="14"/>
              </w:rPr>
              <w:t>а</w:t>
            </w:r>
            <w:r w:rsidRPr="00227ADB">
              <w:rPr>
                <w:rFonts w:ascii="Times New Roman" w:hAnsi="Times New Roman" w:cs="Times New Roman"/>
                <w:color w:val="000000"/>
                <w:sz w:val="14"/>
                <w:szCs w:val="14"/>
              </w:rPr>
              <w:t>тельством поря</w:t>
            </w:r>
            <w:r w:rsidRPr="00227ADB">
              <w:rPr>
                <w:rFonts w:ascii="Times New Roman" w:hAnsi="Times New Roman" w:cs="Times New Roman"/>
                <w:color w:val="000000"/>
                <w:sz w:val="14"/>
                <w:szCs w:val="14"/>
              </w:rPr>
              <w:t>д</w:t>
            </w:r>
            <w:r w:rsidRPr="00227ADB">
              <w:rPr>
                <w:rFonts w:ascii="Times New Roman" w:hAnsi="Times New Roman" w:cs="Times New Roman"/>
                <w:color w:val="000000"/>
                <w:sz w:val="14"/>
                <w:szCs w:val="14"/>
              </w:rPr>
              <w:t>ке из других источн</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ков:</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tcPr>
          <w:p w:rsidR="00D070A0" w:rsidRPr="00227ADB" w:rsidRDefault="00D070A0" w:rsidP="002871EF">
            <w:pPr>
              <w:ind w:left="-108" w:right="-108"/>
              <w:jc w:val="center"/>
              <w:rPr>
                <w:rFonts w:ascii="Times New Roman" w:hAnsi="Times New Roman" w:cs="Times New Roman"/>
                <w:color w:val="000000"/>
                <w:sz w:val="14"/>
                <w:szCs w:val="14"/>
              </w:rPr>
            </w:pP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438"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13"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39" w:type="dxa"/>
            <w:tcBorders>
              <w:top w:val="nil"/>
              <w:left w:val="nil"/>
              <w:bottom w:val="single" w:sz="4" w:space="0" w:color="auto"/>
              <w:right w:val="single" w:sz="4" w:space="0" w:color="auto"/>
            </w:tcBorders>
            <w:shd w:val="clear" w:color="auto" w:fill="FFFFFF"/>
            <w:noWrap/>
          </w:tcPr>
          <w:p w:rsidR="00D070A0" w:rsidRPr="00227ADB" w:rsidRDefault="00D070A0" w:rsidP="00A3034F">
            <w:pPr>
              <w:ind w:left="-95" w:right="-108"/>
              <w:jc w:val="center"/>
              <w:rPr>
                <w:rFonts w:ascii="Times New Roman" w:hAnsi="Times New Roman" w:cs="Times New Roman"/>
                <w:color w:val="000000"/>
                <w:sz w:val="14"/>
                <w:szCs w:val="14"/>
              </w:rPr>
            </w:pPr>
          </w:p>
        </w:tc>
        <w:tc>
          <w:tcPr>
            <w:tcW w:w="553" w:type="dxa"/>
            <w:tcBorders>
              <w:top w:val="nil"/>
              <w:left w:val="nil"/>
              <w:bottom w:val="single" w:sz="4" w:space="0" w:color="auto"/>
              <w:right w:val="single" w:sz="4" w:space="0" w:color="auto"/>
            </w:tcBorders>
            <w:shd w:val="clear" w:color="auto" w:fill="FFFFFF"/>
            <w:noWrap/>
          </w:tcPr>
          <w:p w:rsidR="00D070A0" w:rsidRPr="00227ADB" w:rsidRDefault="00D070A0" w:rsidP="002871EF">
            <w:pPr>
              <w:jc w:val="center"/>
              <w:rPr>
                <w:rFonts w:ascii="Times New Roman" w:hAnsi="Times New Roman" w:cs="Times New Roman"/>
                <w:color w:val="000000"/>
                <w:sz w:val="14"/>
                <w:szCs w:val="14"/>
              </w:rPr>
            </w:pPr>
          </w:p>
        </w:tc>
        <w:tc>
          <w:tcPr>
            <w:tcW w:w="567" w:type="dxa"/>
            <w:tcBorders>
              <w:top w:val="nil"/>
              <w:left w:val="nil"/>
              <w:bottom w:val="single" w:sz="4" w:space="0" w:color="auto"/>
              <w:right w:val="single" w:sz="4" w:space="0" w:color="auto"/>
            </w:tcBorders>
            <w:shd w:val="clear" w:color="auto" w:fill="FFFFFF"/>
            <w:noWrap/>
          </w:tcPr>
          <w:p w:rsidR="00D070A0" w:rsidRPr="00227ADB" w:rsidRDefault="00D070A0" w:rsidP="002871EF">
            <w:pPr>
              <w:jc w:val="center"/>
              <w:rPr>
                <w:rFonts w:ascii="Times New Roman" w:hAnsi="Times New Roman" w:cs="Times New Roman"/>
                <w:color w:val="000000"/>
                <w:sz w:val="14"/>
                <w:szCs w:val="14"/>
              </w:rPr>
            </w:pPr>
          </w:p>
        </w:tc>
        <w:tc>
          <w:tcPr>
            <w:tcW w:w="709" w:type="dxa"/>
            <w:tcBorders>
              <w:top w:val="nil"/>
              <w:left w:val="nil"/>
              <w:bottom w:val="single" w:sz="4" w:space="0" w:color="auto"/>
              <w:right w:val="single" w:sz="4" w:space="0" w:color="auto"/>
            </w:tcBorders>
            <w:shd w:val="clear" w:color="auto" w:fill="FFFFFF"/>
            <w:noWrap/>
          </w:tcPr>
          <w:p w:rsidR="00D070A0" w:rsidRPr="00227ADB" w:rsidRDefault="00D070A0" w:rsidP="002871EF">
            <w:pPr>
              <w:jc w:val="right"/>
              <w:rPr>
                <w:rFonts w:ascii="Times New Roman" w:hAnsi="Times New Roman" w:cs="Times New Roman"/>
                <w:color w:val="000000"/>
                <w:sz w:val="14"/>
                <w:szCs w:val="14"/>
              </w:rPr>
            </w:pPr>
          </w:p>
        </w:tc>
        <w:tc>
          <w:tcPr>
            <w:tcW w:w="709" w:type="dxa"/>
            <w:tcBorders>
              <w:top w:val="nil"/>
              <w:left w:val="nil"/>
              <w:bottom w:val="single" w:sz="4" w:space="0" w:color="auto"/>
              <w:right w:val="single" w:sz="4" w:space="0" w:color="auto"/>
            </w:tcBorders>
            <w:shd w:val="clear" w:color="auto" w:fill="FFFFFF"/>
          </w:tcPr>
          <w:p w:rsidR="00D070A0" w:rsidRPr="00227ADB" w:rsidRDefault="00D070A0" w:rsidP="002871EF">
            <w:pPr>
              <w:jc w:val="center"/>
              <w:rPr>
                <w:rFonts w:ascii="Times New Roman" w:hAnsi="Times New Roman" w:cs="Times New Roman"/>
                <w:color w:val="000000"/>
                <w:sz w:val="14"/>
                <w:szCs w:val="14"/>
              </w:rPr>
            </w:pPr>
          </w:p>
        </w:tc>
        <w:tc>
          <w:tcPr>
            <w:tcW w:w="724" w:type="dxa"/>
            <w:tcBorders>
              <w:top w:val="nil"/>
              <w:left w:val="nil"/>
              <w:bottom w:val="single" w:sz="4" w:space="0" w:color="auto"/>
              <w:right w:val="single" w:sz="4" w:space="0" w:color="auto"/>
            </w:tcBorders>
            <w:shd w:val="clear" w:color="auto" w:fill="FFFFFF"/>
            <w:noWrap/>
          </w:tcPr>
          <w:p w:rsidR="00D070A0" w:rsidRPr="00227ADB" w:rsidRDefault="00D070A0" w:rsidP="002871EF">
            <w:pPr>
              <w:jc w:val="center"/>
              <w:rPr>
                <w:rFonts w:ascii="Times New Roman" w:hAnsi="Times New Roman" w:cs="Times New Roman"/>
                <w:color w:val="000000"/>
                <w:sz w:val="14"/>
                <w:szCs w:val="14"/>
              </w:rPr>
            </w:pPr>
          </w:p>
        </w:tc>
        <w:tc>
          <w:tcPr>
            <w:tcW w:w="715" w:type="dxa"/>
            <w:tcBorders>
              <w:top w:val="nil"/>
              <w:left w:val="nil"/>
              <w:bottom w:val="single" w:sz="4" w:space="0" w:color="auto"/>
              <w:right w:val="single" w:sz="4" w:space="0" w:color="auto"/>
            </w:tcBorders>
            <w:shd w:val="clear" w:color="auto" w:fill="FFFFFF"/>
          </w:tcPr>
          <w:p w:rsidR="00D070A0" w:rsidRPr="00227ADB" w:rsidRDefault="00D070A0" w:rsidP="002871EF">
            <w:pPr>
              <w:jc w:val="center"/>
              <w:rPr>
                <w:rFonts w:ascii="Times New Roman" w:hAnsi="Times New Roman" w:cs="Times New Roman"/>
                <w:color w:val="000000"/>
                <w:sz w:val="14"/>
                <w:szCs w:val="14"/>
              </w:rPr>
            </w:pPr>
          </w:p>
        </w:tc>
        <w:tc>
          <w:tcPr>
            <w:tcW w:w="714" w:type="dxa"/>
            <w:tcBorders>
              <w:top w:val="nil"/>
              <w:left w:val="nil"/>
              <w:bottom w:val="single" w:sz="4" w:space="0" w:color="auto"/>
              <w:right w:val="single" w:sz="4" w:space="0" w:color="auto"/>
            </w:tcBorders>
            <w:shd w:val="clear" w:color="auto" w:fill="FFFFFF"/>
            <w:noWrap/>
          </w:tcPr>
          <w:p w:rsidR="00D070A0" w:rsidRPr="00227ADB" w:rsidRDefault="00D070A0" w:rsidP="002871EF">
            <w:pPr>
              <w:jc w:val="center"/>
              <w:rPr>
                <w:rFonts w:ascii="Times New Roman" w:hAnsi="Times New Roman" w:cs="Times New Roman"/>
                <w:color w:val="000000"/>
                <w:sz w:val="14"/>
                <w:szCs w:val="14"/>
              </w:rPr>
            </w:pPr>
          </w:p>
        </w:tc>
        <w:tc>
          <w:tcPr>
            <w:tcW w:w="714" w:type="dxa"/>
            <w:tcBorders>
              <w:top w:val="nil"/>
              <w:left w:val="nil"/>
              <w:bottom w:val="single" w:sz="4" w:space="0" w:color="auto"/>
              <w:right w:val="single" w:sz="4" w:space="0" w:color="auto"/>
            </w:tcBorders>
            <w:shd w:val="clear" w:color="auto" w:fill="FFFFFF"/>
          </w:tcPr>
          <w:p w:rsidR="00D070A0" w:rsidRPr="00227ADB" w:rsidRDefault="00D070A0" w:rsidP="002871EF">
            <w:pPr>
              <w:jc w:val="center"/>
              <w:rPr>
                <w:rFonts w:ascii="Times New Roman" w:hAnsi="Times New Roman" w:cs="Times New Roman"/>
                <w:color w:val="000000"/>
                <w:sz w:val="14"/>
                <w:szCs w:val="14"/>
              </w:rPr>
            </w:pPr>
          </w:p>
        </w:tc>
        <w:tc>
          <w:tcPr>
            <w:tcW w:w="715" w:type="dxa"/>
            <w:tcBorders>
              <w:top w:val="nil"/>
              <w:left w:val="nil"/>
              <w:bottom w:val="single" w:sz="4" w:space="0" w:color="auto"/>
              <w:right w:val="single" w:sz="4" w:space="0" w:color="auto"/>
            </w:tcBorders>
            <w:shd w:val="clear" w:color="auto" w:fill="FFFFFF"/>
          </w:tcPr>
          <w:p w:rsidR="00D070A0" w:rsidRPr="00227ADB" w:rsidRDefault="00D070A0" w:rsidP="002871EF">
            <w:pPr>
              <w:jc w:val="center"/>
              <w:rPr>
                <w:rFonts w:ascii="Times New Roman" w:hAnsi="Times New Roman" w:cs="Times New Roman"/>
                <w:color w:val="000000"/>
                <w:sz w:val="14"/>
                <w:szCs w:val="14"/>
              </w:rPr>
            </w:pPr>
          </w:p>
        </w:tc>
        <w:tc>
          <w:tcPr>
            <w:tcW w:w="671" w:type="dxa"/>
            <w:tcBorders>
              <w:top w:val="nil"/>
              <w:left w:val="nil"/>
              <w:bottom w:val="single" w:sz="4" w:space="0" w:color="auto"/>
              <w:right w:val="single" w:sz="4" w:space="0" w:color="auto"/>
            </w:tcBorders>
            <w:shd w:val="clear" w:color="auto" w:fill="FFFFFF"/>
          </w:tcPr>
          <w:p w:rsidR="00D070A0" w:rsidRPr="00227ADB" w:rsidRDefault="00D070A0" w:rsidP="002871EF">
            <w:pPr>
              <w:jc w:val="center"/>
              <w:rPr>
                <w:rFonts w:ascii="Times New Roman" w:hAnsi="Times New Roman" w:cs="Times New Roman"/>
                <w:color w:val="000000"/>
                <w:sz w:val="14"/>
                <w:szCs w:val="14"/>
              </w:rPr>
            </w:pP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AA4E81">
            <w:pPr>
              <w:ind w:firstLine="174"/>
              <w:rPr>
                <w:rFonts w:ascii="Times New Roman" w:hAnsi="Times New Roman" w:cs="Times New Roman"/>
                <w:color w:val="000000"/>
                <w:sz w:val="14"/>
                <w:szCs w:val="14"/>
              </w:rPr>
            </w:pPr>
            <w:r w:rsidRPr="00227ADB">
              <w:rPr>
                <w:rFonts w:ascii="Times New Roman" w:hAnsi="Times New Roman" w:cs="Times New Roman"/>
                <w:color w:val="000000"/>
                <w:sz w:val="14"/>
                <w:szCs w:val="14"/>
              </w:rPr>
              <w:t>из федерального бюдж</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C4CD6" w:rsidP="00DC4CD6">
            <w:pPr>
              <w:ind w:left="-108" w:right="-109"/>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right"/>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528,4</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227ADB" w:rsidRDefault="00D070A0" w:rsidP="002871EF">
            <w:pPr>
              <w:ind w:left="-108" w:right="-55"/>
              <w:jc w:val="center"/>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ПП1-ОМ2</w:t>
            </w: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Основное мер</w:t>
            </w:r>
            <w:r w:rsidRPr="00227ADB">
              <w:rPr>
                <w:rFonts w:ascii="Times New Roman" w:hAnsi="Times New Roman" w:cs="Times New Roman"/>
                <w:b/>
                <w:bCs/>
                <w:color w:val="000000"/>
                <w:sz w:val="14"/>
                <w:szCs w:val="14"/>
              </w:rPr>
              <w:t>о</w:t>
            </w:r>
            <w:r w:rsidRPr="00227ADB">
              <w:rPr>
                <w:rFonts w:ascii="Times New Roman" w:hAnsi="Times New Roman" w:cs="Times New Roman"/>
                <w:b/>
                <w:bCs/>
                <w:color w:val="000000"/>
                <w:sz w:val="14"/>
                <w:szCs w:val="14"/>
              </w:rPr>
              <w:t>приятие «Развитие овощеводс</w:t>
            </w:r>
            <w:r w:rsidRPr="00227ADB">
              <w:rPr>
                <w:rFonts w:ascii="Times New Roman" w:hAnsi="Times New Roman" w:cs="Times New Roman"/>
                <w:b/>
                <w:bCs/>
                <w:color w:val="000000"/>
                <w:sz w:val="14"/>
                <w:szCs w:val="14"/>
              </w:rPr>
              <w:t>т</w:t>
            </w:r>
            <w:r w:rsidRPr="00227ADB">
              <w:rPr>
                <w:rFonts w:ascii="Times New Roman" w:hAnsi="Times New Roman" w:cs="Times New Roman"/>
                <w:b/>
                <w:bCs/>
                <w:color w:val="000000"/>
                <w:sz w:val="14"/>
                <w:szCs w:val="14"/>
              </w:rPr>
              <w:t>ва в защище</w:t>
            </w:r>
            <w:r w:rsidRPr="00227ADB">
              <w:rPr>
                <w:rFonts w:ascii="Times New Roman" w:hAnsi="Times New Roman" w:cs="Times New Roman"/>
                <w:b/>
                <w:bCs/>
                <w:color w:val="000000"/>
                <w:sz w:val="14"/>
                <w:szCs w:val="14"/>
              </w:rPr>
              <w:t>н</w:t>
            </w:r>
            <w:r w:rsidRPr="00227ADB">
              <w:rPr>
                <w:rFonts w:ascii="Times New Roman" w:hAnsi="Times New Roman" w:cs="Times New Roman"/>
                <w:b/>
                <w:bCs/>
                <w:color w:val="000000"/>
                <w:sz w:val="14"/>
                <w:szCs w:val="14"/>
              </w:rPr>
              <w:t>ном грунте»</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xml:space="preserve">2014 год </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МСХ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финансирование за счет краевого бюдж</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C4CD6" w:rsidP="00DC4CD6">
            <w:pPr>
              <w:ind w:left="-108" w:right="-109"/>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04 05</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7877D6">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26004 05</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810</w:t>
            </w:r>
          </w:p>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(11)</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88"/>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17300,0</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right"/>
              <w:rPr>
                <w:rFonts w:ascii="Times New Roman" w:hAnsi="Times New Roman" w:cs="Times New Roman"/>
                <w:sz w:val="14"/>
                <w:szCs w:val="14"/>
              </w:rPr>
            </w:pPr>
            <w:r w:rsidRPr="00227ADB">
              <w:rPr>
                <w:rFonts w:ascii="Times New Roman" w:hAnsi="Times New Roman" w:cs="Times New Roman"/>
                <w:color w:val="000000"/>
                <w:sz w:val="14"/>
                <w:szCs w:val="14"/>
              </w:rPr>
              <w:t>17300,0</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AA4E81">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кроме того, финанс</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рование в установленном законод</w:t>
            </w:r>
            <w:r w:rsidRPr="00227ADB">
              <w:rPr>
                <w:rFonts w:ascii="Times New Roman" w:hAnsi="Times New Roman" w:cs="Times New Roman"/>
                <w:color w:val="000000"/>
                <w:sz w:val="14"/>
                <w:szCs w:val="14"/>
              </w:rPr>
              <w:t>а</w:t>
            </w:r>
            <w:r w:rsidRPr="00227ADB">
              <w:rPr>
                <w:rFonts w:ascii="Times New Roman" w:hAnsi="Times New Roman" w:cs="Times New Roman"/>
                <w:color w:val="000000"/>
                <w:sz w:val="14"/>
                <w:szCs w:val="14"/>
              </w:rPr>
              <w:t>тельством поря</w:t>
            </w:r>
            <w:r w:rsidRPr="00227ADB">
              <w:rPr>
                <w:rFonts w:ascii="Times New Roman" w:hAnsi="Times New Roman" w:cs="Times New Roman"/>
                <w:color w:val="000000"/>
                <w:sz w:val="14"/>
                <w:szCs w:val="14"/>
              </w:rPr>
              <w:t>д</w:t>
            </w:r>
            <w:r w:rsidRPr="00227ADB">
              <w:rPr>
                <w:rFonts w:ascii="Times New Roman" w:hAnsi="Times New Roman" w:cs="Times New Roman"/>
                <w:color w:val="000000"/>
                <w:sz w:val="14"/>
                <w:szCs w:val="14"/>
              </w:rPr>
              <w:t>ке из других источн</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ков:</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tcPr>
          <w:p w:rsidR="00D070A0" w:rsidRPr="00227ADB" w:rsidRDefault="00D070A0" w:rsidP="002871EF">
            <w:pPr>
              <w:ind w:left="-108" w:right="-108"/>
              <w:jc w:val="center"/>
              <w:rPr>
                <w:rFonts w:ascii="Times New Roman" w:hAnsi="Times New Roman" w:cs="Times New Roman"/>
                <w:color w:val="000000"/>
                <w:sz w:val="14"/>
                <w:szCs w:val="14"/>
              </w:rPr>
            </w:pP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438"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13"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39" w:type="dxa"/>
            <w:tcBorders>
              <w:top w:val="nil"/>
              <w:left w:val="nil"/>
              <w:bottom w:val="single" w:sz="4" w:space="0" w:color="auto"/>
              <w:right w:val="single" w:sz="4" w:space="0" w:color="auto"/>
            </w:tcBorders>
            <w:shd w:val="clear" w:color="auto" w:fill="FFFFFF"/>
            <w:noWrap/>
          </w:tcPr>
          <w:p w:rsidR="00D070A0" w:rsidRPr="00227ADB" w:rsidRDefault="00D070A0" w:rsidP="00A3034F">
            <w:pPr>
              <w:ind w:left="-95" w:right="-108"/>
              <w:jc w:val="center"/>
              <w:rPr>
                <w:rFonts w:ascii="Times New Roman" w:hAnsi="Times New Roman" w:cs="Times New Roman"/>
                <w:color w:val="000000"/>
                <w:sz w:val="14"/>
                <w:szCs w:val="14"/>
              </w:rPr>
            </w:pP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r>
      <w:tr w:rsidR="00D070A0" w:rsidRPr="003E60BC" w:rsidTr="000249BF">
        <w:trPr>
          <w:gridAfter w:val="2"/>
          <w:wAfter w:w="1256" w:type="dxa"/>
          <w:trHeight w:val="62"/>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AA4E81">
            <w:pPr>
              <w:ind w:firstLine="174"/>
              <w:rPr>
                <w:rFonts w:ascii="Times New Roman" w:hAnsi="Times New Roman" w:cs="Times New Roman"/>
                <w:color w:val="000000"/>
                <w:sz w:val="14"/>
                <w:szCs w:val="14"/>
              </w:rPr>
            </w:pPr>
            <w:r w:rsidRPr="00227ADB">
              <w:rPr>
                <w:rFonts w:ascii="Times New Roman" w:hAnsi="Times New Roman" w:cs="Times New Roman"/>
                <w:color w:val="000000"/>
                <w:sz w:val="14"/>
                <w:szCs w:val="14"/>
              </w:rPr>
              <w:t>из федерального бюдж</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C4CD6" w:rsidP="00DC4CD6">
            <w:pPr>
              <w:ind w:left="-108" w:right="-109"/>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227ADB" w:rsidRDefault="00D070A0" w:rsidP="002871EF">
            <w:pPr>
              <w:ind w:left="-108" w:right="-55"/>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ПП1-ПОМ2</w:t>
            </w: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Показатель «Объем прои</w:t>
            </w:r>
            <w:r w:rsidRPr="00227ADB">
              <w:rPr>
                <w:rFonts w:ascii="Times New Roman" w:hAnsi="Times New Roman" w:cs="Times New Roman"/>
                <w:color w:val="000000"/>
                <w:sz w:val="14"/>
                <w:szCs w:val="14"/>
              </w:rPr>
              <w:t>з</w:t>
            </w:r>
            <w:r w:rsidRPr="00227ADB">
              <w:rPr>
                <w:rFonts w:ascii="Times New Roman" w:hAnsi="Times New Roman" w:cs="Times New Roman"/>
                <w:color w:val="000000"/>
                <w:sz w:val="14"/>
                <w:szCs w:val="14"/>
              </w:rPr>
              <w:t>водства овощей в защище</w:t>
            </w:r>
            <w:r w:rsidRPr="00227ADB">
              <w:rPr>
                <w:rFonts w:ascii="Times New Roman" w:hAnsi="Times New Roman" w:cs="Times New Roman"/>
                <w:color w:val="000000"/>
                <w:sz w:val="14"/>
                <w:szCs w:val="14"/>
              </w:rPr>
              <w:t>н</w:t>
            </w:r>
            <w:r w:rsidRPr="00227ADB">
              <w:rPr>
                <w:rFonts w:ascii="Times New Roman" w:hAnsi="Times New Roman" w:cs="Times New Roman"/>
                <w:color w:val="000000"/>
                <w:sz w:val="14"/>
                <w:szCs w:val="14"/>
              </w:rPr>
              <w:t>ном гру</w:t>
            </w:r>
            <w:r w:rsidRPr="00227ADB">
              <w:rPr>
                <w:rFonts w:ascii="Times New Roman" w:hAnsi="Times New Roman" w:cs="Times New Roman"/>
                <w:color w:val="000000"/>
                <w:sz w:val="14"/>
                <w:szCs w:val="14"/>
              </w:rPr>
              <w:t>н</w:t>
            </w:r>
            <w:r w:rsidRPr="00227ADB">
              <w:rPr>
                <w:rFonts w:ascii="Times New Roman" w:hAnsi="Times New Roman" w:cs="Times New Roman"/>
                <w:color w:val="000000"/>
                <w:sz w:val="14"/>
                <w:szCs w:val="14"/>
              </w:rPr>
              <w:t>те»</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C4CD6" w:rsidP="00DC4CD6">
            <w:pPr>
              <w:ind w:left="-108" w:right="-109"/>
              <w:jc w:val="center"/>
              <w:rPr>
                <w:rFonts w:ascii="Times New Roman" w:hAnsi="Times New Roman" w:cs="Times New Roman"/>
                <w:color w:val="000000"/>
                <w:sz w:val="14"/>
                <w:szCs w:val="14"/>
              </w:rPr>
            </w:pPr>
            <w:r>
              <w:rPr>
                <w:rFonts w:ascii="Times New Roman" w:hAnsi="Times New Roman" w:cs="Times New Roman"/>
                <w:color w:val="000000"/>
                <w:sz w:val="14"/>
                <w:szCs w:val="14"/>
              </w:rPr>
              <w:t>тыс. </w:t>
            </w:r>
            <w:r w:rsidR="00D070A0" w:rsidRPr="00227ADB">
              <w:rPr>
                <w:rFonts w:ascii="Times New Roman" w:hAnsi="Times New Roman" w:cs="Times New Roman"/>
                <w:color w:val="000000"/>
                <w:sz w:val="14"/>
                <w:szCs w:val="14"/>
              </w:rPr>
              <w:t>тонн</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ind w:left="-107"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абсолю</w:t>
            </w:r>
            <w:r w:rsidRPr="00227ADB">
              <w:rPr>
                <w:rFonts w:ascii="Times New Roman" w:hAnsi="Times New Roman" w:cs="Times New Roman"/>
                <w:color w:val="000000"/>
                <w:sz w:val="14"/>
                <w:szCs w:val="14"/>
              </w:rPr>
              <w:t>т</w:t>
            </w:r>
            <w:r w:rsidRPr="00227ADB">
              <w:rPr>
                <w:rFonts w:ascii="Times New Roman" w:hAnsi="Times New Roman" w:cs="Times New Roman"/>
                <w:color w:val="000000"/>
                <w:sz w:val="14"/>
                <w:szCs w:val="14"/>
              </w:rPr>
              <w:t>ный показатель</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5,8</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6,2</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7,6</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227ADB" w:rsidRDefault="00D070A0" w:rsidP="002871EF">
            <w:pPr>
              <w:ind w:left="-108" w:right="-57"/>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ПП1-М2.1.</w:t>
            </w: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Мероприятие «Субсидир</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вание части затрат организ</w:t>
            </w:r>
            <w:r w:rsidRPr="00227ADB">
              <w:rPr>
                <w:rFonts w:ascii="Times New Roman" w:hAnsi="Times New Roman" w:cs="Times New Roman"/>
                <w:color w:val="000000"/>
                <w:sz w:val="14"/>
                <w:szCs w:val="14"/>
              </w:rPr>
              <w:t>а</w:t>
            </w:r>
            <w:r w:rsidRPr="00227ADB">
              <w:rPr>
                <w:rFonts w:ascii="Times New Roman" w:hAnsi="Times New Roman" w:cs="Times New Roman"/>
                <w:color w:val="000000"/>
                <w:sz w:val="14"/>
                <w:szCs w:val="14"/>
              </w:rPr>
              <w:t>циям, специализиру</w:t>
            </w:r>
            <w:r w:rsidRPr="00227ADB">
              <w:rPr>
                <w:rFonts w:ascii="Times New Roman" w:hAnsi="Times New Roman" w:cs="Times New Roman"/>
                <w:color w:val="000000"/>
                <w:sz w:val="14"/>
                <w:szCs w:val="14"/>
              </w:rPr>
              <w:t>ю</w:t>
            </w:r>
            <w:r w:rsidRPr="00227ADB">
              <w:rPr>
                <w:rFonts w:ascii="Times New Roman" w:hAnsi="Times New Roman" w:cs="Times New Roman"/>
                <w:color w:val="000000"/>
                <w:sz w:val="14"/>
                <w:szCs w:val="14"/>
              </w:rPr>
              <w:t>щимся на производстве ов</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щей в защищенном грунте и имеющим зимние теплицы круглогодичного использ</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вания, на приобр</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тение энергоносителей, испол</w:t>
            </w:r>
            <w:r w:rsidRPr="00227ADB">
              <w:rPr>
                <w:rFonts w:ascii="Times New Roman" w:hAnsi="Times New Roman" w:cs="Times New Roman"/>
                <w:color w:val="000000"/>
                <w:sz w:val="14"/>
                <w:szCs w:val="14"/>
              </w:rPr>
              <w:t>ь</w:t>
            </w:r>
            <w:r w:rsidRPr="00227ADB">
              <w:rPr>
                <w:rFonts w:ascii="Times New Roman" w:hAnsi="Times New Roman" w:cs="Times New Roman"/>
                <w:color w:val="000000"/>
                <w:sz w:val="14"/>
                <w:szCs w:val="14"/>
              </w:rPr>
              <w:t>зуемых на произво</w:t>
            </w:r>
            <w:r w:rsidRPr="00227ADB">
              <w:rPr>
                <w:rFonts w:ascii="Times New Roman" w:hAnsi="Times New Roman" w:cs="Times New Roman"/>
                <w:color w:val="000000"/>
                <w:sz w:val="14"/>
                <w:szCs w:val="14"/>
              </w:rPr>
              <w:t>д</w:t>
            </w:r>
            <w:r w:rsidRPr="00227ADB">
              <w:rPr>
                <w:rFonts w:ascii="Times New Roman" w:hAnsi="Times New Roman" w:cs="Times New Roman"/>
                <w:color w:val="000000"/>
                <w:sz w:val="14"/>
                <w:szCs w:val="14"/>
              </w:rPr>
              <w:t>ственные цели»</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2014 год</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МСХ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финансирование за счет краевого бюдж</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5028DE" w:rsidP="005028DE">
            <w:pPr>
              <w:ind w:left="-108" w:right="-109"/>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04 05</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7877D6">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26004 05</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810 (11)</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88"/>
              <w:jc w:val="right"/>
              <w:rPr>
                <w:rFonts w:ascii="Times New Roman" w:hAnsi="Times New Roman" w:cs="Times New Roman"/>
                <w:i/>
                <w:iCs/>
                <w:color w:val="000000"/>
                <w:sz w:val="14"/>
                <w:szCs w:val="14"/>
              </w:rPr>
            </w:pPr>
            <w:r w:rsidRPr="00227ADB">
              <w:rPr>
                <w:rFonts w:ascii="Times New Roman" w:hAnsi="Times New Roman" w:cs="Times New Roman"/>
                <w:i/>
                <w:iCs/>
                <w:color w:val="000000"/>
                <w:sz w:val="14"/>
                <w:szCs w:val="14"/>
              </w:rPr>
              <w:t>17300,0</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tcPr>
          <w:p w:rsidR="00D070A0" w:rsidRPr="00227ADB" w:rsidRDefault="00D070A0" w:rsidP="002871EF">
            <w:pPr>
              <w:jc w:val="right"/>
              <w:rPr>
                <w:rFonts w:ascii="Times New Roman" w:hAnsi="Times New Roman" w:cs="Times New Roman"/>
                <w:i/>
                <w:iCs/>
                <w:color w:val="000000"/>
                <w:sz w:val="14"/>
                <w:szCs w:val="14"/>
              </w:rPr>
            </w:pPr>
            <w:r w:rsidRPr="00227ADB">
              <w:rPr>
                <w:rFonts w:ascii="Times New Roman" w:hAnsi="Times New Roman" w:cs="Times New Roman"/>
                <w:i/>
                <w:iCs/>
                <w:color w:val="000000"/>
                <w:sz w:val="14"/>
                <w:szCs w:val="14"/>
              </w:rPr>
              <w:t>17300,0</w:t>
            </w:r>
          </w:p>
          <w:p w:rsidR="00D070A0" w:rsidRPr="00227ADB" w:rsidRDefault="00D070A0" w:rsidP="002871EF">
            <w:pPr>
              <w:jc w:val="right"/>
              <w:rPr>
                <w:rFonts w:ascii="Times New Roman" w:hAnsi="Times New Roman" w:cs="Times New Roman"/>
                <w:i/>
                <w:iCs/>
                <w:color w:val="000000"/>
                <w:sz w:val="14"/>
                <w:szCs w:val="14"/>
              </w:rPr>
            </w:pP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noWrap/>
            <w:hideMark/>
          </w:tcPr>
          <w:p w:rsidR="00D070A0" w:rsidRPr="00227ADB" w:rsidRDefault="00D070A0" w:rsidP="002871EF">
            <w:pPr>
              <w:ind w:left="-108" w:right="-55"/>
              <w:jc w:val="center"/>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ПП1-ОМ3</w:t>
            </w:r>
          </w:p>
        </w:tc>
        <w:tc>
          <w:tcPr>
            <w:tcW w:w="1983" w:type="dxa"/>
            <w:tcBorders>
              <w:top w:val="nil"/>
              <w:left w:val="nil"/>
              <w:bottom w:val="single" w:sz="4" w:space="0" w:color="auto"/>
              <w:right w:val="single" w:sz="4" w:space="0" w:color="auto"/>
            </w:tcBorders>
            <w:hideMark/>
          </w:tcPr>
          <w:p w:rsidR="00D070A0" w:rsidRPr="00227ADB" w:rsidRDefault="00D070A0" w:rsidP="002871EF">
            <w:pPr>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Основное мер</w:t>
            </w:r>
            <w:r w:rsidRPr="00227ADB">
              <w:rPr>
                <w:rFonts w:ascii="Times New Roman" w:hAnsi="Times New Roman" w:cs="Times New Roman"/>
                <w:b/>
                <w:bCs/>
                <w:color w:val="000000"/>
                <w:sz w:val="14"/>
                <w:szCs w:val="14"/>
              </w:rPr>
              <w:t>о</w:t>
            </w:r>
            <w:r w:rsidRPr="00227ADB">
              <w:rPr>
                <w:rFonts w:ascii="Times New Roman" w:hAnsi="Times New Roman" w:cs="Times New Roman"/>
                <w:b/>
                <w:bCs/>
                <w:color w:val="000000"/>
                <w:sz w:val="14"/>
                <w:szCs w:val="14"/>
              </w:rPr>
              <w:t>приятие «Производство проду</w:t>
            </w:r>
            <w:r w:rsidRPr="00227ADB">
              <w:rPr>
                <w:rFonts w:ascii="Times New Roman" w:hAnsi="Times New Roman" w:cs="Times New Roman"/>
                <w:b/>
                <w:bCs/>
                <w:color w:val="000000"/>
                <w:sz w:val="14"/>
                <w:szCs w:val="14"/>
              </w:rPr>
              <w:t>к</w:t>
            </w:r>
            <w:r w:rsidRPr="00227ADB">
              <w:rPr>
                <w:rFonts w:ascii="Times New Roman" w:hAnsi="Times New Roman" w:cs="Times New Roman"/>
                <w:b/>
                <w:bCs/>
                <w:color w:val="000000"/>
                <w:sz w:val="14"/>
                <w:szCs w:val="14"/>
              </w:rPr>
              <w:t>ции растениеводства на низк</w:t>
            </w:r>
            <w:r w:rsidRPr="00227ADB">
              <w:rPr>
                <w:rFonts w:ascii="Times New Roman" w:hAnsi="Times New Roman" w:cs="Times New Roman"/>
                <w:b/>
                <w:bCs/>
                <w:color w:val="000000"/>
                <w:sz w:val="14"/>
                <w:szCs w:val="14"/>
              </w:rPr>
              <w:t>о</w:t>
            </w:r>
            <w:r w:rsidRPr="00227ADB">
              <w:rPr>
                <w:rFonts w:ascii="Times New Roman" w:hAnsi="Times New Roman" w:cs="Times New Roman"/>
                <w:b/>
                <w:bCs/>
                <w:color w:val="000000"/>
                <w:sz w:val="14"/>
                <w:szCs w:val="14"/>
              </w:rPr>
              <w:t>проду</w:t>
            </w:r>
            <w:r w:rsidRPr="00227ADB">
              <w:rPr>
                <w:rFonts w:ascii="Times New Roman" w:hAnsi="Times New Roman" w:cs="Times New Roman"/>
                <w:b/>
                <w:bCs/>
                <w:color w:val="000000"/>
                <w:sz w:val="14"/>
                <w:szCs w:val="14"/>
              </w:rPr>
              <w:t>к</w:t>
            </w:r>
            <w:r w:rsidRPr="00227ADB">
              <w:rPr>
                <w:rFonts w:ascii="Times New Roman" w:hAnsi="Times New Roman" w:cs="Times New Roman"/>
                <w:b/>
                <w:bCs/>
                <w:color w:val="000000"/>
                <w:sz w:val="14"/>
                <w:szCs w:val="14"/>
              </w:rPr>
              <w:t>тивной пашне»</w:t>
            </w:r>
          </w:p>
        </w:tc>
        <w:tc>
          <w:tcPr>
            <w:tcW w:w="709" w:type="dxa"/>
            <w:tcBorders>
              <w:top w:val="nil"/>
              <w:left w:val="nil"/>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w:t>
            </w:r>
          </w:p>
        </w:tc>
        <w:tc>
          <w:tcPr>
            <w:tcW w:w="993" w:type="dxa"/>
            <w:tcBorders>
              <w:top w:val="nil"/>
              <w:left w:val="single" w:sz="4" w:space="0" w:color="auto"/>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2014-2020 г</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ды</w:t>
            </w:r>
          </w:p>
        </w:tc>
        <w:tc>
          <w:tcPr>
            <w:tcW w:w="707"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МСХ</w:t>
            </w:r>
          </w:p>
        </w:tc>
        <w:tc>
          <w:tcPr>
            <w:tcW w:w="438" w:type="dxa"/>
            <w:tcBorders>
              <w:top w:val="nil"/>
              <w:left w:val="nil"/>
              <w:bottom w:val="single" w:sz="4" w:space="0" w:color="auto"/>
              <w:right w:val="single" w:sz="4" w:space="0" w:color="auto"/>
            </w:tcBorders>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финансирование за счет краевого бюдж</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hideMark/>
          </w:tcPr>
          <w:p w:rsidR="00D070A0" w:rsidRPr="00227ADB" w:rsidRDefault="005028DE" w:rsidP="005028DE">
            <w:pPr>
              <w:ind w:left="-108" w:right="-109"/>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noWrap/>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15398,9</w:t>
            </w:r>
          </w:p>
        </w:tc>
        <w:tc>
          <w:tcPr>
            <w:tcW w:w="709" w:type="dxa"/>
            <w:tcBorders>
              <w:top w:val="nil"/>
              <w:left w:val="nil"/>
              <w:bottom w:val="single" w:sz="4" w:space="0" w:color="auto"/>
              <w:right w:val="single" w:sz="4" w:space="0" w:color="auto"/>
            </w:tcBorders>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7214,8</w:t>
            </w:r>
          </w:p>
        </w:tc>
        <w:tc>
          <w:tcPr>
            <w:tcW w:w="724" w:type="dxa"/>
            <w:tcBorders>
              <w:top w:val="nil"/>
              <w:left w:val="nil"/>
              <w:bottom w:val="single" w:sz="4" w:space="0" w:color="auto"/>
              <w:right w:val="single" w:sz="4" w:space="0" w:color="auto"/>
            </w:tcBorders>
            <w:noWrap/>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4000,0</w:t>
            </w:r>
          </w:p>
        </w:tc>
        <w:tc>
          <w:tcPr>
            <w:tcW w:w="715" w:type="dxa"/>
            <w:tcBorders>
              <w:top w:val="nil"/>
              <w:left w:val="nil"/>
              <w:bottom w:val="single" w:sz="4" w:space="0" w:color="auto"/>
              <w:right w:val="single" w:sz="4" w:space="0" w:color="auto"/>
            </w:tcBorders>
            <w:hideMark/>
          </w:tcPr>
          <w:p w:rsidR="00D070A0" w:rsidRPr="00227ADB" w:rsidRDefault="00E236CC"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6116,2</w:t>
            </w:r>
          </w:p>
        </w:tc>
        <w:tc>
          <w:tcPr>
            <w:tcW w:w="714" w:type="dxa"/>
            <w:tcBorders>
              <w:top w:val="nil"/>
              <w:left w:val="nil"/>
              <w:bottom w:val="single" w:sz="4" w:space="0" w:color="auto"/>
              <w:right w:val="single" w:sz="4" w:space="0" w:color="auto"/>
            </w:tcBorders>
            <w:noWrap/>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2859,5</w:t>
            </w:r>
          </w:p>
        </w:tc>
        <w:tc>
          <w:tcPr>
            <w:tcW w:w="714" w:type="dxa"/>
            <w:tcBorders>
              <w:top w:val="nil"/>
              <w:left w:val="nil"/>
              <w:bottom w:val="single" w:sz="4" w:space="0" w:color="auto"/>
              <w:right w:val="single" w:sz="4" w:space="0" w:color="auto"/>
            </w:tcBorders>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3491,7</w:t>
            </w:r>
          </w:p>
        </w:tc>
        <w:tc>
          <w:tcPr>
            <w:tcW w:w="715" w:type="dxa"/>
            <w:tcBorders>
              <w:top w:val="nil"/>
              <w:left w:val="nil"/>
              <w:bottom w:val="single" w:sz="4" w:space="0" w:color="auto"/>
              <w:right w:val="single" w:sz="4" w:space="0" w:color="auto"/>
            </w:tcBorders>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15419,2</w:t>
            </w:r>
          </w:p>
        </w:tc>
        <w:tc>
          <w:tcPr>
            <w:tcW w:w="671" w:type="dxa"/>
            <w:tcBorders>
              <w:top w:val="nil"/>
              <w:left w:val="nil"/>
              <w:bottom w:val="single" w:sz="4" w:space="0" w:color="auto"/>
              <w:right w:val="single" w:sz="4" w:space="0" w:color="auto"/>
            </w:tcBorders>
            <w:hideMark/>
          </w:tcPr>
          <w:p w:rsidR="00D070A0" w:rsidRPr="00227ADB" w:rsidRDefault="00E236CC"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54500,3</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AA4E81">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кроме того, финанс</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рование в установленном законод</w:t>
            </w:r>
            <w:r w:rsidRPr="00227ADB">
              <w:rPr>
                <w:rFonts w:ascii="Times New Roman" w:hAnsi="Times New Roman" w:cs="Times New Roman"/>
                <w:color w:val="000000"/>
                <w:sz w:val="14"/>
                <w:szCs w:val="14"/>
              </w:rPr>
              <w:t>а</w:t>
            </w:r>
            <w:r w:rsidRPr="00227ADB">
              <w:rPr>
                <w:rFonts w:ascii="Times New Roman" w:hAnsi="Times New Roman" w:cs="Times New Roman"/>
                <w:color w:val="000000"/>
                <w:sz w:val="14"/>
                <w:szCs w:val="14"/>
              </w:rPr>
              <w:t>тельством поря</w:t>
            </w:r>
            <w:r w:rsidRPr="00227ADB">
              <w:rPr>
                <w:rFonts w:ascii="Times New Roman" w:hAnsi="Times New Roman" w:cs="Times New Roman"/>
                <w:color w:val="000000"/>
                <w:sz w:val="14"/>
                <w:szCs w:val="14"/>
              </w:rPr>
              <w:t>д</w:t>
            </w:r>
            <w:r w:rsidRPr="00227ADB">
              <w:rPr>
                <w:rFonts w:ascii="Times New Roman" w:hAnsi="Times New Roman" w:cs="Times New Roman"/>
                <w:color w:val="000000"/>
                <w:sz w:val="14"/>
                <w:szCs w:val="14"/>
              </w:rPr>
              <w:t>ке из других источн</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ков:</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tcPr>
          <w:p w:rsidR="00D070A0" w:rsidRPr="00227ADB" w:rsidRDefault="00D070A0" w:rsidP="002871EF">
            <w:pPr>
              <w:ind w:left="-108" w:right="-108"/>
              <w:jc w:val="center"/>
              <w:rPr>
                <w:rFonts w:ascii="Times New Roman" w:hAnsi="Times New Roman" w:cs="Times New Roman"/>
                <w:color w:val="000000"/>
                <w:sz w:val="14"/>
                <w:szCs w:val="14"/>
              </w:rPr>
            </w:pP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438"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13"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39" w:type="dxa"/>
            <w:tcBorders>
              <w:top w:val="nil"/>
              <w:left w:val="nil"/>
              <w:bottom w:val="single" w:sz="4" w:space="0" w:color="auto"/>
              <w:right w:val="single" w:sz="4" w:space="0" w:color="auto"/>
            </w:tcBorders>
            <w:shd w:val="clear" w:color="auto" w:fill="FFFFFF"/>
            <w:noWrap/>
          </w:tcPr>
          <w:p w:rsidR="00D070A0" w:rsidRPr="00227ADB" w:rsidRDefault="00D070A0" w:rsidP="00A3034F">
            <w:pPr>
              <w:ind w:left="-95" w:right="-108"/>
              <w:jc w:val="center"/>
              <w:rPr>
                <w:rFonts w:ascii="Times New Roman" w:hAnsi="Times New Roman" w:cs="Times New Roman"/>
                <w:color w:val="000000"/>
                <w:sz w:val="14"/>
                <w:szCs w:val="14"/>
              </w:rPr>
            </w:pP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AA4E81">
            <w:pPr>
              <w:ind w:left="32" w:firstLine="142"/>
              <w:rPr>
                <w:rFonts w:ascii="Times New Roman" w:hAnsi="Times New Roman" w:cs="Times New Roman"/>
                <w:color w:val="000000"/>
                <w:sz w:val="14"/>
                <w:szCs w:val="14"/>
                <w:vertAlign w:val="superscript"/>
              </w:rPr>
            </w:pPr>
            <w:r w:rsidRPr="00227ADB">
              <w:rPr>
                <w:rFonts w:ascii="Times New Roman" w:hAnsi="Times New Roman" w:cs="Times New Roman"/>
                <w:color w:val="000000"/>
                <w:sz w:val="14"/>
                <w:szCs w:val="14"/>
              </w:rPr>
              <w:t>из федерального бю</w:t>
            </w:r>
            <w:r w:rsidRPr="00227ADB">
              <w:rPr>
                <w:rFonts w:ascii="Times New Roman" w:hAnsi="Times New Roman" w:cs="Times New Roman"/>
                <w:color w:val="000000"/>
                <w:sz w:val="14"/>
                <w:szCs w:val="14"/>
              </w:rPr>
              <w:t>д</w:t>
            </w:r>
            <w:r w:rsidRPr="00227ADB">
              <w:rPr>
                <w:rFonts w:ascii="Times New Roman" w:hAnsi="Times New Roman" w:cs="Times New Roman"/>
                <w:color w:val="000000"/>
                <w:sz w:val="14"/>
                <w:szCs w:val="14"/>
              </w:rPr>
              <w:t>жета</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233FE5" w:rsidP="00233FE5">
            <w:pPr>
              <w:ind w:left="-108" w:right="-109"/>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88"/>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56419,2</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lang w:val="en-US"/>
              </w:rPr>
            </w:pPr>
            <w:r w:rsidRPr="00227ADB">
              <w:rPr>
                <w:rFonts w:ascii="Times New Roman" w:hAnsi="Times New Roman" w:cs="Times New Roman"/>
                <w:color w:val="000000"/>
                <w:sz w:val="14"/>
                <w:szCs w:val="14"/>
                <w:lang w:val="en-US"/>
              </w:rPr>
              <w:t>76964</w:t>
            </w:r>
            <w:r w:rsidRPr="00227ADB">
              <w:rPr>
                <w:rFonts w:ascii="Times New Roman" w:hAnsi="Times New Roman" w:cs="Times New Roman"/>
                <w:color w:val="000000"/>
                <w:sz w:val="14"/>
                <w:szCs w:val="14"/>
              </w:rPr>
              <w:t>,</w:t>
            </w:r>
            <w:r w:rsidRPr="00227ADB">
              <w:rPr>
                <w:rFonts w:ascii="Times New Roman" w:hAnsi="Times New Roman" w:cs="Times New Roman"/>
                <w:color w:val="000000"/>
                <w:sz w:val="14"/>
                <w:szCs w:val="14"/>
                <w:lang w:val="en-US"/>
              </w:rPr>
              <w:t>2</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lang w:val="en-US"/>
              </w:rPr>
            </w:pPr>
            <w:r w:rsidRPr="00227ADB">
              <w:rPr>
                <w:rFonts w:ascii="Times New Roman" w:hAnsi="Times New Roman" w:cs="Times New Roman"/>
                <w:color w:val="000000"/>
                <w:sz w:val="14"/>
                <w:szCs w:val="14"/>
                <w:lang w:val="en-US"/>
              </w:rPr>
              <w:t>74454</w:t>
            </w:r>
            <w:r w:rsidRPr="00227ADB">
              <w:rPr>
                <w:rFonts w:ascii="Times New Roman" w:hAnsi="Times New Roman" w:cs="Times New Roman"/>
                <w:color w:val="000000"/>
                <w:sz w:val="14"/>
                <w:szCs w:val="14"/>
              </w:rPr>
              <w:t>,</w:t>
            </w:r>
            <w:r w:rsidRPr="00227ADB">
              <w:rPr>
                <w:rFonts w:ascii="Times New Roman" w:hAnsi="Times New Roman" w:cs="Times New Roman"/>
                <w:color w:val="000000"/>
                <w:sz w:val="14"/>
                <w:szCs w:val="14"/>
                <w:lang w:val="en-US"/>
              </w:rPr>
              <w:t>8</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72066,9</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64393,7</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57830,1</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noWrap/>
            <w:hideMark/>
          </w:tcPr>
          <w:p w:rsidR="00D070A0" w:rsidRPr="00227ADB" w:rsidRDefault="00D070A0" w:rsidP="002871EF">
            <w:pPr>
              <w:ind w:left="-108" w:right="-55"/>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ПП1-ПОМ3</w:t>
            </w:r>
          </w:p>
        </w:tc>
        <w:tc>
          <w:tcPr>
            <w:tcW w:w="1983" w:type="dxa"/>
            <w:tcBorders>
              <w:top w:val="nil"/>
              <w:left w:val="nil"/>
              <w:bottom w:val="single" w:sz="4" w:space="0" w:color="auto"/>
              <w:right w:val="single" w:sz="4" w:space="0" w:color="auto"/>
            </w:tcBorders>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Показатель «</w:t>
            </w:r>
            <w:r w:rsidRPr="00227ADB">
              <w:rPr>
                <w:rFonts w:ascii="Times New Roman" w:hAnsi="Times New Roman" w:cs="Times New Roman"/>
                <w:sz w:val="14"/>
                <w:szCs w:val="14"/>
              </w:rPr>
              <w:t>Площадь подг</w:t>
            </w:r>
            <w:r w:rsidRPr="00227ADB">
              <w:rPr>
                <w:rFonts w:ascii="Times New Roman" w:hAnsi="Times New Roman" w:cs="Times New Roman"/>
                <w:sz w:val="14"/>
                <w:szCs w:val="14"/>
              </w:rPr>
              <w:t>о</w:t>
            </w:r>
            <w:r w:rsidRPr="00227ADB">
              <w:rPr>
                <w:rFonts w:ascii="Times New Roman" w:hAnsi="Times New Roman" w:cs="Times New Roman"/>
                <w:sz w:val="14"/>
                <w:szCs w:val="14"/>
              </w:rPr>
              <w:t>товки низкопродуктивной па</w:t>
            </w:r>
            <w:r w:rsidRPr="00227ADB">
              <w:rPr>
                <w:rFonts w:ascii="Times New Roman" w:hAnsi="Times New Roman" w:cs="Times New Roman"/>
                <w:sz w:val="14"/>
                <w:szCs w:val="14"/>
              </w:rPr>
              <w:t>ш</w:t>
            </w:r>
            <w:r w:rsidRPr="00227ADB">
              <w:rPr>
                <w:rFonts w:ascii="Times New Roman" w:hAnsi="Times New Roman" w:cs="Times New Roman"/>
                <w:sz w:val="14"/>
                <w:szCs w:val="14"/>
              </w:rPr>
              <w:t>ни</w:t>
            </w:r>
            <w:r w:rsidRPr="00227ADB">
              <w:rPr>
                <w:rFonts w:ascii="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тыс. га</w:t>
            </w:r>
          </w:p>
        </w:tc>
        <w:tc>
          <w:tcPr>
            <w:tcW w:w="567" w:type="dxa"/>
            <w:tcBorders>
              <w:top w:val="nil"/>
              <w:left w:val="nil"/>
              <w:bottom w:val="single" w:sz="4" w:space="0" w:color="auto"/>
              <w:right w:val="single" w:sz="4" w:space="0" w:color="auto"/>
            </w:tcBorders>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hideMark/>
          </w:tcPr>
          <w:p w:rsidR="00D070A0" w:rsidRPr="00227ADB" w:rsidRDefault="00D070A0" w:rsidP="002871EF">
            <w:pPr>
              <w:ind w:left="-107"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абсолю</w:t>
            </w:r>
            <w:r w:rsidRPr="00227ADB">
              <w:rPr>
                <w:rFonts w:ascii="Times New Roman" w:hAnsi="Times New Roman" w:cs="Times New Roman"/>
                <w:color w:val="000000"/>
                <w:sz w:val="14"/>
                <w:szCs w:val="14"/>
              </w:rPr>
              <w:t>т</w:t>
            </w:r>
            <w:r w:rsidRPr="00227ADB">
              <w:rPr>
                <w:rFonts w:ascii="Times New Roman" w:hAnsi="Times New Roman" w:cs="Times New Roman"/>
                <w:color w:val="000000"/>
                <w:sz w:val="14"/>
                <w:szCs w:val="14"/>
              </w:rPr>
              <w:t>ный показатель</w:t>
            </w:r>
          </w:p>
        </w:tc>
        <w:tc>
          <w:tcPr>
            <w:tcW w:w="568"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noWrap/>
            <w:hideMark/>
          </w:tcPr>
          <w:p w:rsidR="00D070A0" w:rsidRPr="00227ADB" w:rsidRDefault="00D070A0" w:rsidP="002871EF">
            <w:pPr>
              <w:ind w:left="-122"/>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104,0</w:t>
            </w:r>
          </w:p>
        </w:tc>
        <w:tc>
          <w:tcPr>
            <w:tcW w:w="567" w:type="dxa"/>
            <w:tcBorders>
              <w:top w:val="nil"/>
              <w:left w:val="nil"/>
              <w:bottom w:val="single" w:sz="4" w:space="0" w:color="auto"/>
              <w:right w:val="single" w:sz="4" w:space="0" w:color="auto"/>
            </w:tcBorders>
            <w:noWrap/>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99,1 </w:t>
            </w:r>
          </w:p>
        </w:tc>
        <w:tc>
          <w:tcPr>
            <w:tcW w:w="709" w:type="dxa"/>
            <w:tcBorders>
              <w:top w:val="nil"/>
              <w:left w:val="nil"/>
              <w:bottom w:val="single" w:sz="4" w:space="0" w:color="auto"/>
              <w:right w:val="single" w:sz="4" w:space="0" w:color="auto"/>
            </w:tcBorders>
            <w:noWrap/>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91,3 </w:t>
            </w:r>
          </w:p>
        </w:tc>
        <w:tc>
          <w:tcPr>
            <w:tcW w:w="709" w:type="dxa"/>
            <w:tcBorders>
              <w:top w:val="nil"/>
              <w:left w:val="nil"/>
              <w:bottom w:val="single" w:sz="4" w:space="0" w:color="auto"/>
              <w:right w:val="single" w:sz="4" w:space="0" w:color="auto"/>
            </w:tcBorders>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100,6</w:t>
            </w:r>
          </w:p>
        </w:tc>
        <w:tc>
          <w:tcPr>
            <w:tcW w:w="724" w:type="dxa"/>
            <w:tcBorders>
              <w:top w:val="nil"/>
              <w:left w:val="nil"/>
              <w:bottom w:val="single" w:sz="4" w:space="0" w:color="auto"/>
              <w:right w:val="single" w:sz="4" w:space="0" w:color="auto"/>
            </w:tcBorders>
            <w:noWrap/>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99,2</w:t>
            </w:r>
          </w:p>
        </w:tc>
        <w:tc>
          <w:tcPr>
            <w:tcW w:w="715" w:type="dxa"/>
            <w:tcBorders>
              <w:top w:val="nil"/>
              <w:left w:val="nil"/>
              <w:bottom w:val="single" w:sz="4" w:space="0" w:color="auto"/>
              <w:right w:val="single" w:sz="4" w:space="0" w:color="auto"/>
            </w:tcBorders>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95,0</w:t>
            </w:r>
          </w:p>
        </w:tc>
        <w:tc>
          <w:tcPr>
            <w:tcW w:w="714" w:type="dxa"/>
            <w:tcBorders>
              <w:top w:val="nil"/>
              <w:left w:val="nil"/>
              <w:bottom w:val="single" w:sz="4" w:space="0" w:color="auto"/>
              <w:right w:val="single" w:sz="4" w:space="0" w:color="auto"/>
            </w:tcBorders>
            <w:noWrap/>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95,0</w:t>
            </w:r>
          </w:p>
        </w:tc>
        <w:tc>
          <w:tcPr>
            <w:tcW w:w="714" w:type="dxa"/>
            <w:tcBorders>
              <w:top w:val="nil"/>
              <w:left w:val="nil"/>
              <w:bottom w:val="single" w:sz="4" w:space="0" w:color="auto"/>
              <w:right w:val="single" w:sz="4" w:space="0" w:color="auto"/>
            </w:tcBorders>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97,0</w:t>
            </w:r>
          </w:p>
        </w:tc>
        <w:tc>
          <w:tcPr>
            <w:tcW w:w="715" w:type="dxa"/>
            <w:tcBorders>
              <w:top w:val="nil"/>
              <w:left w:val="nil"/>
              <w:bottom w:val="single" w:sz="4" w:space="0" w:color="auto"/>
              <w:right w:val="single" w:sz="4" w:space="0" w:color="auto"/>
            </w:tcBorders>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100,0</w:t>
            </w:r>
          </w:p>
        </w:tc>
        <w:tc>
          <w:tcPr>
            <w:tcW w:w="671" w:type="dxa"/>
            <w:tcBorders>
              <w:top w:val="nil"/>
              <w:left w:val="nil"/>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227ADB" w:rsidRDefault="00D070A0" w:rsidP="002871EF">
            <w:pPr>
              <w:ind w:left="-108" w:right="-55"/>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ПП1-М3.1</w:t>
            </w: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Мероприятие «Софинанс</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рование расходов на оказ</w:t>
            </w:r>
            <w:r w:rsidRPr="00227ADB">
              <w:rPr>
                <w:rFonts w:ascii="Times New Roman" w:hAnsi="Times New Roman" w:cs="Times New Roman"/>
                <w:color w:val="000000"/>
                <w:sz w:val="14"/>
                <w:szCs w:val="14"/>
              </w:rPr>
              <w:t>а</w:t>
            </w:r>
            <w:r w:rsidRPr="00227ADB">
              <w:rPr>
                <w:rFonts w:ascii="Times New Roman" w:hAnsi="Times New Roman" w:cs="Times New Roman"/>
                <w:color w:val="000000"/>
                <w:sz w:val="14"/>
                <w:szCs w:val="14"/>
              </w:rPr>
              <w:t>ние содействия достиж</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нию целевых показателей реал</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зации региональных пр</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грамм развития агропр</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мышленного компле</w:t>
            </w:r>
            <w:r w:rsidRPr="00227ADB">
              <w:rPr>
                <w:rFonts w:ascii="Times New Roman" w:hAnsi="Times New Roman" w:cs="Times New Roman"/>
                <w:color w:val="000000"/>
                <w:sz w:val="14"/>
                <w:szCs w:val="14"/>
              </w:rPr>
              <w:t>к</w:t>
            </w:r>
            <w:r w:rsidRPr="00227ADB">
              <w:rPr>
                <w:rFonts w:ascii="Times New Roman" w:hAnsi="Times New Roman" w:cs="Times New Roman"/>
                <w:color w:val="000000"/>
                <w:sz w:val="14"/>
                <w:szCs w:val="14"/>
              </w:rPr>
              <w:t>са»</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2014-2020 г</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ды</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МСХ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E236CC"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E236CC" w:rsidRPr="00227ADB" w:rsidRDefault="00E236CC"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E236CC" w:rsidRPr="00227ADB" w:rsidRDefault="00E236CC"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E236CC" w:rsidRPr="00227ADB" w:rsidRDefault="00E236CC"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финансирование за счет краевого бюдж</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E236CC" w:rsidRPr="00227ADB" w:rsidRDefault="00233FE5" w:rsidP="00233FE5">
            <w:pPr>
              <w:ind w:left="-108" w:right="-109"/>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E236CC" w:rsidRPr="00227ADB" w:rsidRDefault="00E236CC"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E236CC" w:rsidRPr="00227ADB" w:rsidRDefault="00E236CC"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E236CC" w:rsidRPr="00227ADB" w:rsidRDefault="00E236CC"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E236CC" w:rsidRPr="00227ADB" w:rsidRDefault="00E236CC"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E236CC" w:rsidRPr="00227ADB" w:rsidRDefault="00E236CC"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04 05</w:t>
            </w:r>
          </w:p>
        </w:tc>
        <w:tc>
          <w:tcPr>
            <w:tcW w:w="413" w:type="dxa"/>
            <w:tcBorders>
              <w:top w:val="nil"/>
              <w:left w:val="nil"/>
              <w:bottom w:val="single" w:sz="4" w:space="0" w:color="auto"/>
              <w:right w:val="single" w:sz="4" w:space="0" w:color="auto"/>
            </w:tcBorders>
            <w:shd w:val="clear" w:color="auto" w:fill="FFFFFF"/>
            <w:noWrap/>
            <w:hideMark/>
          </w:tcPr>
          <w:p w:rsidR="00E236CC" w:rsidRPr="00227ADB" w:rsidRDefault="00E236CC" w:rsidP="007877D6">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05103 </w:t>
            </w:r>
            <w:r w:rsidRPr="00227ADB">
              <w:rPr>
                <w:rFonts w:ascii="Times New Roman" w:hAnsi="Times New Roman" w:cs="Times New Roman"/>
                <w:color w:val="000000"/>
                <w:sz w:val="14"/>
                <w:szCs w:val="14"/>
                <w:lang w:val="en-US"/>
              </w:rPr>
              <w:t>R</w:t>
            </w:r>
            <w:r w:rsidRPr="00227ADB">
              <w:rPr>
                <w:rFonts w:ascii="Times New Roman" w:hAnsi="Times New Roman" w:cs="Times New Roman"/>
                <w:color w:val="000000"/>
                <w:sz w:val="14"/>
                <w:szCs w:val="14"/>
              </w:rPr>
              <w:t>5430</w:t>
            </w:r>
          </w:p>
        </w:tc>
        <w:tc>
          <w:tcPr>
            <w:tcW w:w="439" w:type="dxa"/>
            <w:tcBorders>
              <w:top w:val="nil"/>
              <w:left w:val="nil"/>
              <w:bottom w:val="single" w:sz="4" w:space="0" w:color="auto"/>
              <w:right w:val="single" w:sz="4" w:space="0" w:color="auto"/>
            </w:tcBorders>
            <w:shd w:val="clear" w:color="auto" w:fill="FFFFFF"/>
            <w:noWrap/>
          </w:tcPr>
          <w:p w:rsidR="00E236CC" w:rsidRPr="00227ADB" w:rsidRDefault="00E236CC"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811</w:t>
            </w:r>
          </w:p>
        </w:tc>
        <w:tc>
          <w:tcPr>
            <w:tcW w:w="553" w:type="dxa"/>
            <w:tcBorders>
              <w:top w:val="nil"/>
              <w:left w:val="nil"/>
              <w:bottom w:val="single" w:sz="4" w:space="0" w:color="auto"/>
              <w:right w:val="single" w:sz="4" w:space="0" w:color="auto"/>
            </w:tcBorders>
            <w:shd w:val="clear" w:color="auto" w:fill="FFFFFF"/>
            <w:noWrap/>
            <w:hideMark/>
          </w:tcPr>
          <w:p w:rsidR="00E236CC" w:rsidRPr="00227ADB" w:rsidRDefault="00E236CC"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E236CC" w:rsidRPr="00227ADB" w:rsidRDefault="00E236CC"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E236CC" w:rsidRPr="00227ADB" w:rsidRDefault="00E236CC" w:rsidP="00730804">
            <w:pPr>
              <w:jc w:val="right"/>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15398,9</w:t>
            </w:r>
          </w:p>
        </w:tc>
        <w:tc>
          <w:tcPr>
            <w:tcW w:w="709" w:type="dxa"/>
            <w:tcBorders>
              <w:top w:val="nil"/>
              <w:left w:val="nil"/>
              <w:bottom w:val="single" w:sz="4" w:space="0" w:color="auto"/>
              <w:right w:val="single" w:sz="4" w:space="0" w:color="auto"/>
            </w:tcBorders>
            <w:shd w:val="clear" w:color="auto" w:fill="FFFFFF"/>
            <w:hideMark/>
          </w:tcPr>
          <w:p w:rsidR="00E236CC" w:rsidRPr="00227ADB" w:rsidRDefault="00E236CC" w:rsidP="00730804">
            <w:pPr>
              <w:jc w:val="right"/>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7214,8</w:t>
            </w:r>
          </w:p>
        </w:tc>
        <w:tc>
          <w:tcPr>
            <w:tcW w:w="724" w:type="dxa"/>
            <w:tcBorders>
              <w:top w:val="nil"/>
              <w:left w:val="nil"/>
              <w:bottom w:val="single" w:sz="4" w:space="0" w:color="auto"/>
              <w:right w:val="single" w:sz="4" w:space="0" w:color="auto"/>
            </w:tcBorders>
            <w:shd w:val="clear" w:color="auto" w:fill="FFFFFF"/>
            <w:noWrap/>
            <w:hideMark/>
          </w:tcPr>
          <w:p w:rsidR="00E236CC" w:rsidRPr="00227ADB" w:rsidRDefault="00E236CC" w:rsidP="00730804">
            <w:pPr>
              <w:jc w:val="right"/>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4000,0</w:t>
            </w:r>
          </w:p>
        </w:tc>
        <w:tc>
          <w:tcPr>
            <w:tcW w:w="715" w:type="dxa"/>
            <w:tcBorders>
              <w:top w:val="nil"/>
              <w:left w:val="nil"/>
              <w:bottom w:val="single" w:sz="4" w:space="0" w:color="auto"/>
              <w:right w:val="single" w:sz="4" w:space="0" w:color="auto"/>
            </w:tcBorders>
            <w:shd w:val="clear" w:color="auto" w:fill="FFFFFF"/>
            <w:hideMark/>
          </w:tcPr>
          <w:p w:rsidR="00E236CC" w:rsidRPr="00227ADB" w:rsidRDefault="00E236CC" w:rsidP="00730804">
            <w:pPr>
              <w:jc w:val="right"/>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6116,2</w:t>
            </w:r>
          </w:p>
        </w:tc>
        <w:tc>
          <w:tcPr>
            <w:tcW w:w="714" w:type="dxa"/>
            <w:tcBorders>
              <w:top w:val="nil"/>
              <w:left w:val="nil"/>
              <w:bottom w:val="single" w:sz="4" w:space="0" w:color="auto"/>
              <w:right w:val="single" w:sz="4" w:space="0" w:color="auto"/>
            </w:tcBorders>
            <w:shd w:val="clear" w:color="auto" w:fill="FFFFFF"/>
            <w:noWrap/>
            <w:hideMark/>
          </w:tcPr>
          <w:p w:rsidR="00E236CC" w:rsidRPr="00227ADB" w:rsidRDefault="00E236CC" w:rsidP="00730804">
            <w:pPr>
              <w:jc w:val="right"/>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2859,5</w:t>
            </w:r>
          </w:p>
        </w:tc>
        <w:tc>
          <w:tcPr>
            <w:tcW w:w="714" w:type="dxa"/>
            <w:tcBorders>
              <w:top w:val="nil"/>
              <w:left w:val="nil"/>
              <w:bottom w:val="single" w:sz="4" w:space="0" w:color="auto"/>
              <w:right w:val="single" w:sz="4" w:space="0" w:color="auto"/>
            </w:tcBorders>
            <w:shd w:val="clear" w:color="auto" w:fill="FFFFFF"/>
            <w:hideMark/>
          </w:tcPr>
          <w:p w:rsidR="00E236CC" w:rsidRPr="00227ADB" w:rsidRDefault="00E236CC" w:rsidP="00730804">
            <w:pPr>
              <w:jc w:val="right"/>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3491,7</w:t>
            </w:r>
          </w:p>
        </w:tc>
        <w:tc>
          <w:tcPr>
            <w:tcW w:w="715" w:type="dxa"/>
            <w:tcBorders>
              <w:top w:val="nil"/>
              <w:left w:val="nil"/>
              <w:bottom w:val="single" w:sz="4" w:space="0" w:color="auto"/>
              <w:right w:val="single" w:sz="4" w:space="0" w:color="auto"/>
            </w:tcBorders>
            <w:shd w:val="clear" w:color="auto" w:fill="FFFFFF"/>
            <w:hideMark/>
          </w:tcPr>
          <w:p w:rsidR="00E236CC" w:rsidRPr="00227ADB" w:rsidRDefault="00E236CC" w:rsidP="00730804">
            <w:pPr>
              <w:jc w:val="right"/>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15419,2</w:t>
            </w:r>
          </w:p>
        </w:tc>
        <w:tc>
          <w:tcPr>
            <w:tcW w:w="671" w:type="dxa"/>
            <w:tcBorders>
              <w:top w:val="nil"/>
              <w:left w:val="nil"/>
              <w:bottom w:val="single" w:sz="4" w:space="0" w:color="auto"/>
              <w:right w:val="single" w:sz="4" w:space="0" w:color="auto"/>
            </w:tcBorders>
            <w:shd w:val="clear" w:color="auto" w:fill="FFFFFF"/>
            <w:hideMark/>
          </w:tcPr>
          <w:p w:rsidR="00E236CC" w:rsidRPr="00227ADB" w:rsidRDefault="00E236CC" w:rsidP="00730804">
            <w:pPr>
              <w:jc w:val="right"/>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54500,3</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кроме того, оказание соде</w:t>
            </w:r>
            <w:r w:rsidRPr="00227ADB">
              <w:rPr>
                <w:rFonts w:ascii="Times New Roman" w:hAnsi="Times New Roman" w:cs="Times New Roman"/>
                <w:color w:val="000000"/>
                <w:sz w:val="14"/>
                <w:szCs w:val="14"/>
              </w:rPr>
              <w:t>й</w:t>
            </w:r>
            <w:r w:rsidRPr="00227ADB">
              <w:rPr>
                <w:rFonts w:ascii="Times New Roman" w:hAnsi="Times New Roman" w:cs="Times New Roman"/>
                <w:color w:val="000000"/>
                <w:sz w:val="14"/>
                <w:szCs w:val="14"/>
              </w:rPr>
              <w:t>ствия до</w:t>
            </w:r>
            <w:r w:rsidRPr="00227ADB">
              <w:rPr>
                <w:rFonts w:ascii="Times New Roman" w:hAnsi="Times New Roman" w:cs="Times New Roman"/>
                <w:color w:val="000000"/>
                <w:sz w:val="14"/>
                <w:szCs w:val="14"/>
              </w:rPr>
              <w:t>с</w:t>
            </w:r>
            <w:r w:rsidRPr="00227ADB">
              <w:rPr>
                <w:rFonts w:ascii="Times New Roman" w:hAnsi="Times New Roman" w:cs="Times New Roman"/>
                <w:color w:val="000000"/>
                <w:sz w:val="14"/>
                <w:szCs w:val="14"/>
              </w:rPr>
              <w:t>тижению целевых показателей реализации реги</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нальных программ развития агропромышленн</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го компле</w:t>
            </w:r>
            <w:r w:rsidRPr="00227ADB">
              <w:rPr>
                <w:rFonts w:ascii="Times New Roman" w:hAnsi="Times New Roman" w:cs="Times New Roman"/>
                <w:color w:val="000000"/>
                <w:sz w:val="14"/>
                <w:szCs w:val="14"/>
              </w:rPr>
              <w:t>к</w:t>
            </w:r>
            <w:r w:rsidRPr="00227ADB">
              <w:rPr>
                <w:rFonts w:ascii="Times New Roman" w:hAnsi="Times New Roman" w:cs="Times New Roman"/>
                <w:color w:val="000000"/>
                <w:sz w:val="14"/>
                <w:szCs w:val="14"/>
              </w:rPr>
              <w:t>са:</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tcPr>
          <w:p w:rsidR="00D070A0" w:rsidRPr="00227ADB" w:rsidRDefault="00D070A0" w:rsidP="002871EF">
            <w:pPr>
              <w:ind w:left="-108" w:right="-108"/>
              <w:jc w:val="center"/>
              <w:rPr>
                <w:rFonts w:ascii="Times New Roman" w:hAnsi="Times New Roman" w:cs="Times New Roman"/>
                <w:color w:val="000000"/>
                <w:sz w:val="14"/>
                <w:szCs w:val="14"/>
              </w:rPr>
            </w:pP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438"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13"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39" w:type="dxa"/>
            <w:tcBorders>
              <w:top w:val="nil"/>
              <w:left w:val="nil"/>
              <w:bottom w:val="single" w:sz="4" w:space="0" w:color="auto"/>
              <w:right w:val="single" w:sz="4" w:space="0" w:color="auto"/>
            </w:tcBorders>
            <w:shd w:val="clear" w:color="auto" w:fill="FFFFFF"/>
            <w:noWrap/>
          </w:tcPr>
          <w:p w:rsidR="00D070A0" w:rsidRPr="00227ADB" w:rsidRDefault="00D070A0" w:rsidP="00A3034F">
            <w:pPr>
              <w:ind w:left="-95" w:right="-108"/>
              <w:jc w:val="center"/>
              <w:rPr>
                <w:rFonts w:ascii="Times New Roman" w:hAnsi="Times New Roman" w:cs="Times New Roman"/>
                <w:color w:val="000000"/>
                <w:sz w:val="14"/>
                <w:szCs w:val="14"/>
              </w:rPr>
            </w:pP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r>
      <w:tr w:rsidR="00E236CC"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E236CC" w:rsidRPr="00227ADB" w:rsidRDefault="00E236CC"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E236CC" w:rsidRPr="00227ADB" w:rsidRDefault="00E236CC"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E236CC" w:rsidRPr="00227ADB" w:rsidRDefault="00E236CC" w:rsidP="00CE3682">
            <w:pPr>
              <w:ind w:left="32" w:firstLine="142"/>
              <w:rPr>
                <w:rFonts w:ascii="Times New Roman" w:hAnsi="Times New Roman" w:cs="Times New Roman"/>
                <w:color w:val="000000"/>
                <w:sz w:val="14"/>
                <w:szCs w:val="14"/>
                <w:vertAlign w:val="superscript"/>
              </w:rPr>
            </w:pPr>
            <w:r w:rsidRPr="00227ADB">
              <w:rPr>
                <w:rFonts w:ascii="Times New Roman" w:hAnsi="Times New Roman" w:cs="Times New Roman"/>
                <w:color w:val="000000"/>
                <w:sz w:val="14"/>
                <w:szCs w:val="14"/>
              </w:rPr>
              <w:t>из федерального бю</w:t>
            </w:r>
            <w:r w:rsidRPr="00227ADB">
              <w:rPr>
                <w:rFonts w:ascii="Times New Roman" w:hAnsi="Times New Roman" w:cs="Times New Roman"/>
                <w:color w:val="000000"/>
                <w:sz w:val="14"/>
                <w:szCs w:val="14"/>
              </w:rPr>
              <w:t>д</w:t>
            </w:r>
            <w:r w:rsidRPr="00227ADB">
              <w:rPr>
                <w:rFonts w:ascii="Times New Roman" w:hAnsi="Times New Roman" w:cs="Times New Roman"/>
                <w:color w:val="000000"/>
                <w:sz w:val="14"/>
                <w:szCs w:val="14"/>
              </w:rPr>
              <w:t>жета</w:t>
            </w:r>
          </w:p>
        </w:tc>
        <w:tc>
          <w:tcPr>
            <w:tcW w:w="709" w:type="dxa"/>
            <w:tcBorders>
              <w:top w:val="nil"/>
              <w:left w:val="nil"/>
              <w:bottom w:val="single" w:sz="4" w:space="0" w:color="auto"/>
              <w:right w:val="single" w:sz="4" w:space="0" w:color="auto"/>
            </w:tcBorders>
            <w:shd w:val="clear" w:color="auto" w:fill="FFFFFF"/>
            <w:hideMark/>
          </w:tcPr>
          <w:p w:rsidR="00E236CC" w:rsidRPr="00227ADB" w:rsidRDefault="00233FE5" w:rsidP="00233FE5">
            <w:pPr>
              <w:ind w:left="-108" w:right="-109"/>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E236CC" w:rsidRPr="00227ADB" w:rsidRDefault="00E236CC"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E236CC" w:rsidRPr="00227ADB" w:rsidRDefault="00E236CC"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E236CC" w:rsidRPr="00227ADB" w:rsidRDefault="00E236CC"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E236CC" w:rsidRPr="00227ADB" w:rsidRDefault="00E236CC"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E236CC" w:rsidRPr="00227ADB" w:rsidRDefault="00E236CC" w:rsidP="00730804">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04 05</w:t>
            </w:r>
          </w:p>
        </w:tc>
        <w:tc>
          <w:tcPr>
            <w:tcW w:w="413" w:type="dxa"/>
            <w:tcBorders>
              <w:top w:val="nil"/>
              <w:left w:val="nil"/>
              <w:bottom w:val="single" w:sz="4" w:space="0" w:color="auto"/>
              <w:right w:val="single" w:sz="4" w:space="0" w:color="auto"/>
            </w:tcBorders>
            <w:shd w:val="clear" w:color="auto" w:fill="FFFFFF"/>
            <w:noWrap/>
            <w:hideMark/>
          </w:tcPr>
          <w:p w:rsidR="00E236CC" w:rsidRPr="00227ADB" w:rsidRDefault="00E236CC" w:rsidP="007877D6">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05103 </w:t>
            </w:r>
            <w:r w:rsidRPr="00227ADB">
              <w:rPr>
                <w:rFonts w:ascii="Times New Roman" w:hAnsi="Times New Roman" w:cs="Times New Roman"/>
                <w:color w:val="000000"/>
                <w:sz w:val="14"/>
                <w:szCs w:val="14"/>
                <w:lang w:val="en-US"/>
              </w:rPr>
              <w:t>R</w:t>
            </w:r>
            <w:r w:rsidRPr="00227ADB">
              <w:rPr>
                <w:rFonts w:ascii="Times New Roman" w:hAnsi="Times New Roman" w:cs="Times New Roman"/>
                <w:color w:val="000000"/>
                <w:sz w:val="14"/>
                <w:szCs w:val="14"/>
              </w:rPr>
              <w:t>5430</w:t>
            </w:r>
          </w:p>
        </w:tc>
        <w:tc>
          <w:tcPr>
            <w:tcW w:w="439" w:type="dxa"/>
            <w:tcBorders>
              <w:top w:val="nil"/>
              <w:left w:val="nil"/>
              <w:bottom w:val="single" w:sz="4" w:space="0" w:color="auto"/>
              <w:right w:val="single" w:sz="4" w:space="0" w:color="auto"/>
            </w:tcBorders>
            <w:shd w:val="clear" w:color="auto" w:fill="FFFFFF"/>
            <w:noWrap/>
          </w:tcPr>
          <w:p w:rsidR="00E236CC" w:rsidRPr="00227ADB" w:rsidRDefault="00E236CC"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811</w:t>
            </w:r>
          </w:p>
        </w:tc>
        <w:tc>
          <w:tcPr>
            <w:tcW w:w="553" w:type="dxa"/>
            <w:tcBorders>
              <w:top w:val="nil"/>
              <w:left w:val="nil"/>
              <w:bottom w:val="single" w:sz="4" w:space="0" w:color="auto"/>
              <w:right w:val="single" w:sz="4" w:space="0" w:color="auto"/>
            </w:tcBorders>
            <w:shd w:val="clear" w:color="auto" w:fill="FFFFFF"/>
            <w:noWrap/>
            <w:hideMark/>
          </w:tcPr>
          <w:p w:rsidR="00E236CC" w:rsidRPr="00227ADB" w:rsidRDefault="00E236CC"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E236CC" w:rsidRPr="00227ADB" w:rsidRDefault="00E236CC"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E236CC" w:rsidRPr="00227ADB" w:rsidRDefault="00E236CC" w:rsidP="002871EF">
            <w:pPr>
              <w:ind w:left="-88"/>
              <w:jc w:val="right"/>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56419,2</w:t>
            </w:r>
          </w:p>
        </w:tc>
        <w:tc>
          <w:tcPr>
            <w:tcW w:w="709" w:type="dxa"/>
            <w:tcBorders>
              <w:top w:val="nil"/>
              <w:left w:val="nil"/>
              <w:bottom w:val="single" w:sz="4" w:space="0" w:color="auto"/>
              <w:right w:val="single" w:sz="4" w:space="0" w:color="auto"/>
            </w:tcBorders>
            <w:shd w:val="clear" w:color="auto" w:fill="FFFFFF"/>
            <w:hideMark/>
          </w:tcPr>
          <w:p w:rsidR="00E236CC" w:rsidRPr="00227ADB" w:rsidRDefault="00E236CC" w:rsidP="002871EF">
            <w:pPr>
              <w:jc w:val="center"/>
              <w:rPr>
                <w:rFonts w:ascii="Times New Roman" w:hAnsi="Times New Roman" w:cs="Times New Roman"/>
                <w:i/>
                <w:color w:val="000000"/>
                <w:sz w:val="14"/>
                <w:szCs w:val="14"/>
                <w:lang w:val="en-US"/>
              </w:rPr>
            </w:pPr>
            <w:r w:rsidRPr="00227ADB">
              <w:rPr>
                <w:rFonts w:ascii="Times New Roman" w:hAnsi="Times New Roman" w:cs="Times New Roman"/>
                <w:i/>
                <w:color w:val="000000"/>
                <w:sz w:val="14"/>
                <w:szCs w:val="14"/>
                <w:lang w:val="en-US"/>
              </w:rPr>
              <w:t>76964</w:t>
            </w:r>
            <w:r w:rsidRPr="00227ADB">
              <w:rPr>
                <w:rFonts w:ascii="Times New Roman" w:hAnsi="Times New Roman" w:cs="Times New Roman"/>
                <w:i/>
                <w:color w:val="000000"/>
                <w:sz w:val="14"/>
                <w:szCs w:val="14"/>
              </w:rPr>
              <w:t>,</w:t>
            </w:r>
            <w:r w:rsidRPr="00227ADB">
              <w:rPr>
                <w:rFonts w:ascii="Times New Roman" w:hAnsi="Times New Roman" w:cs="Times New Roman"/>
                <w:i/>
                <w:color w:val="000000"/>
                <w:sz w:val="14"/>
                <w:szCs w:val="14"/>
                <w:lang w:val="en-US"/>
              </w:rPr>
              <w:t>2</w:t>
            </w:r>
          </w:p>
        </w:tc>
        <w:tc>
          <w:tcPr>
            <w:tcW w:w="724" w:type="dxa"/>
            <w:tcBorders>
              <w:top w:val="nil"/>
              <w:left w:val="nil"/>
              <w:bottom w:val="single" w:sz="4" w:space="0" w:color="auto"/>
              <w:right w:val="single" w:sz="4" w:space="0" w:color="auto"/>
            </w:tcBorders>
            <w:shd w:val="clear" w:color="auto" w:fill="FFFFFF"/>
            <w:noWrap/>
            <w:hideMark/>
          </w:tcPr>
          <w:p w:rsidR="00E236CC" w:rsidRPr="00227ADB" w:rsidRDefault="00E236CC" w:rsidP="002871EF">
            <w:pPr>
              <w:jc w:val="center"/>
              <w:rPr>
                <w:rFonts w:ascii="Times New Roman" w:hAnsi="Times New Roman" w:cs="Times New Roman"/>
                <w:i/>
                <w:color w:val="000000"/>
                <w:sz w:val="14"/>
                <w:szCs w:val="14"/>
                <w:lang w:val="en-US"/>
              </w:rPr>
            </w:pPr>
            <w:r w:rsidRPr="00227ADB">
              <w:rPr>
                <w:rFonts w:ascii="Times New Roman" w:hAnsi="Times New Roman" w:cs="Times New Roman"/>
                <w:i/>
                <w:color w:val="000000"/>
                <w:sz w:val="14"/>
                <w:szCs w:val="14"/>
                <w:lang w:val="en-US"/>
              </w:rPr>
              <w:t>74454</w:t>
            </w:r>
            <w:r w:rsidRPr="00227ADB">
              <w:rPr>
                <w:rFonts w:ascii="Times New Roman" w:hAnsi="Times New Roman" w:cs="Times New Roman"/>
                <w:i/>
                <w:color w:val="000000"/>
                <w:sz w:val="14"/>
                <w:szCs w:val="14"/>
              </w:rPr>
              <w:t>,</w:t>
            </w:r>
            <w:r w:rsidRPr="00227ADB">
              <w:rPr>
                <w:rFonts w:ascii="Times New Roman" w:hAnsi="Times New Roman" w:cs="Times New Roman"/>
                <w:i/>
                <w:color w:val="000000"/>
                <w:sz w:val="14"/>
                <w:szCs w:val="14"/>
                <w:lang w:val="en-US"/>
              </w:rPr>
              <w:t>8</w:t>
            </w:r>
          </w:p>
        </w:tc>
        <w:tc>
          <w:tcPr>
            <w:tcW w:w="715" w:type="dxa"/>
            <w:tcBorders>
              <w:top w:val="nil"/>
              <w:left w:val="nil"/>
              <w:bottom w:val="single" w:sz="4" w:space="0" w:color="auto"/>
              <w:right w:val="single" w:sz="4" w:space="0" w:color="auto"/>
            </w:tcBorders>
            <w:shd w:val="clear" w:color="auto" w:fill="FFFFFF"/>
            <w:hideMark/>
          </w:tcPr>
          <w:p w:rsidR="00E236CC" w:rsidRPr="00227ADB" w:rsidRDefault="00E236CC" w:rsidP="002871EF">
            <w:pPr>
              <w:jc w:val="center"/>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72066,9</w:t>
            </w:r>
          </w:p>
        </w:tc>
        <w:tc>
          <w:tcPr>
            <w:tcW w:w="714" w:type="dxa"/>
            <w:tcBorders>
              <w:top w:val="nil"/>
              <w:left w:val="nil"/>
              <w:bottom w:val="single" w:sz="4" w:space="0" w:color="auto"/>
              <w:right w:val="single" w:sz="4" w:space="0" w:color="auto"/>
            </w:tcBorders>
            <w:shd w:val="clear" w:color="auto" w:fill="FFFFFF"/>
            <w:noWrap/>
            <w:hideMark/>
          </w:tcPr>
          <w:p w:rsidR="00E236CC" w:rsidRPr="00227ADB" w:rsidRDefault="00E236CC" w:rsidP="002871EF">
            <w:pPr>
              <w:jc w:val="center"/>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64393,7</w:t>
            </w:r>
          </w:p>
        </w:tc>
        <w:tc>
          <w:tcPr>
            <w:tcW w:w="714" w:type="dxa"/>
            <w:tcBorders>
              <w:top w:val="nil"/>
              <w:left w:val="nil"/>
              <w:bottom w:val="single" w:sz="4" w:space="0" w:color="auto"/>
              <w:right w:val="single" w:sz="4" w:space="0" w:color="auto"/>
            </w:tcBorders>
            <w:shd w:val="clear" w:color="auto" w:fill="FFFFFF"/>
            <w:hideMark/>
          </w:tcPr>
          <w:p w:rsidR="00E236CC" w:rsidRPr="00227ADB" w:rsidRDefault="00E236CC" w:rsidP="002871EF">
            <w:pPr>
              <w:jc w:val="center"/>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57830,1</w:t>
            </w:r>
          </w:p>
        </w:tc>
        <w:tc>
          <w:tcPr>
            <w:tcW w:w="715" w:type="dxa"/>
            <w:tcBorders>
              <w:top w:val="nil"/>
              <w:left w:val="nil"/>
              <w:bottom w:val="single" w:sz="4" w:space="0" w:color="auto"/>
              <w:right w:val="single" w:sz="4" w:space="0" w:color="auto"/>
            </w:tcBorders>
            <w:shd w:val="clear" w:color="auto" w:fill="FFFFFF"/>
            <w:hideMark/>
          </w:tcPr>
          <w:p w:rsidR="00E236CC" w:rsidRPr="00227ADB" w:rsidRDefault="00E236CC"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w:t>
            </w:r>
          </w:p>
        </w:tc>
        <w:tc>
          <w:tcPr>
            <w:tcW w:w="671" w:type="dxa"/>
            <w:tcBorders>
              <w:top w:val="nil"/>
              <w:left w:val="nil"/>
              <w:bottom w:val="single" w:sz="4" w:space="0" w:color="auto"/>
              <w:right w:val="single" w:sz="4" w:space="0" w:color="auto"/>
            </w:tcBorders>
            <w:shd w:val="clear" w:color="auto" w:fill="FFFFFF"/>
            <w:hideMark/>
          </w:tcPr>
          <w:p w:rsidR="00E236CC" w:rsidRPr="00227ADB" w:rsidRDefault="00E236CC"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227ADB" w:rsidRDefault="00D070A0" w:rsidP="002871EF">
            <w:pPr>
              <w:ind w:left="-108" w:right="-55"/>
              <w:jc w:val="center"/>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ПП1-ОМ4</w:t>
            </w: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Основное мер</w:t>
            </w:r>
            <w:r w:rsidRPr="00227ADB">
              <w:rPr>
                <w:rFonts w:ascii="Times New Roman" w:hAnsi="Times New Roman" w:cs="Times New Roman"/>
                <w:b/>
                <w:bCs/>
                <w:color w:val="000000"/>
                <w:sz w:val="14"/>
                <w:szCs w:val="14"/>
              </w:rPr>
              <w:t>о</w:t>
            </w:r>
            <w:r w:rsidRPr="00227ADB">
              <w:rPr>
                <w:rFonts w:ascii="Times New Roman" w:hAnsi="Times New Roman" w:cs="Times New Roman"/>
                <w:b/>
                <w:bCs/>
                <w:color w:val="000000"/>
                <w:sz w:val="14"/>
                <w:szCs w:val="14"/>
              </w:rPr>
              <w:t>приятие «Государственная по</w:t>
            </w:r>
            <w:r w:rsidRPr="00227ADB">
              <w:rPr>
                <w:rFonts w:ascii="Times New Roman" w:hAnsi="Times New Roman" w:cs="Times New Roman"/>
                <w:b/>
                <w:bCs/>
                <w:color w:val="000000"/>
                <w:sz w:val="14"/>
                <w:szCs w:val="14"/>
              </w:rPr>
              <w:t>д</w:t>
            </w:r>
            <w:r w:rsidRPr="00227ADB">
              <w:rPr>
                <w:rFonts w:ascii="Times New Roman" w:hAnsi="Times New Roman" w:cs="Times New Roman"/>
                <w:b/>
                <w:bCs/>
                <w:color w:val="000000"/>
                <w:sz w:val="14"/>
                <w:szCs w:val="14"/>
              </w:rPr>
              <w:t>держка кредитования подотрасли растениеводс</w:t>
            </w:r>
            <w:r w:rsidRPr="00227ADB">
              <w:rPr>
                <w:rFonts w:ascii="Times New Roman" w:hAnsi="Times New Roman" w:cs="Times New Roman"/>
                <w:b/>
                <w:bCs/>
                <w:color w:val="000000"/>
                <w:sz w:val="14"/>
                <w:szCs w:val="14"/>
              </w:rPr>
              <w:t>т</w:t>
            </w:r>
            <w:r w:rsidRPr="00227ADB">
              <w:rPr>
                <w:rFonts w:ascii="Times New Roman" w:hAnsi="Times New Roman" w:cs="Times New Roman"/>
                <w:b/>
                <w:bCs/>
                <w:color w:val="000000"/>
                <w:sz w:val="14"/>
                <w:szCs w:val="14"/>
              </w:rPr>
              <w:t>ва, переработки ее проду</w:t>
            </w:r>
            <w:r w:rsidRPr="00227ADB">
              <w:rPr>
                <w:rFonts w:ascii="Times New Roman" w:hAnsi="Times New Roman" w:cs="Times New Roman"/>
                <w:b/>
                <w:bCs/>
                <w:color w:val="000000"/>
                <w:sz w:val="14"/>
                <w:szCs w:val="14"/>
              </w:rPr>
              <w:t>к</w:t>
            </w:r>
            <w:r w:rsidRPr="00227ADB">
              <w:rPr>
                <w:rFonts w:ascii="Times New Roman" w:hAnsi="Times New Roman" w:cs="Times New Roman"/>
                <w:b/>
                <w:bCs/>
                <w:color w:val="000000"/>
                <w:sz w:val="14"/>
                <w:szCs w:val="14"/>
              </w:rPr>
              <w:t>ции, развития инфрастру</w:t>
            </w:r>
            <w:r w:rsidRPr="00227ADB">
              <w:rPr>
                <w:rFonts w:ascii="Times New Roman" w:hAnsi="Times New Roman" w:cs="Times New Roman"/>
                <w:b/>
                <w:bCs/>
                <w:color w:val="000000"/>
                <w:sz w:val="14"/>
                <w:szCs w:val="14"/>
              </w:rPr>
              <w:t>к</w:t>
            </w:r>
            <w:r w:rsidRPr="00227ADB">
              <w:rPr>
                <w:rFonts w:ascii="Times New Roman" w:hAnsi="Times New Roman" w:cs="Times New Roman"/>
                <w:b/>
                <w:bCs/>
                <w:color w:val="000000"/>
                <w:sz w:val="14"/>
                <w:szCs w:val="14"/>
              </w:rPr>
              <w:t>туры и логистическ</w:t>
            </w:r>
            <w:r w:rsidRPr="00227ADB">
              <w:rPr>
                <w:rFonts w:ascii="Times New Roman" w:hAnsi="Times New Roman" w:cs="Times New Roman"/>
                <w:b/>
                <w:bCs/>
                <w:color w:val="000000"/>
                <w:sz w:val="14"/>
                <w:szCs w:val="14"/>
              </w:rPr>
              <w:t>о</w:t>
            </w:r>
            <w:r w:rsidRPr="00227ADB">
              <w:rPr>
                <w:rFonts w:ascii="Times New Roman" w:hAnsi="Times New Roman" w:cs="Times New Roman"/>
                <w:b/>
                <w:bCs/>
                <w:color w:val="000000"/>
                <w:sz w:val="14"/>
                <w:szCs w:val="14"/>
              </w:rPr>
              <w:t>го обеспечения рынков пр</w:t>
            </w:r>
            <w:r w:rsidRPr="00227ADB">
              <w:rPr>
                <w:rFonts w:ascii="Times New Roman" w:hAnsi="Times New Roman" w:cs="Times New Roman"/>
                <w:b/>
                <w:bCs/>
                <w:color w:val="000000"/>
                <w:sz w:val="14"/>
                <w:szCs w:val="14"/>
              </w:rPr>
              <w:t>о</w:t>
            </w:r>
            <w:r w:rsidRPr="00227ADB">
              <w:rPr>
                <w:rFonts w:ascii="Times New Roman" w:hAnsi="Times New Roman" w:cs="Times New Roman"/>
                <w:b/>
                <w:bCs/>
                <w:color w:val="000000"/>
                <w:sz w:val="14"/>
                <w:szCs w:val="14"/>
              </w:rPr>
              <w:t>дукции растениево</w:t>
            </w:r>
            <w:r w:rsidRPr="00227ADB">
              <w:rPr>
                <w:rFonts w:ascii="Times New Roman" w:hAnsi="Times New Roman" w:cs="Times New Roman"/>
                <w:b/>
                <w:bCs/>
                <w:color w:val="000000"/>
                <w:sz w:val="14"/>
                <w:szCs w:val="14"/>
              </w:rPr>
              <w:t>д</w:t>
            </w:r>
            <w:r w:rsidRPr="00227ADB">
              <w:rPr>
                <w:rFonts w:ascii="Times New Roman" w:hAnsi="Times New Roman" w:cs="Times New Roman"/>
                <w:b/>
                <w:bCs/>
                <w:color w:val="000000"/>
                <w:sz w:val="14"/>
                <w:szCs w:val="14"/>
              </w:rPr>
              <w:t>ства»</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 </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2014-2020 г</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ды</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МСХ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финансирование за счет краевого бюдж</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233FE5" w:rsidP="00233FE5">
            <w:pPr>
              <w:ind w:left="-108" w:right="-109"/>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right"/>
              <w:rPr>
                <w:rFonts w:ascii="Times New Roman" w:hAnsi="Times New Roman" w:cs="Times New Roman"/>
                <w:iCs/>
                <w:color w:val="000000"/>
                <w:sz w:val="14"/>
                <w:szCs w:val="14"/>
              </w:rPr>
            </w:pPr>
            <w:r w:rsidRPr="00227ADB">
              <w:rPr>
                <w:rFonts w:ascii="Times New Roman" w:hAnsi="Times New Roman" w:cs="Times New Roman"/>
                <w:iCs/>
                <w:color w:val="000000"/>
                <w:sz w:val="14"/>
                <w:szCs w:val="14"/>
              </w:rPr>
              <w:t>1588,9</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right"/>
              <w:rPr>
                <w:rFonts w:ascii="Times New Roman" w:hAnsi="Times New Roman" w:cs="Times New Roman"/>
                <w:iCs/>
                <w:color w:val="000000"/>
                <w:sz w:val="14"/>
                <w:szCs w:val="14"/>
              </w:rPr>
            </w:pPr>
            <w:r w:rsidRPr="00227ADB">
              <w:rPr>
                <w:rFonts w:ascii="Times New Roman" w:hAnsi="Times New Roman" w:cs="Times New Roman"/>
                <w:iCs/>
                <w:color w:val="000000"/>
                <w:sz w:val="14"/>
                <w:szCs w:val="14"/>
              </w:rPr>
              <w:t>1542,5</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right"/>
              <w:rPr>
                <w:rFonts w:ascii="Times New Roman" w:hAnsi="Times New Roman" w:cs="Times New Roman"/>
                <w:iCs/>
                <w:color w:val="000000"/>
                <w:sz w:val="14"/>
                <w:szCs w:val="14"/>
              </w:rPr>
            </w:pPr>
            <w:r w:rsidRPr="00227ADB">
              <w:rPr>
                <w:rFonts w:ascii="Times New Roman" w:hAnsi="Times New Roman" w:cs="Times New Roman"/>
                <w:iCs/>
                <w:color w:val="000000"/>
                <w:sz w:val="14"/>
                <w:szCs w:val="14"/>
              </w:rPr>
              <w:t>1262,7</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right"/>
              <w:rPr>
                <w:rFonts w:ascii="Times New Roman" w:hAnsi="Times New Roman" w:cs="Times New Roman"/>
                <w:iCs/>
                <w:color w:val="000000"/>
                <w:sz w:val="14"/>
                <w:szCs w:val="14"/>
              </w:rPr>
            </w:pPr>
            <w:r w:rsidRPr="00227ADB">
              <w:rPr>
                <w:rFonts w:ascii="Times New Roman" w:hAnsi="Times New Roman" w:cs="Times New Roman"/>
                <w:iCs/>
                <w:color w:val="000000"/>
                <w:sz w:val="14"/>
                <w:szCs w:val="14"/>
              </w:rPr>
              <w:t>1139,1</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right"/>
              <w:rPr>
                <w:rFonts w:ascii="Times New Roman" w:hAnsi="Times New Roman" w:cs="Times New Roman"/>
                <w:iCs/>
                <w:color w:val="000000"/>
                <w:sz w:val="14"/>
                <w:szCs w:val="14"/>
              </w:rPr>
            </w:pPr>
            <w:r w:rsidRPr="00227ADB">
              <w:rPr>
                <w:rFonts w:ascii="Times New Roman" w:hAnsi="Times New Roman" w:cs="Times New Roman"/>
                <w:iCs/>
                <w:color w:val="000000"/>
                <w:sz w:val="14"/>
                <w:szCs w:val="14"/>
              </w:rPr>
              <w:t>8130,6</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right"/>
              <w:rPr>
                <w:rFonts w:ascii="Times New Roman" w:hAnsi="Times New Roman" w:cs="Times New Roman"/>
                <w:iCs/>
                <w:color w:val="000000"/>
                <w:sz w:val="14"/>
                <w:szCs w:val="14"/>
              </w:rPr>
            </w:pPr>
            <w:r w:rsidRPr="00227ADB">
              <w:rPr>
                <w:rFonts w:ascii="Times New Roman" w:hAnsi="Times New Roman" w:cs="Times New Roman"/>
                <w:iCs/>
                <w:color w:val="000000"/>
                <w:sz w:val="14"/>
                <w:szCs w:val="14"/>
              </w:rPr>
              <w:t>9928,5</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right"/>
              <w:rPr>
                <w:rFonts w:ascii="Times New Roman" w:hAnsi="Times New Roman" w:cs="Times New Roman"/>
                <w:iCs/>
                <w:color w:val="000000"/>
                <w:sz w:val="14"/>
                <w:szCs w:val="14"/>
              </w:rPr>
            </w:pPr>
            <w:r w:rsidRPr="00227ADB">
              <w:rPr>
                <w:rFonts w:ascii="Times New Roman" w:hAnsi="Times New Roman" w:cs="Times New Roman"/>
                <w:iCs/>
                <w:color w:val="000000"/>
                <w:sz w:val="14"/>
                <w:szCs w:val="14"/>
              </w:rPr>
              <w:t>3045,1</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right"/>
              <w:rPr>
                <w:rFonts w:ascii="Times New Roman" w:hAnsi="Times New Roman" w:cs="Times New Roman"/>
                <w:iCs/>
                <w:color w:val="000000"/>
                <w:sz w:val="14"/>
                <w:szCs w:val="14"/>
              </w:rPr>
            </w:pPr>
            <w:r w:rsidRPr="00227ADB">
              <w:rPr>
                <w:rFonts w:ascii="Times New Roman" w:hAnsi="Times New Roman" w:cs="Times New Roman"/>
                <w:iCs/>
                <w:color w:val="000000"/>
                <w:sz w:val="14"/>
                <w:szCs w:val="14"/>
              </w:rPr>
              <w:t>26637,4</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522504"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кроме того, финанс</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рование в установленном законод</w:t>
            </w:r>
            <w:r w:rsidRPr="00227ADB">
              <w:rPr>
                <w:rFonts w:ascii="Times New Roman" w:hAnsi="Times New Roman" w:cs="Times New Roman"/>
                <w:color w:val="000000"/>
                <w:sz w:val="14"/>
                <w:szCs w:val="14"/>
              </w:rPr>
              <w:t>а</w:t>
            </w:r>
            <w:r w:rsidRPr="00227ADB">
              <w:rPr>
                <w:rFonts w:ascii="Times New Roman" w:hAnsi="Times New Roman" w:cs="Times New Roman"/>
                <w:color w:val="000000"/>
                <w:sz w:val="14"/>
                <w:szCs w:val="14"/>
              </w:rPr>
              <w:t>тельством поря</w:t>
            </w:r>
            <w:r w:rsidRPr="00227ADB">
              <w:rPr>
                <w:rFonts w:ascii="Times New Roman" w:hAnsi="Times New Roman" w:cs="Times New Roman"/>
                <w:color w:val="000000"/>
                <w:sz w:val="14"/>
                <w:szCs w:val="14"/>
              </w:rPr>
              <w:t>д</w:t>
            </w:r>
            <w:r w:rsidRPr="00227ADB">
              <w:rPr>
                <w:rFonts w:ascii="Times New Roman" w:hAnsi="Times New Roman" w:cs="Times New Roman"/>
                <w:color w:val="000000"/>
                <w:sz w:val="14"/>
                <w:szCs w:val="14"/>
              </w:rPr>
              <w:t>ке из других источн</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ков:</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tcPr>
          <w:p w:rsidR="00D070A0" w:rsidRPr="00227ADB" w:rsidRDefault="00D070A0" w:rsidP="002871EF">
            <w:pPr>
              <w:ind w:left="-108" w:right="-108"/>
              <w:jc w:val="center"/>
              <w:rPr>
                <w:rFonts w:ascii="Times New Roman" w:hAnsi="Times New Roman" w:cs="Times New Roman"/>
                <w:color w:val="000000"/>
                <w:sz w:val="14"/>
                <w:szCs w:val="14"/>
              </w:rPr>
            </w:pP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438"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13"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39" w:type="dxa"/>
            <w:tcBorders>
              <w:top w:val="nil"/>
              <w:left w:val="nil"/>
              <w:bottom w:val="single" w:sz="4" w:space="0" w:color="auto"/>
              <w:right w:val="single" w:sz="4" w:space="0" w:color="auto"/>
            </w:tcBorders>
            <w:shd w:val="clear" w:color="auto" w:fill="FFFFFF"/>
            <w:noWrap/>
          </w:tcPr>
          <w:p w:rsidR="00D070A0" w:rsidRPr="00227ADB" w:rsidRDefault="00D070A0" w:rsidP="00A3034F">
            <w:pPr>
              <w:ind w:left="-95" w:right="-108"/>
              <w:jc w:val="center"/>
              <w:rPr>
                <w:rFonts w:ascii="Times New Roman" w:hAnsi="Times New Roman" w:cs="Times New Roman"/>
                <w:color w:val="000000"/>
                <w:sz w:val="14"/>
                <w:szCs w:val="14"/>
              </w:rPr>
            </w:pP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CE3682">
            <w:pPr>
              <w:ind w:firstLine="174"/>
              <w:rPr>
                <w:rFonts w:ascii="Times New Roman" w:hAnsi="Times New Roman" w:cs="Times New Roman"/>
                <w:color w:val="000000"/>
                <w:sz w:val="14"/>
                <w:szCs w:val="14"/>
                <w:vertAlign w:val="superscript"/>
              </w:rPr>
            </w:pPr>
            <w:r w:rsidRPr="00227ADB">
              <w:rPr>
                <w:rFonts w:ascii="Times New Roman" w:hAnsi="Times New Roman" w:cs="Times New Roman"/>
                <w:color w:val="000000"/>
                <w:sz w:val="14"/>
                <w:szCs w:val="14"/>
              </w:rPr>
              <w:t>из федерального бюдж</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233FE5" w:rsidP="00233FE5">
            <w:pPr>
              <w:ind w:left="-108" w:right="-109"/>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right"/>
              <w:rPr>
                <w:rFonts w:ascii="Times New Roman" w:hAnsi="Times New Roman" w:cs="Times New Roman"/>
                <w:iCs/>
                <w:color w:val="000000"/>
                <w:sz w:val="14"/>
                <w:szCs w:val="14"/>
              </w:rPr>
            </w:pPr>
            <w:r w:rsidRPr="00227ADB">
              <w:rPr>
                <w:rFonts w:ascii="Times New Roman" w:hAnsi="Times New Roman" w:cs="Times New Roman"/>
                <w:iCs/>
                <w:color w:val="000000"/>
                <w:sz w:val="14"/>
                <w:szCs w:val="14"/>
              </w:rPr>
              <w:t>7349,5</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right"/>
              <w:rPr>
                <w:rFonts w:ascii="Times New Roman" w:hAnsi="Times New Roman" w:cs="Times New Roman"/>
                <w:iCs/>
                <w:color w:val="000000"/>
                <w:sz w:val="14"/>
                <w:szCs w:val="14"/>
              </w:rPr>
            </w:pPr>
            <w:r w:rsidRPr="00227ADB">
              <w:rPr>
                <w:rFonts w:ascii="Times New Roman" w:hAnsi="Times New Roman" w:cs="Times New Roman"/>
                <w:iCs/>
                <w:color w:val="000000"/>
                <w:sz w:val="14"/>
                <w:szCs w:val="14"/>
              </w:rPr>
              <w:t>6133,5</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3081,3</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E236CC" w:rsidP="002871EF">
            <w:pPr>
              <w:jc w:val="center"/>
              <w:rPr>
                <w:rFonts w:ascii="Times New Roman" w:hAnsi="Times New Roman" w:cs="Times New Roman"/>
                <w:color w:val="000000"/>
                <w:sz w:val="14"/>
                <w:szCs w:val="14"/>
                <w:lang w:val="en-US"/>
              </w:rPr>
            </w:pPr>
            <w:r w:rsidRPr="00227ADB">
              <w:rPr>
                <w:rFonts w:ascii="Times New Roman" w:hAnsi="Times New Roman" w:cs="Times New Roman"/>
                <w:color w:val="000000"/>
                <w:sz w:val="14"/>
                <w:szCs w:val="14"/>
                <w:lang w:val="en-US"/>
              </w:rPr>
              <w:t>2295.0</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227ADB" w:rsidRDefault="00D070A0" w:rsidP="002871EF">
            <w:pPr>
              <w:ind w:left="-108" w:right="-55"/>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ПП1-ПОМ4</w:t>
            </w: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Показатель «Расш</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рение ассорт</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мента продуктов питания на основе ко</w:t>
            </w:r>
            <w:r w:rsidRPr="00227ADB">
              <w:rPr>
                <w:rFonts w:ascii="Times New Roman" w:hAnsi="Times New Roman" w:cs="Times New Roman"/>
                <w:color w:val="000000"/>
                <w:sz w:val="14"/>
                <w:szCs w:val="14"/>
              </w:rPr>
              <w:t>м</w:t>
            </w:r>
            <w:r w:rsidRPr="00227ADB">
              <w:rPr>
                <w:rFonts w:ascii="Times New Roman" w:hAnsi="Times New Roman" w:cs="Times New Roman"/>
                <w:color w:val="000000"/>
                <w:sz w:val="14"/>
                <w:szCs w:val="14"/>
              </w:rPr>
              <w:t>плексной переработки раст</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ниеводческого сырья орг</w:t>
            </w:r>
            <w:r w:rsidRPr="00227ADB">
              <w:rPr>
                <w:rFonts w:ascii="Times New Roman" w:hAnsi="Times New Roman" w:cs="Times New Roman"/>
                <w:color w:val="000000"/>
                <w:sz w:val="14"/>
                <w:szCs w:val="14"/>
              </w:rPr>
              <w:t>а</w:t>
            </w:r>
            <w:r w:rsidRPr="00227ADB">
              <w:rPr>
                <w:rFonts w:ascii="Times New Roman" w:hAnsi="Times New Roman" w:cs="Times New Roman"/>
                <w:color w:val="000000"/>
                <w:sz w:val="14"/>
                <w:szCs w:val="14"/>
              </w:rPr>
              <w:t>низациями пищевой и пер</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рабатывающей промышле</w:t>
            </w:r>
            <w:r w:rsidRPr="00227ADB">
              <w:rPr>
                <w:rFonts w:ascii="Times New Roman" w:hAnsi="Times New Roman" w:cs="Times New Roman"/>
                <w:color w:val="000000"/>
                <w:sz w:val="14"/>
                <w:szCs w:val="14"/>
              </w:rPr>
              <w:t>н</w:t>
            </w:r>
            <w:r w:rsidRPr="00227ADB">
              <w:rPr>
                <w:rFonts w:ascii="Times New Roman" w:hAnsi="Times New Roman" w:cs="Times New Roman"/>
                <w:color w:val="000000"/>
                <w:sz w:val="14"/>
                <w:szCs w:val="14"/>
              </w:rPr>
              <w:t>ности»</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ед</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ниц</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ind w:left="-107"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абсолю</w:t>
            </w:r>
            <w:r w:rsidRPr="00227ADB">
              <w:rPr>
                <w:rFonts w:ascii="Times New Roman" w:hAnsi="Times New Roman" w:cs="Times New Roman"/>
                <w:color w:val="000000"/>
                <w:sz w:val="14"/>
                <w:szCs w:val="14"/>
              </w:rPr>
              <w:t>т</w:t>
            </w:r>
            <w:r w:rsidRPr="00227ADB">
              <w:rPr>
                <w:rFonts w:ascii="Times New Roman" w:hAnsi="Times New Roman" w:cs="Times New Roman"/>
                <w:color w:val="000000"/>
                <w:sz w:val="14"/>
                <w:szCs w:val="14"/>
              </w:rPr>
              <w:t>ный показатель</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hideMark/>
          </w:tcPr>
          <w:p w:rsidR="00D070A0" w:rsidRPr="00227ADB" w:rsidRDefault="00D070A0" w:rsidP="002871EF">
            <w:pPr>
              <w:tabs>
                <w:tab w:val="left" w:pos="354"/>
              </w:tabs>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9</w:t>
            </w:r>
          </w:p>
        </w:tc>
        <w:tc>
          <w:tcPr>
            <w:tcW w:w="724" w:type="dxa"/>
            <w:tcBorders>
              <w:top w:val="nil"/>
              <w:left w:val="nil"/>
              <w:bottom w:val="single" w:sz="4" w:space="0" w:color="auto"/>
              <w:right w:val="single" w:sz="4" w:space="0" w:color="auto"/>
            </w:tcBorders>
            <w:noWrap/>
            <w:hideMark/>
          </w:tcPr>
          <w:p w:rsidR="00D070A0" w:rsidRPr="00227ADB" w:rsidRDefault="00D070A0" w:rsidP="002871EF">
            <w:pPr>
              <w:tabs>
                <w:tab w:val="left" w:pos="354"/>
              </w:tabs>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10</w:t>
            </w:r>
          </w:p>
        </w:tc>
        <w:tc>
          <w:tcPr>
            <w:tcW w:w="715" w:type="dxa"/>
            <w:tcBorders>
              <w:top w:val="nil"/>
              <w:left w:val="nil"/>
              <w:bottom w:val="single" w:sz="4" w:space="0" w:color="auto"/>
              <w:right w:val="single" w:sz="4" w:space="0" w:color="auto"/>
            </w:tcBorders>
            <w:hideMark/>
          </w:tcPr>
          <w:p w:rsidR="00D070A0" w:rsidRPr="00227ADB" w:rsidRDefault="00D070A0" w:rsidP="002871EF">
            <w:pPr>
              <w:tabs>
                <w:tab w:val="left" w:pos="354"/>
              </w:tabs>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10</w:t>
            </w:r>
          </w:p>
        </w:tc>
        <w:tc>
          <w:tcPr>
            <w:tcW w:w="714" w:type="dxa"/>
            <w:tcBorders>
              <w:top w:val="nil"/>
              <w:left w:val="nil"/>
              <w:bottom w:val="single" w:sz="4" w:space="0" w:color="auto"/>
              <w:right w:val="single" w:sz="4" w:space="0" w:color="auto"/>
            </w:tcBorders>
            <w:noWrap/>
            <w:hideMark/>
          </w:tcPr>
          <w:p w:rsidR="00D070A0" w:rsidRPr="00227ADB" w:rsidRDefault="00D070A0" w:rsidP="002871EF">
            <w:pPr>
              <w:tabs>
                <w:tab w:val="left" w:pos="354"/>
              </w:tabs>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10</w:t>
            </w:r>
          </w:p>
        </w:tc>
        <w:tc>
          <w:tcPr>
            <w:tcW w:w="714" w:type="dxa"/>
            <w:tcBorders>
              <w:top w:val="nil"/>
              <w:left w:val="nil"/>
              <w:bottom w:val="single" w:sz="4" w:space="0" w:color="auto"/>
              <w:right w:val="single" w:sz="4" w:space="0" w:color="auto"/>
            </w:tcBorders>
            <w:hideMark/>
          </w:tcPr>
          <w:p w:rsidR="00D070A0" w:rsidRPr="00227ADB" w:rsidRDefault="00D070A0" w:rsidP="002871EF">
            <w:pPr>
              <w:tabs>
                <w:tab w:val="left" w:pos="354"/>
              </w:tabs>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11</w:t>
            </w:r>
          </w:p>
        </w:tc>
        <w:tc>
          <w:tcPr>
            <w:tcW w:w="715" w:type="dxa"/>
            <w:tcBorders>
              <w:top w:val="nil"/>
              <w:left w:val="nil"/>
              <w:bottom w:val="single" w:sz="4" w:space="0" w:color="auto"/>
              <w:right w:val="single" w:sz="4" w:space="0" w:color="auto"/>
            </w:tcBorders>
            <w:hideMark/>
          </w:tcPr>
          <w:p w:rsidR="00D070A0" w:rsidRPr="00227ADB" w:rsidRDefault="00D070A0" w:rsidP="002871EF">
            <w:pPr>
              <w:tabs>
                <w:tab w:val="left" w:pos="354"/>
              </w:tabs>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11</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noWrap/>
            <w:hideMark/>
          </w:tcPr>
          <w:p w:rsidR="00D070A0" w:rsidRPr="00227ADB" w:rsidRDefault="00D070A0" w:rsidP="002871EF">
            <w:pPr>
              <w:ind w:left="-108" w:right="-55"/>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ПП1-М4.1</w:t>
            </w:r>
          </w:p>
        </w:tc>
        <w:tc>
          <w:tcPr>
            <w:tcW w:w="1983" w:type="dxa"/>
            <w:tcBorders>
              <w:top w:val="nil"/>
              <w:left w:val="nil"/>
              <w:bottom w:val="single" w:sz="4" w:space="0" w:color="auto"/>
              <w:right w:val="single" w:sz="4" w:space="0" w:color="auto"/>
            </w:tcBorders>
            <w:hideMark/>
          </w:tcPr>
          <w:p w:rsidR="00D070A0" w:rsidRPr="00227ADB" w:rsidRDefault="00D070A0" w:rsidP="00490DD7">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Мероприятие «Софинанс</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рование расходов на оказ</w:t>
            </w:r>
            <w:r w:rsidRPr="00227ADB">
              <w:rPr>
                <w:rFonts w:ascii="Times New Roman" w:hAnsi="Times New Roman" w:cs="Times New Roman"/>
                <w:color w:val="000000"/>
                <w:sz w:val="14"/>
                <w:szCs w:val="14"/>
              </w:rPr>
              <w:t>а</w:t>
            </w:r>
            <w:r w:rsidRPr="00227ADB">
              <w:rPr>
                <w:rFonts w:ascii="Times New Roman" w:hAnsi="Times New Roman" w:cs="Times New Roman"/>
                <w:color w:val="000000"/>
                <w:sz w:val="14"/>
                <w:szCs w:val="14"/>
              </w:rPr>
              <w:t>ние содействия достиж</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нию целевых показателей реал</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зации региональных пр</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грамм развития агропр</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мышленного ком</w:t>
            </w:r>
            <w:r w:rsidR="00E236CC" w:rsidRPr="00227ADB">
              <w:rPr>
                <w:rFonts w:ascii="Times New Roman" w:hAnsi="Times New Roman" w:cs="Times New Roman"/>
                <w:color w:val="000000"/>
                <w:sz w:val="14"/>
                <w:szCs w:val="14"/>
              </w:rPr>
              <w:t>пле</w:t>
            </w:r>
            <w:r w:rsidR="00E236CC" w:rsidRPr="00227ADB">
              <w:rPr>
                <w:rFonts w:ascii="Times New Roman" w:hAnsi="Times New Roman" w:cs="Times New Roman"/>
                <w:color w:val="000000"/>
                <w:sz w:val="14"/>
                <w:szCs w:val="14"/>
              </w:rPr>
              <w:t>к</w:t>
            </w:r>
            <w:r w:rsidR="00E236CC" w:rsidRPr="00227ADB">
              <w:rPr>
                <w:rFonts w:ascii="Times New Roman" w:hAnsi="Times New Roman" w:cs="Times New Roman"/>
                <w:color w:val="000000"/>
                <w:sz w:val="14"/>
                <w:szCs w:val="14"/>
              </w:rPr>
              <w:t xml:space="preserve">са» </w:t>
            </w:r>
            <w:r w:rsidRPr="00227ADB">
              <w:rPr>
                <w:rFonts w:ascii="Times New Roman" w:hAnsi="Times New Roman" w:cs="Times New Roman"/>
                <w:color w:val="000000"/>
                <w:sz w:val="14"/>
                <w:szCs w:val="14"/>
              </w:rPr>
              <w:t>(по направлению во</w:t>
            </w:r>
            <w:r w:rsidRPr="00227ADB">
              <w:rPr>
                <w:rFonts w:ascii="Times New Roman" w:hAnsi="Times New Roman" w:cs="Times New Roman"/>
                <w:color w:val="000000"/>
                <w:sz w:val="14"/>
                <w:szCs w:val="14"/>
              </w:rPr>
              <w:t>з</w:t>
            </w:r>
            <w:r w:rsidRPr="00227ADB">
              <w:rPr>
                <w:rFonts w:ascii="Times New Roman" w:hAnsi="Times New Roman" w:cs="Times New Roman"/>
                <w:color w:val="000000"/>
                <w:sz w:val="14"/>
                <w:szCs w:val="14"/>
              </w:rPr>
              <w:t>мещение части процен</w:t>
            </w:r>
            <w:r w:rsidRPr="00227ADB">
              <w:rPr>
                <w:rFonts w:ascii="Times New Roman" w:hAnsi="Times New Roman" w:cs="Times New Roman"/>
                <w:color w:val="000000"/>
                <w:sz w:val="14"/>
                <w:szCs w:val="14"/>
              </w:rPr>
              <w:t>т</w:t>
            </w:r>
            <w:r w:rsidRPr="00227ADB">
              <w:rPr>
                <w:rFonts w:ascii="Times New Roman" w:hAnsi="Times New Roman" w:cs="Times New Roman"/>
                <w:color w:val="000000"/>
                <w:sz w:val="14"/>
                <w:szCs w:val="14"/>
              </w:rPr>
              <w:t xml:space="preserve">ной ставки по </w:t>
            </w:r>
            <w:r w:rsidRPr="00227ADB">
              <w:rPr>
                <w:rFonts w:ascii="Times New Roman" w:hAnsi="Times New Roman" w:cs="Times New Roman"/>
                <w:sz w:val="14"/>
                <w:szCs w:val="14"/>
              </w:rPr>
              <w:t>кратк</w:t>
            </w:r>
            <w:r w:rsidRPr="00227ADB">
              <w:rPr>
                <w:rFonts w:ascii="Times New Roman" w:hAnsi="Times New Roman" w:cs="Times New Roman"/>
                <w:sz w:val="14"/>
                <w:szCs w:val="14"/>
              </w:rPr>
              <w:t>о</w:t>
            </w:r>
            <w:r w:rsidRPr="00227ADB">
              <w:rPr>
                <w:rFonts w:ascii="Times New Roman" w:hAnsi="Times New Roman" w:cs="Times New Roman"/>
                <w:sz w:val="14"/>
                <w:szCs w:val="14"/>
              </w:rPr>
              <w:t xml:space="preserve">срочным кредитам (займам) на развитие </w:t>
            </w:r>
            <w:r w:rsidRPr="00227ADB">
              <w:rPr>
                <w:rFonts w:ascii="Times New Roman" w:hAnsi="Times New Roman" w:cs="Times New Roman"/>
                <w:color w:val="000000"/>
                <w:sz w:val="14"/>
                <w:szCs w:val="14"/>
              </w:rPr>
              <w:t>раст</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ниеводства, пер</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работки и реализации продукции ра</w:t>
            </w:r>
            <w:r w:rsidRPr="00227ADB">
              <w:rPr>
                <w:rFonts w:ascii="Times New Roman" w:hAnsi="Times New Roman" w:cs="Times New Roman"/>
                <w:color w:val="000000"/>
                <w:sz w:val="14"/>
                <w:szCs w:val="14"/>
              </w:rPr>
              <w:t>с</w:t>
            </w:r>
            <w:r w:rsidRPr="00227ADB">
              <w:rPr>
                <w:rFonts w:ascii="Times New Roman" w:hAnsi="Times New Roman" w:cs="Times New Roman"/>
                <w:color w:val="000000"/>
                <w:sz w:val="14"/>
                <w:szCs w:val="14"/>
              </w:rPr>
              <w:t>тени</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водства)</w:t>
            </w:r>
          </w:p>
        </w:tc>
        <w:tc>
          <w:tcPr>
            <w:tcW w:w="709" w:type="dxa"/>
            <w:tcBorders>
              <w:top w:val="nil"/>
              <w:left w:val="nil"/>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w:t>
            </w:r>
          </w:p>
        </w:tc>
        <w:tc>
          <w:tcPr>
            <w:tcW w:w="993" w:type="dxa"/>
            <w:tcBorders>
              <w:top w:val="nil"/>
              <w:left w:val="single" w:sz="4" w:space="0" w:color="auto"/>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2014-2020 г</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ды</w:t>
            </w:r>
          </w:p>
        </w:tc>
        <w:tc>
          <w:tcPr>
            <w:tcW w:w="707"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МСХ</w:t>
            </w:r>
          </w:p>
        </w:tc>
        <w:tc>
          <w:tcPr>
            <w:tcW w:w="438" w:type="dxa"/>
            <w:tcBorders>
              <w:top w:val="nil"/>
              <w:left w:val="nil"/>
              <w:bottom w:val="single" w:sz="4" w:space="0" w:color="auto"/>
              <w:right w:val="single" w:sz="4" w:space="0" w:color="auto"/>
            </w:tcBorders>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финансирование за счет краевого бюдж</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hideMark/>
          </w:tcPr>
          <w:p w:rsidR="00D070A0" w:rsidRPr="00227ADB" w:rsidRDefault="000249BF" w:rsidP="000249BF">
            <w:pPr>
              <w:ind w:left="-108" w:right="-109"/>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04 05</w:t>
            </w:r>
          </w:p>
        </w:tc>
        <w:tc>
          <w:tcPr>
            <w:tcW w:w="413" w:type="dxa"/>
            <w:tcBorders>
              <w:top w:val="nil"/>
              <w:left w:val="nil"/>
              <w:bottom w:val="single" w:sz="4" w:space="0" w:color="auto"/>
              <w:right w:val="single" w:sz="4" w:space="0" w:color="auto"/>
            </w:tcBorders>
            <w:noWrap/>
            <w:hideMark/>
          </w:tcPr>
          <w:p w:rsidR="00D070A0" w:rsidRPr="00227ADB" w:rsidRDefault="00D070A0" w:rsidP="007877D6">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05104 </w:t>
            </w:r>
            <w:r w:rsidRPr="00227ADB">
              <w:rPr>
                <w:rFonts w:ascii="Times New Roman" w:hAnsi="Times New Roman" w:cs="Times New Roman"/>
                <w:color w:val="000000"/>
                <w:sz w:val="14"/>
                <w:szCs w:val="14"/>
                <w:lang w:val="en-US"/>
              </w:rPr>
              <w:t>R</w:t>
            </w:r>
            <w:r w:rsidRPr="00227ADB">
              <w:rPr>
                <w:rFonts w:ascii="Times New Roman" w:hAnsi="Times New Roman" w:cs="Times New Roman"/>
                <w:color w:val="000000"/>
                <w:sz w:val="14"/>
                <w:szCs w:val="14"/>
              </w:rPr>
              <w:t>5430</w:t>
            </w:r>
          </w:p>
        </w:tc>
        <w:tc>
          <w:tcPr>
            <w:tcW w:w="439" w:type="dxa"/>
            <w:tcBorders>
              <w:top w:val="nil"/>
              <w:left w:val="nil"/>
              <w:bottom w:val="single" w:sz="4" w:space="0" w:color="auto"/>
              <w:right w:val="single" w:sz="4" w:space="0" w:color="auto"/>
            </w:tcBorders>
            <w:noWrap/>
          </w:tcPr>
          <w:p w:rsidR="00D070A0" w:rsidRPr="00227ADB" w:rsidRDefault="00490DD7" w:rsidP="00A3034F">
            <w:pPr>
              <w:ind w:left="-95" w:right="-108"/>
              <w:jc w:val="center"/>
              <w:rPr>
                <w:rFonts w:ascii="Times New Roman" w:hAnsi="Times New Roman" w:cs="Times New Roman"/>
                <w:color w:val="000000"/>
                <w:sz w:val="14"/>
                <w:szCs w:val="14"/>
                <w:lang w:val="en-US"/>
              </w:rPr>
            </w:pPr>
            <w:r w:rsidRPr="00227ADB">
              <w:rPr>
                <w:rFonts w:ascii="Times New Roman" w:hAnsi="Times New Roman" w:cs="Times New Roman"/>
                <w:color w:val="000000"/>
                <w:sz w:val="14"/>
                <w:szCs w:val="14"/>
                <w:lang w:val="en-US"/>
              </w:rPr>
              <w:t>811</w:t>
            </w:r>
          </w:p>
        </w:tc>
        <w:tc>
          <w:tcPr>
            <w:tcW w:w="553"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noWrap/>
            <w:hideMark/>
          </w:tcPr>
          <w:p w:rsidR="00D070A0" w:rsidRPr="00227ADB" w:rsidRDefault="00D070A0" w:rsidP="002871EF">
            <w:pPr>
              <w:ind w:left="-108" w:right="57"/>
              <w:jc w:val="right"/>
              <w:rPr>
                <w:rFonts w:ascii="Times New Roman" w:hAnsi="Times New Roman" w:cs="Times New Roman"/>
                <w:i/>
                <w:iCs/>
                <w:color w:val="000000"/>
                <w:sz w:val="14"/>
                <w:szCs w:val="14"/>
              </w:rPr>
            </w:pPr>
            <w:r w:rsidRPr="00227ADB">
              <w:rPr>
                <w:rFonts w:ascii="Times New Roman" w:hAnsi="Times New Roman" w:cs="Times New Roman"/>
                <w:i/>
                <w:iCs/>
                <w:color w:val="000000"/>
                <w:sz w:val="14"/>
                <w:szCs w:val="14"/>
              </w:rPr>
              <w:t>54,9</w:t>
            </w:r>
          </w:p>
        </w:tc>
        <w:tc>
          <w:tcPr>
            <w:tcW w:w="709" w:type="dxa"/>
            <w:tcBorders>
              <w:top w:val="nil"/>
              <w:left w:val="nil"/>
              <w:bottom w:val="single" w:sz="4" w:space="0" w:color="auto"/>
              <w:right w:val="single" w:sz="4" w:space="0" w:color="auto"/>
            </w:tcBorders>
            <w:hideMark/>
          </w:tcPr>
          <w:p w:rsidR="00D070A0" w:rsidRPr="00227ADB" w:rsidRDefault="00D070A0" w:rsidP="002871EF">
            <w:pPr>
              <w:ind w:left="-107" w:right="57"/>
              <w:jc w:val="right"/>
              <w:rPr>
                <w:rFonts w:ascii="Times New Roman" w:hAnsi="Times New Roman" w:cs="Times New Roman"/>
                <w:i/>
                <w:iCs/>
                <w:color w:val="000000"/>
                <w:sz w:val="14"/>
                <w:szCs w:val="14"/>
              </w:rPr>
            </w:pPr>
            <w:r w:rsidRPr="00227ADB">
              <w:rPr>
                <w:rFonts w:ascii="Times New Roman" w:hAnsi="Times New Roman" w:cs="Times New Roman"/>
                <w:i/>
                <w:iCs/>
                <w:color w:val="000000"/>
                <w:sz w:val="14"/>
                <w:szCs w:val="14"/>
              </w:rPr>
              <w:t>300,0</w:t>
            </w:r>
          </w:p>
        </w:tc>
        <w:tc>
          <w:tcPr>
            <w:tcW w:w="724" w:type="dxa"/>
            <w:tcBorders>
              <w:top w:val="nil"/>
              <w:left w:val="nil"/>
              <w:bottom w:val="single" w:sz="4" w:space="0" w:color="auto"/>
              <w:right w:val="single" w:sz="4" w:space="0" w:color="auto"/>
            </w:tcBorders>
            <w:noWrap/>
            <w:hideMark/>
          </w:tcPr>
          <w:p w:rsidR="00D070A0" w:rsidRPr="00227ADB" w:rsidRDefault="00D070A0" w:rsidP="002871EF">
            <w:pPr>
              <w:ind w:left="-107" w:right="57"/>
              <w:jc w:val="right"/>
              <w:rPr>
                <w:rFonts w:ascii="Times New Roman" w:hAnsi="Times New Roman" w:cs="Times New Roman"/>
                <w:i/>
                <w:iCs/>
                <w:color w:val="000000"/>
                <w:sz w:val="14"/>
                <w:szCs w:val="14"/>
              </w:rPr>
            </w:pPr>
            <w:r w:rsidRPr="00227ADB">
              <w:rPr>
                <w:rFonts w:ascii="Times New Roman" w:hAnsi="Times New Roman" w:cs="Times New Roman"/>
                <w:i/>
                <w:iCs/>
                <w:color w:val="000000"/>
                <w:sz w:val="14"/>
                <w:szCs w:val="14"/>
              </w:rPr>
              <w:t>804,3</w:t>
            </w:r>
          </w:p>
        </w:tc>
        <w:tc>
          <w:tcPr>
            <w:tcW w:w="715" w:type="dxa"/>
            <w:tcBorders>
              <w:top w:val="nil"/>
              <w:left w:val="nil"/>
              <w:bottom w:val="single" w:sz="4" w:space="0" w:color="auto"/>
              <w:right w:val="single" w:sz="4" w:space="0" w:color="auto"/>
            </w:tcBorders>
            <w:hideMark/>
          </w:tcPr>
          <w:p w:rsidR="00D070A0" w:rsidRPr="00227ADB" w:rsidRDefault="00D070A0" w:rsidP="002871EF">
            <w:pPr>
              <w:ind w:right="57"/>
              <w:jc w:val="right"/>
              <w:rPr>
                <w:rFonts w:ascii="Times New Roman" w:hAnsi="Times New Roman" w:cs="Times New Roman"/>
                <w:i/>
                <w:sz w:val="14"/>
                <w:szCs w:val="14"/>
              </w:rPr>
            </w:pPr>
            <w:r w:rsidRPr="00227ADB">
              <w:rPr>
                <w:rFonts w:ascii="Times New Roman" w:hAnsi="Times New Roman" w:cs="Times New Roman"/>
                <w:i/>
                <w:sz w:val="14"/>
                <w:szCs w:val="14"/>
              </w:rPr>
              <w:t>789,1</w:t>
            </w:r>
          </w:p>
        </w:tc>
        <w:tc>
          <w:tcPr>
            <w:tcW w:w="714" w:type="dxa"/>
            <w:tcBorders>
              <w:top w:val="nil"/>
              <w:left w:val="nil"/>
              <w:bottom w:val="single" w:sz="4" w:space="0" w:color="auto"/>
              <w:right w:val="single" w:sz="4" w:space="0" w:color="auto"/>
            </w:tcBorders>
            <w:noWrap/>
            <w:hideMark/>
          </w:tcPr>
          <w:p w:rsidR="00D070A0" w:rsidRPr="00227ADB" w:rsidRDefault="00D070A0" w:rsidP="002871EF">
            <w:pPr>
              <w:ind w:right="57"/>
              <w:jc w:val="right"/>
              <w:rPr>
                <w:rFonts w:ascii="Times New Roman" w:hAnsi="Times New Roman" w:cs="Times New Roman"/>
                <w:i/>
                <w:sz w:val="14"/>
                <w:szCs w:val="14"/>
              </w:rPr>
            </w:pPr>
            <w:r w:rsidRPr="00227ADB">
              <w:rPr>
                <w:rFonts w:ascii="Times New Roman" w:hAnsi="Times New Roman" w:cs="Times New Roman"/>
                <w:i/>
                <w:sz w:val="14"/>
                <w:szCs w:val="14"/>
              </w:rPr>
              <w:t>981,9</w:t>
            </w:r>
          </w:p>
        </w:tc>
        <w:tc>
          <w:tcPr>
            <w:tcW w:w="714" w:type="dxa"/>
            <w:tcBorders>
              <w:top w:val="nil"/>
              <w:left w:val="nil"/>
              <w:bottom w:val="single" w:sz="4" w:space="0" w:color="auto"/>
              <w:right w:val="single" w:sz="4" w:space="0" w:color="auto"/>
            </w:tcBorders>
            <w:hideMark/>
          </w:tcPr>
          <w:p w:rsidR="00D070A0" w:rsidRPr="00227ADB" w:rsidRDefault="00D070A0" w:rsidP="002871EF">
            <w:pPr>
              <w:ind w:right="57"/>
              <w:jc w:val="right"/>
              <w:rPr>
                <w:rFonts w:ascii="Times New Roman" w:hAnsi="Times New Roman" w:cs="Times New Roman"/>
                <w:i/>
                <w:sz w:val="14"/>
                <w:szCs w:val="14"/>
              </w:rPr>
            </w:pPr>
            <w:r w:rsidRPr="00227ADB">
              <w:rPr>
                <w:rFonts w:ascii="Times New Roman" w:hAnsi="Times New Roman" w:cs="Times New Roman"/>
                <w:i/>
                <w:sz w:val="14"/>
                <w:szCs w:val="14"/>
              </w:rPr>
              <w:t>1199,1</w:t>
            </w:r>
          </w:p>
        </w:tc>
        <w:tc>
          <w:tcPr>
            <w:tcW w:w="715" w:type="dxa"/>
            <w:tcBorders>
              <w:top w:val="nil"/>
              <w:left w:val="nil"/>
              <w:bottom w:val="single" w:sz="4" w:space="0" w:color="auto"/>
              <w:right w:val="single" w:sz="4" w:space="0" w:color="auto"/>
            </w:tcBorders>
            <w:hideMark/>
          </w:tcPr>
          <w:p w:rsidR="00D070A0" w:rsidRPr="00227ADB" w:rsidRDefault="00D070A0" w:rsidP="002871EF">
            <w:pPr>
              <w:ind w:right="57"/>
              <w:jc w:val="right"/>
              <w:rPr>
                <w:rFonts w:ascii="Times New Roman" w:hAnsi="Times New Roman" w:cs="Times New Roman"/>
                <w:i/>
                <w:sz w:val="14"/>
                <w:szCs w:val="14"/>
              </w:rPr>
            </w:pPr>
            <w:r w:rsidRPr="00227ADB">
              <w:rPr>
                <w:rFonts w:ascii="Times New Roman" w:hAnsi="Times New Roman" w:cs="Times New Roman"/>
                <w:i/>
                <w:sz w:val="14"/>
                <w:szCs w:val="14"/>
              </w:rPr>
              <w:t>2250</w:t>
            </w:r>
          </w:p>
        </w:tc>
        <w:tc>
          <w:tcPr>
            <w:tcW w:w="671" w:type="dxa"/>
            <w:tcBorders>
              <w:top w:val="nil"/>
              <w:left w:val="nil"/>
              <w:bottom w:val="single" w:sz="4" w:space="0" w:color="auto"/>
              <w:right w:val="single" w:sz="4" w:space="0" w:color="auto"/>
            </w:tcBorders>
            <w:hideMark/>
          </w:tcPr>
          <w:p w:rsidR="00D070A0" w:rsidRPr="00227ADB" w:rsidRDefault="00D070A0" w:rsidP="002871EF">
            <w:pPr>
              <w:ind w:right="57"/>
              <w:jc w:val="right"/>
              <w:rPr>
                <w:rFonts w:ascii="Times New Roman" w:hAnsi="Times New Roman" w:cs="Times New Roman"/>
                <w:i/>
                <w:iCs/>
                <w:color w:val="000000"/>
                <w:sz w:val="14"/>
                <w:szCs w:val="14"/>
              </w:rPr>
            </w:pPr>
            <w:r w:rsidRPr="00227ADB">
              <w:rPr>
                <w:rFonts w:ascii="Times New Roman" w:hAnsi="Times New Roman" w:cs="Times New Roman"/>
                <w:i/>
                <w:iCs/>
                <w:color w:val="000000"/>
                <w:sz w:val="14"/>
                <w:szCs w:val="14"/>
              </w:rPr>
              <w:t>6379,3</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кроме того, оказание соде</w:t>
            </w:r>
            <w:r w:rsidRPr="00227ADB">
              <w:rPr>
                <w:rFonts w:ascii="Times New Roman" w:hAnsi="Times New Roman" w:cs="Times New Roman"/>
                <w:color w:val="000000"/>
                <w:sz w:val="14"/>
                <w:szCs w:val="14"/>
              </w:rPr>
              <w:t>й</w:t>
            </w:r>
            <w:r w:rsidRPr="00227ADB">
              <w:rPr>
                <w:rFonts w:ascii="Times New Roman" w:hAnsi="Times New Roman" w:cs="Times New Roman"/>
                <w:color w:val="000000"/>
                <w:sz w:val="14"/>
                <w:szCs w:val="14"/>
              </w:rPr>
              <w:t>ствия до</w:t>
            </w:r>
            <w:r w:rsidRPr="00227ADB">
              <w:rPr>
                <w:rFonts w:ascii="Times New Roman" w:hAnsi="Times New Roman" w:cs="Times New Roman"/>
                <w:color w:val="000000"/>
                <w:sz w:val="14"/>
                <w:szCs w:val="14"/>
              </w:rPr>
              <w:t>с</w:t>
            </w:r>
            <w:r w:rsidRPr="00227ADB">
              <w:rPr>
                <w:rFonts w:ascii="Times New Roman" w:hAnsi="Times New Roman" w:cs="Times New Roman"/>
                <w:color w:val="000000"/>
                <w:sz w:val="14"/>
                <w:szCs w:val="14"/>
              </w:rPr>
              <w:t>тижению целевых показателей реализации реги</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нальных программ развития агропромышленн</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го компле</w:t>
            </w:r>
            <w:r w:rsidRPr="00227ADB">
              <w:rPr>
                <w:rFonts w:ascii="Times New Roman" w:hAnsi="Times New Roman" w:cs="Times New Roman"/>
                <w:color w:val="000000"/>
                <w:sz w:val="14"/>
                <w:szCs w:val="14"/>
              </w:rPr>
              <w:t>к</w:t>
            </w:r>
            <w:r w:rsidRPr="00227ADB">
              <w:rPr>
                <w:rFonts w:ascii="Times New Roman" w:hAnsi="Times New Roman" w:cs="Times New Roman"/>
                <w:color w:val="000000"/>
                <w:sz w:val="14"/>
                <w:szCs w:val="14"/>
              </w:rPr>
              <w:t>са:</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tcPr>
          <w:p w:rsidR="00D070A0" w:rsidRPr="00227ADB" w:rsidRDefault="00D070A0" w:rsidP="002871EF">
            <w:pPr>
              <w:ind w:left="-108" w:right="-108"/>
              <w:jc w:val="center"/>
              <w:rPr>
                <w:rFonts w:ascii="Times New Roman" w:hAnsi="Times New Roman" w:cs="Times New Roman"/>
                <w:color w:val="000000"/>
                <w:sz w:val="14"/>
                <w:szCs w:val="14"/>
              </w:rPr>
            </w:pP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438"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13"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39" w:type="dxa"/>
            <w:tcBorders>
              <w:top w:val="nil"/>
              <w:left w:val="nil"/>
              <w:bottom w:val="single" w:sz="4" w:space="0" w:color="auto"/>
              <w:right w:val="single" w:sz="4" w:space="0" w:color="auto"/>
            </w:tcBorders>
            <w:shd w:val="clear" w:color="auto" w:fill="FFFFFF"/>
            <w:noWrap/>
          </w:tcPr>
          <w:p w:rsidR="00D070A0" w:rsidRPr="00227ADB" w:rsidRDefault="00D070A0" w:rsidP="00A3034F">
            <w:pPr>
              <w:ind w:left="-95" w:right="-108"/>
              <w:jc w:val="center"/>
              <w:rPr>
                <w:rFonts w:ascii="Times New Roman" w:hAnsi="Times New Roman" w:cs="Times New Roman"/>
                <w:color w:val="000000"/>
                <w:sz w:val="14"/>
                <w:szCs w:val="14"/>
              </w:rPr>
            </w:pP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r>
      <w:tr w:rsidR="00490DD7"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490DD7" w:rsidRPr="00227ADB" w:rsidRDefault="00490DD7"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490DD7" w:rsidRPr="00227ADB" w:rsidRDefault="00490DD7"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490DD7" w:rsidRPr="00227ADB" w:rsidRDefault="00490DD7" w:rsidP="00CE3682">
            <w:pPr>
              <w:ind w:left="32" w:firstLine="142"/>
              <w:rPr>
                <w:rFonts w:ascii="Times New Roman" w:hAnsi="Times New Roman" w:cs="Times New Roman"/>
                <w:color w:val="000000"/>
                <w:sz w:val="14"/>
                <w:szCs w:val="14"/>
                <w:vertAlign w:val="superscript"/>
              </w:rPr>
            </w:pPr>
            <w:r w:rsidRPr="00227ADB">
              <w:rPr>
                <w:rFonts w:ascii="Times New Roman" w:hAnsi="Times New Roman" w:cs="Times New Roman"/>
                <w:color w:val="000000"/>
                <w:sz w:val="14"/>
                <w:szCs w:val="14"/>
              </w:rPr>
              <w:t>из федерального бю</w:t>
            </w:r>
            <w:r w:rsidRPr="00227ADB">
              <w:rPr>
                <w:rFonts w:ascii="Times New Roman" w:hAnsi="Times New Roman" w:cs="Times New Roman"/>
                <w:color w:val="000000"/>
                <w:sz w:val="14"/>
                <w:szCs w:val="14"/>
              </w:rPr>
              <w:t>д</w:t>
            </w:r>
            <w:r w:rsidRPr="00227ADB">
              <w:rPr>
                <w:rFonts w:ascii="Times New Roman" w:hAnsi="Times New Roman" w:cs="Times New Roman"/>
                <w:color w:val="000000"/>
                <w:sz w:val="14"/>
                <w:szCs w:val="14"/>
              </w:rPr>
              <w:t>жета</w:t>
            </w:r>
          </w:p>
        </w:tc>
        <w:tc>
          <w:tcPr>
            <w:tcW w:w="709" w:type="dxa"/>
            <w:tcBorders>
              <w:top w:val="nil"/>
              <w:left w:val="nil"/>
              <w:bottom w:val="single" w:sz="4" w:space="0" w:color="auto"/>
              <w:right w:val="single" w:sz="4" w:space="0" w:color="auto"/>
            </w:tcBorders>
            <w:shd w:val="clear" w:color="auto" w:fill="FFFFFF"/>
            <w:hideMark/>
          </w:tcPr>
          <w:p w:rsidR="00490DD7" w:rsidRPr="00227ADB" w:rsidRDefault="000249BF" w:rsidP="000249BF">
            <w:pPr>
              <w:ind w:left="-108" w:right="-109"/>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490DD7" w:rsidRPr="00227ADB" w:rsidRDefault="00490DD7"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490DD7" w:rsidRPr="00227ADB" w:rsidRDefault="00490DD7"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490DD7" w:rsidRPr="00227ADB" w:rsidRDefault="00490DD7"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490DD7" w:rsidRPr="00227ADB" w:rsidRDefault="00490DD7"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490DD7" w:rsidRPr="00227ADB" w:rsidRDefault="00490DD7" w:rsidP="00730804">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04 05</w:t>
            </w:r>
          </w:p>
        </w:tc>
        <w:tc>
          <w:tcPr>
            <w:tcW w:w="413" w:type="dxa"/>
            <w:tcBorders>
              <w:top w:val="nil"/>
              <w:left w:val="nil"/>
              <w:bottom w:val="single" w:sz="4" w:space="0" w:color="auto"/>
              <w:right w:val="single" w:sz="4" w:space="0" w:color="auto"/>
            </w:tcBorders>
            <w:shd w:val="clear" w:color="auto" w:fill="FFFFFF"/>
            <w:noWrap/>
            <w:hideMark/>
          </w:tcPr>
          <w:p w:rsidR="00490DD7" w:rsidRPr="00227ADB" w:rsidRDefault="00490DD7" w:rsidP="007877D6">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05104 </w:t>
            </w:r>
            <w:r w:rsidRPr="00227ADB">
              <w:rPr>
                <w:rFonts w:ascii="Times New Roman" w:hAnsi="Times New Roman" w:cs="Times New Roman"/>
                <w:color w:val="000000"/>
                <w:sz w:val="14"/>
                <w:szCs w:val="14"/>
                <w:lang w:val="en-US"/>
              </w:rPr>
              <w:t>R</w:t>
            </w:r>
            <w:r w:rsidRPr="00227ADB">
              <w:rPr>
                <w:rFonts w:ascii="Times New Roman" w:hAnsi="Times New Roman" w:cs="Times New Roman"/>
                <w:color w:val="000000"/>
                <w:sz w:val="14"/>
                <w:szCs w:val="14"/>
              </w:rPr>
              <w:t>5430</w:t>
            </w:r>
          </w:p>
        </w:tc>
        <w:tc>
          <w:tcPr>
            <w:tcW w:w="439" w:type="dxa"/>
            <w:tcBorders>
              <w:top w:val="nil"/>
              <w:left w:val="nil"/>
              <w:bottom w:val="single" w:sz="4" w:space="0" w:color="auto"/>
              <w:right w:val="single" w:sz="4" w:space="0" w:color="auto"/>
            </w:tcBorders>
            <w:shd w:val="clear" w:color="auto" w:fill="FFFFFF"/>
            <w:noWrap/>
            <w:hideMark/>
          </w:tcPr>
          <w:p w:rsidR="00490DD7" w:rsidRPr="00227ADB" w:rsidRDefault="00490DD7" w:rsidP="00A3034F">
            <w:pPr>
              <w:ind w:left="-95" w:right="-108"/>
              <w:jc w:val="center"/>
              <w:rPr>
                <w:rFonts w:ascii="Times New Roman" w:hAnsi="Times New Roman" w:cs="Times New Roman"/>
                <w:color w:val="000000"/>
                <w:sz w:val="14"/>
                <w:szCs w:val="14"/>
                <w:lang w:val="en-US"/>
              </w:rPr>
            </w:pPr>
            <w:r w:rsidRPr="00227ADB">
              <w:rPr>
                <w:rFonts w:ascii="Times New Roman" w:hAnsi="Times New Roman" w:cs="Times New Roman"/>
                <w:color w:val="000000"/>
                <w:sz w:val="14"/>
                <w:szCs w:val="14"/>
                <w:lang w:val="en-US"/>
              </w:rPr>
              <w:t>811</w:t>
            </w:r>
          </w:p>
        </w:tc>
        <w:tc>
          <w:tcPr>
            <w:tcW w:w="553" w:type="dxa"/>
            <w:tcBorders>
              <w:top w:val="nil"/>
              <w:left w:val="nil"/>
              <w:bottom w:val="single" w:sz="4" w:space="0" w:color="auto"/>
              <w:right w:val="single" w:sz="4" w:space="0" w:color="auto"/>
            </w:tcBorders>
            <w:shd w:val="clear" w:color="auto" w:fill="FFFFFF"/>
            <w:noWrap/>
            <w:hideMark/>
          </w:tcPr>
          <w:p w:rsidR="00490DD7" w:rsidRPr="00227ADB" w:rsidRDefault="00490DD7"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490DD7" w:rsidRPr="00227ADB" w:rsidRDefault="00490DD7"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490DD7" w:rsidRPr="00227ADB" w:rsidRDefault="00490DD7" w:rsidP="002871EF">
            <w:pPr>
              <w:jc w:val="right"/>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300,0</w:t>
            </w:r>
          </w:p>
        </w:tc>
        <w:tc>
          <w:tcPr>
            <w:tcW w:w="709" w:type="dxa"/>
            <w:tcBorders>
              <w:top w:val="nil"/>
              <w:left w:val="nil"/>
              <w:bottom w:val="single" w:sz="4" w:space="0" w:color="auto"/>
              <w:right w:val="single" w:sz="4" w:space="0" w:color="auto"/>
            </w:tcBorders>
            <w:shd w:val="clear" w:color="auto" w:fill="FFFFFF"/>
            <w:hideMark/>
          </w:tcPr>
          <w:p w:rsidR="00490DD7" w:rsidRPr="00227ADB" w:rsidRDefault="00490DD7" w:rsidP="002871EF">
            <w:pPr>
              <w:jc w:val="center"/>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1296,4</w:t>
            </w:r>
          </w:p>
        </w:tc>
        <w:tc>
          <w:tcPr>
            <w:tcW w:w="724" w:type="dxa"/>
            <w:tcBorders>
              <w:top w:val="nil"/>
              <w:left w:val="nil"/>
              <w:bottom w:val="single" w:sz="4" w:space="0" w:color="auto"/>
              <w:right w:val="single" w:sz="4" w:space="0" w:color="auto"/>
            </w:tcBorders>
            <w:shd w:val="clear" w:color="auto" w:fill="FFFFFF"/>
            <w:noWrap/>
            <w:hideMark/>
          </w:tcPr>
          <w:p w:rsidR="00490DD7" w:rsidRPr="00227ADB" w:rsidRDefault="00490DD7" w:rsidP="002871EF">
            <w:pPr>
              <w:jc w:val="center"/>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2163,8</w:t>
            </w:r>
          </w:p>
        </w:tc>
        <w:tc>
          <w:tcPr>
            <w:tcW w:w="715" w:type="dxa"/>
            <w:tcBorders>
              <w:top w:val="nil"/>
              <w:left w:val="nil"/>
              <w:bottom w:val="single" w:sz="4" w:space="0" w:color="auto"/>
              <w:right w:val="single" w:sz="4" w:space="0" w:color="auto"/>
            </w:tcBorders>
            <w:shd w:val="clear" w:color="auto" w:fill="FFFFFF"/>
            <w:hideMark/>
          </w:tcPr>
          <w:p w:rsidR="00490DD7" w:rsidRPr="00227ADB" w:rsidRDefault="00490DD7" w:rsidP="002871EF">
            <w:pPr>
              <w:jc w:val="center"/>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1875,0</w:t>
            </w:r>
          </w:p>
        </w:tc>
        <w:tc>
          <w:tcPr>
            <w:tcW w:w="714" w:type="dxa"/>
            <w:tcBorders>
              <w:top w:val="nil"/>
              <w:left w:val="nil"/>
              <w:bottom w:val="single" w:sz="4" w:space="0" w:color="auto"/>
              <w:right w:val="single" w:sz="4" w:space="0" w:color="auto"/>
            </w:tcBorders>
            <w:shd w:val="clear" w:color="auto" w:fill="FFFFFF"/>
            <w:noWrap/>
            <w:hideMark/>
          </w:tcPr>
          <w:p w:rsidR="00490DD7" w:rsidRPr="00227ADB" w:rsidRDefault="00490DD7"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490DD7" w:rsidRPr="00227ADB" w:rsidRDefault="00490DD7"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490DD7" w:rsidRPr="00227ADB" w:rsidRDefault="00490DD7"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490DD7" w:rsidRPr="00227ADB" w:rsidRDefault="00490DD7"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227ADB" w:rsidRDefault="00D070A0" w:rsidP="002871EF">
            <w:pPr>
              <w:pageBreakBefore/>
              <w:ind w:left="-108" w:right="-57"/>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ПП1-М4.2</w:t>
            </w: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Мероприятие «Софинанс</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рование расходов на возм</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щение части процен</w:t>
            </w:r>
            <w:r w:rsidRPr="00227ADB">
              <w:rPr>
                <w:rFonts w:ascii="Times New Roman" w:hAnsi="Times New Roman" w:cs="Times New Roman"/>
                <w:color w:val="000000"/>
                <w:sz w:val="14"/>
                <w:szCs w:val="14"/>
              </w:rPr>
              <w:t>т</w:t>
            </w:r>
            <w:r w:rsidRPr="00227ADB">
              <w:rPr>
                <w:rFonts w:ascii="Times New Roman" w:hAnsi="Times New Roman" w:cs="Times New Roman"/>
                <w:color w:val="000000"/>
                <w:sz w:val="14"/>
                <w:szCs w:val="14"/>
              </w:rPr>
              <w:t xml:space="preserve">ной ставки по </w:t>
            </w:r>
            <w:r w:rsidRPr="00227ADB">
              <w:rPr>
                <w:rFonts w:ascii="Times New Roman" w:hAnsi="Times New Roman" w:cs="Times New Roman"/>
                <w:sz w:val="14"/>
                <w:szCs w:val="14"/>
              </w:rPr>
              <w:t>инвестицио</w:t>
            </w:r>
            <w:r w:rsidRPr="00227ADB">
              <w:rPr>
                <w:rFonts w:ascii="Times New Roman" w:hAnsi="Times New Roman" w:cs="Times New Roman"/>
                <w:sz w:val="14"/>
                <w:szCs w:val="14"/>
              </w:rPr>
              <w:t>н</w:t>
            </w:r>
            <w:r w:rsidRPr="00227ADB">
              <w:rPr>
                <w:rFonts w:ascii="Times New Roman" w:hAnsi="Times New Roman" w:cs="Times New Roman"/>
                <w:sz w:val="14"/>
                <w:szCs w:val="14"/>
              </w:rPr>
              <w:t>ным кредитам (займам) на разв</w:t>
            </w:r>
            <w:r w:rsidRPr="00227ADB">
              <w:rPr>
                <w:rFonts w:ascii="Times New Roman" w:hAnsi="Times New Roman" w:cs="Times New Roman"/>
                <w:sz w:val="14"/>
                <w:szCs w:val="14"/>
              </w:rPr>
              <w:t>и</w:t>
            </w:r>
            <w:r w:rsidRPr="00227ADB">
              <w:rPr>
                <w:rFonts w:ascii="Times New Roman" w:hAnsi="Times New Roman" w:cs="Times New Roman"/>
                <w:sz w:val="14"/>
                <w:szCs w:val="14"/>
              </w:rPr>
              <w:t xml:space="preserve">тие </w:t>
            </w:r>
            <w:r w:rsidRPr="00227ADB">
              <w:rPr>
                <w:rFonts w:ascii="Times New Roman" w:hAnsi="Times New Roman" w:cs="Times New Roman"/>
                <w:color w:val="000000"/>
                <w:sz w:val="14"/>
                <w:szCs w:val="14"/>
              </w:rPr>
              <w:t>растениеводства, перер</w:t>
            </w:r>
            <w:r w:rsidRPr="00227ADB">
              <w:rPr>
                <w:rFonts w:ascii="Times New Roman" w:hAnsi="Times New Roman" w:cs="Times New Roman"/>
                <w:color w:val="000000"/>
                <w:sz w:val="14"/>
                <w:szCs w:val="14"/>
              </w:rPr>
              <w:t>а</w:t>
            </w:r>
            <w:r w:rsidRPr="00227ADB">
              <w:rPr>
                <w:rFonts w:ascii="Times New Roman" w:hAnsi="Times New Roman" w:cs="Times New Roman"/>
                <w:color w:val="000000"/>
                <w:sz w:val="14"/>
                <w:szCs w:val="14"/>
              </w:rPr>
              <w:t>ботки и развитие инфр</w:t>
            </w:r>
            <w:r w:rsidRPr="00227ADB">
              <w:rPr>
                <w:rFonts w:ascii="Times New Roman" w:hAnsi="Times New Roman" w:cs="Times New Roman"/>
                <w:color w:val="000000"/>
                <w:sz w:val="14"/>
                <w:szCs w:val="14"/>
              </w:rPr>
              <w:t>а</w:t>
            </w:r>
            <w:r w:rsidRPr="00227ADB">
              <w:rPr>
                <w:rFonts w:ascii="Times New Roman" w:hAnsi="Times New Roman" w:cs="Times New Roman"/>
                <w:color w:val="000000"/>
                <w:sz w:val="14"/>
                <w:szCs w:val="14"/>
              </w:rPr>
              <w:t>структуры и логистическ</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го обеспечения рынков проду</w:t>
            </w:r>
            <w:r w:rsidRPr="00227ADB">
              <w:rPr>
                <w:rFonts w:ascii="Times New Roman" w:hAnsi="Times New Roman" w:cs="Times New Roman"/>
                <w:color w:val="000000"/>
                <w:sz w:val="14"/>
                <w:szCs w:val="14"/>
              </w:rPr>
              <w:t>к</w:t>
            </w:r>
            <w:r w:rsidRPr="00227ADB">
              <w:rPr>
                <w:rFonts w:ascii="Times New Roman" w:hAnsi="Times New Roman" w:cs="Times New Roman"/>
                <w:color w:val="000000"/>
                <w:sz w:val="14"/>
                <w:szCs w:val="14"/>
              </w:rPr>
              <w:t>ции растениеводс</w:t>
            </w:r>
            <w:r w:rsidRPr="00227ADB">
              <w:rPr>
                <w:rFonts w:ascii="Times New Roman" w:hAnsi="Times New Roman" w:cs="Times New Roman"/>
                <w:color w:val="000000"/>
                <w:sz w:val="14"/>
                <w:szCs w:val="14"/>
              </w:rPr>
              <w:t>т</w:t>
            </w:r>
            <w:r w:rsidRPr="00227ADB">
              <w:rPr>
                <w:rFonts w:ascii="Times New Roman" w:hAnsi="Times New Roman" w:cs="Times New Roman"/>
                <w:color w:val="000000"/>
                <w:sz w:val="14"/>
                <w:szCs w:val="14"/>
              </w:rPr>
              <w:t>ва»</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2014-2020 г</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ды</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МСХ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финансирование за счет краевого бюдж</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0249BF" w:rsidP="000249BF">
            <w:pPr>
              <w:ind w:left="-108" w:right="-109"/>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04 05</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7877D6">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05104 </w:t>
            </w:r>
            <w:r w:rsidRPr="00227ADB">
              <w:rPr>
                <w:rFonts w:ascii="Times New Roman" w:hAnsi="Times New Roman" w:cs="Times New Roman"/>
                <w:color w:val="000000"/>
                <w:sz w:val="14"/>
                <w:szCs w:val="14"/>
                <w:lang w:val="en-US"/>
              </w:rPr>
              <w:t>R</w:t>
            </w:r>
            <w:r w:rsidR="0090308D" w:rsidRPr="00227ADB">
              <w:rPr>
                <w:rFonts w:ascii="Times New Roman" w:hAnsi="Times New Roman" w:cs="Times New Roman"/>
                <w:color w:val="000000"/>
                <w:sz w:val="14"/>
                <w:szCs w:val="14"/>
              </w:rPr>
              <w:t>5440</w:t>
            </w:r>
          </w:p>
        </w:tc>
        <w:tc>
          <w:tcPr>
            <w:tcW w:w="439" w:type="dxa"/>
            <w:tcBorders>
              <w:top w:val="nil"/>
              <w:left w:val="nil"/>
              <w:bottom w:val="single" w:sz="4" w:space="0" w:color="auto"/>
              <w:right w:val="single" w:sz="4" w:space="0" w:color="auto"/>
            </w:tcBorders>
            <w:shd w:val="clear" w:color="auto" w:fill="FFFFFF"/>
            <w:noWrap/>
          </w:tcPr>
          <w:p w:rsidR="00D070A0" w:rsidRPr="00227ADB" w:rsidRDefault="0090308D"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811</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108"/>
              <w:jc w:val="right"/>
              <w:rPr>
                <w:rFonts w:ascii="Times New Roman" w:hAnsi="Times New Roman" w:cs="Times New Roman"/>
                <w:i/>
                <w:iCs/>
                <w:color w:val="000000"/>
                <w:sz w:val="14"/>
                <w:szCs w:val="14"/>
              </w:rPr>
            </w:pPr>
            <w:r w:rsidRPr="00227ADB">
              <w:rPr>
                <w:rFonts w:ascii="Times New Roman" w:hAnsi="Times New Roman" w:cs="Times New Roman"/>
                <w:i/>
                <w:iCs/>
                <w:color w:val="000000"/>
                <w:sz w:val="14"/>
                <w:szCs w:val="14"/>
              </w:rPr>
              <w:t>1534,0</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7"/>
              <w:jc w:val="right"/>
              <w:rPr>
                <w:rFonts w:ascii="Times New Roman" w:hAnsi="Times New Roman" w:cs="Times New Roman"/>
                <w:i/>
                <w:iCs/>
                <w:color w:val="000000"/>
                <w:sz w:val="14"/>
                <w:szCs w:val="14"/>
              </w:rPr>
            </w:pPr>
            <w:r w:rsidRPr="00227ADB">
              <w:rPr>
                <w:rFonts w:ascii="Times New Roman" w:hAnsi="Times New Roman" w:cs="Times New Roman"/>
                <w:i/>
                <w:iCs/>
                <w:color w:val="000000"/>
                <w:sz w:val="14"/>
                <w:szCs w:val="14"/>
              </w:rPr>
              <w:t>1242,5</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107"/>
              <w:jc w:val="right"/>
              <w:rPr>
                <w:rFonts w:ascii="Times New Roman" w:hAnsi="Times New Roman" w:cs="Times New Roman"/>
                <w:i/>
                <w:iCs/>
                <w:color w:val="000000"/>
                <w:sz w:val="14"/>
                <w:szCs w:val="14"/>
              </w:rPr>
            </w:pPr>
            <w:r w:rsidRPr="00227ADB">
              <w:rPr>
                <w:rFonts w:ascii="Times New Roman" w:hAnsi="Times New Roman" w:cs="Times New Roman"/>
                <w:i/>
                <w:iCs/>
                <w:color w:val="000000"/>
                <w:sz w:val="14"/>
                <w:szCs w:val="14"/>
              </w:rPr>
              <w:t>458,4</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right"/>
              <w:rPr>
                <w:rFonts w:ascii="Times New Roman" w:hAnsi="Times New Roman" w:cs="Times New Roman"/>
                <w:i/>
                <w:sz w:val="14"/>
                <w:szCs w:val="14"/>
              </w:rPr>
            </w:pPr>
            <w:r w:rsidRPr="00227ADB">
              <w:rPr>
                <w:rFonts w:ascii="Times New Roman" w:hAnsi="Times New Roman" w:cs="Times New Roman"/>
                <w:i/>
                <w:sz w:val="14"/>
                <w:szCs w:val="14"/>
              </w:rPr>
              <w:t>350,0</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right"/>
              <w:rPr>
                <w:rFonts w:ascii="Times New Roman" w:hAnsi="Times New Roman" w:cs="Times New Roman"/>
                <w:i/>
                <w:sz w:val="14"/>
                <w:szCs w:val="14"/>
              </w:rPr>
            </w:pPr>
            <w:r w:rsidRPr="00227ADB">
              <w:rPr>
                <w:rFonts w:ascii="Times New Roman" w:hAnsi="Times New Roman" w:cs="Times New Roman"/>
                <w:i/>
                <w:sz w:val="14"/>
                <w:szCs w:val="14"/>
              </w:rPr>
              <w:t>7148,7</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right"/>
              <w:rPr>
                <w:rFonts w:ascii="Times New Roman" w:hAnsi="Times New Roman" w:cs="Times New Roman"/>
                <w:i/>
                <w:sz w:val="14"/>
                <w:szCs w:val="14"/>
              </w:rPr>
            </w:pPr>
            <w:r w:rsidRPr="00227ADB">
              <w:rPr>
                <w:rFonts w:ascii="Times New Roman" w:hAnsi="Times New Roman" w:cs="Times New Roman"/>
                <w:i/>
                <w:sz w:val="14"/>
                <w:szCs w:val="14"/>
              </w:rPr>
              <w:t>8729,4</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right"/>
              <w:rPr>
                <w:rFonts w:ascii="Times New Roman" w:hAnsi="Times New Roman" w:cs="Times New Roman"/>
                <w:i/>
                <w:sz w:val="14"/>
                <w:szCs w:val="14"/>
              </w:rPr>
            </w:pPr>
            <w:r w:rsidRPr="00227ADB">
              <w:rPr>
                <w:rFonts w:ascii="Times New Roman" w:hAnsi="Times New Roman" w:cs="Times New Roman"/>
                <w:i/>
                <w:sz w:val="14"/>
                <w:szCs w:val="14"/>
              </w:rPr>
              <w:t>795,1</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right"/>
              <w:rPr>
                <w:rFonts w:ascii="Times New Roman" w:hAnsi="Times New Roman" w:cs="Times New Roman"/>
                <w:i/>
                <w:sz w:val="14"/>
                <w:szCs w:val="14"/>
              </w:rPr>
            </w:pPr>
            <w:r w:rsidRPr="00227ADB">
              <w:rPr>
                <w:rFonts w:ascii="Times New Roman" w:hAnsi="Times New Roman" w:cs="Times New Roman"/>
                <w:i/>
                <w:sz w:val="14"/>
                <w:szCs w:val="14"/>
              </w:rPr>
              <w:t>20258,1</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490DD7">
            <w:pPr>
              <w:rPr>
                <w:rFonts w:ascii="Times New Roman" w:hAnsi="Times New Roman" w:cs="Times New Roman"/>
                <w:color w:val="000000"/>
                <w:sz w:val="14"/>
                <w:szCs w:val="14"/>
              </w:rPr>
            </w:pPr>
            <w:r w:rsidRPr="00227ADB">
              <w:rPr>
                <w:rFonts w:ascii="Times New Roman" w:hAnsi="Times New Roman" w:cs="Times New Roman"/>
                <w:color w:val="000000"/>
                <w:sz w:val="14"/>
                <w:szCs w:val="14"/>
              </w:rPr>
              <w:t xml:space="preserve">кроме того, </w:t>
            </w:r>
            <w:r w:rsidR="00490DD7" w:rsidRPr="00227ADB">
              <w:rPr>
                <w:rFonts w:ascii="Times New Roman" w:hAnsi="Times New Roman" w:cs="Times New Roman"/>
                <w:color w:val="000000"/>
                <w:sz w:val="14"/>
                <w:szCs w:val="14"/>
              </w:rPr>
              <w:t>возмещ</w:t>
            </w:r>
            <w:r w:rsidR="00490DD7" w:rsidRPr="00227ADB">
              <w:rPr>
                <w:rFonts w:ascii="Times New Roman" w:hAnsi="Times New Roman" w:cs="Times New Roman"/>
                <w:color w:val="000000"/>
                <w:sz w:val="14"/>
                <w:szCs w:val="14"/>
              </w:rPr>
              <w:t>е</w:t>
            </w:r>
            <w:r w:rsidR="00490DD7" w:rsidRPr="00227ADB">
              <w:rPr>
                <w:rFonts w:ascii="Times New Roman" w:hAnsi="Times New Roman" w:cs="Times New Roman"/>
                <w:color w:val="000000"/>
                <w:sz w:val="14"/>
                <w:szCs w:val="14"/>
              </w:rPr>
              <w:t>ние части процен</w:t>
            </w:r>
            <w:r w:rsidR="00490DD7" w:rsidRPr="00227ADB">
              <w:rPr>
                <w:rFonts w:ascii="Times New Roman" w:hAnsi="Times New Roman" w:cs="Times New Roman"/>
                <w:color w:val="000000"/>
                <w:sz w:val="14"/>
                <w:szCs w:val="14"/>
              </w:rPr>
              <w:t>т</w:t>
            </w:r>
            <w:r w:rsidR="00490DD7" w:rsidRPr="00227ADB">
              <w:rPr>
                <w:rFonts w:ascii="Times New Roman" w:hAnsi="Times New Roman" w:cs="Times New Roman"/>
                <w:color w:val="000000"/>
                <w:sz w:val="14"/>
                <w:szCs w:val="14"/>
              </w:rPr>
              <w:t>ной ставки по инвестиционным кр</w:t>
            </w:r>
            <w:r w:rsidR="00490DD7" w:rsidRPr="00227ADB">
              <w:rPr>
                <w:rFonts w:ascii="Times New Roman" w:hAnsi="Times New Roman" w:cs="Times New Roman"/>
                <w:color w:val="000000"/>
                <w:sz w:val="14"/>
                <w:szCs w:val="14"/>
              </w:rPr>
              <w:t>е</w:t>
            </w:r>
            <w:r w:rsidR="00490DD7" w:rsidRPr="00227ADB">
              <w:rPr>
                <w:rFonts w:ascii="Times New Roman" w:hAnsi="Times New Roman" w:cs="Times New Roman"/>
                <w:color w:val="000000"/>
                <w:sz w:val="14"/>
                <w:szCs w:val="14"/>
              </w:rPr>
              <w:t>дитам (займам) в агропромышле</w:t>
            </w:r>
            <w:r w:rsidR="00490DD7" w:rsidRPr="00227ADB">
              <w:rPr>
                <w:rFonts w:ascii="Times New Roman" w:hAnsi="Times New Roman" w:cs="Times New Roman"/>
                <w:color w:val="000000"/>
                <w:sz w:val="14"/>
                <w:szCs w:val="14"/>
              </w:rPr>
              <w:t>н</w:t>
            </w:r>
            <w:r w:rsidR="00490DD7" w:rsidRPr="00227ADB">
              <w:rPr>
                <w:rFonts w:ascii="Times New Roman" w:hAnsi="Times New Roman" w:cs="Times New Roman"/>
                <w:color w:val="000000"/>
                <w:sz w:val="14"/>
                <w:szCs w:val="14"/>
              </w:rPr>
              <w:t>ном компле</w:t>
            </w:r>
            <w:r w:rsidR="00490DD7" w:rsidRPr="00227ADB">
              <w:rPr>
                <w:rFonts w:ascii="Times New Roman" w:hAnsi="Times New Roman" w:cs="Times New Roman"/>
                <w:color w:val="000000"/>
                <w:sz w:val="14"/>
                <w:szCs w:val="14"/>
              </w:rPr>
              <w:t>к</w:t>
            </w:r>
            <w:r w:rsidR="00490DD7" w:rsidRPr="00227ADB">
              <w:rPr>
                <w:rFonts w:ascii="Times New Roman" w:hAnsi="Times New Roman" w:cs="Times New Roman"/>
                <w:color w:val="000000"/>
                <w:sz w:val="14"/>
                <w:szCs w:val="14"/>
              </w:rPr>
              <w:t>се</w:t>
            </w:r>
            <w:r w:rsidRPr="00227ADB">
              <w:rPr>
                <w:rFonts w:ascii="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0249BF">
            <w:pPr>
              <w:ind w:left="-108" w:right="-109"/>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tcPr>
          <w:p w:rsidR="00D070A0" w:rsidRPr="00227ADB" w:rsidRDefault="00D070A0" w:rsidP="002871EF">
            <w:pPr>
              <w:ind w:left="-108" w:right="-108"/>
              <w:jc w:val="center"/>
              <w:rPr>
                <w:rFonts w:ascii="Times New Roman" w:hAnsi="Times New Roman" w:cs="Times New Roman"/>
                <w:color w:val="000000"/>
                <w:sz w:val="14"/>
                <w:szCs w:val="14"/>
              </w:rPr>
            </w:pP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438"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13"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39" w:type="dxa"/>
            <w:tcBorders>
              <w:top w:val="nil"/>
              <w:left w:val="nil"/>
              <w:bottom w:val="single" w:sz="4" w:space="0" w:color="auto"/>
              <w:right w:val="single" w:sz="4" w:space="0" w:color="auto"/>
            </w:tcBorders>
            <w:shd w:val="clear" w:color="auto" w:fill="FFFFFF"/>
            <w:noWrap/>
          </w:tcPr>
          <w:p w:rsidR="00D070A0" w:rsidRPr="00227ADB" w:rsidRDefault="00D070A0" w:rsidP="00A3034F">
            <w:pPr>
              <w:ind w:left="-95" w:right="-108"/>
              <w:jc w:val="center"/>
              <w:rPr>
                <w:rFonts w:ascii="Times New Roman" w:hAnsi="Times New Roman" w:cs="Times New Roman"/>
                <w:color w:val="000000"/>
                <w:sz w:val="14"/>
                <w:szCs w:val="14"/>
              </w:rPr>
            </w:pP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r>
      <w:tr w:rsidR="0090308D"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90308D" w:rsidRPr="00227ADB" w:rsidRDefault="0090308D"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90308D" w:rsidRPr="00227ADB" w:rsidRDefault="0090308D"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90308D" w:rsidRPr="00227ADB" w:rsidRDefault="0090308D" w:rsidP="00CE3682">
            <w:pPr>
              <w:ind w:firstLine="174"/>
              <w:rPr>
                <w:rFonts w:ascii="Times New Roman" w:hAnsi="Times New Roman" w:cs="Times New Roman"/>
                <w:color w:val="000000"/>
                <w:sz w:val="14"/>
                <w:szCs w:val="14"/>
                <w:vertAlign w:val="superscript"/>
              </w:rPr>
            </w:pPr>
            <w:r w:rsidRPr="00227ADB">
              <w:rPr>
                <w:rFonts w:ascii="Times New Roman" w:hAnsi="Times New Roman" w:cs="Times New Roman"/>
                <w:color w:val="000000"/>
                <w:sz w:val="14"/>
                <w:szCs w:val="14"/>
              </w:rPr>
              <w:t>из федерального бюдж</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90308D" w:rsidRPr="00227ADB" w:rsidRDefault="000249BF" w:rsidP="000249BF">
            <w:pPr>
              <w:ind w:left="-108" w:right="-109"/>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90308D" w:rsidRPr="00227ADB" w:rsidRDefault="0090308D"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90308D" w:rsidRPr="00227ADB" w:rsidRDefault="0090308D"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90308D" w:rsidRPr="00227ADB" w:rsidRDefault="0090308D"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90308D" w:rsidRPr="00227ADB" w:rsidRDefault="0090308D"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90308D" w:rsidRPr="00227ADB" w:rsidRDefault="0090308D" w:rsidP="00730804">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04 05</w:t>
            </w:r>
          </w:p>
        </w:tc>
        <w:tc>
          <w:tcPr>
            <w:tcW w:w="413" w:type="dxa"/>
            <w:tcBorders>
              <w:top w:val="nil"/>
              <w:left w:val="nil"/>
              <w:bottom w:val="single" w:sz="4" w:space="0" w:color="auto"/>
              <w:right w:val="single" w:sz="4" w:space="0" w:color="auto"/>
            </w:tcBorders>
            <w:shd w:val="clear" w:color="auto" w:fill="FFFFFF"/>
            <w:noWrap/>
            <w:hideMark/>
          </w:tcPr>
          <w:p w:rsidR="0090308D" w:rsidRPr="00227ADB" w:rsidRDefault="0090308D" w:rsidP="007877D6">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05104 </w:t>
            </w:r>
            <w:r w:rsidRPr="00227ADB">
              <w:rPr>
                <w:rFonts w:ascii="Times New Roman" w:hAnsi="Times New Roman" w:cs="Times New Roman"/>
                <w:color w:val="000000"/>
                <w:sz w:val="14"/>
                <w:szCs w:val="14"/>
                <w:lang w:val="en-US"/>
              </w:rPr>
              <w:t>R</w:t>
            </w:r>
            <w:r w:rsidRPr="00227ADB">
              <w:rPr>
                <w:rFonts w:ascii="Times New Roman" w:hAnsi="Times New Roman" w:cs="Times New Roman"/>
                <w:color w:val="000000"/>
                <w:sz w:val="14"/>
                <w:szCs w:val="14"/>
              </w:rPr>
              <w:t>5440</w:t>
            </w:r>
          </w:p>
        </w:tc>
        <w:tc>
          <w:tcPr>
            <w:tcW w:w="439" w:type="dxa"/>
            <w:tcBorders>
              <w:top w:val="nil"/>
              <w:left w:val="nil"/>
              <w:bottom w:val="single" w:sz="4" w:space="0" w:color="auto"/>
              <w:right w:val="single" w:sz="4" w:space="0" w:color="auto"/>
            </w:tcBorders>
            <w:shd w:val="clear" w:color="auto" w:fill="FFFFFF"/>
            <w:noWrap/>
            <w:hideMark/>
          </w:tcPr>
          <w:p w:rsidR="0090308D" w:rsidRPr="00227ADB" w:rsidRDefault="0090308D"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811</w:t>
            </w:r>
          </w:p>
        </w:tc>
        <w:tc>
          <w:tcPr>
            <w:tcW w:w="553" w:type="dxa"/>
            <w:tcBorders>
              <w:top w:val="nil"/>
              <w:left w:val="nil"/>
              <w:bottom w:val="single" w:sz="4" w:space="0" w:color="auto"/>
              <w:right w:val="single" w:sz="4" w:space="0" w:color="auto"/>
            </w:tcBorders>
            <w:shd w:val="clear" w:color="auto" w:fill="FFFFFF"/>
            <w:noWrap/>
            <w:hideMark/>
          </w:tcPr>
          <w:p w:rsidR="0090308D" w:rsidRPr="00227ADB" w:rsidRDefault="0090308D"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90308D" w:rsidRPr="00227ADB" w:rsidRDefault="0090308D"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90308D" w:rsidRPr="00227ADB" w:rsidRDefault="0090308D" w:rsidP="002871EF">
            <w:pPr>
              <w:jc w:val="right"/>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7049,5</w:t>
            </w:r>
          </w:p>
        </w:tc>
        <w:tc>
          <w:tcPr>
            <w:tcW w:w="709" w:type="dxa"/>
            <w:tcBorders>
              <w:top w:val="nil"/>
              <w:left w:val="nil"/>
              <w:bottom w:val="single" w:sz="4" w:space="0" w:color="auto"/>
              <w:right w:val="single" w:sz="4" w:space="0" w:color="auto"/>
            </w:tcBorders>
            <w:shd w:val="clear" w:color="auto" w:fill="FFFFFF"/>
            <w:hideMark/>
          </w:tcPr>
          <w:p w:rsidR="0090308D" w:rsidRPr="00227ADB" w:rsidRDefault="0090308D" w:rsidP="002871EF">
            <w:pPr>
              <w:jc w:val="center"/>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4837,1</w:t>
            </w:r>
          </w:p>
        </w:tc>
        <w:tc>
          <w:tcPr>
            <w:tcW w:w="724" w:type="dxa"/>
            <w:tcBorders>
              <w:top w:val="nil"/>
              <w:left w:val="nil"/>
              <w:bottom w:val="single" w:sz="4" w:space="0" w:color="auto"/>
              <w:right w:val="single" w:sz="4" w:space="0" w:color="auto"/>
            </w:tcBorders>
            <w:shd w:val="clear" w:color="auto" w:fill="FFFFFF"/>
            <w:noWrap/>
            <w:hideMark/>
          </w:tcPr>
          <w:p w:rsidR="0090308D" w:rsidRPr="00227ADB" w:rsidRDefault="0090308D" w:rsidP="002871EF">
            <w:pPr>
              <w:jc w:val="center"/>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917,5</w:t>
            </w:r>
          </w:p>
        </w:tc>
        <w:tc>
          <w:tcPr>
            <w:tcW w:w="715" w:type="dxa"/>
            <w:tcBorders>
              <w:top w:val="nil"/>
              <w:left w:val="nil"/>
              <w:bottom w:val="single" w:sz="4" w:space="0" w:color="auto"/>
              <w:right w:val="single" w:sz="4" w:space="0" w:color="auto"/>
            </w:tcBorders>
            <w:shd w:val="clear" w:color="auto" w:fill="FFFFFF"/>
            <w:hideMark/>
          </w:tcPr>
          <w:p w:rsidR="0090308D" w:rsidRPr="00227ADB" w:rsidRDefault="0090308D" w:rsidP="002871EF">
            <w:pPr>
              <w:jc w:val="center"/>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420,0</w:t>
            </w:r>
          </w:p>
        </w:tc>
        <w:tc>
          <w:tcPr>
            <w:tcW w:w="714" w:type="dxa"/>
            <w:tcBorders>
              <w:top w:val="nil"/>
              <w:left w:val="nil"/>
              <w:bottom w:val="single" w:sz="4" w:space="0" w:color="auto"/>
              <w:right w:val="single" w:sz="4" w:space="0" w:color="auto"/>
            </w:tcBorders>
            <w:shd w:val="clear" w:color="auto" w:fill="FFFFFF"/>
            <w:noWrap/>
            <w:hideMark/>
          </w:tcPr>
          <w:p w:rsidR="0090308D" w:rsidRPr="00227ADB" w:rsidRDefault="0090308D"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w:t>
            </w:r>
          </w:p>
        </w:tc>
        <w:tc>
          <w:tcPr>
            <w:tcW w:w="714" w:type="dxa"/>
            <w:tcBorders>
              <w:top w:val="nil"/>
              <w:left w:val="nil"/>
              <w:bottom w:val="single" w:sz="4" w:space="0" w:color="auto"/>
              <w:right w:val="single" w:sz="4" w:space="0" w:color="auto"/>
            </w:tcBorders>
            <w:shd w:val="clear" w:color="auto" w:fill="FFFFFF"/>
            <w:hideMark/>
          </w:tcPr>
          <w:p w:rsidR="0090308D" w:rsidRPr="00227ADB" w:rsidRDefault="0090308D"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w:t>
            </w:r>
          </w:p>
        </w:tc>
        <w:tc>
          <w:tcPr>
            <w:tcW w:w="715" w:type="dxa"/>
            <w:tcBorders>
              <w:top w:val="nil"/>
              <w:left w:val="nil"/>
              <w:bottom w:val="single" w:sz="4" w:space="0" w:color="auto"/>
              <w:right w:val="single" w:sz="4" w:space="0" w:color="auto"/>
            </w:tcBorders>
            <w:shd w:val="clear" w:color="auto" w:fill="FFFFFF"/>
            <w:hideMark/>
          </w:tcPr>
          <w:p w:rsidR="0090308D" w:rsidRPr="00227ADB" w:rsidRDefault="0090308D"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w:t>
            </w:r>
          </w:p>
        </w:tc>
        <w:tc>
          <w:tcPr>
            <w:tcW w:w="671" w:type="dxa"/>
            <w:tcBorders>
              <w:top w:val="nil"/>
              <w:left w:val="nil"/>
              <w:bottom w:val="single" w:sz="4" w:space="0" w:color="auto"/>
              <w:right w:val="single" w:sz="4" w:space="0" w:color="auto"/>
            </w:tcBorders>
            <w:shd w:val="clear" w:color="auto" w:fill="FFFFFF"/>
            <w:hideMark/>
          </w:tcPr>
          <w:p w:rsidR="0090308D" w:rsidRPr="00227ADB" w:rsidRDefault="0090308D"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227ADB" w:rsidRDefault="00D070A0" w:rsidP="002871EF">
            <w:pPr>
              <w:ind w:left="-108" w:right="-55"/>
              <w:jc w:val="center"/>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ПП1-ОМ5</w:t>
            </w: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Основное мер</w:t>
            </w:r>
            <w:r w:rsidRPr="00227ADB">
              <w:rPr>
                <w:rFonts w:ascii="Times New Roman" w:hAnsi="Times New Roman" w:cs="Times New Roman"/>
                <w:b/>
                <w:bCs/>
                <w:color w:val="000000"/>
                <w:sz w:val="14"/>
                <w:szCs w:val="14"/>
              </w:rPr>
              <w:t>о</w:t>
            </w:r>
            <w:r w:rsidRPr="00227ADB">
              <w:rPr>
                <w:rFonts w:ascii="Times New Roman" w:hAnsi="Times New Roman" w:cs="Times New Roman"/>
                <w:b/>
                <w:bCs/>
                <w:color w:val="000000"/>
                <w:sz w:val="14"/>
                <w:szCs w:val="14"/>
              </w:rPr>
              <w:t>приятие «Упра</w:t>
            </w:r>
            <w:r w:rsidRPr="00227ADB">
              <w:rPr>
                <w:rFonts w:ascii="Times New Roman" w:hAnsi="Times New Roman" w:cs="Times New Roman"/>
                <w:b/>
                <w:bCs/>
                <w:color w:val="000000"/>
                <w:sz w:val="14"/>
                <w:szCs w:val="14"/>
              </w:rPr>
              <w:t>в</w:t>
            </w:r>
            <w:r w:rsidRPr="00227ADB">
              <w:rPr>
                <w:rFonts w:ascii="Times New Roman" w:hAnsi="Times New Roman" w:cs="Times New Roman"/>
                <w:b/>
                <w:bCs/>
                <w:color w:val="000000"/>
                <w:sz w:val="14"/>
                <w:szCs w:val="14"/>
              </w:rPr>
              <w:t>ление рисками в подотраслях растениево</w:t>
            </w:r>
            <w:r w:rsidRPr="00227ADB">
              <w:rPr>
                <w:rFonts w:ascii="Times New Roman" w:hAnsi="Times New Roman" w:cs="Times New Roman"/>
                <w:b/>
                <w:bCs/>
                <w:color w:val="000000"/>
                <w:sz w:val="14"/>
                <w:szCs w:val="14"/>
              </w:rPr>
              <w:t>д</w:t>
            </w:r>
            <w:r w:rsidRPr="00227ADB">
              <w:rPr>
                <w:rFonts w:ascii="Times New Roman" w:hAnsi="Times New Roman" w:cs="Times New Roman"/>
                <w:b/>
                <w:bCs/>
                <w:color w:val="000000"/>
                <w:sz w:val="14"/>
                <w:szCs w:val="14"/>
              </w:rPr>
              <w:t>ства»</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0249BF">
            <w:pPr>
              <w:ind w:left="-108" w:right="-109"/>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 </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2014-2020 г</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ды</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МСХ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90308D"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90308D" w:rsidRPr="00227ADB" w:rsidRDefault="0090308D"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90308D" w:rsidRPr="00227ADB" w:rsidRDefault="0090308D"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90308D" w:rsidRPr="00227ADB" w:rsidRDefault="0090308D"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финансирование за счет краевого бюдж</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90308D" w:rsidRPr="00227ADB" w:rsidRDefault="000249BF" w:rsidP="000249BF">
            <w:pPr>
              <w:ind w:left="-108" w:right="-109"/>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90308D" w:rsidRPr="00227ADB" w:rsidRDefault="0090308D"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90308D" w:rsidRPr="00227ADB" w:rsidRDefault="0090308D"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90308D" w:rsidRPr="00227ADB" w:rsidRDefault="0090308D"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90308D" w:rsidRPr="00227ADB" w:rsidRDefault="0090308D"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90308D" w:rsidRPr="00227ADB" w:rsidRDefault="0090308D"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90308D" w:rsidRPr="00227ADB" w:rsidRDefault="0090308D"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90308D" w:rsidRPr="00227ADB" w:rsidRDefault="0090308D" w:rsidP="00A3034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90308D" w:rsidRPr="00227ADB" w:rsidRDefault="0090308D"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90308D" w:rsidRPr="00227ADB" w:rsidRDefault="0090308D"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noWrap/>
            <w:hideMark/>
          </w:tcPr>
          <w:p w:rsidR="0090308D" w:rsidRPr="00227ADB" w:rsidRDefault="0090308D" w:rsidP="0090308D">
            <w:pPr>
              <w:jc w:val="center"/>
              <w:rPr>
                <w:rFonts w:ascii="Times New Roman" w:hAnsi="Times New Roman" w:cs="Times New Roman"/>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hideMark/>
          </w:tcPr>
          <w:p w:rsidR="0090308D" w:rsidRPr="00227ADB" w:rsidRDefault="0090308D" w:rsidP="0090308D">
            <w:pPr>
              <w:jc w:val="center"/>
              <w:rPr>
                <w:rFonts w:ascii="Times New Roman" w:hAnsi="Times New Roman" w:cs="Times New Roman"/>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noWrap/>
            <w:hideMark/>
          </w:tcPr>
          <w:p w:rsidR="0090308D" w:rsidRPr="00227ADB" w:rsidRDefault="0090308D" w:rsidP="0090308D">
            <w:pPr>
              <w:jc w:val="center"/>
              <w:rPr>
                <w:rFonts w:ascii="Times New Roman" w:hAnsi="Times New Roman" w:cs="Times New Roman"/>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90308D" w:rsidRPr="00227ADB" w:rsidRDefault="0090308D" w:rsidP="002871EF">
            <w:pPr>
              <w:jc w:val="right"/>
              <w:rPr>
                <w:rFonts w:ascii="Times New Roman" w:hAnsi="Times New Roman" w:cs="Times New Roman"/>
                <w:sz w:val="14"/>
                <w:szCs w:val="14"/>
              </w:rPr>
            </w:pPr>
            <w:r w:rsidRPr="00227ADB">
              <w:rPr>
                <w:rFonts w:ascii="Times New Roman" w:hAnsi="Times New Roman" w:cs="Times New Roman"/>
                <w:sz w:val="14"/>
                <w:szCs w:val="14"/>
              </w:rPr>
              <w:t>80,0</w:t>
            </w:r>
          </w:p>
        </w:tc>
        <w:tc>
          <w:tcPr>
            <w:tcW w:w="714" w:type="dxa"/>
            <w:tcBorders>
              <w:top w:val="nil"/>
              <w:left w:val="nil"/>
              <w:bottom w:val="single" w:sz="4" w:space="0" w:color="auto"/>
              <w:right w:val="single" w:sz="4" w:space="0" w:color="auto"/>
            </w:tcBorders>
            <w:shd w:val="clear" w:color="auto" w:fill="FFFFFF"/>
            <w:noWrap/>
            <w:hideMark/>
          </w:tcPr>
          <w:p w:rsidR="0090308D" w:rsidRPr="00227ADB" w:rsidRDefault="0090308D" w:rsidP="002871EF">
            <w:pPr>
              <w:jc w:val="right"/>
              <w:rPr>
                <w:rFonts w:ascii="Times New Roman" w:hAnsi="Times New Roman" w:cs="Times New Roman"/>
                <w:sz w:val="14"/>
                <w:szCs w:val="14"/>
              </w:rPr>
            </w:pPr>
            <w:r w:rsidRPr="00227ADB">
              <w:rPr>
                <w:rFonts w:ascii="Times New Roman" w:hAnsi="Times New Roman" w:cs="Times New Roman"/>
                <w:sz w:val="14"/>
                <w:szCs w:val="14"/>
              </w:rPr>
              <w:t>46,4</w:t>
            </w:r>
          </w:p>
        </w:tc>
        <w:tc>
          <w:tcPr>
            <w:tcW w:w="714" w:type="dxa"/>
            <w:tcBorders>
              <w:top w:val="nil"/>
              <w:left w:val="nil"/>
              <w:bottom w:val="single" w:sz="4" w:space="0" w:color="auto"/>
              <w:right w:val="single" w:sz="4" w:space="0" w:color="auto"/>
            </w:tcBorders>
            <w:shd w:val="clear" w:color="auto" w:fill="FFFFFF"/>
            <w:hideMark/>
          </w:tcPr>
          <w:p w:rsidR="0090308D" w:rsidRPr="00227ADB" w:rsidRDefault="0090308D" w:rsidP="002871EF">
            <w:pPr>
              <w:jc w:val="right"/>
              <w:rPr>
                <w:rFonts w:ascii="Times New Roman" w:hAnsi="Times New Roman" w:cs="Times New Roman"/>
                <w:sz w:val="14"/>
                <w:szCs w:val="14"/>
              </w:rPr>
            </w:pPr>
            <w:r w:rsidRPr="00227ADB">
              <w:rPr>
                <w:rFonts w:ascii="Times New Roman" w:hAnsi="Times New Roman" w:cs="Times New Roman"/>
                <w:sz w:val="14"/>
                <w:szCs w:val="14"/>
              </w:rPr>
              <w:t>56,7</w:t>
            </w:r>
          </w:p>
        </w:tc>
        <w:tc>
          <w:tcPr>
            <w:tcW w:w="715" w:type="dxa"/>
            <w:tcBorders>
              <w:top w:val="nil"/>
              <w:left w:val="nil"/>
              <w:bottom w:val="single" w:sz="4" w:space="0" w:color="auto"/>
              <w:right w:val="single" w:sz="4" w:space="0" w:color="auto"/>
            </w:tcBorders>
            <w:shd w:val="clear" w:color="auto" w:fill="FFFFFF"/>
            <w:hideMark/>
          </w:tcPr>
          <w:p w:rsidR="0090308D" w:rsidRPr="00227ADB" w:rsidRDefault="0090308D" w:rsidP="002871EF">
            <w:pPr>
              <w:jc w:val="right"/>
              <w:rPr>
                <w:rFonts w:ascii="Times New Roman" w:hAnsi="Times New Roman" w:cs="Times New Roman"/>
                <w:sz w:val="14"/>
                <w:szCs w:val="14"/>
              </w:rPr>
            </w:pPr>
            <w:r w:rsidRPr="00227ADB">
              <w:rPr>
                <w:rFonts w:ascii="Times New Roman" w:hAnsi="Times New Roman" w:cs="Times New Roman"/>
                <w:color w:val="000000"/>
                <w:sz w:val="14"/>
                <w:szCs w:val="14"/>
              </w:rPr>
              <w:t>2800,4</w:t>
            </w:r>
          </w:p>
        </w:tc>
        <w:tc>
          <w:tcPr>
            <w:tcW w:w="671" w:type="dxa"/>
            <w:tcBorders>
              <w:top w:val="nil"/>
              <w:left w:val="nil"/>
              <w:bottom w:val="single" w:sz="4" w:space="0" w:color="auto"/>
              <w:right w:val="single" w:sz="4" w:space="0" w:color="auto"/>
            </w:tcBorders>
            <w:shd w:val="clear" w:color="auto" w:fill="FFFFFF"/>
            <w:hideMark/>
          </w:tcPr>
          <w:p w:rsidR="0090308D" w:rsidRPr="00227ADB" w:rsidRDefault="0090308D" w:rsidP="002871EF">
            <w:pPr>
              <w:jc w:val="right"/>
              <w:rPr>
                <w:rFonts w:ascii="Times New Roman" w:hAnsi="Times New Roman" w:cs="Times New Roman"/>
                <w:sz w:val="14"/>
                <w:szCs w:val="14"/>
              </w:rPr>
            </w:pPr>
            <w:r w:rsidRPr="00227ADB">
              <w:rPr>
                <w:rFonts w:ascii="Times New Roman" w:hAnsi="Times New Roman" w:cs="Times New Roman"/>
                <w:sz w:val="14"/>
                <w:szCs w:val="14"/>
              </w:rPr>
              <w:t>2983,5</w:t>
            </w:r>
          </w:p>
        </w:tc>
      </w:tr>
      <w:tr w:rsidR="00D070A0" w:rsidRPr="003E60BC" w:rsidTr="000249BF">
        <w:trPr>
          <w:gridAfter w:val="2"/>
          <w:wAfter w:w="1256" w:type="dxa"/>
          <w:trHeight w:val="534"/>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90308D">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кроме того, финанс</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рование в установленном законод</w:t>
            </w:r>
            <w:r w:rsidRPr="00227ADB">
              <w:rPr>
                <w:rFonts w:ascii="Times New Roman" w:hAnsi="Times New Roman" w:cs="Times New Roman"/>
                <w:color w:val="000000"/>
                <w:sz w:val="14"/>
                <w:szCs w:val="14"/>
              </w:rPr>
              <w:t>а</w:t>
            </w:r>
            <w:r w:rsidRPr="00227ADB">
              <w:rPr>
                <w:rFonts w:ascii="Times New Roman" w:hAnsi="Times New Roman" w:cs="Times New Roman"/>
                <w:color w:val="000000"/>
                <w:sz w:val="14"/>
                <w:szCs w:val="14"/>
              </w:rPr>
              <w:t>тельством поря</w:t>
            </w:r>
            <w:r w:rsidRPr="00227ADB">
              <w:rPr>
                <w:rFonts w:ascii="Times New Roman" w:hAnsi="Times New Roman" w:cs="Times New Roman"/>
                <w:color w:val="000000"/>
                <w:sz w:val="14"/>
                <w:szCs w:val="14"/>
              </w:rPr>
              <w:t>д</w:t>
            </w:r>
            <w:r w:rsidRPr="00227ADB">
              <w:rPr>
                <w:rFonts w:ascii="Times New Roman" w:hAnsi="Times New Roman" w:cs="Times New Roman"/>
                <w:color w:val="000000"/>
                <w:sz w:val="14"/>
                <w:szCs w:val="14"/>
              </w:rPr>
              <w:t>ке из других источн</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ков:</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0249BF">
            <w:pPr>
              <w:ind w:left="-108" w:right="-109"/>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tcPr>
          <w:p w:rsidR="00D070A0" w:rsidRPr="00227ADB" w:rsidRDefault="00D070A0" w:rsidP="002871EF">
            <w:pPr>
              <w:ind w:left="-108" w:right="-108"/>
              <w:jc w:val="center"/>
              <w:rPr>
                <w:rFonts w:ascii="Times New Roman" w:hAnsi="Times New Roman" w:cs="Times New Roman"/>
                <w:color w:val="000000"/>
                <w:sz w:val="14"/>
                <w:szCs w:val="14"/>
              </w:rPr>
            </w:pP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107" w:right="-109"/>
              <w:rPr>
                <w:rFonts w:ascii="Times New Roman" w:hAnsi="Times New Roman" w:cs="Times New Roman"/>
                <w:color w:val="000000"/>
                <w:sz w:val="14"/>
                <w:szCs w:val="14"/>
              </w:rPr>
            </w:pPr>
          </w:p>
        </w:tc>
        <w:tc>
          <w:tcPr>
            <w:tcW w:w="709" w:type="dxa"/>
            <w:tcBorders>
              <w:top w:val="nil"/>
              <w:left w:val="nil"/>
              <w:bottom w:val="single" w:sz="4" w:space="0" w:color="auto"/>
              <w:right w:val="single" w:sz="4" w:space="0" w:color="auto"/>
            </w:tcBorders>
            <w:shd w:val="clear" w:color="auto" w:fill="FFFFFF"/>
          </w:tcPr>
          <w:p w:rsidR="00D070A0" w:rsidRPr="00227ADB" w:rsidRDefault="00D070A0" w:rsidP="002871EF">
            <w:pPr>
              <w:ind w:left="-107" w:right="-109"/>
              <w:rPr>
                <w:rFonts w:ascii="Times New Roman" w:hAnsi="Times New Roman" w:cs="Times New Roman"/>
                <w:color w:val="000000"/>
                <w:sz w:val="14"/>
                <w:szCs w:val="14"/>
              </w:rPr>
            </w:pPr>
          </w:p>
        </w:tc>
        <w:tc>
          <w:tcPr>
            <w:tcW w:w="724"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107" w:right="-109"/>
              <w:rPr>
                <w:rFonts w:ascii="Times New Roman" w:hAnsi="Times New Roman" w:cs="Times New Roman"/>
                <w:color w:val="000000"/>
                <w:sz w:val="14"/>
                <w:szCs w:val="14"/>
              </w:rPr>
            </w:pP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r>
      <w:tr w:rsidR="00AA4E81"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AA4E81" w:rsidRPr="00227ADB" w:rsidRDefault="00AA4E81"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AA4E81" w:rsidRPr="00227ADB" w:rsidRDefault="00AA4E81"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AA4E81" w:rsidRPr="00227ADB" w:rsidRDefault="00AA4E81" w:rsidP="00CE3682">
            <w:pPr>
              <w:ind w:left="32" w:firstLine="142"/>
              <w:rPr>
                <w:rFonts w:ascii="Times New Roman" w:hAnsi="Times New Roman" w:cs="Times New Roman"/>
                <w:color w:val="000000"/>
                <w:sz w:val="14"/>
                <w:szCs w:val="14"/>
              </w:rPr>
            </w:pPr>
            <w:r w:rsidRPr="00227ADB">
              <w:rPr>
                <w:rFonts w:ascii="Times New Roman" w:hAnsi="Times New Roman" w:cs="Times New Roman"/>
                <w:color w:val="000000"/>
                <w:sz w:val="14"/>
                <w:szCs w:val="14"/>
              </w:rPr>
              <w:t>из федерального бю</w:t>
            </w:r>
            <w:r w:rsidRPr="00227ADB">
              <w:rPr>
                <w:rFonts w:ascii="Times New Roman" w:hAnsi="Times New Roman" w:cs="Times New Roman"/>
                <w:color w:val="000000"/>
                <w:sz w:val="14"/>
                <w:szCs w:val="14"/>
              </w:rPr>
              <w:t>д</w:t>
            </w:r>
            <w:r w:rsidRPr="00227ADB">
              <w:rPr>
                <w:rFonts w:ascii="Times New Roman" w:hAnsi="Times New Roman" w:cs="Times New Roman"/>
                <w:color w:val="000000"/>
                <w:sz w:val="14"/>
                <w:szCs w:val="14"/>
              </w:rPr>
              <w:t>жета</w:t>
            </w:r>
          </w:p>
        </w:tc>
        <w:tc>
          <w:tcPr>
            <w:tcW w:w="709" w:type="dxa"/>
            <w:tcBorders>
              <w:top w:val="nil"/>
              <w:left w:val="nil"/>
              <w:bottom w:val="single" w:sz="4" w:space="0" w:color="auto"/>
              <w:right w:val="single" w:sz="4" w:space="0" w:color="auto"/>
            </w:tcBorders>
            <w:shd w:val="clear" w:color="auto" w:fill="FFFFFF"/>
            <w:hideMark/>
          </w:tcPr>
          <w:p w:rsidR="00AA4E81" w:rsidRPr="00227ADB" w:rsidRDefault="000249BF" w:rsidP="000249BF">
            <w:pPr>
              <w:ind w:left="-108" w:right="-109"/>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AA4E81" w:rsidRPr="00227ADB" w:rsidRDefault="00AA4E81"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AA4E81" w:rsidRPr="00227ADB" w:rsidRDefault="00AA4E81"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AA4E81" w:rsidRPr="00227ADB" w:rsidRDefault="00AA4E81"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AA4E81" w:rsidRPr="00227ADB" w:rsidRDefault="00AA4E81"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AA4E81" w:rsidRPr="00227ADB" w:rsidRDefault="00AA4E81"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AA4E81" w:rsidRPr="00227ADB" w:rsidRDefault="00AA4E81"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AA4E81" w:rsidRPr="00227ADB" w:rsidRDefault="00AA4E81"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AA4E81" w:rsidRPr="00227ADB" w:rsidRDefault="00AA4E81"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AA4E81" w:rsidRPr="00227ADB" w:rsidRDefault="00AA4E81"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AA4E81" w:rsidRPr="00227ADB" w:rsidRDefault="00AA4E81" w:rsidP="00730804">
            <w:pPr>
              <w:jc w:val="center"/>
              <w:rPr>
                <w:rFonts w:ascii="Times New Roman" w:hAnsi="Times New Roman" w:cs="Times New Roman"/>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AA4E81" w:rsidRPr="00227ADB" w:rsidRDefault="00AA4E81" w:rsidP="00730804">
            <w:pPr>
              <w:jc w:val="center"/>
              <w:rPr>
                <w:rFonts w:ascii="Times New Roman" w:hAnsi="Times New Roman" w:cs="Times New Roman"/>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AA4E81" w:rsidRPr="00227ADB" w:rsidRDefault="00AA4E81" w:rsidP="00730804">
            <w:pPr>
              <w:jc w:val="center"/>
              <w:rPr>
                <w:rFonts w:ascii="Times New Roman" w:hAnsi="Times New Roman" w:cs="Times New Roman"/>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AA4E81" w:rsidRPr="00227ADB" w:rsidRDefault="00AA4E81"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1007,2</w:t>
            </w:r>
          </w:p>
        </w:tc>
        <w:tc>
          <w:tcPr>
            <w:tcW w:w="714" w:type="dxa"/>
            <w:tcBorders>
              <w:top w:val="nil"/>
              <w:left w:val="nil"/>
              <w:bottom w:val="single" w:sz="4" w:space="0" w:color="auto"/>
              <w:right w:val="single" w:sz="4" w:space="0" w:color="auto"/>
            </w:tcBorders>
            <w:shd w:val="clear" w:color="auto" w:fill="FFFFFF"/>
            <w:noWrap/>
            <w:hideMark/>
          </w:tcPr>
          <w:p w:rsidR="00AA4E81" w:rsidRPr="00227ADB" w:rsidRDefault="00AA4E81"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1218,1</w:t>
            </w:r>
          </w:p>
        </w:tc>
        <w:tc>
          <w:tcPr>
            <w:tcW w:w="714" w:type="dxa"/>
            <w:tcBorders>
              <w:top w:val="nil"/>
              <w:left w:val="nil"/>
              <w:bottom w:val="single" w:sz="4" w:space="0" w:color="auto"/>
              <w:right w:val="single" w:sz="4" w:space="0" w:color="auto"/>
            </w:tcBorders>
            <w:shd w:val="clear" w:color="auto" w:fill="FFFFFF"/>
            <w:hideMark/>
          </w:tcPr>
          <w:p w:rsidR="00AA4E81" w:rsidRPr="00227ADB" w:rsidRDefault="00AA4E81"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1633,6</w:t>
            </w:r>
          </w:p>
        </w:tc>
        <w:tc>
          <w:tcPr>
            <w:tcW w:w="715" w:type="dxa"/>
            <w:tcBorders>
              <w:top w:val="nil"/>
              <w:left w:val="nil"/>
              <w:bottom w:val="single" w:sz="4" w:space="0" w:color="auto"/>
              <w:right w:val="single" w:sz="4" w:space="0" w:color="auto"/>
            </w:tcBorders>
            <w:shd w:val="clear" w:color="auto" w:fill="FFFFFF"/>
            <w:hideMark/>
          </w:tcPr>
          <w:p w:rsidR="00AA4E81" w:rsidRPr="00227ADB" w:rsidRDefault="00AA4E81"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w:t>
            </w:r>
          </w:p>
        </w:tc>
        <w:tc>
          <w:tcPr>
            <w:tcW w:w="671" w:type="dxa"/>
            <w:tcBorders>
              <w:top w:val="nil"/>
              <w:left w:val="nil"/>
              <w:bottom w:val="single" w:sz="4" w:space="0" w:color="auto"/>
              <w:right w:val="single" w:sz="4" w:space="0" w:color="auto"/>
            </w:tcBorders>
            <w:shd w:val="clear" w:color="auto" w:fill="FFFFFF"/>
            <w:hideMark/>
          </w:tcPr>
          <w:p w:rsidR="00AA4E81" w:rsidRPr="00227ADB" w:rsidRDefault="00AA4E81"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227ADB" w:rsidRDefault="00D070A0" w:rsidP="002871EF">
            <w:pPr>
              <w:ind w:left="-108" w:right="-57"/>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ПП1-ПОМ5</w:t>
            </w: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Показатель «</w:t>
            </w:r>
            <w:r w:rsidRPr="00227ADB">
              <w:rPr>
                <w:rFonts w:ascii="Times New Roman" w:hAnsi="Times New Roman" w:cs="Times New Roman"/>
                <w:sz w:val="14"/>
                <w:szCs w:val="14"/>
              </w:rPr>
              <w:t>Размер застр</w:t>
            </w:r>
            <w:r w:rsidRPr="00227ADB">
              <w:rPr>
                <w:rFonts w:ascii="Times New Roman" w:hAnsi="Times New Roman" w:cs="Times New Roman"/>
                <w:sz w:val="14"/>
                <w:szCs w:val="14"/>
              </w:rPr>
              <w:t>а</w:t>
            </w:r>
            <w:r w:rsidRPr="00227ADB">
              <w:rPr>
                <w:rFonts w:ascii="Times New Roman" w:hAnsi="Times New Roman" w:cs="Times New Roman"/>
                <w:sz w:val="14"/>
                <w:szCs w:val="14"/>
              </w:rPr>
              <w:t>хованных посевных площ</w:t>
            </w:r>
            <w:r w:rsidRPr="00227ADB">
              <w:rPr>
                <w:rFonts w:ascii="Times New Roman" w:hAnsi="Times New Roman" w:cs="Times New Roman"/>
                <w:sz w:val="14"/>
                <w:szCs w:val="14"/>
              </w:rPr>
              <w:t>а</w:t>
            </w:r>
            <w:r w:rsidRPr="00227ADB">
              <w:rPr>
                <w:rFonts w:ascii="Times New Roman" w:hAnsi="Times New Roman" w:cs="Times New Roman"/>
                <w:sz w:val="14"/>
                <w:szCs w:val="14"/>
              </w:rPr>
              <w:t>дей»»</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тыс.</w:t>
            </w:r>
            <w:r w:rsidR="000249BF">
              <w:rPr>
                <w:rFonts w:ascii="Times New Roman" w:hAnsi="Times New Roman" w:cs="Times New Roman"/>
                <w:color w:val="000000"/>
                <w:sz w:val="14"/>
                <w:szCs w:val="14"/>
              </w:rPr>
              <w:t> </w:t>
            </w:r>
            <w:r w:rsidRPr="00227ADB">
              <w:rPr>
                <w:rFonts w:ascii="Times New Roman" w:hAnsi="Times New Roman" w:cs="Times New Roman"/>
                <w:color w:val="000000"/>
                <w:sz w:val="14"/>
                <w:szCs w:val="14"/>
              </w:rPr>
              <w:t>га</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0,0</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color w:val="000000"/>
                <w:sz w:val="14"/>
                <w:szCs w:val="14"/>
              </w:rPr>
              <w:t>0,0</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sz w:val="14"/>
                <w:szCs w:val="14"/>
              </w:rPr>
              <w:t>0,0</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right"/>
              <w:rPr>
                <w:rFonts w:ascii="Times New Roman" w:hAnsi="Times New Roman" w:cs="Times New Roman"/>
                <w:sz w:val="14"/>
                <w:szCs w:val="14"/>
              </w:rPr>
            </w:pPr>
            <w:r w:rsidRPr="00227ADB">
              <w:rPr>
                <w:rFonts w:ascii="Times New Roman" w:hAnsi="Times New Roman" w:cs="Times New Roman"/>
                <w:sz w:val="14"/>
                <w:szCs w:val="14"/>
              </w:rPr>
              <w:t>5,0</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AA4E81" w:rsidP="002871EF">
            <w:pPr>
              <w:jc w:val="right"/>
              <w:rPr>
                <w:rFonts w:ascii="Times New Roman" w:hAnsi="Times New Roman" w:cs="Times New Roman"/>
                <w:sz w:val="14"/>
                <w:szCs w:val="14"/>
              </w:rPr>
            </w:pPr>
            <w:r w:rsidRPr="00227ADB">
              <w:rPr>
                <w:rFonts w:ascii="Times New Roman" w:hAnsi="Times New Roman" w:cs="Times New Roman"/>
                <w:sz w:val="14"/>
                <w:szCs w:val="14"/>
              </w:rPr>
              <w:t>5,3</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AA4E81" w:rsidP="002871EF">
            <w:pPr>
              <w:jc w:val="right"/>
              <w:rPr>
                <w:rFonts w:ascii="Times New Roman" w:hAnsi="Times New Roman" w:cs="Times New Roman"/>
                <w:sz w:val="14"/>
                <w:szCs w:val="14"/>
              </w:rPr>
            </w:pPr>
            <w:r w:rsidRPr="00227ADB">
              <w:rPr>
                <w:rFonts w:ascii="Times New Roman" w:hAnsi="Times New Roman" w:cs="Times New Roman"/>
                <w:sz w:val="14"/>
                <w:szCs w:val="14"/>
              </w:rPr>
              <w:t>5,6</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AA4E81"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5,9</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noWrap/>
            <w:hideMark/>
          </w:tcPr>
          <w:p w:rsidR="00D070A0" w:rsidRPr="00227ADB" w:rsidRDefault="00D070A0" w:rsidP="002871EF">
            <w:pPr>
              <w:ind w:left="-108" w:right="-55"/>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ПП1-М5.1</w:t>
            </w:r>
          </w:p>
        </w:tc>
        <w:tc>
          <w:tcPr>
            <w:tcW w:w="1983" w:type="dxa"/>
            <w:tcBorders>
              <w:top w:val="nil"/>
              <w:left w:val="nil"/>
              <w:bottom w:val="single" w:sz="4" w:space="0" w:color="auto"/>
              <w:right w:val="single" w:sz="4" w:space="0" w:color="auto"/>
            </w:tcBorders>
            <w:hideMark/>
          </w:tcPr>
          <w:p w:rsidR="00D070A0" w:rsidRPr="00227ADB" w:rsidRDefault="00D070A0" w:rsidP="00E7056C">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Мероприятие «Софинанс</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рование расходов на оказ</w:t>
            </w:r>
            <w:r w:rsidRPr="00227ADB">
              <w:rPr>
                <w:rFonts w:ascii="Times New Roman" w:hAnsi="Times New Roman" w:cs="Times New Roman"/>
                <w:color w:val="000000"/>
                <w:sz w:val="14"/>
                <w:szCs w:val="14"/>
              </w:rPr>
              <w:t>а</w:t>
            </w:r>
            <w:r w:rsidRPr="00227ADB">
              <w:rPr>
                <w:rFonts w:ascii="Times New Roman" w:hAnsi="Times New Roman" w:cs="Times New Roman"/>
                <w:color w:val="000000"/>
                <w:sz w:val="14"/>
                <w:szCs w:val="14"/>
              </w:rPr>
              <w:t>ние содействия достиж</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нию целевых показателей реал</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зации региональных пр</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грамм развития агропр</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мышленного компле</w:t>
            </w:r>
            <w:r w:rsidRPr="00227ADB">
              <w:rPr>
                <w:rFonts w:ascii="Times New Roman" w:hAnsi="Times New Roman" w:cs="Times New Roman"/>
                <w:color w:val="000000"/>
                <w:sz w:val="14"/>
                <w:szCs w:val="14"/>
              </w:rPr>
              <w:t>к</w:t>
            </w:r>
            <w:r w:rsidRPr="00227ADB">
              <w:rPr>
                <w:rFonts w:ascii="Times New Roman" w:hAnsi="Times New Roman" w:cs="Times New Roman"/>
                <w:color w:val="000000"/>
                <w:sz w:val="14"/>
                <w:szCs w:val="14"/>
              </w:rPr>
              <w:t xml:space="preserve">са» </w:t>
            </w:r>
          </w:p>
        </w:tc>
        <w:tc>
          <w:tcPr>
            <w:tcW w:w="709" w:type="dxa"/>
            <w:tcBorders>
              <w:top w:val="nil"/>
              <w:left w:val="nil"/>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w:t>
            </w:r>
          </w:p>
        </w:tc>
        <w:tc>
          <w:tcPr>
            <w:tcW w:w="993" w:type="dxa"/>
            <w:tcBorders>
              <w:top w:val="nil"/>
              <w:left w:val="single" w:sz="4" w:space="0" w:color="auto"/>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2014-2020 г</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ды</w:t>
            </w:r>
          </w:p>
        </w:tc>
        <w:tc>
          <w:tcPr>
            <w:tcW w:w="707"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МСХ</w:t>
            </w:r>
          </w:p>
        </w:tc>
        <w:tc>
          <w:tcPr>
            <w:tcW w:w="438" w:type="dxa"/>
            <w:tcBorders>
              <w:top w:val="nil"/>
              <w:left w:val="nil"/>
              <w:bottom w:val="single" w:sz="4" w:space="0" w:color="auto"/>
              <w:right w:val="single" w:sz="4" w:space="0" w:color="auto"/>
            </w:tcBorders>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E7056C"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E7056C" w:rsidRPr="00227ADB" w:rsidRDefault="00E7056C"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E7056C" w:rsidRPr="00227ADB" w:rsidRDefault="00E7056C"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E7056C" w:rsidRPr="00227ADB" w:rsidRDefault="00E7056C"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финансирование за счет краевого бюдж</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E7056C" w:rsidRPr="00227ADB" w:rsidRDefault="000249BF" w:rsidP="000249BF">
            <w:pPr>
              <w:ind w:left="-108" w:right="-109"/>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E7056C" w:rsidRPr="00227ADB" w:rsidRDefault="00E7056C"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E7056C" w:rsidRPr="00227ADB" w:rsidRDefault="00E7056C"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E7056C" w:rsidRPr="00227ADB" w:rsidRDefault="00E7056C"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E7056C" w:rsidRPr="00227ADB" w:rsidRDefault="00E7056C"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E7056C" w:rsidRPr="00227ADB" w:rsidRDefault="00E7056C"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04 05</w:t>
            </w:r>
          </w:p>
        </w:tc>
        <w:tc>
          <w:tcPr>
            <w:tcW w:w="413" w:type="dxa"/>
            <w:tcBorders>
              <w:top w:val="nil"/>
              <w:left w:val="nil"/>
              <w:bottom w:val="single" w:sz="4" w:space="0" w:color="auto"/>
              <w:right w:val="single" w:sz="4" w:space="0" w:color="auto"/>
            </w:tcBorders>
            <w:shd w:val="clear" w:color="auto" w:fill="FFFFFF"/>
            <w:noWrap/>
            <w:hideMark/>
          </w:tcPr>
          <w:p w:rsidR="00E7056C" w:rsidRPr="00227ADB" w:rsidRDefault="00E7056C" w:rsidP="0014406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05105 </w:t>
            </w:r>
            <w:r w:rsidRPr="00227ADB">
              <w:rPr>
                <w:rFonts w:ascii="Times New Roman" w:hAnsi="Times New Roman" w:cs="Times New Roman"/>
                <w:color w:val="000000"/>
                <w:sz w:val="14"/>
                <w:szCs w:val="14"/>
                <w:lang w:val="en-US"/>
              </w:rPr>
              <w:t>R</w:t>
            </w:r>
            <w:r w:rsidRPr="00227ADB">
              <w:rPr>
                <w:rFonts w:ascii="Times New Roman" w:hAnsi="Times New Roman" w:cs="Times New Roman"/>
                <w:color w:val="000000"/>
                <w:sz w:val="14"/>
                <w:szCs w:val="14"/>
              </w:rPr>
              <w:t>5430</w:t>
            </w:r>
          </w:p>
        </w:tc>
        <w:tc>
          <w:tcPr>
            <w:tcW w:w="439" w:type="dxa"/>
            <w:tcBorders>
              <w:top w:val="nil"/>
              <w:left w:val="nil"/>
              <w:bottom w:val="single" w:sz="4" w:space="0" w:color="auto"/>
              <w:right w:val="single" w:sz="4" w:space="0" w:color="auto"/>
            </w:tcBorders>
            <w:shd w:val="clear" w:color="auto" w:fill="FFFFFF"/>
            <w:noWrap/>
          </w:tcPr>
          <w:p w:rsidR="00E7056C" w:rsidRPr="00227ADB" w:rsidRDefault="00E7056C"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811</w:t>
            </w:r>
          </w:p>
        </w:tc>
        <w:tc>
          <w:tcPr>
            <w:tcW w:w="553" w:type="dxa"/>
            <w:tcBorders>
              <w:top w:val="nil"/>
              <w:left w:val="nil"/>
              <w:bottom w:val="single" w:sz="4" w:space="0" w:color="auto"/>
              <w:right w:val="single" w:sz="4" w:space="0" w:color="auto"/>
            </w:tcBorders>
            <w:shd w:val="clear" w:color="auto" w:fill="FFFFFF"/>
            <w:noWrap/>
            <w:hideMark/>
          </w:tcPr>
          <w:p w:rsidR="00E7056C" w:rsidRPr="00227ADB" w:rsidRDefault="00E7056C"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E7056C" w:rsidRPr="00227ADB" w:rsidRDefault="00E7056C"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E7056C" w:rsidRPr="00227ADB" w:rsidRDefault="00E7056C" w:rsidP="00730804">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E7056C" w:rsidRPr="00227ADB" w:rsidRDefault="00E7056C" w:rsidP="00730804">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E7056C" w:rsidRPr="00227ADB" w:rsidRDefault="00E7056C" w:rsidP="00730804">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E7056C" w:rsidRPr="00227ADB" w:rsidRDefault="00E7056C" w:rsidP="002871EF">
            <w:pPr>
              <w:jc w:val="right"/>
              <w:rPr>
                <w:rFonts w:ascii="Times New Roman" w:hAnsi="Times New Roman" w:cs="Times New Roman"/>
                <w:i/>
                <w:sz w:val="14"/>
                <w:szCs w:val="14"/>
              </w:rPr>
            </w:pPr>
            <w:r w:rsidRPr="00227ADB">
              <w:rPr>
                <w:rFonts w:ascii="Times New Roman" w:hAnsi="Times New Roman" w:cs="Times New Roman"/>
                <w:i/>
                <w:sz w:val="14"/>
                <w:szCs w:val="14"/>
              </w:rPr>
              <w:t>80,0</w:t>
            </w:r>
          </w:p>
        </w:tc>
        <w:tc>
          <w:tcPr>
            <w:tcW w:w="714" w:type="dxa"/>
            <w:tcBorders>
              <w:top w:val="nil"/>
              <w:left w:val="nil"/>
              <w:bottom w:val="single" w:sz="4" w:space="0" w:color="auto"/>
              <w:right w:val="single" w:sz="4" w:space="0" w:color="auto"/>
            </w:tcBorders>
            <w:shd w:val="clear" w:color="auto" w:fill="FFFFFF"/>
            <w:noWrap/>
            <w:hideMark/>
          </w:tcPr>
          <w:p w:rsidR="00E7056C" w:rsidRPr="00227ADB" w:rsidRDefault="00E7056C" w:rsidP="002871EF">
            <w:pPr>
              <w:jc w:val="right"/>
              <w:rPr>
                <w:rFonts w:ascii="Times New Roman" w:hAnsi="Times New Roman" w:cs="Times New Roman"/>
                <w:i/>
                <w:sz w:val="14"/>
                <w:szCs w:val="14"/>
              </w:rPr>
            </w:pPr>
            <w:r w:rsidRPr="00227ADB">
              <w:rPr>
                <w:rFonts w:ascii="Times New Roman" w:hAnsi="Times New Roman" w:cs="Times New Roman"/>
                <w:i/>
                <w:sz w:val="14"/>
                <w:szCs w:val="14"/>
              </w:rPr>
              <w:t>46,4</w:t>
            </w:r>
          </w:p>
        </w:tc>
        <w:tc>
          <w:tcPr>
            <w:tcW w:w="714" w:type="dxa"/>
            <w:tcBorders>
              <w:top w:val="nil"/>
              <w:left w:val="nil"/>
              <w:bottom w:val="single" w:sz="4" w:space="0" w:color="auto"/>
              <w:right w:val="single" w:sz="4" w:space="0" w:color="auto"/>
            </w:tcBorders>
            <w:shd w:val="clear" w:color="auto" w:fill="FFFFFF"/>
            <w:hideMark/>
          </w:tcPr>
          <w:p w:rsidR="00E7056C" w:rsidRPr="00227ADB" w:rsidRDefault="00E7056C" w:rsidP="002871EF">
            <w:pPr>
              <w:jc w:val="right"/>
              <w:rPr>
                <w:rFonts w:ascii="Times New Roman" w:hAnsi="Times New Roman" w:cs="Times New Roman"/>
                <w:i/>
                <w:sz w:val="14"/>
                <w:szCs w:val="14"/>
              </w:rPr>
            </w:pPr>
            <w:r w:rsidRPr="00227ADB">
              <w:rPr>
                <w:rFonts w:ascii="Times New Roman" w:hAnsi="Times New Roman" w:cs="Times New Roman"/>
                <w:i/>
                <w:sz w:val="14"/>
                <w:szCs w:val="14"/>
              </w:rPr>
              <w:t>56,7</w:t>
            </w:r>
          </w:p>
        </w:tc>
        <w:tc>
          <w:tcPr>
            <w:tcW w:w="715" w:type="dxa"/>
            <w:tcBorders>
              <w:top w:val="nil"/>
              <w:left w:val="nil"/>
              <w:bottom w:val="single" w:sz="4" w:space="0" w:color="auto"/>
              <w:right w:val="single" w:sz="4" w:space="0" w:color="auto"/>
            </w:tcBorders>
            <w:shd w:val="clear" w:color="auto" w:fill="FFFFFF"/>
            <w:hideMark/>
          </w:tcPr>
          <w:p w:rsidR="00E7056C" w:rsidRPr="00227ADB" w:rsidRDefault="00E7056C" w:rsidP="002871EF">
            <w:pPr>
              <w:jc w:val="right"/>
              <w:rPr>
                <w:rFonts w:ascii="Times New Roman" w:hAnsi="Times New Roman" w:cs="Times New Roman"/>
                <w:i/>
                <w:sz w:val="14"/>
                <w:szCs w:val="14"/>
              </w:rPr>
            </w:pPr>
            <w:r w:rsidRPr="00227ADB">
              <w:rPr>
                <w:rFonts w:ascii="Times New Roman" w:hAnsi="Times New Roman" w:cs="Times New Roman"/>
                <w:i/>
                <w:color w:val="000000"/>
                <w:sz w:val="14"/>
                <w:szCs w:val="14"/>
              </w:rPr>
              <w:t>2800,4</w:t>
            </w:r>
          </w:p>
        </w:tc>
        <w:tc>
          <w:tcPr>
            <w:tcW w:w="671" w:type="dxa"/>
            <w:tcBorders>
              <w:top w:val="nil"/>
              <w:left w:val="nil"/>
              <w:bottom w:val="single" w:sz="4" w:space="0" w:color="auto"/>
              <w:right w:val="single" w:sz="4" w:space="0" w:color="auto"/>
            </w:tcBorders>
            <w:shd w:val="clear" w:color="auto" w:fill="FFFFFF"/>
            <w:hideMark/>
          </w:tcPr>
          <w:p w:rsidR="00E7056C" w:rsidRPr="00227ADB" w:rsidRDefault="00E7056C" w:rsidP="002871EF">
            <w:pPr>
              <w:jc w:val="right"/>
              <w:rPr>
                <w:rFonts w:ascii="Times New Roman" w:hAnsi="Times New Roman" w:cs="Times New Roman"/>
                <w:i/>
                <w:sz w:val="14"/>
                <w:szCs w:val="14"/>
              </w:rPr>
            </w:pPr>
            <w:r w:rsidRPr="00227ADB">
              <w:rPr>
                <w:rFonts w:ascii="Times New Roman" w:hAnsi="Times New Roman" w:cs="Times New Roman"/>
                <w:i/>
                <w:sz w:val="14"/>
                <w:szCs w:val="14"/>
              </w:rPr>
              <w:t>2983,5</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кроме того, оказание соде</w:t>
            </w:r>
            <w:r w:rsidRPr="00227ADB">
              <w:rPr>
                <w:rFonts w:ascii="Times New Roman" w:hAnsi="Times New Roman" w:cs="Times New Roman"/>
                <w:color w:val="000000"/>
                <w:sz w:val="14"/>
                <w:szCs w:val="14"/>
              </w:rPr>
              <w:t>й</w:t>
            </w:r>
            <w:r w:rsidRPr="00227ADB">
              <w:rPr>
                <w:rFonts w:ascii="Times New Roman" w:hAnsi="Times New Roman" w:cs="Times New Roman"/>
                <w:color w:val="000000"/>
                <w:sz w:val="14"/>
                <w:szCs w:val="14"/>
              </w:rPr>
              <w:t>ствия до</w:t>
            </w:r>
            <w:r w:rsidRPr="00227ADB">
              <w:rPr>
                <w:rFonts w:ascii="Times New Roman" w:hAnsi="Times New Roman" w:cs="Times New Roman"/>
                <w:color w:val="000000"/>
                <w:sz w:val="14"/>
                <w:szCs w:val="14"/>
              </w:rPr>
              <w:t>с</w:t>
            </w:r>
            <w:r w:rsidRPr="00227ADB">
              <w:rPr>
                <w:rFonts w:ascii="Times New Roman" w:hAnsi="Times New Roman" w:cs="Times New Roman"/>
                <w:color w:val="000000"/>
                <w:sz w:val="14"/>
                <w:szCs w:val="14"/>
              </w:rPr>
              <w:t>тижению целевых показателей реализации реги</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нальных программ развития агропромышленн</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го компле</w:t>
            </w:r>
            <w:r w:rsidRPr="00227ADB">
              <w:rPr>
                <w:rFonts w:ascii="Times New Roman" w:hAnsi="Times New Roman" w:cs="Times New Roman"/>
                <w:color w:val="000000"/>
                <w:sz w:val="14"/>
                <w:szCs w:val="14"/>
              </w:rPr>
              <w:t>к</w:t>
            </w:r>
            <w:r w:rsidRPr="00227ADB">
              <w:rPr>
                <w:rFonts w:ascii="Times New Roman" w:hAnsi="Times New Roman" w:cs="Times New Roman"/>
                <w:color w:val="000000"/>
                <w:sz w:val="14"/>
                <w:szCs w:val="14"/>
              </w:rPr>
              <w:t>са:</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tcPr>
          <w:p w:rsidR="00D070A0" w:rsidRPr="00227ADB" w:rsidRDefault="00D070A0" w:rsidP="002871EF">
            <w:pPr>
              <w:ind w:left="-108" w:right="-108"/>
              <w:jc w:val="center"/>
              <w:rPr>
                <w:rFonts w:ascii="Times New Roman" w:hAnsi="Times New Roman" w:cs="Times New Roman"/>
                <w:color w:val="000000"/>
                <w:sz w:val="14"/>
                <w:szCs w:val="14"/>
              </w:rPr>
            </w:pP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438"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13"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39" w:type="dxa"/>
            <w:tcBorders>
              <w:top w:val="nil"/>
              <w:left w:val="nil"/>
              <w:bottom w:val="single" w:sz="4" w:space="0" w:color="auto"/>
              <w:right w:val="single" w:sz="4" w:space="0" w:color="auto"/>
            </w:tcBorders>
            <w:shd w:val="clear" w:color="auto" w:fill="FFFFFF"/>
            <w:noWrap/>
          </w:tcPr>
          <w:p w:rsidR="00D070A0" w:rsidRPr="00227ADB" w:rsidRDefault="00D070A0" w:rsidP="00A3034F">
            <w:pPr>
              <w:ind w:left="-95" w:right="-108"/>
              <w:jc w:val="center"/>
              <w:rPr>
                <w:rFonts w:ascii="Times New Roman" w:hAnsi="Times New Roman" w:cs="Times New Roman"/>
                <w:color w:val="000000"/>
                <w:sz w:val="14"/>
                <w:szCs w:val="14"/>
              </w:rPr>
            </w:pP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r>
      <w:tr w:rsidR="00DE2C7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E2C70" w:rsidRPr="00227ADB" w:rsidRDefault="00DE2C7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E2C70" w:rsidRPr="00227ADB" w:rsidRDefault="00DE2C7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E2C70" w:rsidRPr="00227ADB" w:rsidRDefault="00DE2C70" w:rsidP="00DE2C70">
            <w:pPr>
              <w:ind w:firstLine="174"/>
              <w:rPr>
                <w:rFonts w:ascii="Times New Roman" w:hAnsi="Times New Roman" w:cs="Times New Roman"/>
                <w:color w:val="000000"/>
                <w:sz w:val="14"/>
                <w:szCs w:val="14"/>
                <w:vertAlign w:val="superscript"/>
              </w:rPr>
            </w:pPr>
            <w:r w:rsidRPr="00227ADB">
              <w:rPr>
                <w:rFonts w:ascii="Times New Roman" w:hAnsi="Times New Roman" w:cs="Times New Roman"/>
                <w:color w:val="000000"/>
                <w:sz w:val="14"/>
                <w:szCs w:val="14"/>
              </w:rPr>
              <w:t>из федерального бюдж</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E2C70" w:rsidRPr="00227ADB" w:rsidRDefault="000249BF" w:rsidP="000249BF">
            <w:pPr>
              <w:ind w:left="-108" w:right="-109"/>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E2C70" w:rsidRPr="00227ADB" w:rsidRDefault="00DE2C7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E2C70" w:rsidRPr="00227ADB" w:rsidRDefault="00DE2C7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E2C70" w:rsidRPr="00227ADB" w:rsidRDefault="00DE2C7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E2C70" w:rsidRPr="00227ADB" w:rsidRDefault="00DE2C7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E2C70" w:rsidRPr="00227ADB" w:rsidRDefault="00DE2C70" w:rsidP="00730804">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04 05</w:t>
            </w:r>
          </w:p>
        </w:tc>
        <w:tc>
          <w:tcPr>
            <w:tcW w:w="413" w:type="dxa"/>
            <w:tcBorders>
              <w:top w:val="nil"/>
              <w:left w:val="nil"/>
              <w:bottom w:val="single" w:sz="4" w:space="0" w:color="auto"/>
              <w:right w:val="single" w:sz="4" w:space="0" w:color="auto"/>
            </w:tcBorders>
            <w:shd w:val="clear" w:color="auto" w:fill="FFFFFF"/>
            <w:noWrap/>
            <w:hideMark/>
          </w:tcPr>
          <w:p w:rsidR="00DE2C70" w:rsidRPr="00227ADB" w:rsidRDefault="00DE2C70" w:rsidP="0014406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05105 </w:t>
            </w:r>
            <w:r w:rsidRPr="00227ADB">
              <w:rPr>
                <w:rFonts w:ascii="Times New Roman" w:hAnsi="Times New Roman" w:cs="Times New Roman"/>
                <w:color w:val="000000"/>
                <w:sz w:val="14"/>
                <w:szCs w:val="14"/>
                <w:lang w:val="en-US"/>
              </w:rPr>
              <w:t>R</w:t>
            </w:r>
            <w:r w:rsidRPr="00227ADB">
              <w:rPr>
                <w:rFonts w:ascii="Times New Roman" w:hAnsi="Times New Roman" w:cs="Times New Roman"/>
                <w:color w:val="000000"/>
                <w:sz w:val="14"/>
                <w:szCs w:val="14"/>
              </w:rPr>
              <w:t>5430</w:t>
            </w:r>
          </w:p>
        </w:tc>
        <w:tc>
          <w:tcPr>
            <w:tcW w:w="439" w:type="dxa"/>
            <w:tcBorders>
              <w:top w:val="nil"/>
              <w:left w:val="nil"/>
              <w:bottom w:val="single" w:sz="4" w:space="0" w:color="auto"/>
              <w:right w:val="single" w:sz="4" w:space="0" w:color="auto"/>
            </w:tcBorders>
            <w:shd w:val="clear" w:color="auto" w:fill="FFFFFF"/>
            <w:noWrap/>
            <w:hideMark/>
          </w:tcPr>
          <w:p w:rsidR="00DE2C70" w:rsidRPr="00227ADB" w:rsidRDefault="00DE2C7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811</w:t>
            </w:r>
          </w:p>
        </w:tc>
        <w:tc>
          <w:tcPr>
            <w:tcW w:w="553" w:type="dxa"/>
            <w:tcBorders>
              <w:top w:val="nil"/>
              <w:left w:val="nil"/>
              <w:bottom w:val="single" w:sz="4" w:space="0" w:color="auto"/>
              <w:right w:val="single" w:sz="4" w:space="0" w:color="auto"/>
            </w:tcBorders>
            <w:shd w:val="clear" w:color="auto" w:fill="FFFFFF"/>
            <w:noWrap/>
            <w:hideMark/>
          </w:tcPr>
          <w:p w:rsidR="00DE2C70" w:rsidRPr="00227ADB" w:rsidRDefault="00DE2C7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E2C70" w:rsidRPr="00227ADB" w:rsidRDefault="00DE2C7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E2C70" w:rsidRPr="00227ADB" w:rsidRDefault="00DE2C70" w:rsidP="00730804">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DE2C70" w:rsidRPr="00227ADB" w:rsidRDefault="00DE2C70" w:rsidP="00730804">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E2C70" w:rsidRPr="00227ADB" w:rsidRDefault="00DE2C70" w:rsidP="00730804">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E2C70" w:rsidRPr="00227ADB" w:rsidRDefault="00DE2C70" w:rsidP="002871EF">
            <w:pPr>
              <w:jc w:val="center"/>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1007,2</w:t>
            </w:r>
          </w:p>
        </w:tc>
        <w:tc>
          <w:tcPr>
            <w:tcW w:w="714" w:type="dxa"/>
            <w:tcBorders>
              <w:top w:val="nil"/>
              <w:left w:val="nil"/>
              <w:bottom w:val="single" w:sz="4" w:space="0" w:color="auto"/>
              <w:right w:val="single" w:sz="4" w:space="0" w:color="auto"/>
            </w:tcBorders>
            <w:shd w:val="clear" w:color="auto" w:fill="FFFFFF"/>
            <w:noWrap/>
            <w:hideMark/>
          </w:tcPr>
          <w:p w:rsidR="00DE2C70" w:rsidRPr="00227ADB" w:rsidRDefault="00DE2C70" w:rsidP="002871EF">
            <w:pPr>
              <w:jc w:val="center"/>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1218,1</w:t>
            </w:r>
          </w:p>
        </w:tc>
        <w:tc>
          <w:tcPr>
            <w:tcW w:w="714" w:type="dxa"/>
            <w:tcBorders>
              <w:top w:val="nil"/>
              <w:left w:val="nil"/>
              <w:bottom w:val="single" w:sz="4" w:space="0" w:color="auto"/>
              <w:right w:val="single" w:sz="4" w:space="0" w:color="auto"/>
            </w:tcBorders>
            <w:shd w:val="clear" w:color="auto" w:fill="FFFFFF"/>
            <w:hideMark/>
          </w:tcPr>
          <w:p w:rsidR="00DE2C70" w:rsidRPr="00227ADB" w:rsidRDefault="00DE2C70" w:rsidP="002871EF">
            <w:pPr>
              <w:jc w:val="center"/>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1633,6</w:t>
            </w:r>
          </w:p>
        </w:tc>
        <w:tc>
          <w:tcPr>
            <w:tcW w:w="715" w:type="dxa"/>
            <w:tcBorders>
              <w:top w:val="nil"/>
              <w:left w:val="nil"/>
              <w:bottom w:val="single" w:sz="4" w:space="0" w:color="auto"/>
              <w:right w:val="single" w:sz="4" w:space="0" w:color="auto"/>
            </w:tcBorders>
            <w:shd w:val="clear" w:color="auto" w:fill="FFFFFF"/>
            <w:hideMark/>
          </w:tcPr>
          <w:p w:rsidR="00DE2C70" w:rsidRPr="00227ADB" w:rsidRDefault="00DE2C7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w:t>
            </w:r>
          </w:p>
        </w:tc>
        <w:tc>
          <w:tcPr>
            <w:tcW w:w="671" w:type="dxa"/>
            <w:tcBorders>
              <w:top w:val="nil"/>
              <w:left w:val="nil"/>
              <w:bottom w:val="single" w:sz="4" w:space="0" w:color="auto"/>
              <w:right w:val="single" w:sz="4" w:space="0" w:color="auto"/>
            </w:tcBorders>
            <w:shd w:val="clear" w:color="auto" w:fill="FFFFFF"/>
            <w:hideMark/>
          </w:tcPr>
          <w:p w:rsidR="00DE2C70" w:rsidRPr="00227ADB" w:rsidRDefault="00DE2C7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227ADB" w:rsidRDefault="00D070A0" w:rsidP="002871EF">
            <w:pPr>
              <w:ind w:left="-108" w:right="-55"/>
              <w:jc w:val="center"/>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ПП1-ОМ6</w:t>
            </w: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DE2C70">
            <w:pPr>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Основное мер</w:t>
            </w:r>
            <w:r w:rsidRPr="00227ADB">
              <w:rPr>
                <w:rFonts w:ascii="Times New Roman" w:hAnsi="Times New Roman" w:cs="Times New Roman"/>
                <w:b/>
                <w:bCs/>
                <w:color w:val="000000"/>
                <w:sz w:val="14"/>
                <w:szCs w:val="14"/>
              </w:rPr>
              <w:t>о</w:t>
            </w:r>
            <w:r w:rsidRPr="00227ADB">
              <w:rPr>
                <w:rFonts w:ascii="Times New Roman" w:hAnsi="Times New Roman" w:cs="Times New Roman"/>
                <w:b/>
                <w:bCs/>
                <w:color w:val="000000"/>
                <w:sz w:val="14"/>
                <w:szCs w:val="14"/>
              </w:rPr>
              <w:t>приятие «Оказание несв</w:t>
            </w:r>
            <w:r w:rsidRPr="00227ADB">
              <w:rPr>
                <w:rFonts w:ascii="Times New Roman" w:hAnsi="Times New Roman" w:cs="Times New Roman"/>
                <w:b/>
                <w:bCs/>
                <w:color w:val="000000"/>
                <w:sz w:val="14"/>
                <w:szCs w:val="14"/>
              </w:rPr>
              <w:t>я</w:t>
            </w:r>
            <w:r w:rsidRPr="00227ADB">
              <w:rPr>
                <w:rFonts w:ascii="Times New Roman" w:hAnsi="Times New Roman" w:cs="Times New Roman"/>
                <w:b/>
                <w:bCs/>
                <w:color w:val="000000"/>
                <w:sz w:val="14"/>
                <w:szCs w:val="14"/>
              </w:rPr>
              <w:t>занной поддержки сельскохозя</w:t>
            </w:r>
            <w:r w:rsidRPr="00227ADB">
              <w:rPr>
                <w:rFonts w:ascii="Times New Roman" w:hAnsi="Times New Roman" w:cs="Times New Roman"/>
                <w:b/>
                <w:bCs/>
                <w:color w:val="000000"/>
                <w:sz w:val="14"/>
                <w:szCs w:val="14"/>
              </w:rPr>
              <w:t>й</w:t>
            </w:r>
            <w:r w:rsidRPr="00227ADB">
              <w:rPr>
                <w:rFonts w:ascii="Times New Roman" w:hAnsi="Times New Roman" w:cs="Times New Roman"/>
                <w:b/>
                <w:bCs/>
                <w:color w:val="000000"/>
                <w:sz w:val="14"/>
                <w:szCs w:val="14"/>
              </w:rPr>
              <w:t>ственным товаропроизв</w:t>
            </w:r>
            <w:r w:rsidRPr="00227ADB">
              <w:rPr>
                <w:rFonts w:ascii="Times New Roman" w:hAnsi="Times New Roman" w:cs="Times New Roman"/>
                <w:b/>
                <w:bCs/>
                <w:color w:val="000000"/>
                <w:sz w:val="14"/>
                <w:szCs w:val="14"/>
              </w:rPr>
              <w:t>о</w:t>
            </w:r>
            <w:r w:rsidRPr="00227ADB">
              <w:rPr>
                <w:rFonts w:ascii="Times New Roman" w:hAnsi="Times New Roman" w:cs="Times New Roman"/>
                <w:b/>
                <w:bCs/>
                <w:color w:val="000000"/>
                <w:sz w:val="14"/>
                <w:szCs w:val="14"/>
              </w:rPr>
              <w:t>дителям в области раст</w:t>
            </w:r>
            <w:r w:rsidRPr="00227ADB">
              <w:rPr>
                <w:rFonts w:ascii="Times New Roman" w:hAnsi="Times New Roman" w:cs="Times New Roman"/>
                <w:b/>
                <w:bCs/>
                <w:color w:val="000000"/>
                <w:sz w:val="14"/>
                <w:szCs w:val="14"/>
              </w:rPr>
              <w:t>е</w:t>
            </w:r>
            <w:r w:rsidRPr="00227ADB">
              <w:rPr>
                <w:rFonts w:ascii="Times New Roman" w:hAnsi="Times New Roman" w:cs="Times New Roman"/>
                <w:b/>
                <w:bCs/>
                <w:color w:val="000000"/>
                <w:sz w:val="14"/>
                <w:szCs w:val="14"/>
              </w:rPr>
              <w:t>ниеводства»</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14406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2014-2020 г</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ды</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МСХ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финансирование за счет краевого бюдж</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0249BF" w:rsidP="000249BF">
            <w:pPr>
              <w:ind w:left="-108" w:right="-109"/>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107"/>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127060,6</w:t>
            </w:r>
          </w:p>
        </w:tc>
        <w:tc>
          <w:tcPr>
            <w:tcW w:w="709" w:type="dxa"/>
            <w:tcBorders>
              <w:top w:val="nil"/>
              <w:left w:val="nil"/>
              <w:bottom w:val="single" w:sz="4" w:space="0" w:color="auto"/>
              <w:right w:val="single" w:sz="4" w:space="0" w:color="auto"/>
            </w:tcBorders>
            <w:hideMark/>
          </w:tcPr>
          <w:p w:rsidR="00D070A0" w:rsidRPr="00227ADB" w:rsidRDefault="00D070A0" w:rsidP="002871EF">
            <w:pPr>
              <w:ind w:left="-107"/>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37171,7</w:t>
            </w:r>
          </w:p>
        </w:tc>
        <w:tc>
          <w:tcPr>
            <w:tcW w:w="724" w:type="dxa"/>
            <w:tcBorders>
              <w:top w:val="nil"/>
              <w:left w:val="nil"/>
              <w:bottom w:val="single" w:sz="4" w:space="0" w:color="auto"/>
              <w:right w:val="single" w:sz="4" w:space="0" w:color="auto"/>
            </w:tcBorders>
            <w:noWrap/>
            <w:hideMark/>
          </w:tcPr>
          <w:p w:rsidR="00D070A0" w:rsidRPr="00227ADB" w:rsidRDefault="00D070A0" w:rsidP="002871EF">
            <w:pPr>
              <w:ind w:left="-107"/>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4820,0</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E2C70" w:rsidP="002871EF">
            <w:pPr>
              <w:ind w:left="-107"/>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97136,3</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107"/>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14626,6</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7"/>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25647,3</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7"/>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23996,2</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E2C70" w:rsidP="002871EF">
            <w:pPr>
              <w:ind w:left="-107"/>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330458,7</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DE2C70">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кроме того, финанс</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рование в установленном законод</w:t>
            </w:r>
            <w:r w:rsidRPr="00227ADB">
              <w:rPr>
                <w:rFonts w:ascii="Times New Roman" w:hAnsi="Times New Roman" w:cs="Times New Roman"/>
                <w:color w:val="000000"/>
                <w:sz w:val="14"/>
                <w:szCs w:val="14"/>
              </w:rPr>
              <w:t>а</w:t>
            </w:r>
            <w:r w:rsidRPr="00227ADB">
              <w:rPr>
                <w:rFonts w:ascii="Times New Roman" w:hAnsi="Times New Roman" w:cs="Times New Roman"/>
                <w:color w:val="000000"/>
                <w:sz w:val="14"/>
                <w:szCs w:val="14"/>
              </w:rPr>
              <w:t>тельством поря</w:t>
            </w:r>
            <w:r w:rsidRPr="00227ADB">
              <w:rPr>
                <w:rFonts w:ascii="Times New Roman" w:hAnsi="Times New Roman" w:cs="Times New Roman"/>
                <w:color w:val="000000"/>
                <w:sz w:val="14"/>
                <w:szCs w:val="14"/>
              </w:rPr>
              <w:t>д</w:t>
            </w:r>
            <w:r w:rsidRPr="00227ADB">
              <w:rPr>
                <w:rFonts w:ascii="Times New Roman" w:hAnsi="Times New Roman" w:cs="Times New Roman"/>
                <w:color w:val="000000"/>
                <w:sz w:val="14"/>
                <w:szCs w:val="14"/>
              </w:rPr>
              <w:t>ке из других источн</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ков:</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tcPr>
          <w:p w:rsidR="00D070A0" w:rsidRPr="00227ADB" w:rsidRDefault="00D070A0" w:rsidP="002871EF">
            <w:pPr>
              <w:ind w:left="-108" w:right="-108"/>
              <w:jc w:val="center"/>
              <w:rPr>
                <w:rFonts w:ascii="Times New Roman" w:hAnsi="Times New Roman" w:cs="Times New Roman"/>
                <w:color w:val="000000"/>
                <w:sz w:val="14"/>
                <w:szCs w:val="14"/>
              </w:rPr>
            </w:pP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438"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13"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39" w:type="dxa"/>
            <w:tcBorders>
              <w:top w:val="nil"/>
              <w:left w:val="nil"/>
              <w:bottom w:val="single" w:sz="4" w:space="0" w:color="auto"/>
              <w:right w:val="single" w:sz="4" w:space="0" w:color="auto"/>
            </w:tcBorders>
            <w:shd w:val="clear" w:color="auto" w:fill="FFFFFF"/>
            <w:noWrap/>
          </w:tcPr>
          <w:p w:rsidR="00D070A0" w:rsidRPr="00227ADB" w:rsidRDefault="00D070A0" w:rsidP="00A3034F">
            <w:pPr>
              <w:ind w:left="-95" w:right="-108"/>
              <w:jc w:val="center"/>
              <w:rPr>
                <w:rFonts w:ascii="Times New Roman" w:hAnsi="Times New Roman" w:cs="Times New Roman"/>
                <w:color w:val="000000"/>
                <w:sz w:val="14"/>
                <w:szCs w:val="14"/>
              </w:rPr>
            </w:pP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tcPr>
          <w:p w:rsidR="00D070A0" w:rsidRPr="00227ADB" w:rsidRDefault="00D070A0" w:rsidP="002871EF">
            <w:pPr>
              <w:ind w:left="-107" w:right="-109"/>
              <w:rPr>
                <w:rFonts w:ascii="Times New Roman" w:hAnsi="Times New Roman" w:cs="Times New Roman"/>
                <w:color w:val="000000"/>
                <w:sz w:val="14"/>
                <w:szCs w:val="14"/>
              </w:rPr>
            </w:pPr>
          </w:p>
        </w:tc>
        <w:tc>
          <w:tcPr>
            <w:tcW w:w="724"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107" w:right="-109"/>
              <w:rPr>
                <w:rFonts w:ascii="Times New Roman" w:hAnsi="Times New Roman" w:cs="Times New Roman"/>
                <w:color w:val="000000"/>
                <w:sz w:val="14"/>
                <w:szCs w:val="14"/>
              </w:rPr>
            </w:pP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r>
      <w:tr w:rsidR="00D070A0" w:rsidRPr="003E60BC" w:rsidTr="000249BF">
        <w:trPr>
          <w:gridAfter w:val="2"/>
          <w:wAfter w:w="1256" w:type="dxa"/>
          <w:trHeight w:val="117"/>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DE2C70">
            <w:pPr>
              <w:ind w:firstLine="174"/>
              <w:rPr>
                <w:rFonts w:ascii="Times New Roman" w:hAnsi="Times New Roman" w:cs="Times New Roman"/>
                <w:color w:val="000000"/>
                <w:sz w:val="14"/>
                <w:szCs w:val="14"/>
                <w:vertAlign w:val="superscript"/>
              </w:rPr>
            </w:pPr>
            <w:r w:rsidRPr="00227ADB">
              <w:rPr>
                <w:rFonts w:ascii="Times New Roman" w:hAnsi="Times New Roman" w:cs="Times New Roman"/>
                <w:color w:val="000000"/>
                <w:sz w:val="14"/>
                <w:szCs w:val="14"/>
              </w:rPr>
              <w:t>из федерального бюдж</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0249BF" w:rsidP="000249BF">
            <w:pPr>
              <w:ind w:left="-108" w:right="-109"/>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148240,4</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49668,1</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54501,1</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39976,4</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38515,6</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374470</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ПП1-ПОМ6</w:t>
            </w: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AC0211">
            <w:pPr>
              <w:rPr>
                <w:rFonts w:ascii="Times New Roman" w:hAnsi="Times New Roman" w:cs="Times New Roman"/>
                <w:color w:val="000000"/>
                <w:sz w:val="14"/>
                <w:szCs w:val="14"/>
              </w:rPr>
            </w:pPr>
            <w:r w:rsidRPr="00227ADB">
              <w:rPr>
                <w:rFonts w:ascii="Times New Roman" w:hAnsi="Times New Roman" w:cs="Times New Roman"/>
                <w:spacing w:val="-2"/>
                <w:sz w:val="14"/>
                <w:szCs w:val="14"/>
              </w:rPr>
              <w:t>Показатель «С</w:t>
            </w:r>
            <w:r w:rsidRPr="00227ADB">
              <w:rPr>
                <w:rFonts w:ascii="Times New Roman" w:hAnsi="Times New Roman" w:cs="Times New Roman"/>
                <w:spacing w:val="-2"/>
                <w:sz w:val="14"/>
                <w:szCs w:val="14"/>
              </w:rPr>
              <w:t>о</w:t>
            </w:r>
            <w:r w:rsidRPr="00227ADB">
              <w:rPr>
                <w:rFonts w:ascii="Times New Roman" w:hAnsi="Times New Roman" w:cs="Times New Roman"/>
                <w:spacing w:val="-2"/>
                <w:sz w:val="14"/>
                <w:szCs w:val="14"/>
              </w:rPr>
              <w:t>хранение размера посевных площадей, занятых зерновыми, зерноб</w:t>
            </w:r>
            <w:r w:rsidRPr="00227ADB">
              <w:rPr>
                <w:rFonts w:ascii="Times New Roman" w:hAnsi="Times New Roman" w:cs="Times New Roman"/>
                <w:spacing w:val="-2"/>
                <w:sz w:val="14"/>
                <w:szCs w:val="14"/>
              </w:rPr>
              <w:t>о</w:t>
            </w:r>
            <w:r w:rsidRPr="00227ADB">
              <w:rPr>
                <w:rFonts w:ascii="Times New Roman" w:hAnsi="Times New Roman" w:cs="Times New Roman"/>
                <w:spacing w:val="-2"/>
                <w:sz w:val="14"/>
                <w:szCs w:val="14"/>
              </w:rPr>
              <w:t>бовыми и кормовыми сел</w:t>
            </w:r>
            <w:r w:rsidRPr="00227ADB">
              <w:rPr>
                <w:rFonts w:ascii="Times New Roman" w:hAnsi="Times New Roman" w:cs="Times New Roman"/>
                <w:spacing w:val="-2"/>
                <w:sz w:val="14"/>
                <w:szCs w:val="14"/>
              </w:rPr>
              <w:t>ь</w:t>
            </w:r>
            <w:r w:rsidRPr="00227ADB">
              <w:rPr>
                <w:rFonts w:ascii="Times New Roman" w:hAnsi="Times New Roman" w:cs="Times New Roman"/>
                <w:spacing w:val="-2"/>
                <w:sz w:val="14"/>
                <w:szCs w:val="14"/>
              </w:rPr>
              <w:t>скохозяйственны</w:t>
            </w:r>
            <w:r w:rsidR="00AC0211" w:rsidRPr="00227ADB">
              <w:rPr>
                <w:rFonts w:ascii="Times New Roman" w:hAnsi="Times New Roman" w:cs="Times New Roman"/>
                <w:spacing w:val="-2"/>
                <w:sz w:val="14"/>
                <w:szCs w:val="14"/>
              </w:rPr>
              <w:t>ми</w:t>
            </w:r>
            <w:r w:rsidRPr="00227ADB">
              <w:rPr>
                <w:rFonts w:ascii="Times New Roman" w:hAnsi="Times New Roman" w:cs="Times New Roman"/>
                <w:spacing w:val="-2"/>
                <w:sz w:val="14"/>
                <w:szCs w:val="14"/>
              </w:rPr>
              <w:t xml:space="preserve"> культ</w:t>
            </w:r>
            <w:r w:rsidRPr="00227ADB">
              <w:rPr>
                <w:rFonts w:ascii="Times New Roman" w:hAnsi="Times New Roman" w:cs="Times New Roman"/>
                <w:spacing w:val="-2"/>
                <w:sz w:val="14"/>
                <w:szCs w:val="14"/>
              </w:rPr>
              <w:t>у</w:t>
            </w:r>
            <w:r w:rsidRPr="00227ADB">
              <w:rPr>
                <w:rFonts w:ascii="Times New Roman" w:hAnsi="Times New Roman" w:cs="Times New Roman"/>
                <w:spacing w:val="-2"/>
                <w:sz w:val="14"/>
                <w:szCs w:val="14"/>
              </w:rPr>
              <w:t>р</w:t>
            </w:r>
            <w:r w:rsidR="00AC0211" w:rsidRPr="00227ADB">
              <w:rPr>
                <w:rFonts w:ascii="Times New Roman" w:hAnsi="Times New Roman" w:cs="Times New Roman"/>
                <w:spacing w:val="-2"/>
                <w:sz w:val="14"/>
                <w:szCs w:val="14"/>
              </w:rPr>
              <w:t>ами</w:t>
            </w:r>
            <w:r w:rsidRPr="00227ADB">
              <w:rPr>
                <w:rFonts w:ascii="Times New Roman" w:hAnsi="Times New Roman" w:cs="Times New Roman"/>
                <w:spacing w:val="-2"/>
                <w:sz w:val="14"/>
                <w:szCs w:val="14"/>
              </w:rPr>
              <w:t xml:space="preserve">»  </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AC0211">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тыс.</w:t>
            </w:r>
            <w:r w:rsidR="00AC0211" w:rsidRPr="00227ADB">
              <w:rPr>
                <w:rFonts w:ascii="Times New Roman" w:hAnsi="Times New Roman" w:cs="Times New Roman"/>
                <w:color w:val="000000"/>
                <w:sz w:val="14"/>
                <w:szCs w:val="14"/>
              </w:rPr>
              <w:t xml:space="preserve"> га</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абсолю</w:t>
            </w:r>
            <w:r w:rsidRPr="00227ADB">
              <w:rPr>
                <w:rFonts w:ascii="Times New Roman" w:hAnsi="Times New Roman" w:cs="Times New Roman"/>
                <w:color w:val="000000"/>
                <w:sz w:val="14"/>
                <w:szCs w:val="14"/>
              </w:rPr>
              <w:t>т</w:t>
            </w:r>
            <w:r w:rsidRPr="00227ADB">
              <w:rPr>
                <w:rFonts w:ascii="Times New Roman" w:hAnsi="Times New Roman" w:cs="Times New Roman"/>
                <w:color w:val="000000"/>
                <w:sz w:val="14"/>
                <w:szCs w:val="14"/>
              </w:rPr>
              <w:t>ный показ</w:t>
            </w:r>
            <w:r w:rsidRPr="00227ADB">
              <w:rPr>
                <w:rFonts w:ascii="Times New Roman" w:hAnsi="Times New Roman" w:cs="Times New Roman"/>
                <w:color w:val="000000"/>
                <w:sz w:val="14"/>
                <w:szCs w:val="14"/>
              </w:rPr>
              <w:t>а</w:t>
            </w:r>
            <w:r w:rsidRPr="00227ADB">
              <w:rPr>
                <w:rFonts w:ascii="Times New Roman" w:hAnsi="Times New Roman" w:cs="Times New Roman"/>
                <w:color w:val="000000"/>
                <w:sz w:val="14"/>
                <w:szCs w:val="14"/>
              </w:rPr>
              <w:t>тель</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14406F">
            <w:pPr>
              <w:jc w:val="center"/>
              <w:rPr>
                <w:rFonts w:ascii="Times New Roman" w:hAnsi="Times New Roman" w:cs="Times New Roman"/>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14406F">
            <w:pPr>
              <w:jc w:val="center"/>
              <w:rPr>
                <w:rFonts w:ascii="Times New Roman" w:hAnsi="Times New Roman" w:cs="Times New Roman"/>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jc w:val="center"/>
              <w:rPr>
                <w:rFonts w:ascii="Times New Roman" w:hAnsi="Times New Roman" w:cs="Times New Roman"/>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14406F">
            <w:pPr>
              <w:jc w:val="center"/>
              <w:rPr>
                <w:rFonts w:ascii="Times New Roman" w:hAnsi="Times New Roman" w:cs="Times New Roman"/>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165,0</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165,0</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165,0</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165,0</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227ADB" w:rsidRDefault="00D070A0" w:rsidP="002871EF">
            <w:pPr>
              <w:ind w:left="-108" w:right="-55"/>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ПП1-М6.1</w:t>
            </w: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Мероприятие «Софинанс</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 xml:space="preserve">рование расходов на </w:t>
            </w:r>
            <w:bookmarkStart w:id="2" w:name="OLE_LINK1"/>
            <w:bookmarkStart w:id="3" w:name="OLE_LINK2"/>
            <w:r w:rsidRPr="00227ADB">
              <w:rPr>
                <w:rFonts w:ascii="Times New Roman" w:hAnsi="Times New Roman" w:cs="Times New Roman"/>
                <w:color w:val="000000"/>
                <w:sz w:val="14"/>
                <w:szCs w:val="14"/>
              </w:rPr>
              <w:t>оказ</w:t>
            </w:r>
            <w:r w:rsidRPr="00227ADB">
              <w:rPr>
                <w:rFonts w:ascii="Times New Roman" w:hAnsi="Times New Roman" w:cs="Times New Roman"/>
                <w:color w:val="000000"/>
                <w:sz w:val="14"/>
                <w:szCs w:val="14"/>
              </w:rPr>
              <w:t>а</w:t>
            </w:r>
            <w:r w:rsidRPr="00227ADB">
              <w:rPr>
                <w:rFonts w:ascii="Times New Roman" w:hAnsi="Times New Roman" w:cs="Times New Roman"/>
                <w:color w:val="000000"/>
                <w:sz w:val="14"/>
                <w:szCs w:val="14"/>
              </w:rPr>
              <w:t>ние несвязанной поддер</w:t>
            </w:r>
            <w:r w:rsidRPr="00227ADB">
              <w:rPr>
                <w:rFonts w:ascii="Times New Roman" w:hAnsi="Times New Roman" w:cs="Times New Roman"/>
                <w:color w:val="000000"/>
                <w:sz w:val="14"/>
                <w:szCs w:val="14"/>
              </w:rPr>
              <w:t>ж</w:t>
            </w:r>
            <w:r w:rsidRPr="00227ADB">
              <w:rPr>
                <w:rFonts w:ascii="Times New Roman" w:hAnsi="Times New Roman" w:cs="Times New Roman"/>
                <w:color w:val="000000"/>
                <w:sz w:val="14"/>
                <w:szCs w:val="14"/>
              </w:rPr>
              <w:t>ки сельскохозяйственным товаропроизв</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дителям в области растени</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водства</w:t>
            </w:r>
            <w:bookmarkEnd w:id="2"/>
            <w:bookmarkEnd w:id="3"/>
            <w:r w:rsidRPr="00227ADB">
              <w:rPr>
                <w:rFonts w:ascii="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2014-2020 г</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ды</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МСХ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02177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021770" w:rsidRPr="00227ADB" w:rsidRDefault="0002177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021770" w:rsidRPr="00227ADB" w:rsidRDefault="0002177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021770" w:rsidRPr="00227ADB" w:rsidRDefault="0002177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финансирование за счет краевого бюдж</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021770" w:rsidRPr="00227ADB" w:rsidRDefault="000249BF" w:rsidP="000249BF">
            <w:pPr>
              <w:ind w:left="-108" w:right="-109"/>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021770" w:rsidRPr="00227ADB" w:rsidRDefault="0002177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021770" w:rsidRPr="00227ADB" w:rsidRDefault="0002177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021770" w:rsidRPr="00227ADB" w:rsidRDefault="0002177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021770" w:rsidRPr="00227ADB" w:rsidRDefault="0002177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021770" w:rsidRPr="00227ADB" w:rsidRDefault="0002177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04 05</w:t>
            </w:r>
          </w:p>
        </w:tc>
        <w:tc>
          <w:tcPr>
            <w:tcW w:w="413" w:type="dxa"/>
            <w:tcBorders>
              <w:top w:val="nil"/>
              <w:left w:val="nil"/>
              <w:bottom w:val="single" w:sz="4" w:space="0" w:color="auto"/>
              <w:right w:val="single" w:sz="4" w:space="0" w:color="auto"/>
            </w:tcBorders>
            <w:shd w:val="clear" w:color="auto" w:fill="FFFFFF"/>
            <w:noWrap/>
            <w:hideMark/>
          </w:tcPr>
          <w:p w:rsidR="00021770" w:rsidRPr="00227ADB" w:rsidRDefault="00021770" w:rsidP="0014406F">
            <w:pPr>
              <w:ind w:left="-95" w:right="-108"/>
              <w:jc w:val="center"/>
              <w:rPr>
                <w:rFonts w:ascii="Times New Roman" w:hAnsi="Times New Roman" w:cs="Times New Roman"/>
                <w:color w:val="000000"/>
                <w:sz w:val="14"/>
                <w:szCs w:val="14"/>
                <w:lang w:val="en-US"/>
              </w:rPr>
            </w:pPr>
            <w:r w:rsidRPr="00227ADB">
              <w:rPr>
                <w:rFonts w:ascii="Times New Roman" w:hAnsi="Times New Roman" w:cs="Times New Roman"/>
                <w:color w:val="000000"/>
                <w:sz w:val="14"/>
                <w:szCs w:val="14"/>
              </w:rPr>
              <w:t>05106 </w:t>
            </w:r>
            <w:r w:rsidRPr="00227ADB">
              <w:rPr>
                <w:rFonts w:ascii="Times New Roman" w:hAnsi="Times New Roman" w:cs="Times New Roman"/>
                <w:color w:val="000000"/>
                <w:sz w:val="14"/>
                <w:szCs w:val="14"/>
                <w:lang w:val="en-US"/>
              </w:rPr>
              <w:t>R</w:t>
            </w:r>
            <w:r w:rsidRPr="00227ADB">
              <w:rPr>
                <w:rFonts w:ascii="Times New Roman" w:hAnsi="Times New Roman" w:cs="Times New Roman"/>
                <w:color w:val="000000"/>
                <w:sz w:val="14"/>
                <w:szCs w:val="14"/>
              </w:rPr>
              <w:t>541</w:t>
            </w:r>
            <w:r w:rsidRPr="00227ADB">
              <w:rPr>
                <w:rFonts w:ascii="Times New Roman" w:hAnsi="Times New Roman" w:cs="Times New Roman"/>
                <w:color w:val="000000"/>
                <w:sz w:val="14"/>
                <w:szCs w:val="14"/>
                <w:lang w:val="en-US"/>
              </w:rPr>
              <w:t>0</w:t>
            </w:r>
          </w:p>
        </w:tc>
        <w:tc>
          <w:tcPr>
            <w:tcW w:w="439" w:type="dxa"/>
            <w:tcBorders>
              <w:top w:val="nil"/>
              <w:left w:val="nil"/>
              <w:bottom w:val="single" w:sz="4" w:space="0" w:color="auto"/>
              <w:right w:val="single" w:sz="4" w:space="0" w:color="auto"/>
            </w:tcBorders>
            <w:shd w:val="clear" w:color="auto" w:fill="FFFFFF"/>
            <w:noWrap/>
          </w:tcPr>
          <w:p w:rsidR="00021770" w:rsidRPr="00227ADB" w:rsidRDefault="0002177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811</w:t>
            </w:r>
          </w:p>
        </w:tc>
        <w:tc>
          <w:tcPr>
            <w:tcW w:w="553" w:type="dxa"/>
            <w:tcBorders>
              <w:top w:val="nil"/>
              <w:left w:val="nil"/>
              <w:bottom w:val="single" w:sz="4" w:space="0" w:color="auto"/>
              <w:right w:val="single" w:sz="4" w:space="0" w:color="auto"/>
            </w:tcBorders>
            <w:shd w:val="clear" w:color="auto" w:fill="FFFFFF"/>
            <w:noWrap/>
            <w:hideMark/>
          </w:tcPr>
          <w:p w:rsidR="00021770" w:rsidRPr="00227ADB" w:rsidRDefault="0002177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021770" w:rsidRPr="00227ADB" w:rsidRDefault="0002177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021770" w:rsidRPr="00227ADB" w:rsidRDefault="00021770" w:rsidP="00730804">
            <w:pPr>
              <w:ind w:left="-107"/>
              <w:jc w:val="right"/>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127060,6</w:t>
            </w:r>
          </w:p>
        </w:tc>
        <w:tc>
          <w:tcPr>
            <w:tcW w:w="709" w:type="dxa"/>
            <w:tcBorders>
              <w:top w:val="nil"/>
              <w:left w:val="nil"/>
              <w:bottom w:val="single" w:sz="4" w:space="0" w:color="auto"/>
              <w:right w:val="single" w:sz="4" w:space="0" w:color="auto"/>
            </w:tcBorders>
            <w:shd w:val="clear" w:color="auto" w:fill="FFFFFF"/>
            <w:hideMark/>
          </w:tcPr>
          <w:p w:rsidR="00021770" w:rsidRPr="00227ADB" w:rsidRDefault="00021770" w:rsidP="00730804">
            <w:pPr>
              <w:ind w:left="-107"/>
              <w:jc w:val="right"/>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37171,7</w:t>
            </w:r>
          </w:p>
        </w:tc>
        <w:tc>
          <w:tcPr>
            <w:tcW w:w="724" w:type="dxa"/>
            <w:tcBorders>
              <w:top w:val="nil"/>
              <w:left w:val="nil"/>
              <w:bottom w:val="single" w:sz="4" w:space="0" w:color="auto"/>
              <w:right w:val="single" w:sz="4" w:space="0" w:color="auto"/>
            </w:tcBorders>
            <w:shd w:val="clear" w:color="auto" w:fill="FFFFFF"/>
            <w:noWrap/>
            <w:hideMark/>
          </w:tcPr>
          <w:p w:rsidR="00021770" w:rsidRPr="00227ADB" w:rsidRDefault="00021770" w:rsidP="00730804">
            <w:pPr>
              <w:ind w:left="-107"/>
              <w:jc w:val="right"/>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4820,0</w:t>
            </w:r>
          </w:p>
        </w:tc>
        <w:tc>
          <w:tcPr>
            <w:tcW w:w="715" w:type="dxa"/>
            <w:tcBorders>
              <w:top w:val="nil"/>
              <w:left w:val="nil"/>
              <w:bottom w:val="single" w:sz="4" w:space="0" w:color="auto"/>
              <w:right w:val="single" w:sz="4" w:space="0" w:color="auto"/>
            </w:tcBorders>
            <w:shd w:val="clear" w:color="auto" w:fill="FFFFFF"/>
            <w:hideMark/>
          </w:tcPr>
          <w:p w:rsidR="00021770" w:rsidRPr="00227ADB" w:rsidRDefault="00021770" w:rsidP="00730804">
            <w:pPr>
              <w:ind w:left="-107"/>
              <w:jc w:val="right"/>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97136,3</w:t>
            </w:r>
          </w:p>
        </w:tc>
        <w:tc>
          <w:tcPr>
            <w:tcW w:w="714" w:type="dxa"/>
            <w:tcBorders>
              <w:top w:val="nil"/>
              <w:left w:val="nil"/>
              <w:bottom w:val="single" w:sz="4" w:space="0" w:color="auto"/>
              <w:right w:val="single" w:sz="4" w:space="0" w:color="auto"/>
            </w:tcBorders>
            <w:shd w:val="clear" w:color="auto" w:fill="FFFFFF"/>
            <w:noWrap/>
            <w:hideMark/>
          </w:tcPr>
          <w:p w:rsidR="00021770" w:rsidRPr="00227ADB" w:rsidRDefault="00021770" w:rsidP="00730804">
            <w:pPr>
              <w:ind w:left="-107"/>
              <w:jc w:val="right"/>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14626,6</w:t>
            </w:r>
          </w:p>
        </w:tc>
        <w:tc>
          <w:tcPr>
            <w:tcW w:w="714" w:type="dxa"/>
            <w:tcBorders>
              <w:top w:val="nil"/>
              <w:left w:val="nil"/>
              <w:bottom w:val="single" w:sz="4" w:space="0" w:color="auto"/>
              <w:right w:val="single" w:sz="4" w:space="0" w:color="auto"/>
            </w:tcBorders>
            <w:shd w:val="clear" w:color="auto" w:fill="FFFFFF"/>
            <w:hideMark/>
          </w:tcPr>
          <w:p w:rsidR="00021770" w:rsidRPr="00227ADB" w:rsidRDefault="00021770" w:rsidP="00730804">
            <w:pPr>
              <w:ind w:left="-107"/>
              <w:jc w:val="right"/>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25647,3</w:t>
            </w:r>
          </w:p>
        </w:tc>
        <w:tc>
          <w:tcPr>
            <w:tcW w:w="715" w:type="dxa"/>
            <w:tcBorders>
              <w:top w:val="nil"/>
              <w:left w:val="nil"/>
              <w:bottom w:val="single" w:sz="4" w:space="0" w:color="auto"/>
              <w:right w:val="single" w:sz="4" w:space="0" w:color="auto"/>
            </w:tcBorders>
            <w:shd w:val="clear" w:color="auto" w:fill="FFFFFF"/>
            <w:hideMark/>
          </w:tcPr>
          <w:p w:rsidR="00021770" w:rsidRPr="00227ADB" w:rsidRDefault="00021770" w:rsidP="00730804">
            <w:pPr>
              <w:ind w:left="-107"/>
              <w:jc w:val="right"/>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23996,2</w:t>
            </w:r>
          </w:p>
        </w:tc>
        <w:tc>
          <w:tcPr>
            <w:tcW w:w="671" w:type="dxa"/>
            <w:tcBorders>
              <w:top w:val="nil"/>
              <w:left w:val="nil"/>
              <w:bottom w:val="single" w:sz="4" w:space="0" w:color="auto"/>
              <w:right w:val="single" w:sz="4" w:space="0" w:color="auto"/>
            </w:tcBorders>
            <w:shd w:val="clear" w:color="auto" w:fill="FFFFFF"/>
            <w:hideMark/>
          </w:tcPr>
          <w:p w:rsidR="00021770" w:rsidRPr="00227ADB" w:rsidRDefault="00021770" w:rsidP="00730804">
            <w:pPr>
              <w:ind w:left="-107"/>
              <w:jc w:val="right"/>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330458,7</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кроме того, оказание несв</w:t>
            </w:r>
            <w:r w:rsidRPr="00227ADB">
              <w:rPr>
                <w:rFonts w:ascii="Times New Roman" w:hAnsi="Times New Roman" w:cs="Times New Roman"/>
                <w:color w:val="000000"/>
                <w:sz w:val="14"/>
                <w:szCs w:val="14"/>
              </w:rPr>
              <w:t>я</w:t>
            </w:r>
            <w:r w:rsidRPr="00227ADB">
              <w:rPr>
                <w:rFonts w:ascii="Times New Roman" w:hAnsi="Times New Roman" w:cs="Times New Roman"/>
                <w:color w:val="000000"/>
                <w:sz w:val="14"/>
                <w:szCs w:val="14"/>
              </w:rPr>
              <w:t>занной поддержки сельск</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хозяйственным товаропрои</w:t>
            </w:r>
            <w:r w:rsidRPr="00227ADB">
              <w:rPr>
                <w:rFonts w:ascii="Times New Roman" w:hAnsi="Times New Roman" w:cs="Times New Roman"/>
                <w:color w:val="000000"/>
                <w:sz w:val="14"/>
                <w:szCs w:val="14"/>
              </w:rPr>
              <w:t>з</w:t>
            </w:r>
            <w:r w:rsidRPr="00227ADB">
              <w:rPr>
                <w:rFonts w:ascii="Times New Roman" w:hAnsi="Times New Roman" w:cs="Times New Roman"/>
                <w:color w:val="000000"/>
                <w:sz w:val="14"/>
                <w:szCs w:val="14"/>
              </w:rPr>
              <w:t>водителям в области раст</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ниеводс</w:t>
            </w:r>
            <w:r w:rsidRPr="00227ADB">
              <w:rPr>
                <w:rFonts w:ascii="Times New Roman" w:hAnsi="Times New Roman" w:cs="Times New Roman"/>
                <w:color w:val="000000"/>
                <w:sz w:val="14"/>
                <w:szCs w:val="14"/>
              </w:rPr>
              <w:t>т</w:t>
            </w:r>
            <w:r w:rsidRPr="00227ADB">
              <w:rPr>
                <w:rFonts w:ascii="Times New Roman" w:hAnsi="Times New Roman" w:cs="Times New Roman"/>
                <w:color w:val="000000"/>
                <w:sz w:val="14"/>
                <w:szCs w:val="14"/>
              </w:rPr>
              <w:t>ва:</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tcPr>
          <w:p w:rsidR="00D070A0" w:rsidRPr="00227ADB" w:rsidRDefault="00D070A0" w:rsidP="002871EF">
            <w:pPr>
              <w:ind w:left="-108" w:right="-108"/>
              <w:jc w:val="center"/>
              <w:rPr>
                <w:rFonts w:ascii="Times New Roman" w:hAnsi="Times New Roman" w:cs="Times New Roman"/>
                <w:color w:val="000000"/>
                <w:sz w:val="14"/>
                <w:szCs w:val="14"/>
              </w:rPr>
            </w:pP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438"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13"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39" w:type="dxa"/>
            <w:tcBorders>
              <w:top w:val="nil"/>
              <w:left w:val="nil"/>
              <w:bottom w:val="single" w:sz="4" w:space="0" w:color="auto"/>
              <w:right w:val="single" w:sz="4" w:space="0" w:color="auto"/>
            </w:tcBorders>
            <w:shd w:val="clear" w:color="auto" w:fill="FFFFFF"/>
            <w:noWrap/>
          </w:tcPr>
          <w:p w:rsidR="00D070A0" w:rsidRPr="00227ADB" w:rsidRDefault="00D070A0" w:rsidP="00A3034F">
            <w:pPr>
              <w:ind w:left="-95" w:right="-108"/>
              <w:jc w:val="center"/>
              <w:rPr>
                <w:rFonts w:ascii="Times New Roman" w:hAnsi="Times New Roman" w:cs="Times New Roman"/>
                <w:color w:val="000000"/>
                <w:sz w:val="14"/>
                <w:szCs w:val="14"/>
              </w:rPr>
            </w:pP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tcPr>
          <w:p w:rsidR="00D070A0" w:rsidRPr="00227ADB" w:rsidRDefault="00D070A0" w:rsidP="002871EF">
            <w:pPr>
              <w:ind w:left="-107" w:right="-109"/>
              <w:rPr>
                <w:rFonts w:ascii="Times New Roman" w:hAnsi="Times New Roman" w:cs="Times New Roman"/>
                <w:color w:val="000000"/>
                <w:sz w:val="14"/>
                <w:szCs w:val="14"/>
              </w:rPr>
            </w:pPr>
          </w:p>
        </w:tc>
        <w:tc>
          <w:tcPr>
            <w:tcW w:w="724"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107" w:right="-109"/>
              <w:rPr>
                <w:rFonts w:ascii="Times New Roman" w:hAnsi="Times New Roman" w:cs="Times New Roman"/>
                <w:color w:val="000000"/>
                <w:sz w:val="14"/>
                <w:szCs w:val="14"/>
              </w:rPr>
            </w:pP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r>
      <w:tr w:rsidR="0002177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021770" w:rsidRPr="00227ADB" w:rsidRDefault="0002177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021770" w:rsidRPr="00227ADB" w:rsidRDefault="0002177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021770" w:rsidRPr="00227ADB" w:rsidRDefault="00021770" w:rsidP="00021770">
            <w:pPr>
              <w:ind w:firstLine="174"/>
              <w:rPr>
                <w:rFonts w:ascii="Times New Roman" w:hAnsi="Times New Roman" w:cs="Times New Roman"/>
                <w:color w:val="000000"/>
                <w:sz w:val="14"/>
                <w:szCs w:val="14"/>
                <w:vertAlign w:val="superscript"/>
              </w:rPr>
            </w:pPr>
            <w:r w:rsidRPr="00227ADB">
              <w:rPr>
                <w:rFonts w:ascii="Times New Roman" w:hAnsi="Times New Roman" w:cs="Times New Roman"/>
                <w:color w:val="000000"/>
                <w:sz w:val="14"/>
                <w:szCs w:val="14"/>
              </w:rPr>
              <w:t>из федерального бюдж</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021770" w:rsidRPr="00227ADB" w:rsidRDefault="000249BF"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021770" w:rsidRPr="00227ADB" w:rsidRDefault="0002177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021770" w:rsidRPr="00227ADB" w:rsidRDefault="0002177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021770" w:rsidRPr="00227ADB" w:rsidRDefault="0002177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021770" w:rsidRPr="00227ADB" w:rsidRDefault="0002177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021770" w:rsidRPr="00227ADB" w:rsidRDefault="00021770" w:rsidP="00730804">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04 05</w:t>
            </w:r>
          </w:p>
        </w:tc>
        <w:tc>
          <w:tcPr>
            <w:tcW w:w="413" w:type="dxa"/>
            <w:tcBorders>
              <w:top w:val="nil"/>
              <w:left w:val="nil"/>
              <w:bottom w:val="single" w:sz="4" w:space="0" w:color="auto"/>
              <w:right w:val="single" w:sz="4" w:space="0" w:color="auto"/>
            </w:tcBorders>
            <w:shd w:val="clear" w:color="auto" w:fill="FFFFFF"/>
            <w:noWrap/>
            <w:hideMark/>
          </w:tcPr>
          <w:p w:rsidR="00021770" w:rsidRPr="00227ADB" w:rsidRDefault="00021770" w:rsidP="0014406F">
            <w:pPr>
              <w:ind w:left="-95" w:right="-108"/>
              <w:jc w:val="center"/>
              <w:rPr>
                <w:rFonts w:ascii="Times New Roman" w:hAnsi="Times New Roman" w:cs="Times New Roman"/>
                <w:color w:val="000000"/>
                <w:sz w:val="14"/>
                <w:szCs w:val="14"/>
                <w:lang w:val="en-US"/>
              </w:rPr>
            </w:pPr>
            <w:r w:rsidRPr="00227ADB">
              <w:rPr>
                <w:rFonts w:ascii="Times New Roman" w:hAnsi="Times New Roman" w:cs="Times New Roman"/>
                <w:color w:val="000000"/>
                <w:sz w:val="14"/>
                <w:szCs w:val="14"/>
              </w:rPr>
              <w:t>05106 </w:t>
            </w:r>
            <w:r w:rsidRPr="00227ADB">
              <w:rPr>
                <w:rFonts w:ascii="Times New Roman" w:hAnsi="Times New Roman" w:cs="Times New Roman"/>
                <w:color w:val="000000"/>
                <w:sz w:val="14"/>
                <w:szCs w:val="14"/>
                <w:lang w:val="en-US"/>
              </w:rPr>
              <w:t>R</w:t>
            </w:r>
            <w:r w:rsidRPr="00227ADB">
              <w:rPr>
                <w:rFonts w:ascii="Times New Roman" w:hAnsi="Times New Roman" w:cs="Times New Roman"/>
                <w:color w:val="000000"/>
                <w:sz w:val="14"/>
                <w:szCs w:val="14"/>
              </w:rPr>
              <w:t>541</w:t>
            </w:r>
            <w:r w:rsidRPr="00227ADB">
              <w:rPr>
                <w:rFonts w:ascii="Times New Roman" w:hAnsi="Times New Roman" w:cs="Times New Roman"/>
                <w:color w:val="000000"/>
                <w:sz w:val="14"/>
                <w:szCs w:val="14"/>
                <w:lang w:val="en-US"/>
              </w:rPr>
              <w:t>0</w:t>
            </w:r>
          </w:p>
        </w:tc>
        <w:tc>
          <w:tcPr>
            <w:tcW w:w="439" w:type="dxa"/>
            <w:tcBorders>
              <w:top w:val="nil"/>
              <w:left w:val="nil"/>
              <w:bottom w:val="single" w:sz="4" w:space="0" w:color="auto"/>
              <w:right w:val="single" w:sz="4" w:space="0" w:color="auto"/>
            </w:tcBorders>
            <w:shd w:val="clear" w:color="auto" w:fill="FFFFFF"/>
            <w:noWrap/>
            <w:hideMark/>
          </w:tcPr>
          <w:p w:rsidR="00021770" w:rsidRPr="00227ADB" w:rsidRDefault="0002177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811</w:t>
            </w:r>
          </w:p>
        </w:tc>
        <w:tc>
          <w:tcPr>
            <w:tcW w:w="553" w:type="dxa"/>
            <w:tcBorders>
              <w:top w:val="nil"/>
              <w:left w:val="nil"/>
              <w:bottom w:val="single" w:sz="4" w:space="0" w:color="auto"/>
              <w:right w:val="single" w:sz="4" w:space="0" w:color="auto"/>
            </w:tcBorders>
            <w:shd w:val="clear" w:color="auto" w:fill="FFFFFF"/>
            <w:noWrap/>
            <w:hideMark/>
          </w:tcPr>
          <w:p w:rsidR="00021770" w:rsidRPr="00227ADB" w:rsidRDefault="00021770" w:rsidP="002871EF">
            <w:pPr>
              <w:jc w:val="center"/>
              <w:rPr>
                <w:rFonts w:ascii="Times New Roman" w:hAnsi="Times New Roman" w:cs="Times New Roman"/>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021770" w:rsidRPr="00227ADB" w:rsidRDefault="00021770" w:rsidP="002871EF">
            <w:pPr>
              <w:jc w:val="center"/>
              <w:rPr>
                <w:rFonts w:ascii="Times New Roman" w:hAnsi="Times New Roman" w:cs="Times New Roman"/>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021770" w:rsidRPr="00227ADB" w:rsidRDefault="00021770" w:rsidP="002871EF">
            <w:pPr>
              <w:ind w:left="-108"/>
              <w:jc w:val="center"/>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148240,4</w:t>
            </w:r>
          </w:p>
        </w:tc>
        <w:tc>
          <w:tcPr>
            <w:tcW w:w="709" w:type="dxa"/>
            <w:tcBorders>
              <w:top w:val="nil"/>
              <w:left w:val="nil"/>
              <w:bottom w:val="single" w:sz="4" w:space="0" w:color="auto"/>
              <w:right w:val="single" w:sz="4" w:space="0" w:color="auto"/>
            </w:tcBorders>
            <w:shd w:val="clear" w:color="auto" w:fill="FFFFFF"/>
            <w:hideMark/>
          </w:tcPr>
          <w:p w:rsidR="00021770" w:rsidRPr="00227ADB" w:rsidRDefault="00021770" w:rsidP="002871EF">
            <w:pPr>
              <w:jc w:val="center"/>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49668,1</w:t>
            </w:r>
          </w:p>
        </w:tc>
        <w:tc>
          <w:tcPr>
            <w:tcW w:w="724" w:type="dxa"/>
            <w:tcBorders>
              <w:top w:val="nil"/>
              <w:left w:val="nil"/>
              <w:bottom w:val="single" w:sz="4" w:space="0" w:color="auto"/>
              <w:right w:val="single" w:sz="4" w:space="0" w:color="auto"/>
            </w:tcBorders>
            <w:shd w:val="clear" w:color="auto" w:fill="FFFFFF"/>
            <w:noWrap/>
            <w:hideMark/>
          </w:tcPr>
          <w:p w:rsidR="00021770" w:rsidRPr="00227ADB" w:rsidRDefault="00021770" w:rsidP="002871EF">
            <w:pPr>
              <w:jc w:val="center"/>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54501,1</w:t>
            </w:r>
          </w:p>
        </w:tc>
        <w:tc>
          <w:tcPr>
            <w:tcW w:w="715" w:type="dxa"/>
            <w:tcBorders>
              <w:top w:val="nil"/>
              <w:left w:val="nil"/>
              <w:bottom w:val="single" w:sz="4" w:space="0" w:color="auto"/>
              <w:right w:val="single" w:sz="4" w:space="0" w:color="auto"/>
            </w:tcBorders>
            <w:shd w:val="clear" w:color="auto" w:fill="FFFFFF"/>
            <w:hideMark/>
          </w:tcPr>
          <w:p w:rsidR="00021770" w:rsidRPr="00227ADB" w:rsidRDefault="00021770" w:rsidP="002871EF">
            <w:pPr>
              <w:jc w:val="center"/>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39976,4</w:t>
            </w:r>
          </w:p>
        </w:tc>
        <w:tc>
          <w:tcPr>
            <w:tcW w:w="714" w:type="dxa"/>
            <w:tcBorders>
              <w:top w:val="nil"/>
              <w:left w:val="nil"/>
              <w:bottom w:val="single" w:sz="4" w:space="0" w:color="auto"/>
              <w:right w:val="single" w:sz="4" w:space="0" w:color="auto"/>
            </w:tcBorders>
            <w:shd w:val="clear" w:color="auto" w:fill="FFFFFF"/>
            <w:noWrap/>
            <w:hideMark/>
          </w:tcPr>
          <w:p w:rsidR="00021770" w:rsidRPr="00227ADB" w:rsidRDefault="00021770" w:rsidP="002871EF">
            <w:pPr>
              <w:jc w:val="center"/>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38515,6</w:t>
            </w:r>
          </w:p>
        </w:tc>
        <w:tc>
          <w:tcPr>
            <w:tcW w:w="714" w:type="dxa"/>
            <w:tcBorders>
              <w:top w:val="nil"/>
              <w:left w:val="nil"/>
              <w:bottom w:val="single" w:sz="4" w:space="0" w:color="auto"/>
              <w:right w:val="single" w:sz="4" w:space="0" w:color="auto"/>
            </w:tcBorders>
            <w:shd w:val="clear" w:color="auto" w:fill="FFFFFF"/>
            <w:hideMark/>
          </w:tcPr>
          <w:p w:rsidR="00021770" w:rsidRPr="00227ADB" w:rsidRDefault="00021770" w:rsidP="002871EF">
            <w:pPr>
              <w:jc w:val="center"/>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374470</w:t>
            </w:r>
          </w:p>
        </w:tc>
        <w:tc>
          <w:tcPr>
            <w:tcW w:w="715" w:type="dxa"/>
            <w:tcBorders>
              <w:top w:val="nil"/>
              <w:left w:val="nil"/>
              <w:bottom w:val="single" w:sz="4" w:space="0" w:color="auto"/>
              <w:right w:val="single" w:sz="4" w:space="0" w:color="auto"/>
            </w:tcBorders>
            <w:shd w:val="clear" w:color="auto" w:fill="FFFFFF"/>
            <w:hideMark/>
          </w:tcPr>
          <w:p w:rsidR="00021770" w:rsidRPr="00227ADB" w:rsidRDefault="0002177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w:t>
            </w:r>
          </w:p>
        </w:tc>
        <w:tc>
          <w:tcPr>
            <w:tcW w:w="671" w:type="dxa"/>
            <w:tcBorders>
              <w:top w:val="nil"/>
              <w:left w:val="nil"/>
              <w:bottom w:val="single" w:sz="4" w:space="0" w:color="auto"/>
              <w:right w:val="single" w:sz="4" w:space="0" w:color="auto"/>
            </w:tcBorders>
            <w:shd w:val="clear" w:color="auto" w:fill="FFFFFF"/>
            <w:hideMark/>
          </w:tcPr>
          <w:p w:rsidR="00021770" w:rsidRPr="00227ADB" w:rsidRDefault="0002177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noWrap/>
            <w:hideMark/>
          </w:tcPr>
          <w:p w:rsidR="00D070A0" w:rsidRPr="00227ADB" w:rsidRDefault="00D070A0" w:rsidP="002871EF">
            <w:pPr>
              <w:ind w:left="-108" w:right="-55"/>
              <w:jc w:val="center"/>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ПП2</w:t>
            </w:r>
          </w:p>
        </w:tc>
        <w:tc>
          <w:tcPr>
            <w:tcW w:w="1983" w:type="dxa"/>
            <w:tcBorders>
              <w:top w:val="nil"/>
              <w:left w:val="nil"/>
              <w:bottom w:val="single" w:sz="4" w:space="0" w:color="auto"/>
              <w:right w:val="single" w:sz="4" w:space="0" w:color="auto"/>
            </w:tcBorders>
            <w:hideMark/>
          </w:tcPr>
          <w:p w:rsidR="00D070A0" w:rsidRPr="00227ADB" w:rsidRDefault="00D070A0" w:rsidP="002871EF">
            <w:pPr>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Подпр</w:t>
            </w:r>
            <w:r w:rsidRPr="00227ADB">
              <w:rPr>
                <w:rFonts w:ascii="Times New Roman" w:hAnsi="Times New Roman" w:cs="Times New Roman"/>
                <w:b/>
                <w:bCs/>
                <w:color w:val="000000"/>
                <w:sz w:val="14"/>
                <w:szCs w:val="14"/>
              </w:rPr>
              <w:t>о</w:t>
            </w:r>
            <w:r w:rsidRPr="00227ADB">
              <w:rPr>
                <w:rFonts w:ascii="Times New Roman" w:hAnsi="Times New Roman" w:cs="Times New Roman"/>
                <w:b/>
                <w:bCs/>
                <w:color w:val="000000"/>
                <w:sz w:val="14"/>
                <w:szCs w:val="14"/>
              </w:rPr>
              <w:t xml:space="preserve">грамма  2 </w:t>
            </w:r>
          </w:p>
          <w:p w:rsidR="00D070A0" w:rsidRPr="00227ADB" w:rsidRDefault="00D070A0" w:rsidP="002871EF">
            <w:pPr>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«Развитие по</w:t>
            </w:r>
            <w:r w:rsidRPr="00227ADB">
              <w:rPr>
                <w:rFonts w:ascii="Times New Roman" w:hAnsi="Times New Roman" w:cs="Times New Roman"/>
                <w:b/>
                <w:bCs/>
                <w:color w:val="000000"/>
                <w:sz w:val="14"/>
                <w:szCs w:val="14"/>
              </w:rPr>
              <w:t>д</w:t>
            </w:r>
            <w:r w:rsidRPr="00227ADB">
              <w:rPr>
                <w:rFonts w:ascii="Times New Roman" w:hAnsi="Times New Roman" w:cs="Times New Roman"/>
                <w:b/>
                <w:bCs/>
                <w:color w:val="000000"/>
                <w:sz w:val="14"/>
                <w:szCs w:val="14"/>
              </w:rPr>
              <w:t>отрасли животноводства, перер</w:t>
            </w:r>
            <w:r w:rsidRPr="00227ADB">
              <w:rPr>
                <w:rFonts w:ascii="Times New Roman" w:hAnsi="Times New Roman" w:cs="Times New Roman"/>
                <w:b/>
                <w:bCs/>
                <w:color w:val="000000"/>
                <w:sz w:val="14"/>
                <w:szCs w:val="14"/>
              </w:rPr>
              <w:t>а</w:t>
            </w:r>
            <w:r w:rsidRPr="00227ADB">
              <w:rPr>
                <w:rFonts w:ascii="Times New Roman" w:hAnsi="Times New Roman" w:cs="Times New Roman"/>
                <w:b/>
                <w:bCs/>
                <w:color w:val="000000"/>
                <w:sz w:val="14"/>
                <w:szCs w:val="14"/>
              </w:rPr>
              <w:t>ботки и реализации пр</w:t>
            </w:r>
            <w:r w:rsidRPr="00227ADB">
              <w:rPr>
                <w:rFonts w:ascii="Times New Roman" w:hAnsi="Times New Roman" w:cs="Times New Roman"/>
                <w:b/>
                <w:bCs/>
                <w:color w:val="000000"/>
                <w:sz w:val="14"/>
                <w:szCs w:val="14"/>
              </w:rPr>
              <w:t>о</w:t>
            </w:r>
            <w:r w:rsidRPr="00227ADB">
              <w:rPr>
                <w:rFonts w:ascii="Times New Roman" w:hAnsi="Times New Roman" w:cs="Times New Roman"/>
                <w:b/>
                <w:bCs/>
                <w:color w:val="000000"/>
                <w:sz w:val="14"/>
                <w:szCs w:val="14"/>
              </w:rPr>
              <w:t>дукции животново</w:t>
            </w:r>
            <w:r w:rsidRPr="00227ADB">
              <w:rPr>
                <w:rFonts w:ascii="Times New Roman" w:hAnsi="Times New Roman" w:cs="Times New Roman"/>
                <w:b/>
                <w:bCs/>
                <w:color w:val="000000"/>
                <w:sz w:val="14"/>
                <w:szCs w:val="14"/>
              </w:rPr>
              <w:t>д</w:t>
            </w:r>
            <w:r w:rsidRPr="00227ADB">
              <w:rPr>
                <w:rFonts w:ascii="Times New Roman" w:hAnsi="Times New Roman" w:cs="Times New Roman"/>
                <w:b/>
                <w:bCs/>
                <w:color w:val="000000"/>
                <w:sz w:val="14"/>
                <w:szCs w:val="14"/>
              </w:rPr>
              <w:t>ства»</w:t>
            </w:r>
          </w:p>
        </w:tc>
        <w:tc>
          <w:tcPr>
            <w:tcW w:w="709" w:type="dxa"/>
            <w:tcBorders>
              <w:top w:val="nil"/>
              <w:left w:val="nil"/>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w:t>
            </w:r>
          </w:p>
        </w:tc>
        <w:tc>
          <w:tcPr>
            <w:tcW w:w="993" w:type="dxa"/>
            <w:tcBorders>
              <w:top w:val="nil"/>
              <w:left w:val="single" w:sz="4" w:space="0" w:color="auto"/>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2014-2020 г</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ды</w:t>
            </w:r>
          </w:p>
        </w:tc>
        <w:tc>
          <w:tcPr>
            <w:tcW w:w="707"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МСХ</w:t>
            </w:r>
          </w:p>
        </w:tc>
        <w:tc>
          <w:tcPr>
            <w:tcW w:w="438" w:type="dxa"/>
            <w:tcBorders>
              <w:top w:val="nil"/>
              <w:left w:val="nil"/>
              <w:bottom w:val="single" w:sz="4" w:space="0" w:color="auto"/>
              <w:right w:val="single" w:sz="4" w:space="0" w:color="auto"/>
            </w:tcBorders>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финансирование за счет краевого бюдж</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hideMark/>
          </w:tcPr>
          <w:p w:rsidR="00D070A0" w:rsidRPr="00227ADB" w:rsidRDefault="000249BF"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noWrap/>
            <w:hideMark/>
          </w:tcPr>
          <w:p w:rsidR="00D070A0" w:rsidRPr="00227ADB" w:rsidRDefault="00D070A0" w:rsidP="002871EF">
            <w:pPr>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83177,7</w:t>
            </w:r>
          </w:p>
        </w:tc>
        <w:tc>
          <w:tcPr>
            <w:tcW w:w="709" w:type="dxa"/>
            <w:tcBorders>
              <w:top w:val="nil"/>
              <w:left w:val="nil"/>
              <w:bottom w:val="single" w:sz="4" w:space="0" w:color="auto"/>
              <w:right w:val="single" w:sz="4" w:space="0" w:color="auto"/>
            </w:tcBorders>
            <w:hideMark/>
          </w:tcPr>
          <w:p w:rsidR="00D070A0" w:rsidRPr="00227ADB" w:rsidRDefault="00D070A0" w:rsidP="002871EF">
            <w:pPr>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45367,1</w:t>
            </w:r>
          </w:p>
        </w:tc>
        <w:tc>
          <w:tcPr>
            <w:tcW w:w="724"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10056,1</w:t>
            </w:r>
          </w:p>
        </w:tc>
        <w:tc>
          <w:tcPr>
            <w:tcW w:w="715" w:type="dxa"/>
            <w:tcBorders>
              <w:top w:val="nil"/>
              <w:left w:val="nil"/>
              <w:bottom w:val="single" w:sz="4" w:space="0" w:color="auto"/>
              <w:right w:val="single" w:sz="4" w:space="0" w:color="auto"/>
            </w:tcBorders>
            <w:hideMark/>
          </w:tcPr>
          <w:p w:rsidR="00D070A0" w:rsidRPr="00227ADB" w:rsidRDefault="00730804" w:rsidP="002871EF">
            <w:pPr>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44437,4</w:t>
            </w:r>
          </w:p>
        </w:tc>
        <w:tc>
          <w:tcPr>
            <w:tcW w:w="714" w:type="dxa"/>
            <w:tcBorders>
              <w:top w:val="nil"/>
              <w:left w:val="nil"/>
              <w:bottom w:val="single" w:sz="4" w:space="0" w:color="auto"/>
              <w:right w:val="single" w:sz="4" w:space="0" w:color="auto"/>
            </w:tcBorders>
            <w:noWrap/>
            <w:hideMark/>
          </w:tcPr>
          <w:p w:rsidR="00D070A0" w:rsidRPr="00227ADB" w:rsidRDefault="00D070A0" w:rsidP="002871EF">
            <w:pPr>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8026,6</w:t>
            </w:r>
          </w:p>
        </w:tc>
        <w:tc>
          <w:tcPr>
            <w:tcW w:w="714" w:type="dxa"/>
            <w:tcBorders>
              <w:top w:val="nil"/>
              <w:left w:val="nil"/>
              <w:bottom w:val="single" w:sz="4" w:space="0" w:color="auto"/>
              <w:right w:val="single" w:sz="4" w:space="0" w:color="auto"/>
            </w:tcBorders>
            <w:hideMark/>
          </w:tcPr>
          <w:p w:rsidR="00D070A0" w:rsidRPr="00227ADB" w:rsidRDefault="00D070A0" w:rsidP="002871EF">
            <w:pPr>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9801,5</w:t>
            </w:r>
          </w:p>
        </w:tc>
        <w:tc>
          <w:tcPr>
            <w:tcW w:w="715" w:type="dxa"/>
            <w:tcBorders>
              <w:top w:val="nil"/>
              <w:left w:val="nil"/>
              <w:bottom w:val="single" w:sz="4" w:space="0" w:color="auto"/>
              <w:right w:val="single" w:sz="4" w:space="0" w:color="auto"/>
            </w:tcBorders>
            <w:hideMark/>
          </w:tcPr>
          <w:p w:rsidR="00D070A0" w:rsidRPr="00227ADB" w:rsidRDefault="00730804" w:rsidP="00730804">
            <w:pPr>
              <w:ind w:left="-141"/>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112639,1</w:t>
            </w:r>
          </w:p>
        </w:tc>
        <w:tc>
          <w:tcPr>
            <w:tcW w:w="671" w:type="dxa"/>
            <w:tcBorders>
              <w:top w:val="nil"/>
              <w:left w:val="nil"/>
              <w:bottom w:val="single" w:sz="4" w:space="0" w:color="auto"/>
              <w:right w:val="single" w:sz="4" w:space="0" w:color="auto"/>
            </w:tcBorders>
            <w:hideMark/>
          </w:tcPr>
          <w:p w:rsidR="00D070A0" w:rsidRPr="00227ADB" w:rsidRDefault="00730804" w:rsidP="00227ADB">
            <w:pPr>
              <w:ind w:right="-108"/>
              <w:jc w:val="center"/>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313505,5</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hideMark/>
          </w:tcPr>
          <w:p w:rsidR="00D070A0" w:rsidRPr="00227ADB" w:rsidRDefault="00D070A0" w:rsidP="002871EF">
            <w:pPr>
              <w:ind w:left="176"/>
              <w:rPr>
                <w:rFonts w:ascii="Times New Roman" w:hAnsi="Times New Roman" w:cs="Times New Roman"/>
                <w:color w:val="000000"/>
                <w:sz w:val="14"/>
                <w:szCs w:val="14"/>
              </w:rPr>
            </w:pPr>
            <w:r w:rsidRPr="00227ADB">
              <w:rPr>
                <w:rFonts w:ascii="Times New Roman" w:hAnsi="Times New Roman" w:cs="Times New Roman"/>
                <w:color w:val="000000"/>
                <w:sz w:val="14"/>
                <w:szCs w:val="14"/>
              </w:rPr>
              <w:t>в том числе:</w:t>
            </w:r>
          </w:p>
        </w:tc>
        <w:tc>
          <w:tcPr>
            <w:tcW w:w="709" w:type="dxa"/>
            <w:tcBorders>
              <w:top w:val="nil"/>
              <w:left w:val="nil"/>
              <w:bottom w:val="single" w:sz="4" w:space="0" w:color="auto"/>
              <w:right w:val="single" w:sz="4" w:space="0" w:color="auto"/>
            </w:tcBorders>
          </w:tcPr>
          <w:p w:rsidR="00D070A0" w:rsidRPr="00227ADB" w:rsidRDefault="00D070A0" w:rsidP="000249BF">
            <w:pPr>
              <w:ind w:left="-108" w:right="-108"/>
              <w:jc w:val="center"/>
              <w:rPr>
                <w:rFonts w:ascii="Times New Roman" w:hAnsi="Times New Roman" w:cs="Times New Roman"/>
                <w:color w:val="000000"/>
                <w:sz w:val="14"/>
                <w:szCs w:val="14"/>
              </w:rPr>
            </w:pPr>
          </w:p>
        </w:tc>
        <w:tc>
          <w:tcPr>
            <w:tcW w:w="567" w:type="dxa"/>
            <w:tcBorders>
              <w:top w:val="nil"/>
              <w:left w:val="nil"/>
              <w:bottom w:val="single" w:sz="4" w:space="0" w:color="auto"/>
              <w:right w:val="single" w:sz="4" w:space="0" w:color="auto"/>
            </w:tcBorders>
          </w:tcPr>
          <w:p w:rsidR="00D070A0" w:rsidRPr="00227ADB" w:rsidRDefault="00D070A0" w:rsidP="002871EF">
            <w:pPr>
              <w:ind w:left="-108" w:right="-108"/>
              <w:jc w:val="center"/>
              <w:rPr>
                <w:rFonts w:ascii="Times New Roman" w:hAnsi="Times New Roman" w:cs="Times New Roman"/>
                <w:color w:val="000000"/>
                <w:sz w:val="14"/>
                <w:szCs w:val="14"/>
              </w:rPr>
            </w:pPr>
          </w:p>
        </w:tc>
        <w:tc>
          <w:tcPr>
            <w:tcW w:w="993" w:type="dxa"/>
            <w:tcBorders>
              <w:top w:val="nil"/>
              <w:left w:val="single" w:sz="4" w:space="0" w:color="auto"/>
              <w:bottom w:val="single" w:sz="4" w:space="0" w:color="auto"/>
              <w:right w:val="single" w:sz="4" w:space="0" w:color="auto"/>
            </w:tcBorders>
          </w:tcPr>
          <w:p w:rsidR="00D070A0" w:rsidRPr="00227ADB" w:rsidRDefault="00D070A0" w:rsidP="002871EF">
            <w:pPr>
              <w:jc w:val="center"/>
              <w:rPr>
                <w:rFonts w:ascii="Times New Roman" w:hAnsi="Times New Roman" w:cs="Times New Roman"/>
                <w:color w:val="000000"/>
                <w:sz w:val="14"/>
                <w:szCs w:val="14"/>
              </w:rPr>
            </w:pPr>
          </w:p>
        </w:tc>
        <w:tc>
          <w:tcPr>
            <w:tcW w:w="568" w:type="dxa"/>
            <w:tcBorders>
              <w:top w:val="nil"/>
              <w:left w:val="nil"/>
              <w:bottom w:val="single" w:sz="4" w:space="0" w:color="auto"/>
              <w:right w:val="single" w:sz="4" w:space="0" w:color="auto"/>
            </w:tcBorders>
            <w:noWrap/>
          </w:tcPr>
          <w:p w:rsidR="00D070A0" w:rsidRPr="00227ADB" w:rsidRDefault="00D070A0" w:rsidP="002871EF">
            <w:pPr>
              <w:jc w:val="center"/>
              <w:rPr>
                <w:rFonts w:ascii="Times New Roman" w:hAnsi="Times New Roman" w:cs="Times New Roman"/>
                <w:color w:val="000000"/>
                <w:sz w:val="14"/>
                <w:szCs w:val="14"/>
              </w:rPr>
            </w:pPr>
          </w:p>
        </w:tc>
        <w:tc>
          <w:tcPr>
            <w:tcW w:w="707" w:type="dxa"/>
            <w:tcBorders>
              <w:top w:val="nil"/>
              <w:left w:val="nil"/>
              <w:bottom w:val="single" w:sz="4" w:space="0" w:color="auto"/>
              <w:right w:val="single" w:sz="4" w:space="0" w:color="auto"/>
            </w:tcBorders>
            <w:noWrap/>
          </w:tcPr>
          <w:p w:rsidR="00D070A0" w:rsidRPr="00227ADB" w:rsidRDefault="00D070A0" w:rsidP="002871EF">
            <w:pPr>
              <w:jc w:val="center"/>
              <w:rPr>
                <w:rFonts w:ascii="Times New Roman" w:hAnsi="Times New Roman" w:cs="Times New Roman"/>
                <w:color w:val="000000"/>
                <w:sz w:val="14"/>
                <w:szCs w:val="14"/>
              </w:rPr>
            </w:pPr>
          </w:p>
        </w:tc>
        <w:tc>
          <w:tcPr>
            <w:tcW w:w="438" w:type="dxa"/>
            <w:tcBorders>
              <w:top w:val="nil"/>
              <w:left w:val="nil"/>
              <w:bottom w:val="single" w:sz="4" w:space="0" w:color="auto"/>
              <w:right w:val="single" w:sz="4" w:space="0" w:color="auto"/>
            </w:tcBorders>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13" w:type="dxa"/>
            <w:tcBorders>
              <w:top w:val="nil"/>
              <w:left w:val="nil"/>
              <w:bottom w:val="single" w:sz="4" w:space="0" w:color="auto"/>
              <w:right w:val="single" w:sz="4" w:space="0" w:color="auto"/>
            </w:tcBorders>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39" w:type="dxa"/>
            <w:tcBorders>
              <w:top w:val="nil"/>
              <w:left w:val="nil"/>
              <w:bottom w:val="single" w:sz="4" w:space="0" w:color="auto"/>
              <w:right w:val="single" w:sz="4" w:space="0" w:color="auto"/>
            </w:tcBorders>
            <w:noWrap/>
          </w:tcPr>
          <w:p w:rsidR="00D070A0" w:rsidRPr="00227ADB" w:rsidRDefault="00D070A0" w:rsidP="00A3034F">
            <w:pPr>
              <w:ind w:left="-95" w:right="-108"/>
              <w:jc w:val="center"/>
              <w:rPr>
                <w:rFonts w:ascii="Times New Roman" w:hAnsi="Times New Roman" w:cs="Times New Roman"/>
                <w:color w:val="000000"/>
                <w:sz w:val="14"/>
                <w:szCs w:val="14"/>
              </w:rPr>
            </w:pPr>
          </w:p>
        </w:tc>
        <w:tc>
          <w:tcPr>
            <w:tcW w:w="553" w:type="dxa"/>
            <w:tcBorders>
              <w:top w:val="nil"/>
              <w:left w:val="nil"/>
              <w:bottom w:val="single" w:sz="4" w:space="0" w:color="auto"/>
              <w:right w:val="single" w:sz="4" w:space="0" w:color="auto"/>
            </w:tcBorders>
            <w:noWrap/>
          </w:tcPr>
          <w:p w:rsidR="00D070A0" w:rsidRPr="00227ADB" w:rsidRDefault="00D070A0" w:rsidP="002871EF">
            <w:pPr>
              <w:jc w:val="center"/>
              <w:rPr>
                <w:rFonts w:ascii="Times New Roman" w:hAnsi="Times New Roman" w:cs="Times New Roman"/>
                <w:color w:val="000000"/>
                <w:sz w:val="14"/>
                <w:szCs w:val="14"/>
              </w:rPr>
            </w:pPr>
          </w:p>
        </w:tc>
        <w:tc>
          <w:tcPr>
            <w:tcW w:w="567" w:type="dxa"/>
            <w:tcBorders>
              <w:top w:val="nil"/>
              <w:left w:val="nil"/>
              <w:bottom w:val="single" w:sz="4" w:space="0" w:color="auto"/>
              <w:right w:val="single" w:sz="4" w:space="0" w:color="auto"/>
            </w:tcBorders>
            <w:noWrap/>
          </w:tcPr>
          <w:p w:rsidR="00D070A0" w:rsidRPr="00227ADB" w:rsidRDefault="00D070A0" w:rsidP="002871EF">
            <w:pPr>
              <w:jc w:val="center"/>
              <w:rPr>
                <w:rFonts w:ascii="Times New Roman" w:hAnsi="Times New Roman" w:cs="Times New Roman"/>
                <w:color w:val="000000"/>
                <w:sz w:val="14"/>
                <w:szCs w:val="14"/>
              </w:rPr>
            </w:pPr>
          </w:p>
        </w:tc>
        <w:tc>
          <w:tcPr>
            <w:tcW w:w="709" w:type="dxa"/>
            <w:tcBorders>
              <w:top w:val="nil"/>
              <w:left w:val="nil"/>
              <w:bottom w:val="single" w:sz="4" w:space="0" w:color="auto"/>
              <w:right w:val="single" w:sz="4" w:space="0" w:color="auto"/>
            </w:tcBorders>
            <w:noWrap/>
            <w:hideMark/>
          </w:tcPr>
          <w:p w:rsidR="00D070A0" w:rsidRPr="00227ADB" w:rsidRDefault="00D070A0" w:rsidP="002871EF">
            <w:pPr>
              <w:ind w:left="-107"/>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hideMark/>
          </w:tcPr>
          <w:p w:rsidR="00D070A0" w:rsidRPr="00227ADB" w:rsidRDefault="00D070A0" w:rsidP="002871EF">
            <w:pPr>
              <w:ind w:left="-107"/>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24" w:type="dxa"/>
            <w:tcBorders>
              <w:top w:val="nil"/>
              <w:left w:val="nil"/>
              <w:bottom w:val="single" w:sz="4" w:space="0" w:color="auto"/>
              <w:right w:val="single" w:sz="4" w:space="0" w:color="auto"/>
            </w:tcBorders>
            <w:noWrap/>
            <w:hideMark/>
          </w:tcPr>
          <w:p w:rsidR="00D070A0" w:rsidRPr="00227ADB" w:rsidRDefault="00D070A0" w:rsidP="002871EF">
            <w:pPr>
              <w:ind w:left="-107"/>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hideMark/>
          </w:tcPr>
          <w:p w:rsidR="00D070A0" w:rsidRPr="00227ADB" w:rsidRDefault="00D070A0" w:rsidP="002871EF">
            <w:pPr>
              <w:ind w:left="-107"/>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noWrap/>
            <w:hideMark/>
          </w:tcPr>
          <w:p w:rsidR="00D070A0" w:rsidRPr="00227ADB" w:rsidRDefault="00D070A0" w:rsidP="002871EF">
            <w:pPr>
              <w:ind w:left="-107"/>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hideMark/>
          </w:tcPr>
          <w:p w:rsidR="00D070A0" w:rsidRPr="00227ADB" w:rsidRDefault="00D070A0" w:rsidP="002871EF">
            <w:pPr>
              <w:ind w:left="-107"/>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hideMark/>
          </w:tcPr>
          <w:p w:rsidR="00D070A0" w:rsidRPr="00227ADB" w:rsidRDefault="00D070A0" w:rsidP="002871EF">
            <w:pPr>
              <w:ind w:left="-107"/>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671" w:type="dxa"/>
            <w:tcBorders>
              <w:top w:val="nil"/>
              <w:left w:val="nil"/>
              <w:bottom w:val="single" w:sz="4" w:space="0" w:color="auto"/>
              <w:right w:val="single" w:sz="4" w:space="0" w:color="auto"/>
            </w:tcBorders>
            <w:hideMark/>
          </w:tcPr>
          <w:p w:rsidR="00D070A0" w:rsidRPr="00227ADB" w:rsidRDefault="00D070A0" w:rsidP="00227ADB">
            <w:pPr>
              <w:ind w:right="-108"/>
              <w:jc w:val="center"/>
              <w:rPr>
                <w:rFonts w:ascii="Times New Roman" w:hAnsi="Times New Roman" w:cs="Times New Roman"/>
                <w:color w:val="000000"/>
                <w:sz w:val="14"/>
                <w:szCs w:val="14"/>
              </w:rPr>
            </w:pP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hideMark/>
          </w:tcPr>
          <w:p w:rsidR="00D070A0" w:rsidRPr="00227ADB" w:rsidRDefault="00D070A0" w:rsidP="002871EF">
            <w:pPr>
              <w:ind w:left="176"/>
              <w:rPr>
                <w:rFonts w:ascii="Times New Roman" w:hAnsi="Times New Roman" w:cs="Times New Roman"/>
                <w:color w:val="000000"/>
                <w:sz w:val="14"/>
                <w:szCs w:val="14"/>
              </w:rPr>
            </w:pPr>
            <w:r w:rsidRPr="00227ADB">
              <w:rPr>
                <w:rFonts w:ascii="Times New Roman" w:hAnsi="Times New Roman" w:cs="Times New Roman"/>
                <w:color w:val="000000"/>
                <w:sz w:val="14"/>
                <w:szCs w:val="14"/>
              </w:rPr>
              <w:t>МСХ</w:t>
            </w:r>
          </w:p>
        </w:tc>
        <w:tc>
          <w:tcPr>
            <w:tcW w:w="709" w:type="dxa"/>
            <w:tcBorders>
              <w:top w:val="nil"/>
              <w:left w:val="nil"/>
              <w:bottom w:val="single" w:sz="4" w:space="0" w:color="auto"/>
              <w:right w:val="single" w:sz="4" w:space="0" w:color="auto"/>
            </w:tcBorders>
            <w:hideMark/>
          </w:tcPr>
          <w:p w:rsidR="00D070A0" w:rsidRPr="00227ADB" w:rsidRDefault="000249BF"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МСХ</w:t>
            </w:r>
          </w:p>
        </w:tc>
        <w:tc>
          <w:tcPr>
            <w:tcW w:w="438" w:type="dxa"/>
            <w:tcBorders>
              <w:top w:val="nil"/>
              <w:left w:val="nil"/>
              <w:bottom w:val="single" w:sz="4" w:space="0" w:color="auto"/>
              <w:right w:val="single" w:sz="4" w:space="0" w:color="auto"/>
            </w:tcBorders>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noWrap/>
            <w:hideMark/>
          </w:tcPr>
          <w:p w:rsidR="00D070A0" w:rsidRPr="00227ADB" w:rsidRDefault="00D070A0" w:rsidP="002871EF">
            <w:pPr>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77721,3</w:t>
            </w:r>
          </w:p>
        </w:tc>
        <w:tc>
          <w:tcPr>
            <w:tcW w:w="709" w:type="dxa"/>
            <w:tcBorders>
              <w:top w:val="nil"/>
              <w:left w:val="nil"/>
              <w:bottom w:val="single" w:sz="4" w:space="0" w:color="auto"/>
              <w:right w:val="single" w:sz="4" w:space="0" w:color="auto"/>
            </w:tcBorders>
            <w:hideMark/>
          </w:tcPr>
          <w:p w:rsidR="00D070A0" w:rsidRPr="00227ADB" w:rsidRDefault="00D070A0" w:rsidP="002871EF">
            <w:pPr>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40224,3</w:t>
            </w:r>
          </w:p>
        </w:tc>
        <w:tc>
          <w:tcPr>
            <w:tcW w:w="724" w:type="dxa"/>
            <w:tcBorders>
              <w:top w:val="nil"/>
              <w:left w:val="nil"/>
              <w:bottom w:val="single" w:sz="4" w:space="0" w:color="auto"/>
              <w:right w:val="single" w:sz="4" w:space="0" w:color="auto"/>
            </w:tcBorders>
            <w:noWrap/>
            <w:hideMark/>
          </w:tcPr>
          <w:p w:rsidR="00D070A0" w:rsidRPr="00227ADB" w:rsidRDefault="00D070A0" w:rsidP="002871EF">
            <w:pPr>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4826,5</w:t>
            </w:r>
          </w:p>
        </w:tc>
        <w:tc>
          <w:tcPr>
            <w:tcW w:w="715" w:type="dxa"/>
            <w:tcBorders>
              <w:top w:val="nil"/>
              <w:left w:val="nil"/>
              <w:bottom w:val="single" w:sz="4" w:space="0" w:color="auto"/>
              <w:right w:val="single" w:sz="4" w:space="0" w:color="auto"/>
            </w:tcBorders>
            <w:hideMark/>
          </w:tcPr>
          <w:p w:rsidR="00D070A0" w:rsidRPr="00227ADB" w:rsidRDefault="00730804" w:rsidP="002871EF">
            <w:pPr>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44437,4</w:t>
            </w:r>
          </w:p>
        </w:tc>
        <w:tc>
          <w:tcPr>
            <w:tcW w:w="714" w:type="dxa"/>
            <w:tcBorders>
              <w:top w:val="nil"/>
              <w:left w:val="nil"/>
              <w:bottom w:val="single" w:sz="4" w:space="0" w:color="auto"/>
              <w:right w:val="single" w:sz="4" w:space="0" w:color="auto"/>
            </w:tcBorders>
            <w:noWrap/>
            <w:hideMark/>
          </w:tcPr>
          <w:p w:rsidR="00D070A0" w:rsidRPr="00227ADB" w:rsidRDefault="00D070A0" w:rsidP="002871EF">
            <w:pPr>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8026,6</w:t>
            </w:r>
          </w:p>
        </w:tc>
        <w:tc>
          <w:tcPr>
            <w:tcW w:w="714" w:type="dxa"/>
            <w:tcBorders>
              <w:top w:val="nil"/>
              <w:left w:val="nil"/>
              <w:bottom w:val="single" w:sz="4" w:space="0" w:color="auto"/>
              <w:right w:val="single" w:sz="4" w:space="0" w:color="auto"/>
            </w:tcBorders>
            <w:hideMark/>
          </w:tcPr>
          <w:p w:rsidR="00D070A0" w:rsidRPr="00227ADB" w:rsidRDefault="00D070A0" w:rsidP="002871EF">
            <w:pPr>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9801,5</w:t>
            </w:r>
          </w:p>
        </w:tc>
        <w:tc>
          <w:tcPr>
            <w:tcW w:w="715" w:type="dxa"/>
            <w:tcBorders>
              <w:top w:val="nil"/>
              <w:left w:val="nil"/>
              <w:bottom w:val="single" w:sz="4" w:space="0" w:color="auto"/>
              <w:right w:val="single" w:sz="4" w:space="0" w:color="auto"/>
            </w:tcBorders>
            <w:hideMark/>
          </w:tcPr>
          <w:p w:rsidR="00D070A0" w:rsidRPr="00227ADB" w:rsidRDefault="00730804" w:rsidP="00730804">
            <w:pPr>
              <w:ind w:left="-141"/>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112639,1</w:t>
            </w:r>
          </w:p>
        </w:tc>
        <w:tc>
          <w:tcPr>
            <w:tcW w:w="671" w:type="dxa"/>
            <w:tcBorders>
              <w:top w:val="nil"/>
              <w:left w:val="nil"/>
              <w:bottom w:val="single" w:sz="4" w:space="0" w:color="auto"/>
              <w:right w:val="single" w:sz="4" w:space="0" w:color="auto"/>
            </w:tcBorders>
            <w:hideMark/>
          </w:tcPr>
          <w:p w:rsidR="00D070A0" w:rsidRPr="00227ADB" w:rsidRDefault="00730804" w:rsidP="00227ADB">
            <w:pPr>
              <w:ind w:right="-108"/>
              <w:jc w:val="center"/>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297676,7</w:t>
            </w:r>
          </w:p>
        </w:tc>
      </w:tr>
      <w:tr w:rsidR="00D070A0" w:rsidRPr="003E60BC" w:rsidTr="000249BF">
        <w:trPr>
          <w:gridAfter w:val="2"/>
          <w:wAfter w:w="1256" w:type="dxa"/>
          <w:trHeight w:val="146"/>
        </w:trPr>
        <w:tc>
          <w:tcPr>
            <w:tcW w:w="567" w:type="dxa"/>
            <w:tcBorders>
              <w:top w:val="nil"/>
              <w:left w:val="single" w:sz="4" w:space="0" w:color="auto"/>
              <w:bottom w:val="single" w:sz="4" w:space="0" w:color="auto"/>
              <w:right w:val="single" w:sz="4" w:space="0" w:color="auto"/>
            </w:tcBorders>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hideMark/>
          </w:tcPr>
          <w:p w:rsidR="00D070A0" w:rsidRPr="00227ADB" w:rsidRDefault="00D070A0" w:rsidP="002871EF">
            <w:pPr>
              <w:ind w:left="176"/>
              <w:rPr>
                <w:rFonts w:ascii="Times New Roman" w:hAnsi="Times New Roman" w:cs="Times New Roman"/>
                <w:color w:val="000000"/>
                <w:sz w:val="14"/>
                <w:szCs w:val="14"/>
              </w:rPr>
            </w:pPr>
            <w:r w:rsidRPr="00227ADB">
              <w:rPr>
                <w:rFonts w:ascii="Times New Roman" w:hAnsi="Times New Roman" w:cs="Times New Roman"/>
                <w:color w:val="000000"/>
                <w:sz w:val="14"/>
                <w:szCs w:val="14"/>
              </w:rPr>
              <w:t>ГВС</w:t>
            </w:r>
          </w:p>
        </w:tc>
        <w:tc>
          <w:tcPr>
            <w:tcW w:w="709" w:type="dxa"/>
            <w:tcBorders>
              <w:top w:val="nil"/>
              <w:left w:val="nil"/>
              <w:bottom w:val="single" w:sz="4" w:space="0" w:color="auto"/>
              <w:right w:val="single" w:sz="4" w:space="0" w:color="auto"/>
            </w:tcBorders>
            <w:hideMark/>
          </w:tcPr>
          <w:p w:rsidR="00D070A0" w:rsidRPr="00227ADB" w:rsidRDefault="000249BF"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ГВС</w:t>
            </w:r>
          </w:p>
        </w:tc>
        <w:tc>
          <w:tcPr>
            <w:tcW w:w="438" w:type="dxa"/>
            <w:tcBorders>
              <w:top w:val="nil"/>
              <w:left w:val="nil"/>
              <w:bottom w:val="single" w:sz="4" w:space="0" w:color="auto"/>
              <w:right w:val="single" w:sz="4" w:space="0" w:color="auto"/>
            </w:tcBorders>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noWrap/>
            <w:hideMark/>
          </w:tcPr>
          <w:p w:rsidR="00D070A0" w:rsidRPr="00227ADB" w:rsidRDefault="00D070A0" w:rsidP="002871EF">
            <w:pPr>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5456,4</w:t>
            </w:r>
          </w:p>
        </w:tc>
        <w:tc>
          <w:tcPr>
            <w:tcW w:w="709" w:type="dxa"/>
            <w:tcBorders>
              <w:top w:val="nil"/>
              <w:left w:val="nil"/>
              <w:bottom w:val="single" w:sz="4" w:space="0" w:color="auto"/>
              <w:right w:val="single" w:sz="4" w:space="0" w:color="auto"/>
            </w:tcBorders>
            <w:hideMark/>
          </w:tcPr>
          <w:p w:rsidR="00D070A0" w:rsidRPr="00227ADB" w:rsidRDefault="00D070A0" w:rsidP="002871EF">
            <w:pPr>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5142,8</w:t>
            </w:r>
          </w:p>
        </w:tc>
        <w:tc>
          <w:tcPr>
            <w:tcW w:w="724" w:type="dxa"/>
            <w:tcBorders>
              <w:top w:val="nil"/>
              <w:left w:val="nil"/>
              <w:bottom w:val="single" w:sz="4" w:space="0" w:color="auto"/>
              <w:right w:val="single" w:sz="4" w:space="0" w:color="auto"/>
            </w:tcBorders>
            <w:noWrap/>
            <w:hideMark/>
          </w:tcPr>
          <w:p w:rsidR="00D070A0" w:rsidRPr="00227ADB" w:rsidRDefault="00D070A0" w:rsidP="002871EF">
            <w:pPr>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5229,6</w:t>
            </w:r>
          </w:p>
        </w:tc>
        <w:tc>
          <w:tcPr>
            <w:tcW w:w="715" w:type="dxa"/>
            <w:tcBorders>
              <w:top w:val="nil"/>
              <w:left w:val="nil"/>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hideMark/>
          </w:tcPr>
          <w:p w:rsidR="00D070A0" w:rsidRPr="00227ADB" w:rsidRDefault="00D070A0" w:rsidP="002871EF">
            <w:pPr>
              <w:jc w:val="right"/>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15828,8</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730804">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кроме того, финанс</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рование в установленном законод</w:t>
            </w:r>
            <w:r w:rsidRPr="00227ADB">
              <w:rPr>
                <w:rFonts w:ascii="Times New Roman" w:hAnsi="Times New Roman" w:cs="Times New Roman"/>
                <w:color w:val="000000"/>
                <w:sz w:val="14"/>
                <w:szCs w:val="14"/>
              </w:rPr>
              <w:t>а</w:t>
            </w:r>
            <w:r w:rsidRPr="00227ADB">
              <w:rPr>
                <w:rFonts w:ascii="Times New Roman" w:hAnsi="Times New Roman" w:cs="Times New Roman"/>
                <w:color w:val="000000"/>
                <w:sz w:val="14"/>
                <w:szCs w:val="14"/>
              </w:rPr>
              <w:t>тельством поря</w:t>
            </w:r>
            <w:r w:rsidRPr="00227ADB">
              <w:rPr>
                <w:rFonts w:ascii="Times New Roman" w:hAnsi="Times New Roman" w:cs="Times New Roman"/>
                <w:color w:val="000000"/>
                <w:sz w:val="14"/>
                <w:szCs w:val="14"/>
              </w:rPr>
              <w:t>д</w:t>
            </w:r>
            <w:r w:rsidRPr="00227ADB">
              <w:rPr>
                <w:rFonts w:ascii="Times New Roman" w:hAnsi="Times New Roman" w:cs="Times New Roman"/>
                <w:color w:val="000000"/>
                <w:sz w:val="14"/>
                <w:szCs w:val="14"/>
              </w:rPr>
              <w:t>ке из других источн</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ков:</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tcPr>
          <w:p w:rsidR="00D070A0" w:rsidRPr="00227ADB" w:rsidRDefault="00D070A0" w:rsidP="002871EF">
            <w:pPr>
              <w:ind w:left="-108" w:right="-108"/>
              <w:jc w:val="center"/>
              <w:rPr>
                <w:rFonts w:ascii="Times New Roman" w:hAnsi="Times New Roman" w:cs="Times New Roman"/>
                <w:color w:val="000000"/>
                <w:sz w:val="14"/>
                <w:szCs w:val="14"/>
              </w:rPr>
            </w:pP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438"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13"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39" w:type="dxa"/>
            <w:tcBorders>
              <w:top w:val="nil"/>
              <w:left w:val="nil"/>
              <w:bottom w:val="single" w:sz="4" w:space="0" w:color="auto"/>
              <w:right w:val="single" w:sz="4" w:space="0" w:color="auto"/>
            </w:tcBorders>
            <w:shd w:val="clear" w:color="auto" w:fill="FFFFFF"/>
            <w:noWrap/>
          </w:tcPr>
          <w:p w:rsidR="00D070A0" w:rsidRPr="00227ADB" w:rsidRDefault="00D070A0" w:rsidP="00A3034F">
            <w:pPr>
              <w:ind w:left="-95" w:right="-108"/>
              <w:jc w:val="center"/>
              <w:rPr>
                <w:rFonts w:ascii="Times New Roman" w:hAnsi="Times New Roman" w:cs="Times New Roman"/>
                <w:color w:val="000000"/>
                <w:sz w:val="14"/>
                <w:szCs w:val="14"/>
              </w:rPr>
            </w:pP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730804">
            <w:pPr>
              <w:ind w:firstLine="174"/>
              <w:rPr>
                <w:rFonts w:ascii="Times New Roman" w:hAnsi="Times New Roman" w:cs="Times New Roman"/>
                <w:color w:val="000000"/>
                <w:sz w:val="14"/>
                <w:szCs w:val="14"/>
                <w:vertAlign w:val="superscript"/>
              </w:rPr>
            </w:pPr>
            <w:r w:rsidRPr="00227ADB">
              <w:rPr>
                <w:rFonts w:ascii="Times New Roman" w:hAnsi="Times New Roman" w:cs="Times New Roman"/>
                <w:color w:val="000000"/>
                <w:sz w:val="14"/>
                <w:szCs w:val="14"/>
              </w:rPr>
              <w:t>из федерального бюдж</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0249BF"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730804">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80807,3</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47026,2</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43857,7</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730804"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33800,6</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26749,6</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26331,3</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8D24B4">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227ADB" w:rsidRDefault="00D070A0" w:rsidP="002871EF">
            <w:pPr>
              <w:ind w:left="-108" w:right="-55"/>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ПП2-1</w:t>
            </w: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Показатель «Прои</w:t>
            </w:r>
            <w:r w:rsidRPr="00227ADB">
              <w:rPr>
                <w:rFonts w:ascii="Times New Roman" w:hAnsi="Times New Roman" w:cs="Times New Roman"/>
                <w:color w:val="000000"/>
                <w:sz w:val="14"/>
                <w:szCs w:val="14"/>
              </w:rPr>
              <w:t>з</w:t>
            </w:r>
            <w:r w:rsidRPr="00227ADB">
              <w:rPr>
                <w:rFonts w:ascii="Times New Roman" w:hAnsi="Times New Roman" w:cs="Times New Roman"/>
                <w:color w:val="000000"/>
                <w:sz w:val="14"/>
                <w:szCs w:val="14"/>
              </w:rPr>
              <w:t>водство скота и птицы на убой (в жив. весе) в хозяйс</w:t>
            </w:r>
            <w:r w:rsidRPr="00227ADB">
              <w:rPr>
                <w:rFonts w:ascii="Times New Roman" w:hAnsi="Times New Roman" w:cs="Times New Roman"/>
                <w:color w:val="000000"/>
                <w:sz w:val="14"/>
                <w:szCs w:val="14"/>
              </w:rPr>
              <w:t>т</w:t>
            </w:r>
            <w:r w:rsidRPr="00227ADB">
              <w:rPr>
                <w:rFonts w:ascii="Times New Roman" w:hAnsi="Times New Roman" w:cs="Times New Roman"/>
                <w:color w:val="000000"/>
                <w:sz w:val="14"/>
                <w:szCs w:val="14"/>
              </w:rPr>
              <w:t>вах всех катег</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рий»</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тыс.</w:t>
            </w:r>
            <w:r w:rsidR="000249BF">
              <w:rPr>
                <w:rFonts w:ascii="Times New Roman" w:hAnsi="Times New Roman" w:cs="Times New Roman"/>
                <w:color w:val="000000"/>
                <w:sz w:val="14"/>
                <w:szCs w:val="14"/>
              </w:rPr>
              <w:t> </w:t>
            </w:r>
            <w:r w:rsidRPr="00227ADB">
              <w:rPr>
                <w:rFonts w:ascii="Times New Roman" w:hAnsi="Times New Roman" w:cs="Times New Roman"/>
                <w:color w:val="000000"/>
                <w:sz w:val="14"/>
                <w:szCs w:val="14"/>
              </w:rPr>
              <w:t>тонн</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ind w:left="-107"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абсолю</w:t>
            </w:r>
            <w:r w:rsidRPr="00227ADB">
              <w:rPr>
                <w:rFonts w:ascii="Times New Roman" w:hAnsi="Times New Roman" w:cs="Times New Roman"/>
                <w:color w:val="000000"/>
                <w:sz w:val="14"/>
                <w:szCs w:val="14"/>
              </w:rPr>
              <w:t>т</w:t>
            </w:r>
            <w:r w:rsidRPr="00227ADB">
              <w:rPr>
                <w:rFonts w:ascii="Times New Roman" w:hAnsi="Times New Roman" w:cs="Times New Roman"/>
                <w:color w:val="000000"/>
                <w:sz w:val="14"/>
                <w:szCs w:val="14"/>
              </w:rPr>
              <w:t>ный показатель</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108"/>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84,6</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108"/>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84,5</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108"/>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85,7</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85,6</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730804" w:rsidP="002871EF">
            <w:pPr>
              <w:ind w:left="-108"/>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87,7</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85,3</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108"/>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85,3</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86,0</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86,6</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227ADB" w:rsidRDefault="00D070A0" w:rsidP="002871EF">
            <w:pPr>
              <w:ind w:left="-108" w:right="-55"/>
              <w:jc w:val="center"/>
              <w:rPr>
                <w:rFonts w:ascii="Times New Roman" w:hAnsi="Times New Roman" w:cs="Times New Roman"/>
                <w:sz w:val="14"/>
                <w:szCs w:val="14"/>
              </w:rPr>
            </w:pPr>
            <w:r w:rsidRPr="00227ADB">
              <w:rPr>
                <w:rFonts w:ascii="Times New Roman" w:hAnsi="Times New Roman" w:cs="Times New Roman"/>
                <w:sz w:val="14"/>
                <w:szCs w:val="14"/>
              </w:rPr>
              <w:t>ПП2-2</w:t>
            </w: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sz w:val="14"/>
                <w:szCs w:val="14"/>
              </w:rPr>
            </w:pPr>
            <w:r w:rsidRPr="00227ADB">
              <w:rPr>
                <w:rFonts w:ascii="Times New Roman" w:hAnsi="Times New Roman" w:cs="Times New Roman"/>
                <w:sz w:val="14"/>
                <w:szCs w:val="14"/>
              </w:rPr>
              <w:t>Показатель «Прои</w:t>
            </w:r>
            <w:r w:rsidRPr="00227ADB">
              <w:rPr>
                <w:rFonts w:ascii="Times New Roman" w:hAnsi="Times New Roman" w:cs="Times New Roman"/>
                <w:sz w:val="14"/>
                <w:szCs w:val="14"/>
              </w:rPr>
              <w:t>з</w:t>
            </w:r>
            <w:r w:rsidRPr="00227ADB">
              <w:rPr>
                <w:rFonts w:ascii="Times New Roman" w:hAnsi="Times New Roman" w:cs="Times New Roman"/>
                <w:sz w:val="14"/>
                <w:szCs w:val="14"/>
              </w:rPr>
              <w:t>водство молока в хозяйс</w:t>
            </w:r>
            <w:r w:rsidRPr="00227ADB">
              <w:rPr>
                <w:rFonts w:ascii="Times New Roman" w:hAnsi="Times New Roman" w:cs="Times New Roman"/>
                <w:sz w:val="14"/>
                <w:szCs w:val="14"/>
              </w:rPr>
              <w:t>т</w:t>
            </w:r>
            <w:r w:rsidRPr="00227ADB">
              <w:rPr>
                <w:rFonts w:ascii="Times New Roman" w:hAnsi="Times New Roman" w:cs="Times New Roman"/>
                <w:sz w:val="14"/>
                <w:szCs w:val="14"/>
              </w:rPr>
              <w:t>вах всех катег</w:t>
            </w:r>
            <w:r w:rsidRPr="00227ADB">
              <w:rPr>
                <w:rFonts w:ascii="Times New Roman" w:hAnsi="Times New Roman" w:cs="Times New Roman"/>
                <w:sz w:val="14"/>
                <w:szCs w:val="14"/>
              </w:rPr>
              <w:t>о</w:t>
            </w:r>
            <w:r w:rsidRPr="00227ADB">
              <w:rPr>
                <w:rFonts w:ascii="Times New Roman" w:hAnsi="Times New Roman" w:cs="Times New Roman"/>
                <w:sz w:val="14"/>
                <w:szCs w:val="14"/>
              </w:rPr>
              <w:t>рий»</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тыс.</w:t>
            </w:r>
            <w:r w:rsidR="000249BF">
              <w:rPr>
                <w:rFonts w:ascii="Times New Roman" w:hAnsi="Times New Roman" w:cs="Times New Roman"/>
                <w:color w:val="000000"/>
                <w:sz w:val="14"/>
                <w:szCs w:val="14"/>
              </w:rPr>
              <w:t> </w:t>
            </w:r>
            <w:r w:rsidRPr="00227ADB">
              <w:rPr>
                <w:rFonts w:ascii="Times New Roman" w:hAnsi="Times New Roman" w:cs="Times New Roman"/>
                <w:color w:val="000000"/>
                <w:sz w:val="14"/>
                <w:szCs w:val="14"/>
              </w:rPr>
              <w:t>тонн</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ind w:left="-107"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абсолю</w:t>
            </w:r>
            <w:r w:rsidRPr="00227ADB">
              <w:rPr>
                <w:rFonts w:ascii="Times New Roman" w:hAnsi="Times New Roman" w:cs="Times New Roman"/>
                <w:color w:val="000000"/>
                <w:sz w:val="14"/>
                <w:szCs w:val="14"/>
              </w:rPr>
              <w:t>т</w:t>
            </w:r>
            <w:r w:rsidRPr="00227ADB">
              <w:rPr>
                <w:rFonts w:ascii="Times New Roman" w:hAnsi="Times New Roman" w:cs="Times New Roman"/>
                <w:color w:val="000000"/>
                <w:sz w:val="14"/>
                <w:szCs w:val="14"/>
              </w:rPr>
              <w:t>ный показатель</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108"/>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327,7</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108"/>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335,8</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pStyle w:val="af"/>
              <w:spacing w:before="0" w:beforeAutospacing="0" w:after="0" w:afterAutospacing="0"/>
              <w:ind w:left="-78"/>
              <w:jc w:val="right"/>
              <w:rPr>
                <w:rFonts w:ascii="Times New Roman" w:hAnsi="Times New Roman" w:cs="Times New Roman"/>
                <w:sz w:val="14"/>
                <w:szCs w:val="14"/>
              </w:rPr>
            </w:pPr>
            <w:r w:rsidRPr="00227ADB">
              <w:rPr>
                <w:rFonts w:ascii="Times New Roman" w:hAnsi="Times New Roman" w:cs="Times New Roman"/>
                <w:sz w:val="14"/>
                <w:szCs w:val="14"/>
              </w:rPr>
              <w:t>344,5</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227ADB" w:rsidRDefault="00D070A0" w:rsidP="002871EF">
            <w:pPr>
              <w:ind w:left="-108" w:right="-55"/>
              <w:jc w:val="center"/>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ПП2-ОМ1</w:t>
            </w: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b/>
                <w:bCs/>
                <w:color w:val="000000"/>
                <w:sz w:val="14"/>
                <w:szCs w:val="14"/>
              </w:rPr>
            </w:pPr>
            <w:r w:rsidRPr="00227ADB">
              <w:rPr>
                <w:rFonts w:ascii="Times New Roman" w:hAnsi="Times New Roman" w:cs="Times New Roman"/>
                <w:b/>
                <w:bCs/>
                <w:color w:val="000000"/>
                <w:sz w:val="14"/>
                <w:szCs w:val="14"/>
              </w:rPr>
              <w:t>Основное мер</w:t>
            </w:r>
            <w:r w:rsidRPr="00227ADB">
              <w:rPr>
                <w:rFonts w:ascii="Times New Roman" w:hAnsi="Times New Roman" w:cs="Times New Roman"/>
                <w:b/>
                <w:bCs/>
                <w:color w:val="000000"/>
                <w:sz w:val="14"/>
                <w:szCs w:val="14"/>
              </w:rPr>
              <w:t>о</w:t>
            </w:r>
            <w:r w:rsidRPr="00227ADB">
              <w:rPr>
                <w:rFonts w:ascii="Times New Roman" w:hAnsi="Times New Roman" w:cs="Times New Roman"/>
                <w:b/>
                <w:bCs/>
                <w:color w:val="000000"/>
                <w:sz w:val="14"/>
                <w:szCs w:val="14"/>
              </w:rPr>
              <w:t>приятие «Племенное животново</w:t>
            </w:r>
            <w:r w:rsidRPr="00227ADB">
              <w:rPr>
                <w:rFonts w:ascii="Times New Roman" w:hAnsi="Times New Roman" w:cs="Times New Roman"/>
                <w:b/>
                <w:bCs/>
                <w:color w:val="000000"/>
                <w:sz w:val="14"/>
                <w:szCs w:val="14"/>
              </w:rPr>
              <w:t>д</w:t>
            </w:r>
            <w:r w:rsidRPr="00227ADB">
              <w:rPr>
                <w:rFonts w:ascii="Times New Roman" w:hAnsi="Times New Roman" w:cs="Times New Roman"/>
                <w:b/>
                <w:bCs/>
                <w:color w:val="000000"/>
                <w:sz w:val="14"/>
                <w:szCs w:val="14"/>
              </w:rPr>
              <w:t>ство»</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667F46"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2014</w:t>
            </w:r>
          </w:p>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год</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МСХ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финансирование за счет краевого бюдж</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0249BF"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04 05</w:t>
            </w:r>
          </w:p>
        </w:tc>
        <w:tc>
          <w:tcPr>
            <w:tcW w:w="413"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sz w:val="14"/>
                <w:szCs w:val="14"/>
              </w:rPr>
            </w:pPr>
          </w:p>
        </w:tc>
        <w:tc>
          <w:tcPr>
            <w:tcW w:w="439" w:type="dxa"/>
            <w:tcBorders>
              <w:top w:val="nil"/>
              <w:left w:val="nil"/>
              <w:bottom w:val="single" w:sz="4" w:space="0" w:color="auto"/>
              <w:right w:val="single" w:sz="4" w:space="0" w:color="auto"/>
            </w:tcBorders>
            <w:shd w:val="clear" w:color="auto" w:fill="FFFFFF"/>
            <w:noWrap/>
          </w:tcPr>
          <w:p w:rsidR="00D070A0" w:rsidRPr="00227ADB" w:rsidRDefault="00D070A0" w:rsidP="00A3034F">
            <w:pPr>
              <w:ind w:left="-95" w:right="-108"/>
              <w:jc w:val="center"/>
              <w:rPr>
                <w:rFonts w:ascii="Times New Roman" w:hAnsi="Times New Roman" w:cs="Times New Roman"/>
                <w:color w:val="000000"/>
                <w:sz w:val="14"/>
                <w:szCs w:val="14"/>
              </w:rPr>
            </w:pP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87"/>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32823,5</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87"/>
              <w:jc w:val="right"/>
              <w:rPr>
                <w:rFonts w:ascii="Times New Roman" w:hAnsi="Times New Roman" w:cs="Times New Roman"/>
                <w:color w:val="000000"/>
                <w:sz w:val="14"/>
                <w:szCs w:val="14"/>
              </w:rPr>
            </w:pPr>
            <w:r w:rsidRPr="00227ADB">
              <w:rPr>
                <w:rFonts w:ascii="Times New Roman" w:hAnsi="Times New Roman" w:cs="Times New Roman"/>
                <w:color w:val="000000"/>
                <w:sz w:val="14"/>
                <w:szCs w:val="14"/>
              </w:rPr>
              <w:t>32823,5</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27ADB">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кроме того, финанс</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рование в установленном законод</w:t>
            </w:r>
            <w:r w:rsidRPr="00227ADB">
              <w:rPr>
                <w:rFonts w:ascii="Times New Roman" w:hAnsi="Times New Roman" w:cs="Times New Roman"/>
                <w:color w:val="000000"/>
                <w:sz w:val="14"/>
                <w:szCs w:val="14"/>
              </w:rPr>
              <w:t>а</w:t>
            </w:r>
            <w:r w:rsidRPr="00227ADB">
              <w:rPr>
                <w:rFonts w:ascii="Times New Roman" w:hAnsi="Times New Roman" w:cs="Times New Roman"/>
                <w:color w:val="000000"/>
                <w:sz w:val="14"/>
                <w:szCs w:val="14"/>
              </w:rPr>
              <w:t>тельством поря</w:t>
            </w:r>
            <w:r w:rsidRPr="00227ADB">
              <w:rPr>
                <w:rFonts w:ascii="Times New Roman" w:hAnsi="Times New Roman" w:cs="Times New Roman"/>
                <w:color w:val="000000"/>
                <w:sz w:val="14"/>
                <w:szCs w:val="14"/>
              </w:rPr>
              <w:t>д</w:t>
            </w:r>
            <w:r w:rsidRPr="00227ADB">
              <w:rPr>
                <w:rFonts w:ascii="Times New Roman" w:hAnsi="Times New Roman" w:cs="Times New Roman"/>
                <w:color w:val="000000"/>
                <w:sz w:val="14"/>
                <w:szCs w:val="14"/>
              </w:rPr>
              <w:t>ке из других источн</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ков:</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tcPr>
          <w:p w:rsidR="00D070A0" w:rsidRPr="00227ADB" w:rsidRDefault="00D070A0" w:rsidP="002871EF">
            <w:pPr>
              <w:ind w:left="-108" w:right="-108"/>
              <w:jc w:val="center"/>
              <w:rPr>
                <w:rFonts w:ascii="Times New Roman" w:hAnsi="Times New Roman" w:cs="Times New Roman"/>
                <w:color w:val="000000"/>
                <w:sz w:val="14"/>
                <w:szCs w:val="14"/>
              </w:rPr>
            </w:pP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438"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13"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39" w:type="dxa"/>
            <w:tcBorders>
              <w:top w:val="nil"/>
              <w:left w:val="nil"/>
              <w:bottom w:val="single" w:sz="4" w:space="0" w:color="auto"/>
              <w:right w:val="single" w:sz="4" w:space="0" w:color="auto"/>
            </w:tcBorders>
            <w:shd w:val="clear" w:color="auto" w:fill="FFFFFF"/>
            <w:noWrap/>
          </w:tcPr>
          <w:p w:rsidR="00D070A0" w:rsidRPr="00227ADB" w:rsidRDefault="00D070A0" w:rsidP="00A3034F">
            <w:pPr>
              <w:ind w:left="-95" w:right="-108"/>
              <w:jc w:val="center"/>
              <w:rPr>
                <w:rFonts w:ascii="Times New Roman" w:hAnsi="Times New Roman" w:cs="Times New Roman"/>
                <w:color w:val="000000"/>
                <w:sz w:val="14"/>
                <w:szCs w:val="14"/>
              </w:rPr>
            </w:pP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r>
      <w:tr w:rsidR="00D070A0" w:rsidRPr="003E60BC" w:rsidTr="000249BF">
        <w:trPr>
          <w:gridAfter w:val="2"/>
          <w:wAfter w:w="1256" w:type="dxa"/>
          <w:trHeight w:val="14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730804">
            <w:pPr>
              <w:ind w:left="32" w:firstLine="142"/>
              <w:rPr>
                <w:rFonts w:ascii="Times New Roman" w:hAnsi="Times New Roman" w:cs="Times New Roman"/>
                <w:color w:val="000000"/>
                <w:sz w:val="14"/>
                <w:szCs w:val="14"/>
              </w:rPr>
            </w:pPr>
            <w:r w:rsidRPr="00227ADB">
              <w:rPr>
                <w:rFonts w:ascii="Times New Roman" w:hAnsi="Times New Roman" w:cs="Times New Roman"/>
                <w:color w:val="000000"/>
                <w:sz w:val="14"/>
                <w:szCs w:val="14"/>
              </w:rPr>
              <w:t>из федерального бю</w:t>
            </w:r>
            <w:r w:rsidRPr="00227ADB">
              <w:rPr>
                <w:rFonts w:ascii="Times New Roman" w:hAnsi="Times New Roman" w:cs="Times New Roman"/>
                <w:color w:val="000000"/>
                <w:sz w:val="14"/>
                <w:szCs w:val="14"/>
              </w:rPr>
              <w:t>д</w:t>
            </w:r>
            <w:r w:rsidRPr="00227ADB">
              <w:rPr>
                <w:rFonts w:ascii="Times New Roman" w:hAnsi="Times New Roman" w:cs="Times New Roman"/>
                <w:color w:val="000000"/>
                <w:sz w:val="14"/>
                <w:szCs w:val="14"/>
              </w:rPr>
              <w:t>жета</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0249BF"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13"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39" w:type="dxa"/>
            <w:tcBorders>
              <w:top w:val="nil"/>
              <w:left w:val="nil"/>
              <w:bottom w:val="single" w:sz="4" w:space="0" w:color="auto"/>
              <w:right w:val="single" w:sz="4" w:space="0" w:color="auto"/>
            </w:tcBorders>
            <w:shd w:val="clear" w:color="auto" w:fill="FFFFFF"/>
            <w:noWrap/>
          </w:tcPr>
          <w:p w:rsidR="00D070A0" w:rsidRPr="00227ADB" w:rsidRDefault="00D070A0" w:rsidP="00A3034F">
            <w:pPr>
              <w:ind w:left="-95" w:right="-108"/>
              <w:jc w:val="center"/>
              <w:rPr>
                <w:rFonts w:ascii="Times New Roman" w:hAnsi="Times New Roman" w:cs="Times New Roman"/>
                <w:color w:val="000000"/>
                <w:sz w:val="14"/>
                <w:szCs w:val="14"/>
              </w:rPr>
            </w:pP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39887,4</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227ADB" w:rsidRDefault="00D070A0" w:rsidP="002871EF">
            <w:pPr>
              <w:ind w:left="-108" w:right="-57"/>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ПП2-ПОМ1</w:t>
            </w: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Показатель «</w:t>
            </w:r>
            <w:r w:rsidRPr="00227ADB">
              <w:rPr>
                <w:rFonts w:ascii="Times New Roman" w:hAnsi="Times New Roman" w:cs="Times New Roman"/>
                <w:sz w:val="14"/>
                <w:szCs w:val="14"/>
              </w:rPr>
              <w:t>К</w:t>
            </w:r>
            <w:r w:rsidRPr="00227ADB">
              <w:rPr>
                <w:rFonts w:ascii="Times New Roman" w:hAnsi="Times New Roman" w:cs="Times New Roman"/>
                <w:sz w:val="14"/>
                <w:szCs w:val="14"/>
              </w:rPr>
              <w:t>о</w:t>
            </w:r>
            <w:r w:rsidRPr="00227ADB">
              <w:rPr>
                <w:rFonts w:ascii="Times New Roman" w:hAnsi="Times New Roman" w:cs="Times New Roman"/>
                <w:sz w:val="14"/>
                <w:szCs w:val="14"/>
              </w:rPr>
              <w:t>личество реализ</w:t>
            </w:r>
            <w:r w:rsidRPr="00227ADB">
              <w:rPr>
                <w:rFonts w:ascii="Times New Roman" w:hAnsi="Times New Roman" w:cs="Times New Roman"/>
                <w:sz w:val="14"/>
                <w:szCs w:val="14"/>
              </w:rPr>
              <w:t>о</w:t>
            </w:r>
            <w:r w:rsidRPr="00227ADB">
              <w:rPr>
                <w:rFonts w:ascii="Times New Roman" w:hAnsi="Times New Roman" w:cs="Times New Roman"/>
                <w:sz w:val="14"/>
                <w:szCs w:val="14"/>
              </w:rPr>
              <w:t>ванного молодняка сельскохозяйственных ж</w:t>
            </w:r>
            <w:r w:rsidRPr="00227ADB">
              <w:rPr>
                <w:rFonts w:ascii="Times New Roman" w:hAnsi="Times New Roman" w:cs="Times New Roman"/>
                <w:sz w:val="14"/>
                <w:szCs w:val="14"/>
              </w:rPr>
              <w:t>и</w:t>
            </w:r>
            <w:r w:rsidRPr="00227ADB">
              <w:rPr>
                <w:rFonts w:ascii="Times New Roman" w:hAnsi="Times New Roman" w:cs="Times New Roman"/>
                <w:sz w:val="14"/>
                <w:szCs w:val="14"/>
              </w:rPr>
              <w:t>вотных организ</w:t>
            </w:r>
            <w:r w:rsidRPr="00227ADB">
              <w:rPr>
                <w:rFonts w:ascii="Times New Roman" w:hAnsi="Times New Roman" w:cs="Times New Roman"/>
                <w:sz w:val="14"/>
                <w:szCs w:val="14"/>
              </w:rPr>
              <w:t>а</w:t>
            </w:r>
            <w:r w:rsidRPr="00227ADB">
              <w:rPr>
                <w:rFonts w:ascii="Times New Roman" w:hAnsi="Times New Roman" w:cs="Times New Roman"/>
                <w:sz w:val="14"/>
                <w:szCs w:val="14"/>
              </w:rPr>
              <w:t>циями по племенному животноводс</w:t>
            </w:r>
            <w:r w:rsidRPr="00227ADB">
              <w:rPr>
                <w:rFonts w:ascii="Times New Roman" w:hAnsi="Times New Roman" w:cs="Times New Roman"/>
                <w:sz w:val="14"/>
                <w:szCs w:val="14"/>
              </w:rPr>
              <w:t>т</w:t>
            </w:r>
            <w:r w:rsidRPr="00227ADB">
              <w:rPr>
                <w:rFonts w:ascii="Times New Roman" w:hAnsi="Times New Roman" w:cs="Times New Roman"/>
                <w:sz w:val="14"/>
                <w:szCs w:val="14"/>
              </w:rPr>
              <w:t>ву</w:t>
            </w:r>
            <w:r w:rsidRPr="00227ADB">
              <w:rPr>
                <w:rFonts w:ascii="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усл. гол</w:t>
            </w:r>
            <w:r w:rsidR="000249BF">
              <w:rPr>
                <w:rFonts w:ascii="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tcPr>
          <w:p w:rsidR="00D070A0" w:rsidRPr="00227ADB" w:rsidRDefault="00D070A0" w:rsidP="002871EF">
            <w:pPr>
              <w:jc w:val="center"/>
              <w:rPr>
                <w:rFonts w:ascii="Times New Roman" w:hAnsi="Times New Roman" w:cs="Times New Roman"/>
                <w:color w:val="000000"/>
                <w:sz w:val="14"/>
                <w:szCs w:val="14"/>
              </w:rPr>
            </w:pPr>
            <w:r w:rsidRPr="00227ADB">
              <w:rPr>
                <w:rStyle w:val="ab"/>
                <w:rFonts w:ascii="Times New Roman" w:hAnsi="Times New Roman"/>
                <w:color w:val="000000"/>
                <w:sz w:val="14"/>
                <w:szCs w:val="14"/>
              </w:rPr>
              <w:footnoteReference w:id="4"/>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1230</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1194</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right"/>
              <w:rPr>
                <w:rFonts w:ascii="Times New Roman" w:hAnsi="Times New Roman" w:cs="Times New Roman"/>
                <w:sz w:val="14"/>
                <w:szCs w:val="14"/>
              </w:rPr>
            </w:pPr>
            <w:r w:rsidRPr="00227ADB">
              <w:rPr>
                <w:rFonts w:ascii="Times New Roman" w:hAnsi="Times New Roman" w:cs="Times New Roman"/>
                <w:sz w:val="14"/>
                <w:szCs w:val="14"/>
              </w:rPr>
              <w:t>984</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227ADB" w:rsidRDefault="00D070A0" w:rsidP="002871EF">
            <w:pPr>
              <w:ind w:left="-108" w:right="-55"/>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ПП2-М1.1</w:t>
            </w: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Мероприятие «Предоставл</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ние субсидий на соде</w:t>
            </w:r>
            <w:r w:rsidRPr="00227ADB">
              <w:rPr>
                <w:rFonts w:ascii="Times New Roman" w:hAnsi="Times New Roman" w:cs="Times New Roman"/>
                <w:color w:val="000000"/>
                <w:sz w:val="14"/>
                <w:szCs w:val="14"/>
              </w:rPr>
              <w:t>р</w:t>
            </w:r>
            <w:r w:rsidRPr="00227ADB">
              <w:rPr>
                <w:rFonts w:ascii="Times New Roman" w:hAnsi="Times New Roman" w:cs="Times New Roman"/>
                <w:color w:val="000000"/>
                <w:sz w:val="14"/>
                <w:szCs w:val="14"/>
              </w:rPr>
              <w:t>жание племенного маточного пог</w:t>
            </w:r>
            <w:r w:rsidRPr="00227ADB">
              <w:rPr>
                <w:rFonts w:ascii="Times New Roman" w:hAnsi="Times New Roman" w:cs="Times New Roman"/>
                <w:color w:val="000000"/>
                <w:sz w:val="14"/>
                <w:szCs w:val="14"/>
              </w:rPr>
              <w:t>о</w:t>
            </w:r>
            <w:r w:rsidRPr="00227ADB">
              <w:rPr>
                <w:rFonts w:ascii="Times New Roman" w:hAnsi="Times New Roman" w:cs="Times New Roman"/>
                <w:color w:val="000000"/>
                <w:sz w:val="14"/>
                <w:szCs w:val="14"/>
              </w:rPr>
              <w:t>ловья сельскохозяйс</w:t>
            </w:r>
            <w:r w:rsidRPr="00227ADB">
              <w:rPr>
                <w:rFonts w:ascii="Times New Roman" w:hAnsi="Times New Roman" w:cs="Times New Roman"/>
                <w:color w:val="000000"/>
                <w:sz w:val="14"/>
                <w:szCs w:val="14"/>
              </w:rPr>
              <w:t>т</w:t>
            </w:r>
            <w:r w:rsidRPr="00227ADB">
              <w:rPr>
                <w:rFonts w:ascii="Times New Roman" w:hAnsi="Times New Roman" w:cs="Times New Roman"/>
                <w:color w:val="000000"/>
                <w:sz w:val="14"/>
                <w:szCs w:val="14"/>
              </w:rPr>
              <w:t>венных живо</w:t>
            </w:r>
            <w:r w:rsidRPr="00227ADB">
              <w:rPr>
                <w:rFonts w:ascii="Times New Roman" w:hAnsi="Times New Roman" w:cs="Times New Roman"/>
                <w:color w:val="000000"/>
                <w:sz w:val="14"/>
                <w:szCs w:val="14"/>
              </w:rPr>
              <w:t>т</w:t>
            </w:r>
            <w:r w:rsidRPr="00227ADB">
              <w:rPr>
                <w:rFonts w:ascii="Times New Roman" w:hAnsi="Times New Roman" w:cs="Times New Roman"/>
                <w:color w:val="000000"/>
                <w:sz w:val="14"/>
                <w:szCs w:val="14"/>
              </w:rPr>
              <w:t>ных»</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667F46"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2014</w:t>
            </w:r>
          </w:p>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год</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МСХ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финансирование за счет краевого бюдж</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0249BF"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 </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04 05</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14406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26004 16</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810 (19)</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87"/>
              <w:jc w:val="right"/>
              <w:rPr>
                <w:rFonts w:ascii="Times New Roman" w:hAnsi="Times New Roman" w:cs="Times New Roman"/>
                <w:i/>
                <w:iCs/>
                <w:color w:val="000000"/>
                <w:sz w:val="14"/>
                <w:szCs w:val="14"/>
              </w:rPr>
            </w:pPr>
            <w:r w:rsidRPr="00227ADB">
              <w:rPr>
                <w:rFonts w:ascii="Times New Roman" w:hAnsi="Times New Roman" w:cs="Times New Roman"/>
                <w:i/>
                <w:iCs/>
                <w:color w:val="000000"/>
                <w:sz w:val="14"/>
                <w:szCs w:val="14"/>
              </w:rPr>
              <w:t>7718,6</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87"/>
              <w:jc w:val="right"/>
              <w:rPr>
                <w:rFonts w:ascii="Times New Roman" w:hAnsi="Times New Roman" w:cs="Times New Roman"/>
                <w:i/>
                <w:iCs/>
                <w:color w:val="000000"/>
                <w:sz w:val="14"/>
                <w:szCs w:val="14"/>
              </w:rPr>
            </w:pPr>
            <w:r w:rsidRPr="00227ADB">
              <w:rPr>
                <w:rFonts w:ascii="Times New Roman" w:hAnsi="Times New Roman" w:cs="Times New Roman"/>
                <w:i/>
                <w:iCs/>
                <w:color w:val="000000"/>
                <w:sz w:val="14"/>
                <w:szCs w:val="14"/>
              </w:rPr>
              <w:t>7718,6</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7"/>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27ADB">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кроме того, финанс</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рование в установленном законод</w:t>
            </w:r>
            <w:r w:rsidRPr="00227ADB">
              <w:rPr>
                <w:rFonts w:ascii="Times New Roman" w:hAnsi="Times New Roman" w:cs="Times New Roman"/>
                <w:color w:val="000000"/>
                <w:sz w:val="14"/>
                <w:szCs w:val="14"/>
              </w:rPr>
              <w:t>а</w:t>
            </w:r>
            <w:r w:rsidRPr="00227ADB">
              <w:rPr>
                <w:rFonts w:ascii="Times New Roman" w:hAnsi="Times New Roman" w:cs="Times New Roman"/>
                <w:color w:val="000000"/>
                <w:sz w:val="14"/>
                <w:szCs w:val="14"/>
              </w:rPr>
              <w:t>тельством поря</w:t>
            </w:r>
            <w:r w:rsidRPr="00227ADB">
              <w:rPr>
                <w:rFonts w:ascii="Times New Roman" w:hAnsi="Times New Roman" w:cs="Times New Roman"/>
                <w:color w:val="000000"/>
                <w:sz w:val="14"/>
                <w:szCs w:val="14"/>
              </w:rPr>
              <w:t>д</w:t>
            </w:r>
            <w:r w:rsidRPr="00227ADB">
              <w:rPr>
                <w:rFonts w:ascii="Times New Roman" w:hAnsi="Times New Roman" w:cs="Times New Roman"/>
                <w:color w:val="000000"/>
                <w:sz w:val="14"/>
                <w:szCs w:val="14"/>
              </w:rPr>
              <w:t>ке из других источн</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ков:</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tcPr>
          <w:p w:rsidR="00D070A0" w:rsidRPr="00227ADB" w:rsidRDefault="00D070A0" w:rsidP="002871EF">
            <w:pPr>
              <w:ind w:left="-108" w:right="-108"/>
              <w:jc w:val="center"/>
              <w:rPr>
                <w:rFonts w:ascii="Times New Roman" w:hAnsi="Times New Roman" w:cs="Times New Roman"/>
                <w:color w:val="000000"/>
                <w:sz w:val="14"/>
                <w:szCs w:val="14"/>
              </w:rPr>
            </w:pP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438"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13"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39" w:type="dxa"/>
            <w:tcBorders>
              <w:top w:val="nil"/>
              <w:left w:val="nil"/>
              <w:bottom w:val="single" w:sz="4" w:space="0" w:color="auto"/>
              <w:right w:val="single" w:sz="4" w:space="0" w:color="auto"/>
            </w:tcBorders>
            <w:shd w:val="clear" w:color="auto" w:fill="FFFFFF"/>
            <w:noWrap/>
          </w:tcPr>
          <w:p w:rsidR="00D070A0" w:rsidRPr="00227ADB" w:rsidRDefault="00D070A0" w:rsidP="00A3034F">
            <w:pPr>
              <w:ind w:left="-95" w:right="-108"/>
              <w:jc w:val="center"/>
              <w:rPr>
                <w:rFonts w:ascii="Times New Roman" w:hAnsi="Times New Roman" w:cs="Times New Roman"/>
                <w:color w:val="000000"/>
                <w:sz w:val="14"/>
                <w:szCs w:val="14"/>
              </w:rPr>
            </w:pP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7"/>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27ADB">
            <w:pPr>
              <w:ind w:firstLine="174"/>
              <w:rPr>
                <w:rFonts w:ascii="Times New Roman" w:hAnsi="Times New Roman" w:cs="Times New Roman"/>
                <w:color w:val="000000"/>
                <w:sz w:val="14"/>
                <w:szCs w:val="14"/>
              </w:rPr>
            </w:pPr>
            <w:r w:rsidRPr="00227ADB">
              <w:rPr>
                <w:rFonts w:ascii="Times New Roman" w:hAnsi="Times New Roman" w:cs="Times New Roman"/>
                <w:color w:val="000000"/>
                <w:sz w:val="14"/>
                <w:szCs w:val="14"/>
              </w:rPr>
              <w:t>из федерального бюдж</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0249BF"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37887,4</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227ADB" w:rsidRDefault="00D070A0" w:rsidP="002871EF">
            <w:pPr>
              <w:ind w:left="-108" w:right="-55"/>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ПП2-М1.2</w:t>
            </w: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Мероприятие «Предоставл</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ние субсидий на приобрет</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ние племенных ж</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вотных (кроме крупного рогатого скота мя</w:t>
            </w:r>
            <w:r w:rsidRPr="00227ADB">
              <w:rPr>
                <w:rFonts w:ascii="Times New Roman" w:hAnsi="Times New Roman" w:cs="Times New Roman"/>
                <w:color w:val="000000"/>
                <w:sz w:val="14"/>
                <w:szCs w:val="14"/>
              </w:rPr>
              <w:t>с</w:t>
            </w:r>
            <w:r w:rsidRPr="00227ADB">
              <w:rPr>
                <w:rFonts w:ascii="Times New Roman" w:hAnsi="Times New Roman" w:cs="Times New Roman"/>
                <w:color w:val="000000"/>
                <w:sz w:val="14"/>
                <w:szCs w:val="14"/>
              </w:rPr>
              <w:t>ных пород)»</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1</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2014</w:t>
            </w:r>
            <w:r w:rsidR="00667F46">
              <w:rPr>
                <w:rFonts w:ascii="Times New Roman" w:hAnsi="Times New Roman" w:cs="Times New Roman"/>
                <w:color w:val="000000"/>
                <w:sz w:val="14"/>
                <w:szCs w:val="14"/>
              </w:rPr>
              <w:t xml:space="preserve"> </w:t>
            </w:r>
            <w:r w:rsidRPr="00227ADB">
              <w:rPr>
                <w:rFonts w:ascii="Times New Roman" w:hAnsi="Times New Roman" w:cs="Times New Roman"/>
                <w:color w:val="000000"/>
                <w:sz w:val="14"/>
                <w:szCs w:val="14"/>
              </w:rPr>
              <w:t>год</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МСХ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195"/>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871EF">
            <w:pPr>
              <w:rPr>
                <w:rFonts w:ascii="Times New Roman" w:hAnsi="Times New Roman" w:cs="Times New Roman"/>
                <w:color w:val="000000"/>
                <w:sz w:val="14"/>
                <w:szCs w:val="14"/>
              </w:rPr>
            </w:pPr>
            <w:r w:rsidRPr="00227ADB">
              <w:rPr>
                <w:rFonts w:ascii="Times New Roman" w:hAnsi="Times New Roman" w:cs="Times New Roman"/>
                <w:color w:val="000000"/>
                <w:sz w:val="14"/>
                <w:szCs w:val="14"/>
              </w:rPr>
              <w:t>финансирование за счет краевого бюдж</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0249BF"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667F46">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04 0</w:t>
            </w:r>
            <w:r w:rsidR="00667F46">
              <w:rPr>
                <w:rFonts w:ascii="Times New Roman" w:hAnsi="Times New Roman" w:cs="Times New Roman"/>
                <w:color w:val="000000"/>
                <w:sz w:val="14"/>
                <w:szCs w:val="14"/>
              </w:rPr>
              <w:t>5</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14406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26004 16</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810 (19)</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87"/>
              <w:jc w:val="right"/>
              <w:rPr>
                <w:rFonts w:ascii="Times New Roman" w:hAnsi="Times New Roman" w:cs="Times New Roman"/>
                <w:i/>
                <w:iCs/>
                <w:color w:val="000000"/>
                <w:sz w:val="14"/>
                <w:szCs w:val="14"/>
              </w:rPr>
            </w:pPr>
            <w:r w:rsidRPr="00227ADB">
              <w:rPr>
                <w:rFonts w:ascii="Times New Roman" w:hAnsi="Times New Roman" w:cs="Times New Roman"/>
                <w:i/>
                <w:iCs/>
                <w:color w:val="000000"/>
                <w:sz w:val="14"/>
                <w:szCs w:val="14"/>
              </w:rPr>
              <w:t>2758,0</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87"/>
              <w:jc w:val="right"/>
              <w:rPr>
                <w:rFonts w:ascii="Times New Roman" w:hAnsi="Times New Roman" w:cs="Times New Roman"/>
                <w:i/>
                <w:iCs/>
                <w:color w:val="000000"/>
                <w:sz w:val="14"/>
                <w:szCs w:val="14"/>
              </w:rPr>
            </w:pPr>
            <w:r w:rsidRPr="00227ADB">
              <w:rPr>
                <w:rFonts w:ascii="Times New Roman" w:hAnsi="Times New Roman" w:cs="Times New Roman"/>
                <w:i/>
                <w:iCs/>
                <w:color w:val="000000"/>
                <w:sz w:val="14"/>
                <w:szCs w:val="14"/>
              </w:rPr>
              <w:t>2758,0</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7"/>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227ADB">
            <w:pPr>
              <w:rPr>
                <w:rFonts w:ascii="Times New Roman" w:hAnsi="Times New Roman" w:cs="Times New Roman"/>
                <w:color w:val="000000"/>
                <w:sz w:val="14"/>
                <w:szCs w:val="14"/>
              </w:rPr>
            </w:pPr>
            <w:r w:rsidRPr="00227ADB">
              <w:rPr>
                <w:rFonts w:ascii="Times New Roman" w:hAnsi="Times New Roman" w:cs="Times New Roman"/>
                <w:color w:val="000000"/>
                <w:sz w:val="14"/>
                <w:szCs w:val="14"/>
              </w:rPr>
              <w:t>кроме того, финанс</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рование в установленном законод</w:t>
            </w:r>
            <w:r w:rsidRPr="00227ADB">
              <w:rPr>
                <w:rFonts w:ascii="Times New Roman" w:hAnsi="Times New Roman" w:cs="Times New Roman"/>
                <w:color w:val="000000"/>
                <w:sz w:val="14"/>
                <w:szCs w:val="14"/>
              </w:rPr>
              <w:t>а</w:t>
            </w:r>
            <w:r w:rsidRPr="00227ADB">
              <w:rPr>
                <w:rFonts w:ascii="Times New Roman" w:hAnsi="Times New Roman" w:cs="Times New Roman"/>
                <w:color w:val="000000"/>
                <w:sz w:val="14"/>
                <w:szCs w:val="14"/>
              </w:rPr>
              <w:t>тельством поря</w:t>
            </w:r>
            <w:r w:rsidRPr="00227ADB">
              <w:rPr>
                <w:rFonts w:ascii="Times New Roman" w:hAnsi="Times New Roman" w:cs="Times New Roman"/>
                <w:color w:val="000000"/>
                <w:sz w:val="14"/>
                <w:szCs w:val="14"/>
              </w:rPr>
              <w:t>д</w:t>
            </w:r>
            <w:r w:rsidRPr="00227ADB">
              <w:rPr>
                <w:rFonts w:ascii="Times New Roman" w:hAnsi="Times New Roman" w:cs="Times New Roman"/>
                <w:color w:val="000000"/>
                <w:sz w:val="14"/>
                <w:szCs w:val="14"/>
              </w:rPr>
              <w:t>ке из других источн</w:t>
            </w:r>
            <w:r w:rsidRPr="00227ADB">
              <w:rPr>
                <w:rFonts w:ascii="Times New Roman" w:hAnsi="Times New Roman" w:cs="Times New Roman"/>
                <w:color w:val="000000"/>
                <w:sz w:val="14"/>
                <w:szCs w:val="14"/>
              </w:rPr>
              <w:t>и</w:t>
            </w:r>
            <w:r w:rsidRPr="00227ADB">
              <w:rPr>
                <w:rFonts w:ascii="Times New Roman" w:hAnsi="Times New Roman" w:cs="Times New Roman"/>
                <w:color w:val="000000"/>
                <w:sz w:val="14"/>
                <w:szCs w:val="14"/>
              </w:rPr>
              <w:t>ков:</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tcPr>
          <w:p w:rsidR="00D070A0" w:rsidRPr="00227ADB" w:rsidRDefault="00D070A0" w:rsidP="002871EF">
            <w:pPr>
              <w:ind w:left="-108" w:right="-108"/>
              <w:jc w:val="center"/>
              <w:rPr>
                <w:rFonts w:ascii="Times New Roman" w:hAnsi="Times New Roman" w:cs="Times New Roman"/>
                <w:color w:val="000000"/>
                <w:sz w:val="14"/>
                <w:szCs w:val="14"/>
              </w:rPr>
            </w:pP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438"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13" w:type="dxa"/>
            <w:tcBorders>
              <w:top w:val="nil"/>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rPr>
            </w:pPr>
          </w:p>
        </w:tc>
        <w:tc>
          <w:tcPr>
            <w:tcW w:w="439" w:type="dxa"/>
            <w:tcBorders>
              <w:top w:val="nil"/>
              <w:left w:val="nil"/>
              <w:bottom w:val="single" w:sz="4" w:space="0" w:color="auto"/>
              <w:right w:val="single" w:sz="4" w:space="0" w:color="auto"/>
            </w:tcBorders>
            <w:shd w:val="clear" w:color="auto" w:fill="FFFFFF"/>
            <w:noWrap/>
          </w:tcPr>
          <w:p w:rsidR="00D070A0" w:rsidRPr="00227ADB" w:rsidRDefault="00D070A0" w:rsidP="00A3034F">
            <w:pPr>
              <w:ind w:left="-95" w:right="-108"/>
              <w:jc w:val="center"/>
              <w:rPr>
                <w:rFonts w:ascii="Times New Roman" w:hAnsi="Times New Roman" w:cs="Times New Roman"/>
                <w:color w:val="000000"/>
                <w:sz w:val="14"/>
                <w:szCs w:val="14"/>
              </w:rPr>
            </w:pP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 </w:t>
            </w:r>
          </w:p>
        </w:tc>
      </w:tr>
      <w:tr w:rsidR="00D070A0" w:rsidRPr="003E60BC" w:rsidTr="000249BF">
        <w:trPr>
          <w:gridAfter w:val="2"/>
          <w:wAfter w:w="1256" w:type="dxa"/>
          <w:trHeight w:val="184"/>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227ADB" w:rsidRDefault="00D070A0" w:rsidP="002871EF">
            <w:pPr>
              <w:ind w:left="-108" w:right="-57"/>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227ADB" w:rsidRDefault="00D070A0" w:rsidP="00667F46">
            <w:pPr>
              <w:ind w:firstLine="174"/>
              <w:rPr>
                <w:rFonts w:ascii="Times New Roman" w:hAnsi="Times New Roman" w:cs="Times New Roman"/>
                <w:color w:val="000000"/>
                <w:sz w:val="14"/>
                <w:szCs w:val="14"/>
              </w:rPr>
            </w:pPr>
            <w:r w:rsidRPr="00227ADB">
              <w:rPr>
                <w:rFonts w:ascii="Times New Roman" w:hAnsi="Times New Roman" w:cs="Times New Roman"/>
                <w:color w:val="000000"/>
                <w:sz w:val="14"/>
                <w:szCs w:val="14"/>
              </w:rPr>
              <w:t>из федерального бюдж</w:t>
            </w:r>
            <w:r w:rsidRPr="00227ADB">
              <w:rPr>
                <w:rFonts w:ascii="Times New Roman" w:hAnsi="Times New Roman" w:cs="Times New Roman"/>
                <w:color w:val="000000"/>
                <w:sz w:val="14"/>
                <w:szCs w:val="14"/>
              </w:rPr>
              <w:t>е</w:t>
            </w:r>
            <w:r w:rsidRPr="00227ADB">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0249BF"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227ADB" w:rsidRDefault="00D070A0" w:rsidP="002871EF">
            <w:pPr>
              <w:ind w:left="-108"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227ADB" w:rsidRDefault="00D070A0" w:rsidP="00A3034F">
            <w:pPr>
              <w:ind w:left="-95" w:right="-108"/>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right"/>
              <w:rPr>
                <w:rFonts w:ascii="Times New Roman" w:hAnsi="Times New Roman" w:cs="Times New Roman"/>
                <w:i/>
                <w:color w:val="000000"/>
                <w:sz w:val="14"/>
                <w:szCs w:val="14"/>
              </w:rPr>
            </w:pPr>
            <w:r w:rsidRPr="00227ADB">
              <w:rPr>
                <w:rFonts w:ascii="Times New Roman" w:hAnsi="Times New Roman" w:cs="Times New Roman"/>
                <w:i/>
                <w:color w:val="000000"/>
                <w:sz w:val="14"/>
                <w:szCs w:val="14"/>
              </w:rPr>
              <w:t>2000,0</w:t>
            </w:r>
          </w:p>
        </w:tc>
        <w:tc>
          <w:tcPr>
            <w:tcW w:w="709"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227ADB" w:rsidRDefault="00D070A0" w:rsidP="002871EF">
            <w:pPr>
              <w:jc w:val="center"/>
              <w:rPr>
                <w:rFonts w:ascii="Times New Roman" w:hAnsi="Times New Roman" w:cs="Times New Roman"/>
                <w:color w:val="000000"/>
                <w:sz w:val="14"/>
                <w:szCs w:val="14"/>
              </w:rPr>
            </w:pPr>
            <w:r w:rsidRPr="00227AD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DB6966"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DB6966" w:rsidRDefault="00D070A0" w:rsidP="002871EF">
            <w:pPr>
              <w:ind w:left="-108" w:right="-55"/>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ПП2-М1.3</w:t>
            </w:r>
          </w:p>
        </w:tc>
        <w:tc>
          <w:tcPr>
            <w:tcW w:w="1983" w:type="dxa"/>
            <w:tcBorders>
              <w:top w:val="nil"/>
              <w:left w:val="nil"/>
              <w:bottom w:val="single" w:sz="4" w:space="0" w:color="auto"/>
              <w:right w:val="single" w:sz="4" w:space="0" w:color="auto"/>
            </w:tcBorders>
            <w:shd w:val="clear" w:color="auto" w:fill="FFFFFF"/>
            <w:hideMark/>
          </w:tcPr>
          <w:p w:rsidR="00D070A0" w:rsidRPr="00DB6966" w:rsidRDefault="00D070A0" w:rsidP="002871EF">
            <w:pPr>
              <w:rPr>
                <w:rFonts w:ascii="Times New Roman" w:hAnsi="Times New Roman" w:cs="Times New Roman"/>
                <w:color w:val="000000"/>
                <w:sz w:val="14"/>
                <w:szCs w:val="14"/>
              </w:rPr>
            </w:pPr>
            <w:r w:rsidRPr="00DB6966">
              <w:rPr>
                <w:rFonts w:ascii="Times New Roman" w:hAnsi="Times New Roman" w:cs="Times New Roman"/>
                <w:color w:val="000000"/>
                <w:sz w:val="14"/>
                <w:szCs w:val="14"/>
              </w:rPr>
              <w:t>Мероп</w:t>
            </w:r>
            <w:r w:rsidR="00227ADB" w:rsidRPr="00DB6966">
              <w:rPr>
                <w:rFonts w:ascii="Times New Roman" w:hAnsi="Times New Roman" w:cs="Times New Roman"/>
                <w:color w:val="000000"/>
                <w:sz w:val="14"/>
                <w:szCs w:val="14"/>
              </w:rPr>
              <w:t>риятие «Предоставл</w:t>
            </w:r>
            <w:r w:rsidR="00227ADB" w:rsidRPr="00DB6966">
              <w:rPr>
                <w:rFonts w:ascii="Times New Roman" w:hAnsi="Times New Roman" w:cs="Times New Roman"/>
                <w:color w:val="000000"/>
                <w:sz w:val="14"/>
                <w:szCs w:val="14"/>
              </w:rPr>
              <w:t>е</w:t>
            </w:r>
            <w:r w:rsidR="00227ADB" w:rsidRPr="00DB6966">
              <w:rPr>
                <w:rFonts w:ascii="Times New Roman" w:hAnsi="Times New Roman" w:cs="Times New Roman"/>
                <w:color w:val="000000"/>
                <w:sz w:val="14"/>
                <w:szCs w:val="14"/>
              </w:rPr>
              <w:t>ние субсидий</w:t>
            </w:r>
            <w:r w:rsidRPr="00DB6966">
              <w:rPr>
                <w:rFonts w:ascii="Times New Roman" w:hAnsi="Times New Roman" w:cs="Times New Roman"/>
                <w:color w:val="000000"/>
                <w:sz w:val="14"/>
                <w:szCs w:val="14"/>
              </w:rPr>
              <w:t xml:space="preserve"> на пров</w:t>
            </w:r>
            <w:r w:rsidRPr="00DB6966">
              <w:rPr>
                <w:rFonts w:ascii="Times New Roman" w:hAnsi="Times New Roman" w:cs="Times New Roman"/>
                <w:color w:val="000000"/>
                <w:sz w:val="14"/>
                <w:szCs w:val="14"/>
              </w:rPr>
              <w:t>е</w:t>
            </w:r>
            <w:r w:rsidRPr="00DB6966">
              <w:rPr>
                <w:rFonts w:ascii="Times New Roman" w:hAnsi="Times New Roman" w:cs="Times New Roman"/>
                <w:color w:val="000000"/>
                <w:sz w:val="14"/>
                <w:szCs w:val="14"/>
              </w:rPr>
              <w:t>дение мероприятий по племе</w:t>
            </w:r>
            <w:r w:rsidRPr="00DB6966">
              <w:rPr>
                <w:rFonts w:ascii="Times New Roman" w:hAnsi="Times New Roman" w:cs="Times New Roman"/>
                <w:color w:val="000000"/>
                <w:sz w:val="14"/>
                <w:szCs w:val="14"/>
              </w:rPr>
              <w:t>н</w:t>
            </w:r>
            <w:r w:rsidRPr="00DB6966">
              <w:rPr>
                <w:rFonts w:ascii="Times New Roman" w:hAnsi="Times New Roman" w:cs="Times New Roman"/>
                <w:color w:val="000000"/>
                <w:sz w:val="14"/>
                <w:szCs w:val="14"/>
              </w:rPr>
              <w:t>ному делу»</w:t>
            </w:r>
          </w:p>
        </w:tc>
        <w:tc>
          <w:tcPr>
            <w:tcW w:w="709"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hideMark/>
          </w:tcPr>
          <w:p w:rsidR="00D070A0" w:rsidRPr="00DB6966" w:rsidRDefault="00D070A0" w:rsidP="002871EF">
            <w:pPr>
              <w:ind w:left="-108" w:right="-108"/>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1</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8D24B4"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2014</w:t>
            </w:r>
          </w:p>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год</w:t>
            </w:r>
          </w:p>
        </w:tc>
        <w:tc>
          <w:tcPr>
            <w:tcW w:w="707"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МСХ</w:t>
            </w:r>
          </w:p>
        </w:tc>
        <w:tc>
          <w:tcPr>
            <w:tcW w:w="438"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ind w:left="-95" w:right="-108"/>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ind w:left="-95" w:right="-108"/>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DB6966" w:rsidRDefault="00D070A0" w:rsidP="00A3034F">
            <w:pPr>
              <w:ind w:left="-95" w:right="-108"/>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DB6966"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DB6966"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DB6966" w:rsidRDefault="00D070A0" w:rsidP="002871EF">
            <w:pPr>
              <w:rPr>
                <w:rFonts w:ascii="Times New Roman" w:hAnsi="Times New Roman" w:cs="Times New Roman"/>
                <w:color w:val="000000"/>
                <w:sz w:val="14"/>
                <w:szCs w:val="14"/>
              </w:rPr>
            </w:pPr>
            <w:r w:rsidRPr="00DB6966">
              <w:rPr>
                <w:rFonts w:ascii="Times New Roman" w:hAnsi="Times New Roman" w:cs="Times New Roman"/>
                <w:color w:val="000000"/>
                <w:sz w:val="14"/>
                <w:szCs w:val="14"/>
              </w:rPr>
              <w:t>финансирование за счет краевого бюдж</w:t>
            </w:r>
            <w:r w:rsidRPr="00DB6966">
              <w:rPr>
                <w:rFonts w:ascii="Times New Roman" w:hAnsi="Times New Roman" w:cs="Times New Roman"/>
                <w:color w:val="000000"/>
                <w:sz w:val="14"/>
                <w:szCs w:val="14"/>
              </w:rPr>
              <w:t>е</w:t>
            </w:r>
            <w:r w:rsidRPr="00DB6966">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DB6966" w:rsidRDefault="000249BF"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DB6966" w:rsidRDefault="00D070A0" w:rsidP="002871EF">
            <w:pPr>
              <w:ind w:left="-108" w:right="-108"/>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ind w:left="-95" w:right="-108"/>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04 05</w:t>
            </w:r>
          </w:p>
        </w:tc>
        <w:tc>
          <w:tcPr>
            <w:tcW w:w="413" w:type="dxa"/>
            <w:tcBorders>
              <w:top w:val="nil"/>
              <w:left w:val="nil"/>
              <w:bottom w:val="single" w:sz="4" w:space="0" w:color="auto"/>
              <w:right w:val="single" w:sz="4" w:space="0" w:color="auto"/>
            </w:tcBorders>
            <w:shd w:val="clear" w:color="auto" w:fill="FFFFFF"/>
            <w:noWrap/>
            <w:hideMark/>
          </w:tcPr>
          <w:p w:rsidR="00D070A0" w:rsidRPr="00DB6966" w:rsidRDefault="00D070A0" w:rsidP="0014406F">
            <w:pPr>
              <w:ind w:left="-95" w:right="-108"/>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26004 16</w:t>
            </w:r>
          </w:p>
        </w:tc>
        <w:tc>
          <w:tcPr>
            <w:tcW w:w="439" w:type="dxa"/>
            <w:tcBorders>
              <w:top w:val="nil"/>
              <w:left w:val="nil"/>
              <w:bottom w:val="single" w:sz="4" w:space="0" w:color="auto"/>
              <w:right w:val="single" w:sz="4" w:space="0" w:color="auto"/>
            </w:tcBorders>
            <w:shd w:val="clear" w:color="auto" w:fill="FFFFFF"/>
            <w:noWrap/>
            <w:hideMark/>
          </w:tcPr>
          <w:p w:rsidR="00D070A0" w:rsidRPr="00DB6966" w:rsidRDefault="00D070A0" w:rsidP="00A3034F">
            <w:pPr>
              <w:ind w:left="-95" w:right="-108"/>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810 (21)</w:t>
            </w:r>
          </w:p>
        </w:tc>
        <w:tc>
          <w:tcPr>
            <w:tcW w:w="553"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ind w:left="-87"/>
              <w:jc w:val="right"/>
              <w:rPr>
                <w:rFonts w:ascii="Times New Roman" w:hAnsi="Times New Roman" w:cs="Times New Roman"/>
                <w:i/>
                <w:iCs/>
                <w:color w:val="000000"/>
                <w:sz w:val="14"/>
                <w:szCs w:val="14"/>
              </w:rPr>
            </w:pPr>
            <w:r w:rsidRPr="00DB6966">
              <w:rPr>
                <w:rFonts w:ascii="Times New Roman" w:hAnsi="Times New Roman" w:cs="Times New Roman"/>
                <w:i/>
                <w:iCs/>
                <w:color w:val="000000"/>
                <w:sz w:val="14"/>
                <w:szCs w:val="14"/>
              </w:rPr>
              <w:t>6546,9</w:t>
            </w:r>
          </w:p>
        </w:tc>
        <w:tc>
          <w:tcPr>
            <w:tcW w:w="709"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DB6966" w:rsidRDefault="00D070A0" w:rsidP="002871EF">
            <w:pPr>
              <w:ind w:left="-87"/>
              <w:jc w:val="right"/>
              <w:rPr>
                <w:rFonts w:ascii="Times New Roman" w:hAnsi="Times New Roman" w:cs="Times New Roman"/>
                <w:i/>
                <w:iCs/>
                <w:color w:val="000000"/>
                <w:sz w:val="14"/>
                <w:szCs w:val="14"/>
              </w:rPr>
            </w:pPr>
            <w:r w:rsidRPr="00DB6966">
              <w:rPr>
                <w:rFonts w:ascii="Times New Roman" w:hAnsi="Times New Roman" w:cs="Times New Roman"/>
                <w:i/>
                <w:iCs/>
                <w:color w:val="000000"/>
                <w:sz w:val="14"/>
                <w:szCs w:val="14"/>
              </w:rPr>
              <w:t>6546,9</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DB6966"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DB6966" w:rsidRDefault="00D070A0" w:rsidP="002871EF">
            <w:pPr>
              <w:ind w:left="-108" w:right="-55"/>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ПП2-М1.4</w:t>
            </w:r>
          </w:p>
        </w:tc>
        <w:tc>
          <w:tcPr>
            <w:tcW w:w="1983" w:type="dxa"/>
            <w:tcBorders>
              <w:top w:val="nil"/>
              <w:left w:val="nil"/>
              <w:bottom w:val="single" w:sz="4" w:space="0" w:color="auto"/>
              <w:right w:val="single" w:sz="4" w:space="0" w:color="auto"/>
            </w:tcBorders>
            <w:shd w:val="clear" w:color="auto" w:fill="FFFFFF"/>
            <w:hideMark/>
          </w:tcPr>
          <w:p w:rsidR="00D070A0" w:rsidRPr="00DB6966" w:rsidRDefault="00D070A0" w:rsidP="002871EF">
            <w:pPr>
              <w:rPr>
                <w:rFonts w:ascii="Times New Roman" w:hAnsi="Times New Roman" w:cs="Times New Roman"/>
                <w:color w:val="000000"/>
                <w:sz w:val="14"/>
                <w:szCs w:val="14"/>
              </w:rPr>
            </w:pPr>
            <w:r w:rsidRPr="00DB6966">
              <w:rPr>
                <w:rFonts w:ascii="Times New Roman" w:hAnsi="Times New Roman" w:cs="Times New Roman"/>
                <w:color w:val="000000"/>
                <w:sz w:val="14"/>
                <w:szCs w:val="14"/>
              </w:rPr>
              <w:t>Мероприятие «Предоставл</w:t>
            </w:r>
            <w:r w:rsidRPr="00DB6966">
              <w:rPr>
                <w:rFonts w:ascii="Times New Roman" w:hAnsi="Times New Roman" w:cs="Times New Roman"/>
                <w:color w:val="000000"/>
                <w:sz w:val="14"/>
                <w:szCs w:val="14"/>
              </w:rPr>
              <w:t>е</w:t>
            </w:r>
            <w:r w:rsidRPr="00DB6966">
              <w:rPr>
                <w:rFonts w:ascii="Times New Roman" w:hAnsi="Times New Roman" w:cs="Times New Roman"/>
                <w:color w:val="000000"/>
                <w:sz w:val="14"/>
                <w:szCs w:val="14"/>
              </w:rPr>
              <w:t>ние субсидий  на пров</w:t>
            </w:r>
            <w:r w:rsidRPr="00DB6966">
              <w:rPr>
                <w:rFonts w:ascii="Times New Roman" w:hAnsi="Times New Roman" w:cs="Times New Roman"/>
                <w:color w:val="000000"/>
                <w:sz w:val="14"/>
                <w:szCs w:val="14"/>
              </w:rPr>
              <w:t>е</w:t>
            </w:r>
            <w:r w:rsidRPr="00DB6966">
              <w:rPr>
                <w:rFonts w:ascii="Times New Roman" w:hAnsi="Times New Roman" w:cs="Times New Roman"/>
                <w:color w:val="000000"/>
                <w:sz w:val="14"/>
                <w:szCs w:val="14"/>
              </w:rPr>
              <w:t>дение мероприятий по искусстве</w:t>
            </w:r>
            <w:r w:rsidRPr="00DB6966">
              <w:rPr>
                <w:rFonts w:ascii="Times New Roman" w:hAnsi="Times New Roman" w:cs="Times New Roman"/>
                <w:color w:val="000000"/>
                <w:sz w:val="14"/>
                <w:szCs w:val="14"/>
              </w:rPr>
              <w:t>н</w:t>
            </w:r>
            <w:r w:rsidRPr="00DB6966">
              <w:rPr>
                <w:rFonts w:ascii="Times New Roman" w:hAnsi="Times New Roman" w:cs="Times New Roman"/>
                <w:color w:val="000000"/>
                <w:sz w:val="14"/>
                <w:szCs w:val="14"/>
              </w:rPr>
              <w:t>ному осемен</w:t>
            </w:r>
            <w:r w:rsidRPr="00DB6966">
              <w:rPr>
                <w:rFonts w:ascii="Times New Roman" w:hAnsi="Times New Roman" w:cs="Times New Roman"/>
                <w:color w:val="000000"/>
                <w:sz w:val="14"/>
                <w:szCs w:val="14"/>
              </w:rPr>
              <w:t>е</w:t>
            </w:r>
            <w:r w:rsidRPr="00DB6966">
              <w:rPr>
                <w:rFonts w:ascii="Times New Roman" w:hAnsi="Times New Roman" w:cs="Times New Roman"/>
                <w:color w:val="000000"/>
                <w:sz w:val="14"/>
                <w:szCs w:val="14"/>
              </w:rPr>
              <w:t>нию»</w:t>
            </w:r>
          </w:p>
        </w:tc>
        <w:tc>
          <w:tcPr>
            <w:tcW w:w="709" w:type="dxa"/>
            <w:tcBorders>
              <w:top w:val="nil"/>
              <w:left w:val="nil"/>
              <w:bottom w:val="single" w:sz="4" w:space="0" w:color="auto"/>
              <w:right w:val="single" w:sz="4" w:space="0" w:color="auto"/>
            </w:tcBorders>
            <w:shd w:val="clear" w:color="auto" w:fill="FFFFFF"/>
            <w:hideMark/>
          </w:tcPr>
          <w:p w:rsidR="00D070A0" w:rsidRPr="00DB6966" w:rsidRDefault="00D070A0" w:rsidP="000249BF">
            <w:pPr>
              <w:ind w:left="-108" w:right="-108"/>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hideMark/>
          </w:tcPr>
          <w:p w:rsidR="00D070A0" w:rsidRPr="00DB6966" w:rsidRDefault="00D070A0" w:rsidP="002871EF">
            <w:pPr>
              <w:ind w:left="-108" w:right="-108"/>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1</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2014 год</w:t>
            </w:r>
          </w:p>
        </w:tc>
        <w:tc>
          <w:tcPr>
            <w:tcW w:w="707"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МСХ</w:t>
            </w:r>
          </w:p>
        </w:tc>
        <w:tc>
          <w:tcPr>
            <w:tcW w:w="438"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ind w:left="-95" w:right="-108"/>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ind w:left="-95" w:right="-108"/>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DB6966" w:rsidRDefault="00D070A0" w:rsidP="00A3034F">
            <w:pPr>
              <w:ind w:left="-95" w:right="-108"/>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DB6966"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DB6966"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DB6966" w:rsidRDefault="00D070A0" w:rsidP="002871EF">
            <w:pPr>
              <w:rPr>
                <w:rFonts w:ascii="Times New Roman" w:hAnsi="Times New Roman" w:cs="Times New Roman"/>
                <w:color w:val="000000"/>
                <w:sz w:val="14"/>
                <w:szCs w:val="14"/>
              </w:rPr>
            </w:pPr>
            <w:r w:rsidRPr="00DB6966">
              <w:rPr>
                <w:rFonts w:ascii="Times New Roman" w:hAnsi="Times New Roman" w:cs="Times New Roman"/>
                <w:color w:val="000000"/>
                <w:sz w:val="14"/>
                <w:szCs w:val="14"/>
              </w:rPr>
              <w:t>финансирование за счет краевого бюдж</w:t>
            </w:r>
            <w:r w:rsidRPr="00DB6966">
              <w:rPr>
                <w:rFonts w:ascii="Times New Roman" w:hAnsi="Times New Roman" w:cs="Times New Roman"/>
                <w:color w:val="000000"/>
                <w:sz w:val="14"/>
                <w:szCs w:val="14"/>
              </w:rPr>
              <w:t>е</w:t>
            </w:r>
            <w:r w:rsidRPr="00DB6966">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DB6966" w:rsidRDefault="000249BF"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DB6966" w:rsidRDefault="00D070A0" w:rsidP="002871EF">
            <w:pPr>
              <w:ind w:left="-108" w:right="-108"/>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 </w:t>
            </w:r>
          </w:p>
        </w:tc>
        <w:tc>
          <w:tcPr>
            <w:tcW w:w="438"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ind w:left="-95" w:right="-108"/>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04 05</w:t>
            </w:r>
          </w:p>
        </w:tc>
        <w:tc>
          <w:tcPr>
            <w:tcW w:w="413"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ind w:left="-95" w:right="-108"/>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260 </w:t>
            </w:r>
          </w:p>
          <w:p w:rsidR="00D070A0" w:rsidRPr="00DB6966" w:rsidRDefault="00D070A0" w:rsidP="002871EF">
            <w:pPr>
              <w:ind w:left="-95" w:right="-108"/>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04 16</w:t>
            </w:r>
          </w:p>
        </w:tc>
        <w:tc>
          <w:tcPr>
            <w:tcW w:w="439" w:type="dxa"/>
            <w:tcBorders>
              <w:top w:val="nil"/>
              <w:left w:val="nil"/>
              <w:bottom w:val="single" w:sz="4" w:space="0" w:color="auto"/>
              <w:right w:val="single" w:sz="4" w:space="0" w:color="auto"/>
            </w:tcBorders>
            <w:shd w:val="clear" w:color="auto" w:fill="FFFFFF"/>
            <w:noWrap/>
            <w:hideMark/>
          </w:tcPr>
          <w:p w:rsidR="00D070A0" w:rsidRPr="00DB6966" w:rsidRDefault="00D070A0" w:rsidP="00A3034F">
            <w:pPr>
              <w:ind w:left="-95" w:right="-108"/>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810 (22)</w:t>
            </w:r>
          </w:p>
        </w:tc>
        <w:tc>
          <w:tcPr>
            <w:tcW w:w="553"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ind w:left="-87"/>
              <w:jc w:val="right"/>
              <w:rPr>
                <w:rFonts w:ascii="Times New Roman" w:hAnsi="Times New Roman" w:cs="Times New Roman"/>
                <w:i/>
                <w:iCs/>
                <w:color w:val="000000"/>
                <w:sz w:val="14"/>
                <w:szCs w:val="14"/>
              </w:rPr>
            </w:pPr>
            <w:r w:rsidRPr="00DB6966">
              <w:rPr>
                <w:rFonts w:ascii="Times New Roman" w:hAnsi="Times New Roman" w:cs="Times New Roman"/>
                <w:i/>
                <w:iCs/>
                <w:color w:val="000000"/>
                <w:sz w:val="14"/>
                <w:szCs w:val="14"/>
              </w:rPr>
              <w:t>13000,0</w:t>
            </w:r>
          </w:p>
        </w:tc>
        <w:tc>
          <w:tcPr>
            <w:tcW w:w="709"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DB6966" w:rsidRDefault="00D070A0" w:rsidP="002871EF">
            <w:pPr>
              <w:ind w:left="-87"/>
              <w:jc w:val="right"/>
              <w:rPr>
                <w:rFonts w:ascii="Times New Roman" w:hAnsi="Times New Roman" w:cs="Times New Roman"/>
                <w:i/>
                <w:iCs/>
                <w:color w:val="000000"/>
                <w:sz w:val="14"/>
                <w:szCs w:val="14"/>
              </w:rPr>
            </w:pPr>
            <w:r w:rsidRPr="00DB6966">
              <w:rPr>
                <w:rFonts w:ascii="Times New Roman" w:hAnsi="Times New Roman" w:cs="Times New Roman"/>
                <w:i/>
                <w:iCs/>
                <w:color w:val="000000"/>
                <w:sz w:val="14"/>
                <w:szCs w:val="14"/>
              </w:rPr>
              <w:t>13000,0</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DB6966"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DB6966" w:rsidRDefault="00D070A0" w:rsidP="002871EF">
            <w:pPr>
              <w:ind w:left="-108" w:right="-55"/>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ПП2-ПМ1.4</w:t>
            </w:r>
          </w:p>
        </w:tc>
        <w:tc>
          <w:tcPr>
            <w:tcW w:w="1983" w:type="dxa"/>
            <w:tcBorders>
              <w:top w:val="nil"/>
              <w:left w:val="nil"/>
              <w:bottom w:val="single" w:sz="4" w:space="0" w:color="auto"/>
              <w:right w:val="single" w:sz="4" w:space="0" w:color="auto"/>
            </w:tcBorders>
            <w:shd w:val="clear" w:color="auto" w:fill="FFFFFF"/>
            <w:hideMark/>
          </w:tcPr>
          <w:p w:rsidR="00D070A0" w:rsidRPr="00DB6966" w:rsidRDefault="00D070A0" w:rsidP="002871EF">
            <w:pPr>
              <w:rPr>
                <w:rFonts w:ascii="Times New Roman" w:hAnsi="Times New Roman" w:cs="Times New Roman"/>
                <w:color w:val="000000"/>
                <w:sz w:val="14"/>
                <w:szCs w:val="14"/>
              </w:rPr>
            </w:pPr>
            <w:r w:rsidRPr="00DB6966">
              <w:rPr>
                <w:rFonts w:ascii="Times New Roman" w:hAnsi="Times New Roman" w:cs="Times New Roman"/>
                <w:color w:val="000000"/>
                <w:sz w:val="14"/>
                <w:szCs w:val="14"/>
              </w:rPr>
              <w:t>Показатель «К</w:t>
            </w:r>
            <w:r w:rsidRPr="00DB6966">
              <w:rPr>
                <w:rFonts w:ascii="Times New Roman" w:hAnsi="Times New Roman" w:cs="Times New Roman"/>
                <w:color w:val="000000"/>
                <w:sz w:val="14"/>
                <w:szCs w:val="14"/>
              </w:rPr>
              <w:t>о</w:t>
            </w:r>
            <w:r w:rsidRPr="00DB6966">
              <w:rPr>
                <w:rFonts w:ascii="Times New Roman" w:hAnsi="Times New Roman" w:cs="Times New Roman"/>
                <w:color w:val="000000"/>
                <w:sz w:val="14"/>
                <w:szCs w:val="14"/>
              </w:rPr>
              <w:t>личество искусственно осемене</w:t>
            </w:r>
            <w:r w:rsidRPr="00DB6966">
              <w:rPr>
                <w:rFonts w:ascii="Times New Roman" w:hAnsi="Times New Roman" w:cs="Times New Roman"/>
                <w:color w:val="000000"/>
                <w:sz w:val="14"/>
                <w:szCs w:val="14"/>
              </w:rPr>
              <w:t>н</w:t>
            </w:r>
            <w:r w:rsidRPr="00DB6966">
              <w:rPr>
                <w:rFonts w:ascii="Times New Roman" w:hAnsi="Times New Roman" w:cs="Times New Roman"/>
                <w:color w:val="000000"/>
                <w:sz w:val="14"/>
                <w:szCs w:val="14"/>
              </w:rPr>
              <w:t>ного маточного поголовья кру</w:t>
            </w:r>
            <w:r w:rsidRPr="00DB6966">
              <w:rPr>
                <w:rFonts w:ascii="Times New Roman" w:hAnsi="Times New Roman" w:cs="Times New Roman"/>
                <w:color w:val="000000"/>
                <w:sz w:val="14"/>
                <w:szCs w:val="14"/>
              </w:rPr>
              <w:t>п</w:t>
            </w:r>
            <w:r w:rsidRPr="00DB6966">
              <w:rPr>
                <w:rFonts w:ascii="Times New Roman" w:hAnsi="Times New Roman" w:cs="Times New Roman"/>
                <w:color w:val="000000"/>
                <w:sz w:val="14"/>
                <w:szCs w:val="14"/>
              </w:rPr>
              <w:t>ного рог</w:t>
            </w:r>
            <w:r w:rsidRPr="00DB6966">
              <w:rPr>
                <w:rFonts w:ascii="Times New Roman" w:hAnsi="Times New Roman" w:cs="Times New Roman"/>
                <w:color w:val="000000"/>
                <w:sz w:val="14"/>
                <w:szCs w:val="14"/>
              </w:rPr>
              <w:t>а</w:t>
            </w:r>
            <w:r w:rsidRPr="00DB6966">
              <w:rPr>
                <w:rFonts w:ascii="Times New Roman" w:hAnsi="Times New Roman" w:cs="Times New Roman"/>
                <w:color w:val="000000"/>
                <w:sz w:val="14"/>
                <w:szCs w:val="14"/>
              </w:rPr>
              <w:t>того скота»</w:t>
            </w:r>
          </w:p>
        </w:tc>
        <w:tc>
          <w:tcPr>
            <w:tcW w:w="709" w:type="dxa"/>
            <w:tcBorders>
              <w:top w:val="nil"/>
              <w:left w:val="nil"/>
              <w:bottom w:val="single" w:sz="4" w:space="0" w:color="auto"/>
              <w:right w:val="single" w:sz="4" w:space="0" w:color="auto"/>
            </w:tcBorders>
            <w:shd w:val="clear" w:color="auto" w:fill="FFFFFF"/>
            <w:hideMark/>
          </w:tcPr>
          <w:p w:rsidR="00D070A0" w:rsidRPr="00DB6966" w:rsidRDefault="00D070A0" w:rsidP="000249BF">
            <w:pPr>
              <w:ind w:left="-108" w:right="-108"/>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тыс.</w:t>
            </w:r>
            <w:r w:rsidR="008D24B4">
              <w:rPr>
                <w:rFonts w:ascii="Times New Roman" w:hAnsi="Times New Roman" w:cs="Times New Roman"/>
                <w:color w:val="000000"/>
                <w:sz w:val="14"/>
                <w:szCs w:val="14"/>
              </w:rPr>
              <w:t> </w:t>
            </w:r>
            <w:r w:rsidRPr="00DB6966">
              <w:rPr>
                <w:rFonts w:ascii="Times New Roman" w:hAnsi="Times New Roman" w:cs="Times New Roman"/>
                <w:color w:val="000000"/>
                <w:sz w:val="14"/>
                <w:szCs w:val="14"/>
              </w:rPr>
              <w:t>гол.</w:t>
            </w:r>
          </w:p>
        </w:tc>
        <w:tc>
          <w:tcPr>
            <w:tcW w:w="567" w:type="dxa"/>
            <w:tcBorders>
              <w:top w:val="nil"/>
              <w:left w:val="nil"/>
              <w:bottom w:val="single" w:sz="4" w:space="0" w:color="auto"/>
              <w:right w:val="single" w:sz="4" w:space="0" w:color="auto"/>
            </w:tcBorders>
            <w:shd w:val="clear" w:color="auto" w:fill="FFFFFF"/>
            <w:hideMark/>
          </w:tcPr>
          <w:p w:rsidR="00D070A0" w:rsidRPr="00DB6966" w:rsidRDefault="00D070A0" w:rsidP="002871EF">
            <w:pPr>
              <w:ind w:left="-108" w:right="-108"/>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DB6966" w:rsidRDefault="00D070A0" w:rsidP="002871EF">
            <w:pPr>
              <w:ind w:left="-107" w:right="-108"/>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абсолю</w:t>
            </w:r>
            <w:r w:rsidRPr="00DB6966">
              <w:rPr>
                <w:rFonts w:ascii="Times New Roman" w:hAnsi="Times New Roman" w:cs="Times New Roman"/>
                <w:color w:val="000000"/>
                <w:sz w:val="14"/>
                <w:szCs w:val="14"/>
              </w:rPr>
              <w:t>т</w:t>
            </w:r>
            <w:r w:rsidRPr="00DB6966">
              <w:rPr>
                <w:rFonts w:ascii="Times New Roman" w:hAnsi="Times New Roman" w:cs="Times New Roman"/>
                <w:color w:val="000000"/>
                <w:sz w:val="14"/>
                <w:szCs w:val="14"/>
              </w:rPr>
              <w:t>ный показатель</w:t>
            </w:r>
          </w:p>
        </w:tc>
        <w:tc>
          <w:tcPr>
            <w:tcW w:w="568"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sz w:val="14"/>
                <w:szCs w:val="14"/>
              </w:rPr>
            </w:pPr>
            <w:r w:rsidRPr="00DB6966">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sz w:val="14"/>
                <w:szCs w:val="14"/>
              </w:rPr>
            </w:pPr>
            <w:r w:rsidRPr="00DB6966">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ind w:left="-95" w:right="-108"/>
              <w:jc w:val="center"/>
              <w:rPr>
                <w:rFonts w:ascii="Times New Roman" w:hAnsi="Times New Roman" w:cs="Times New Roman"/>
                <w:sz w:val="14"/>
                <w:szCs w:val="14"/>
              </w:rPr>
            </w:pPr>
            <w:r w:rsidRPr="00DB6966">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ind w:left="-95" w:right="-108"/>
              <w:jc w:val="center"/>
              <w:rPr>
                <w:rFonts w:ascii="Times New Roman" w:hAnsi="Times New Roman" w:cs="Times New Roman"/>
                <w:sz w:val="14"/>
                <w:szCs w:val="14"/>
              </w:rPr>
            </w:pPr>
            <w:r w:rsidRPr="00DB6966">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DB6966" w:rsidRDefault="00D070A0" w:rsidP="00A3034F">
            <w:pPr>
              <w:ind w:left="-95" w:right="-108"/>
              <w:jc w:val="center"/>
              <w:rPr>
                <w:rFonts w:ascii="Times New Roman" w:hAnsi="Times New Roman" w:cs="Times New Roman"/>
                <w:sz w:val="14"/>
                <w:szCs w:val="14"/>
              </w:rPr>
            </w:pPr>
            <w:r w:rsidRPr="00DB6966">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21,0</w:t>
            </w:r>
          </w:p>
        </w:tc>
        <w:tc>
          <w:tcPr>
            <w:tcW w:w="567"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19,2</w:t>
            </w:r>
          </w:p>
        </w:tc>
        <w:tc>
          <w:tcPr>
            <w:tcW w:w="709"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right"/>
              <w:rPr>
                <w:rFonts w:ascii="Times New Roman" w:hAnsi="Times New Roman" w:cs="Times New Roman"/>
                <w:color w:val="000000"/>
                <w:sz w:val="14"/>
                <w:szCs w:val="14"/>
              </w:rPr>
            </w:pPr>
            <w:r w:rsidRPr="00DB6966">
              <w:rPr>
                <w:rFonts w:ascii="Times New Roman" w:hAnsi="Times New Roman" w:cs="Times New Roman"/>
                <w:color w:val="000000"/>
                <w:sz w:val="14"/>
                <w:szCs w:val="14"/>
              </w:rPr>
              <w:t>19,4</w:t>
            </w:r>
          </w:p>
        </w:tc>
        <w:tc>
          <w:tcPr>
            <w:tcW w:w="709"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DB6966"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DB6966" w:rsidRDefault="00D070A0" w:rsidP="002871EF">
            <w:pPr>
              <w:ind w:left="-108" w:right="-55"/>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ПП2-М1.5</w:t>
            </w:r>
          </w:p>
        </w:tc>
        <w:tc>
          <w:tcPr>
            <w:tcW w:w="1983" w:type="dxa"/>
            <w:tcBorders>
              <w:top w:val="nil"/>
              <w:left w:val="nil"/>
              <w:bottom w:val="single" w:sz="4" w:space="0" w:color="auto"/>
              <w:right w:val="single" w:sz="4" w:space="0" w:color="auto"/>
            </w:tcBorders>
            <w:shd w:val="clear" w:color="auto" w:fill="FFFFFF"/>
            <w:hideMark/>
          </w:tcPr>
          <w:p w:rsidR="00D070A0" w:rsidRPr="00DB6966" w:rsidRDefault="00D070A0" w:rsidP="002871EF">
            <w:pPr>
              <w:rPr>
                <w:rFonts w:ascii="Times New Roman" w:hAnsi="Times New Roman" w:cs="Times New Roman"/>
                <w:color w:val="000000"/>
                <w:sz w:val="14"/>
                <w:szCs w:val="14"/>
              </w:rPr>
            </w:pPr>
            <w:r w:rsidRPr="00DB6966">
              <w:rPr>
                <w:rFonts w:ascii="Times New Roman" w:hAnsi="Times New Roman" w:cs="Times New Roman"/>
                <w:color w:val="000000"/>
                <w:sz w:val="14"/>
                <w:szCs w:val="14"/>
              </w:rPr>
              <w:t>Мероприятие «Предоставл</w:t>
            </w:r>
            <w:r w:rsidRPr="00DB6966">
              <w:rPr>
                <w:rFonts w:ascii="Times New Roman" w:hAnsi="Times New Roman" w:cs="Times New Roman"/>
                <w:color w:val="000000"/>
                <w:sz w:val="14"/>
                <w:szCs w:val="14"/>
              </w:rPr>
              <w:t>е</w:t>
            </w:r>
            <w:r w:rsidRPr="00DB6966">
              <w:rPr>
                <w:rFonts w:ascii="Times New Roman" w:hAnsi="Times New Roman" w:cs="Times New Roman"/>
                <w:color w:val="000000"/>
                <w:sz w:val="14"/>
                <w:szCs w:val="14"/>
              </w:rPr>
              <w:t>ние субсидий на пров</w:t>
            </w:r>
            <w:r w:rsidRPr="00DB6966">
              <w:rPr>
                <w:rFonts w:ascii="Times New Roman" w:hAnsi="Times New Roman" w:cs="Times New Roman"/>
                <w:color w:val="000000"/>
                <w:sz w:val="14"/>
                <w:szCs w:val="14"/>
              </w:rPr>
              <w:t>е</w:t>
            </w:r>
            <w:r w:rsidRPr="00DB6966">
              <w:rPr>
                <w:rFonts w:ascii="Times New Roman" w:hAnsi="Times New Roman" w:cs="Times New Roman"/>
                <w:color w:val="000000"/>
                <w:sz w:val="14"/>
                <w:szCs w:val="14"/>
              </w:rPr>
              <w:t>дение межрегиональной С</w:t>
            </w:r>
            <w:r w:rsidRPr="00DB6966">
              <w:rPr>
                <w:rFonts w:ascii="Times New Roman" w:hAnsi="Times New Roman" w:cs="Times New Roman"/>
                <w:color w:val="000000"/>
                <w:sz w:val="14"/>
                <w:szCs w:val="14"/>
              </w:rPr>
              <w:t>и</w:t>
            </w:r>
            <w:r w:rsidRPr="00DB6966">
              <w:rPr>
                <w:rFonts w:ascii="Times New Roman" w:hAnsi="Times New Roman" w:cs="Times New Roman"/>
                <w:color w:val="000000"/>
                <w:sz w:val="14"/>
                <w:szCs w:val="14"/>
              </w:rPr>
              <w:t>бирско-Дальнев</w:t>
            </w:r>
            <w:r w:rsidRPr="00DB6966">
              <w:rPr>
                <w:rFonts w:ascii="Times New Roman" w:hAnsi="Times New Roman" w:cs="Times New Roman"/>
                <w:color w:val="000000"/>
                <w:sz w:val="14"/>
                <w:szCs w:val="14"/>
              </w:rPr>
              <w:t>о</w:t>
            </w:r>
            <w:r w:rsidRPr="00DB6966">
              <w:rPr>
                <w:rFonts w:ascii="Times New Roman" w:hAnsi="Times New Roman" w:cs="Times New Roman"/>
                <w:color w:val="000000"/>
                <w:sz w:val="14"/>
                <w:szCs w:val="14"/>
              </w:rPr>
              <w:t>сточной выставки племе</w:t>
            </w:r>
            <w:r w:rsidRPr="00DB6966">
              <w:rPr>
                <w:rFonts w:ascii="Times New Roman" w:hAnsi="Times New Roman" w:cs="Times New Roman"/>
                <w:color w:val="000000"/>
                <w:sz w:val="14"/>
                <w:szCs w:val="14"/>
              </w:rPr>
              <w:t>н</w:t>
            </w:r>
            <w:r w:rsidRPr="00DB6966">
              <w:rPr>
                <w:rFonts w:ascii="Times New Roman" w:hAnsi="Times New Roman" w:cs="Times New Roman"/>
                <w:color w:val="000000"/>
                <w:sz w:val="14"/>
                <w:szCs w:val="14"/>
              </w:rPr>
              <w:t>ных овец и коз»</w:t>
            </w:r>
          </w:p>
        </w:tc>
        <w:tc>
          <w:tcPr>
            <w:tcW w:w="709" w:type="dxa"/>
            <w:tcBorders>
              <w:top w:val="nil"/>
              <w:left w:val="nil"/>
              <w:bottom w:val="single" w:sz="4" w:space="0" w:color="auto"/>
              <w:right w:val="single" w:sz="4" w:space="0" w:color="auto"/>
            </w:tcBorders>
            <w:shd w:val="clear" w:color="auto" w:fill="FFFFFF"/>
            <w:hideMark/>
          </w:tcPr>
          <w:p w:rsidR="00D070A0" w:rsidRPr="00DB6966" w:rsidRDefault="00D070A0" w:rsidP="000249BF">
            <w:pPr>
              <w:ind w:left="-108" w:right="-108"/>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hideMark/>
          </w:tcPr>
          <w:p w:rsidR="00D070A0" w:rsidRPr="00DB6966" w:rsidRDefault="00D070A0" w:rsidP="002871EF">
            <w:pPr>
              <w:ind w:left="-108" w:right="-108"/>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1</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8D24B4"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2014</w:t>
            </w:r>
          </w:p>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год</w:t>
            </w:r>
          </w:p>
        </w:tc>
        <w:tc>
          <w:tcPr>
            <w:tcW w:w="707"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МСХ</w:t>
            </w:r>
          </w:p>
        </w:tc>
        <w:tc>
          <w:tcPr>
            <w:tcW w:w="438"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ind w:left="-95" w:right="-108"/>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ind w:left="-95" w:right="-108"/>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DB6966" w:rsidRDefault="00D070A0" w:rsidP="00A3034F">
            <w:pPr>
              <w:ind w:left="-95" w:right="-108"/>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DB6966"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DB6966"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DB6966" w:rsidRDefault="00D070A0" w:rsidP="002871EF">
            <w:pPr>
              <w:rPr>
                <w:rFonts w:ascii="Times New Roman" w:hAnsi="Times New Roman" w:cs="Times New Roman"/>
                <w:color w:val="000000"/>
                <w:sz w:val="14"/>
                <w:szCs w:val="14"/>
              </w:rPr>
            </w:pPr>
            <w:r w:rsidRPr="00DB6966">
              <w:rPr>
                <w:rFonts w:ascii="Times New Roman" w:hAnsi="Times New Roman" w:cs="Times New Roman"/>
                <w:color w:val="000000"/>
                <w:sz w:val="14"/>
                <w:szCs w:val="14"/>
              </w:rPr>
              <w:t>финансирование за счет краевого бюдж</w:t>
            </w:r>
            <w:r w:rsidRPr="00DB6966">
              <w:rPr>
                <w:rFonts w:ascii="Times New Roman" w:hAnsi="Times New Roman" w:cs="Times New Roman"/>
                <w:color w:val="000000"/>
                <w:sz w:val="14"/>
                <w:szCs w:val="14"/>
              </w:rPr>
              <w:t>е</w:t>
            </w:r>
            <w:r w:rsidRPr="00DB6966">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DB6966" w:rsidRDefault="000249BF"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DB6966" w:rsidRDefault="00D070A0" w:rsidP="002871EF">
            <w:pPr>
              <w:ind w:left="-108" w:right="-108"/>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ind w:left="-95" w:right="-108"/>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04 05</w:t>
            </w:r>
          </w:p>
        </w:tc>
        <w:tc>
          <w:tcPr>
            <w:tcW w:w="413" w:type="dxa"/>
            <w:tcBorders>
              <w:top w:val="nil"/>
              <w:left w:val="nil"/>
              <w:bottom w:val="single" w:sz="4" w:space="0" w:color="auto"/>
              <w:right w:val="single" w:sz="4" w:space="0" w:color="auto"/>
            </w:tcBorders>
            <w:shd w:val="clear" w:color="auto" w:fill="FFFFFF"/>
            <w:noWrap/>
            <w:hideMark/>
          </w:tcPr>
          <w:p w:rsidR="00D070A0" w:rsidRPr="00DB6966" w:rsidRDefault="00D070A0" w:rsidP="0014406F">
            <w:pPr>
              <w:ind w:left="-95" w:right="-108"/>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26004 16</w:t>
            </w:r>
          </w:p>
        </w:tc>
        <w:tc>
          <w:tcPr>
            <w:tcW w:w="439" w:type="dxa"/>
            <w:tcBorders>
              <w:top w:val="nil"/>
              <w:left w:val="nil"/>
              <w:bottom w:val="single" w:sz="4" w:space="0" w:color="auto"/>
              <w:right w:val="single" w:sz="4" w:space="0" w:color="auto"/>
            </w:tcBorders>
            <w:shd w:val="clear" w:color="auto" w:fill="FFFFFF"/>
            <w:noWrap/>
            <w:hideMark/>
          </w:tcPr>
          <w:p w:rsidR="00D070A0" w:rsidRPr="00DB6966" w:rsidRDefault="00D070A0" w:rsidP="00A3034F">
            <w:pPr>
              <w:ind w:left="-95" w:right="-108"/>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810 (23)</w:t>
            </w:r>
          </w:p>
        </w:tc>
        <w:tc>
          <w:tcPr>
            <w:tcW w:w="553"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right"/>
              <w:rPr>
                <w:rFonts w:ascii="Times New Roman" w:hAnsi="Times New Roman" w:cs="Times New Roman"/>
                <w:i/>
                <w:iCs/>
                <w:color w:val="000000"/>
                <w:sz w:val="14"/>
                <w:szCs w:val="14"/>
              </w:rPr>
            </w:pPr>
            <w:r w:rsidRPr="00DB6966">
              <w:rPr>
                <w:rFonts w:ascii="Times New Roman" w:hAnsi="Times New Roman" w:cs="Times New Roman"/>
                <w:i/>
                <w:iCs/>
                <w:color w:val="000000"/>
                <w:sz w:val="14"/>
                <w:szCs w:val="14"/>
              </w:rPr>
              <w:t>2800,0</w:t>
            </w:r>
          </w:p>
        </w:tc>
        <w:tc>
          <w:tcPr>
            <w:tcW w:w="709"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center"/>
              <w:rPr>
                <w:rFonts w:ascii="Times New Roman" w:hAnsi="Times New Roman" w:cs="Times New Roman"/>
                <w:color w:val="000000"/>
                <w:sz w:val="14"/>
                <w:szCs w:val="14"/>
              </w:rPr>
            </w:pPr>
            <w:r w:rsidRPr="00DB6966">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DB6966" w:rsidRDefault="00D070A0" w:rsidP="002871EF">
            <w:pPr>
              <w:jc w:val="right"/>
              <w:rPr>
                <w:rFonts w:ascii="Times New Roman" w:hAnsi="Times New Roman" w:cs="Times New Roman"/>
                <w:i/>
                <w:iCs/>
                <w:color w:val="000000"/>
                <w:sz w:val="14"/>
                <w:szCs w:val="14"/>
              </w:rPr>
            </w:pPr>
            <w:r w:rsidRPr="00DB6966">
              <w:rPr>
                <w:rFonts w:ascii="Times New Roman" w:hAnsi="Times New Roman" w:cs="Times New Roman"/>
                <w:i/>
                <w:iCs/>
                <w:color w:val="000000"/>
                <w:sz w:val="14"/>
                <w:szCs w:val="14"/>
              </w:rPr>
              <w:t>2800,0</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0B0BBB"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0B0BBB" w:rsidRDefault="00D070A0" w:rsidP="002871EF">
            <w:pPr>
              <w:ind w:left="-108" w:right="-55"/>
              <w:jc w:val="center"/>
              <w:rPr>
                <w:rFonts w:ascii="Times New Roman" w:hAnsi="Times New Roman" w:cs="Times New Roman"/>
                <w:color w:val="000000"/>
                <w:sz w:val="14"/>
                <w:szCs w:val="14"/>
              </w:rPr>
            </w:pPr>
            <w:r w:rsidRPr="000B0BBB">
              <w:rPr>
                <w:rFonts w:ascii="Times New Roman" w:hAnsi="Times New Roman" w:cs="Times New Roman"/>
                <w:color w:val="000000"/>
                <w:sz w:val="14"/>
                <w:szCs w:val="14"/>
              </w:rPr>
              <w:t>ПП2-ПМ1.5</w:t>
            </w:r>
          </w:p>
        </w:tc>
        <w:tc>
          <w:tcPr>
            <w:tcW w:w="1983" w:type="dxa"/>
            <w:tcBorders>
              <w:top w:val="nil"/>
              <w:left w:val="nil"/>
              <w:bottom w:val="single" w:sz="4" w:space="0" w:color="auto"/>
              <w:right w:val="single" w:sz="4" w:space="0" w:color="auto"/>
            </w:tcBorders>
            <w:shd w:val="clear" w:color="auto" w:fill="FFFFFF"/>
            <w:hideMark/>
          </w:tcPr>
          <w:p w:rsidR="00D070A0" w:rsidRPr="000B0BBB" w:rsidRDefault="00D070A0" w:rsidP="002871EF">
            <w:pPr>
              <w:rPr>
                <w:rFonts w:ascii="Times New Roman" w:hAnsi="Times New Roman" w:cs="Times New Roman"/>
                <w:color w:val="000000"/>
                <w:sz w:val="14"/>
                <w:szCs w:val="14"/>
              </w:rPr>
            </w:pPr>
            <w:r w:rsidRPr="000B0BBB">
              <w:rPr>
                <w:rFonts w:ascii="Times New Roman" w:hAnsi="Times New Roman" w:cs="Times New Roman"/>
                <w:color w:val="000000"/>
                <w:sz w:val="14"/>
                <w:szCs w:val="14"/>
              </w:rPr>
              <w:t>Показатель «Пров</w:t>
            </w:r>
            <w:r w:rsidRPr="000B0BBB">
              <w:rPr>
                <w:rFonts w:ascii="Times New Roman" w:hAnsi="Times New Roman" w:cs="Times New Roman"/>
                <w:color w:val="000000"/>
                <w:sz w:val="14"/>
                <w:szCs w:val="14"/>
              </w:rPr>
              <w:t>е</w:t>
            </w:r>
            <w:r w:rsidRPr="000B0BBB">
              <w:rPr>
                <w:rFonts w:ascii="Times New Roman" w:hAnsi="Times New Roman" w:cs="Times New Roman"/>
                <w:color w:val="000000"/>
                <w:sz w:val="14"/>
                <w:szCs w:val="14"/>
              </w:rPr>
              <w:t>дение межрегиональной С</w:t>
            </w:r>
            <w:r w:rsidRPr="000B0BBB">
              <w:rPr>
                <w:rFonts w:ascii="Times New Roman" w:hAnsi="Times New Roman" w:cs="Times New Roman"/>
                <w:color w:val="000000"/>
                <w:sz w:val="14"/>
                <w:szCs w:val="14"/>
              </w:rPr>
              <w:t>и</w:t>
            </w:r>
            <w:r w:rsidRPr="000B0BBB">
              <w:rPr>
                <w:rFonts w:ascii="Times New Roman" w:hAnsi="Times New Roman" w:cs="Times New Roman"/>
                <w:color w:val="000000"/>
                <w:sz w:val="14"/>
                <w:szCs w:val="14"/>
              </w:rPr>
              <w:t>бирско-Дальнев</w:t>
            </w:r>
            <w:r w:rsidRPr="000B0BBB">
              <w:rPr>
                <w:rFonts w:ascii="Times New Roman" w:hAnsi="Times New Roman" w:cs="Times New Roman"/>
                <w:color w:val="000000"/>
                <w:sz w:val="14"/>
                <w:szCs w:val="14"/>
              </w:rPr>
              <w:t>о</w:t>
            </w:r>
            <w:r w:rsidRPr="000B0BBB">
              <w:rPr>
                <w:rFonts w:ascii="Times New Roman" w:hAnsi="Times New Roman" w:cs="Times New Roman"/>
                <w:color w:val="000000"/>
                <w:sz w:val="14"/>
                <w:szCs w:val="14"/>
              </w:rPr>
              <w:t>сточной выставки племе</w:t>
            </w:r>
            <w:r w:rsidRPr="000B0BBB">
              <w:rPr>
                <w:rFonts w:ascii="Times New Roman" w:hAnsi="Times New Roman" w:cs="Times New Roman"/>
                <w:color w:val="000000"/>
                <w:sz w:val="14"/>
                <w:szCs w:val="14"/>
              </w:rPr>
              <w:t>н</w:t>
            </w:r>
            <w:r w:rsidRPr="000B0BBB">
              <w:rPr>
                <w:rFonts w:ascii="Times New Roman" w:hAnsi="Times New Roman" w:cs="Times New Roman"/>
                <w:color w:val="000000"/>
                <w:sz w:val="14"/>
                <w:szCs w:val="14"/>
              </w:rPr>
              <w:t>ных овец и коз»</w:t>
            </w:r>
          </w:p>
        </w:tc>
        <w:tc>
          <w:tcPr>
            <w:tcW w:w="709" w:type="dxa"/>
            <w:tcBorders>
              <w:top w:val="nil"/>
              <w:left w:val="nil"/>
              <w:bottom w:val="single" w:sz="4" w:space="0" w:color="auto"/>
              <w:right w:val="single" w:sz="4" w:space="0" w:color="auto"/>
            </w:tcBorders>
            <w:shd w:val="clear" w:color="auto" w:fill="FFFFFF"/>
            <w:hideMark/>
          </w:tcPr>
          <w:p w:rsidR="00D070A0" w:rsidRPr="000B0BBB" w:rsidRDefault="00D070A0" w:rsidP="002871EF">
            <w:pPr>
              <w:jc w:val="center"/>
              <w:rPr>
                <w:rFonts w:ascii="Times New Roman" w:hAnsi="Times New Roman" w:cs="Times New Roman"/>
                <w:color w:val="000000"/>
                <w:sz w:val="14"/>
                <w:szCs w:val="14"/>
              </w:rPr>
            </w:pPr>
            <w:r w:rsidRPr="000B0BBB">
              <w:rPr>
                <w:rFonts w:ascii="Times New Roman" w:hAnsi="Times New Roman" w:cs="Times New Roman"/>
                <w:color w:val="000000"/>
                <w:sz w:val="14"/>
                <w:szCs w:val="14"/>
              </w:rPr>
              <w:t>да/нет</w:t>
            </w:r>
          </w:p>
        </w:tc>
        <w:tc>
          <w:tcPr>
            <w:tcW w:w="567" w:type="dxa"/>
            <w:tcBorders>
              <w:top w:val="nil"/>
              <w:left w:val="nil"/>
              <w:bottom w:val="single" w:sz="4" w:space="0" w:color="auto"/>
              <w:right w:val="single" w:sz="4" w:space="0" w:color="auto"/>
            </w:tcBorders>
            <w:shd w:val="clear" w:color="auto" w:fill="FFFFFF"/>
            <w:hideMark/>
          </w:tcPr>
          <w:p w:rsidR="00D070A0" w:rsidRPr="000B0BBB" w:rsidRDefault="00D070A0" w:rsidP="002871EF">
            <w:pPr>
              <w:ind w:left="-108" w:right="-108"/>
              <w:jc w:val="center"/>
              <w:rPr>
                <w:rFonts w:ascii="Times New Roman" w:hAnsi="Times New Roman" w:cs="Times New Roman"/>
                <w:color w:val="000000"/>
                <w:sz w:val="14"/>
                <w:szCs w:val="14"/>
              </w:rPr>
            </w:pPr>
            <w:r w:rsidRPr="000B0BBB">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0B0BBB" w:rsidRDefault="00D070A0" w:rsidP="002871EF">
            <w:pPr>
              <w:jc w:val="center"/>
              <w:rPr>
                <w:rFonts w:ascii="Times New Roman" w:hAnsi="Times New Roman" w:cs="Times New Roman"/>
                <w:sz w:val="14"/>
                <w:szCs w:val="14"/>
              </w:rPr>
            </w:pPr>
            <w:r w:rsidRPr="000B0BBB">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0B0BBB" w:rsidRDefault="00D070A0" w:rsidP="002871EF">
            <w:pPr>
              <w:jc w:val="center"/>
              <w:rPr>
                <w:rFonts w:ascii="Times New Roman" w:hAnsi="Times New Roman" w:cs="Times New Roman"/>
                <w:sz w:val="14"/>
                <w:szCs w:val="14"/>
              </w:rPr>
            </w:pPr>
            <w:r w:rsidRPr="000B0BBB">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0B0BBB" w:rsidRDefault="00D070A0" w:rsidP="002871EF">
            <w:pPr>
              <w:jc w:val="center"/>
              <w:rPr>
                <w:rFonts w:ascii="Times New Roman" w:hAnsi="Times New Roman" w:cs="Times New Roman"/>
                <w:sz w:val="14"/>
                <w:szCs w:val="14"/>
              </w:rPr>
            </w:pPr>
            <w:r w:rsidRPr="000B0BBB">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0B0BBB" w:rsidRDefault="00D070A0" w:rsidP="002871EF">
            <w:pPr>
              <w:ind w:left="-95" w:right="-108"/>
              <w:jc w:val="center"/>
              <w:rPr>
                <w:rFonts w:ascii="Times New Roman" w:hAnsi="Times New Roman" w:cs="Times New Roman"/>
                <w:sz w:val="14"/>
                <w:szCs w:val="14"/>
              </w:rPr>
            </w:pPr>
            <w:r w:rsidRPr="000B0BBB">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0B0BBB" w:rsidRDefault="00D070A0" w:rsidP="002871EF">
            <w:pPr>
              <w:ind w:left="-95" w:right="-108"/>
              <w:jc w:val="center"/>
              <w:rPr>
                <w:rFonts w:ascii="Times New Roman" w:hAnsi="Times New Roman" w:cs="Times New Roman"/>
                <w:sz w:val="14"/>
                <w:szCs w:val="14"/>
              </w:rPr>
            </w:pPr>
            <w:r w:rsidRPr="000B0BBB">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0B0BBB" w:rsidRDefault="00D070A0" w:rsidP="00A3034F">
            <w:pPr>
              <w:ind w:left="-95" w:right="-108"/>
              <w:jc w:val="center"/>
              <w:rPr>
                <w:rFonts w:ascii="Times New Roman" w:hAnsi="Times New Roman" w:cs="Times New Roman"/>
                <w:sz w:val="14"/>
                <w:szCs w:val="14"/>
              </w:rPr>
            </w:pPr>
            <w:r w:rsidRPr="000B0BBB">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0B0BBB" w:rsidRDefault="00D070A0" w:rsidP="002871EF">
            <w:pPr>
              <w:jc w:val="center"/>
              <w:rPr>
                <w:rFonts w:ascii="Times New Roman" w:hAnsi="Times New Roman" w:cs="Times New Roman"/>
                <w:sz w:val="14"/>
                <w:szCs w:val="14"/>
              </w:rPr>
            </w:pPr>
            <w:r w:rsidRPr="000B0BBB">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0B0BBB" w:rsidRDefault="00D070A0" w:rsidP="002871EF">
            <w:pPr>
              <w:jc w:val="center"/>
              <w:rPr>
                <w:rFonts w:ascii="Times New Roman" w:hAnsi="Times New Roman" w:cs="Times New Roman"/>
                <w:sz w:val="14"/>
                <w:szCs w:val="14"/>
              </w:rPr>
            </w:pPr>
            <w:r w:rsidRPr="000B0BBB">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0B0BBB" w:rsidRDefault="00D070A0" w:rsidP="002871EF">
            <w:pPr>
              <w:jc w:val="center"/>
              <w:rPr>
                <w:rFonts w:ascii="Times New Roman" w:hAnsi="Times New Roman" w:cs="Times New Roman"/>
                <w:color w:val="000000"/>
                <w:sz w:val="14"/>
                <w:szCs w:val="14"/>
              </w:rPr>
            </w:pPr>
            <w:r w:rsidRPr="000B0BBB">
              <w:rPr>
                <w:rFonts w:ascii="Times New Roman" w:hAnsi="Times New Roman" w:cs="Times New Roman"/>
                <w:color w:val="000000"/>
                <w:sz w:val="14"/>
                <w:szCs w:val="14"/>
              </w:rPr>
              <w:t>да</w:t>
            </w:r>
          </w:p>
        </w:tc>
        <w:tc>
          <w:tcPr>
            <w:tcW w:w="709" w:type="dxa"/>
            <w:tcBorders>
              <w:top w:val="nil"/>
              <w:left w:val="nil"/>
              <w:bottom w:val="single" w:sz="4" w:space="0" w:color="auto"/>
              <w:right w:val="single" w:sz="4" w:space="0" w:color="auto"/>
            </w:tcBorders>
            <w:shd w:val="clear" w:color="auto" w:fill="FFFFFF"/>
            <w:hideMark/>
          </w:tcPr>
          <w:p w:rsidR="00D070A0" w:rsidRPr="000B0BBB" w:rsidRDefault="00D070A0" w:rsidP="002871EF">
            <w:pPr>
              <w:jc w:val="center"/>
              <w:rPr>
                <w:rFonts w:ascii="Times New Roman" w:hAnsi="Times New Roman" w:cs="Times New Roman"/>
                <w:color w:val="000000"/>
                <w:sz w:val="14"/>
                <w:szCs w:val="14"/>
              </w:rPr>
            </w:pPr>
            <w:r w:rsidRPr="000B0BBB">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0B0BBB" w:rsidRDefault="00D070A0" w:rsidP="002871EF">
            <w:pPr>
              <w:jc w:val="center"/>
              <w:rPr>
                <w:rFonts w:ascii="Times New Roman" w:hAnsi="Times New Roman" w:cs="Times New Roman"/>
                <w:color w:val="000000"/>
                <w:sz w:val="14"/>
                <w:szCs w:val="14"/>
              </w:rPr>
            </w:pPr>
            <w:r w:rsidRPr="000B0BB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0B0BBB" w:rsidRDefault="00D070A0" w:rsidP="002871EF">
            <w:pPr>
              <w:jc w:val="center"/>
              <w:rPr>
                <w:rFonts w:ascii="Times New Roman" w:hAnsi="Times New Roman" w:cs="Times New Roman"/>
                <w:color w:val="000000"/>
                <w:sz w:val="14"/>
                <w:szCs w:val="14"/>
              </w:rPr>
            </w:pPr>
            <w:r w:rsidRPr="000B0BB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0B0BBB" w:rsidRDefault="00D070A0" w:rsidP="002871EF">
            <w:pPr>
              <w:jc w:val="center"/>
              <w:rPr>
                <w:rFonts w:ascii="Times New Roman" w:hAnsi="Times New Roman" w:cs="Times New Roman"/>
                <w:color w:val="000000"/>
                <w:sz w:val="14"/>
                <w:szCs w:val="14"/>
              </w:rPr>
            </w:pPr>
            <w:r w:rsidRPr="000B0BBB">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0B0BBB" w:rsidRDefault="00D070A0" w:rsidP="002871EF">
            <w:pPr>
              <w:jc w:val="center"/>
              <w:rPr>
                <w:rFonts w:ascii="Times New Roman" w:hAnsi="Times New Roman" w:cs="Times New Roman"/>
                <w:color w:val="000000"/>
                <w:sz w:val="14"/>
                <w:szCs w:val="14"/>
              </w:rPr>
            </w:pPr>
            <w:r w:rsidRPr="000B0BBB">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0B0BBB" w:rsidRDefault="00D070A0" w:rsidP="002871EF">
            <w:pPr>
              <w:jc w:val="center"/>
              <w:rPr>
                <w:rFonts w:ascii="Times New Roman" w:hAnsi="Times New Roman" w:cs="Times New Roman"/>
                <w:color w:val="000000"/>
                <w:sz w:val="14"/>
                <w:szCs w:val="14"/>
              </w:rPr>
            </w:pPr>
            <w:r w:rsidRPr="000B0BBB">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0B0BBB" w:rsidRDefault="00D070A0" w:rsidP="002871EF">
            <w:pPr>
              <w:jc w:val="center"/>
              <w:rPr>
                <w:rFonts w:ascii="Times New Roman" w:hAnsi="Times New Roman" w:cs="Times New Roman"/>
                <w:color w:val="000000"/>
                <w:sz w:val="14"/>
                <w:szCs w:val="14"/>
              </w:rPr>
            </w:pPr>
            <w:r w:rsidRPr="000B0BBB">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355D3A"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355D3A" w:rsidRDefault="00D070A0" w:rsidP="002871EF">
            <w:pPr>
              <w:ind w:left="-108" w:right="-55"/>
              <w:jc w:val="center"/>
              <w:rPr>
                <w:rFonts w:ascii="Times New Roman" w:hAnsi="Times New Roman" w:cs="Times New Roman"/>
                <w:b/>
                <w:bCs/>
                <w:color w:val="000000"/>
                <w:sz w:val="14"/>
                <w:szCs w:val="14"/>
              </w:rPr>
            </w:pPr>
            <w:r w:rsidRPr="00355D3A">
              <w:rPr>
                <w:rFonts w:ascii="Times New Roman" w:hAnsi="Times New Roman" w:cs="Times New Roman"/>
                <w:b/>
                <w:bCs/>
                <w:color w:val="000000"/>
                <w:sz w:val="14"/>
                <w:szCs w:val="14"/>
              </w:rPr>
              <w:t>ПП2-ОМ2</w:t>
            </w:r>
          </w:p>
        </w:tc>
        <w:tc>
          <w:tcPr>
            <w:tcW w:w="1983" w:type="dxa"/>
            <w:tcBorders>
              <w:top w:val="nil"/>
              <w:left w:val="nil"/>
              <w:bottom w:val="single" w:sz="4" w:space="0" w:color="auto"/>
              <w:right w:val="single" w:sz="4" w:space="0" w:color="auto"/>
            </w:tcBorders>
            <w:shd w:val="clear" w:color="auto" w:fill="FFFFFF"/>
            <w:hideMark/>
          </w:tcPr>
          <w:p w:rsidR="00D070A0" w:rsidRPr="00355D3A" w:rsidRDefault="00D070A0" w:rsidP="002871EF">
            <w:pPr>
              <w:rPr>
                <w:rFonts w:ascii="Times New Roman" w:hAnsi="Times New Roman" w:cs="Times New Roman"/>
                <w:b/>
                <w:bCs/>
                <w:color w:val="000000"/>
                <w:sz w:val="14"/>
                <w:szCs w:val="14"/>
              </w:rPr>
            </w:pPr>
            <w:r w:rsidRPr="00355D3A">
              <w:rPr>
                <w:rFonts w:ascii="Times New Roman" w:hAnsi="Times New Roman" w:cs="Times New Roman"/>
                <w:b/>
                <w:bCs/>
                <w:color w:val="000000"/>
                <w:sz w:val="14"/>
                <w:szCs w:val="14"/>
              </w:rPr>
              <w:t>Основное мер</w:t>
            </w:r>
            <w:r w:rsidRPr="00355D3A">
              <w:rPr>
                <w:rFonts w:ascii="Times New Roman" w:hAnsi="Times New Roman" w:cs="Times New Roman"/>
                <w:b/>
                <w:bCs/>
                <w:color w:val="000000"/>
                <w:sz w:val="14"/>
                <w:szCs w:val="14"/>
              </w:rPr>
              <w:t>о</w:t>
            </w:r>
            <w:r w:rsidRPr="00355D3A">
              <w:rPr>
                <w:rFonts w:ascii="Times New Roman" w:hAnsi="Times New Roman" w:cs="Times New Roman"/>
                <w:b/>
                <w:bCs/>
                <w:color w:val="000000"/>
                <w:sz w:val="14"/>
                <w:szCs w:val="14"/>
              </w:rPr>
              <w:t>приятие «Развитие молочного ск</w:t>
            </w:r>
            <w:r w:rsidRPr="00355D3A">
              <w:rPr>
                <w:rFonts w:ascii="Times New Roman" w:hAnsi="Times New Roman" w:cs="Times New Roman"/>
                <w:b/>
                <w:bCs/>
                <w:color w:val="000000"/>
                <w:sz w:val="14"/>
                <w:szCs w:val="14"/>
              </w:rPr>
              <w:t>о</w:t>
            </w:r>
            <w:r w:rsidRPr="00355D3A">
              <w:rPr>
                <w:rFonts w:ascii="Times New Roman" w:hAnsi="Times New Roman" w:cs="Times New Roman"/>
                <w:b/>
                <w:bCs/>
                <w:color w:val="000000"/>
                <w:sz w:val="14"/>
                <w:szCs w:val="14"/>
              </w:rPr>
              <w:t>тово</w:t>
            </w:r>
            <w:r w:rsidRPr="00355D3A">
              <w:rPr>
                <w:rFonts w:ascii="Times New Roman" w:hAnsi="Times New Roman" w:cs="Times New Roman"/>
                <w:b/>
                <w:bCs/>
                <w:color w:val="000000"/>
                <w:sz w:val="14"/>
                <w:szCs w:val="14"/>
              </w:rPr>
              <w:t>д</w:t>
            </w:r>
            <w:r w:rsidRPr="00355D3A">
              <w:rPr>
                <w:rFonts w:ascii="Times New Roman" w:hAnsi="Times New Roman" w:cs="Times New Roman"/>
                <w:b/>
                <w:bCs/>
                <w:color w:val="000000"/>
                <w:sz w:val="14"/>
                <w:szCs w:val="14"/>
              </w:rPr>
              <w:t>ства»</w:t>
            </w:r>
          </w:p>
        </w:tc>
        <w:tc>
          <w:tcPr>
            <w:tcW w:w="709" w:type="dxa"/>
            <w:tcBorders>
              <w:top w:val="nil"/>
              <w:left w:val="nil"/>
              <w:bottom w:val="single" w:sz="4" w:space="0" w:color="auto"/>
              <w:right w:val="single" w:sz="4" w:space="0" w:color="auto"/>
            </w:tcBorders>
            <w:shd w:val="clear" w:color="auto" w:fill="FFFFFF"/>
            <w:hideMark/>
          </w:tcPr>
          <w:p w:rsidR="00D070A0" w:rsidRPr="00355D3A" w:rsidRDefault="00D070A0" w:rsidP="002871EF">
            <w:pPr>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hideMark/>
          </w:tcPr>
          <w:p w:rsidR="00D070A0" w:rsidRPr="00355D3A" w:rsidRDefault="00D070A0" w:rsidP="002871EF">
            <w:pPr>
              <w:ind w:left="-108" w:right="-108"/>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1</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355D3A" w:rsidRDefault="00D070A0" w:rsidP="002871EF">
            <w:pPr>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0B0BBB" w:rsidRPr="00355D3A" w:rsidRDefault="00D070A0" w:rsidP="002871EF">
            <w:pPr>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2014</w:t>
            </w:r>
          </w:p>
          <w:p w:rsidR="00D070A0" w:rsidRPr="00355D3A" w:rsidRDefault="00D070A0" w:rsidP="002871EF">
            <w:pPr>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год</w:t>
            </w:r>
          </w:p>
        </w:tc>
        <w:tc>
          <w:tcPr>
            <w:tcW w:w="707" w:type="dxa"/>
            <w:tcBorders>
              <w:top w:val="nil"/>
              <w:left w:val="nil"/>
              <w:bottom w:val="single" w:sz="4" w:space="0" w:color="auto"/>
              <w:right w:val="single" w:sz="4" w:space="0" w:color="auto"/>
            </w:tcBorders>
            <w:shd w:val="clear" w:color="auto" w:fill="FFFFFF"/>
            <w:noWrap/>
            <w:hideMark/>
          </w:tcPr>
          <w:p w:rsidR="00D070A0" w:rsidRPr="00355D3A" w:rsidRDefault="00D070A0" w:rsidP="002871EF">
            <w:pPr>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МСХ</w:t>
            </w:r>
          </w:p>
        </w:tc>
        <w:tc>
          <w:tcPr>
            <w:tcW w:w="438" w:type="dxa"/>
            <w:tcBorders>
              <w:top w:val="nil"/>
              <w:left w:val="nil"/>
              <w:bottom w:val="single" w:sz="4" w:space="0" w:color="auto"/>
              <w:right w:val="single" w:sz="4" w:space="0" w:color="auto"/>
            </w:tcBorders>
            <w:shd w:val="clear" w:color="auto" w:fill="FFFFFF"/>
            <w:noWrap/>
            <w:hideMark/>
          </w:tcPr>
          <w:p w:rsidR="00D070A0" w:rsidRPr="00355D3A" w:rsidRDefault="00D070A0" w:rsidP="002871EF">
            <w:pPr>
              <w:ind w:left="-95" w:right="-108"/>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355D3A" w:rsidRDefault="00D070A0" w:rsidP="002871EF">
            <w:pPr>
              <w:ind w:left="-95" w:right="-108"/>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355D3A" w:rsidRDefault="00D070A0" w:rsidP="00A3034F">
            <w:pPr>
              <w:ind w:left="-95" w:right="-108"/>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355D3A" w:rsidRDefault="00D070A0" w:rsidP="002871EF">
            <w:pPr>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355D3A" w:rsidRDefault="00D070A0" w:rsidP="002871EF">
            <w:pPr>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355D3A" w:rsidRDefault="00D070A0" w:rsidP="002871EF">
            <w:pPr>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355D3A" w:rsidRDefault="00D070A0" w:rsidP="002871EF">
            <w:pPr>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355D3A" w:rsidRDefault="00D070A0" w:rsidP="002871EF">
            <w:pPr>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355D3A" w:rsidRDefault="00D070A0" w:rsidP="002871EF">
            <w:pPr>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355D3A" w:rsidRDefault="00D070A0" w:rsidP="002871EF">
            <w:pPr>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355D3A" w:rsidRDefault="00D070A0" w:rsidP="002871EF">
            <w:pPr>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355D3A" w:rsidRDefault="00D070A0" w:rsidP="002871EF">
            <w:pPr>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355D3A" w:rsidRDefault="00D070A0" w:rsidP="002871EF">
            <w:pPr>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355D3A"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355D3A"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355D3A" w:rsidRDefault="00D070A0" w:rsidP="002871EF">
            <w:pPr>
              <w:rPr>
                <w:rFonts w:ascii="Times New Roman" w:hAnsi="Times New Roman" w:cs="Times New Roman"/>
                <w:color w:val="000000"/>
                <w:sz w:val="14"/>
                <w:szCs w:val="14"/>
              </w:rPr>
            </w:pPr>
            <w:r w:rsidRPr="00355D3A">
              <w:rPr>
                <w:rFonts w:ascii="Times New Roman" w:hAnsi="Times New Roman" w:cs="Times New Roman"/>
                <w:color w:val="000000"/>
                <w:sz w:val="14"/>
                <w:szCs w:val="14"/>
              </w:rPr>
              <w:t>финансирование за счет краевого бюдж</w:t>
            </w:r>
            <w:r w:rsidRPr="00355D3A">
              <w:rPr>
                <w:rFonts w:ascii="Times New Roman" w:hAnsi="Times New Roman" w:cs="Times New Roman"/>
                <w:color w:val="000000"/>
                <w:sz w:val="14"/>
                <w:szCs w:val="14"/>
              </w:rPr>
              <w:t>е</w:t>
            </w:r>
            <w:r w:rsidRPr="00355D3A">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355D3A" w:rsidRDefault="000249BF"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355D3A" w:rsidRDefault="00D070A0" w:rsidP="002871EF">
            <w:pPr>
              <w:ind w:left="-108" w:right="-108"/>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355D3A" w:rsidRDefault="00D070A0" w:rsidP="002871EF">
            <w:pPr>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355D3A" w:rsidRDefault="00D070A0" w:rsidP="002871EF">
            <w:pPr>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355D3A" w:rsidRDefault="00D070A0" w:rsidP="002871EF">
            <w:pPr>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Х </w:t>
            </w:r>
          </w:p>
        </w:tc>
        <w:tc>
          <w:tcPr>
            <w:tcW w:w="438" w:type="dxa"/>
            <w:tcBorders>
              <w:top w:val="nil"/>
              <w:left w:val="nil"/>
              <w:bottom w:val="single" w:sz="4" w:space="0" w:color="auto"/>
              <w:right w:val="single" w:sz="4" w:space="0" w:color="auto"/>
            </w:tcBorders>
            <w:shd w:val="clear" w:color="auto" w:fill="FFFFFF"/>
            <w:noWrap/>
            <w:hideMark/>
          </w:tcPr>
          <w:p w:rsidR="00D070A0" w:rsidRPr="00355D3A" w:rsidRDefault="00D070A0" w:rsidP="002871EF">
            <w:pPr>
              <w:ind w:left="-95" w:right="-108"/>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04 05</w:t>
            </w:r>
          </w:p>
        </w:tc>
        <w:tc>
          <w:tcPr>
            <w:tcW w:w="413" w:type="dxa"/>
            <w:tcBorders>
              <w:top w:val="nil"/>
              <w:left w:val="nil"/>
              <w:bottom w:val="single" w:sz="4" w:space="0" w:color="auto"/>
              <w:right w:val="single" w:sz="4" w:space="0" w:color="auto"/>
            </w:tcBorders>
            <w:shd w:val="clear" w:color="auto" w:fill="FFFFFF"/>
            <w:noWrap/>
            <w:hideMark/>
          </w:tcPr>
          <w:p w:rsidR="00D070A0" w:rsidRPr="00355D3A" w:rsidRDefault="00D070A0" w:rsidP="002871EF">
            <w:pPr>
              <w:ind w:left="-95" w:right="-108"/>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355D3A" w:rsidRDefault="00D070A0" w:rsidP="00A3034F">
            <w:pPr>
              <w:ind w:left="-95" w:right="-108"/>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355D3A" w:rsidRDefault="00D070A0" w:rsidP="002871EF">
            <w:pPr>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355D3A" w:rsidRDefault="00D070A0" w:rsidP="002871EF">
            <w:pPr>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355D3A" w:rsidRDefault="00D070A0" w:rsidP="002871EF">
            <w:pPr>
              <w:ind w:left="-87"/>
              <w:jc w:val="right"/>
              <w:rPr>
                <w:rFonts w:ascii="Times New Roman" w:hAnsi="Times New Roman" w:cs="Times New Roman"/>
                <w:color w:val="000000"/>
                <w:sz w:val="14"/>
                <w:szCs w:val="14"/>
              </w:rPr>
            </w:pPr>
            <w:r w:rsidRPr="00355D3A">
              <w:rPr>
                <w:rFonts w:ascii="Times New Roman" w:hAnsi="Times New Roman" w:cs="Times New Roman"/>
                <w:color w:val="000000"/>
                <w:sz w:val="14"/>
                <w:szCs w:val="14"/>
              </w:rPr>
              <w:t>6469,7</w:t>
            </w:r>
          </w:p>
        </w:tc>
        <w:tc>
          <w:tcPr>
            <w:tcW w:w="709" w:type="dxa"/>
            <w:tcBorders>
              <w:top w:val="nil"/>
              <w:left w:val="nil"/>
              <w:bottom w:val="single" w:sz="4" w:space="0" w:color="auto"/>
              <w:right w:val="single" w:sz="4" w:space="0" w:color="auto"/>
            </w:tcBorders>
            <w:shd w:val="clear" w:color="auto" w:fill="FFFFFF"/>
            <w:hideMark/>
          </w:tcPr>
          <w:p w:rsidR="00D070A0" w:rsidRPr="00355D3A" w:rsidRDefault="00D070A0" w:rsidP="002871EF">
            <w:pPr>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355D3A" w:rsidRDefault="00D070A0" w:rsidP="002871EF">
            <w:pPr>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355D3A" w:rsidRDefault="00D070A0" w:rsidP="002871EF">
            <w:pPr>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355D3A" w:rsidRDefault="00D070A0" w:rsidP="002871EF">
            <w:pPr>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355D3A" w:rsidRDefault="00D070A0" w:rsidP="002871EF">
            <w:pPr>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355D3A" w:rsidRDefault="00D070A0" w:rsidP="002871EF">
            <w:pPr>
              <w:jc w:val="center"/>
              <w:rPr>
                <w:rFonts w:ascii="Times New Roman" w:hAnsi="Times New Roman" w:cs="Times New Roman"/>
                <w:color w:val="000000"/>
                <w:sz w:val="14"/>
                <w:szCs w:val="14"/>
              </w:rPr>
            </w:pPr>
            <w:r w:rsidRPr="00355D3A">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355D3A" w:rsidRDefault="00D070A0" w:rsidP="002871EF">
            <w:pPr>
              <w:ind w:left="-87"/>
              <w:jc w:val="right"/>
              <w:rPr>
                <w:rFonts w:ascii="Times New Roman" w:hAnsi="Times New Roman" w:cs="Times New Roman"/>
                <w:color w:val="000000"/>
                <w:sz w:val="14"/>
                <w:szCs w:val="14"/>
              </w:rPr>
            </w:pPr>
            <w:r w:rsidRPr="00355D3A">
              <w:rPr>
                <w:rFonts w:ascii="Times New Roman" w:hAnsi="Times New Roman" w:cs="Times New Roman"/>
                <w:color w:val="000000"/>
                <w:sz w:val="14"/>
                <w:szCs w:val="14"/>
              </w:rPr>
              <w:t>6469,7</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692B99"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692B99"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692B99" w:rsidRDefault="00D070A0" w:rsidP="00355D3A">
            <w:pPr>
              <w:rPr>
                <w:rFonts w:ascii="Times New Roman" w:hAnsi="Times New Roman" w:cs="Times New Roman"/>
                <w:color w:val="000000"/>
                <w:sz w:val="14"/>
                <w:szCs w:val="14"/>
              </w:rPr>
            </w:pPr>
            <w:r w:rsidRPr="00692B99">
              <w:rPr>
                <w:rFonts w:ascii="Times New Roman" w:hAnsi="Times New Roman" w:cs="Times New Roman"/>
                <w:color w:val="000000"/>
                <w:sz w:val="14"/>
                <w:szCs w:val="14"/>
              </w:rPr>
              <w:t>кроме того, финанс</w:t>
            </w:r>
            <w:r w:rsidRPr="00692B99">
              <w:rPr>
                <w:rFonts w:ascii="Times New Roman" w:hAnsi="Times New Roman" w:cs="Times New Roman"/>
                <w:color w:val="000000"/>
                <w:sz w:val="14"/>
                <w:szCs w:val="14"/>
              </w:rPr>
              <w:t>и</w:t>
            </w:r>
            <w:r w:rsidRPr="00692B99">
              <w:rPr>
                <w:rFonts w:ascii="Times New Roman" w:hAnsi="Times New Roman" w:cs="Times New Roman"/>
                <w:color w:val="000000"/>
                <w:sz w:val="14"/>
                <w:szCs w:val="14"/>
              </w:rPr>
              <w:t>рование в установленном законод</w:t>
            </w:r>
            <w:r w:rsidRPr="00692B99">
              <w:rPr>
                <w:rFonts w:ascii="Times New Roman" w:hAnsi="Times New Roman" w:cs="Times New Roman"/>
                <w:color w:val="000000"/>
                <w:sz w:val="14"/>
                <w:szCs w:val="14"/>
              </w:rPr>
              <w:t>а</w:t>
            </w:r>
            <w:r w:rsidRPr="00692B99">
              <w:rPr>
                <w:rFonts w:ascii="Times New Roman" w:hAnsi="Times New Roman" w:cs="Times New Roman"/>
                <w:color w:val="000000"/>
                <w:sz w:val="14"/>
                <w:szCs w:val="14"/>
              </w:rPr>
              <w:t>тельством поря</w:t>
            </w:r>
            <w:r w:rsidRPr="00692B99">
              <w:rPr>
                <w:rFonts w:ascii="Times New Roman" w:hAnsi="Times New Roman" w:cs="Times New Roman"/>
                <w:color w:val="000000"/>
                <w:sz w:val="14"/>
                <w:szCs w:val="14"/>
              </w:rPr>
              <w:t>д</w:t>
            </w:r>
            <w:r w:rsidRPr="00692B99">
              <w:rPr>
                <w:rFonts w:ascii="Times New Roman" w:hAnsi="Times New Roman" w:cs="Times New Roman"/>
                <w:color w:val="000000"/>
                <w:sz w:val="14"/>
                <w:szCs w:val="14"/>
              </w:rPr>
              <w:t>ке из других источн</w:t>
            </w:r>
            <w:r w:rsidRPr="00692B99">
              <w:rPr>
                <w:rFonts w:ascii="Times New Roman" w:hAnsi="Times New Roman" w:cs="Times New Roman"/>
                <w:color w:val="000000"/>
                <w:sz w:val="14"/>
                <w:szCs w:val="14"/>
              </w:rPr>
              <w:t>и</w:t>
            </w:r>
            <w:r w:rsidRPr="00692B99">
              <w:rPr>
                <w:rFonts w:ascii="Times New Roman" w:hAnsi="Times New Roman" w:cs="Times New Roman"/>
                <w:color w:val="000000"/>
                <w:sz w:val="14"/>
                <w:szCs w:val="14"/>
              </w:rPr>
              <w:t>ков:</w:t>
            </w:r>
          </w:p>
        </w:tc>
        <w:tc>
          <w:tcPr>
            <w:tcW w:w="709" w:type="dxa"/>
            <w:tcBorders>
              <w:top w:val="nil"/>
              <w:left w:val="nil"/>
              <w:bottom w:val="single" w:sz="4" w:space="0" w:color="auto"/>
              <w:right w:val="single" w:sz="4" w:space="0" w:color="auto"/>
            </w:tcBorders>
            <w:shd w:val="clear" w:color="auto" w:fill="FFFFFF"/>
            <w:hideMark/>
          </w:tcPr>
          <w:p w:rsidR="00D070A0" w:rsidRPr="00692B99" w:rsidRDefault="00D070A0" w:rsidP="000249BF">
            <w:pPr>
              <w:ind w:left="-108"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tcPr>
          <w:p w:rsidR="00D070A0" w:rsidRPr="00692B99" w:rsidRDefault="00D070A0" w:rsidP="002871EF">
            <w:pPr>
              <w:ind w:left="-108" w:right="-108"/>
              <w:jc w:val="center"/>
              <w:rPr>
                <w:rFonts w:ascii="Times New Roman" w:hAnsi="Times New Roman" w:cs="Times New Roman"/>
                <w:color w:val="000000"/>
                <w:sz w:val="14"/>
                <w:szCs w:val="14"/>
              </w:rPr>
            </w:pP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 </w:t>
            </w:r>
          </w:p>
        </w:tc>
        <w:tc>
          <w:tcPr>
            <w:tcW w:w="568"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 </w:t>
            </w:r>
          </w:p>
        </w:tc>
        <w:tc>
          <w:tcPr>
            <w:tcW w:w="707"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 </w:t>
            </w:r>
          </w:p>
        </w:tc>
        <w:tc>
          <w:tcPr>
            <w:tcW w:w="438" w:type="dxa"/>
            <w:tcBorders>
              <w:top w:val="nil"/>
              <w:left w:val="nil"/>
              <w:bottom w:val="single" w:sz="4" w:space="0" w:color="auto"/>
              <w:right w:val="single" w:sz="4" w:space="0" w:color="auto"/>
            </w:tcBorders>
            <w:shd w:val="clear" w:color="auto" w:fill="FFFFFF"/>
            <w:noWrap/>
          </w:tcPr>
          <w:p w:rsidR="00D070A0" w:rsidRPr="00692B99" w:rsidRDefault="00D070A0" w:rsidP="002871EF">
            <w:pPr>
              <w:ind w:left="-95" w:right="-108"/>
              <w:jc w:val="center"/>
              <w:rPr>
                <w:rFonts w:ascii="Times New Roman" w:hAnsi="Times New Roman" w:cs="Times New Roman"/>
                <w:color w:val="000000"/>
                <w:sz w:val="14"/>
                <w:szCs w:val="14"/>
              </w:rPr>
            </w:pPr>
          </w:p>
        </w:tc>
        <w:tc>
          <w:tcPr>
            <w:tcW w:w="413" w:type="dxa"/>
            <w:tcBorders>
              <w:top w:val="nil"/>
              <w:left w:val="nil"/>
              <w:bottom w:val="single" w:sz="4" w:space="0" w:color="auto"/>
              <w:right w:val="single" w:sz="4" w:space="0" w:color="auto"/>
            </w:tcBorders>
            <w:shd w:val="clear" w:color="auto" w:fill="FFFFFF"/>
            <w:noWrap/>
          </w:tcPr>
          <w:p w:rsidR="00D070A0" w:rsidRPr="00692B99" w:rsidRDefault="00D070A0" w:rsidP="002871EF">
            <w:pPr>
              <w:ind w:left="-95" w:right="-108"/>
              <w:jc w:val="center"/>
              <w:rPr>
                <w:rFonts w:ascii="Times New Roman" w:hAnsi="Times New Roman" w:cs="Times New Roman"/>
                <w:color w:val="000000"/>
                <w:sz w:val="14"/>
                <w:szCs w:val="14"/>
              </w:rPr>
            </w:pPr>
          </w:p>
        </w:tc>
        <w:tc>
          <w:tcPr>
            <w:tcW w:w="439" w:type="dxa"/>
            <w:tcBorders>
              <w:top w:val="nil"/>
              <w:left w:val="nil"/>
              <w:bottom w:val="single" w:sz="4" w:space="0" w:color="auto"/>
              <w:right w:val="single" w:sz="4" w:space="0" w:color="auto"/>
            </w:tcBorders>
            <w:shd w:val="clear" w:color="auto" w:fill="FFFFFF"/>
            <w:noWrap/>
          </w:tcPr>
          <w:p w:rsidR="00D070A0" w:rsidRPr="00692B99" w:rsidRDefault="00D070A0" w:rsidP="00A3034F">
            <w:pPr>
              <w:ind w:left="-95" w:right="-108"/>
              <w:jc w:val="center"/>
              <w:rPr>
                <w:rFonts w:ascii="Times New Roman" w:hAnsi="Times New Roman" w:cs="Times New Roman"/>
                <w:color w:val="000000"/>
                <w:sz w:val="14"/>
                <w:szCs w:val="14"/>
              </w:rPr>
            </w:pPr>
          </w:p>
        </w:tc>
        <w:tc>
          <w:tcPr>
            <w:tcW w:w="553"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 </w:t>
            </w:r>
          </w:p>
        </w:tc>
        <w:tc>
          <w:tcPr>
            <w:tcW w:w="724"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 </w:t>
            </w:r>
          </w:p>
        </w:tc>
        <w:tc>
          <w:tcPr>
            <w:tcW w:w="671"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692B99"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692B99"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692B99" w:rsidRDefault="00D070A0" w:rsidP="00355D3A">
            <w:pPr>
              <w:ind w:left="32" w:firstLine="142"/>
              <w:rPr>
                <w:rFonts w:ascii="Times New Roman" w:hAnsi="Times New Roman" w:cs="Times New Roman"/>
                <w:color w:val="000000"/>
                <w:sz w:val="14"/>
                <w:szCs w:val="14"/>
              </w:rPr>
            </w:pPr>
            <w:r w:rsidRPr="00692B99">
              <w:rPr>
                <w:rFonts w:ascii="Times New Roman" w:hAnsi="Times New Roman" w:cs="Times New Roman"/>
                <w:color w:val="000000"/>
                <w:sz w:val="14"/>
                <w:szCs w:val="14"/>
              </w:rPr>
              <w:t>из федерального бю</w:t>
            </w:r>
            <w:r w:rsidRPr="00692B99">
              <w:rPr>
                <w:rFonts w:ascii="Times New Roman" w:hAnsi="Times New Roman" w:cs="Times New Roman"/>
                <w:color w:val="000000"/>
                <w:sz w:val="14"/>
                <w:szCs w:val="14"/>
              </w:rPr>
              <w:t>д</w:t>
            </w:r>
            <w:r w:rsidRPr="00692B99">
              <w:rPr>
                <w:rFonts w:ascii="Times New Roman" w:hAnsi="Times New Roman" w:cs="Times New Roman"/>
                <w:color w:val="000000"/>
                <w:sz w:val="14"/>
                <w:szCs w:val="14"/>
              </w:rPr>
              <w:t>жета</w:t>
            </w:r>
          </w:p>
        </w:tc>
        <w:tc>
          <w:tcPr>
            <w:tcW w:w="709" w:type="dxa"/>
            <w:tcBorders>
              <w:top w:val="nil"/>
              <w:left w:val="nil"/>
              <w:bottom w:val="single" w:sz="4" w:space="0" w:color="auto"/>
              <w:right w:val="single" w:sz="4" w:space="0" w:color="auto"/>
            </w:tcBorders>
            <w:shd w:val="clear" w:color="auto" w:fill="FFFFFF"/>
            <w:hideMark/>
          </w:tcPr>
          <w:p w:rsidR="00D070A0" w:rsidRPr="00692B99" w:rsidRDefault="000249BF"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692B99" w:rsidRDefault="00D070A0" w:rsidP="002871EF">
            <w:pPr>
              <w:ind w:left="-108"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ind w:left="-95"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ind w:left="-95"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692B99" w:rsidRDefault="00D070A0" w:rsidP="00A3034F">
            <w:pPr>
              <w:ind w:left="-95"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right"/>
              <w:rPr>
                <w:rFonts w:ascii="Times New Roman" w:hAnsi="Times New Roman" w:cs="Times New Roman"/>
                <w:color w:val="000000"/>
                <w:sz w:val="14"/>
                <w:szCs w:val="14"/>
              </w:rPr>
            </w:pPr>
            <w:r w:rsidRPr="00692B99">
              <w:rPr>
                <w:rFonts w:ascii="Times New Roman" w:hAnsi="Times New Roman" w:cs="Times New Roman"/>
                <w:color w:val="000000"/>
                <w:sz w:val="14"/>
                <w:szCs w:val="14"/>
              </w:rPr>
              <w:t>1653,2</w:t>
            </w:r>
          </w:p>
        </w:tc>
        <w:tc>
          <w:tcPr>
            <w:tcW w:w="709"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692B99"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692B99" w:rsidRDefault="00D070A0" w:rsidP="002871EF">
            <w:pPr>
              <w:ind w:left="-108" w:right="-55"/>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ПП2-ПОМ2</w:t>
            </w:r>
          </w:p>
        </w:tc>
        <w:tc>
          <w:tcPr>
            <w:tcW w:w="1983" w:type="dxa"/>
            <w:tcBorders>
              <w:top w:val="nil"/>
              <w:left w:val="nil"/>
              <w:bottom w:val="single" w:sz="4" w:space="0" w:color="auto"/>
              <w:right w:val="single" w:sz="4" w:space="0" w:color="auto"/>
            </w:tcBorders>
            <w:shd w:val="clear" w:color="auto" w:fill="FFFFFF"/>
            <w:hideMark/>
          </w:tcPr>
          <w:p w:rsidR="00D070A0" w:rsidRPr="00692B99" w:rsidRDefault="00D070A0" w:rsidP="001756BD">
            <w:pPr>
              <w:rPr>
                <w:rFonts w:ascii="Times New Roman" w:hAnsi="Times New Roman" w:cs="Times New Roman"/>
                <w:color w:val="000000"/>
                <w:sz w:val="14"/>
                <w:szCs w:val="14"/>
              </w:rPr>
            </w:pPr>
            <w:r w:rsidRPr="00692B99">
              <w:rPr>
                <w:rFonts w:ascii="Times New Roman" w:hAnsi="Times New Roman" w:cs="Times New Roman"/>
                <w:color w:val="000000"/>
                <w:sz w:val="14"/>
                <w:szCs w:val="14"/>
              </w:rPr>
              <w:t>Показатель «Объем реализ</w:t>
            </w:r>
            <w:r w:rsidRPr="00692B99">
              <w:rPr>
                <w:rFonts w:ascii="Times New Roman" w:hAnsi="Times New Roman" w:cs="Times New Roman"/>
                <w:color w:val="000000"/>
                <w:sz w:val="14"/>
                <w:szCs w:val="14"/>
              </w:rPr>
              <w:t>о</w:t>
            </w:r>
            <w:r w:rsidRPr="00692B99">
              <w:rPr>
                <w:rFonts w:ascii="Times New Roman" w:hAnsi="Times New Roman" w:cs="Times New Roman"/>
                <w:color w:val="000000"/>
                <w:sz w:val="14"/>
                <w:szCs w:val="14"/>
              </w:rPr>
              <w:t>ванного или отгруженн</w:t>
            </w:r>
            <w:r w:rsidRPr="00692B99">
              <w:rPr>
                <w:rFonts w:ascii="Times New Roman" w:hAnsi="Times New Roman" w:cs="Times New Roman"/>
                <w:color w:val="000000"/>
                <w:sz w:val="14"/>
                <w:szCs w:val="14"/>
              </w:rPr>
              <w:t>о</w:t>
            </w:r>
            <w:r w:rsidRPr="00692B99">
              <w:rPr>
                <w:rFonts w:ascii="Times New Roman" w:hAnsi="Times New Roman" w:cs="Times New Roman"/>
                <w:color w:val="000000"/>
                <w:sz w:val="14"/>
                <w:szCs w:val="14"/>
              </w:rPr>
              <w:t>го на собственную пер</w:t>
            </w:r>
            <w:r w:rsidRPr="00692B99">
              <w:rPr>
                <w:rFonts w:ascii="Times New Roman" w:hAnsi="Times New Roman" w:cs="Times New Roman"/>
                <w:color w:val="000000"/>
                <w:sz w:val="14"/>
                <w:szCs w:val="14"/>
              </w:rPr>
              <w:t>е</w:t>
            </w:r>
            <w:r w:rsidRPr="00692B99">
              <w:rPr>
                <w:rFonts w:ascii="Times New Roman" w:hAnsi="Times New Roman" w:cs="Times New Roman"/>
                <w:color w:val="000000"/>
                <w:sz w:val="14"/>
                <w:szCs w:val="14"/>
              </w:rPr>
              <w:t>работку молока в сельскохозяйстве</w:t>
            </w:r>
            <w:r w:rsidRPr="00692B99">
              <w:rPr>
                <w:rFonts w:ascii="Times New Roman" w:hAnsi="Times New Roman" w:cs="Times New Roman"/>
                <w:color w:val="000000"/>
                <w:sz w:val="14"/>
                <w:szCs w:val="14"/>
              </w:rPr>
              <w:t>н</w:t>
            </w:r>
            <w:r w:rsidRPr="00692B99">
              <w:rPr>
                <w:rFonts w:ascii="Times New Roman" w:hAnsi="Times New Roman" w:cs="Times New Roman"/>
                <w:color w:val="000000"/>
                <w:sz w:val="14"/>
                <w:szCs w:val="14"/>
              </w:rPr>
              <w:t>ных организациях и крест</w:t>
            </w:r>
            <w:r w:rsidRPr="00692B99">
              <w:rPr>
                <w:rFonts w:ascii="Times New Roman" w:hAnsi="Times New Roman" w:cs="Times New Roman"/>
                <w:color w:val="000000"/>
                <w:sz w:val="14"/>
                <w:szCs w:val="14"/>
              </w:rPr>
              <w:t>ь</w:t>
            </w:r>
            <w:r w:rsidRPr="00692B99">
              <w:rPr>
                <w:rFonts w:ascii="Times New Roman" w:hAnsi="Times New Roman" w:cs="Times New Roman"/>
                <w:color w:val="000000"/>
                <w:sz w:val="14"/>
                <w:szCs w:val="14"/>
              </w:rPr>
              <w:t>янских (фермерских) хозя</w:t>
            </w:r>
            <w:r w:rsidRPr="00692B99">
              <w:rPr>
                <w:rFonts w:ascii="Times New Roman" w:hAnsi="Times New Roman" w:cs="Times New Roman"/>
                <w:color w:val="000000"/>
                <w:sz w:val="14"/>
                <w:szCs w:val="14"/>
              </w:rPr>
              <w:t>й</w:t>
            </w:r>
            <w:r w:rsidRPr="00692B99">
              <w:rPr>
                <w:rFonts w:ascii="Times New Roman" w:hAnsi="Times New Roman" w:cs="Times New Roman"/>
                <w:color w:val="000000"/>
                <w:sz w:val="14"/>
                <w:szCs w:val="14"/>
              </w:rPr>
              <w:t>ствах, вкл</w:t>
            </w:r>
            <w:r w:rsidRPr="00692B99">
              <w:rPr>
                <w:rFonts w:ascii="Times New Roman" w:hAnsi="Times New Roman" w:cs="Times New Roman"/>
                <w:color w:val="000000"/>
                <w:sz w:val="14"/>
                <w:szCs w:val="14"/>
              </w:rPr>
              <w:t>ю</w:t>
            </w:r>
            <w:r w:rsidRPr="00692B99">
              <w:rPr>
                <w:rFonts w:ascii="Times New Roman" w:hAnsi="Times New Roman" w:cs="Times New Roman"/>
                <w:color w:val="000000"/>
                <w:sz w:val="14"/>
                <w:szCs w:val="14"/>
              </w:rPr>
              <w:t xml:space="preserve">чая </w:t>
            </w:r>
            <w:r w:rsidR="001756BD">
              <w:rPr>
                <w:rFonts w:ascii="Times New Roman" w:hAnsi="Times New Roman" w:cs="Times New Roman"/>
                <w:color w:val="000000"/>
                <w:sz w:val="14"/>
                <w:szCs w:val="14"/>
              </w:rPr>
              <w:t>ИП</w:t>
            </w:r>
            <w:r w:rsidRPr="00692B99">
              <w:rPr>
                <w:rFonts w:ascii="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FFFFFF"/>
            <w:hideMark/>
          </w:tcPr>
          <w:p w:rsidR="00D070A0" w:rsidRPr="00692B99" w:rsidRDefault="00D070A0" w:rsidP="000249BF">
            <w:pPr>
              <w:ind w:left="-108"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тыс.</w:t>
            </w:r>
            <w:r w:rsidR="008D24B4">
              <w:rPr>
                <w:rFonts w:ascii="Times New Roman" w:hAnsi="Times New Roman" w:cs="Times New Roman"/>
                <w:color w:val="000000"/>
                <w:sz w:val="14"/>
                <w:szCs w:val="14"/>
              </w:rPr>
              <w:t> </w:t>
            </w:r>
            <w:r w:rsidRPr="00692B99">
              <w:rPr>
                <w:rFonts w:ascii="Times New Roman" w:hAnsi="Times New Roman" w:cs="Times New Roman"/>
                <w:color w:val="000000"/>
                <w:sz w:val="14"/>
                <w:szCs w:val="14"/>
              </w:rPr>
              <w:t>тонн</w:t>
            </w:r>
          </w:p>
        </w:tc>
        <w:tc>
          <w:tcPr>
            <w:tcW w:w="567" w:type="dxa"/>
            <w:tcBorders>
              <w:top w:val="nil"/>
              <w:left w:val="nil"/>
              <w:bottom w:val="single" w:sz="4" w:space="0" w:color="auto"/>
              <w:right w:val="single" w:sz="4" w:space="0" w:color="auto"/>
            </w:tcBorders>
            <w:shd w:val="clear" w:color="auto" w:fill="FFFFFF"/>
            <w:hideMark/>
          </w:tcPr>
          <w:p w:rsidR="00D070A0" w:rsidRPr="00692B99" w:rsidRDefault="00D070A0" w:rsidP="002871EF">
            <w:pPr>
              <w:ind w:left="-108"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692B99" w:rsidRDefault="00D070A0" w:rsidP="002871EF">
            <w:pPr>
              <w:ind w:left="-107"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абсолю</w:t>
            </w:r>
            <w:r w:rsidRPr="00692B99">
              <w:rPr>
                <w:rFonts w:ascii="Times New Roman" w:hAnsi="Times New Roman" w:cs="Times New Roman"/>
                <w:color w:val="000000"/>
                <w:sz w:val="14"/>
                <w:szCs w:val="14"/>
              </w:rPr>
              <w:t>т</w:t>
            </w:r>
            <w:r w:rsidRPr="00692B99">
              <w:rPr>
                <w:rFonts w:ascii="Times New Roman" w:hAnsi="Times New Roman" w:cs="Times New Roman"/>
                <w:color w:val="000000"/>
                <w:sz w:val="14"/>
                <w:szCs w:val="14"/>
              </w:rPr>
              <w:t>ный показатель</w:t>
            </w:r>
          </w:p>
        </w:tc>
        <w:tc>
          <w:tcPr>
            <w:tcW w:w="568"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ind w:left="-95"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ind w:left="-95"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692B99" w:rsidRDefault="00D070A0" w:rsidP="00A3034F">
            <w:pPr>
              <w:ind w:left="-95"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8,1</w:t>
            </w:r>
          </w:p>
        </w:tc>
        <w:tc>
          <w:tcPr>
            <w:tcW w:w="709"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right"/>
              <w:rPr>
                <w:rFonts w:ascii="Times New Roman" w:hAnsi="Times New Roman" w:cs="Times New Roman"/>
                <w:color w:val="000000"/>
                <w:sz w:val="14"/>
                <w:szCs w:val="14"/>
              </w:rPr>
            </w:pPr>
            <w:r w:rsidRPr="00692B99">
              <w:rPr>
                <w:rFonts w:ascii="Times New Roman" w:hAnsi="Times New Roman" w:cs="Times New Roman"/>
                <w:color w:val="000000"/>
                <w:sz w:val="14"/>
                <w:szCs w:val="14"/>
              </w:rPr>
              <w:t>11,6</w:t>
            </w:r>
          </w:p>
        </w:tc>
        <w:tc>
          <w:tcPr>
            <w:tcW w:w="709"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692B99"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692B99" w:rsidRDefault="00D070A0" w:rsidP="002871EF">
            <w:pPr>
              <w:ind w:left="-108" w:right="-55"/>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ПП2-М2.1</w:t>
            </w:r>
          </w:p>
        </w:tc>
        <w:tc>
          <w:tcPr>
            <w:tcW w:w="1983" w:type="dxa"/>
            <w:tcBorders>
              <w:top w:val="nil"/>
              <w:left w:val="nil"/>
              <w:bottom w:val="single" w:sz="4" w:space="0" w:color="auto"/>
              <w:right w:val="single" w:sz="4" w:space="0" w:color="auto"/>
            </w:tcBorders>
            <w:shd w:val="clear" w:color="auto" w:fill="FFFFFF"/>
            <w:hideMark/>
          </w:tcPr>
          <w:p w:rsidR="00D070A0" w:rsidRPr="00692B99" w:rsidRDefault="00D070A0" w:rsidP="00355D3A">
            <w:pPr>
              <w:rPr>
                <w:rFonts w:ascii="Times New Roman" w:hAnsi="Times New Roman" w:cs="Times New Roman"/>
                <w:color w:val="000000"/>
                <w:sz w:val="14"/>
                <w:szCs w:val="14"/>
              </w:rPr>
            </w:pPr>
            <w:r w:rsidRPr="00692B99">
              <w:rPr>
                <w:rFonts w:ascii="Times New Roman" w:hAnsi="Times New Roman" w:cs="Times New Roman"/>
                <w:color w:val="000000"/>
                <w:sz w:val="14"/>
                <w:szCs w:val="14"/>
              </w:rPr>
              <w:t>Мероприятие «Предоставл</w:t>
            </w:r>
            <w:r w:rsidRPr="00692B99">
              <w:rPr>
                <w:rFonts w:ascii="Times New Roman" w:hAnsi="Times New Roman" w:cs="Times New Roman"/>
                <w:color w:val="000000"/>
                <w:sz w:val="14"/>
                <w:szCs w:val="14"/>
              </w:rPr>
              <w:t>е</w:t>
            </w:r>
            <w:r w:rsidRPr="00692B99">
              <w:rPr>
                <w:rFonts w:ascii="Times New Roman" w:hAnsi="Times New Roman" w:cs="Times New Roman"/>
                <w:color w:val="000000"/>
                <w:sz w:val="14"/>
                <w:szCs w:val="14"/>
              </w:rPr>
              <w:t>ние субсидий на 1</w:t>
            </w:r>
            <w:r w:rsidR="00355D3A" w:rsidRPr="00692B99">
              <w:rPr>
                <w:rFonts w:ascii="Times New Roman" w:hAnsi="Times New Roman" w:cs="Times New Roman"/>
                <w:color w:val="000000"/>
                <w:sz w:val="14"/>
                <w:szCs w:val="14"/>
              </w:rPr>
              <w:t> </w:t>
            </w:r>
            <w:r w:rsidRPr="00692B99">
              <w:rPr>
                <w:rFonts w:ascii="Times New Roman" w:hAnsi="Times New Roman" w:cs="Times New Roman"/>
                <w:color w:val="000000"/>
                <w:sz w:val="14"/>
                <w:szCs w:val="14"/>
              </w:rPr>
              <w:t>кг реал</w:t>
            </w:r>
            <w:r w:rsidRPr="00692B99">
              <w:rPr>
                <w:rFonts w:ascii="Times New Roman" w:hAnsi="Times New Roman" w:cs="Times New Roman"/>
                <w:color w:val="000000"/>
                <w:sz w:val="14"/>
                <w:szCs w:val="14"/>
              </w:rPr>
              <w:t>и</w:t>
            </w:r>
            <w:r w:rsidRPr="00692B99">
              <w:rPr>
                <w:rFonts w:ascii="Times New Roman" w:hAnsi="Times New Roman" w:cs="Times New Roman"/>
                <w:color w:val="000000"/>
                <w:sz w:val="14"/>
                <w:szCs w:val="14"/>
              </w:rPr>
              <w:t>зованного и (или) отгруже</w:t>
            </w:r>
            <w:r w:rsidRPr="00692B99">
              <w:rPr>
                <w:rFonts w:ascii="Times New Roman" w:hAnsi="Times New Roman" w:cs="Times New Roman"/>
                <w:color w:val="000000"/>
                <w:sz w:val="14"/>
                <w:szCs w:val="14"/>
              </w:rPr>
              <w:t>н</w:t>
            </w:r>
            <w:r w:rsidRPr="00692B99">
              <w:rPr>
                <w:rFonts w:ascii="Times New Roman" w:hAnsi="Times New Roman" w:cs="Times New Roman"/>
                <w:color w:val="000000"/>
                <w:sz w:val="14"/>
                <w:szCs w:val="14"/>
              </w:rPr>
              <w:t>ного на собственную перер</w:t>
            </w:r>
            <w:r w:rsidRPr="00692B99">
              <w:rPr>
                <w:rFonts w:ascii="Times New Roman" w:hAnsi="Times New Roman" w:cs="Times New Roman"/>
                <w:color w:val="000000"/>
                <w:sz w:val="14"/>
                <w:szCs w:val="14"/>
              </w:rPr>
              <w:t>а</w:t>
            </w:r>
            <w:r w:rsidRPr="00692B99">
              <w:rPr>
                <w:rFonts w:ascii="Times New Roman" w:hAnsi="Times New Roman" w:cs="Times New Roman"/>
                <w:color w:val="000000"/>
                <w:sz w:val="14"/>
                <w:szCs w:val="14"/>
              </w:rPr>
              <w:t>ботку м</w:t>
            </w:r>
            <w:r w:rsidRPr="00692B99">
              <w:rPr>
                <w:rFonts w:ascii="Times New Roman" w:hAnsi="Times New Roman" w:cs="Times New Roman"/>
                <w:color w:val="000000"/>
                <w:sz w:val="14"/>
                <w:szCs w:val="14"/>
              </w:rPr>
              <w:t>о</w:t>
            </w:r>
            <w:r w:rsidRPr="00692B99">
              <w:rPr>
                <w:rFonts w:ascii="Times New Roman" w:hAnsi="Times New Roman" w:cs="Times New Roman"/>
                <w:color w:val="000000"/>
                <w:sz w:val="14"/>
                <w:szCs w:val="14"/>
              </w:rPr>
              <w:t>лока»</w:t>
            </w:r>
          </w:p>
        </w:tc>
        <w:tc>
          <w:tcPr>
            <w:tcW w:w="709" w:type="dxa"/>
            <w:tcBorders>
              <w:top w:val="nil"/>
              <w:left w:val="nil"/>
              <w:bottom w:val="single" w:sz="4" w:space="0" w:color="auto"/>
              <w:right w:val="single" w:sz="4" w:space="0" w:color="auto"/>
            </w:tcBorders>
            <w:shd w:val="clear" w:color="auto" w:fill="FFFFFF"/>
            <w:hideMark/>
          </w:tcPr>
          <w:p w:rsidR="00D070A0" w:rsidRPr="00692B99" w:rsidRDefault="00D070A0" w:rsidP="000249BF">
            <w:pPr>
              <w:ind w:left="-108"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hideMark/>
          </w:tcPr>
          <w:p w:rsidR="00D070A0" w:rsidRPr="00692B99" w:rsidRDefault="00D070A0" w:rsidP="002871EF">
            <w:pPr>
              <w:ind w:left="-108"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1</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2014 год</w:t>
            </w:r>
          </w:p>
        </w:tc>
        <w:tc>
          <w:tcPr>
            <w:tcW w:w="707"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МСХ</w:t>
            </w:r>
          </w:p>
        </w:tc>
        <w:tc>
          <w:tcPr>
            <w:tcW w:w="438"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ind w:left="-95"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ind w:left="-95"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692B99" w:rsidRDefault="00D070A0" w:rsidP="00A3034F">
            <w:pPr>
              <w:ind w:left="-95"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692B99" w:rsidRDefault="00D070A0" w:rsidP="00355D3A">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692B99" w:rsidRDefault="00D070A0" w:rsidP="008D24B4">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692B99"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692B99"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692B99" w:rsidRDefault="00D070A0" w:rsidP="002871EF">
            <w:pPr>
              <w:rPr>
                <w:rFonts w:ascii="Times New Roman" w:hAnsi="Times New Roman" w:cs="Times New Roman"/>
                <w:color w:val="000000"/>
                <w:sz w:val="14"/>
                <w:szCs w:val="14"/>
              </w:rPr>
            </w:pPr>
            <w:r w:rsidRPr="00692B99">
              <w:rPr>
                <w:rFonts w:ascii="Times New Roman" w:hAnsi="Times New Roman" w:cs="Times New Roman"/>
                <w:color w:val="000000"/>
                <w:sz w:val="14"/>
                <w:szCs w:val="14"/>
              </w:rPr>
              <w:t>финансирование за счет краевого бюдж</w:t>
            </w:r>
            <w:r w:rsidRPr="00692B99">
              <w:rPr>
                <w:rFonts w:ascii="Times New Roman" w:hAnsi="Times New Roman" w:cs="Times New Roman"/>
                <w:color w:val="000000"/>
                <w:sz w:val="14"/>
                <w:szCs w:val="14"/>
              </w:rPr>
              <w:t>е</w:t>
            </w:r>
            <w:r w:rsidRPr="00692B99">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692B99" w:rsidRDefault="000249BF"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692B99" w:rsidRDefault="00D070A0" w:rsidP="002871EF">
            <w:pPr>
              <w:ind w:left="-108"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ind w:left="-95"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04 05</w:t>
            </w:r>
          </w:p>
        </w:tc>
        <w:tc>
          <w:tcPr>
            <w:tcW w:w="413" w:type="dxa"/>
            <w:tcBorders>
              <w:top w:val="nil"/>
              <w:left w:val="nil"/>
              <w:bottom w:val="single" w:sz="4" w:space="0" w:color="auto"/>
              <w:right w:val="single" w:sz="4" w:space="0" w:color="auto"/>
            </w:tcBorders>
            <w:shd w:val="clear" w:color="auto" w:fill="FFFFFF"/>
            <w:noWrap/>
            <w:hideMark/>
          </w:tcPr>
          <w:p w:rsidR="00D070A0" w:rsidRPr="00692B99" w:rsidRDefault="00D070A0" w:rsidP="0014406F">
            <w:pPr>
              <w:ind w:left="-95"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26004 17</w:t>
            </w:r>
          </w:p>
        </w:tc>
        <w:tc>
          <w:tcPr>
            <w:tcW w:w="439" w:type="dxa"/>
            <w:tcBorders>
              <w:top w:val="nil"/>
              <w:left w:val="nil"/>
              <w:bottom w:val="single" w:sz="4" w:space="0" w:color="auto"/>
              <w:right w:val="single" w:sz="4" w:space="0" w:color="auto"/>
            </w:tcBorders>
            <w:shd w:val="clear" w:color="auto" w:fill="FFFFFF"/>
            <w:noWrap/>
            <w:hideMark/>
          </w:tcPr>
          <w:p w:rsidR="00D070A0" w:rsidRPr="00692B99" w:rsidRDefault="00D070A0" w:rsidP="00A3034F">
            <w:pPr>
              <w:ind w:left="-95"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810</w:t>
            </w:r>
          </w:p>
        </w:tc>
        <w:tc>
          <w:tcPr>
            <w:tcW w:w="553"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ind w:left="-87"/>
              <w:jc w:val="right"/>
              <w:rPr>
                <w:rFonts w:ascii="Times New Roman" w:hAnsi="Times New Roman" w:cs="Times New Roman"/>
                <w:i/>
                <w:iCs/>
                <w:color w:val="000000"/>
                <w:sz w:val="14"/>
                <w:szCs w:val="14"/>
              </w:rPr>
            </w:pPr>
            <w:r w:rsidRPr="00692B99">
              <w:rPr>
                <w:rFonts w:ascii="Times New Roman" w:hAnsi="Times New Roman" w:cs="Times New Roman"/>
                <w:i/>
                <w:iCs/>
                <w:color w:val="000000"/>
                <w:sz w:val="14"/>
                <w:szCs w:val="14"/>
              </w:rPr>
              <w:t>4208,5</w:t>
            </w:r>
          </w:p>
        </w:tc>
        <w:tc>
          <w:tcPr>
            <w:tcW w:w="709"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sz w:val="14"/>
                <w:szCs w:val="14"/>
              </w:rPr>
            </w:pPr>
            <w:r w:rsidRPr="00692B99">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sz w:val="14"/>
                <w:szCs w:val="14"/>
              </w:rPr>
            </w:pPr>
            <w:r w:rsidRPr="00692B99">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sz w:val="14"/>
                <w:szCs w:val="14"/>
              </w:rPr>
            </w:pPr>
            <w:r w:rsidRPr="00692B99">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sz w:val="14"/>
                <w:szCs w:val="14"/>
              </w:rPr>
            </w:pPr>
            <w:r w:rsidRPr="00692B99">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sz w:val="14"/>
                <w:szCs w:val="14"/>
              </w:rPr>
            </w:pPr>
            <w:r w:rsidRPr="00692B99">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sz w:val="14"/>
                <w:szCs w:val="14"/>
              </w:rPr>
            </w:pPr>
            <w:r w:rsidRPr="00692B99">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692B99" w:rsidRDefault="00D070A0" w:rsidP="002871EF">
            <w:pPr>
              <w:ind w:left="-143"/>
              <w:jc w:val="right"/>
              <w:rPr>
                <w:rFonts w:ascii="Times New Roman" w:hAnsi="Times New Roman" w:cs="Times New Roman"/>
                <w:i/>
                <w:iCs/>
                <w:color w:val="000000"/>
                <w:sz w:val="14"/>
                <w:szCs w:val="14"/>
              </w:rPr>
            </w:pPr>
            <w:r w:rsidRPr="00692B99">
              <w:rPr>
                <w:rFonts w:ascii="Times New Roman" w:hAnsi="Times New Roman" w:cs="Times New Roman"/>
                <w:i/>
                <w:iCs/>
                <w:color w:val="000000"/>
                <w:sz w:val="14"/>
                <w:szCs w:val="14"/>
              </w:rPr>
              <w:t>4208,5</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692B99"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692B99"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692B99" w:rsidRDefault="00D070A0" w:rsidP="00692B99">
            <w:pPr>
              <w:rPr>
                <w:rFonts w:ascii="Times New Roman" w:hAnsi="Times New Roman" w:cs="Times New Roman"/>
                <w:color w:val="000000"/>
                <w:sz w:val="14"/>
                <w:szCs w:val="14"/>
              </w:rPr>
            </w:pPr>
            <w:r w:rsidRPr="00692B99">
              <w:rPr>
                <w:rFonts w:ascii="Times New Roman" w:hAnsi="Times New Roman" w:cs="Times New Roman"/>
                <w:color w:val="000000"/>
                <w:sz w:val="14"/>
                <w:szCs w:val="14"/>
              </w:rPr>
              <w:t>кроме того, финанс</w:t>
            </w:r>
            <w:r w:rsidRPr="00692B99">
              <w:rPr>
                <w:rFonts w:ascii="Times New Roman" w:hAnsi="Times New Roman" w:cs="Times New Roman"/>
                <w:color w:val="000000"/>
                <w:sz w:val="14"/>
                <w:szCs w:val="14"/>
              </w:rPr>
              <w:t>и</w:t>
            </w:r>
            <w:r w:rsidRPr="00692B99">
              <w:rPr>
                <w:rFonts w:ascii="Times New Roman" w:hAnsi="Times New Roman" w:cs="Times New Roman"/>
                <w:color w:val="000000"/>
                <w:sz w:val="14"/>
                <w:szCs w:val="14"/>
              </w:rPr>
              <w:t>рование в установленном законод</w:t>
            </w:r>
            <w:r w:rsidRPr="00692B99">
              <w:rPr>
                <w:rFonts w:ascii="Times New Roman" w:hAnsi="Times New Roman" w:cs="Times New Roman"/>
                <w:color w:val="000000"/>
                <w:sz w:val="14"/>
                <w:szCs w:val="14"/>
              </w:rPr>
              <w:t>а</w:t>
            </w:r>
            <w:r w:rsidRPr="00692B99">
              <w:rPr>
                <w:rFonts w:ascii="Times New Roman" w:hAnsi="Times New Roman" w:cs="Times New Roman"/>
                <w:color w:val="000000"/>
                <w:sz w:val="14"/>
                <w:szCs w:val="14"/>
              </w:rPr>
              <w:t>тельством поря</w:t>
            </w:r>
            <w:r w:rsidRPr="00692B99">
              <w:rPr>
                <w:rFonts w:ascii="Times New Roman" w:hAnsi="Times New Roman" w:cs="Times New Roman"/>
                <w:color w:val="000000"/>
                <w:sz w:val="14"/>
                <w:szCs w:val="14"/>
              </w:rPr>
              <w:t>д</w:t>
            </w:r>
            <w:r w:rsidRPr="00692B99">
              <w:rPr>
                <w:rFonts w:ascii="Times New Roman" w:hAnsi="Times New Roman" w:cs="Times New Roman"/>
                <w:color w:val="000000"/>
                <w:sz w:val="14"/>
                <w:szCs w:val="14"/>
              </w:rPr>
              <w:t>ке из других источн</w:t>
            </w:r>
            <w:r w:rsidRPr="00692B99">
              <w:rPr>
                <w:rFonts w:ascii="Times New Roman" w:hAnsi="Times New Roman" w:cs="Times New Roman"/>
                <w:color w:val="000000"/>
                <w:sz w:val="14"/>
                <w:szCs w:val="14"/>
              </w:rPr>
              <w:t>и</w:t>
            </w:r>
            <w:r w:rsidRPr="00692B99">
              <w:rPr>
                <w:rFonts w:ascii="Times New Roman" w:hAnsi="Times New Roman" w:cs="Times New Roman"/>
                <w:color w:val="000000"/>
                <w:sz w:val="14"/>
                <w:szCs w:val="14"/>
              </w:rPr>
              <w:t>ков:</w:t>
            </w:r>
          </w:p>
        </w:tc>
        <w:tc>
          <w:tcPr>
            <w:tcW w:w="709"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tcPr>
          <w:p w:rsidR="00D070A0" w:rsidRPr="00692B99" w:rsidRDefault="00D070A0" w:rsidP="002871EF">
            <w:pPr>
              <w:ind w:left="-108" w:right="-108"/>
              <w:jc w:val="center"/>
              <w:rPr>
                <w:rFonts w:ascii="Times New Roman" w:hAnsi="Times New Roman" w:cs="Times New Roman"/>
                <w:color w:val="000000"/>
                <w:sz w:val="14"/>
                <w:szCs w:val="14"/>
              </w:rPr>
            </w:pP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 </w:t>
            </w:r>
          </w:p>
        </w:tc>
        <w:tc>
          <w:tcPr>
            <w:tcW w:w="568"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 </w:t>
            </w:r>
          </w:p>
        </w:tc>
        <w:tc>
          <w:tcPr>
            <w:tcW w:w="707"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 </w:t>
            </w:r>
          </w:p>
        </w:tc>
        <w:tc>
          <w:tcPr>
            <w:tcW w:w="438" w:type="dxa"/>
            <w:tcBorders>
              <w:top w:val="nil"/>
              <w:left w:val="nil"/>
              <w:bottom w:val="single" w:sz="4" w:space="0" w:color="auto"/>
              <w:right w:val="single" w:sz="4" w:space="0" w:color="auto"/>
            </w:tcBorders>
            <w:shd w:val="clear" w:color="auto" w:fill="FFFFFF"/>
            <w:noWrap/>
          </w:tcPr>
          <w:p w:rsidR="00D070A0" w:rsidRPr="00692B99" w:rsidRDefault="00D070A0" w:rsidP="002871EF">
            <w:pPr>
              <w:ind w:left="-95" w:right="-108"/>
              <w:jc w:val="center"/>
              <w:rPr>
                <w:rFonts w:ascii="Times New Roman" w:hAnsi="Times New Roman" w:cs="Times New Roman"/>
                <w:color w:val="000000"/>
                <w:sz w:val="14"/>
                <w:szCs w:val="14"/>
              </w:rPr>
            </w:pPr>
          </w:p>
        </w:tc>
        <w:tc>
          <w:tcPr>
            <w:tcW w:w="413" w:type="dxa"/>
            <w:tcBorders>
              <w:top w:val="nil"/>
              <w:left w:val="nil"/>
              <w:bottom w:val="single" w:sz="4" w:space="0" w:color="auto"/>
              <w:right w:val="single" w:sz="4" w:space="0" w:color="auto"/>
            </w:tcBorders>
            <w:shd w:val="clear" w:color="auto" w:fill="FFFFFF"/>
            <w:noWrap/>
          </w:tcPr>
          <w:p w:rsidR="00D070A0" w:rsidRPr="00692B99" w:rsidRDefault="00D070A0" w:rsidP="002871EF">
            <w:pPr>
              <w:ind w:left="-95" w:right="-108"/>
              <w:jc w:val="center"/>
              <w:rPr>
                <w:rFonts w:ascii="Times New Roman" w:hAnsi="Times New Roman" w:cs="Times New Roman"/>
                <w:color w:val="000000"/>
                <w:sz w:val="14"/>
                <w:szCs w:val="14"/>
              </w:rPr>
            </w:pPr>
          </w:p>
        </w:tc>
        <w:tc>
          <w:tcPr>
            <w:tcW w:w="439" w:type="dxa"/>
            <w:tcBorders>
              <w:top w:val="nil"/>
              <w:left w:val="nil"/>
              <w:bottom w:val="single" w:sz="4" w:space="0" w:color="auto"/>
              <w:right w:val="single" w:sz="4" w:space="0" w:color="auto"/>
            </w:tcBorders>
            <w:shd w:val="clear" w:color="auto" w:fill="FFFFFF"/>
            <w:noWrap/>
          </w:tcPr>
          <w:p w:rsidR="00D070A0" w:rsidRPr="00692B99" w:rsidRDefault="00D070A0" w:rsidP="00A3034F">
            <w:pPr>
              <w:ind w:left="-95" w:right="-108"/>
              <w:jc w:val="center"/>
              <w:rPr>
                <w:rFonts w:ascii="Times New Roman" w:hAnsi="Times New Roman" w:cs="Times New Roman"/>
                <w:color w:val="000000"/>
                <w:sz w:val="14"/>
                <w:szCs w:val="14"/>
              </w:rPr>
            </w:pPr>
          </w:p>
        </w:tc>
        <w:tc>
          <w:tcPr>
            <w:tcW w:w="553"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 </w:t>
            </w:r>
          </w:p>
        </w:tc>
        <w:tc>
          <w:tcPr>
            <w:tcW w:w="724"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 </w:t>
            </w:r>
          </w:p>
        </w:tc>
        <w:tc>
          <w:tcPr>
            <w:tcW w:w="671"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 </w:t>
            </w:r>
          </w:p>
        </w:tc>
      </w:tr>
      <w:tr w:rsidR="00D070A0" w:rsidRPr="003E60BC" w:rsidTr="000249BF">
        <w:trPr>
          <w:gridAfter w:val="2"/>
          <w:wAfter w:w="1256" w:type="dxa"/>
          <w:trHeight w:val="123"/>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692B99"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692B99"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692B99" w:rsidRDefault="00D070A0" w:rsidP="00692B99">
            <w:pPr>
              <w:ind w:firstLine="174"/>
              <w:rPr>
                <w:rFonts w:ascii="Times New Roman" w:hAnsi="Times New Roman" w:cs="Times New Roman"/>
                <w:color w:val="000000"/>
                <w:sz w:val="14"/>
                <w:szCs w:val="14"/>
              </w:rPr>
            </w:pPr>
            <w:r w:rsidRPr="00692B99">
              <w:rPr>
                <w:rFonts w:ascii="Times New Roman" w:hAnsi="Times New Roman" w:cs="Times New Roman"/>
                <w:color w:val="000000"/>
                <w:sz w:val="14"/>
                <w:szCs w:val="14"/>
              </w:rPr>
              <w:t>из федерального бюдж</w:t>
            </w:r>
            <w:r w:rsidRPr="00692B99">
              <w:rPr>
                <w:rFonts w:ascii="Times New Roman" w:hAnsi="Times New Roman" w:cs="Times New Roman"/>
                <w:color w:val="000000"/>
                <w:sz w:val="14"/>
                <w:szCs w:val="14"/>
              </w:rPr>
              <w:t>е</w:t>
            </w:r>
            <w:r w:rsidRPr="00692B99">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692B99" w:rsidRDefault="000249BF"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692B99" w:rsidRDefault="00D070A0" w:rsidP="002871EF">
            <w:pPr>
              <w:ind w:left="-108"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ind w:left="-95"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ind w:left="-95"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692B99" w:rsidRDefault="00D070A0" w:rsidP="00A3034F">
            <w:pPr>
              <w:ind w:left="-95"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i/>
                <w:color w:val="000000"/>
                <w:sz w:val="14"/>
                <w:szCs w:val="14"/>
              </w:rPr>
            </w:pPr>
            <w:r w:rsidRPr="00692B99">
              <w:rPr>
                <w:rFonts w:ascii="Times New Roman" w:hAnsi="Times New Roman" w:cs="Times New Roman"/>
                <w:i/>
                <w:color w:val="000000"/>
                <w:sz w:val="14"/>
                <w:szCs w:val="14"/>
              </w:rPr>
              <w:t>1653</w:t>
            </w:r>
            <w:r w:rsidRPr="00692B99">
              <w:rPr>
                <w:rFonts w:ascii="Times New Roman" w:hAnsi="Times New Roman" w:cs="Times New Roman"/>
                <w:color w:val="000000"/>
                <w:sz w:val="14"/>
                <w:szCs w:val="14"/>
              </w:rPr>
              <w:t>,2</w:t>
            </w:r>
          </w:p>
        </w:tc>
        <w:tc>
          <w:tcPr>
            <w:tcW w:w="709"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692B99" w:rsidRDefault="00D070A0" w:rsidP="00300A57">
            <w:pPr>
              <w:numPr>
                <w:ilvl w:val="0"/>
                <w:numId w:val="41"/>
              </w:numPr>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692B99" w:rsidRDefault="00D070A0" w:rsidP="002871EF">
            <w:pPr>
              <w:ind w:left="-108" w:right="-55"/>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ПП2-М2.2</w:t>
            </w:r>
          </w:p>
        </w:tc>
        <w:tc>
          <w:tcPr>
            <w:tcW w:w="1983" w:type="dxa"/>
            <w:tcBorders>
              <w:top w:val="nil"/>
              <w:left w:val="nil"/>
              <w:bottom w:val="single" w:sz="4" w:space="0" w:color="auto"/>
              <w:right w:val="single" w:sz="4" w:space="0" w:color="auto"/>
            </w:tcBorders>
            <w:shd w:val="clear" w:color="auto" w:fill="FFFFFF"/>
            <w:hideMark/>
          </w:tcPr>
          <w:p w:rsidR="00D070A0" w:rsidRPr="00692B99" w:rsidRDefault="00D070A0" w:rsidP="002871EF">
            <w:pPr>
              <w:rPr>
                <w:rFonts w:ascii="Times New Roman" w:hAnsi="Times New Roman" w:cs="Times New Roman"/>
                <w:color w:val="000000"/>
                <w:sz w:val="14"/>
                <w:szCs w:val="14"/>
              </w:rPr>
            </w:pPr>
            <w:r w:rsidRPr="00692B99">
              <w:rPr>
                <w:rFonts w:ascii="Times New Roman" w:hAnsi="Times New Roman" w:cs="Times New Roman"/>
                <w:color w:val="000000"/>
                <w:sz w:val="14"/>
                <w:szCs w:val="14"/>
              </w:rPr>
              <w:t>Мероприятие «Субсидир</w:t>
            </w:r>
            <w:r w:rsidRPr="00692B99">
              <w:rPr>
                <w:rFonts w:ascii="Times New Roman" w:hAnsi="Times New Roman" w:cs="Times New Roman"/>
                <w:color w:val="000000"/>
                <w:sz w:val="14"/>
                <w:szCs w:val="14"/>
              </w:rPr>
              <w:t>о</w:t>
            </w:r>
            <w:r w:rsidRPr="00692B99">
              <w:rPr>
                <w:rFonts w:ascii="Times New Roman" w:hAnsi="Times New Roman" w:cs="Times New Roman"/>
                <w:color w:val="000000"/>
                <w:sz w:val="14"/>
                <w:szCs w:val="14"/>
              </w:rPr>
              <w:t>вание части затрат за заку</w:t>
            </w:r>
            <w:r w:rsidRPr="00692B99">
              <w:rPr>
                <w:rFonts w:ascii="Times New Roman" w:hAnsi="Times New Roman" w:cs="Times New Roman"/>
                <w:color w:val="000000"/>
                <w:sz w:val="14"/>
                <w:szCs w:val="14"/>
              </w:rPr>
              <w:t>п</w:t>
            </w:r>
            <w:r w:rsidRPr="00692B99">
              <w:rPr>
                <w:rFonts w:ascii="Times New Roman" w:hAnsi="Times New Roman" w:cs="Times New Roman"/>
                <w:color w:val="000000"/>
                <w:sz w:val="14"/>
                <w:szCs w:val="14"/>
              </w:rPr>
              <w:t>ленное у владельцев ли</w:t>
            </w:r>
            <w:r w:rsidRPr="00692B99">
              <w:rPr>
                <w:rFonts w:ascii="Times New Roman" w:hAnsi="Times New Roman" w:cs="Times New Roman"/>
                <w:color w:val="000000"/>
                <w:sz w:val="14"/>
                <w:szCs w:val="14"/>
              </w:rPr>
              <w:t>ч</w:t>
            </w:r>
            <w:r w:rsidRPr="00692B99">
              <w:rPr>
                <w:rFonts w:ascii="Times New Roman" w:hAnsi="Times New Roman" w:cs="Times New Roman"/>
                <w:color w:val="000000"/>
                <w:sz w:val="14"/>
                <w:szCs w:val="14"/>
              </w:rPr>
              <w:t>ных подсобных хозяйств и реал</w:t>
            </w:r>
            <w:r w:rsidRPr="00692B99">
              <w:rPr>
                <w:rFonts w:ascii="Times New Roman" w:hAnsi="Times New Roman" w:cs="Times New Roman"/>
                <w:color w:val="000000"/>
                <w:sz w:val="14"/>
                <w:szCs w:val="14"/>
              </w:rPr>
              <w:t>и</w:t>
            </w:r>
            <w:r w:rsidRPr="00692B99">
              <w:rPr>
                <w:rFonts w:ascii="Times New Roman" w:hAnsi="Times New Roman" w:cs="Times New Roman"/>
                <w:color w:val="000000"/>
                <w:sz w:val="14"/>
                <w:szCs w:val="14"/>
              </w:rPr>
              <w:t>зованное перераб</w:t>
            </w:r>
            <w:r w:rsidRPr="00692B99">
              <w:rPr>
                <w:rFonts w:ascii="Times New Roman" w:hAnsi="Times New Roman" w:cs="Times New Roman"/>
                <w:color w:val="000000"/>
                <w:sz w:val="14"/>
                <w:szCs w:val="14"/>
              </w:rPr>
              <w:t>а</w:t>
            </w:r>
            <w:r w:rsidRPr="00692B99">
              <w:rPr>
                <w:rFonts w:ascii="Times New Roman" w:hAnsi="Times New Roman" w:cs="Times New Roman"/>
                <w:color w:val="000000"/>
                <w:sz w:val="14"/>
                <w:szCs w:val="14"/>
              </w:rPr>
              <w:t>тывающим организ</w:t>
            </w:r>
            <w:r w:rsidRPr="00692B99">
              <w:rPr>
                <w:rFonts w:ascii="Times New Roman" w:hAnsi="Times New Roman" w:cs="Times New Roman"/>
                <w:color w:val="000000"/>
                <w:sz w:val="14"/>
                <w:szCs w:val="14"/>
              </w:rPr>
              <w:t>а</w:t>
            </w:r>
            <w:r w:rsidRPr="00692B99">
              <w:rPr>
                <w:rFonts w:ascii="Times New Roman" w:hAnsi="Times New Roman" w:cs="Times New Roman"/>
                <w:color w:val="000000"/>
                <w:sz w:val="14"/>
                <w:szCs w:val="14"/>
              </w:rPr>
              <w:t>циям молоко»</w:t>
            </w:r>
          </w:p>
        </w:tc>
        <w:tc>
          <w:tcPr>
            <w:tcW w:w="709"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hideMark/>
          </w:tcPr>
          <w:p w:rsidR="00D070A0" w:rsidRPr="00692B99" w:rsidRDefault="00D070A0" w:rsidP="002871EF">
            <w:pPr>
              <w:ind w:left="-108"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1</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2014</w:t>
            </w:r>
          </w:p>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год</w:t>
            </w:r>
          </w:p>
        </w:tc>
        <w:tc>
          <w:tcPr>
            <w:tcW w:w="707"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МСХ</w:t>
            </w:r>
          </w:p>
        </w:tc>
        <w:tc>
          <w:tcPr>
            <w:tcW w:w="438" w:type="dxa"/>
            <w:tcBorders>
              <w:top w:val="nil"/>
              <w:left w:val="nil"/>
              <w:bottom w:val="single" w:sz="4" w:space="0" w:color="auto"/>
              <w:right w:val="single" w:sz="4" w:space="0" w:color="auto"/>
            </w:tcBorders>
            <w:shd w:val="clear" w:color="auto" w:fill="FFFFFF"/>
            <w:noWrap/>
          </w:tcPr>
          <w:p w:rsidR="00D070A0" w:rsidRPr="00692B99" w:rsidRDefault="00D070A0" w:rsidP="002871EF">
            <w:pPr>
              <w:ind w:left="-95" w:right="-108"/>
              <w:jc w:val="center"/>
              <w:rPr>
                <w:rFonts w:ascii="Times New Roman" w:hAnsi="Times New Roman" w:cs="Times New Roman"/>
                <w:color w:val="000000"/>
                <w:sz w:val="14"/>
                <w:szCs w:val="14"/>
              </w:rPr>
            </w:pPr>
          </w:p>
        </w:tc>
        <w:tc>
          <w:tcPr>
            <w:tcW w:w="413" w:type="dxa"/>
            <w:tcBorders>
              <w:top w:val="nil"/>
              <w:left w:val="nil"/>
              <w:bottom w:val="single" w:sz="4" w:space="0" w:color="auto"/>
              <w:right w:val="single" w:sz="4" w:space="0" w:color="auto"/>
            </w:tcBorders>
            <w:shd w:val="clear" w:color="auto" w:fill="FFFFFF"/>
            <w:noWrap/>
          </w:tcPr>
          <w:p w:rsidR="00D070A0" w:rsidRPr="00692B99" w:rsidRDefault="00D070A0" w:rsidP="002871EF">
            <w:pPr>
              <w:ind w:left="-95" w:right="-108"/>
              <w:jc w:val="center"/>
              <w:rPr>
                <w:rFonts w:ascii="Times New Roman" w:hAnsi="Times New Roman" w:cs="Times New Roman"/>
                <w:color w:val="000000"/>
                <w:sz w:val="14"/>
                <w:szCs w:val="14"/>
              </w:rPr>
            </w:pPr>
          </w:p>
        </w:tc>
        <w:tc>
          <w:tcPr>
            <w:tcW w:w="439" w:type="dxa"/>
            <w:tcBorders>
              <w:top w:val="nil"/>
              <w:left w:val="nil"/>
              <w:bottom w:val="single" w:sz="4" w:space="0" w:color="auto"/>
              <w:right w:val="single" w:sz="4" w:space="0" w:color="auto"/>
            </w:tcBorders>
            <w:shd w:val="clear" w:color="auto" w:fill="FFFFFF"/>
            <w:noWrap/>
          </w:tcPr>
          <w:p w:rsidR="00D070A0" w:rsidRPr="00692B99" w:rsidRDefault="00D070A0" w:rsidP="00A3034F">
            <w:pPr>
              <w:ind w:left="-95" w:right="-108"/>
              <w:jc w:val="center"/>
              <w:rPr>
                <w:rFonts w:ascii="Times New Roman" w:hAnsi="Times New Roman" w:cs="Times New Roman"/>
                <w:color w:val="000000"/>
                <w:sz w:val="14"/>
                <w:szCs w:val="14"/>
              </w:rPr>
            </w:pPr>
          </w:p>
        </w:tc>
        <w:tc>
          <w:tcPr>
            <w:tcW w:w="553" w:type="dxa"/>
            <w:tcBorders>
              <w:top w:val="nil"/>
              <w:left w:val="nil"/>
              <w:bottom w:val="single" w:sz="4" w:space="0" w:color="auto"/>
              <w:right w:val="single" w:sz="4" w:space="0" w:color="auto"/>
            </w:tcBorders>
            <w:shd w:val="clear" w:color="auto" w:fill="FFFFFF"/>
            <w:noWrap/>
          </w:tcPr>
          <w:p w:rsidR="00D070A0" w:rsidRPr="00692B99" w:rsidRDefault="00D070A0" w:rsidP="002871EF">
            <w:pPr>
              <w:jc w:val="center"/>
              <w:rPr>
                <w:rFonts w:ascii="Times New Roman" w:hAnsi="Times New Roman" w:cs="Times New Roman"/>
                <w:color w:val="000000"/>
                <w:sz w:val="14"/>
                <w:szCs w:val="14"/>
              </w:rPr>
            </w:pPr>
          </w:p>
        </w:tc>
        <w:tc>
          <w:tcPr>
            <w:tcW w:w="567" w:type="dxa"/>
            <w:tcBorders>
              <w:top w:val="nil"/>
              <w:left w:val="nil"/>
              <w:bottom w:val="single" w:sz="4" w:space="0" w:color="auto"/>
              <w:right w:val="single" w:sz="4" w:space="0" w:color="auto"/>
            </w:tcBorders>
            <w:shd w:val="clear" w:color="auto" w:fill="FFFFFF"/>
            <w:noWrap/>
          </w:tcPr>
          <w:p w:rsidR="00D070A0" w:rsidRPr="00692B99" w:rsidRDefault="00D070A0" w:rsidP="002871EF">
            <w:pPr>
              <w:jc w:val="center"/>
              <w:rPr>
                <w:rFonts w:ascii="Times New Roman" w:hAnsi="Times New Roman" w:cs="Times New Roman"/>
                <w:color w:val="000000"/>
                <w:sz w:val="14"/>
                <w:szCs w:val="14"/>
              </w:rPr>
            </w:pPr>
          </w:p>
        </w:tc>
        <w:tc>
          <w:tcPr>
            <w:tcW w:w="709" w:type="dxa"/>
            <w:tcBorders>
              <w:top w:val="nil"/>
              <w:left w:val="nil"/>
              <w:bottom w:val="single" w:sz="4" w:space="0" w:color="auto"/>
              <w:right w:val="single" w:sz="4" w:space="0" w:color="auto"/>
            </w:tcBorders>
            <w:shd w:val="clear" w:color="auto" w:fill="FFFFFF"/>
            <w:noWrap/>
          </w:tcPr>
          <w:p w:rsidR="00D070A0" w:rsidRPr="00692B99" w:rsidRDefault="00D070A0" w:rsidP="002871EF">
            <w:pPr>
              <w:jc w:val="center"/>
              <w:rPr>
                <w:rFonts w:ascii="Times New Roman" w:hAnsi="Times New Roman" w:cs="Times New Roman"/>
                <w:color w:val="000000"/>
                <w:sz w:val="14"/>
                <w:szCs w:val="14"/>
              </w:rPr>
            </w:pPr>
          </w:p>
        </w:tc>
        <w:tc>
          <w:tcPr>
            <w:tcW w:w="709" w:type="dxa"/>
            <w:tcBorders>
              <w:top w:val="nil"/>
              <w:left w:val="nil"/>
              <w:bottom w:val="single" w:sz="4" w:space="0" w:color="auto"/>
              <w:right w:val="single" w:sz="4" w:space="0" w:color="auto"/>
            </w:tcBorders>
            <w:shd w:val="clear" w:color="auto" w:fill="FFFFFF"/>
          </w:tcPr>
          <w:p w:rsidR="00D070A0" w:rsidRPr="00692B99" w:rsidRDefault="00D070A0" w:rsidP="002871EF">
            <w:pPr>
              <w:jc w:val="center"/>
              <w:rPr>
                <w:rFonts w:ascii="Times New Roman" w:hAnsi="Times New Roman" w:cs="Times New Roman"/>
                <w:color w:val="000000"/>
                <w:sz w:val="14"/>
                <w:szCs w:val="14"/>
              </w:rPr>
            </w:pPr>
          </w:p>
        </w:tc>
        <w:tc>
          <w:tcPr>
            <w:tcW w:w="724" w:type="dxa"/>
            <w:tcBorders>
              <w:top w:val="nil"/>
              <w:left w:val="nil"/>
              <w:bottom w:val="single" w:sz="4" w:space="0" w:color="auto"/>
              <w:right w:val="single" w:sz="4" w:space="0" w:color="auto"/>
            </w:tcBorders>
            <w:shd w:val="clear" w:color="auto" w:fill="FFFFFF"/>
            <w:noWrap/>
          </w:tcPr>
          <w:p w:rsidR="00D070A0" w:rsidRPr="00692B99" w:rsidRDefault="00D070A0" w:rsidP="002871EF">
            <w:pPr>
              <w:jc w:val="center"/>
              <w:rPr>
                <w:rFonts w:ascii="Times New Roman" w:hAnsi="Times New Roman" w:cs="Times New Roman"/>
                <w:color w:val="000000"/>
                <w:sz w:val="14"/>
                <w:szCs w:val="14"/>
              </w:rPr>
            </w:pPr>
          </w:p>
        </w:tc>
        <w:tc>
          <w:tcPr>
            <w:tcW w:w="715" w:type="dxa"/>
            <w:tcBorders>
              <w:top w:val="nil"/>
              <w:left w:val="nil"/>
              <w:bottom w:val="single" w:sz="4" w:space="0" w:color="auto"/>
              <w:right w:val="single" w:sz="4" w:space="0" w:color="auto"/>
            </w:tcBorders>
            <w:shd w:val="clear" w:color="auto" w:fill="FFFFFF"/>
          </w:tcPr>
          <w:p w:rsidR="00D070A0" w:rsidRPr="00692B99" w:rsidRDefault="00D070A0" w:rsidP="002871EF">
            <w:pPr>
              <w:jc w:val="center"/>
              <w:rPr>
                <w:rFonts w:ascii="Times New Roman" w:hAnsi="Times New Roman" w:cs="Times New Roman"/>
                <w:color w:val="000000"/>
                <w:sz w:val="14"/>
                <w:szCs w:val="14"/>
              </w:rPr>
            </w:pPr>
          </w:p>
        </w:tc>
        <w:tc>
          <w:tcPr>
            <w:tcW w:w="714" w:type="dxa"/>
            <w:tcBorders>
              <w:top w:val="nil"/>
              <w:left w:val="nil"/>
              <w:bottom w:val="single" w:sz="4" w:space="0" w:color="auto"/>
              <w:right w:val="single" w:sz="4" w:space="0" w:color="auto"/>
            </w:tcBorders>
            <w:shd w:val="clear" w:color="auto" w:fill="FFFFFF"/>
            <w:noWrap/>
          </w:tcPr>
          <w:p w:rsidR="00D070A0" w:rsidRPr="00692B99" w:rsidRDefault="00D070A0" w:rsidP="002871EF">
            <w:pPr>
              <w:jc w:val="center"/>
              <w:rPr>
                <w:rFonts w:ascii="Times New Roman" w:hAnsi="Times New Roman" w:cs="Times New Roman"/>
                <w:color w:val="000000"/>
                <w:sz w:val="14"/>
                <w:szCs w:val="14"/>
              </w:rPr>
            </w:pPr>
          </w:p>
        </w:tc>
        <w:tc>
          <w:tcPr>
            <w:tcW w:w="714" w:type="dxa"/>
            <w:tcBorders>
              <w:top w:val="nil"/>
              <w:left w:val="nil"/>
              <w:bottom w:val="single" w:sz="4" w:space="0" w:color="auto"/>
              <w:right w:val="single" w:sz="4" w:space="0" w:color="auto"/>
            </w:tcBorders>
            <w:shd w:val="clear" w:color="auto" w:fill="FFFFFF"/>
          </w:tcPr>
          <w:p w:rsidR="00D070A0" w:rsidRPr="00692B99" w:rsidRDefault="00D070A0" w:rsidP="002871EF">
            <w:pPr>
              <w:jc w:val="center"/>
              <w:rPr>
                <w:rFonts w:ascii="Times New Roman" w:hAnsi="Times New Roman" w:cs="Times New Roman"/>
                <w:color w:val="000000"/>
                <w:sz w:val="14"/>
                <w:szCs w:val="14"/>
              </w:rPr>
            </w:pPr>
          </w:p>
        </w:tc>
        <w:tc>
          <w:tcPr>
            <w:tcW w:w="715" w:type="dxa"/>
            <w:tcBorders>
              <w:top w:val="nil"/>
              <w:left w:val="nil"/>
              <w:bottom w:val="single" w:sz="4" w:space="0" w:color="auto"/>
              <w:right w:val="single" w:sz="4" w:space="0" w:color="auto"/>
            </w:tcBorders>
            <w:shd w:val="clear" w:color="auto" w:fill="FFFFFF"/>
          </w:tcPr>
          <w:p w:rsidR="00D070A0" w:rsidRPr="00692B99" w:rsidRDefault="00D070A0" w:rsidP="002871EF">
            <w:pPr>
              <w:jc w:val="center"/>
              <w:rPr>
                <w:rFonts w:ascii="Times New Roman" w:hAnsi="Times New Roman" w:cs="Times New Roman"/>
                <w:color w:val="000000"/>
                <w:sz w:val="14"/>
                <w:szCs w:val="14"/>
              </w:rPr>
            </w:pPr>
          </w:p>
        </w:tc>
        <w:tc>
          <w:tcPr>
            <w:tcW w:w="671" w:type="dxa"/>
            <w:tcBorders>
              <w:top w:val="nil"/>
              <w:left w:val="nil"/>
              <w:bottom w:val="single" w:sz="4" w:space="0" w:color="auto"/>
              <w:right w:val="single" w:sz="4" w:space="0" w:color="auto"/>
            </w:tcBorders>
            <w:shd w:val="clear" w:color="auto" w:fill="FFFFFF"/>
          </w:tcPr>
          <w:p w:rsidR="00D070A0" w:rsidRPr="00692B99" w:rsidRDefault="00D070A0" w:rsidP="002871EF">
            <w:pPr>
              <w:jc w:val="center"/>
              <w:rPr>
                <w:rFonts w:ascii="Times New Roman" w:hAnsi="Times New Roman" w:cs="Times New Roman"/>
                <w:color w:val="000000"/>
                <w:sz w:val="14"/>
                <w:szCs w:val="14"/>
              </w:rPr>
            </w:pP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692B99"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692B99"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692B99" w:rsidRDefault="00D070A0" w:rsidP="002871EF">
            <w:pPr>
              <w:rPr>
                <w:rFonts w:ascii="Times New Roman" w:hAnsi="Times New Roman" w:cs="Times New Roman"/>
                <w:color w:val="000000"/>
                <w:sz w:val="14"/>
                <w:szCs w:val="14"/>
              </w:rPr>
            </w:pPr>
            <w:r w:rsidRPr="00692B99">
              <w:rPr>
                <w:rFonts w:ascii="Times New Roman" w:hAnsi="Times New Roman" w:cs="Times New Roman"/>
                <w:color w:val="000000"/>
                <w:sz w:val="14"/>
                <w:szCs w:val="14"/>
              </w:rPr>
              <w:t>финансирование за счет краевого бюдж</w:t>
            </w:r>
            <w:r w:rsidRPr="00692B99">
              <w:rPr>
                <w:rFonts w:ascii="Times New Roman" w:hAnsi="Times New Roman" w:cs="Times New Roman"/>
                <w:color w:val="000000"/>
                <w:sz w:val="14"/>
                <w:szCs w:val="14"/>
              </w:rPr>
              <w:t>е</w:t>
            </w:r>
            <w:r w:rsidRPr="00692B99">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692B99" w:rsidRDefault="000249BF"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692B99" w:rsidRDefault="00D070A0" w:rsidP="002871EF">
            <w:pPr>
              <w:ind w:left="-108"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ind w:left="-95"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04 05</w:t>
            </w:r>
          </w:p>
        </w:tc>
        <w:tc>
          <w:tcPr>
            <w:tcW w:w="413" w:type="dxa"/>
            <w:tcBorders>
              <w:top w:val="nil"/>
              <w:left w:val="nil"/>
              <w:bottom w:val="single" w:sz="4" w:space="0" w:color="auto"/>
              <w:right w:val="single" w:sz="4" w:space="0" w:color="auto"/>
            </w:tcBorders>
            <w:shd w:val="clear" w:color="auto" w:fill="FFFFFF"/>
            <w:noWrap/>
            <w:hideMark/>
          </w:tcPr>
          <w:p w:rsidR="00D070A0" w:rsidRPr="00692B99" w:rsidRDefault="00D070A0" w:rsidP="0014406F">
            <w:pPr>
              <w:ind w:left="-95"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26004 18</w:t>
            </w:r>
          </w:p>
        </w:tc>
        <w:tc>
          <w:tcPr>
            <w:tcW w:w="439" w:type="dxa"/>
            <w:tcBorders>
              <w:top w:val="nil"/>
              <w:left w:val="nil"/>
              <w:bottom w:val="single" w:sz="4" w:space="0" w:color="auto"/>
              <w:right w:val="single" w:sz="4" w:space="0" w:color="auto"/>
            </w:tcBorders>
            <w:shd w:val="clear" w:color="auto" w:fill="FFFFFF"/>
            <w:noWrap/>
            <w:hideMark/>
          </w:tcPr>
          <w:p w:rsidR="00D070A0" w:rsidRPr="00692B99" w:rsidRDefault="00D070A0" w:rsidP="00A3034F">
            <w:pPr>
              <w:ind w:left="-95"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810 (35)</w:t>
            </w:r>
          </w:p>
        </w:tc>
        <w:tc>
          <w:tcPr>
            <w:tcW w:w="553"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ind w:left="-87"/>
              <w:jc w:val="right"/>
              <w:rPr>
                <w:rFonts w:ascii="Times New Roman" w:hAnsi="Times New Roman" w:cs="Times New Roman"/>
                <w:i/>
                <w:iCs/>
                <w:color w:val="000000"/>
                <w:sz w:val="14"/>
                <w:szCs w:val="14"/>
              </w:rPr>
            </w:pPr>
            <w:r w:rsidRPr="00692B99">
              <w:rPr>
                <w:rFonts w:ascii="Times New Roman" w:hAnsi="Times New Roman" w:cs="Times New Roman"/>
                <w:i/>
                <w:iCs/>
                <w:color w:val="000000"/>
                <w:sz w:val="14"/>
                <w:szCs w:val="14"/>
              </w:rPr>
              <w:t>2261,2</w:t>
            </w:r>
          </w:p>
        </w:tc>
        <w:tc>
          <w:tcPr>
            <w:tcW w:w="709"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sz w:val="14"/>
                <w:szCs w:val="14"/>
              </w:rPr>
            </w:pPr>
            <w:r w:rsidRPr="00692B99">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sz w:val="14"/>
                <w:szCs w:val="14"/>
              </w:rPr>
            </w:pPr>
            <w:r w:rsidRPr="00692B99">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sz w:val="14"/>
                <w:szCs w:val="14"/>
              </w:rPr>
            </w:pPr>
            <w:r w:rsidRPr="00692B99">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sz w:val="14"/>
                <w:szCs w:val="14"/>
              </w:rPr>
            </w:pPr>
            <w:r w:rsidRPr="00692B99">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sz w:val="14"/>
                <w:szCs w:val="14"/>
              </w:rPr>
            </w:pPr>
            <w:r w:rsidRPr="00692B99">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sz w:val="14"/>
                <w:szCs w:val="14"/>
              </w:rPr>
            </w:pPr>
            <w:r w:rsidRPr="00692B99">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692B99" w:rsidRDefault="00D070A0" w:rsidP="002871EF">
            <w:pPr>
              <w:ind w:left="-87"/>
              <w:jc w:val="right"/>
              <w:rPr>
                <w:rFonts w:ascii="Times New Roman" w:hAnsi="Times New Roman" w:cs="Times New Roman"/>
                <w:i/>
                <w:sz w:val="14"/>
                <w:szCs w:val="14"/>
              </w:rPr>
            </w:pPr>
            <w:r w:rsidRPr="00692B99">
              <w:rPr>
                <w:rFonts w:ascii="Times New Roman" w:hAnsi="Times New Roman" w:cs="Times New Roman"/>
                <w:i/>
                <w:sz w:val="14"/>
                <w:szCs w:val="14"/>
              </w:rPr>
              <w:t>2261,2</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692B99"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692B99" w:rsidRDefault="00D070A0" w:rsidP="002871EF">
            <w:pPr>
              <w:ind w:left="-108" w:right="-55"/>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ПП2-ПМ2.2</w:t>
            </w:r>
          </w:p>
        </w:tc>
        <w:tc>
          <w:tcPr>
            <w:tcW w:w="1983" w:type="dxa"/>
            <w:tcBorders>
              <w:top w:val="nil"/>
              <w:left w:val="nil"/>
              <w:bottom w:val="single" w:sz="4" w:space="0" w:color="auto"/>
              <w:right w:val="single" w:sz="4" w:space="0" w:color="auto"/>
            </w:tcBorders>
            <w:shd w:val="clear" w:color="auto" w:fill="FFFFFF"/>
            <w:hideMark/>
          </w:tcPr>
          <w:p w:rsidR="00D070A0" w:rsidRPr="00692B99" w:rsidRDefault="00D070A0" w:rsidP="002871EF">
            <w:pPr>
              <w:rPr>
                <w:rFonts w:ascii="Times New Roman" w:hAnsi="Times New Roman" w:cs="Times New Roman"/>
                <w:color w:val="000000"/>
                <w:sz w:val="14"/>
                <w:szCs w:val="14"/>
              </w:rPr>
            </w:pPr>
            <w:r w:rsidRPr="00692B99">
              <w:rPr>
                <w:rFonts w:ascii="Times New Roman" w:hAnsi="Times New Roman" w:cs="Times New Roman"/>
                <w:color w:val="000000"/>
                <w:sz w:val="14"/>
                <w:szCs w:val="14"/>
              </w:rPr>
              <w:t>Показатель «Объем заку</w:t>
            </w:r>
            <w:r w:rsidRPr="00692B99">
              <w:rPr>
                <w:rFonts w:ascii="Times New Roman" w:hAnsi="Times New Roman" w:cs="Times New Roman"/>
                <w:color w:val="000000"/>
                <w:sz w:val="14"/>
                <w:szCs w:val="14"/>
              </w:rPr>
              <w:t>п</w:t>
            </w:r>
            <w:r w:rsidRPr="00692B99">
              <w:rPr>
                <w:rFonts w:ascii="Times New Roman" w:hAnsi="Times New Roman" w:cs="Times New Roman"/>
                <w:color w:val="000000"/>
                <w:sz w:val="14"/>
                <w:szCs w:val="14"/>
              </w:rPr>
              <w:t>ленного молока в личных подсобных х</w:t>
            </w:r>
            <w:r w:rsidRPr="00692B99">
              <w:rPr>
                <w:rFonts w:ascii="Times New Roman" w:hAnsi="Times New Roman" w:cs="Times New Roman"/>
                <w:color w:val="000000"/>
                <w:sz w:val="14"/>
                <w:szCs w:val="14"/>
              </w:rPr>
              <w:t>о</w:t>
            </w:r>
            <w:r w:rsidRPr="00692B99">
              <w:rPr>
                <w:rFonts w:ascii="Times New Roman" w:hAnsi="Times New Roman" w:cs="Times New Roman"/>
                <w:color w:val="000000"/>
                <w:sz w:val="14"/>
                <w:szCs w:val="14"/>
              </w:rPr>
              <w:t>зяйствах»</w:t>
            </w:r>
          </w:p>
        </w:tc>
        <w:tc>
          <w:tcPr>
            <w:tcW w:w="709" w:type="dxa"/>
            <w:tcBorders>
              <w:top w:val="nil"/>
              <w:left w:val="nil"/>
              <w:bottom w:val="single" w:sz="4" w:space="0" w:color="auto"/>
              <w:right w:val="single" w:sz="4" w:space="0" w:color="auto"/>
            </w:tcBorders>
            <w:shd w:val="clear" w:color="auto" w:fill="FFFFFF"/>
            <w:hideMark/>
          </w:tcPr>
          <w:p w:rsidR="00D070A0" w:rsidRPr="00692B99" w:rsidRDefault="00D070A0" w:rsidP="000249BF">
            <w:pPr>
              <w:ind w:left="-108"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тыс.</w:t>
            </w:r>
            <w:r w:rsidR="008D24B4">
              <w:rPr>
                <w:rFonts w:ascii="Times New Roman" w:hAnsi="Times New Roman" w:cs="Times New Roman"/>
                <w:color w:val="000000"/>
                <w:sz w:val="14"/>
                <w:szCs w:val="14"/>
              </w:rPr>
              <w:t> </w:t>
            </w:r>
            <w:r w:rsidRPr="00692B99">
              <w:rPr>
                <w:rFonts w:ascii="Times New Roman" w:hAnsi="Times New Roman" w:cs="Times New Roman"/>
                <w:color w:val="000000"/>
                <w:sz w:val="14"/>
                <w:szCs w:val="14"/>
              </w:rPr>
              <w:t>тонн</w:t>
            </w:r>
          </w:p>
        </w:tc>
        <w:tc>
          <w:tcPr>
            <w:tcW w:w="567" w:type="dxa"/>
            <w:tcBorders>
              <w:top w:val="nil"/>
              <w:left w:val="nil"/>
              <w:bottom w:val="single" w:sz="4" w:space="0" w:color="auto"/>
              <w:right w:val="single" w:sz="4" w:space="0" w:color="auto"/>
            </w:tcBorders>
            <w:shd w:val="clear" w:color="auto" w:fill="FFFFFF"/>
            <w:hideMark/>
          </w:tcPr>
          <w:p w:rsidR="00D070A0" w:rsidRPr="00692B99" w:rsidRDefault="00D070A0" w:rsidP="002871EF">
            <w:pPr>
              <w:ind w:left="-108"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692B99" w:rsidRDefault="00D070A0" w:rsidP="002871EF">
            <w:pPr>
              <w:ind w:left="-107"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абсолю</w:t>
            </w:r>
            <w:r w:rsidRPr="00692B99">
              <w:rPr>
                <w:rFonts w:ascii="Times New Roman" w:hAnsi="Times New Roman" w:cs="Times New Roman"/>
                <w:color w:val="000000"/>
                <w:sz w:val="14"/>
                <w:szCs w:val="14"/>
              </w:rPr>
              <w:t>т</w:t>
            </w:r>
            <w:r w:rsidRPr="00692B99">
              <w:rPr>
                <w:rFonts w:ascii="Times New Roman" w:hAnsi="Times New Roman" w:cs="Times New Roman"/>
                <w:color w:val="000000"/>
                <w:sz w:val="14"/>
                <w:szCs w:val="14"/>
              </w:rPr>
              <w:t>ный показатель</w:t>
            </w:r>
          </w:p>
        </w:tc>
        <w:tc>
          <w:tcPr>
            <w:tcW w:w="568"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ind w:left="-95"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ind w:left="-95"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692B99" w:rsidRDefault="00D070A0" w:rsidP="00A3034F">
            <w:pPr>
              <w:ind w:left="-95" w:right="-108"/>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3,9</w:t>
            </w:r>
          </w:p>
        </w:tc>
        <w:tc>
          <w:tcPr>
            <w:tcW w:w="567"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3,9</w:t>
            </w:r>
          </w:p>
        </w:tc>
        <w:tc>
          <w:tcPr>
            <w:tcW w:w="709"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right"/>
              <w:rPr>
                <w:rFonts w:ascii="Times New Roman" w:hAnsi="Times New Roman" w:cs="Times New Roman"/>
                <w:color w:val="000000"/>
                <w:sz w:val="14"/>
                <w:szCs w:val="14"/>
              </w:rPr>
            </w:pPr>
            <w:r w:rsidRPr="00692B99">
              <w:rPr>
                <w:rFonts w:ascii="Times New Roman" w:hAnsi="Times New Roman" w:cs="Times New Roman"/>
                <w:color w:val="000000"/>
                <w:sz w:val="14"/>
                <w:szCs w:val="14"/>
              </w:rPr>
              <w:t>3,3</w:t>
            </w:r>
          </w:p>
        </w:tc>
        <w:tc>
          <w:tcPr>
            <w:tcW w:w="709"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sz w:val="14"/>
                <w:szCs w:val="14"/>
              </w:rPr>
            </w:pPr>
            <w:r w:rsidRPr="00692B99">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sz w:val="14"/>
                <w:szCs w:val="14"/>
              </w:rPr>
            </w:pPr>
            <w:r w:rsidRPr="00692B99">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sz w:val="14"/>
                <w:szCs w:val="14"/>
              </w:rPr>
            </w:pPr>
            <w:r w:rsidRPr="00692B99">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692B99" w:rsidRDefault="00D070A0" w:rsidP="002871EF">
            <w:pPr>
              <w:jc w:val="center"/>
              <w:rPr>
                <w:rFonts w:ascii="Times New Roman" w:hAnsi="Times New Roman" w:cs="Times New Roman"/>
                <w:sz w:val="14"/>
                <w:szCs w:val="14"/>
              </w:rPr>
            </w:pPr>
            <w:r w:rsidRPr="00692B99">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sz w:val="14"/>
                <w:szCs w:val="14"/>
              </w:rPr>
            </w:pPr>
            <w:r w:rsidRPr="00692B99">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sz w:val="14"/>
                <w:szCs w:val="14"/>
              </w:rPr>
            </w:pPr>
            <w:r w:rsidRPr="00692B99">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692B99" w:rsidRDefault="00D070A0" w:rsidP="002871EF">
            <w:pPr>
              <w:jc w:val="center"/>
              <w:rPr>
                <w:rFonts w:ascii="Times New Roman" w:hAnsi="Times New Roman" w:cs="Times New Roman"/>
                <w:color w:val="000000"/>
                <w:sz w:val="14"/>
                <w:szCs w:val="14"/>
              </w:rPr>
            </w:pPr>
            <w:r w:rsidRPr="00692B9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hideMark/>
          </w:tcPr>
          <w:p w:rsidR="00D070A0" w:rsidRPr="003211D3"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noWrap/>
            <w:hideMark/>
          </w:tcPr>
          <w:p w:rsidR="00D070A0" w:rsidRPr="003211D3" w:rsidRDefault="00D070A0" w:rsidP="002871EF">
            <w:pPr>
              <w:ind w:left="-108" w:right="-55"/>
              <w:jc w:val="center"/>
              <w:rPr>
                <w:rFonts w:ascii="Times New Roman" w:hAnsi="Times New Roman" w:cs="Times New Roman"/>
                <w:b/>
                <w:bCs/>
                <w:color w:val="000000"/>
                <w:sz w:val="14"/>
                <w:szCs w:val="14"/>
              </w:rPr>
            </w:pPr>
            <w:r w:rsidRPr="003211D3">
              <w:rPr>
                <w:rFonts w:ascii="Times New Roman" w:hAnsi="Times New Roman" w:cs="Times New Roman"/>
                <w:b/>
                <w:bCs/>
                <w:color w:val="000000"/>
                <w:sz w:val="14"/>
                <w:szCs w:val="14"/>
              </w:rPr>
              <w:t>ПП2-ОМ3</w:t>
            </w:r>
          </w:p>
        </w:tc>
        <w:tc>
          <w:tcPr>
            <w:tcW w:w="1983" w:type="dxa"/>
            <w:tcBorders>
              <w:top w:val="nil"/>
              <w:left w:val="nil"/>
              <w:bottom w:val="single" w:sz="4" w:space="0" w:color="auto"/>
              <w:right w:val="single" w:sz="4" w:space="0" w:color="auto"/>
            </w:tcBorders>
            <w:hideMark/>
          </w:tcPr>
          <w:p w:rsidR="00D070A0" w:rsidRPr="003211D3" w:rsidRDefault="00D070A0" w:rsidP="002871EF">
            <w:pPr>
              <w:rPr>
                <w:rFonts w:ascii="Times New Roman" w:hAnsi="Times New Roman" w:cs="Times New Roman"/>
                <w:b/>
                <w:bCs/>
                <w:color w:val="000000"/>
                <w:sz w:val="14"/>
                <w:szCs w:val="14"/>
              </w:rPr>
            </w:pPr>
            <w:r w:rsidRPr="003211D3">
              <w:rPr>
                <w:rFonts w:ascii="Times New Roman" w:hAnsi="Times New Roman" w:cs="Times New Roman"/>
                <w:b/>
                <w:bCs/>
                <w:color w:val="000000"/>
                <w:sz w:val="14"/>
                <w:szCs w:val="14"/>
              </w:rPr>
              <w:t>Основное мер</w:t>
            </w:r>
            <w:r w:rsidRPr="003211D3">
              <w:rPr>
                <w:rFonts w:ascii="Times New Roman" w:hAnsi="Times New Roman" w:cs="Times New Roman"/>
                <w:b/>
                <w:bCs/>
                <w:color w:val="000000"/>
                <w:sz w:val="14"/>
                <w:szCs w:val="14"/>
              </w:rPr>
              <w:t>о</w:t>
            </w:r>
            <w:r w:rsidRPr="003211D3">
              <w:rPr>
                <w:rFonts w:ascii="Times New Roman" w:hAnsi="Times New Roman" w:cs="Times New Roman"/>
                <w:b/>
                <w:bCs/>
                <w:color w:val="000000"/>
                <w:sz w:val="14"/>
                <w:szCs w:val="14"/>
              </w:rPr>
              <w:t>приятие «Развитие овц</w:t>
            </w:r>
            <w:r w:rsidRPr="003211D3">
              <w:rPr>
                <w:rFonts w:ascii="Times New Roman" w:hAnsi="Times New Roman" w:cs="Times New Roman"/>
                <w:b/>
                <w:bCs/>
                <w:color w:val="000000"/>
                <w:sz w:val="14"/>
                <w:szCs w:val="14"/>
              </w:rPr>
              <w:t>е</w:t>
            </w:r>
            <w:r w:rsidRPr="003211D3">
              <w:rPr>
                <w:rFonts w:ascii="Times New Roman" w:hAnsi="Times New Roman" w:cs="Times New Roman"/>
                <w:b/>
                <w:bCs/>
                <w:color w:val="000000"/>
                <w:sz w:val="14"/>
                <w:szCs w:val="14"/>
              </w:rPr>
              <w:t>водства и козово</w:t>
            </w:r>
            <w:r w:rsidRPr="003211D3">
              <w:rPr>
                <w:rFonts w:ascii="Times New Roman" w:hAnsi="Times New Roman" w:cs="Times New Roman"/>
                <w:b/>
                <w:bCs/>
                <w:color w:val="000000"/>
                <w:sz w:val="14"/>
                <w:szCs w:val="14"/>
              </w:rPr>
              <w:t>д</w:t>
            </w:r>
            <w:r w:rsidRPr="003211D3">
              <w:rPr>
                <w:rFonts w:ascii="Times New Roman" w:hAnsi="Times New Roman" w:cs="Times New Roman"/>
                <w:b/>
                <w:bCs/>
                <w:color w:val="000000"/>
                <w:sz w:val="14"/>
                <w:szCs w:val="14"/>
              </w:rPr>
              <w:t>ства»</w:t>
            </w:r>
          </w:p>
        </w:tc>
        <w:tc>
          <w:tcPr>
            <w:tcW w:w="709" w:type="dxa"/>
            <w:tcBorders>
              <w:top w:val="nil"/>
              <w:left w:val="nil"/>
              <w:bottom w:val="single" w:sz="4" w:space="0" w:color="auto"/>
              <w:right w:val="single" w:sz="4" w:space="0" w:color="auto"/>
            </w:tcBorders>
            <w:hideMark/>
          </w:tcPr>
          <w:p w:rsidR="00D070A0" w:rsidRPr="003211D3" w:rsidRDefault="00D070A0" w:rsidP="000249BF">
            <w:pPr>
              <w:ind w:left="-108"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hideMark/>
          </w:tcPr>
          <w:p w:rsidR="00D070A0" w:rsidRPr="003211D3" w:rsidRDefault="00D070A0" w:rsidP="002871EF">
            <w:pPr>
              <w:ind w:left="-108"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1</w:t>
            </w:r>
          </w:p>
        </w:tc>
        <w:tc>
          <w:tcPr>
            <w:tcW w:w="993" w:type="dxa"/>
            <w:tcBorders>
              <w:top w:val="nil"/>
              <w:left w:val="single" w:sz="4" w:space="0" w:color="auto"/>
              <w:bottom w:val="single" w:sz="4" w:space="0" w:color="auto"/>
              <w:right w:val="single" w:sz="4" w:space="0" w:color="auto"/>
            </w:tcBorders>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2014-2020 г</w:t>
            </w:r>
            <w:r w:rsidRPr="003211D3">
              <w:rPr>
                <w:rFonts w:ascii="Times New Roman" w:hAnsi="Times New Roman" w:cs="Times New Roman"/>
                <w:color w:val="000000"/>
                <w:sz w:val="14"/>
                <w:szCs w:val="14"/>
              </w:rPr>
              <w:t>о</w:t>
            </w:r>
            <w:r w:rsidRPr="003211D3">
              <w:rPr>
                <w:rFonts w:ascii="Times New Roman" w:hAnsi="Times New Roman" w:cs="Times New Roman"/>
                <w:color w:val="000000"/>
                <w:sz w:val="14"/>
                <w:szCs w:val="14"/>
              </w:rPr>
              <w:t>ды</w:t>
            </w:r>
          </w:p>
        </w:tc>
        <w:tc>
          <w:tcPr>
            <w:tcW w:w="707"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МСХ</w:t>
            </w:r>
          </w:p>
        </w:tc>
        <w:tc>
          <w:tcPr>
            <w:tcW w:w="438" w:type="dxa"/>
            <w:tcBorders>
              <w:top w:val="nil"/>
              <w:left w:val="nil"/>
              <w:bottom w:val="single" w:sz="4" w:space="0" w:color="auto"/>
              <w:right w:val="single" w:sz="4" w:space="0" w:color="auto"/>
            </w:tcBorders>
            <w:noWrap/>
            <w:hideMark/>
          </w:tcPr>
          <w:p w:rsidR="00D070A0" w:rsidRPr="003211D3" w:rsidRDefault="00D070A0" w:rsidP="002871E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noWrap/>
            <w:hideMark/>
          </w:tcPr>
          <w:p w:rsidR="00D070A0" w:rsidRPr="003211D3" w:rsidRDefault="00D070A0" w:rsidP="002871E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noWrap/>
            <w:hideMark/>
          </w:tcPr>
          <w:p w:rsidR="00D070A0" w:rsidRPr="003211D3" w:rsidRDefault="00D070A0" w:rsidP="00A3034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r>
      <w:tr w:rsidR="00D070A0" w:rsidRPr="003E60BC" w:rsidTr="000249BF">
        <w:trPr>
          <w:gridAfter w:val="2"/>
          <w:wAfter w:w="1256" w:type="dxa"/>
          <w:trHeight w:val="337"/>
        </w:trPr>
        <w:tc>
          <w:tcPr>
            <w:tcW w:w="567" w:type="dxa"/>
            <w:tcBorders>
              <w:top w:val="nil"/>
              <w:left w:val="single" w:sz="4" w:space="0" w:color="auto"/>
              <w:bottom w:val="single" w:sz="4" w:space="0" w:color="auto"/>
              <w:right w:val="single" w:sz="4" w:space="0" w:color="auto"/>
            </w:tcBorders>
            <w:hideMark/>
          </w:tcPr>
          <w:p w:rsidR="00D070A0" w:rsidRPr="003211D3"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noWrap/>
          </w:tcPr>
          <w:p w:rsidR="00D070A0" w:rsidRPr="003211D3"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hideMark/>
          </w:tcPr>
          <w:p w:rsidR="00D070A0" w:rsidRPr="003211D3" w:rsidRDefault="00D070A0" w:rsidP="002871EF">
            <w:pPr>
              <w:rPr>
                <w:rFonts w:ascii="Times New Roman" w:hAnsi="Times New Roman" w:cs="Times New Roman"/>
                <w:color w:val="000000"/>
                <w:sz w:val="14"/>
                <w:szCs w:val="14"/>
              </w:rPr>
            </w:pPr>
            <w:r w:rsidRPr="003211D3">
              <w:rPr>
                <w:rFonts w:ascii="Times New Roman" w:hAnsi="Times New Roman" w:cs="Times New Roman"/>
                <w:color w:val="000000"/>
                <w:sz w:val="14"/>
                <w:szCs w:val="14"/>
              </w:rPr>
              <w:t>финансирование за счет краевого бюдж</w:t>
            </w:r>
            <w:r w:rsidRPr="003211D3">
              <w:rPr>
                <w:rFonts w:ascii="Times New Roman" w:hAnsi="Times New Roman" w:cs="Times New Roman"/>
                <w:color w:val="000000"/>
                <w:sz w:val="14"/>
                <w:szCs w:val="14"/>
              </w:rPr>
              <w:t>е</w:t>
            </w:r>
            <w:r w:rsidRPr="003211D3">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hideMark/>
          </w:tcPr>
          <w:p w:rsidR="00D070A0" w:rsidRPr="003211D3" w:rsidRDefault="000249BF"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hideMark/>
          </w:tcPr>
          <w:p w:rsidR="00D070A0" w:rsidRPr="003211D3" w:rsidRDefault="00D070A0" w:rsidP="002871EF">
            <w:pPr>
              <w:ind w:left="-108"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noWrap/>
            <w:hideMark/>
          </w:tcPr>
          <w:p w:rsidR="00D070A0" w:rsidRPr="003211D3" w:rsidRDefault="00D070A0" w:rsidP="002871E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noWrap/>
            <w:hideMark/>
          </w:tcPr>
          <w:p w:rsidR="00D070A0" w:rsidRPr="003211D3" w:rsidRDefault="00D070A0" w:rsidP="002871E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noWrap/>
            <w:hideMark/>
          </w:tcPr>
          <w:p w:rsidR="00D070A0" w:rsidRPr="003211D3" w:rsidRDefault="00D070A0" w:rsidP="00A3034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noWrap/>
            <w:hideMark/>
          </w:tcPr>
          <w:p w:rsidR="00D070A0" w:rsidRPr="003211D3" w:rsidRDefault="00D070A0" w:rsidP="002871EF">
            <w:pPr>
              <w:jc w:val="right"/>
              <w:rPr>
                <w:rFonts w:ascii="Times New Roman" w:hAnsi="Times New Roman" w:cs="Times New Roman"/>
                <w:color w:val="000000"/>
                <w:sz w:val="14"/>
                <w:szCs w:val="14"/>
              </w:rPr>
            </w:pPr>
            <w:r w:rsidRPr="003211D3">
              <w:rPr>
                <w:rFonts w:ascii="Times New Roman" w:hAnsi="Times New Roman" w:cs="Times New Roman"/>
                <w:color w:val="000000"/>
                <w:sz w:val="14"/>
                <w:szCs w:val="14"/>
              </w:rPr>
              <w:t>6745,9</w:t>
            </w:r>
          </w:p>
        </w:tc>
        <w:tc>
          <w:tcPr>
            <w:tcW w:w="709" w:type="dxa"/>
            <w:tcBorders>
              <w:top w:val="nil"/>
              <w:left w:val="nil"/>
              <w:bottom w:val="single" w:sz="4" w:space="0" w:color="auto"/>
              <w:right w:val="single" w:sz="4" w:space="0" w:color="auto"/>
            </w:tcBorders>
            <w:hideMark/>
          </w:tcPr>
          <w:p w:rsidR="00D070A0" w:rsidRPr="003211D3" w:rsidRDefault="00D070A0" w:rsidP="002871EF">
            <w:pPr>
              <w:jc w:val="right"/>
              <w:rPr>
                <w:rFonts w:ascii="Times New Roman" w:hAnsi="Times New Roman" w:cs="Times New Roman"/>
                <w:color w:val="000000"/>
                <w:sz w:val="14"/>
                <w:szCs w:val="14"/>
              </w:rPr>
            </w:pPr>
            <w:r w:rsidRPr="003211D3">
              <w:rPr>
                <w:rFonts w:ascii="Times New Roman" w:hAnsi="Times New Roman" w:cs="Times New Roman"/>
                <w:color w:val="000000"/>
                <w:sz w:val="14"/>
                <w:szCs w:val="14"/>
              </w:rPr>
              <w:t>1605,0</w:t>
            </w:r>
          </w:p>
        </w:tc>
        <w:tc>
          <w:tcPr>
            <w:tcW w:w="724" w:type="dxa"/>
            <w:tcBorders>
              <w:top w:val="nil"/>
              <w:left w:val="nil"/>
              <w:bottom w:val="single" w:sz="4" w:space="0" w:color="auto"/>
              <w:right w:val="single" w:sz="4" w:space="0" w:color="auto"/>
            </w:tcBorders>
            <w:noWrap/>
            <w:hideMark/>
          </w:tcPr>
          <w:p w:rsidR="00D070A0" w:rsidRPr="003211D3" w:rsidRDefault="00D070A0" w:rsidP="002871EF">
            <w:pPr>
              <w:jc w:val="right"/>
              <w:rPr>
                <w:rFonts w:ascii="Times New Roman" w:hAnsi="Times New Roman" w:cs="Times New Roman"/>
                <w:color w:val="000000"/>
                <w:sz w:val="14"/>
                <w:szCs w:val="14"/>
              </w:rPr>
            </w:pPr>
            <w:r w:rsidRPr="003211D3">
              <w:rPr>
                <w:rFonts w:ascii="Times New Roman" w:hAnsi="Times New Roman" w:cs="Times New Roman"/>
                <w:color w:val="000000"/>
                <w:sz w:val="14"/>
                <w:szCs w:val="14"/>
              </w:rPr>
              <w:t>950,0</w:t>
            </w:r>
          </w:p>
        </w:tc>
        <w:tc>
          <w:tcPr>
            <w:tcW w:w="715" w:type="dxa"/>
            <w:tcBorders>
              <w:top w:val="nil"/>
              <w:left w:val="nil"/>
              <w:bottom w:val="single" w:sz="4" w:space="0" w:color="auto"/>
              <w:right w:val="single" w:sz="4" w:space="0" w:color="auto"/>
            </w:tcBorders>
            <w:hideMark/>
          </w:tcPr>
          <w:p w:rsidR="00D070A0" w:rsidRPr="003211D3" w:rsidRDefault="00D070A0" w:rsidP="002871EF">
            <w:pPr>
              <w:jc w:val="right"/>
              <w:rPr>
                <w:rFonts w:ascii="Times New Roman" w:hAnsi="Times New Roman" w:cs="Times New Roman"/>
                <w:sz w:val="14"/>
                <w:szCs w:val="14"/>
              </w:rPr>
            </w:pPr>
            <w:r w:rsidRPr="003211D3">
              <w:rPr>
                <w:rFonts w:ascii="Times New Roman" w:hAnsi="Times New Roman" w:cs="Times New Roman"/>
                <w:sz w:val="14"/>
                <w:szCs w:val="14"/>
              </w:rPr>
              <w:t>1400,0</w:t>
            </w:r>
          </w:p>
        </w:tc>
        <w:tc>
          <w:tcPr>
            <w:tcW w:w="714" w:type="dxa"/>
            <w:tcBorders>
              <w:top w:val="nil"/>
              <w:left w:val="nil"/>
              <w:bottom w:val="single" w:sz="4" w:space="0" w:color="auto"/>
              <w:right w:val="single" w:sz="4" w:space="0" w:color="auto"/>
            </w:tcBorders>
            <w:noWrap/>
            <w:hideMark/>
          </w:tcPr>
          <w:p w:rsidR="00D070A0" w:rsidRPr="003211D3" w:rsidRDefault="00D070A0" w:rsidP="002871EF">
            <w:pPr>
              <w:jc w:val="right"/>
              <w:rPr>
                <w:rFonts w:ascii="Times New Roman" w:hAnsi="Times New Roman" w:cs="Times New Roman"/>
                <w:sz w:val="14"/>
                <w:szCs w:val="14"/>
              </w:rPr>
            </w:pPr>
            <w:r w:rsidRPr="003211D3">
              <w:rPr>
                <w:rFonts w:ascii="Times New Roman" w:hAnsi="Times New Roman" w:cs="Times New Roman"/>
                <w:sz w:val="14"/>
                <w:szCs w:val="14"/>
              </w:rPr>
              <w:t>714,9</w:t>
            </w:r>
          </w:p>
        </w:tc>
        <w:tc>
          <w:tcPr>
            <w:tcW w:w="714" w:type="dxa"/>
            <w:tcBorders>
              <w:top w:val="nil"/>
              <w:left w:val="nil"/>
              <w:bottom w:val="single" w:sz="4" w:space="0" w:color="auto"/>
              <w:right w:val="single" w:sz="4" w:space="0" w:color="auto"/>
            </w:tcBorders>
            <w:hideMark/>
          </w:tcPr>
          <w:p w:rsidR="00D070A0" w:rsidRPr="003211D3" w:rsidRDefault="00D070A0" w:rsidP="002871EF">
            <w:pPr>
              <w:jc w:val="right"/>
              <w:rPr>
                <w:rFonts w:ascii="Times New Roman" w:hAnsi="Times New Roman" w:cs="Times New Roman"/>
                <w:sz w:val="14"/>
                <w:szCs w:val="14"/>
              </w:rPr>
            </w:pPr>
            <w:r w:rsidRPr="003211D3">
              <w:rPr>
                <w:rFonts w:ascii="Times New Roman" w:hAnsi="Times New Roman" w:cs="Times New Roman"/>
                <w:sz w:val="14"/>
                <w:szCs w:val="14"/>
              </w:rPr>
              <w:t>872,9</w:t>
            </w:r>
          </w:p>
        </w:tc>
        <w:tc>
          <w:tcPr>
            <w:tcW w:w="715" w:type="dxa"/>
            <w:tcBorders>
              <w:top w:val="nil"/>
              <w:left w:val="nil"/>
              <w:bottom w:val="single" w:sz="4" w:space="0" w:color="auto"/>
              <w:right w:val="single" w:sz="4" w:space="0" w:color="auto"/>
            </w:tcBorders>
            <w:hideMark/>
          </w:tcPr>
          <w:p w:rsidR="00D070A0" w:rsidRPr="003211D3" w:rsidRDefault="00D070A0" w:rsidP="002871EF">
            <w:pPr>
              <w:jc w:val="right"/>
              <w:rPr>
                <w:rFonts w:ascii="Times New Roman" w:hAnsi="Times New Roman" w:cs="Times New Roman"/>
                <w:sz w:val="14"/>
                <w:szCs w:val="14"/>
              </w:rPr>
            </w:pPr>
            <w:r w:rsidRPr="003211D3">
              <w:rPr>
                <w:rFonts w:ascii="Times New Roman" w:hAnsi="Times New Roman" w:cs="Times New Roman"/>
                <w:sz w:val="14"/>
                <w:szCs w:val="14"/>
              </w:rPr>
              <w:t>6745,9</w:t>
            </w:r>
          </w:p>
        </w:tc>
        <w:tc>
          <w:tcPr>
            <w:tcW w:w="671" w:type="dxa"/>
            <w:tcBorders>
              <w:top w:val="nil"/>
              <w:left w:val="nil"/>
              <w:bottom w:val="single" w:sz="4" w:space="0" w:color="auto"/>
              <w:right w:val="single" w:sz="4" w:space="0" w:color="auto"/>
            </w:tcBorders>
            <w:hideMark/>
          </w:tcPr>
          <w:p w:rsidR="00D070A0" w:rsidRPr="003211D3" w:rsidRDefault="00D070A0" w:rsidP="002871EF">
            <w:pPr>
              <w:jc w:val="right"/>
              <w:rPr>
                <w:rFonts w:ascii="Times New Roman" w:hAnsi="Times New Roman" w:cs="Times New Roman"/>
                <w:color w:val="000000"/>
                <w:sz w:val="14"/>
                <w:szCs w:val="14"/>
              </w:rPr>
            </w:pPr>
            <w:r w:rsidRPr="003211D3">
              <w:rPr>
                <w:rFonts w:ascii="Times New Roman" w:hAnsi="Times New Roman" w:cs="Times New Roman"/>
                <w:color w:val="000000"/>
                <w:sz w:val="14"/>
                <w:szCs w:val="14"/>
              </w:rPr>
              <w:t>19034,6</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hideMark/>
          </w:tcPr>
          <w:p w:rsidR="00D070A0" w:rsidRPr="003211D3"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noWrap/>
          </w:tcPr>
          <w:p w:rsidR="00D070A0" w:rsidRPr="003211D3"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hideMark/>
          </w:tcPr>
          <w:p w:rsidR="00D070A0" w:rsidRPr="003211D3" w:rsidRDefault="00D070A0" w:rsidP="003211D3">
            <w:pPr>
              <w:rPr>
                <w:rFonts w:ascii="Times New Roman" w:hAnsi="Times New Roman" w:cs="Times New Roman"/>
                <w:color w:val="000000"/>
                <w:sz w:val="14"/>
                <w:szCs w:val="14"/>
              </w:rPr>
            </w:pPr>
            <w:r w:rsidRPr="003211D3">
              <w:rPr>
                <w:rFonts w:ascii="Times New Roman" w:hAnsi="Times New Roman" w:cs="Times New Roman"/>
                <w:color w:val="000000"/>
                <w:sz w:val="14"/>
                <w:szCs w:val="14"/>
              </w:rPr>
              <w:t>кроме того, финанс</w:t>
            </w:r>
            <w:r w:rsidRPr="003211D3">
              <w:rPr>
                <w:rFonts w:ascii="Times New Roman" w:hAnsi="Times New Roman" w:cs="Times New Roman"/>
                <w:color w:val="000000"/>
                <w:sz w:val="14"/>
                <w:szCs w:val="14"/>
              </w:rPr>
              <w:t>и</w:t>
            </w:r>
            <w:r w:rsidRPr="003211D3">
              <w:rPr>
                <w:rFonts w:ascii="Times New Roman" w:hAnsi="Times New Roman" w:cs="Times New Roman"/>
                <w:color w:val="000000"/>
                <w:sz w:val="14"/>
                <w:szCs w:val="14"/>
              </w:rPr>
              <w:t>рование в установленном законод</w:t>
            </w:r>
            <w:r w:rsidRPr="003211D3">
              <w:rPr>
                <w:rFonts w:ascii="Times New Roman" w:hAnsi="Times New Roman" w:cs="Times New Roman"/>
                <w:color w:val="000000"/>
                <w:sz w:val="14"/>
                <w:szCs w:val="14"/>
              </w:rPr>
              <w:t>а</w:t>
            </w:r>
            <w:r w:rsidRPr="003211D3">
              <w:rPr>
                <w:rFonts w:ascii="Times New Roman" w:hAnsi="Times New Roman" w:cs="Times New Roman"/>
                <w:color w:val="000000"/>
                <w:sz w:val="14"/>
                <w:szCs w:val="14"/>
              </w:rPr>
              <w:t>тельством поря</w:t>
            </w:r>
            <w:r w:rsidRPr="003211D3">
              <w:rPr>
                <w:rFonts w:ascii="Times New Roman" w:hAnsi="Times New Roman" w:cs="Times New Roman"/>
                <w:color w:val="000000"/>
                <w:sz w:val="14"/>
                <w:szCs w:val="14"/>
              </w:rPr>
              <w:t>д</w:t>
            </w:r>
            <w:r w:rsidRPr="003211D3">
              <w:rPr>
                <w:rFonts w:ascii="Times New Roman" w:hAnsi="Times New Roman" w:cs="Times New Roman"/>
                <w:color w:val="000000"/>
                <w:sz w:val="14"/>
                <w:szCs w:val="14"/>
              </w:rPr>
              <w:t>ке из других источн</w:t>
            </w:r>
            <w:r w:rsidRPr="003211D3">
              <w:rPr>
                <w:rFonts w:ascii="Times New Roman" w:hAnsi="Times New Roman" w:cs="Times New Roman"/>
                <w:color w:val="000000"/>
                <w:sz w:val="14"/>
                <w:szCs w:val="14"/>
              </w:rPr>
              <w:t>и</w:t>
            </w:r>
            <w:r w:rsidRPr="003211D3">
              <w:rPr>
                <w:rFonts w:ascii="Times New Roman" w:hAnsi="Times New Roman" w:cs="Times New Roman"/>
                <w:color w:val="000000"/>
                <w:sz w:val="14"/>
                <w:szCs w:val="14"/>
              </w:rPr>
              <w:t>ков:</w:t>
            </w:r>
          </w:p>
        </w:tc>
        <w:tc>
          <w:tcPr>
            <w:tcW w:w="709" w:type="dxa"/>
            <w:tcBorders>
              <w:top w:val="nil"/>
              <w:left w:val="nil"/>
              <w:bottom w:val="single" w:sz="4" w:space="0" w:color="auto"/>
              <w:right w:val="single" w:sz="4" w:space="0" w:color="auto"/>
            </w:tcBorders>
            <w:hideMark/>
          </w:tcPr>
          <w:p w:rsidR="00D070A0" w:rsidRPr="003211D3" w:rsidRDefault="00D070A0" w:rsidP="000249BF">
            <w:pPr>
              <w:ind w:left="-108"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tcPr>
          <w:p w:rsidR="00D070A0" w:rsidRPr="003211D3" w:rsidRDefault="00D070A0" w:rsidP="002871EF">
            <w:pPr>
              <w:ind w:left="-108" w:right="-108"/>
              <w:jc w:val="center"/>
              <w:rPr>
                <w:rFonts w:ascii="Times New Roman" w:hAnsi="Times New Roman" w:cs="Times New Roman"/>
                <w:color w:val="000000"/>
                <w:sz w:val="14"/>
                <w:szCs w:val="14"/>
              </w:rPr>
            </w:pPr>
          </w:p>
        </w:tc>
        <w:tc>
          <w:tcPr>
            <w:tcW w:w="993" w:type="dxa"/>
            <w:tcBorders>
              <w:top w:val="nil"/>
              <w:left w:val="single" w:sz="4" w:space="0" w:color="auto"/>
              <w:bottom w:val="single" w:sz="4" w:space="0" w:color="auto"/>
              <w:right w:val="single" w:sz="4" w:space="0" w:color="auto"/>
            </w:tcBorders>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568"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07"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438" w:type="dxa"/>
            <w:tcBorders>
              <w:top w:val="nil"/>
              <w:left w:val="nil"/>
              <w:bottom w:val="single" w:sz="4" w:space="0" w:color="auto"/>
              <w:right w:val="single" w:sz="4" w:space="0" w:color="auto"/>
            </w:tcBorders>
            <w:noWrap/>
          </w:tcPr>
          <w:p w:rsidR="00D070A0" w:rsidRPr="003211D3" w:rsidRDefault="00D070A0" w:rsidP="002871EF">
            <w:pPr>
              <w:ind w:left="-95" w:right="-108"/>
              <w:jc w:val="center"/>
              <w:rPr>
                <w:rFonts w:ascii="Times New Roman" w:hAnsi="Times New Roman" w:cs="Times New Roman"/>
                <w:color w:val="000000"/>
                <w:sz w:val="14"/>
                <w:szCs w:val="14"/>
              </w:rPr>
            </w:pPr>
          </w:p>
        </w:tc>
        <w:tc>
          <w:tcPr>
            <w:tcW w:w="413" w:type="dxa"/>
            <w:tcBorders>
              <w:top w:val="nil"/>
              <w:left w:val="nil"/>
              <w:bottom w:val="single" w:sz="4" w:space="0" w:color="auto"/>
              <w:right w:val="single" w:sz="4" w:space="0" w:color="auto"/>
            </w:tcBorders>
            <w:noWrap/>
          </w:tcPr>
          <w:p w:rsidR="00D070A0" w:rsidRPr="003211D3" w:rsidRDefault="00D070A0" w:rsidP="002871EF">
            <w:pPr>
              <w:ind w:left="-95" w:right="-108"/>
              <w:jc w:val="center"/>
              <w:rPr>
                <w:rFonts w:ascii="Times New Roman" w:hAnsi="Times New Roman" w:cs="Times New Roman"/>
                <w:color w:val="000000"/>
                <w:sz w:val="14"/>
                <w:szCs w:val="14"/>
              </w:rPr>
            </w:pPr>
          </w:p>
        </w:tc>
        <w:tc>
          <w:tcPr>
            <w:tcW w:w="439" w:type="dxa"/>
            <w:tcBorders>
              <w:top w:val="nil"/>
              <w:left w:val="nil"/>
              <w:bottom w:val="single" w:sz="4" w:space="0" w:color="auto"/>
              <w:right w:val="single" w:sz="4" w:space="0" w:color="auto"/>
            </w:tcBorders>
            <w:noWrap/>
          </w:tcPr>
          <w:p w:rsidR="00D070A0" w:rsidRPr="003211D3" w:rsidRDefault="00D070A0" w:rsidP="00A3034F">
            <w:pPr>
              <w:ind w:left="-95" w:right="-108"/>
              <w:jc w:val="center"/>
              <w:rPr>
                <w:rFonts w:ascii="Times New Roman" w:hAnsi="Times New Roman" w:cs="Times New Roman"/>
                <w:color w:val="000000"/>
                <w:sz w:val="14"/>
                <w:szCs w:val="14"/>
              </w:rPr>
            </w:pPr>
          </w:p>
        </w:tc>
        <w:tc>
          <w:tcPr>
            <w:tcW w:w="553"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24"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671" w:type="dxa"/>
            <w:tcBorders>
              <w:top w:val="nil"/>
              <w:left w:val="nil"/>
              <w:bottom w:val="single" w:sz="4" w:space="0" w:color="auto"/>
              <w:right w:val="single" w:sz="4" w:space="0" w:color="auto"/>
            </w:tcBorders>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3211D3"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3211D3" w:rsidRDefault="00D070A0" w:rsidP="00692B99">
            <w:pPr>
              <w:ind w:firstLine="174"/>
              <w:rPr>
                <w:rFonts w:ascii="Times New Roman" w:hAnsi="Times New Roman" w:cs="Times New Roman"/>
                <w:color w:val="000000"/>
                <w:sz w:val="14"/>
                <w:szCs w:val="14"/>
              </w:rPr>
            </w:pPr>
            <w:r w:rsidRPr="003211D3">
              <w:rPr>
                <w:rFonts w:ascii="Times New Roman" w:hAnsi="Times New Roman" w:cs="Times New Roman"/>
                <w:color w:val="000000"/>
                <w:sz w:val="14"/>
                <w:szCs w:val="14"/>
              </w:rPr>
              <w:t>из федерального бюдж</w:t>
            </w:r>
            <w:r w:rsidRPr="003211D3">
              <w:rPr>
                <w:rFonts w:ascii="Times New Roman" w:hAnsi="Times New Roman" w:cs="Times New Roman"/>
                <w:color w:val="000000"/>
                <w:sz w:val="14"/>
                <w:szCs w:val="14"/>
              </w:rPr>
              <w:t>е</w:t>
            </w:r>
            <w:r w:rsidRPr="003211D3">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0249BF"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3211D3" w:rsidRDefault="00D070A0" w:rsidP="002871EF">
            <w:pPr>
              <w:ind w:left="-108"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3211D3" w:rsidRDefault="00D070A0" w:rsidP="00A3034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13370,6</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16045,3</w:t>
            </w:r>
          </w:p>
        </w:tc>
        <w:tc>
          <w:tcPr>
            <w:tcW w:w="724"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17844,5</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17844,5</w:t>
            </w:r>
          </w:p>
        </w:tc>
        <w:tc>
          <w:tcPr>
            <w:tcW w:w="714"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17545,4</w:t>
            </w:r>
          </w:p>
        </w:tc>
        <w:tc>
          <w:tcPr>
            <w:tcW w:w="714"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17116,8</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w:t>
            </w:r>
          </w:p>
        </w:tc>
        <w:tc>
          <w:tcPr>
            <w:tcW w:w="671"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hideMark/>
          </w:tcPr>
          <w:p w:rsidR="00D070A0" w:rsidRPr="003211D3"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noWrap/>
            <w:hideMark/>
          </w:tcPr>
          <w:p w:rsidR="00D070A0" w:rsidRPr="003211D3" w:rsidRDefault="00D070A0" w:rsidP="002871EF">
            <w:pPr>
              <w:ind w:left="-108" w:right="-55"/>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ПП2-ПОМ3</w:t>
            </w:r>
          </w:p>
        </w:tc>
        <w:tc>
          <w:tcPr>
            <w:tcW w:w="1983" w:type="dxa"/>
            <w:tcBorders>
              <w:top w:val="nil"/>
              <w:left w:val="nil"/>
              <w:bottom w:val="single" w:sz="4" w:space="0" w:color="auto"/>
              <w:right w:val="single" w:sz="4" w:space="0" w:color="auto"/>
            </w:tcBorders>
            <w:hideMark/>
          </w:tcPr>
          <w:p w:rsidR="00D070A0" w:rsidRPr="003211D3" w:rsidRDefault="00D070A0" w:rsidP="001756BD">
            <w:pPr>
              <w:rPr>
                <w:rFonts w:ascii="Times New Roman" w:hAnsi="Times New Roman" w:cs="Times New Roman"/>
                <w:color w:val="000000"/>
                <w:sz w:val="14"/>
                <w:szCs w:val="14"/>
              </w:rPr>
            </w:pPr>
            <w:r w:rsidRPr="003211D3">
              <w:rPr>
                <w:rFonts w:ascii="Times New Roman" w:hAnsi="Times New Roman" w:cs="Times New Roman"/>
                <w:color w:val="000000"/>
                <w:sz w:val="14"/>
                <w:szCs w:val="14"/>
              </w:rPr>
              <w:t>Показатель «М</w:t>
            </w:r>
            <w:r w:rsidRPr="003211D3">
              <w:rPr>
                <w:rFonts w:ascii="Times New Roman" w:hAnsi="Times New Roman" w:cs="Times New Roman"/>
                <w:color w:val="000000"/>
                <w:sz w:val="14"/>
                <w:szCs w:val="14"/>
              </w:rPr>
              <w:t>а</w:t>
            </w:r>
            <w:r w:rsidRPr="003211D3">
              <w:rPr>
                <w:rFonts w:ascii="Times New Roman" w:hAnsi="Times New Roman" w:cs="Times New Roman"/>
                <w:color w:val="000000"/>
                <w:sz w:val="14"/>
                <w:szCs w:val="14"/>
              </w:rPr>
              <w:t>точное поголовье овец и коз в сел</w:t>
            </w:r>
            <w:r w:rsidRPr="003211D3">
              <w:rPr>
                <w:rFonts w:ascii="Times New Roman" w:hAnsi="Times New Roman" w:cs="Times New Roman"/>
                <w:color w:val="000000"/>
                <w:sz w:val="14"/>
                <w:szCs w:val="14"/>
              </w:rPr>
              <w:t>ь</w:t>
            </w:r>
            <w:r w:rsidRPr="003211D3">
              <w:rPr>
                <w:rFonts w:ascii="Times New Roman" w:hAnsi="Times New Roman" w:cs="Times New Roman"/>
                <w:color w:val="000000"/>
                <w:sz w:val="14"/>
                <w:szCs w:val="14"/>
              </w:rPr>
              <w:t>скохозяйственных организ</w:t>
            </w:r>
            <w:r w:rsidRPr="003211D3">
              <w:rPr>
                <w:rFonts w:ascii="Times New Roman" w:hAnsi="Times New Roman" w:cs="Times New Roman"/>
                <w:color w:val="000000"/>
                <w:sz w:val="14"/>
                <w:szCs w:val="14"/>
              </w:rPr>
              <w:t>а</w:t>
            </w:r>
            <w:r w:rsidRPr="003211D3">
              <w:rPr>
                <w:rFonts w:ascii="Times New Roman" w:hAnsi="Times New Roman" w:cs="Times New Roman"/>
                <w:color w:val="000000"/>
                <w:sz w:val="14"/>
                <w:szCs w:val="14"/>
              </w:rPr>
              <w:t>циях и крестьянских (фе</w:t>
            </w:r>
            <w:r w:rsidRPr="003211D3">
              <w:rPr>
                <w:rFonts w:ascii="Times New Roman" w:hAnsi="Times New Roman" w:cs="Times New Roman"/>
                <w:color w:val="000000"/>
                <w:sz w:val="14"/>
                <w:szCs w:val="14"/>
              </w:rPr>
              <w:t>р</w:t>
            </w:r>
            <w:r w:rsidRPr="003211D3">
              <w:rPr>
                <w:rFonts w:ascii="Times New Roman" w:hAnsi="Times New Roman" w:cs="Times New Roman"/>
                <w:color w:val="000000"/>
                <w:sz w:val="14"/>
                <w:szCs w:val="14"/>
              </w:rPr>
              <w:t>мерских) хозяйствах, вкл</w:t>
            </w:r>
            <w:r w:rsidRPr="003211D3">
              <w:rPr>
                <w:rFonts w:ascii="Times New Roman" w:hAnsi="Times New Roman" w:cs="Times New Roman"/>
                <w:color w:val="000000"/>
                <w:sz w:val="14"/>
                <w:szCs w:val="14"/>
              </w:rPr>
              <w:t>ю</w:t>
            </w:r>
            <w:r w:rsidRPr="003211D3">
              <w:rPr>
                <w:rFonts w:ascii="Times New Roman" w:hAnsi="Times New Roman" w:cs="Times New Roman"/>
                <w:color w:val="000000"/>
                <w:sz w:val="14"/>
                <w:szCs w:val="14"/>
              </w:rPr>
              <w:t xml:space="preserve">чая </w:t>
            </w:r>
            <w:r w:rsidR="001756BD">
              <w:rPr>
                <w:rFonts w:ascii="Times New Roman" w:hAnsi="Times New Roman" w:cs="Times New Roman"/>
                <w:color w:val="000000"/>
                <w:sz w:val="14"/>
                <w:szCs w:val="14"/>
              </w:rPr>
              <w:t>ИП</w:t>
            </w:r>
            <w:r w:rsidRPr="003211D3">
              <w:rPr>
                <w:rFonts w:ascii="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hideMark/>
          </w:tcPr>
          <w:p w:rsidR="00D070A0" w:rsidRPr="003211D3" w:rsidRDefault="00D070A0" w:rsidP="000249BF">
            <w:pPr>
              <w:ind w:left="-108"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тыс.</w:t>
            </w:r>
            <w:r w:rsidR="008D24B4">
              <w:rPr>
                <w:rFonts w:ascii="Times New Roman" w:hAnsi="Times New Roman" w:cs="Times New Roman"/>
                <w:color w:val="000000"/>
                <w:sz w:val="14"/>
                <w:szCs w:val="14"/>
              </w:rPr>
              <w:t> </w:t>
            </w:r>
            <w:r w:rsidRPr="003211D3">
              <w:rPr>
                <w:rFonts w:ascii="Times New Roman" w:hAnsi="Times New Roman" w:cs="Times New Roman"/>
                <w:color w:val="000000"/>
                <w:sz w:val="14"/>
                <w:szCs w:val="14"/>
              </w:rPr>
              <w:t>гол</w:t>
            </w:r>
            <w:r w:rsidR="008D24B4">
              <w:rPr>
                <w:rFonts w:ascii="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hideMark/>
          </w:tcPr>
          <w:p w:rsidR="00D070A0" w:rsidRPr="003211D3" w:rsidRDefault="00D070A0" w:rsidP="002871EF">
            <w:pPr>
              <w:ind w:left="-108"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hideMark/>
          </w:tcPr>
          <w:p w:rsidR="00D070A0" w:rsidRPr="003211D3" w:rsidRDefault="00D070A0" w:rsidP="002871EF">
            <w:pPr>
              <w:ind w:left="-107"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абсолю</w:t>
            </w:r>
            <w:r w:rsidRPr="003211D3">
              <w:rPr>
                <w:rFonts w:ascii="Times New Roman" w:hAnsi="Times New Roman" w:cs="Times New Roman"/>
                <w:color w:val="000000"/>
                <w:sz w:val="14"/>
                <w:szCs w:val="14"/>
              </w:rPr>
              <w:t>т</w:t>
            </w:r>
            <w:r w:rsidRPr="003211D3">
              <w:rPr>
                <w:rFonts w:ascii="Times New Roman" w:hAnsi="Times New Roman" w:cs="Times New Roman"/>
                <w:color w:val="000000"/>
                <w:sz w:val="14"/>
                <w:szCs w:val="14"/>
              </w:rPr>
              <w:t>ный показатель</w:t>
            </w:r>
          </w:p>
        </w:tc>
        <w:tc>
          <w:tcPr>
            <w:tcW w:w="568"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noWrap/>
            <w:hideMark/>
          </w:tcPr>
          <w:p w:rsidR="00D070A0" w:rsidRPr="003211D3" w:rsidRDefault="00D070A0" w:rsidP="002871E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noWrap/>
            <w:hideMark/>
          </w:tcPr>
          <w:p w:rsidR="00D070A0" w:rsidRPr="003211D3" w:rsidRDefault="00D070A0" w:rsidP="002871E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noWrap/>
            <w:hideMark/>
          </w:tcPr>
          <w:p w:rsidR="00D070A0" w:rsidRPr="003211D3" w:rsidRDefault="00D070A0" w:rsidP="00A3034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noWrap/>
            <w:hideMark/>
          </w:tcPr>
          <w:p w:rsidR="00D070A0" w:rsidRPr="003211D3" w:rsidRDefault="00D070A0" w:rsidP="002871EF">
            <w:pPr>
              <w:ind w:left="-122"/>
              <w:jc w:val="right"/>
              <w:rPr>
                <w:rFonts w:ascii="Times New Roman" w:hAnsi="Times New Roman" w:cs="Times New Roman"/>
                <w:color w:val="000000"/>
                <w:sz w:val="14"/>
                <w:szCs w:val="14"/>
              </w:rPr>
            </w:pPr>
            <w:r w:rsidRPr="003211D3">
              <w:rPr>
                <w:rFonts w:ascii="Times New Roman" w:hAnsi="Times New Roman" w:cs="Times New Roman"/>
                <w:color w:val="000000"/>
                <w:sz w:val="14"/>
                <w:szCs w:val="14"/>
              </w:rPr>
              <w:t>198,4</w:t>
            </w:r>
          </w:p>
        </w:tc>
        <w:tc>
          <w:tcPr>
            <w:tcW w:w="567" w:type="dxa"/>
            <w:tcBorders>
              <w:top w:val="nil"/>
              <w:left w:val="nil"/>
              <w:bottom w:val="single" w:sz="4" w:space="0" w:color="auto"/>
              <w:right w:val="single" w:sz="4" w:space="0" w:color="auto"/>
            </w:tcBorders>
            <w:noWrap/>
            <w:hideMark/>
          </w:tcPr>
          <w:p w:rsidR="00D070A0" w:rsidRPr="003211D3" w:rsidRDefault="00D070A0" w:rsidP="002871EF">
            <w:pPr>
              <w:jc w:val="right"/>
              <w:rPr>
                <w:rFonts w:ascii="Times New Roman" w:hAnsi="Times New Roman" w:cs="Times New Roman"/>
                <w:color w:val="000000"/>
                <w:sz w:val="14"/>
                <w:szCs w:val="14"/>
              </w:rPr>
            </w:pPr>
            <w:r w:rsidRPr="003211D3">
              <w:rPr>
                <w:rFonts w:ascii="Times New Roman" w:hAnsi="Times New Roman" w:cs="Times New Roman"/>
                <w:color w:val="000000"/>
                <w:sz w:val="14"/>
                <w:szCs w:val="14"/>
              </w:rPr>
              <w:t>189,6</w:t>
            </w:r>
          </w:p>
        </w:tc>
        <w:tc>
          <w:tcPr>
            <w:tcW w:w="709" w:type="dxa"/>
            <w:tcBorders>
              <w:top w:val="nil"/>
              <w:left w:val="nil"/>
              <w:bottom w:val="single" w:sz="4" w:space="0" w:color="auto"/>
              <w:right w:val="single" w:sz="4" w:space="0" w:color="auto"/>
            </w:tcBorders>
            <w:noWrap/>
            <w:hideMark/>
          </w:tcPr>
          <w:p w:rsidR="00D070A0" w:rsidRPr="003211D3" w:rsidRDefault="00D070A0" w:rsidP="002871EF">
            <w:pPr>
              <w:jc w:val="right"/>
              <w:rPr>
                <w:rFonts w:ascii="Times New Roman" w:hAnsi="Times New Roman" w:cs="Times New Roman"/>
                <w:color w:val="000000"/>
                <w:sz w:val="14"/>
                <w:szCs w:val="14"/>
              </w:rPr>
            </w:pPr>
            <w:r w:rsidRPr="003211D3">
              <w:rPr>
                <w:rFonts w:ascii="Times New Roman" w:hAnsi="Times New Roman" w:cs="Times New Roman"/>
                <w:color w:val="000000"/>
                <w:sz w:val="14"/>
                <w:szCs w:val="14"/>
              </w:rPr>
              <w:t>183,6</w:t>
            </w:r>
          </w:p>
        </w:tc>
        <w:tc>
          <w:tcPr>
            <w:tcW w:w="709" w:type="dxa"/>
            <w:tcBorders>
              <w:top w:val="nil"/>
              <w:left w:val="nil"/>
              <w:bottom w:val="single" w:sz="4" w:space="0" w:color="auto"/>
              <w:right w:val="single" w:sz="4" w:space="0" w:color="auto"/>
            </w:tcBorders>
            <w:hideMark/>
          </w:tcPr>
          <w:p w:rsidR="00D070A0" w:rsidRPr="003211D3" w:rsidRDefault="00D070A0" w:rsidP="002871EF">
            <w:pPr>
              <w:jc w:val="right"/>
              <w:rPr>
                <w:rFonts w:ascii="Times New Roman" w:hAnsi="Times New Roman" w:cs="Times New Roman"/>
                <w:color w:val="000000"/>
                <w:sz w:val="14"/>
                <w:szCs w:val="14"/>
              </w:rPr>
            </w:pPr>
            <w:r w:rsidRPr="003211D3">
              <w:rPr>
                <w:rFonts w:ascii="Times New Roman" w:hAnsi="Times New Roman" w:cs="Times New Roman"/>
                <w:color w:val="000000"/>
                <w:sz w:val="14"/>
                <w:szCs w:val="14"/>
              </w:rPr>
              <w:t>177,1</w:t>
            </w:r>
          </w:p>
        </w:tc>
        <w:tc>
          <w:tcPr>
            <w:tcW w:w="724" w:type="dxa"/>
            <w:tcBorders>
              <w:top w:val="nil"/>
              <w:left w:val="nil"/>
              <w:bottom w:val="single" w:sz="4" w:space="0" w:color="auto"/>
              <w:right w:val="single" w:sz="4" w:space="0" w:color="auto"/>
            </w:tcBorders>
            <w:noWrap/>
            <w:hideMark/>
          </w:tcPr>
          <w:p w:rsidR="00D070A0" w:rsidRPr="003211D3" w:rsidRDefault="00D070A0" w:rsidP="002871EF">
            <w:pPr>
              <w:jc w:val="right"/>
              <w:rPr>
                <w:rFonts w:ascii="Times New Roman" w:hAnsi="Times New Roman" w:cs="Times New Roman"/>
                <w:color w:val="000000"/>
                <w:sz w:val="14"/>
                <w:szCs w:val="14"/>
              </w:rPr>
            </w:pPr>
            <w:r w:rsidRPr="003211D3">
              <w:rPr>
                <w:rFonts w:ascii="Times New Roman" w:hAnsi="Times New Roman" w:cs="Times New Roman"/>
                <w:color w:val="000000"/>
                <w:sz w:val="14"/>
                <w:szCs w:val="14"/>
              </w:rPr>
              <w:t>174,6</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right"/>
              <w:rPr>
                <w:rFonts w:ascii="Times New Roman" w:hAnsi="Times New Roman" w:cs="Times New Roman"/>
                <w:color w:val="000000"/>
                <w:sz w:val="14"/>
                <w:szCs w:val="14"/>
              </w:rPr>
            </w:pPr>
            <w:r w:rsidRPr="003211D3">
              <w:rPr>
                <w:rFonts w:ascii="Times New Roman" w:hAnsi="Times New Roman" w:cs="Times New Roman"/>
                <w:color w:val="000000"/>
                <w:sz w:val="14"/>
                <w:szCs w:val="14"/>
              </w:rPr>
              <w:t>174,6</w:t>
            </w:r>
          </w:p>
        </w:tc>
        <w:tc>
          <w:tcPr>
            <w:tcW w:w="714"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right"/>
              <w:rPr>
                <w:rFonts w:ascii="Times New Roman" w:hAnsi="Times New Roman" w:cs="Times New Roman"/>
                <w:color w:val="000000"/>
                <w:sz w:val="14"/>
                <w:szCs w:val="14"/>
              </w:rPr>
            </w:pPr>
            <w:r w:rsidRPr="003211D3">
              <w:rPr>
                <w:rFonts w:ascii="Times New Roman" w:hAnsi="Times New Roman" w:cs="Times New Roman"/>
                <w:color w:val="000000"/>
                <w:sz w:val="14"/>
                <w:szCs w:val="14"/>
              </w:rPr>
              <w:t>176,1</w:t>
            </w:r>
          </w:p>
        </w:tc>
        <w:tc>
          <w:tcPr>
            <w:tcW w:w="714"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right"/>
              <w:rPr>
                <w:rFonts w:ascii="Times New Roman" w:hAnsi="Times New Roman" w:cs="Times New Roman"/>
                <w:color w:val="000000"/>
                <w:sz w:val="14"/>
                <w:szCs w:val="14"/>
              </w:rPr>
            </w:pPr>
            <w:r w:rsidRPr="003211D3">
              <w:rPr>
                <w:rFonts w:ascii="Times New Roman" w:hAnsi="Times New Roman" w:cs="Times New Roman"/>
                <w:color w:val="000000"/>
                <w:sz w:val="14"/>
                <w:szCs w:val="14"/>
              </w:rPr>
              <w:t>177,3</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right"/>
              <w:rPr>
                <w:rFonts w:ascii="Times New Roman" w:hAnsi="Times New Roman" w:cs="Times New Roman"/>
                <w:color w:val="000000"/>
                <w:sz w:val="14"/>
                <w:szCs w:val="14"/>
              </w:rPr>
            </w:pPr>
            <w:r w:rsidRPr="003211D3">
              <w:rPr>
                <w:rFonts w:ascii="Times New Roman" w:hAnsi="Times New Roman" w:cs="Times New Roman"/>
                <w:color w:val="000000"/>
                <w:sz w:val="14"/>
                <w:szCs w:val="14"/>
              </w:rPr>
              <w:t>178,0</w:t>
            </w:r>
          </w:p>
        </w:tc>
        <w:tc>
          <w:tcPr>
            <w:tcW w:w="671"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hideMark/>
          </w:tcPr>
          <w:p w:rsidR="00D070A0" w:rsidRPr="003211D3"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noWrap/>
            <w:hideMark/>
          </w:tcPr>
          <w:p w:rsidR="00D070A0" w:rsidRPr="003211D3" w:rsidRDefault="00D070A0" w:rsidP="002871EF">
            <w:pPr>
              <w:ind w:left="-108" w:right="-55"/>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ПП2-М3.1</w:t>
            </w:r>
          </w:p>
        </w:tc>
        <w:tc>
          <w:tcPr>
            <w:tcW w:w="1983" w:type="dxa"/>
            <w:tcBorders>
              <w:top w:val="nil"/>
              <w:left w:val="nil"/>
              <w:bottom w:val="single" w:sz="4" w:space="0" w:color="auto"/>
              <w:right w:val="single" w:sz="4" w:space="0" w:color="auto"/>
            </w:tcBorders>
            <w:hideMark/>
          </w:tcPr>
          <w:p w:rsidR="00D070A0" w:rsidRPr="003211D3" w:rsidRDefault="00D070A0" w:rsidP="00692B99">
            <w:pPr>
              <w:rPr>
                <w:rFonts w:ascii="Times New Roman" w:hAnsi="Times New Roman" w:cs="Times New Roman"/>
                <w:color w:val="000000"/>
                <w:sz w:val="14"/>
                <w:szCs w:val="14"/>
              </w:rPr>
            </w:pPr>
            <w:r w:rsidRPr="003211D3">
              <w:rPr>
                <w:rFonts w:ascii="Times New Roman" w:hAnsi="Times New Roman" w:cs="Times New Roman"/>
                <w:color w:val="000000"/>
                <w:sz w:val="14"/>
                <w:szCs w:val="14"/>
              </w:rPr>
              <w:t>Мероприятие «Софинанс</w:t>
            </w:r>
            <w:r w:rsidRPr="003211D3">
              <w:rPr>
                <w:rFonts w:ascii="Times New Roman" w:hAnsi="Times New Roman" w:cs="Times New Roman"/>
                <w:color w:val="000000"/>
                <w:sz w:val="14"/>
                <w:szCs w:val="14"/>
              </w:rPr>
              <w:t>и</w:t>
            </w:r>
            <w:r w:rsidRPr="003211D3">
              <w:rPr>
                <w:rFonts w:ascii="Times New Roman" w:hAnsi="Times New Roman" w:cs="Times New Roman"/>
                <w:color w:val="000000"/>
                <w:sz w:val="14"/>
                <w:szCs w:val="14"/>
              </w:rPr>
              <w:t>рование расходов на оказ</w:t>
            </w:r>
            <w:r w:rsidRPr="003211D3">
              <w:rPr>
                <w:rFonts w:ascii="Times New Roman" w:hAnsi="Times New Roman" w:cs="Times New Roman"/>
                <w:color w:val="000000"/>
                <w:sz w:val="14"/>
                <w:szCs w:val="14"/>
              </w:rPr>
              <w:t>а</w:t>
            </w:r>
            <w:r w:rsidRPr="003211D3">
              <w:rPr>
                <w:rFonts w:ascii="Times New Roman" w:hAnsi="Times New Roman" w:cs="Times New Roman"/>
                <w:color w:val="000000"/>
                <w:sz w:val="14"/>
                <w:szCs w:val="14"/>
              </w:rPr>
              <w:t>ние содействия достиж</w:t>
            </w:r>
            <w:r w:rsidRPr="003211D3">
              <w:rPr>
                <w:rFonts w:ascii="Times New Roman" w:hAnsi="Times New Roman" w:cs="Times New Roman"/>
                <w:color w:val="000000"/>
                <w:sz w:val="14"/>
                <w:szCs w:val="14"/>
              </w:rPr>
              <w:t>е</w:t>
            </w:r>
            <w:r w:rsidRPr="003211D3">
              <w:rPr>
                <w:rFonts w:ascii="Times New Roman" w:hAnsi="Times New Roman" w:cs="Times New Roman"/>
                <w:color w:val="000000"/>
                <w:sz w:val="14"/>
                <w:szCs w:val="14"/>
              </w:rPr>
              <w:t>нию целевых показателей реал</w:t>
            </w:r>
            <w:r w:rsidRPr="003211D3">
              <w:rPr>
                <w:rFonts w:ascii="Times New Roman" w:hAnsi="Times New Roman" w:cs="Times New Roman"/>
                <w:color w:val="000000"/>
                <w:sz w:val="14"/>
                <w:szCs w:val="14"/>
              </w:rPr>
              <w:t>и</w:t>
            </w:r>
            <w:r w:rsidRPr="003211D3">
              <w:rPr>
                <w:rFonts w:ascii="Times New Roman" w:hAnsi="Times New Roman" w:cs="Times New Roman"/>
                <w:color w:val="000000"/>
                <w:sz w:val="14"/>
                <w:szCs w:val="14"/>
              </w:rPr>
              <w:t>зации региональных пр</w:t>
            </w:r>
            <w:r w:rsidRPr="003211D3">
              <w:rPr>
                <w:rFonts w:ascii="Times New Roman" w:hAnsi="Times New Roman" w:cs="Times New Roman"/>
                <w:color w:val="000000"/>
                <w:sz w:val="14"/>
                <w:szCs w:val="14"/>
              </w:rPr>
              <w:t>о</w:t>
            </w:r>
            <w:r w:rsidRPr="003211D3">
              <w:rPr>
                <w:rFonts w:ascii="Times New Roman" w:hAnsi="Times New Roman" w:cs="Times New Roman"/>
                <w:color w:val="000000"/>
                <w:sz w:val="14"/>
                <w:szCs w:val="14"/>
              </w:rPr>
              <w:t>грамм развития агропр</w:t>
            </w:r>
            <w:r w:rsidRPr="003211D3">
              <w:rPr>
                <w:rFonts w:ascii="Times New Roman" w:hAnsi="Times New Roman" w:cs="Times New Roman"/>
                <w:color w:val="000000"/>
                <w:sz w:val="14"/>
                <w:szCs w:val="14"/>
              </w:rPr>
              <w:t>о</w:t>
            </w:r>
            <w:r w:rsidRPr="003211D3">
              <w:rPr>
                <w:rFonts w:ascii="Times New Roman" w:hAnsi="Times New Roman" w:cs="Times New Roman"/>
                <w:color w:val="000000"/>
                <w:sz w:val="14"/>
                <w:szCs w:val="14"/>
              </w:rPr>
              <w:t>мышленного компле</w:t>
            </w:r>
            <w:r w:rsidRPr="003211D3">
              <w:rPr>
                <w:rFonts w:ascii="Times New Roman" w:hAnsi="Times New Roman" w:cs="Times New Roman"/>
                <w:color w:val="000000"/>
                <w:sz w:val="14"/>
                <w:szCs w:val="14"/>
              </w:rPr>
              <w:t>к</w:t>
            </w:r>
            <w:r w:rsidRPr="003211D3">
              <w:rPr>
                <w:rFonts w:ascii="Times New Roman" w:hAnsi="Times New Roman" w:cs="Times New Roman"/>
                <w:color w:val="000000"/>
                <w:sz w:val="14"/>
                <w:szCs w:val="14"/>
              </w:rPr>
              <w:t xml:space="preserve">са» </w:t>
            </w:r>
          </w:p>
        </w:tc>
        <w:tc>
          <w:tcPr>
            <w:tcW w:w="709" w:type="dxa"/>
            <w:tcBorders>
              <w:top w:val="nil"/>
              <w:left w:val="nil"/>
              <w:bottom w:val="single" w:sz="4" w:space="0" w:color="auto"/>
              <w:right w:val="single" w:sz="4" w:space="0" w:color="auto"/>
            </w:tcBorders>
            <w:hideMark/>
          </w:tcPr>
          <w:p w:rsidR="00D070A0" w:rsidRPr="003211D3" w:rsidRDefault="00D070A0" w:rsidP="000249BF">
            <w:pPr>
              <w:ind w:left="-108"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hideMark/>
          </w:tcPr>
          <w:p w:rsidR="00D070A0" w:rsidRPr="003211D3" w:rsidRDefault="00D070A0" w:rsidP="002871EF">
            <w:pPr>
              <w:ind w:left="-108"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1</w:t>
            </w:r>
          </w:p>
        </w:tc>
        <w:tc>
          <w:tcPr>
            <w:tcW w:w="993" w:type="dxa"/>
            <w:tcBorders>
              <w:top w:val="nil"/>
              <w:left w:val="single" w:sz="4" w:space="0" w:color="auto"/>
              <w:bottom w:val="single" w:sz="4" w:space="0" w:color="auto"/>
              <w:right w:val="single" w:sz="4" w:space="0" w:color="auto"/>
            </w:tcBorders>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2014-2020 г</w:t>
            </w:r>
            <w:r w:rsidRPr="003211D3">
              <w:rPr>
                <w:rFonts w:ascii="Times New Roman" w:hAnsi="Times New Roman" w:cs="Times New Roman"/>
                <w:color w:val="000000"/>
                <w:sz w:val="14"/>
                <w:szCs w:val="14"/>
              </w:rPr>
              <w:t>о</w:t>
            </w:r>
            <w:r w:rsidRPr="003211D3">
              <w:rPr>
                <w:rFonts w:ascii="Times New Roman" w:hAnsi="Times New Roman" w:cs="Times New Roman"/>
                <w:color w:val="000000"/>
                <w:sz w:val="14"/>
                <w:szCs w:val="14"/>
              </w:rPr>
              <w:t>ды</w:t>
            </w:r>
          </w:p>
        </w:tc>
        <w:tc>
          <w:tcPr>
            <w:tcW w:w="707"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МСХ</w:t>
            </w:r>
          </w:p>
        </w:tc>
        <w:tc>
          <w:tcPr>
            <w:tcW w:w="438" w:type="dxa"/>
            <w:tcBorders>
              <w:top w:val="nil"/>
              <w:left w:val="nil"/>
              <w:bottom w:val="single" w:sz="4" w:space="0" w:color="auto"/>
              <w:right w:val="single" w:sz="4" w:space="0" w:color="auto"/>
            </w:tcBorders>
            <w:noWrap/>
            <w:hideMark/>
          </w:tcPr>
          <w:p w:rsidR="00D070A0" w:rsidRPr="003211D3" w:rsidRDefault="00D070A0" w:rsidP="002871E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noWrap/>
            <w:hideMark/>
          </w:tcPr>
          <w:p w:rsidR="00D070A0" w:rsidRPr="003211D3" w:rsidRDefault="00D070A0" w:rsidP="002871E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noWrap/>
            <w:hideMark/>
          </w:tcPr>
          <w:p w:rsidR="00D070A0" w:rsidRPr="003211D3" w:rsidRDefault="00D070A0" w:rsidP="00A3034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hideMark/>
          </w:tcPr>
          <w:p w:rsidR="00D070A0" w:rsidRPr="003211D3"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noWrap/>
          </w:tcPr>
          <w:p w:rsidR="00D070A0" w:rsidRPr="003211D3"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hideMark/>
          </w:tcPr>
          <w:p w:rsidR="00D070A0" w:rsidRPr="003211D3" w:rsidRDefault="00D070A0" w:rsidP="002871EF">
            <w:pPr>
              <w:rPr>
                <w:rFonts w:ascii="Times New Roman" w:hAnsi="Times New Roman" w:cs="Times New Roman"/>
                <w:color w:val="000000"/>
                <w:sz w:val="14"/>
                <w:szCs w:val="14"/>
              </w:rPr>
            </w:pPr>
            <w:r w:rsidRPr="003211D3">
              <w:rPr>
                <w:rFonts w:ascii="Times New Roman" w:hAnsi="Times New Roman" w:cs="Times New Roman"/>
                <w:color w:val="000000"/>
                <w:sz w:val="14"/>
                <w:szCs w:val="14"/>
              </w:rPr>
              <w:t>финансирование за счет краевого бюдж</w:t>
            </w:r>
            <w:r w:rsidRPr="003211D3">
              <w:rPr>
                <w:rFonts w:ascii="Times New Roman" w:hAnsi="Times New Roman" w:cs="Times New Roman"/>
                <w:color w:val="000000"/>
                <w:sz w:val="14"/>
                <w:szCs w:val="14"/>
              </w:rPr>
              <w:t>е</w:t>
            </w:r>
            <w:r w:rsidRPr="003211D3">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hideMark/>
          </w:tcPr>
          <w:p w:rsidR="00D070A0" w:rsidRPr="003211D3" w:rsidRDefault="000249BF"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hideMark/>
          </w:tcPr>
          <w:p w:rsidR="00D070A0" w:rsidRPr="003211D3" w:rsidRDefault="00D070A0" w:rsidP="002871EF">
            <w:pPr>
              <w:ind w:left="-108"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noWrap/>
            <w:hideMark/>
          </w:tcPr>
          <w:p w:rsidR="00D070A0" w:rsidRPr="003211D3" w:rsidRDefault="00D070A0" w:rsidP="002871E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04 05</w:t>
            </w:r>
          </w:p>
        </w:tc>
        <w:tc>
          <w:tcPr>
            <w:tcW w:w="413" w:type="dxa"/>
            <w:tcBorders>
              <w:top w:val="nil"/>
              <w:left w:val="nil"/>
              <w:bottom w:val="single" w:sz="4" w:space="0" w:color="auto"/>
              <w:right w:val="single" w:sz="4" w:space="0" w:color="auto"/>
            </w:tcBorders>
            <w:noWrap/>
            <w:hideMark/>
          </w:tcPr>
          <w:p w:rsidR="00D070A0" w:rsidRPr="003211D3" w:rsidRDefault="00D070A0" w:rsidP="0014406F">
            <w:pPr>
              <w:ind w:left="-95" w:right="-108"/>
              <w:jc w:val="center"/>
              <w:rPr>
                <w:rFonts w:ascii="Times New Roman" w:hAnsi="Times New Roman" w:cs="Times New Roman"/>
                <w:color w:val="000000"/>
                <w:sz w:val="14"/>
                <w:szCs w:val="14"/>
                <w:lang w:val="en-US"/>
              </w:rPr>
            </w:pPr>
            <w:r w:rsidRPr="003211D3">
              <w:rPr>
                <w:rFonts w:ascii="Times New Roman" w:hAnsi="Times New Roman" w:cs="Times New Roman"/>
                <w:color w:val="000000"/>
                <w:sz w:val="14"/>
                <w:szCs w:val="14"/>
              </w:rPr>
              <w:t>05203 </w:t>
            </w:r>
            <w:r w:rsidRPr="003211D3">
              <w:rPr>
                <w:rFonts w:ascii="Times New Roman" w:hAnsi="Times New Roman" w:cs="Times New Roman"/>
                <w:color w:val="000000"/>
                <w:sz w:val="14"/>
                <w:szCs w:val="14"/>
                <w:lang w:val="en-US"/>
              </w:rPr>
              <w:t>R</w:t>
            </w:r>
            <w:r w:rsidRPr="003211D3">
              <w:rPr>
                <w:rFonts w:ascii="Times New Roman" w:hAnsi="Times New Roman" w:cs="Times New Roman"/>
                <w:color w:val="000000"/>
                <w:sz w:val="14"/>
                <w:szCs w:val="14"/>
              </w:rPr>
              <w:t>5430</w:t>
            </w:r>
          </w:p>
        </w:tc>
        <w:tc>
          <w:tcPr>
            <w:tcW w:w="439" w:type="dxa"/>
            <w:tcBorders>
              <w:top w:val="nil"/>
              <w:left w:val="nil"/>
              <w:bottom w:val="single" w:sz="4" w:space="0" w:color="auto"/>
              <w:right w:val="single" w:sz="4" w:space="0" w:color="auto"/>
            </w:tcBorders>
            <w:noWrap/>
          </w:tcPr>
          <w:p w:rsidR="00D070A0" w:rsidRPr="003211D3" w:rsidRDefault="003211D3" w:rsidP="00A3034F">
            <w:pPr>
              <w:ind w:left="-95" w:right="-108"/>
              <w:jc w:val="center"/>
              <w:rPr>
                <w:rFonts w:ascii="Times New Roman" w:hAnsi="Times New Roman" w:cs="Times New Roman"/>
                <w:color w:val="000000"/>
                <w:sz w:val="14"/>
                <w:szCs w:val="14"/>
              </w:rPr>
            </w:pPr>
            <w:r>
              <w:rPr>
                <w:rFonts w:ascii="Times New Roman" w:hAnsi="Times New Roman" w:cs="Times New Roman"/>
                <w:color w:val="000000"/>
                <w:sz w:val="14"/>
                <w:szCs w:val="14"/>
              </w:rPr>
              <w:t>811</w:t>
            </w:r>
          </w:p>
        </w:tc>
        <w:tc>
          <w:tcPr>
            <w:tcW w:w="553"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noWrap/>
            <w:hideMark/>
          </w:tcPr>
          <w:p w:rsidR="00D070A0" w:rsidRPr="003211D3" w:rsidRDefault="00D070A0" w:rsidP="002871EF">
            <w:pPr>
              <w:jc w:val="right"/>
              <w:rPr>
                <w:rFonts w:ascii="Times New Roman" w:hAnsi="Times New Roman" w:cs="Times New Roman"/>
                <w:i/>
                <w:color w:val="000000"/>
                <w:sz w:val="14"/>
                <w:szCs w:val="14"/>
              </w:rPr>
            </w:pPr>
            <w:r w:rsidRPr="003211D3">
              <w:rPr>
                <w:rFonts w:ascii="Times New Roman" w:hAnsi="Times New Roman" w:cs="Times New Roman"/>
                <w:i/>
                <w:color w:val="000000"/>
                <w:sz w:val="14"/>
                <w:szCs w:val="14"/>
              </w:rPr>
              <w:t>6745,9</w:t>
            </w:r>
          </w:p>
        </w:tc>
        <w:tc>
          <w:tcPr>
            <w:tcW w:w="709" w:type="dxa"/>
            <w:tcBorders>
              <w:top w:val="nil"/>
              <w:left w:val="nil"/>
              <w:bottom w:val="single" w:sz="4" w:space="0" w:color="auto"/>
              <w:right w:val="single" w:sz="4" w:space="0" w:color="auto"/>
            </w:tcBorders>
            <w:hideMark/>
          </w:tcPr>
          <w:p w:rsidR="00D070A0" w:rsidRPr="003211D3" w:rsidRDefault="00D070A0" w:rsidP="002871EF">
            <w:pPr>
              <w:jc w:val="right"/>
              <w:rPr>
                <w:rFonts w:ascii="Times New Roman" w:hAnsi="Times New Roman" w:cs="Times New Roman"/>
                <w:i/>
                <w:color w:val="000000"/>
                <w:sz w:val="14"/>
                <w:szCs w:val="14"/>
              </w:rPr>
            </w:pPr>
            <w:r w:rsidRPr="003211D3">
              <w:rPr>
                <w:rFonts w:ascii="Times New Roman" w:hAnsi="Times New Roman" w:cs="Times New Roman"/>
                <w:i/>
                <w:color w:val="000000"/>
                <w:sz w:val="14"/>
                <w:szCs w:val="14"/>
              </w:rPr>
              <w:t>1605,0</w:t>
            </w:r>
          </w:p>
        </w:tc>
        <w:tc>
          <w:tcPr>
            <w:tcW w:w="724" w:type="dxa"/>
            <w:tcBorders>
              <w:top w:val="nil"/>
              <w:left w:val="nil"/>
              <w:bottom w:val="single" w:sz="4" w:space="0" w:color="auto"/>
              <w:right w:val="single" w:sz="4" w:space="0" w:color="auto"/>
            </w:tcBorders>
            <w:noWrap/>
            <w:hideMark/>
          </w:tcPr>
          <w:p w:rsidR="00D070A0" w:rsidRPr="003211D3" w:rsidRDefault="00D070A0" w:rsidP="002871EF">
            <w:pPr>
              <w:jc w:val="right"/>
              <w:rPr>
                <w:rFonts w:ascii="Times New Roman" w:hAnsi="Times New Roman" w:cs="Times New Roman"/>
                <w:i/>
                <w:color w:val="000000"/>
                <w:sz w:val="14"/>
                <w:szCs w:val="14"/>
              </w:rPr>
            </w:pPr>
            <w:r w:rsidRPr="003211D3">
              <w:rPr>
                <w:rFonts w:ascii="Times New Roman" w:hAnsi="Times New Roman" w:cs="Times New Roman"/>
                <w:i/>
                <w:color w:val="000000"/>
                <w:sz w:val="14"/>
                <w:szCs w:val="14"/>
              </w:rPr>
              <w:t>950,0</w:t>
            </w:r>
          </w:p>
        </w:tc>
        <w:tc>
          <w:tcPr>
            <w:tcW w:w="715" w:type="dxa"/>
            <w:tcBorders>
              <w:top w:val="nil"/>
              <w:left w:val="nil"/>
              <w:bottom w:val="single" w:sz="4" w:space="0" w:color="auto"/>
              <w:right w:val="single" w:sz="4" w:space="0" w:color="auto"/>
            </w:tcBorders>
            <w:hideMark/>
          </w:tcPr>
          <w:p w:rsidR="00D070A0" w:rsidRPr="003211D3" w:rsidRDefault="00D070A0" w:rsidP="002871EF">
            <w:pPr>
              <w:jc w:val="right"/>
              <w:rPr>
                <w:rFonts w:ascii="Times New Roman" w:hAnsi="Times New Roman" w:cs="Times New Roman"/>
                <w:i/>
                <w:sz w:val="14"/>
                <w:szCs w:val="14"/>
              </w:rPr>
            </w:pPr>
            <w:r w:rsidRPr="003211D3">
              <w:rPr>
                <w:rFonts w:ascii="Times New Roman" w:hAnsi="Times New Roman" w:cs="Times New Roman"/>
                <w:i/>
                <w:sz w:val="14"/>
                <w:szCs w:val="14"/>
              </w:rPr>
              <w:t>1400,0</w:t>
            </w:r>
          </w:p>
        </w:tc>
        <w:tc>
          <w:tcPr>
            <w:tcW w:w="714" w:type="dxa"/>
            <w:tcBorders>
              <w:top w:val="nil"/>
              <w:left w:val="nil"/>
              <w:bottom w:val="single" w:sz="4" w:space="0" w:color="auto"/>
              <w:right w:val="single" w:sz="4" w:space="0" w:color="auto"/>
            </w:tcBorders>
            <w:noWrap/>
            <w:hideMark/>
          </w:tcPr>
          <w:p w:rsidR="00D070A0" w:rsidRPr="003211D3" w:rsidRDefault="00D070A0" w:rsidP="002871EF">
            <w:pPr>
              <w:jc w:val="right"/>
              <w:rPr>
                <w:rFonts w:ascii="Times New Roman" w:hAnsi="Times New Roman" w:cs="Times New Roman"/>
                <w:i/>
                <w:sz w:val="14"/>
                <w:szCs w:val="14"/>
              </w:rPr>
            </w:pPr>
            <w:r w:rsidRPr="003211D3">
              <w:rPr>
                <w:rFonts w:ascii="Times New Roman" w:hAnsi="Times New Roman" w:cs="Times New Roman"/>
                <w:i/>
                <w:sz w:val="14"/>
                <w:szCs w:val="14"/>
              </w:rPr>
              <w:t>714,9</w:t>
            </w:r>
          </w:p>
        </w:tc>
        <w:tc>
          <w:tcPr>
            <w:tcW w:w="714" w:type="dxa"/>
            <w:tcBorders>
              <w:top w:val="nil"/>
              <w:left w:val="nil"/>
              <w:bottom w:val="single" w:sz="4" w:space="0" w:color="auto"/>
              <w:right w:val="single" w:sz="4" w:space="0" w:color="auto"/>
            </w:tcBorders>
            <w:hideMark/>
          </w:tcPr>
          <w:p w:rsidR="00D070A0" w:rsidRPr="003211D3" w:rsidRDefault="00D070A0" w:rsidP="002871EF">
            <w:pPr>
              <w:jc w:val="right"/>
              <w:rPr>
                <w:rFonts w:ascii="Times New Roman" w:hAnsi="Times New Roman" w:cs="Times New Roman"/>
                <w:i/>
                <w:sz w:val="14"/>
                <w:szCs w:val="14"/>
              </w:rPr>
            </w:pPr>
            <w:r w:rsidRPr="003211D3">
              <w:rPr>
                <w:rFonts w:ascii="Times New Roman" w:hAnsi="Times New Roman" w:cs="Times New Roman"/>
                <w:i/>
                <w:sz w:val="14"/>
                <w:szCs w:val="14"/>
              </w:rPr>
              <w:t>872,9</w:t>
            </w:r>
          </w:p>
        </w:tc>
        <w:tc>
          <w:tcPr>
            <w:tcW w:w="715" w:type="dxa"/>
            <w:tcBorders>
              <w:top w:val="nil"/>
              <w:left w:val="nil"/>
              <w:bottom w:val="single" w:sz="4" w:space="0" w:color="auto"/>
              <w:right w:val="single" w:sz="4" w:space="0" w:color="auto"/>
            </w:tcBorders>
            <w:hideMark/>
          </w:tcPr>
          <w:p w:rsidR="00D070A0" w:rsidRPr="003211D3" w:rsidRDefault="00D070A0" w:rsidP="002871EF">
            <w:pPr>
              <w:jc w:val="right"/>
              <w:rPr>
                <w:rFonts w:ascii="Times New Roman" w:hAnsi="Times New Roman" w:cs="Times New Roman"/>
                <w:i/>
                <w:sz w:val="14"/>
                <w:szCs w:val="14"/>
              </w:rPr>
            </w:pPr>
            <w:r w:rsidRPr="003211D3">
              <w:rPr>
                <w:rFonts w:ascii="Times New Roman" w:hAnsi="Times New Roman" w:cs="Times New Roman"/>
                <w:i/>
                <w:sz w:val="14"/>
                <w:szCs w:val="14"/>
              </w:rPr>
              <w:t>6745,9</w:t>
            </w:r>
          </w:p>
        </w:tc>
        <w:tc>
          <w:tcPr>
            <w:tcW w:w="671" w:type="dxa"/>
            <w:tcBorders>
              <w:top w:val="nil"/>
              <w:left w:val="nil"/>
              <w:bottom w:val="single" w:sz="4" w:space="0" w:color="auto"/>
              <w:right w:val="single" w:sz="4" w:space="0" w:color="auto"/>
            </w:tcBorders>
            <w:hideMark/>
          </w:tcPr>
          <w:p w:rsidR="00D070A0" w:rsidRPr="003211D3" w:rsidRDefault="00D070A0" w:rsidP="002871EF">
            <w:pPr>
              <w:jc w:val="right"/>
              <w:rPr>
                <w:rFonts w:ascii="Times New Roman" w:hAnsi="Times New Roman" w:cs="Times New Roman"/>
                <w:i/>
                <w:color w:val="000000"/>
                <w:sz w:val="14"/>
                <w:szCs w:val="14"/>
              </w:rPr>
            </w:pPr>
            <w:r w:rsidRPr="003211D3">
              <w:rPr>
                <w:rFonts w:ascii="Times New Roman" w:hAnsi="Times New Roman" w:cs="Times New Roman"/>
                <w:i/>
                <w:color w:val="000000"/>
                <w:sz w:val="14"/>
                <w:szCs w:val="14"/>
              </w:rPr>
              <w:t>19034,6</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hideMark/>
          </w:tcPr>
          <w:p w:rsidR="00D070A0" w:rsidRPr="003211D3"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noWrap/>
          </w:tcPr>
          <w:p w:rsidR="00D070A0" w:rsidRPr="003211D3"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hideMark/>
          </w:tcPr>
          <w:p w:rsidR="00D070A0" w:rsidRPr="003211D3" w:rsidRDefault="00D070A0" w:rsidP="002871EF">
            <w:pPr>
              <w:rPr>
                <w:rFonts w:ascii="Times New Roman" w:hAnsi="Times New Roman" w:cs="Times New Roman"/>
                <w:color w:val="000000"/>
                <w:sz w:val="14"/>
                <w:szCs w:val="14"/>
              </w:rPr>
            </w:pPr>
            <w:r w:rsidRPr="003211D3">
              <w:rPr>
                <w:rFonts w:ascii="Times New Roman" w:hAnsi="Times New Roman" w:cs="Times New Roman"/>
                <w:color w:val="000000"/>
                <w:sz w:val="14"/>
                <w:szCs w:val="14"/>
              </w:rPr>
              <w:t xml:space="preserve">кроме того, оказание </w:t>
            </w:r>
            <w:r w:rsidR="003211D3" w:rsidRPr="003211D3">
              <w:rPr>
                <w:rFonts w:ascii="Times New Roman" w:hAnsi="Times New Roman" w:cs="Times New Roman"/>
                <w:color w:val="000000"/>
                <w:sz w:val="14"/>
                <w:szCs w:val="14"/>
              </w:rPr>
              <w:t>соде</w:t>
            </w:r>
            <w:r w:rsidR="003211D3" w:rsidRPr="003211D3">
              <w:rPr>
                <w:rFonts w:ascii="Times New Roman" w:hAnsi="Times New Roman" w:cs="Times New Roman"/>
                <w:color w:val="000000"/>
                <w:sz w:val="14"/>
                <w:szCs w:val="14"/>
              </w:rPr>
              <w:t>й</w:t>
            </w:r>
            <w:r w:rsidR="003211D3" w:rsidRPr="003211D3">
              <w:rPr>
                <w:rFonts w:ascii="Times New Roman" w:hAnsi="Times New Roman" w:cs="Times New Roman"/>
                <w:color w:val="000000"/>
                <w:sz w:val="14"/>
                <w:szCs w:val="14"/>
              </w:rPr>
              <w:t>ствия до</w:t>
            </w:r>
            <w:r w:rsidR="003211D3" w:rsidRPr="003211D3">
              <w:rPr>
                <w:rFonts w:ascii="Times New Roman" w:hAnsi="Times New Roman" w:cs="Times New Roman"/>
                <w:color w:val="000000"/>
                <w:sz w:val="14"/>
                <w:szCs w:val="14"/>
              </w:rPr>
              <w:t>с</w:t>
            </w:r>
            <w:r w:rsidR="003211D3" w:rsidRPr="003211D3">
              <w:rPr>
                <w:rFonts w:ascii="Times New Roman" w:hAnsi="Times New Roman" w:cs="Times New Roman"/>
                <w:color w:val="000000"/>
                <w:sz w:val="14"/>
                <w:szCs w:val="14"/>
              </w:rPr>
              <w:t>тижению целевых показателей реализации реги</w:t>
            </w:r>
            <w:r w:rsidR="003211D3" w:rsidRPr="003211D3">
              <w:rPr>
                <w:rFonts w:ascii="Times New Roman" w:hAnsi="Times New Roman" w:cs="Times New Roman"/>
                <w:color w:val="000000"/>
                <w:sz w:val="14"/>
                <w:szCs w:val="14"/>
              </w:rPr>
              <w:t>о</w:t>
            </w:r>
            <w:r w:rsidR="003211D3" w:rsidRPr="003211D3">
              <w:rPr>
                <w:rFonts w:ascii="Times New Roman" w:hAnsi="Times New Roman" w:cs="Times New Roman"/>
                <w:color w:val="000000"/>
                <w:sz w:val="14"/>
                <w:szCs w:val="14"/>
              </w:rPr>
              <w:t>нальных программ развития агропромышленн</w:t>
            </w:r>
            <w:r w:rsidR="003211D3" w:rsidRPr="003211D3">
              <w:rPr>
                <w:rFonts w:ascii="Times New Roman" w:hAnsi="Times New Roman" w:cs="Times New Roman"/>
                <w:color w:val="000000"/>
                <w:sz w:val="14"/>
                <w:szCs w:val="14"/>
              </w:rPr>
              <w:t>о</w:t>
            </w:r>
            <w:r w:rsidR="003211D3" w:rsidRPr="003211D3">
              <w:rPr>
                <w:rFonts w:ascii="Times New Roman" w:hAnsi="Times New Roman" w:cs="Times New Roman"/>
                <w:color w:val="000000"/>
                <w:sz w:val="14"/>
                <w:szCs w:val="14"/>
              </w:rPr>
              <w:t>го компле</w:t>
            </w:r>
            <w:r w:rsidR="003211D3" w:rsidRPr="003211D3">
              <w:rPr>
                <w:rFonts w:ascii="Times New Roman" w:hAnsi="Times New Roman" w:cs="Times New Roman"/>
                <w:color w:val="000000"/>
                <w:sz w:val="14"/>
                <w:szCs w:val="14"/>
              </w:rPr>
              <w:t>к</w:t>
            </w:r>
            <w:r w:rsidR="003211D3" w:rsidRPr="003211D3">
              <w:rPr>
                <w:rFonts w:ascii="Times New Roman" w:hAnsi="Times New Roman" w:cs="Times New Roman"/>
                <w:color w:val="000000"/>
                <w:sz w:val="14"/>
                <w:szCs w:val="14"/>
              </w:rPr>
              <w:t xml:space="preserve">са» </w:t>
            </w:r>
          </w:p>
        </w:tc>
        <w:tc>
          <w:tcPr>
            <w:tcW w:w="709" w:type="dxa"/>
            <w:tcBorders>
              <w:top w:val="nil"/>
              <w:left w:val="nil"/>
              <w:bottom w:val="single" w:sz="4" w:space="0" w:color="auto"/>
              <w:right w:val="single" w:sz="4" w:space="0" w:color="auto"/>
            </w:tcBorders>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tcPr>
          <w:p w:rsidR="00D070A0" w:rsidRPr="003211D3" w:rsidRDefault="00D070A0" w:rsidP="002871EF">
            <w:pPr>
              <w:ind w:left="-108" w:right="-108"/>
              <w:jc w:val="center"/>
              <w:rPr>
                <w:rFonts w:ascii="Times New Roman" w:hAnsi="Times New Roman" w:cs="Times New Roman"/>
                <w:color w:val="000000"/>
                <w:sz w:val="14"/>
                <w:szCs w:val="14"/>
              </w:rPr>
            </w:pPr>
          </w:p>
        </w:tc>
        <w:tc>
          <w:tcPr>
            <w:tcW w:w="993" w:type="dxa"/>
            <w:tcBorders>
              <w:top w:val="nil"/>
              <w:left w:val="single" w:sz="4" w:space="0" w:color="auto"/>
              <w:bottom w:val="single" w:sz="4" w:space="0" w:color="auto"/>
              <w:right w:val="single" w:sz="4" w:space="0" w:color="auto"/>
            </w:tcBorders>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568"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07"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438" w:type="dxa"/>
            <w:tcBorders>
              <w:top w:val="nil"/>
              <w:left w:val="nil"/>
              <w:bottom w:val="single" w:sz="4" w:space="0" w:color="auto"/>
              <w:right w:val="single" w:sz="4" w:space="0" w:color="auto"/>
            </w:tcBorders>
            <w:noWrap/>
          </w:tcPr>
          <w:p w:rsidR="00D070A0" w:rsidRPr="003211D3" w:rsidRDefault="00D070A0" w:rsidP="002871EF">
            <w:pPr>
              <w:ind w:left="-95" w:right="-108"/>
              <w:jc w:val="center"/>
              <w:rPr>
                <w:rFonts w:ascii="Times New Roman" w:hAnsi="Times New Roman" w:cs="Times New Roman"/>
                <w:color w:val="000000"/>
                <w:sz w:val="14"/>
                <w:szCs w:val="14"/>
              </w:rPr>
            </w:pPr>
          </w:p>
        </w:tc>
        <w:tc>
          <w:tcPr>
            <w:tcW w:w="413" w:type="dxa"/>
            <w:tcBorders>
              <w:top w:val="nil"/>
              <w:left w:val="nil"/>
              <w:bottom w:val="single" w:sz="4" w:space="0" w:color="auto"/>
              <w:right w:val="single" w:sz="4" w:space="0" w:color="auto"/>
            </w:tcBorders>
            <w:noWrap/>
          </w:tcPr>
          <w:p w:rsidR="00D070A0" w:rsidRPr="003211D3" w:rsidRDefault="00D070A0" w:rsidP="002871EF">
            <w:pPr>
              <w:ind w:left="-95" w:right="-108"/>
              <w:jc w:val="center"/>
              <w:rPr>
                <w:rFonts w:ascii="Times New Roman" w:hAnsi="Times New Roman" w:cs="Times New Roman"/>
                <w:color w:val="000000"/>
                <w:sz w:val="14"/>
                <w:szCs w:val="14"/>
              </w:rPr>
            </w:pPr>
          </w:p>
        </w:tc>
        <w:tc>
          <w:tcPr>
            <w:tcW w:w="439" w:type="dxa"/>
            <w:tcBorders>
              <w:top w:val="nil"/>
              <w:left w:val="nil"/>
              <w:bottom w:val="single" w:sz="4" w:space="0" w:color="auto"/>
              <w:right w:val="single" w:sz="4" w:space="0" w:color="auto"/>
            </w:tcBorders>
            <w:noWrap/>
          </w:tcPr>
          <w:p w:rsidR="00D070A0" w:rsidRPr="003211D3" w:rsidRDefault="00D070A0" w:rsidP="00A3034F">
            <w:pPr>
              <w:ind w:left="-95" w:right="-108"/>
              <w:jc w:val="center"/>
              <w:rPr>
                <w:rFonts w:ascii="Times New Roman" w:hAnsi="Times New Roman" w:cs="Times New Roman"/>
                <w:color w:val="000000"/>
                <w:sz w:val="14"/>
                <w:szCs w:val="14"/>
              </w:rPr>
            </w:pPr>
          </w:p>
        </w:tc>
        <w:tc>
          <w:tcPr>
            <w:tcW w:w="553"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24"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671" w:type="dxa"/>
            <w:tcBorders>
              <w:top w:val="nil"/>
              <w:left w:val="nil"/>
              <w:bottom w:val="single" w:sz="4" w:space="0" w:color="auto"/>
              <w:right w:val="single" w:sz="4" w:space="0" w:color="auto"/>
            </w:tcBorders>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r>
      <w:tr w:rsidR="003211D3"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hideMark/>
          </w:tcPr>
          <w:p w:rsidR="003211D3" w:rsidRPr="003211D3" w:rsidRDefault="003211D3"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noWrap/>
          </w:tcPr>
          <w:p w:rsidR="003211D3" w:rsidRPr="003211D3" w:rsidRDefault="003211D3"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hideMark/>
          </w:tcPr>
          <w:p w:rsidR="003211D3" w:rsidRPr="003211D3" w:rsidRDefault="003211D3" w:rsidP="003211D3">
            <w:pPr>
              <w:ind w:firstLine="174"/>
              <w:rPr>
                <w:rFonts w:ascii="Times New Roman" w:hAnsi="Times New Roman" w:cs="Times New Roman"/>
                <w:color w:val="000000"/>
                <w:sz w:val="14"/>
                <w:szCs w:val="14"/>
              </w:rPr>
            </w:pPr>
            <w:r w:rsidRPr="003211D3">
              <w:rPr>
                <w:rFonts w:ascii="Times New Roman" w:hAnsi="Times New Roman" w:cs="Times New Roman"/>
                <w:color w:val="000000"/>
                <w:sz w:val="14"/>
                <w:szCs w:val="14"/>
              </w:rPr>
              <w:t>из федерального бюдж</w:t>
            </w:r>
            <w:r w:rsidRPr="003211D3">
              <w:rPr>
                <w:rFonts w:ascii="Times New Roman" w:hAnsi="Times New Roman" w:cs="Times New Roman"/>
                <w:color w:val="000000"/>
                <w:sz w:val="14"/>
                <w:szCs w:val="14"/>
              </w:rPr>
              <w:t>е</w:t>
            </w:r>
            <w:r w:rsidRPr="003211D3">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hideMark/>
          </w:tcPr>
          <w:p w:rsidR="003211D3" w:rsidRPr="003211D3" w:rsidRDefault="000249BF"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hideMark/>
          </w:tcPr>
          <w:p w:rsidR="003211D3" w:rsidRPr="003211D3" w:rsidRDefault="003211D3" w:rsidP="002871EF">
            <w:pPr>
              <w:ind w:left="-108"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hideMark/>
          </w:tcPr>
          <w:p w:rsidR="003211D3" w:rsidRPr="003211D3" w:rsidRDefault="003211D3"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noWrap/>
            <w:hideMark/>
          </w:tcPr>
          <w:p w:rsidR="003211D3" w:rsidRPr="003211D3" w:rsidRDefault="003211D3"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noWrap/>
            <w:hideMark/>
          </w:tcPr>
          <w:p w:rsidR="003211D3" w:rsidRPr="003211D3" w:rsidRDefault="003211D3"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noWrap/>
            <w:hideMark/>
          </w:tcPr>
          <w:p w:rsidR="003211D3" w:rsidRPr="003211D3" w:rsidRDefault="003211D3" w:rsidP="00950C51">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04 05</w:t>
            </w:r>
          </w:p>
        </w:tc>
        <w:tc>
          <w:tcPr>
            <w:tcW w:w="413" w:type="dxa"/>
            <w:tcBorders>
              <w:top w:val="nil"/>
              <w:left w:val="nil"/>
              <w:bottom w:val="single" w:sz="4" w:space="0" w:color="auto"/>
              <w:right w:val="single" w:sz="4" w:space="0" w:color="auto"/>
            </w:tcBorders>
            <w:noWrap/>
            <w:hideMark/>
          </w:tcPr>
          <w:p w:rsidR="003211D3" w:rsidRPr="003211D3" w:rsidRDefault="003211D3" w:rsidP="0014406F">
            <w:pPr>
              <w:ind w:left="-95" w:right="-108"/>
              <w:jc w:val="center"/>
              <w:rPr>
                <w:rFonts w:ascii="Times New Roman" w:hAnsi="Times New Roman" w:cs="Times New Roman"/>
                <w:color w:val="000000"/>
                <w:sz w:val="14"/>
                <w:szCs w:val="14"/>
                <w:lang w:val="en-US"/>
              </w:rPr>
            </w:pPr>
            <w:r w:rsidRPr="003211D3">
              <w:rPr>
                <w:rFonts w:ascii="Times New Roman" w:hAnsi="Times New Roman" w:cs="Times New Roman"/>
                <w:color w:val="000000"/>
                <w:sz w:val="14"/>
                <w:szCs w:val="14"/>
              </w:rPr>
              <w:t>05203 </w:t>
            </w:r>
            <w:r w:rsidRPr="003211D3">
              <w:rPr>
                <w:rFonts w:ascii="Times New Roman" w:hAnsi="Times New Roman" w:cs="Times New Roman"/>
                <w:color w:val="000000"/>
                <w:sz w:val="14"/>
                <w:szCs w:val="14"/>
                <w:lang w:val="en-US"/>
              </w:rPr>
              <w:t>R</w:t>
            </w:r>
            <w:r w:rsidRPr="003211D3">
              <w:rPr>
                <w:rFonts w:ascii="Times New Roman" w:hAnsi="Times New Roman" w:cs="Times New Roman"/>
                <w:color w:val="000000"/>
                <w:sz w:val="14"/>
                <w:szCs w:val="14"/>
              </w:rPr>
              <w:t>5430</w:t>
            </w:r>
          </w:p>
        </w:tc>
        <w:tc>
          <w:tcPr>
            <w:tcW w:w="439" w:type="dxa"/>
            <w:tcBorders>
              <w:top w:val="nil"/>
              <w:left w:val="nil"/>
              <w:bottom w:val="single" w:sz="4" w:space="0" w:color="auto"/>
              <w:right w:val="single" w:sz="4" w:space="0" w:color="auto"/>
            </w:tcBorders>
            <w:noWrap/>
          </w:tcPr>
          <w:p w:rsidR="003211D3" w:rsidRPr="003211D3" w:rsidRDefault="003211D3" w:rsidP="00A3034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811</w:t>
            </w:r>
          </w:p>
        </w:tc>
        <w:tc>
          <w:tcPr>
            <w:tcW w:w="553" w:type="dxa"/>
            <w:tcBorders>
              <w:top w:val="nil"/>
              <w:left w:val="nil"/>
              <w:bottom w:val="single" w:sz="4" w:space="0" w:color="auto"/>
              <w:right w:val="single" w:sz="4" w:space="0" w:color="auto"/>
            </w:tcBorders>
            <w:noWrap/>
            <w:hideMark/>
          </w:tcPr>
          <w:p w:rsidR="003211D3" w:rsidRPr="003211D3" w:rsidRDefault="003211D3"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noWrap/>
            <w:hideMark/>
          </w:tcPr>
          <w:p w:rsidR="003211D3" w:rsidRPr="003211D3" w:rsidRDefault="003211D3"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noWrap/>
            <w:hideMark/>
          </w:tcPr>
          <w:p w:rsidR="003211D3" w:rsidRPr="003211D3" w:rsidRDefault="003211D3" w:rsidP="002871EF">
            <w:pPr>
              <w:jc w:val="center"/>
              <w:rPr>
                <w:rFonts w:ascii="Times New Roman" w:hAnsi="Times New Roman" w:cs="Times New Roman"/>
                <w:i/>
                <w:color w:val="000000"/>
                <w:sz w:val="14"/>
                <w:szCs w:val="14"/>
              </w:rPr>
            </w:pPr>
            <w:r w:rsidRPr="003211D3">
              <w:rPr>
                <w:rFonts w:ascii="Times New Roman" w:hAnsi="Times New Roman" w:cs="Times New Roman"/>
                <w:i/>
                <w:color w:val="000000"/>
                <w:sz w:val="14"/>
                <w:szCs w:val="14"/>
              </w:rPr>
              <w:t>13370,6</w:t>
            </w:r>
          </w:p>
        </w:tc>
        <w:tc>
          <w:tcPr>
            <w:tcW w:w="709" w:type="dxa"/>
            <w:tcBorders>
              <w:top w:val="nil"/>
              <w:left w:val="nil"/>
              <w:bottom w:val="single" w:sz="4" w:space="0" w:color="auto"/>
              <w:right w:val="single" w:sz="4" w:space="0" w:color="auto"/>
            </w:tcBorders>
            <w:hideMark/>
          </w:tcPr>
          <w:p w:rsidR="003211D3" w:rsidRPr="003211D3" w:rsidRDefault="003211D3" w:rsidP="002871EF">
            <w:pPr>
              <w:jc w:val="center"/>
              <w:rPr>
                <w:rFonts w:ascii="Times New Roman" w:hAnsi="Times New Roman" w:cs="Times New Roman"/>
                <w:i/>
                <w:color w:val="000000"/>
                <w:sz w:val="14"/>
                <w:szCs w:val="14"/>
              </w:rPr>
            </w:pPr>
            <w:r w:rsidRPr="003211D3">
              <w:rPr>
                <w:rFonts w:ascii="Times New Roman" w:hAnsi="Times New Roman" w:cs="Times New Roman"/>
                <w:i/>
                <w:color w:val="000000"/>
                <w:sz w:val="14"/>
                <w:szCs w:val="14"/>
              </w:rPr>
              <w:t>16045,3</w:t>
            </w:r>
          </w:p>
        </w:tc>
        <w:tc>
          <w:tcPr>
            <w:tcW w:w="724" w:type="dxa"/>
            <w:tcBorders>
              <w:top w:val="nil"/>
              <w:left w:val="nil"/>
              <w:bottom w:val="single" w:sz="4" w:space="0" w:color="auto"/>
              <w:right w:val="single" w:sz="4" w:space="0" w:color="auto"/>
            </w:tcBorders>
            <w:noWrap/>
            <w:hideMark/>
          </w:tcPr>
          <w:p w:rsidR="003211D3" w:rsidRPr="003211D3" w:rsidRDefault="003211D3" w:rsidP="002871EF">
            <w:pPr>
              <w:jc w:val="center"/>
              <w:rPr>
                <w:rFonts w:ascii="Times New Roman" w:hAnsi="Times New Roman" w:cs="Times New Roman"/>
                <w:i/>
                <w:color w:val="000000"/>
                <w:sz w:val="14"/>
                <w:szCs w:val="14"/>
              </w:rPr>
            </w:pPr>
            <w:r w:rsidRPr="003211D3">
              <w:rPr>
                <w:rFonts w:ascii="Times New Roman" w:hAnsi="Times New Roman" w:cs="Times New Roman"/>
                <w:i/>
                <w:color w:val="000000"/>
                <w:sz w:val="14"/>
                <w:szCs w:val="14"/>
              </w:rPr>
              <w:t>17844,5</w:t>
            </w:r>
          </w:p>
        </w:tc>
        <w:tc>
          <w:tcPr>
            <w:tcW w:w="715" w:type="dxa"/>
            <w:tcBorders>
              <w:top w:val="nil"/>
              <w:left w:val="nil"/>
              <w:bottom w:val="single" w:sz="4" w:space="0" w:color="auto"/>
              <w:right w:val="single" w:sz="4" w:space="0" w:color="auto"/>
            </w:tcBorders>
            <w:hideMark/>
          </w:tcPr>
          <w:p w:rsidR="003211D3" w:rsidRPr="003211D3" w:rsidRDefault="003211D3" w:rsidP="002871EF">
            <w:pPr>
              <w:jc w:val="center"/>
              <w:rPr>
                <w:rFonts w:ascii="Times New Roman" w:hAnsi="Times New Roman" w:cs="Times New Roman"/>
                <w:i/>
                <w:color w:val="000000"/>
                <w:sz w:val="14"/>
                <w:szCs w:val="14"/>
              </w:rPr>
            </w:pPr>
            <w:r w:rsidRPr="003211D3">
              <w:rPr>
                <w:rFonts w:ascii="Times New Roman" w:hAnsi="Times New Roman" w:cs="Times New Roman"/>
                <w:i/>
                <w:color w:val="000000"/>
                <w:sz w:val="14"/>
                <w:szCs w:val="14"/>
              </w:rPr>
              <w:t>17844,5</w:t>
            </w:r>
          </w:p>
        </w:tc>
        <w:tc>
          <w:tcPr>
            <w:tcW w:w="714" w:type="dxa"/>
            <w:tcBorders>
              <w:top w:val="nil"/>
              <w:left w:val="nil"/>
              <w:bottom w:val="single" w:sz="4" w:space="0" w:color="auto"/>
              <w:right w:val="single" w:sz="4" w:space="0" w:color="auto"/>
            </w:tcBorders>
            <w:noWrap/>
            <w:hideMark/>
          </w:tcPr>
          <w:p w:rsidR="003211D3" w:rsidRPr="003211D3" w:rsidRDefault="003211D3" w:rsidP="002871EF">
            <w:pPr>
              <w:jc w:val="center"/>
              <w:rPr>
                <w:rFonts w:ascii="Times New Roman" w:hAnsi="Times New Roman" w:cs="Times New Roman"/>
                <w:i/>
                <w:color w:val="000000"/>
                <w:sz w:val="14"/>
                <w:szCs w:val="14"/>
              </w:rPr>
            </w:pPr>
            <w:r w:rsidRPr="003211D3">
              <w:rPr>
                <w:rFonts w:ascii="Times New Roman" w:hAnsi="Times New Roman" w:cs="Times New Roman"/>
                <w:i/>
                <w:color w:val="000000"/>
                <w:sz w:val="14"/>
                <w:szCs w:val="14"/>
              </w:rPr>
              <w:t>17545,4</w:t>
            </w:r>
          </w:p>
        </w:tc>
        <w:tc>
          <w:tcPr>
            <w:tcW w:w="714" w:type="dxa"/>
            <w:tcBorders>
              <w:top w:val="nil"/>
              <w:left w:val="nil"/>
              <w:bottom w:val="single" w:sz="4" w:space="0" w:color="auto"/>
              <w:right w:val="single" w:sz="4" w:space="0" w:color="auto"/>
            </w:tcBorders>
            <w:hideMark/>
          </w:tcPr>
          <w:p w:rsidR="003211D3" w:rsidRPr="003211D3" w:rsidRDefault="003211D3" w:rsidP="002871EF">
            <w:pPr>
              <w:jc w:val="center"/>
              <w:rPr>
                <w:rFonts w:ascii="Times New Roman" w:hAnsi="Times New Roman" w:cs="Times New Roman"/>
                <w:i/>
                <w:color w:val="000000"/>
                <w:sz w:val="14"/>
                <w:szCs w:val="14"/>
              </w:rPr>
            </w:pPr>
            <w:r w:rsidRPr="003211D3">
              <w:rPr>
                <w:rFonts w:ascii="Times New Roman" w:hAnsi="Times New Roman" w:cs="Times New Roman"/>
                <w:i/>
                <w:color w:val="000000"/>
                <w:sz w:val="14"/>
                <w:szCs w:val="14"/>
              </w:rPr>
              <w:t>17116,8</w:t>
            </w:r>
          </w:p>
        </w:tc>
        <w:tc>
          <w:tcPr>
            <w:tcW w:w="715" w:type="dxa"/>
            <w:tcBorders>
              <w:top w:val="nil"/>
              <w:left w:val="nil"/>
              <w:bottom w:val="single" w:sz="4" w:space="0" w:color="auto"/>
              <w:right w:val="single" w:sz="4" w:space="0" w:color="auto"/>
            </w:tcBorders>
            <w:hideMark/>
          </w:tcPr>
          <w:p w:rsidR="003211D3" w:rsidRPr="003211D3" w:rsidRDefault="003211D3"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w:t>
            </w:r>
          </w:p>
        </w:tc>
        <w:tc>
          <w:tcPr>
            <w:tcW w:w="671" w:type="dxa"/>
            <w:tcBorders>
              <w:top w:val="nil"/>
              <w:left w:val="nil"/>
              <w:bottom w:val="single" w:sz="4" w:space="0" w:color="auto"/>
              <w:right w:val="single" w:sz="4" w:space="0" w:color="auto"/>
            </w:tcBorders>
            <w:hideMark/>
          </w:tcPr>
          <w:p w:rsidR="003211D3" w:rsidRPr="003211D3" w:rsidRDefault="003211D3"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3211D3" w:rsidRDefault="00D070A0" w:rsidP="002871EF">
            <w:pPr>
              <w:ind w:left="-108" w:right="-55"/>
              <w:jc w:val="center"/>
              <w:rPr>
                <w:rFonts w:ascii="Times New Roman" w:hAnsi="Times New Roman" w:cs="Times New Roman"/>
                <w:b/>
                <w:bCs/>
                <w:color w:val="000000"/>
                <w:sz w:val="14"/>
                <w:szCs w:val="14"/>
              </w:rPr>
            </w:pPr>
            <w:r w:rsidRPr="003211D3">
              <w:rPr>
                <w:rFonts w:ascii="Times New Roman" w:hAnsi="Times New Roman" w:cs="Times New Roman"/>
                <w:b/>
                <w:bCs/>
                <w:color w:val="000000"/>
                <w:sz w:val="14"/>
                <w:szCs w:val="14"/>
              </w:rPr>
              <w:t>ПП2-ОМ4</w:t>
            </w:r>
          </w:p>
        </w:tc>
        <w:tc>
          <w:tcPr>
            <w:tcW w:w="1983" w:type="dxa"/>
            <w:tcBorders>
              <w:top w:val="nil"/>
              <w:left w:val="nil"/>
              <w:bottom w:val="single" w:sz="4" w:space="0" w:color="auto"/>
              <w:right w:val="single" w:sz="4" w:space="0" w:color="auto"/>
            </w:tcBorders>
            <w:shd w:val="clear" w:color="auto" w:fill="FFFFFF"/>
            <w:hideMark/>
          </w:tcPr>
          <w:p w:rsidR="00D070A0" w:rsidRPr="003211D3" w:rsidRDefault="00D070A0" w:rsidP="002871EF">
            <w:pPr>
              <w:rPr>
                <w:rFonts w:ascii="Times New Roman" w:hAnsi="Times New Roman" w:cs="Times New Roman"/>
                <w:b/>
                <w:bCs/>
                <w:color w:val="000000"/>
                <w:sz w:val="14"/>
                <w:szCs w:val="14"/>
              </w:rPr>
            </w:pPr>
            <w:r w:rsidRPr="003211D3">
              <w:rPr>
                <w:rFonts w:ascii="Times New Roman" w:hAnsi="Times New Roman" w:cs="Times New Roman"/>
                <w:b/>
                <w:bCs/>
                <w:color w:val="000000"/>
                <w:sz w:val="14"/>
                <w:szCs w:val="14"/>
              </w:rPr>
              <w:t>Основное мер</w:t>
            </w:r>
            <w:r w:rsidRPr="003211D3">
              <w:rPr>
                <w:rFonts w:ascii="Times New Roman" w:hAnsi="Times New Roman" w:cs="Times New Roman"/>
                <w:b/>
                <w:bCs/>
                <w:color w:val="000000"/>
                <w:sz w:val="14"/>
                <w:szCs w:val="14"/>
              </w:rPr>
              <w:t>о</w:t>
            </w:r>
            <w:r w:rsidRPr="003211D3">
              <w:rPr>
                <w:rFonts w:ascii="Times New Roman" w:hAnsi="Times New Roman" w:cs="Times New Roman"/>
                <w:b/>
                <w:bCs/>
                <w:color w:val="000000"/>
                <w:sz w:val="14"/>
                <w:szCs w:val="14"/>
              </w:rPr>
              <w:t>приятие «Развитие северного ол</w:t>
            </w:r>
            <w:r w:rsidRPr="003211D3">
              <w:rPr>
                <w:rFonts w:ascii="Times New Roman" w:hAnsi="Times New Roman" w:cs="Times New Roman"/>
                <w:b/>
                <w:bCs/>
                <w:color w:val="000000"/>
                <w:sz w:val="14"/>
                <w:szCs w:val="14"/>
              </w:rPr>
              <w:t>е</w:t>
            </w:r>
            <w:r w:rsidRPr="003211D3">
              <w:rPr>
                <w:rFonts w:ascii="Times New Roman" w:hAnsi="Times New Roman" w:cs="Times New Roman"/>
                <w:b/>
                <w:bCs/>
                <w:color w:val="000000"/>
                <w:sz w:val="14"/>
                <w:szCs w:val="14"/>
              </w:rPr>
              <w:t>неводства и табунного кон</w:t>
            </w:r>
            <w:r w:rsidRPr="003211D3">
              <w:rPr>
                <w:rFonts w:ascii="Times New Roman" w:hAnsi="Times New Roman" w:cs="Times New Roman"/>
                <w:b/>
                <w:bCs/>
                <w:color w:val="000000"/>
                <w:sz w:val="14"/>
                <w:szCs w:val="14"/>
              </w:rPr>
              <w:t>е</w:t>
            </w:r>
            <w:r w:rsidRPr="003211D3">
              <w:rPr>
                <w:rFonts w:ascii="Times New Roman" w:hAnsi="Times New Roman" w:cs="Times New Roman"/>
                <w:b/>
                <w:bCs/>
                <w:color w:val="000000"/>
                <w:sz w:val="14"/>
                <w:szCs w:val="14"/>
              </w:rPr>
              <w:t>водства»</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D070A0" w:rsidP="000249BF">
            <w:pPr>
              <w:ind w:left="-108"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hideMark/>
          </w:tcPr>
          <w:p w:rsidR="00D070A0" w:rsidRPr="003211D3" w:rsidRDefault="00D070A0" w:rsidP="002871EF">
            <w:pPr>
              <w:ind w:left="-108"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1</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2014-2020 г</w:t>
            </w:r>
            <w:r w:rsidRPr="003211D3">
              <w:rPr>
                <w:rFonts w:ascii="Times New Roman" w:hAnsi="Times New Roman" w:cs="Times New Roman"/>
                <w:color w:val="000000"/>
                <w:sz w:val="14"/>
                <w:szCs w:val="14"/>
              </w:rPr>
              <w:t>о</w:t>
            </w:r>
            <w:r w:rsidRPr="003211D3">
              <w:rPr>
                <w:rFonts w:ascii="Times New Roman" w:hAnsi="Times New Roman" w:cs="Times New Roman"/>
                <w:color w:val="000000"/>
                <w:sz w:val="14"/>
                <w:szCs w:val="14"/>
              </w:rPr>
              <w:t>ды</w:t>
            </w:r>
          </w:p>
        </w:tc>
        <w:tc>
          <w:tcPr>
            <w:tcW w:w="70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МСХ</w:t>
            </w:r>
          </w:p>
        </w:tc>
        <w:tc>
          <w:tcPr>
            <w:tcW w:w="438"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3211D3" w:rsidRDefault="00D070A0" w:rsidP="00A3034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3211D3"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3211D3" w:rsidRDefault="00D070A0" w:rsidP="002871EF">
            <w:pPr>
              <w:rPr>
                <w:rFonts w:ascii="Times New Roman" w:hAnsi="Times New Roman" w:cs="Times New Roman"/>
                <w:color w:val="000000"/>
                <w:sz w:val="14"/>
                <w:szCs w:val="14"/>
              </w:rPr>
            </w:pPr>
            <w:r w:rsidRPr="003211D3">
              <w:rPr>
                <w:rFonts w:ascii="Times New Roman" w:hAnsi="Times New Roman" w:cs="Times New Roman"/>
                <w:color w:val="000000"/>
                <w:sz w:val="14"/>
                <w:szCs w:val="14"/>
              </w:rPr>
              <w:t>финансирование за счет краевого бюдж</w:t>
            </w:r>
            <w:r w:rsidRPr="003211D3">
              <w:rPr>
                <w:rFonts w:ascii="Times New Roman" w:hAnsi="Times New Roman" w:cs="Times New Roman"/>
                <w:color w:val="000000"/>
                <w:sz w:val="14"/>
                <w:szCs w:val="14"/>
              </w:rPr>
              <w:t>е</w:t>
            </w:r>
            <w:r w:rsidRPr="003211D3">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0249BF"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3211D3" w:rsidRDefault="00D070A0" w:rsidP="002871EF">
            <w:pPr>
              <w:ind w:left="-108"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tcPr>
          <w:p w:rsidR="00D070A0" w:rsidRPr="003211D3" w:rsidRDefault="00D070A0" w:rsidP="002871EF">
            <w:pPr>
              <w:ind w:left="-95" w:right="-108"/>
              <w:jc w:val="center"/>
              <w:rPr>
                <w:rFonts w:ascii="Times New Roman" w:hAnsi="Times New Roman" w:cs="Times New Roman"/>
                <w:color w:val="000000"/>
                <w:sz w:val="14"/>
                <w:szCs w:val="14"/>
              </w:rPr>
            </w:pPr>
          </w:p>
        </w:tc>
        <w:tc>
          <w:tcPr>
            <w:tcW w:w="413" w:type="dxa"/>
            <w:tcBorders>
              <w:top w:val="nil"/>
              <w:left w:val="nil"/>
              <w:bottom w:val="single" w:sz="4" w:space="0" w:color="auto"/>
              <w:right w:val="single" w:sz="4" w:space="0" w:color="auto"/>
            </w:tcBorders>
            <w:shd w:val="clear" w:color="auto" w:fill="FFFFFF"/>
            <w:noWrap/>
          </w:tcPr>
          <w:p w:rsidR="00D070A0" w:rsidRPr="003211D3" w:rsidRDefault="00D070A0" w:rsidP="002871EF">
            <w:pPr>
              <w:ind w:left="-95" w:right="-108"/>
              <w:jc w:val="center"/>
              <w:rPr>
                <w:rFonts w:ascii="Times New Roman" w:hAnsi="Times New Roman" w:cs="Times New Roman"/>
                <w:color w:val="000000"/>
                <w:sz w:val="14"/>
                <w:szCs w:val="14"/>
              </w:rPr>
            </w:pPr>
          </w:p>
        </w:tc>
        <w:tc>
          <w:tcPr>
            <w:tcW w:w="439" w:type="dxa"/>
            <w:tcBorders>
              <w:top w:val="nil"/>
              <w:left w:val="nil"/>
              <w:bottom w:val="single" w:sz="4" w:space="0" w:color="auto"/>
              <w:right w:val="single" w:sz="4" w:space="0" w:color="auto"/>
            </w:tcBorders>
            <w:shd w:val="clear" w:color="auto" w:fill="FFFFFF"/>
            <w:noWrap/>
          </w:tcPr>
          <w:p w:rsidR="00D070A0" w:rsidRPr="003211D3" w:rsidRDefault="00D070A0" w:rsidP="00A3034F">
            <w:pPr>
              <w:ind w:left="-95" w:right="-108"/>
              <w:jc w:val="center"/>
              <w:rPr>
                <w:rFonts w:ascii="Times New Roman" w:hAnsi="Times New Roman" w:cs="Times New Roman"/>
                <w:color w:val="000000"/>
                <w:sz w:val="14"/>
                <w:szCs w:val="14"/>
              </w:rPr>
            </w:pPr>
          </w:p>
        </w:tc>
        <w:tc>
          <w:tcPr>
            <w:tcW w:w="553"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right"/>
              <w:rPr>
                <w:rFonts w:ascii="Times New Roman" w:hAnsi="Times New Roman" w:cs="Times New Roman"/>
                <w:sz w:val="14"/>
                <w:szCs w:val="14"/>
              </w:rPr>
            </w:pPr>
            <w:r w:rsidRPr="003211D3">
              <w:rPr>
                <w:rFonts w:ascii="Times New Roman" w:hAnsi="Times New Roman" w:cs="Times New Roman"/>
                <w:sz w:val="14"/>
                <w:szCs w:val="14"/>
              </w:rPr>
              <w:t>4658,3</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right"/>
              <w:rPr>
                <w:rFonts w:ascii="Times New Roman" w:hAnsi="Times New Roman" w:cs="Times New Roman"/>
                <w:sz w:val="14"/>
                <w:szCs w:val="14"/>
              </w:rPr>
            </w:pPr>
            <w:r w:rsidRPr="003211D3">
              <w:rPr>
                <w:rFonts w:ascii="Times New Roman" w:hAnsi="Times New Roman" w:cs="Times New Roman"/>
                <w:sz w:val="14"/>
                <w:szCs w:val="14"/>
              </w:rPr>
              <w:t>900,0</w:t>
            </w:r>
          </w:p>
        </w:tc>
        <w:tc>
          <w:tcPr>
            <w:tcW w:w="724"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right"/>
              <w:rPr>
                <w:rFonts w:ascii="Times New Roman" w:hAnsi="Times New Roman" w:cs="Times New Roman"/>
                <w:sz w:val="14"/>
                <w:szCs w:val="14"/>
              </w:rPr>
            </w:pPr>
            <w:r w:rsidRPr="003211D3">
              <w:rPr>
                <w:rFonts w:ascii="Times New Roman" w:hAnsi="Times New Roman" w:cs="Times New Roman"/>
                <w:sz w:val="14"/>
                <w:szCs w:val="14"/>
              </w:rPr>
              <w:t>650,0</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right"/>
              <w:rPr>
                <w:rFonts w:ascii="Times New Roman" w:hAnsi="Times New Roman" w:cs="Times New Roman"/>
                <w:sz w:val="14"/>
                <w:szCs w:val="14"/>
              </w:rPr>
            </w:pPr>
            <w:r w:rsidRPr="003211D3">
              <w:rPr>
                <w:rFonts w:ascii="Times New Roman" w:hAnsi="Times New Roman" w:cs="Times New Roman"/>
                <w:sz w:val="14"/>
                <w:szCs w:val="14"/>
              </w:rPr>
              <w:t>200,0</w:t>
            </w:r>
          </w:p>
        </w:tc>
        <w:tc>
          <w:tcPr>
            <w:tcW w:w="714"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right"/>
              <w:rPr>
                <w:rFonts w:ascii="Times New Roman" w:hAnsi="Times New Roman" w:cs="Times New Roman"/>
                <w:sz w:val="14"/>
                <w:szCs w:val="14"/>
              </w:rPr>
            </w:pPr>
            <w:r w:rsidRPr="003211D3">
              <w:rPr>
                <w:rFonts w:ascii="Times New Roman" w:hAnsi="Times New Roman" w:cs="Times New Roman"/>
                <w:sz w:val="14"/>
                <w:szCs w:val="14"/>
              </w:rPr>
              <w:t>500,4</w:t>
            </w:r>
          </w:p>
        </w:tc>
        <w:tc>
          <w:tcPr>
            <w:tcW w:w="714"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right"/>
              <w:rPr>
                <w:rFonts w:ascii="Times New Roman" w:hAnsi="Times New Roman" w:cs="Times New Roman"/>
                <w:sz w:val="14"/>
                <w:szCs w:val="14"/>
              </w:rPr>
            </w:pPr>
            <w:r w:rsidRPr="003211D3">
              <w:rPr>
                <w:rFonts w:ascii="Times New Roman" w:hAnsi="Times New Roman" w:cs="Times New Roman"/>
                <w:sz w:val="14"/>
                <w:szCs w:val="14"/>
              </w:rPr>
              <w:t>611,1</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right"/>
              <w:rPr>
                <w:rFonts w:ascii="Times New Roman" w:hAnsi="Times New Roman" w:cs="Times New Roman"/>
                <w:sz w:val="14"/>
                <w:szCs w:val="14"/>
              </w:rPr>
            </w:pPr>
            <w:r w:rsidRPr="003211D3">
              <w:rPr>
                <w:rFonts w:ascii="Times New Roman" w:hAnsi="Times New Roman" w:cs="Times New Roman"/>
                <w:sz w:val="14"/>
                <w:szCs w:val="14"/>
              </w:rPr>
              <w:t>4658,3</w:t>
            </w:r>
          </w:p>
        </w:tc>
        <w:tc>
          <w:tcPr>
            <w:tcW w:w="671"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right"/>
              <w:rPr>
                <w:rFonts w:ascii="Times New Roman" w:hAnsi="Times New Roman" w:cs="Times New Roman"/>
                <w:color w:val="000000"/>
                <w:sz w:val="14"/>
                <w:szCs w:val="14"/>
              </w:rPr>
            </w:pPr>
            <w:r w:rsidRPr="003211D3">
              <w:rPr>
                <w:rFonts w:ascii="Times New Roman" w:hAnsi="Times New Roman" w:cs="Times New Roman"/>
                <w:color w:val="000000"/>
                <w:sz w:val="14"/>
                <w:szCs w:val="14"/>
              </w:rPr>
              <w:t>12178,1</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3211D3"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3211D3" w:rsidRDefault="00D070A0" w:rsidP="003211D3">
            <w:pPr>
              <w:rPr>
                <w:rFonts w:ascii="Times New Roman" w:hAnsi="Times New Roman" w:cs="Times New Roman"/>
                <w:color w:val="000000"/>
                <w:sz w:val="14"/>
                <w:szCs w:val="14"/>
              </w:rPr>
            </w:pPr>
            <w:r w:rsidRPr="003211D3">
              <w:rPr>
                <w:rFonts w:ascii="Times New Roman" w:hAnsi="Times New Roman" w:cs="Times New Roman"/>
                <w:color w:val="000000"/>
                <w:sz w:val="14"/>
                <w:szCs w:val="14"/>
              </w:rPr>
              <w:t>кроме того, финанс</w:t>
            </w:r>
            <w:r w:rsidRPr="003211D3">
              <w:rPr>
                <w:rFonts w:ascii="Times New Roman" w:hAnsi="Times New Roman" w:cs="Times New Roman"/>
                <w:color w:val="000000"/>
                <w:sz w:val="14"/>
                <w:szCs w:val="14"/>
              </w:rPr>
              <w:t>и</w:t>
            </w:r>
            <w:r w:rsidRPr="003211D3">
              <w:rPr>
                <w:rFonts w:ascii="Times New Roman" w:hAnsi="Times New Roman" w:cs="Times New Roman"/>
                <w:color w:val="000000"/>
                <w:sz w:val="14"/>
                <w:szCs w:val="14"/>
              </w:rPr>
              <w:t>рование в установленном законод</w:t>
            </w:r>
            <w:r w:rsidRPr="003211D3">
              <w:rPr>
                <w:rFonts w:ascii="Times New Roman" w:hAnsi="Times New Roman" w:cs="Times New Roman"/>
                <w:color w:val="000000"/>
                <w:sz w:val="14"/>
                <w:szCs w:val="14"/>
              </w:rPr>
              <w:t>а</w:t>
            </w:r>
            <w:r w:rsidRPr="003211D3">
              <w:rPr>
                <w:rFonts w:ascii="Times New Roman" w:hAnsi="Times New Roman" w:cs="Times New Roman"/>
                <w:color w:val="000000"/>
                <w:sz w:val="14"/>
                <w:szCs w:val="14"/>
              </w:rPr>
              <w:t>тельством поря</w:t>
            </w:r>
            <w:r w:rsidRPr="003211D3">
              <w:rPr>
                <w:rFonts w:ascii="Times New Roman" w:hAnsi="Times New Roman" w:cs="Times New Roman"/>
                <w:color w:val="000000"/>
                <w:sz w:val="14"/>
                <w:szCs w:val="14"/>
              </w:rPr>
              <w:t>д</w:t>
            </w:r>
            <w:r w:rsidRPr="003211D3">
              <w:rPr>
                <w:rFonts w:ascii="Times New Roman" w:hAnsi="Times New Roman" w:cs="Times New Roman"/>
                <w:color w:val="000000"/>
                <w:sz w:val="14"/>
                <w:szCs w:val="14"/>
              </w:rPr>
              <w:t>ке из других источн</w:t>
            </w:r>
            <w:r w:rsidRPr="003211D3">
              <w:rPr>
                <w:rFonts w:ascii="Times New Roman" w:hAnsi="Times New Roman" w:cs="Times New Roman"/>
                <w:color w:val="000000"/>
                <w:sz w:val="14"/>
                <w:szCs w:val="14"/>
              </w:rPr>
              <w:t>и</w:t>
            </w:r>
            <w:r w:rsidRPr="003211D3">
              <w:rPr>
                <w:rFonts w:ascii="Times New Roman" w:hAnsi="Times New Roman" w:cs="Times New Roman"/>
                <w:color w:val="000000"/>
                <w:sz w:val="14"/>
                <w:szCs w:val="14"/>
              </w:rPr>
              <w:t>ков:</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tcPr>
          <w:p w:rsidR="00D070A0" w:rsidRPr="003211D3" w:rsidRDefault="00D070A0" w:rsidP="002871EF">
            <w:pPr>
              <w:ind w:left="-108" w:right="-108"/>
              <w:jc w:val="center"/>
              <w:rPr>
                <w:rFonts w:ascii="Times New Roman" w:hAnsi="Times New Roman" w:cs="Times New Roman"/>
                <w:color w:val="000000"/>
                <w:sz w:val="14"/>
                <w:szCs w:val="14"/>
              </w:rPr>
            </w:pP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568"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0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438" w:type="dxa"/>
            <w:tcBorders>
              <w:top w:val="nil"/>
              <w:left w:val="nil"/>
              <w:bottom w:val="single" w:sz="4" w:space="0" w:color="auto"/>
              <w:right w:val="single" w:sz="4" w:space="0" w:color="auto"/>
            </w:tcBorders>
            <w:shd w:val="clear" w:color="auto" w:fill="FFFFFF"/>
            <w:noWrap/>
          </w:tcPr>
          <w:p w:rsidR="00D070A0" w:rsidRPr="003211D3" w:rsidRDefault="00D070A0" w:rsidP="002871EF">
            <w:pPr>
              <w:ind w:left="-95" w:right="-108"/>
              <w:jc w:val="center"/>
              <w:rPr>
                <w:rFonts w:ascii="Times New Roman" w:hAnsi="Times New Roman" w:cs="Times New Roman"/>
                <w:color w:val="000000"/>
                <w:sz w:val="14"/>
                <w:szCs w:val="14"/>
              </w:rPr>
            </w:pPr>
          </w:p>
        </w:tc>
        <w:tc>
          <w:tcPr>
            <w:tcW w:w="413" w:type="dxa"/>
            <w:tcBorders>
              <w:top w:val="nil"/>
              <w:left w:val="nil"/>
              <w:bottom w:val="single" w:sz="4" w:space="0" w:color="auto"/>
              <w:right w:val="single" w:sz="4" w:space="0" w:color="auto"/>
            </w:tcBorders>
            <w:shd w:val="clear" w:color="auto" w:fill="FFFFFF"/>
            <w:noWrap/>
          </w:tcPr>
          <w:p w:rsidR="00D070A0" w:rsidRPr="003211D3" w:rsidRDefault="00D070A0" w:rsidP="002871EF">
            <w:pPr>
              <w:ind w:left="-95" w:right="-108"/>
              <w:jc w:val="center"/>
              <w:rPr>
                <w:rFonts w:ascii="Times New Roman" w:hAnsi="Times New Roman" w:cs="Times New Roman"/>
                <w:color w:val="000000"/>
                <w:sz w:val="14"/>
                <w:szCs w:val="14"/>
              </w:rPr>
            </w:pPr>
          </w:p>
        </w:tc>
        <w:tc>
          <w:tcPr>
            <w:tcW w:w="439" w:type="dxa"/>
            <w:tcBorders>
              <w:top w:val="nil"/>
              <w:left w:val="nil"/>
              <w:bottom w:val="single" w:sz="4" w:space="0" w:color="auto"/>
              <w:right w:val="single" w:sz="4" w:space="0" w:color="auto"/>
            </w:tcBorders>
            <w:shd w:val="clear" w:color="auto" w:fill="FFFFFF"/>
            <w:noWrap/>
          </w:tcPr>
          <w:p w:rsidR="00D070A0" w:rsidRPr="003211D3" w:rsidRDefault="00D070A0" w:rsidP="00A3034F">
            <w:pPr>
              <w:ind w:left="-95" w:right="-108"/>
              <w:jc w:val="center"/>
              <w:rPr>
                <w:rFonts w:ascii="Times New Roman" w:hAnsi="Times New Roman" w:cs="Times New Roman"/>
                <w:color w:val="000000"/>
                <w:sz w:val="14"/>
                <w:szCs w:val="14"/>
              </w:rPr>
            </w:pPr>
          </w:p>
        </w:tc>
        <w:tc>
          <w:tcPr>
            <w:tcW w:w="553"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24"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671"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r>
      <w:tr w:rsidR="00D070A0" w:rsidRPr="003E60BC" w:rsidTr="000249BF">
        <w:trPr>
          <w:gridAfter w:val="2"/>
          <w:wAfter w:w="1256" w:type="dxa"/>
          <w:trHeight w:val="155"/>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3211D3"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3211D3" w:rsidRDefault="00D070A0" w:rsidP="003211D3">
            <w:pPr>
              <w:ind w:firstLine="174"/>
              <w:rPr>
                <w:rFonts w:ascii="Times New Roman" w:hAnsi="Times New Roman" w:cs="Times New Roman"/>
                <w:color w:val="000000"/>
                <w:sz w:val="14"/>
                <w:szCs w:val="14"/>
              </w:rPr>
            </w:pPr>
            <w:r w:rsidRPr="003211D3">
              <w:rPr>
                <w:rFonts w:ascii="Times New Roman" w:hAnsi="Times New Roman" w:cs="Times New Roman"/>
                <w:color w:val="000000"/>
                <w:sz w:val="14"/>
                <w:szCs w:val="14"/>
              </w:rPr>
              <w:t>из федерального бюдж</w:t>
            </w:r>
            <w:r w:rsidRPr="003211D3">
              <w:rPr>
                <w:rFonts w:ascii="Times New Roman" w:hAnsi="Times New Roman" w:cs="Times New Roman"/>
                <w:color w:val="000000"/>
                <w:sz w:val="14"/>
                <w:szCs w:val="14"/>
              </w:rPr>
              <w:t>е</w:t>
            </w:r>
            <w:r w:rsidRPr="003211D3">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0249BF"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3211D3" w:rsidRDefault="00D070A0" w:rsidP="002871EF">
            <w:pPr>
              <w:ind w:left="-108"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3211D3" w:rsidRDefault="00D070A0" w:rsidP="00A3034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4236,2</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8839,2</w:t>
            </w:r>
          </w:p>
        </w:tc>
        <w:tc>
          <w:tcPr>
            <w:tcW w:w="724"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12122,4</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2300,0</w:t>
            </w:r>
          </w:p>
        </w:tc>
        <w:tc>
          <w:tcPr>
            <w:tcW w:w="714"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2300,0</w:t>
            </w:r>
          </w:p>
        </w:tc>
        <w:tc>
          <w:tcPr>
            <w:tcW w:w="714"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2300,0</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w:t>
            </w:r>
          </w:p>
        </w:tc>
        <w:tc>
          <w:tcPr>
            <w:tcW w:w="671"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3211D3" w:rsidRDefault="00D070A0" w:rsidP="002871EF">
            <w:pPr>
              <w:ind w:left="-108" w:right="-55"/>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ПП2-ПОМ4.1</w:t>
            </w:r>
          </w:p>
        </w:tc>
        <w:tc>
          <w:tcPr>
            <w:tcW w:w="1983" w:type="dxa"/>
            <w:tcBorders>
              <w:top w:val="nil"/>
              <w:left w:val="nil"/>
              <w:bottom w:val="single" w:sz="4" w:space="0" w:color="auto"/>
              <w:right w:val="single" w:sz="4" w:space="0" w:color="auto"/>
            </w:tcBorders>
            <w:shd w:val="clear" w:color="auto" w:fill="FFFFFF"/>
            <w:hideMark/>
          </w:tcPr>
          <w:p w:rsidR="00D070A0" w:rsidRPr="003211D3" w:rsidRDefault="00D070A0" w:rsidP="001756BD">
            <w:pPr>
              <w:rPr>
                <w:rFonts w:ascii="Times New Roman" w:hAnsi="Times New Roman" w:cs="Times New Roman"/>
                <w:color w:val="000000"/>
                <w:sz w:val="14"/>
                <w:szCs w:val="14"/>
              </w:rPr>
            </w:pPr>
            <w:r w:rsidRPr="003211D3">
              <w:rPr>
                <w:rFonts w:ascii="Times New Roman" w:hAnsi="Times New Roman" w:cs="Times New Roman"/>
                <w:color w:val="000000"/>
                <w:sz w:val="14"/>
                <w:szCs w:val="14"/>
              </w:rPr>
              <w:t>Показатель «П</w:t>
            </w:r>
            <w:r w:rsidRPr="003211D3">
              <w:rPr>
                <w:rFonts w:ascii="Times New Roman" w:hAnsi="Times New Roman" w:cs="Times New Roman"/>
                <w:color w:val="000000"/>
                <w:sz w:val="14"/>
                <w:szCs w:val="14"/>
              </w:rPr>
              <w:t>о</w:t>
            </w:r>
            <w:r w:rsidRPr="003211D3">
              <w:rPr>
                <w:rFonts w:ascii="Times New Roman" w:hAnsi="Times New Roman" w:cs="Times New Roman"/>
                <w:color w:val="000000"/>
                <w:sz w:val="14"/>
                <w:szCs w:val="14"/>
              </w:rPr>
              <w:t>головье северных оленей в сельск</w:t>
            </w:r>
            <w:r w:rsidRPr="003211D3">
              <w:rPr>
                <w:rFonts w:ascii="Times New Roman" w:hAnsi="Times New Roman" w:cs="Times New Roman"/>
                <w:color w:val="000000"/>
                <w:sz w:val="14"/>
                <w:szCs w:val="14"/>
              </w:rPr>
              <w:t>о</w:t>
            </w:r>
            <w:r w:rsidRPr="003211D3">
              <w:rPr>
                <w:rFonts w:ascii="Times New Roman" w:hAnsi="Times New Roman" w:cs="Times New Roman"/>
                <w:color w:val="000000"/>
                <w:sz w:val="14"/>
                <w:szCs w:val="14"/>
              </w:rPr>
              <w:t>хозяйственных организ</w:t>
            </w:r>
            <w:r w:rsidRPr="003211D3">
              <w:rPr>
                <w:rFonts w:ascii="Times New Roman" w:hAnsi="Times New Roman" w:cs="Times New Roman"/>
                <w:color w:val="000000"/>
                <w:sz w:val="14"/>
                <w:szCs w:val="14"/>
              </w:rPr>
              <w:t>а</w:t>
            </w:r>
            <w:r w:rsidRPr="003211D3">
              <w:rPr>
                <w:rFonts w:ascii="Times New Roman" w:hAnsi="Times New Roman" w:cs="Times New Roman"/>
                <w:color w:val="000000"/>
                <w:sz w:val="14"/>
                <w:szCs w:val="14"/>
              </w:rPr>
              <w:t>циях и крестьянских (ферме</w:t>
            </w:r>
            <w:r w:rsidRPr="003211D3">
              <w:rPr>
                <w:rFonts w:ascii="Times New Roman" w:hAnsi="Times New Roman" w:cs="Times New Roman"/>
                <w:color w:val="000000"/>
                <w:sz w:val="14"/>
                <w:szCs w:val="14"/>
              </w:rPr>
              <w:t>р</w:t>
            </w:r>
            <w:r w:rsidRPr="003211D3">
              <w:rPr>
                <w:rFonts w:ascii="Times New Roman" w:hAnsi="Times New Roman" w:cs="Times New Roman"/>
                <w:color w:val="000000"/>
                <w:sz w:val="14"/>
                <w:szCs w:val="14"/>
              </w:rPr>
              <w:t>ских) хозяйствах, вкл</w:t>
            </w:r>
            <w:r w:rsidRPr="003211D3">
              <w:rPr>
                <w:rFonts w:ascii="Times New Roman" w:hAnsi="Times New Roman" w:cs="Times New Roman"/>
                <w:color w:val="000000"/>
                <w:sz w:val="14"/>
                <w:szCs w:val="14"/>
              </w:rPr>
              <w:t>ю</w:t>
            </w:r>
            <w:r w:rsidRPr="003211D3">
              <w:rPr>
                <w:rFonts w:ascii="Times New Roman" w:hAnsi="Times New Roman" w:cs="Times New Roman"/>
                <w:color w:val="000000"/>
                <w:sz w:val="14"/>
                <w:szCs w:val="14"/>
              </w:rPr>
              <w:t xml:space="preserve">чая </w:t>
            </w:r>
            <w:r w:rsidR="001756BD">
              <w:rPr>
                <w:rFonts w:ascii="Times New Roman" w:hAnsi="Times New Roman" w:cs="Times New Roman"/>
                <w:color w:val="000000"/>
                <w:sz w:val="14"/>
                <w:szCs w:val="14"/>
              </w:rPr>
              <w:t>ИП</w:t>
            </w:r>
            <w:r w:rsidRPr="003211D3">
              <w:rPr>
                <w:rFonts w:ascii="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D070A0" w:rsidP="008D24B4">
            <w:pPr>
              <w:ind w:left="-108" w:right="-109"/>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тыс.</w:t>
            </w:r>
            <w:r w:rsidR="008D24B4">
              <w:rPr>
                <w:rFonts w:ascii="Times New Roman" w:hAnsi="Times New Roman" w:cs="Times New Roman"/>
                <w:color w:val="000000"/>
                <w:sz w:val="14"/>
                <w:szCs w:val="14"/>
              </w:rPr>
              <w:t> </w:t>
            </w:r>
            <w:r w:rsidRPr="003211D3">
              <w:rPr>
                <w:rFonts w:ascii="Times New Roman" w:hAnsi="Times New Roman" w:cs="Times New Roman"/>
                <w:color w:val="000000"/>
                <w:sz w:val="14"/>
                <w:szCs w:val="14"/>
              </w:rPr>
              <w:t>гол</w:t>
            </w:r>
            <w:r w:rsidR="008D24B4">
              <w:rPr>
                <w:rFonts w:ascii="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3211D3" w:rsidRDefault="00D070A0" w:rsidP="002871EF">
            <w:pPr>
              <w:ind w:left="-108"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2871EF">
            <w:pPr>
              <w:ind w:left="-107"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абсолю</w:t>
            </w:r>
            <w:r w:rsidRPr="003211D3">
              <w:rPr>
                <w:rFonts w:ascii="Times New Roman" w:hAnsi="Times New Roman" w:cs="Times New Roman"/>
                <w:color w:val="000000"/>
                <w:sz w:val="14"/>
                <w:szCs w:val="14"/>
              </w:rPr>
              <w:t>т</w:t>
            </w:r>
            <w:r w:rsidRPr="003211D3">
              <w:rPr>
                <w:rFonts w:ascii="Times New Roman" w:hAnsi="Times New Roman" w:cs="Times New Roman"/>
                <w:color w:val="000000"/>
                <w:sz w:val="14"/>
                <w:szCs w:val="14"/>
              </w:rPr>
              <w:t>ный показатель</w:t>
            </w:r>
          </w:p>
        </w:tc>
        <w:tc>
          <w:tcPr>
            <w:tcW w:w="568"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3211D3" w:rsidRDefault="00D070A0" w:rsidP="00A3034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2,1</w:t>
            </w:r>
          </w:p>
        </w:tc>
        <w:tc>
          <w:tcPr>
            <w:tcW w:w="56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2,1</w:t>
            </w:r>
          </w:p>
        </w:tc>
        <w:tc>
          <w:tcPr>
            <w:tcW w:w="709"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2,3</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2,9</w:t>
            </w:r>
          </w:p>
        </w:tc>
        <w:tc>
          <w:tcPr>
            <w:tcW w:w="724"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2,9</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2,95</w:t>
            </w:r>
          </w:p>
        </w:tc>
        <w:tc>
          <w:tcPr>
            <w:tcW w:w="714"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3,0</w:t>
            </w:r>
          </w:p>
        </w:tc>
        <w:tc>
          <w:tcPr>
            <w:tcW w:w="714"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3,08</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3,1</w:t>
            </w:r>
          </w:p>
        </w:tc>
        <w:tc>
          <w:tcPr>
            <w:tcW w:w="671"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3211D3" w:rsidRDefault="00D070A0" w:rsidP="002871EF">
            <w:pPr>
              <w:ind w:left="-108" w:right="-55"/>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ПП2-ПОМ4.2</w:t>
            </w:r>
          </w:p>
        </w:tc>
        <w:tc>
          <w:tcPr>
            <w:tcW w:w="1983" w:type="dxa"/>
            <w:tcBorders>
              <w:top w:val="nil"/>
              <w:left w:val="nil"/>
              <w:bottom w:val="single" w:sz="4" w:space="0" w:color="auto"/>
              <w:right w:val="single" w:sz="4" w:space="0" w:color="auto"/>
            </w:tcBorders>
            <w:shd w:val="clear" w:color="auto" w:fill="FFFFFF"/>
            <w:hideMark/>
          </w:tcPr>
          <w:p w:rsidR="00D070A0" w:rsidRPr="003211D3" w:rsidRDefault="00D070A0" w:rsidP="001756BD">
            <w:pPr>
              <w:rPr>
                <w:rFonts w:ascii="Times New Roman" w:hAnsi="Times New Roman" w:cs="Times New Roman"/>
                <w:color w:val="000000"/>
                <w:sz w:val="14"/>
                <w:szCs w:val="14"/>
              </w:rPr>
            </w:pPr>
            <w:r w:rsidRPr="003211D3">
              <w:rPr>
                <w:rFonts w:ascii="Times New Roman" w:hAnsi="Times New Roman" w:cs="Times New Roman"/>
                <w:color w:val="000000"/>
                <w:sz w:val="14"/>
                <w:szCs w:val="14"/>
              </w:rPr>
              <w:t>Показатель «П</w:t>
            </w:r>
            <w:r w:rsidRPr="003211D3">
              <w:rPr>
                <w:rFonts w:ascii="Times New Roman" w:hAnsi="Times New Roman" w:cs="Times New Roman"/>
                <w:color w:val="000000"/>
                <w:sz w:val="14"/>
                <w:szCs w:val="14"/>
              </w:rPr>
              <w:t>о</w:t>
            </w:r>
            <w:r w:rsidRPr="003211D3">
              <w:rPr>
                <w:rFonts w:ascii="Times New Roman" w:hAnsi="Times New Roman" w:cs="Times New Roman"/>
                <w:color w:val="000000"/>
                <w:sz w:val="14"/>
                <w:szCs w:val="14"/>
              </w:rPr>
              <w:t>головье мясных табунных лошадей в сельскохозяйственных орг</w:t>
            </w:r>
            <w:r w:rsidRPr="003211D3">
              <w:rPr>
                <w:rFonts w:ascii="Times New Roman" w:hAnsi="Times New Roman" w:cs="Times New Roman"/>
                <w:color w:val="000000"/>
                <w:sz w:val="14"/>
                <w:szCs w:val="14"/>
              </w:rPr>
              <w:t>а</w:t>
            </w:r>
            <w:r w:rsidRPr="003211D3">
              <w:rPr>
                <w:rFonts w:ascii="Times New Roman" w:hAnsi="Times New Roman" w:cs="Times New Roman"/>
                <w:color w:val="000000"/>
                <w:sz w:val="14"/>
                <w:szCs w:val="14"/>
              </w:rPr>
              <w:t>низациях и крестья</w:t>
            </w:r>
            <w:r w:rsidRPr="003211D3">
              <w:rPr>
                <w:rFonts w:ascii="Times New Roman" w:hAnsi="Times New Roman" w:cs="Times New Roman"/>
                <w:color w:val="000000"/>
                <w:sz w:val="14"/>
                <w:szCs w:val="14"/>
              </w:rPr>
              <w:t>н</w:t>
            </w:r>
            <w:r w:rsidRPr="003211D3">
              <w:rPr>
                <w:rFonts w:ascii="Times New Roman" w:hAnsi="Times New Roman" w:cs="Times New Roman"/>
                <w:color w:val="000000"/>
                <w:sz w:val="14"/>
                <w:szCs w:val="14"/>
              </w:rPr>
              <w:t>ских (фермерских) хозяйс</w:t>
            </w:r>
            <w:r w:rsidRPr="003211D3">
              <w:rPr>
                <w:rFonts w:ascii="Times New Roman" w:hAnsi="Times New Roman" w:cs="Times New Roman"/>
                <w:color w:val="000000"/>
                <w:sz w:val="14"/>
                <w:szCs w:val="14"/>
              </w:rPr>
              <w:t>т</w:t>
            </w:r>
            <w:r w:rsidRPr="003211D3">
              <w:rPr>
                <w:rFonts w:ascii="Times New Roman" w:hAnsi="Times New Roman" w:cs="Times New Roman"/>
                <w:color w:val="000000"/>
                <w:sz w:val="14"/>
                <w:szCs w:val="14"/>
              </w:rPr>
              <w:t>вах, вкл</w:t>
            </w:r>
            <w:r w:rsidRPr="003211D3">
              <w:rPr>
                <w:rFonts w:ascii="Times New Roman" w:hAnsi="Times New Roman" w:cs="Times New Roman"/>
                <w:color w:val="000000"/>
                <w:sz w:val="14"/>
                <w:szCs w:val="14"/>
              </w:rPr>
              <w:t>ю</w:t>
            </w:r>
            <w:r w:rsidRPr="003211D3">
              <w:rPr>
                <w:rFonts w:ascii="Times New Roman" w:hAnsi="Times New Roman" w:cs="Times New Roman"/>
                <w:color w:val="000000"/>
                <w:sz w:val="14"/>
                <w:szCs w:val="14"/>
              </w:rPr>
              <w:t xml:space="preserve">чая </w:t>
            </w:r>
            <w:r w:rsidR="001756BD">
              <w:rPr>
                <w:rFonts w:ascii="Times New Roman" w:hAnsi="Times New Roman" w:cs="Times New Roman"/>
                <w:color w:val="000000"/>
                <w:sz w:val="14"/>
                <w:szCs w:val="14"/>
              </w:rPr>
              <w:t>ИП</w:t>
            </w:r>
            <w:r w:rsidRPr="003211D3">
              <w:rPr>
                <w:rFonts w:ascii="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D070A0" w:rsidP="008D24B4">
            <w:pPr>
              <w:ind w:left="-108" w:right="-109"/>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тыс.</w:t>
            </w:r>
            <w:r w:rsidR="008D24B4">
              <w:rPr>
                <w:rFonts w:ascii="Times New Roman" w:hAnsi="Times New Roman" w:cs="Times New Roman"/>
                <w:color w:val="000000"/>
                <w:sz w:val="14"/>
                <w:szCs w:val="14"/>
              </w:rPr>
              <w:t> </w:t>
            </w:r>
            <w:r w:rsidRPr="003211D3">
              <w:rPr>
                <w:rFonts w:ascii="Times New Roman" w:hAnsi="Times New Roman" w:cs="Times New Roman"/>
                <w:color w:val="000000"/>
                <w:sz w:val="14"/>
                <w:szCs w:val="14"/>
              </w:rPr>
              <w:t>гол</w:t>
            </w:r>
            <w:r w:rsidR="008D24B4">
              <w:rPr>
                <w:rFonts w:ascii="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3211D3" w:rsidRDefault="00D070A0" w:rsidP="002871EF">
            <w:pPr>
              <w:ind w:left="-108"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2871EF">
            <w:pPr>
              <w:ind w:left="-107"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абсолю</w:t>
            </w:r>
            <w:r w:rsidRPr="003211D3">
              <w:rPr>
                <w:rFonts w:ascii="Times New Roman" w:hAnsi="Times New Roman" w:cs="Times New Roman"/>
                <w:color w:val="000000"/>
                <w:sz w:val="14"/>
                <w:szCs w:val="14"/>
              </w:rPr>
              <w:t>т</w:t>
            </w:r>
            <w:r w:rsidRPr="003211D3">
              <w:rPr>
                <w:rFonts w:ascii="Times New Roman" w:hAnsi="Times New Roman" w:cs="Times New Roman"/>
                <w:color w:val="000000"/>
                <w:sz w:val="14"/>
                <w:szCs w:val="14"/>
              </w:rPr>
              <w:t>ный показатель</w:t>
            </w:r>
          </w:p>
        </w:tc>
        <w:tc>
          <w:tcPr>
            <w:tcW w:w="568"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3211D3" w:rsidRDefault="00D070A0" w:rsidP="00A3034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right"/>
              <w:rPr>
                <w:rFonts w:ascii="Times New Roman" w:hAnsi="Times New Roman" w:cs="Times New Roman"/>
                <w:color w:val="000000"/>
                <w:sz w:val="14"/>
                <w:szCs w:val="14"/>
              </w:rPr>
            </w:pPr>
            <w:r w:rsidRPr="003211D3">
              <w:rPr>
                <w:rFonts w:ascii="Times New Roman" w:hAnsi="Times New Roman" w:cs="Times New Roman"/>
                <w:color w:val="000000"/>
                <w:sz w:val="14"/>
                <w:szCs w:val="14"/>
              </w:rPr>
              <w:t>30,7</w:t>
            </w:r>
          </w:p>
        </w:tc>
        <w:tc>
          <w:tcPr>
            <w:tcW w:w="56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right"/>
              <w:rPr>
                <w:rFonts w:ascii="Times New Roman" w:hAnsi="Times New Roman" w:cs="Times New Roman"/>
                <w:color w:val="000000"/>
                <w:sz w:val="14"/>
                <w:szCs w:val="14"/>
              </w:rPr>
            </w:pPr>
            <w:r w:rsidRPr="003211D3">
              <w:rPr>
                <w:rFonts w:ascii="Times New Roman" w:hAnsi="Times New Roman" w:cs="Times New Roman"/>
                <w:color w:val="000000"/>
                <w:sz w:val="14"/>
                <w:szCs w:val="14"/>
              </w:rPr>
              <w:t>31,6</w:t>
            </w:r>
          </w:p>
        </w:tc>
        <w:tc>
          <w:tcPr>
            <w:tcW w:w="709"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right"/>
              <w:rPr>
                <w:rFonts w:ascii="Times New Roman" w:hAnsi="Times New Roman" w:cs="Times New Roman"/>
                <w:color w:val="000000"/>
                <w:sz w:val="14"/>
                <w:szCs w:val="14"/>
              </w:rPr>
            </w:pPr>
            <w:r w:rsidRPr="003211D3">
              <w:rPr>
                <w:rFonts w:ascii="Times New Roman" w:hAnsi="Times New Roman" w:cs="Times New Roman"/>
                <w:color w:val="000000"/>
                <w:sz w:val="14"/>
                <w:szCs w:val="14"/>
              </w:rPr>
              <w:t>34,3</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right"/>
              <w:rPr>
                <w:rFonts w:ascii="Times New Roman" w:hAnsi="Times New Roman" w:cs="Times New Roman"/>
                <w:color w:val="000000"/>
                <w:sz w:val="14"/>
                <w:szCs w:val="14"/>
              </w:rPr>
            </w:pPr>
            <w:r w:rsidRPr="003211D3">
              <w:rPr>
                <w:rFonts w:ascii="Times New Roman" w:hAnsi="Times New Roman" w:cs="Times New Roman"/>
                <w:color w:val="000000"/>
                <w:sz w:val="14"/>
                <w:szCs w:val="14"/>
              </w:rPr>
              <w:t>33,6</w:t>
            </w:r>
          </w:p>
        </w:tc>
        <w:tc>
          <w:tcPr>
            <w:tcW w:w="724"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right"/>
              <w:rPr>
                <w:rFonts w:ascii="Times New Roman" w:hAnsi="Times New Roman" w:cs="Times New Roman"/>
                <w:color w:val="000000"/>
                <w:sz w:val="14"/>
                <w:szCs w:val="14"/>
              </w:rPr>
            </w:pPr>
            <w:r w:rsidRPr="003211D3">
              <w:rPr>
                <w:rFonts w:ascii="Times New Roman" w:hAnsi="Times New Roman" w:cs="Times New Roman"/>
                <w:color w:val="000000"/>
                <w:sz w:val="14"/>
                <w:szCs w:val="14"/>
              </w:rPr>
              <w:t>31,8</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right"/>
              <w:rPr>
                <w:rFonts w:ascii="Times New Roman" w:hAnsi="Times New Roman" w:cs="Times New Roman"/>
                <w:color w:val="000000"/>
                <w:sz w:val="14"/>
                <w:szCs w:val="14"/>
              </w:rPr>
            </w:pPr>
            <w:r w:rsidRPr="003211D3">
              <w:rPr>
                <w:rFonts w:ascii="Times New Roman" w:hAnsi="Times New Roman" w:cs="Times New Roman"/>
                <w:color w:val="000000"/>
                <w:sz w:val="14"/>
                <w:szCs w:val="14"/>
              </w:rPr>
              <w:t>32,0</w:t>
            </w:r>
          </w:p>
        </w:tc>
        <w:tc>
          <w:tcPr>
            <w:tcW w:w="714"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right"/>
              <w:rPr>
                <w:rFonts w:ascii="Times New Roman" w:hAnsi="Times New Roman" w:cs="Times New Roman"/>
                <w:color w:val="000000"/>
                <w:sz w:val="14"/>
                <w:szCs w:val="14"/>
              </w:rPr>
            </w:pPr>
            <w:r w:rsidRPr="003211D3">
              <w:rPr>
                <w:rFonts w:ascii="Times New Roman" w:hAnsi="Times New Roman" w:cs="Times New Roman"/>
                <w:color w:val="000000"/>
                <w:sz w:val="14"/>
                <w:szCs w:val="14"/>
              </w:rPr>
              <w:t>32,05</w:t>
            </w:r>
          </w:p>
        </w:tc>
        <w:tc>
          <w:tcPr>
            <w:tcW w:w="714"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right"/>
              <w:rPr>
                <w:rFonts w:ascii="Times New Roman" w:hAnsi="Times New Roman" w:cs="Times New Roman"/>
                <w:color w:val="000000"/>
                <w:sz w:val="14"/>
                <w:szCs w:val="14"/>
              </w:rPr>
            </w:pPr>
            <w:r w:rsidRPr="003211D3">
              <w:rPr>
                <w:rFonts w:ascii="Times New Roman" w:hAnsi="Times New Roman" w:cs="Times New Roman"/>
                <w:color w:val="000000"/>
                <w:sz w:val="14"/>
                <w:szCs w:val="14"/>
              </w:rPr>
              <w:t>32,06</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right"/>
              <w:rPr>
                <w:rFonts w:ascii="Times New Roman" w:hAnsi="Times New Roman" w:cs="Times New Roman"/>
                <w:color w:val="000000"/>
                <w:sz w:val="14"/>
                <w:szCs w:val="14"/>
              </w:rPr>
            </w:pPr>
            <w:r w:rsidRPr="003211D3">
              <w:rPr>
                <w:rFonts w:ascii="Times New Roman" w:hAnsi="Times New Roman" w:cs="Times New Roman"/>
                <w:color w:val="000000"/>
                <w:sz w:val="14"/>
                <w:szCs w:val="14"/>
              </w:rPr>
              <w:t>32,07</w:t>
            </w:r>
          </w:p>
        </w:tc>
        <w:tc>
          <w:tcPr>
            <w:tcW w:w="671"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3211D3" w:rsidRDefault="00D070A0" w:rsidP="002871EF">
            <w:pPr>
              <w:ind w:left="-108" w:right="-55"/>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ПП2-М4.1</w:t>
            </w:r>
          </w:p>
        </w:tc>
        <w:tc>
          <w:tcPr>
            <w:tcW w:w="1983" w:type="dxa"/>
            <w:tcBorders>
              <w:top w:val="nil"/>
              <w:left w:val="nil"/>
              <w:bottom w:val="single" w:sz="4" w:space="0" w:color="auto"/>
              <w:right w:val="single" w:sz="4" w:space="0" w:color="auto"/>
            </w:tcBorders>
            <w:shd w:val="clear" w:color="auto" w:fill="FFFFFF"/>
            <w:hideMark/>
          </w:tcPr>
          <w:p w:rsidR="00D070A0" w:rsidRPr="003211D3" w:rsidRDefault="00D070A0" w:rsidP="003211D3">
            <w:pPr>
              <w:rPr>
                <w:rFonts w:ascii="Times New Roman" w:hAnsi="Times New Roman" w:cs="Times New Roman"/>
                <w:color w:val="000000"/>
                <w:sz w:val="14"/>
                <w:szCs w:val="14"/>
              </w:rPr>
            </w:pPr>
            <w:r w:rsidRPr="003211D3">
              <w:rPr>
                <w:rFonts w:ascii="Times New Roman" w:hAnsi="Times New Roman" w:cs="Times New Roman"/>
                <w:color w:val="000000"/>
                <w:sz w:val="14"/>
                <w:szCs w:val="14"/>
              </w:rPr>
              <w:t>Мероприятие «Софинанс</w:t>
            </w:r>
            <w:r w:rsidRPr="003211D3">
              <w:rPr>
                <w:rFonts w:ascii="Times New Roman" w:hAnsi="Times New Roman" w:cs="Times New Roman"/>
                <w:color w:val="000000"/>
                <w:sz w:val="14"/>
                <w:szCs w:val="14"/>
              </w:rPr>
              <w:t>и</w:t>
            </w:r>
            <w:r w:rsidRPr="003211D3">
              <w:rPr>
                <w:rFonts w:ascii="Times New Roman" w:hAnsi="Times New Roman" w:cs="Times New Roman"/>
                <w:color w:val="000000"/>
                <w:sz w:val="14"/>
                <w:szCs w:val="14"/>
              </w:rPr>
              <w:t>рование расходов на оказ</w:t>
            </w:r>
            <w:r w:rsidRPr="003211D3">
              <w:rPr>
                <w:rFonts w:ascii="Times New Roman" w:hAnsi="Times New Roman" w:cs="Times New Roman"/>
                <w:color w:val="000000"/>
                <w:sz w:val="14"/>
                <w:szCs w:val="14"/>
              </w:rPr>
              <w:t>а</w:t>
            </w:r>
            <w:r w:rsidRPr="003211D3">
              <w:rPr>
                <w:rFonts w:ascii="Times New Roman" w:hAnsi="Times New Roman" w:cs="Times New Roman"/>
                <w:color w:val="000000"/>
                <w:sz w:val="14"/>
                <w:szCs w:val="14"/>
              </w:rPr>
              <w:t>ние содействия достиж</w:t>
            </w:r>
            <w:r w:rsidRPr="003211D3">
              <w:rPr>
                <w:rFonts w:ascii="Times New Roman" w:hAnsi="Times New Roman" w:cs="Times New Roman"/>
                <w:color w:val="000000"/>
                <w:sz w:val="14"/>
                <w:szCs w:val="14"/>
              </w:rPr>
              <w:t>е</w:t>
            </w:r>
            <w:r w:rsidRPr="003211D3">
              <w:rPr>
                <w:rFonts w:ascii="Times New Roman" w:hAnsi="Times New Roman" w:cs="Times New Roman"/>
                <w:color w:val="000000"/>
                <w:sz w:val="14"/>
                <w:szCs w:val="14"/>
              </w:rPr>
              <w:t>нию целевых показателей реал</w:t>
            </w:r>
            <w:r w:rsidRPr="003211D3">
              <w:rPr>
                <w:rFonts w:ascii="Times New Roman" w:hAnsi="Times New Roman" w:cs="Times New Roman"/>
                <w:color w:val="000000"/>
                <w:sz w:val="14"/>
                <w:szCs w:val="14"/>
              </w:rPr>
              <w:t>и</w:t>
            </w:r>
            <w:r w:rsidRPr="003211D3">
              <w:rPr>
                <w:rFonts w:ascii="Times New Roman" w:hAnsi="Times New Roman" w:cs="Times New Roman"/>
                <w:color w:val="000000"/>
                <w:sz w:val="14"/>
                <w:szCs w:val="14"/>
              </w:rPr>
              <w:t>зации региональных пр</w:t>
            </w:r>
            <w:r w:rsidRPr="003211D3">
              <w:rPr>
                <w:rFonts w:ascii="Times New Roman" w:hAnsi="Times New Roman" w:cs="Times New Roman"/>
                <w:color w:val="000000"/>
                <w:sz w:val="14"/>
                <w:szCs w:val="14"/>
              </w:rPr>
              <w:t>о</w:t>
            </w:r>
            <w:r w:rsidRPr="003211D3">
              <w:rPr>
                <w:rFonts w:ascii="Times New Roman" w:hAnsi="Times New Roman" w:cs="Times New Roman"/>
                <w:color w:val="000000"/>
                <w:sz w:val="14"/>
                <w:szCs w:val="14"/>
              </w:rPr>
              <w:t>грамм развития агропр</w:t>
            </w:r>
            <w:r w:rsidRPr="003211D3">
              <w:rPr>
                <w:rFonts w:ascii="Times New Roman" w:hAnsi="Times New Roman" w:cs="Times New Roman"/>
                <w:color w:val="000000"/>
                <w:sz w:val="14"/>
                <w:szCs w:val="14"/>
              </w:rPr>
              <w:t>о</w:t>
            </w:r>
            <w:r w:rsidRPr="003211D3">
              <w:rPr>
                <w:rFonts w:ascii="Times New Roman" w:hAnsi="Times New Roman" w:cs="Times New Roman"/>
                <w:color w:val="000000"/>
                <w:sz w:val="14"/>
                <w:szCs w:val="14"/>
              </w:rPr>
              <w:t>мышленного компле</w:t>
            </w:r>
            <w:r w:rsidRPr="003211D3">
              <w:rPr>
                <w:rFonts w:ascii="Times New Roman" w:hAnsi="Times New Roman" w:cs="Times New Roman"/>
                <w:color w:val="000000"/>
                <w:sz w:val="14"/>
                <w:szCs w:val="14"/>
              </w:rPr>
              <w:t>к</w:t>
            </w:r>
            <w:r w:rsidRPr="003211D3">
              <w:rPr>
                <w:rFonts w:ascii="Times New Roman" w:hAnsi="Times New Roman" w:cs="Times New Roman"/>
                <w:color w:val="000000"/>
                <w:sz w:val="14"/>
                <w:szCs w:val="14"/>
              </w:rPr>
              <w:t xml:space="preserve">са» </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hideMark/>
          </w:tcPr>
          <w:p w:rsidR="00D070A0" w:rsidRPr="003211D3" w:rsidRDefault="00D070A0" w:rsidP="002871EF">
            <w:pPr>
              <w:ind w:left="-108"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1</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2014-2020 г</w:t>
            </w:r>
            <w:r w:rsidRPr="003211D3">
              <w:rPr>
                <w:rFonts w:ascii="Times New Roman" w:hAnsi="Times New Roman" w:cs="Times New Roman"/>
                <w:color w:val="000000"/>
                <w:sz w:val="14"/>
                <w:szCs w:val="14"/>
              </w:rPr>
              <w:t>о</w:t>
            </w:r>
            <w:r w:rsidRPr="003211D3">
              <w:rPr>
                <w:rFonts w:ascii="Times New Roman" w:hAnsi="Times New Roman" w:cs="Times New Roman"/>
                <w:color w:val="000000"/>
                <w:sz w:val="14"/>
                <w:szCs w:val="14"/>
              </w:rPr>
              <w:t>ды</w:t>
            </w:r>
          </w:p>
        </w:tc>
        <w:tc>
          <w:tcPr>
            <w:tcW w:w="70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МСХ</w:t>
            </w:r>
          </w:p>
        </w:tc>
        <w:tc>
          <w:tcPr>
            <w:tcW w:w="438"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3211D3" w:rsidRDefault="00D070A0" w:rsidP="00A3034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tcPr>
          <w:p w:rsidR="00D070A0" w:rsidRPr="003211D3" w:rsidRDefault="00D070A0" w:rsidP="002871EF">
            <w:pPr>
              <w:jc w:val="center"/>
              <w:rPr>
                <w:rFonts w:ascii="Times New Roman" w:hAnsi="Times New Roman" w:cs="Times New Roman"/>
                <w:color w:val="000000"/>
                <w:sz w:val="14"/>
                <w:szCs w:val="14"/>
              </w:rPr>
            </w:pPr>
          </w:p>
        </w:tc>
        <w:tc>
          <w:tcPr>
            <w:tcW w:w="671" w:type="dxa"/>
            <w:tcBorders>
              <w:top w:val="nil"/>
              <w:left w:val="nil"/>
              <w:bottom w:val="single" w:sz="4" w:space="0" w:color="auto"/>
              <w:right w:val="single" w:sz="4" w:space="0" w:color="auto"/>
            </w:tcBorders>
            <w:shd w:val="clear" w:color="auto" w:fill="FFFFFF"/>
          </w:tcPr>
          <w:p w:rsidR="00D070A0" w:rsidRPr="003211D3" w:rsidRDefault="00D070A0" w:rsidP="002871EF">
            <w:pPr>
              <w:jc w:val="center"/>
              <w:rPr>
                <w:rFonts w:ascii="Times New Roman" w:hAnsi="Times New Roman" w:cs="Times New Roman"/>
                <w:color w:val="000000"/>
                <w:sz w:val="14"/>
                <w:szCs w:val="14"/>
              </w:rPr>
            </w:pP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3211D3"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3211D3" w:rsidRDefault="00D070A0" w:rsidP="002871EF">
            <w:pPr>
              <w:rPr>
                <w:rFonts w:ascii="Times New Roman" w:hAnsi="Times New Roman" w:cs="Times New Roman"/>
                <w:color w:val="000000"/>
                <w:sz w:val="14"/>
                <w:szCs w:val="14"/>
              </w:rPr>
            </w:pPr>
            <w:r w:rsidRPr="003211D3">
              <w:rPr>
                <w:rFonts w:ascii="Times New Roman" w:hAnsi="Times New Roman" w:cs="Times New Roman"/>
                <w:color w:val="000000"/>
                <w:sz w:val="14"/>
                <w:szCs w:val="14"/>
              </w:rPr>
              <w:t>финансирование за счет краевого бюдж</w:t>
            </w:r>
            <w:r w:rsidRPr="003211D3">
              <w:rPr>
                <w:rFonts w:ascii="Times New Roman" w:hAnsi="Times New Roman" w:cs="Times New Roman"/>
                <w:color w:val="000000"/>
                <w:sz w:val="14"/>
                <w:szCs w:val="14"/>
              </w:rPr>
              <w:t>е</w:t>
            </w:r>
            <w:r w:rsidRPr="003211D3">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0249BF"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3211D3" w:rsidRDefault="00D070A0" w:rsidP="002871EF">
            <w:pPr>
              <w:ind w:left="-108"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04 05</w:t>
            </w:r>
          </w:p>
        </w:tc>
        <w:tc>
          <w:tcPr>
            <w:tcW w:w="413" w:type="dxa"/>
            <w:tcBorders>
              <w:top w:val="nil"/>
              <w:left w:val="nil"/>
              <w:bottom w:val="single" w:sz="4" w:space="0" w:color="auto"/>
              <w:right w:val="single" w:sz="4" w:space="0" w:color="auto"/>
            </w:tcBorders>
            <w:shd w:val="clear" w:color="auto" w:fill="FFFFFF"/>
            <w:noWrap/>
            <w:hideMark/>
          </w:tcPr>
          <w:p w:rsidR="00D070A0" w:rsidRPr="003211D3" w:rsidRDefault="00D070A0" w:rsidP="0014406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05204 </w:t>
            </w:r>
            <w:r w:rsidRPr="003211D3">
              <w:rPr>
                <w:rFonts w:ascii="Times New Roman" w:hAnsi="Times New Roman" w:cs="Times New Roman"/>
                <w:color w:val="000000"/>
                <w:sz w:val="14"/>
                <w:szCs w:val="14"/>
                <w:lang w:val="en-US"/>
              </w:rPr>
              <w:t>R</w:t>
            </w:r>
            <w:r w:rsidRPr="003211D3">
              <w:rPr>
                <w:rFonts w:ascii="Times New Roman" w:hAnsi="Times New Roman" w:cs="Times New Roman"/>
                <w:color w:val="000000"/>
                <w:sz w:val="14"/>
                <w:szCs w:val="14"/>
              </w:rPr>
              <w:t>5430</w:t>
            </w:r>
          </w:p>
        </w:tc>
        <w:tc>
          <w:tcPr>
            <w:tcW w:w="439" w:type="dxa"/>
            <w:tcBorders>
              <w:top w:val="nil"/>
              <w:left w:val="nil"/>
              <w:bottom w:val="single" w:sz="4" w:space="0" w:color="auto"/>
              <w:right w:val="single" w:sz="4" w:space="0" w:color="auto"/>
            </w:tcBorders>
            <w:shd w:val="clear" w:color="auto" w:fill="FFFFFF"/>
            <w:noWrap/>
          </w:tcPr>
          <w:p w:rsidR="00D070A0" w:rsidRPr="003211D3" w:rsidRDefault="003211D3" w:rsidP="00A3034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811</w:t>
            </w:r>
          </w:p>
        </w:tc>
        <w:tc>
          <w:tcPr>
            <w:tcW w:w="553"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right"/>
              <w:rPr>
                <w:rFonts w:ascii="Times New Roman" w:hAnsi="Times New Roman" w:cs="Times New Roman"/>
                <w:i/>
                <w:sz w:val="14"/>
                <w:szCs w:val="14"/>
              </w:rPr>
            </w:pPr>
            <w:r w:rsidRPr="003211D3">
              <w:rPr>
                <w:rFonts w:ascii="Times New Roman" w:hAnsi="Times New Roman" w:cs="Times New Roman"/>
                <w:i/>
                <w:sz w:val="14"/>
                <w:szCs w:val="14"/>
              </w:rPr>
              <w:t>4658,3</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right"/>
              <w:rPr>
                <w:rFonts w:ascii="Times New Roman" w:hAnsi="Times New Roman" w:cs="Times New Roman"/>
                <w:i/>
                <w:sz w:val="14"/>
                <w:szCs w:val="14"/>
              </w:rPr>
            </w:pPr>
            <w:r w:rsidRPr="003211D3">
              <w:rPr>
                <w:rFonts w:ascii="Times New Roman" w:hAnsi="Times New Roman" w:cs="Times New Roman"/>
                <w:i/>
                <w:sz w:val="14"/>
                <w:szCs w:val="14"/>
              </w:rPr>
              <w:t>900,0</w:t>
            </w:r>
          </w:p>
        </w:tc>
        <w:tc>
          <w:tcPr>
            <w:tcW w:w="724"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right"/>
              <w:rPr>
                <w:rFonts w:ascii="Times New Roman" w:hAnsi="Times New Roman" w:cs="Times New Roman"/>
                <w:i/>
                <w:sz w:val="14"/>
                <w:szCs w:val="14"/>
              </w:rPr>
            </w:pPr>
            <w:r w:rsidRPr="003211D3">
              <w:rPr>
                <w:rFonts w:ascii="Times New Roman" w:hAnsi="Times New Roman" w:cs="Times New Roman"/>
                <w:i/>
                <w:sz w:val="14"/>
                <w:szCs w:val="14"/>
              </w:rPr>
              <w:t>650,0</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right"/>
              <w:rPr>
                <w:rFonts w:ascii="Times New Roman" w:hAnsi="Times New Roman" w:cs="Times New Roman"/>
                <w:i/>
                <w:sz w:val="14"/>
                <w:szCs w:val="14"/>
              </w:rPr>
            </w:pPr>
            <w:r w:rsidRPr="003211D3">
              <w:rPr>
                <w:rFonts w:ascii="Times New Roman" w:hAnsi="Times New Roman" w:cs="Times New Roman"/>
                <w:i/>
                <w:sz w:val="14"/>
                <w:szCs w:val="14"/>
              </w:rPr>
              <w:t>200,0</w:t>
            </w:r>
          </w:p>
        </w:tc>
        <w:tc>
          <w:tcPr>
            <w:tcW w:w="714"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right"/>
              <w:rPr>
                <w:rFonts w:ascii="Times New Roman" w:hAnsi="Times New Roman" w:cs="Times New Roman"/>
                <w:i/>
                <w:sz w:val="14"/>
                <w:szCs w:val="14"/>
              </w:rPr>
            </w:pPr>
            <w:r w:rsidRPr="003211D3">
              <w:rPr>
                <w:rFonts w:ascii="Times New Roman" w:hAnsi="Times New Roman" w:cs="Times New Roman"/>
                <w:i/>
                <w:sz w:val="14"/>
                <w:szCs w:val="14"/>
              </w:rPr>
              <w:t>500,4</w:t>
            </w:r>
          </w:p>
        </w:tc>
        <w:tc>
          <w:tcPr>
            <w:tcW w:w="714"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right"/>
              <w:rPr>
                <w:rFonts w:ascii="Times New Roman" w:hAnsi="Times New Roman" w:cs="Times New Roman"/>
                <w:i/>
                <w:sz w:val="14"/>
                <w:szCs w:val="14"/>
              </w:rPr>
            </w:pPr>
            <w:r w:rsidRPr="003211D3">
              <w:rPr>
                <w:rFonts w:ascii="Times New Roman" w:hAnsi="Times New Roman" w:cs="Times New Roman"/>
                <w:i/>
                <w:sz w:val="14"/>
                <w:szCs w:val="14"/>
              </w:rPr>
              <w:t>611,1</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right"/>
              <w:rPr>
                <w:rFonts w:ascii="Times New Roman" w:hAnsi="Times New Roman" w:cs="Times New Roman"/>
                <w:i/>
                <w:sz w:val="14"/>
                <w:szCs w:val="14"/>
              </w:rPr>
            </w:pPr>
            <w:r w:rsidRPr="003211D3">
              <w:rPr>
                <w:rFonts w:ascii="Times New Roman" w:hAnsi="Times New Roman" w:cs="Times New Roman"/>
                <w:i/>
                <w:sz w:val="14"/>
                <w:szCs w:val="14"/>
              </w:rPr>
              <w:t>4658,3</w:t>
            </w:r>
          </w:p>
        </w:tc>
        <w:tc>
          <w:tcPr>
            <w:tcW w:w="671"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right"/>
              <w:rPr>
                <w:rFonts w:ascii="Times New Roman" w:hAnsi="Times New Roman" w:cs="Times New Roman"/>
                <w:i/>
                <w:color w:val="000000"/>
                <w:sz w:val="14"/>
                <w:szCs w:val="14"/>
              </w:rPr>
            </w:pPr>
            <w:r w:rsidRPr="003211D3">
              <w:rPr>
                <w:rFonts w:ascii="Times New Roman" w:hAnsi="Times New Roman" w:cs="Times New Roman"/>
                <w:i/>
                <w:color w:val="000000"/>
                <w:sz w:val="14"/>
                <w:szCs w:val="14"/>
              </w:rPr>
              <w:t>12178,1</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3211D3"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8D24B4" w:rsidRPr="003211D3" w:rsidRDefault="00D070A0" w:rsidP="003211D3">
            <w:pPr>
              <w:rPr>
                <w:rFonts w:ascii="Times New Roman" w:hAnsi="Times New Roman" w:cs="Times New Roman"/>
                <w:color w:val="000000"/>
                <w:sz w:val="14"/>
                <w:szCs w:val="14"/>
              </w:rPr>
            </w:pPr>
            <w:r w:rsidRPr="003211D3">
              <w:rPr>
                <w:rFonts w:ascii="Times New Roman" w:hAnsi="Times New Roman" w:cs="Times New Roman"/>
                <w:color w:val="000000"/>
                <w:sz w:val="14"/>
                <w:szCs w:val="14"/>
              </w:rPr>
              <w:t xml:space="preserve">кроме того, оказание </w:t>
            </w:r>
            <w:r w:rsidR="003211D3" w:rsidRPr="003211D3">
              <w:rPr>
                <w:rFonts w:ascii="Times New Roman" w:hAnsi="Times New Roman" w:cs="Times New Roman"/>
                <w:color w:val="000000"/>
                <w:sz w:val="14"/>
                <w:szCs w:val="14"/>
              </w:rPr>
              <w:t>соде</w:t>
            </w:r>
            <w:r w:rsidR="003211D3" w:rsidRPr="003211D3">
              <w:rPr>
                <w:rFonts w:ascii="Times New Roman" w:hAnsi="Times New Roman" w:cs="Times New Roman"/>
                <w:color w:val="000000"/>
                <w:sz w:val="14"/>
                <w:szCs w:val="14"/>
              </w:rPr>
              <w:t>й</w:t>
            </w:r>
            <w:r w:rsidR="003211D3" w:rsidRPr="003211D3">
              <w:rPr>
                <w:rFonts w:ascii="Times New Roman" w:hAnsi="Times New Roman" w:cs="Times New Roman"/>
                <w:color w:val="000000"/>
                <w:sz w:val="14"/>
                <w:szCs w:val="14"/>
              </w:rPr>
              <w:t>ствия до</w:t>
            </w:r>
            <w:r w:rsidR="003211D3" w:rsidRPr="003211D3">
              <w:rPr>
                <w:rFonts w:ascii="Times New Roman" w:hAnsi="Times New Roman" w:cs="Times New Roman"/>
                <w:color w:val="000000"/>
                <w:sz w:val="14"/>
                <w:szCs w:val="14"/>
              </w:rPr>
              <w:t>с</w:t>
            </w:r>
            <w:r w:rsidR="003211D3" w:rsidRPr="003211D3">
              <w:rPr>
                <w:rFonts w:ascii="Times New Roman" w:hAnsi="Times New Roman" w:cs="Times New Roman"/>
                <w:color w:val="000000"/>
                <w:sz w:val="14"/>
                <w:szCs w:val="14"/>
              </w:rPr>
              <w:t>тижению целевых показателей реализации реги</w:t>
            </w:r>
            <w:r w:rsidR="003211D3" w:rsidRPr="003211D3">
              <w:rPr>
                <w:rFonts w:ascii="Times New Roman" w:hAnsi="Times New Roman" w:cs="Times New Roman"/>
                <w:color w:val="000000"/>
                <w:sz w:val="14"/>
                <w:szCs w:val="14"/>
              </w:rPr>
              <w:t>о</w:t>
            </w:r>
            <w:r w:rsidR="003211D3" w:rsidRPr="003211D3">
              <w:rPr>
                <w:rFonts w:ascii="Times New Roman" w:hAnsi="Times New Roman" w:cs="Times New Roman"/>
                <w:color w:val="000000"/>
                <w:sz w:val="14"/>
                <w:szCs w:val="14"/>
              </w:rPr>
              <w:t>нальных программ развития агропромышленн</w:t>
            </w:r>
            <w:r w:rsidR="003211D3" w:rsidRPr="003211D3">
              <w:rPr>
                <w:rFonts w:ascii="Times New Roman" w:hAnsi="Times New Roman" w:cs="Times New Roman"/>
                <w:color w:val="000000"/>
                <w:sz w:val="14"/>
                <w:szCs w:val="14"/>
              </w:rPr>
              <w:t>о</w:t>
            </w:r>
            <w:r w:rsidR="003211D3" w:rsidRPr="003211D3">
              <w:rPr>
                <w:rFonts w:ascii="Times New Roman" w:hAnsi="Times New Roman" w:cs="Times New Roman"/>
                <w:color w:val="000000"/>
                <w:sz w:val="14"/>
                <w:szCs w:val="14"/>
              </w:rPr>
              <w:t>го компле</w:t>
            </w:r>
            <w:r w:rsidR="003211D3" w:rsidRPr="003211D3">
              <w:rPr>
                <w:rFonts w:ascii="Times New Roman" w:hAnsi="Times New Roman" w:cs="Times New Roman"/>
                <w:color w:val="000000"/>
                <w:sz w:val="14"/>
                <w:szCs w:val="14"/>
              </w:rPr>
              <w:t>к</w:t>
            </w:r>
            <w:r w:rsidR="003211D3" w:rsidRPr="003211D3">
              <w:rPr>
                <w:rFonts w:ascii="Times New Roman" w:hAnsi="Times New Roman" w:cs="Times New Roman"/>
                <w:color w:val="000000"/>
                <w:sz w:val="14"/>
                <w:szCs w:val="14"/>
              </w:rPr>
              <w:t>са</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D070A0" w:rsidP="000249BF">
            <w:pPr>
              <w:ind w:left="-108"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tcPr>
          <w:p w:rsidR="00D070A0" w:rsidRPr="003211D3" w:rsidRDefault="00D070A0" w:rsidP="002871EF">
            <w:pPr>
              <w:ind w:left="-108" w:right="-108"/>
              <w:jc w:val="center"/>
              <w:rPr>
                <w:rFonts w:ascii="Times New Roman" w:hAnsi="Times New Roman" w:cs="Times New Roman"/>
                <w:color w:val="000000"/>
                <w:sz w:val="14"/>
                <w:szCs w:val="14"/>
              </w:rPr>
            </w:pP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568"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0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438" w:type="dxa"/>
            <w:tcBorders>
              <w:top w:val="nil"/>
              <w:left w:val="nil"/>
              <w:bottom w:val="single" w:sz="4" w:space="0" w:color="auto"/>
              <w:right w:val="single" w:sz="4" w:space="0" w:color="auto"/>
            </w:tcBorders>
            <w:shd w:val="clear" w:color="auto" w:fill="FFFFFF"/>
            <w:noWrap/>
          </w:tcPr>
          <w:p w:rsidR="00D070A0" w:rsidRPr="003211D3" w:rsidRDefault="00D070A0" w:rsidP="002871EF">
            <w:pPr>
              <w:ind w:left="-95" w:right="-108"/>
              <w:jc w:val="center"/>
              <w:rPr>
                <w:rFonts w:ascii="Times New Roman" w:hAnsi="Times New Roman" w:cs="Times New Roman"/>
                <w:color w:val="000000"/>
                <w:sz w:val="14"/>
                <w:szCs w:val="14"/>
              </w:rPr>
            </w:pPr>
          </w:p>
        </w:tc>
        <w:tc>
          <w:tcPr>
            <w:tcW w:w="413" w:type="dxa"/>
            <w:tcBorders>
              <w:top w:val="nil"/>
              <w:left w:val="nil"/>
              <w:bottom w:val="single" w:sz="4" w:space="0" w:color="auto"/>
              <w:right w:val="single" w:sz="4" w:space="0" w:color="auto"/>
            </w:tcBorders>
            <w:shd w:val="clear" w:color="auto" w:fill="FFFFFF"/>
            <w:noWrap/>
          </w:tcPr>
          <w:p w:rsidR="00D070A0" w:rsidRPr="003211D3" w:rsidRDefault="00D070A0" w:rsidP="002871EF">
            <w:pPr>
              <w:ind w:left="-95" w:right="-108"/>
              <w:jc w:val="center"/>
              <w:rPr>
                <w:rFonts w:ascii="Times New Roman" w:hAnsi="Times New Roman" w:cs="Times New Roman"/>
                <w:color w:val="000000"/>
                <w:sz w:val="14"/>
                <w:szCs w:val="14"/>
              </w:rPr>
            </w:pPr>
          </w:p>
        </w:tc>
        <w:tc>
          <w:tcPr>
            <w:tcW w:w="439" w:type="dxa"/>
            <w:tcBorders>
              <w:top w:val="nil"/>
              <w:left w:val="nil"/>
              <w:bottom w:val="single" w:sz="4" w:space="0" w:color="auto"/>
              <w:right w:val="single" w:sz="4" w:space="0" w:color="auto"/>
            </w:tcBorders>
            <w:shd w:val="clear" w:color="auto" w:fill="FFFFFF"/>
            <w:noWrap/>
          </w:tcPr>
          <w:p w:rsidR="00D070A0" w:rsidRPr="003211D3" w:rsidRDefault="00D070A0" w:rsidP="00A3034F">
            <w:pPr>
              <w:ind w:left="-95" w:right="-108"/>
              <w:jc w:val="center"/>
              <w:rPr>
                <w:rFonts w:ascii="Times New Roman" w:hAnsi="Times New Roman" w:cs="Times New Roman"/>
                <w:color w:val="000000"/>
                <w:sz w:val="14"/>
                <w:szCs w:val="14"/>
              </w:rPr>
            </w:pPr>
          </w:p>
        </w:tc>
        <w:tc>
          <w:tcPr>
            <w:tcW w:w="553"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24"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671"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r>
      <w:tr w:rsidR="003211D3"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3211D3" w:rsidRPr="003211D3" w:rsidRDefault="003211D3"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3211D3" w:rsidRPr="003211D3" w:rsidRDefault="003211D3"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3211D3" w:rsidRPr="003211D3" w:rsidRDefault="003211D3" w:rsidP="003211D3">
            <w:pPr>
              <w:ind w:firstLine="174"/>
              <w:rPr>
                <w:rFonts w:ascii="Times New Roman" w:hAnsi="Times New Roman" w:cs="Times New Roman"/>
                <w:color w:val="000000"/>
                <w:sz w:val="14"/>
                <w:szCs w:val="14"/>
              </w:rPr>
            </w:pPr>
            <w:r w:rsidRPr="003211D3">
              <w:rPr>
                <w:rFonts w:ascii="Times New Roman" w:hAnsi="Times New Roman" w:cs="Times New Roman"/>
                <w:color w:val="000000"/>
                <w:sz w:val="14"/>
                <w:szCs w:val="14"/>
              </w:rPr>
              <w:t>из федерального бюдж</w:t>
            </w:r>
            <w:r w:rsidRPr="003211D3">
              <w:rPr>
                <w:rFonts w:ascii="Times New Roman" w:hAnsi="Times New Roman" w:cs="Times New Roman"/>
                <w:color w:val="000000"/>
                <w:sz w:val="14"/>
                <w:szCs w:val="14"/>
              </w:rPr>
              <w:t>е</w:t>
            </w:r>
            <w:r w:rsidRPr="003211D3">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3211D3" w:rsidRPr="003211D3" w:rsidRDefault="000249BF" w:rsidP="000249BF">
            <w:pPr>
              <w:keepNext/>
              <w:keepLines/>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3211D3" w:rsidRPr="003211D3" w:rsidRDefault="003211D3" w:rsidP="002871EF">
            <w:pPr>
              <w:ind w:left="-108"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3211D3" w:rsidRPr="003211D3" w:rsidRDefault="003211D3"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3211D3" w:rsidRPr="003211D3" w:rsidRDefault="003211D3"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3211D3" w:rsidRPr="003211D3" w:rsidRDefault="003211D3"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3211D3" w:rsidRPr="003211D3" w:rsidRDefault="003211D3" w:rsidP="00950C51">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04 05</w:t>
            </w:r>
          </w:p>
        </w:tc>
        <w:tc>
          <w:tcPr>
            <w:tcW w:w="413" w:type="dxa"/>
            <w:tcBorders>
              <w:top w:val="nil"/>
              <w:left w:val="nil"/>
              <w:bottom w:val="single" w:sz="4" w:space="0" w:color="auto"/>
              <w:right w:val="single" w:sz="4" w:space="0" w:color="auto"/>
            </w:tcBorders>
            <w:shd w:val="clear" w:color="auto" w:fill="FFFFFF"/>
            <w:noWrap/>
            <w:hideMark/>
          </w:tcPr>
          <w:p w:rsidR="003211D3" w:rsidRPr="003211D3" w:rsidRDefault="003211D3" w:rsidP="0014406F">
            <w:pPr>
              <w:keepLines/>
              <w:ind w:left="-96"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05204 </w:t>
            </w:r>
            <w:r w:rsidRPr="003211D3">
              <w:rPr>
                <w:rFonts w:ascii="Times New Roman" w:hAnsi="Times New Roman" w:cs="Times New Roman"/>
                <w:color w:val="000000"/>
                <w:sz w:val="14"/>
                <w:szCs w:val="14"/>
                <w:lang w:val="en-US"/>
              </w:rPr>
              <w:t>R</w:t>
            </w:r>
            <w:r w:rsidRPr="003211D3">
              <w:rPr>
                <w:rFonts w:ascii="Times New Roman" w:hAnsi="Times New Roman" w:cs="Times New Roman"/>
                <w:color w:val="000000"/>
                <w:sz w:val="14"/>
                <w:szCs w:val="14"/>
              </w:rPr>
              <w:t>5430</w:t>
            </w:r>
          </w:p>
        </w:tc>
        <w:tc>
          <w:tcPr>
            <w:tcW w:w="439" w:type="dxa"/>
            <w:tcBorders>
              <w:top w:val="nil"/>
              <w:left w:val="nil"/>
              <w:bottom w:val="single" w:sz="4" w:space="0" w:color="auto"/>
              <w:right w:val="single" w:sz="4" w:space="0" w:color="auto"/>
            </w:tcBorders>
            <w:shd w:val="clear" w:color="auto" w:fill="FFFFFF"/>
            <w:noWrap/>
          </w:tcPr>
          <w:p w:rsidR="003211D3" w:rsidRPr="003211D3" w:rsidRDefault="003211D3" w:rsidP="00A3034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811</w:t>
            </w:r>
          </w:p>
        </w:tc>
        <w:tc>
          <w:tcPr>
            <w:tcW w:w="553" w:type="dxa"/>
            <w:tcBorders>
              <w:top w:val="nil"/>
              <w:left w:val="nil"/>
              <w:bottom w:val="single" w:sz="4" w:space="0" w:color="auto"/>
              <w:right w:val="single" w:sz="4" w:space="0" w:color="auto"/>
            </w:tcBorders>
            <w:shd w:val="clear" w:color="auto" w:fill="FFFFFF"/>
            <w:noWrap/>
            <w:hideMark/>
          </w:tcPr>
          <w:p w:rsidR="003211D3" w:rsidRPr="003211D3" w:rsidRDefault="003211D3"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3211D3" w:rsidRPr="003211D3" w:rsidRDefault="003211D3"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3211D3" w:rsidRPr="003211D3" w:rsidRDefault="003211D3" w:rsidP="002871EF">
            <w:pPr>
              <w:jc w:val="center"/>
              <w:rPr>
                <w:rFonts w:ascii="Times New Roman" w:hAnsi="Times New Roman" w:cs="Times New Roman"/>
                <w:i/>
                <w:color w:val="000000"/>
                <w:sz w:val="14"/>
                <w:szCs w:val="14"/>
              </w:rPr>
            </w:pPr>
            <w:r w:rsidRPr="003211D3">
              <w:rPr>
                <w:rFonts w:ascii="Times New Roman" w:hAnsi="Times New Roman" w:cs="Times New Roman"/>
                <w:i/>
                <w:color w:val="000000"/>
                <w:sz w:val="14"/>
                <w:szCs w:val="14"/>
              </w:rPr>
              <w:t>4236,2</w:t>
            </w:r>
          </w:p>
        </w:tc>
        <w:tc>
          <w:tcPr>
            <w:tcW w:w="709" w:type="dxa"/>
            <w:tcBorders>
              <w:top w:val="nil"/>
              <w:left w:val="nil"/>
              <w:bottom w:val="single" w:sz="4" w:space="0" w:color="auto"/>
              <w:right w:val="single" w:sz="4" w:space="0" w:color="auto"/>
            </w:tcBorders>
            <w:shd w:val="clear" w:color="auto" w:fill="FFFFFF"/>
            <w:hideMark/>
          </w:tcPr>
          <w:p w:rsidR="003211D3" w:rsidRPr="003211D3" w:rsidRDefault="003211D3" w:rsidP="002871EF">
            <w:pPr>
              <w:jc w:val="center"/>
              <w:rPr>
                <w:rFonts w:ascii="Times New Roman" w:hAnsi="Times New Roman" w:cs="Times New Roman"/>
                <w:i/>
                <w:color w:val="000000"/>
                <w:sz w:val="14"/>
                <w:szCs w:val="14"/>
              </w:rPr>
            </w:pPr>
            <w:r w:rsidRPr="003211D3">
              <w:rPr>
                <w:rFonts w:ascii="Times New Roman" w:hAnsi="Times New Roman" w:cs="Times New Roman"/>
                <w:i/>
                <w:color w:val="000000"/>
                <w:sz w:val="14"/>
                <w:szCs w:val="14"/>
              </w:rPr>
              <w:t>8839,2</w:t>
            </w:r>
          </w:p>
        </w:tc>
        <w:tc>
          <w:tcPr>
            <w:tcW w:w="724" w:type="dxa"/>
            <w:tcBorders>
              <w:top w:val="nil"/>
              <w:left w:val="nil"/>
              <w:bottom w:val="single" w:sz="4" w:space="0" w:color="auto"/>
              <w:right w:val="single" w:sz="4" w:space="0" w:color="auto"/>
            </w:tcBorders>
            <w:shd w:val="clear" w:color="auto" w:fill="FFFFFF"/>
            <w:noWrap/>
            <w:hideMark/>
          </w:tcPr>
          <w:p w:rsidR="003211D3" w:rsidRPr="003211D3" w:rsidRDefault="003211D3" w:rsidP="002871EF">
            <w:pPr>
              <w:jc w:val="center"/>
              <w:rPr>
                <w:rFonts w:ascii="Times New Roman" w:hAnsi="Times New Roman" w:cs="Times New Roman"/>
                <w:i/>
                <w:color w:val="000000"/>
                <w:sz w:val="14"/>
                <w:szCs w:val="14"/>
              </w:rPr>
            </w:pPr>
            <w:r w:rsidRPr="003211D3">
              <w:rPr>
                <w:rFonts w:ascii="Times New Roman" w:hAnsi="Times New Roman" w:cs="Times New Roman"/>
                <w:i/>
                <w:color w:val="000000"/>
                <w:sz w:val="14"/>
                <w:szCs w:val="14"/>
              </w:rPr>
              <w:t>12122,4</w:t>
            </w:r>
          </w:p>
        </w:tc>
        <w:tc>
          <w:tcPr>
            <w:tcW w:w="715" w:type="dxa"/>
            <w:tcBorders>
              <w:top w:val="nil"/>
              <w:left w:val="nil"/>
              <w:bottom w:val="single" w:sz="4" w:space="0" w:color="auto"/>
              <w:right w:val="single" w:sz="4" w:space="0" w:color="auto"/>
            </w:tcBorders>
            <w:shd w:val="clear" w:color="auto" w:fill="FFFFFF"/>
            <w:hideMark/>
          </w:tcPr>
          <w:p w:rsidR="003211D3" w:rsidRPr="003211D3" w:rsidRDefault="003211D3" w:rsidP="002871EF">
            <w:pPr>
              <w:jc w:val="center"/>
              <w:rPr>
                <w:rFonts w:ascii="Times New Roman" w:hAnsi="Times New Roman" w:cs="Times New Roman"/>
                <w:i/>
                <w:color w:val="000000"/>
                <w:sz w:val="14"/>
                <w:szCs w:val="14"/>
              </w:rPr>
            </w:pPr>
            <w:r w:rsidRPr="003211D3">
              <w:rPr>
                <w:rFonts w:ascii="Times New Roman" w:hAnsi="Times New Roman" w:cs="Times New Roman"/>
                <w:i/>
                <w:color w:val="000000"/>
                <w:sz w:val="14"/>
                <w:szCs w:val="14"/>
              </w:rPr>
              <w:t>2300,0</w:t>
            </w:r>
          </w:p>
        </w:tc>
        <w:tc>
          <w:tcPr>
            <w:tcW w:w="714" w:type="dxa"/>
            <w:tcBorders>
              <w:top w:val="nil"/>
              <w:left w:val="nil"/>
              <w:bottom w:val="single" w:sz="4" w:space="0" w:color="auto"/>
              <w:right w:val="single" w:sz="4" w:space="0" w:color="auto"/>
            </w:tcBorders>
            <w:shd w:val="clear" w:color="auto" w:fill="FFFFFF"/>
            <w:noWrap/>
            <w:hideMark/>
          </w:tcPr>
          <w:p w:rsidR="003211D3" w:rsidRPr="003211D3" w:rsidRDefault="003211D3" w:rsidP="002871EF">
            <w:pPr>
              <w:jc w:val="center"/>
              <w:rPr>
                <w:rFonts w:ascii="Times New Roman" w:hAnsi="Times New Roman" w:cs="Times New Roman"/>
                <w:i/>
                <w:color w:val="000000"/>
                <w:sz w:val="14"/>
                <w:szCs w:val="14"/>
              </w:rPr>
            </w:pPr>
            <w:r w:rsidRPr="003211D3">
              <w:rPr>
                <w:rFonts w:ascii="Times New Roman" w:hAnsi="Times New Roman" w:cs="Times New Roman"/>
                <w:i/>
                <w:color w:val="000000"/>
                <w:sz w:val="14"/>
                <w:szCs w:val="14"/>
              </w:rPr>
              <w:t>2300,0</w:t>
            </w:r>
          </w:p>
        </w:tc>
        <w:tc>
          <w:tcPr>
            <w:tcW w:w="714" w:type="dxa"/>
            <w:tcBorders>
              <w:top w:val="nil"/>
              <w:left w:val="nil"/>
              <w:bottom w:val="single" w:sz="4" w:space="0" w:color="auto"/>
              <w:right w:val="single" w:sz="4" w:space="0" w:color="auto"/>
            </w:tcBorders>
            <w:shd w:val="clear" w:color="auto" w:fill="FFFFFF"/>
            <w:hideMark/>
          </w:tcPr>
          <w:p w:rsidR="003211D3" w:rsidRPr="003211D3" w:rsidRDefault="003211D3" w:rsidP="002871EF">
            <w:pPr>
              <w:jc w:val="center"/>
              <w:rPr>
                <w:rFonts w:ascii="Times New Roman" w:hAnsi="Times New Roman" w:cs="Times New Roman"/>
                <w:i/>
                <w:color w:val="000000"/>
                <w:sz w:val="14"/>
                <w:szCs w:val="14"/>
              </w:rPr>
            </w:pPr>
            <w:r w:rsidRPr="003211D3">
              <w:rPr>
                <w:rFonts w:ascii="Times New Roman" w:hAnsi="Times New Roman" w:cs="Times New Roman"/>
                <w:i/>
                <w:color w:val="000000"/>
                <w:sz w:val="14"/>
                <w:szCs w:val="14"/>
              </w:rPr>
              <w:t>2300,0</w:t>
            </w:r>
          </w:p>
        </w:tc>
        <w:tc>
          <w:tcPr>
            <w:tcW w:w="715" w:type="dxa"/>
            <w:tcBorders>
              <w:top w:val="nil"/>
              <w:left w:val="nil"/>
              <w:bottom w:val="single" w:sz="4" w:space="0" w:color="auto"/>
              <w:right w:val="single" w:sz="4" w:space="0" w:color="auto"/>
            </w:tcBorders>
            <w:shd w:val="clear" w:color="auto" w:fill="FFFFFF"/>
            <w:hideMark/>
          </w:tcPr>
          <w:p w:rsidR="003211D3" w:rsidRPr="003211D3" w:rsidRDefault="003211D3"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w:t>
            </w:r>
          </w:p>
        </w:tc>
        <w:tc>
          <w:tcPr>
            <w:tcW w:w="671" w:type="dxa"/>
            <w:tcBorders>
              <w:top w:val="nil"/>
              <w:left w:val="nil"/>
              <w:bottom w:val="single" w:sz="4" w:space="0" w:color="auto"/>
              <w:right w:val="single" w:sz="4" w:space="0" w:color="auto"/>
            </w:tcBorders>
            <w:shd w:val="clear" w:color="auto" w:fill="FFFFFF"/>
            <w:hideMark/>
          </w:tcPr>
          <w:p w:rsidR="003211D3" w:rsidRPr="003211D3" w:rsidRDefault="003211D3"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3211D3" w:rsidRDefault="00D070A0" w:rsidP="002871EF">
            <w:pPr>
              <w:ind w:left="-108" w:right="-55"/>
              <w:jc w:val="center"/>
              <w:rPr>
                <w:rFonts w:ascii="Times New Roman" w:hAnsi="Times New Roman" w:cs="Times New Roman"/>
                <w:b/>
                <w:bCs/>
                <w:color w:val="000000"/>
                <w:sz w:val="14"/>
                <w:szCs w:val="14"/>
              </w:rPr>
            </w:pPr>
            <w:r w:rsidRPr="003211D3">
              <w:rPr>
                <w:rFonts w:ascii="Times New Roman" w:hAnsi="Times New Roman" w:cs="Times New Roman"/>
                <w:b/>
                <w:bCs/>
                <w:color w:val="000000"/>
                <w:sz w:val="14"/>
                <w:szCs w:val="14"/>
              </w:rPr>
              <w:t>ПП2-ОМ5</w:t>
            </w:r>
          </w:p>
        </w:tc>
        <w:tc>
          <w:tcPr>
            <w:tcW w:w="1983" w:type="dxa"/>
            <w:tcBorders>
              <w:top w:val="nil"/>
              <w:left w:val="nil"/>
              <w:bottom w:val="single" w:sz="4" w:space="0" w:color="auto"/>
              <w:right w:val="single" w:sz="4" w:space="0" w:color="auto"/>
            </w:tcBorders>
            <w:shd w:val="clear" w:color="auto" w:fill="FFFFFF"/>
            <w:hideMark/>
          </w:tcPr>
          <w:p w:rsidR="00D070A0" w:rsidRPr="003211D3" w:rsidRDefault="00D070A0" w:rsidP="002871EF">
            <w:pPr>
              <w:rPr>
                <w:rFonts w:ascii="Times New Roman" w:hAnsi="Times New Roman" w:cs="Times New Roman"/>
                <w:b/>
                <w:bCs/>
                <w:color w:val="000000"/>
                <w:sz w:val="14"/>
                <w:szCs w:val="14"/>
              </w:rPr>
            </w:pPr>
            <w:r w:rsidRPr="003211D3">
              <w:rPr>
                <w:rFonts w:ascii="Times New Roman" w:hAnsi="Times New Roman" w:cs="Times New Roman"/>
                <w:b/>
                <w:bCs/>
                <w:color w:val="000000"/>
                <w:sz w:val="14"/>
                <w:szCs w:val="14"/>
              </w:rPr>
              <w:t>Основное мер</w:t>
            </w:r>
            <w:r w:rsidRPr="003211D3">
              <w:rPr>
                <w:rFonts w:ascii="Times New Roman" w:hAnsi="Times New Roman" w:cs="Times New Roman"/>
                <w:b/>
                <w:bCs/>
                <w:color w:val="000000"/>
                <w:sz w:val="14"/>
                <w:szCs w:val="14"/>
              </w:rPr>
              <w:t>о</w:t>
            </w:r>
            <w:r w:rsidRPr="003211D3">
              <w:rPr>
                <w:rFonts w:ascii="Times New Roman" w:hAnsi="Times New Roman" w:cs="Times New Roman"/>
                <w:b/>
                <w:bCs/>
                <w:color w:val="000000"/>
                <w:sz w:val="14"/>
                <w:szCs w:val="14"/>
              </w:rPr>
              <w:t>приятие «Оказание несв</w:t>
            </w:r>
            <w:r w:rsidRPr="003211D3">
              <w:rPr>
                <w:rFonts w:ascii="Times New Roman" w:hAnsi="Times New Roman" w:cs="Times New Roman"/>
                <w:b/>
                <w:bCs/>
                <w:color w:val="000000"/>
                <w:sz w:val="14"/>
                <w:szCs w:val="14"/>
              </w:rPr>
              <w:t>я</w:t>
            </w:r>
            <w:r w:rsidRPr="003211D3">
              <w:rPr>
                <w:rFonts w:ascii="Times New Roman" w:hAnsi="Times New Roman" w:cs="Times New Roman"/>
                <w:b/>
                <w:bCs/>
                <w:color w:val="000000"/>
                <w:sz w:val="14"/>
                <w:szCs w:val="14"/>
              </w:rPr>
              <w:t>занной поддержки в области ж</w:t>
            </w:r>
            <w:r w:rsidRPr="003211D3">
              <w:rPr>
                <w:rFonts w:ascii="Times New Roman" w:hAnsi="Times New Roman" w:cs="Times New Roman"/>
                <w:b/>
                <w:bCs/>
                <w:color w:val="000000"/>
                <w:sz w:val="14"/>
                <w:szCs w:val="14"/>
              </w:rPr>
              <w:t>и</w:t>
            </w:r>
            <w:r w:rsidRPr="003211D3">
              <w:rPr>
                <w:rFonts w:ascii="Times New Roman" w:hAnsi="Times New Roman" w:cs="Times New Roman"/>
                <w:b/>
                <w:bCs/>
                <w:color w:val="000000"/>
                <w:sz w:val="14"/>
                <w:szCs w:val="14"/>
              </w:rPr>
              <w:t>вотноводс</w:t>
            </w:r>
            <w:r w:rsidRPr="003211D3">
              <w:rPr>
                <w:rFonts w:ascii="Times New Roman" w:hAnsi="Times New Roman" w:cs="Times New Roman"/>
                <w:b/>
                <w:bCs/>
                <w:color w:val="000000"/>
                <w:sz w:val="14"/>
                <w:szCs w:val="14"/>
              </w:rPr>
              <w:t>т</w:t>
            </w:r>
            <w:r w:rsidRPr="003211D3">
              <w:rPr>
                <w:rFonts w:ascii="Times New Roman" w:hAnsi="Times New Roman" w:cs="Times New Roman"/>
                <w:b/>
                <w:bCs/>
                <w:color w:val="000000"/>
                <w:sz w:val="14"/>
                <w:szCs w:val="14"/>
              </w:rPr>
              <w:t>ва»</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hideMark/>
          </w:tcPr>
          <w:p w:rsidR="00D070A0" w:rsidRPr="003211D3" w:rsidRDefault="00D070A0" w:rsidP="002871EF">
            <w:pPr>
              <w:ind w:left="-108"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1</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2015</w:t>
            </w:r>
            <w:r w:rsidR="008D24B4">
              <w:rPr>
                <w:rFonts w:ascii="Times New Roman" w:hAnsi="Times New Roman" w:cs="Times New Roman"/>
                <w:color w:val="000000"/>
                <w:sz w:val="14"/>
                <w:szCs w:val="14"/>
              </w:rPr>
              <w:t>,</w:t>
            </w:r>
          </w:p>
          <w:p w:rsid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2020</w:t>
            </w:r>
          </w:p>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г</w:t>
            </w:r>
            <w:r w:rsidRPr="003211D3">
              <w:rPr>
                <w:rFonts w:ascii="Times New Roman" w:hAnsi="Times New Roman" w:cs="Times New Roman"/>
                <w:color w:val="000000"/>
                <w:sz w:val="14"/>
                <w:szCs w:val="14"/>
              </w:rPr>
              <w:t>о</w:t>
            </w:r>
            <w:r w:rsidRPr="003211D3">
              <w:rPr>
                <w:rFonts w:ascii="Times New Roman" w:hAnsi="Times New Roman" w:cs="Times New Roman"/>
                <w:color w:val="000000"/>
                <w:sz w:val="14"/>
                <w:szCs w:val="14"/>
              </w:rPr>
              <w:t>ды</w:t>
            </w:r>
          </w:p>
        </w:tc>
        <w:tc>
          <w:tcPr>
            <w:tcW w:w="70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МСХ</w:t>
            </w:r>
          </w:p>
        </w:tc>
        <w:tc>
          <w:tcPr>
            <w:tcW w:w="438"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3211D3" w:rsidRDefault="00D070A0" w:rsidP="00A3034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3211D3"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3211D3" w:rsidRDefault="00D070A0" w:rsidP="002871EF">
            <w:pPr>
              <w:rPr>
                <w:rFonts w:ascii="Times New Roman" w:hAnsi="Times New Roman" w:cs="Times New Roman"/>
                <w:color w:val="000000"/>
                <w:sz w:val="14"/>
                <w:szCs w:val="14"/>
              </w:rPr>
            </w:pPr>
            <w:r w:rsidRPr="003211D3">
              <w:rPr>
                <w:rFonts w:ascii="Times New Roman" w:hAnsi="Times New Roman" w:cs="Times New Roman"/>
                <w:color w:val="000000"/>
                <w:sz w:val="14"/>
                <w:szCs w:val="14"/>
              </w:rPr>
              <w:t>финансирование за счет краевого бюдж</w:t>
            </w:r>
            <w:r w:rsidRPr="003211D3">
              <w:rPr>
                <w:rFonts w:ascii="Times New Roman" w:hAnsi="Times New Roman" w:cs="Times New Roman"/>
                <w:color w:val="000000"/>
                <w:sz w:val="14"/>
                <w:szCs w:val="14"/>
              </w:rPr>
              <w:t>е</w:t>
            </w:r>
            <w:r w:rsidRPr="003211D3">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0249BF"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3211D3" w:rsidRDefault="00D070A0" w:rsidP="002871EF">
            <w:pPr>
              <w:ind w:left="-108"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3211D3" w:rsidRDefault="00D070A0" w:rsidP="00A3034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ind w:left="-87"/>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D070A0" w:rsidP="002871EF">
            <w:pPr>
              <w:ind w:lef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21992,2</w:t>
            </w:r>
          </w:p>
        </w:tc>
        <w:tc>
          <w:tcPr>
            <w:tcW w:w="724" w:type="dxa"/>
            <w:tcBorders>
              <w:top w:val="nil"/>
              <w:left w:val="nil"/>
              <w:bottom w:val="single" w:sz="4" w:space="0" w:color="auto"/>
              <w:right w:val="single" w:sz="4" w:space="0" w:color="auto"/>
            </w:tcBorders>
            <w:shd w:val="clear" w:color="auto" w:fill="FFFFFF"/>
            <w:noWrap/>
            <w:hideMark/>
          </w:tcPr>
          <w:p w:rsidR="00D070A0" w:rsidRPr="003211D3" w:rsidRDefault="003211D3" w:rsidP="002871EF">
            <w:pPr>
              <w:ind w:lef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ind w:lef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w:t>
            </w:r>
          </w:p>
        </w:tc>
        <w:tc>
          <w:tcPr>
            <w:tcW w:w="714"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ind w:lef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w:t>
            </w:r>
          </w:p>
        </w:tc>
        <w:tc>
          <w:tcPr>
            <w:tcW w:w="714" w:type="dxa"/>
            <w:tcBorders>
              <w:top w:val="nil"/>
              <w:left w:val="nil"/>
              <w:bottom w:val="single" w:sz="4" w:space="0" w:color="auto"/>
              <w:right w:val="single" w:sz="4" w:space="0" w:color="auto"/>
            </w:tcBorders>
            <w:shd w:val="clear" w:color="auto" w:fill="FFFFFF"/>
            <w:hideMark/>
          </w:tcPr>
          <w:p w:rsidR="00D070A0" w:rsidRPr="003211D3" w:rsidRDefault="00D070A0" w:rsidP="002871EF">
            <w:pPr>
              <w:ind w:lef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ind w:lef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21849,8</w:t>
            </w:r>
          </w:p>
        </w:tc>
        <w:tc>
          <w:tcPr>
            <w:tcW w:w="671" w:type="dxa"/>
            <w:tcBorders>
              <w:top w:val="nil"/>
              <w:left w:val="nil"/>
              <w:bottom w:val="single" w:sz="4" w:space="0" w:color="auto"/>
              <w:right w:val="single" w:sz="4" w:space="0" w:color="auto"/>
            </w:tcBorders>
            <w:shd w:val="clear" w:color="auto" w:fill="FFFFFF"/>
            <w:hideMark/>
          </w:tcPr>
          <w:p w:rsidR="00D070A0" w:rsidRPr="003211D3" w:rsidRDefault="00D070A0" w:rsidP="002871EF">
            <w:pPr>
              <w:ind w:left="-108"/>
              <w:jc w:val="right"/>
              <w:rPr>
                <w:rFonts w:ascii="Times New Roman" w:hAnsi="Times New Roman" w:cs="Times New Roman"/>
                <w:color w:val="000000"/>
                <w:sz w:val="14"/>
                <w:szCs w:val="14"/>
              </w:rPr>
            </w:pPr>
            <w:r w:rsidRPr="003211D3">
              <w:rPr>
                <w:rFonts w:ascii="Times New Roman" w:hAnsi="Times New Roman" w:cs="Times New Roman"/>
                <w:color w:val="000000"/>
                <w:sz w:val="14"/>
                <w:szCs w:val="14"/>
              </w:rPr>
              <w:t>43842,0</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3211D3"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3211D3" w:rsidRDefault="00D070A0" w:rsidP="003211D3">
            <w:pPr>
              <w:rPr>
                <w:rFonts w:ascii="Times New Roman" w:hAnsi="Times New Roman" w:cs="Times New Roman"/>
                <w:color w:val="000000"/>
                <w:sz w:val="14"/>
                <w:szCs w:val="14"/>
              </w:rPr>
            </w:pPr>
            <w:r w:rsidRPr="003211D3">
              <w:rPr>
                <w:rFonts w:ascii="Times New Roman" w:hAnsi="Times New Roman" w:cs="Times New Roman"/>
                <w:color w:val="000000"/>
                <w:sz w:val="14"/>
                <w:szCs w:val="14"/>
              </w:rPr>
              <w:t>кроме того, финанс</w:t>
            </w:r>
            <w:r w:rsidRPr="003211D3">
              <w:rPr>
                <w:rFonts w:ascii="Times New Roman" w:hAnsi="Times New Roman" w:cs="Times New Roman"/>
                <w:color w:val="000000"/>
                <w:sz w:val="14"/>
                <w:szCs w:val="14"/>
              </w:rPr>
              <w:t>и</w:t>
            </w:r>
            <w:r w:rsidRPr="003211D3">
              <w:rPr>
                <w:rFonts w:ascii="Times New Roman" w:hAnsi="Times New Roman" w:cs="Times New Roman"/>
                <w:color w:val="000000"/>
                <w:sz w:val="14"/>
                <w:szCs w:val="14"/>
              </w:rPr>
              <w:t>рование в установленном законод</w:t>
            </w:r>
            <w:r w:rsidRPr="003211D3">
              <w:rPr>
                <w:rFonts w:ascii="Times New Roman" w:hAnsi="Times New Roman" w:cs="Times New Roman"/>
                <w:color w:val="000000"/>
                <w:sz w:val="14"/>
                <w:szCs w:val="14"/>
              </w:rPr>
              <w:t>а</w:t>
            </w:r>
            <w:r w:rsidRPr="003211D3">
              <w:rPr>
                <w:rFonts w:ascii="Times New Roman" w:hAnsi="Times New Roman" w:cs="Times New Roman"/>
                <w:color w:val="000000"/>
                <w:sz w:val="14"/>
                <w:szCs w:val="14"/>
              </w:rPr>
              <w:t>тельством поря</w:t>
            </w:r>
            <w:r w:rsidRPr="003211D3">
              <w:rPr>
                <w:rFonts w:ascii="Times New Roman" w:hAnsi="Times New Roman" w:cs="Times New Roman"/>
                <w:color w:val="000000"/>
                <w:sz w:val="14"/>
                <w:szCs w:val="14"/>
              </w:rPr>
              <w:t>д</w:t>
            </w:r>
            <w:r w:rsidRPr="003211D3">
              <w:rPr>
                <w:rFonts w:ascii="Times New Roman" w:hAnsi="Times New Roman" w:cs="Times New Roman"/>
                <w:color w:val="000000"/>
                <w:sz w:val="14"/>
                <w:szCs w:val="14"/>
              </w:rPr>
              <w:t>ке из других источн</w:t>
            </w:r>
            <w:r w:rsidRPr="003211D3">
              <w:rPr>
                <w:rFonts w:ascii="Times New Roman" w:hAnsi="Times New Roman" w:cs="Times New Roman"/>
                <w:color w:val="000000"/>
                <w:sz w:val="14"/>
                <w:szCs w:val="14"/>
              </w:rPr>
              <w:t>и</w:t>
            </w:r>
            <w:r w:rsidRPr="003211D3">
              <w:rPr>
                <w:rFonts w:ascii="Times New Roman" w:hAnsi="Times New Roman" w:cs="Times New Roman"/>
                <w:color w:val="000000"/>
                <w:sz w:val="14"/>
                <w:szCs w:val="14"/>
              </w:rPr>
              <w:t>ков:</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D070A0" w:rsidP="000249BF">
            <w:pPr>
              <w:ind w:left="-108"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tcPr>
          <w:p w:rsidR="00D070A0" w:rsidRPr="003211D3" w:rsidRDefault="00D070A0" w:rsidP="002871EF">
            <w:pPr>
              <w:ind w:left="-108" w:right="-108"/>
              <w:jc w:val="center"/>
              <w:rPr>
                <w:rFonts w:ascii="Times New Roman" w:hAnsi="Times New Roman" w:cs="Times New Roman"/>
                <w:color w:val="000000"/>
                <w:sz w:val="14"/>
                <w:szCs w:val="14"/>
              </w:rPr>
            </w:pP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568"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0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438" w:type="dxa"/>
            <w:tcBorders>
              <w:top w:val="nil"/>
              <w:left w:val="nil"/>
              <w:bottom w:val="single" w:sz="4" w:space="0" w:color="auto"/>
              <w:right w:val="single" w:sz="4" w:space="0" w:color="auto"/>
            </w:tcBorders>
            <w:shd w:val="clear" w:color="auto" w:fill="FFFFFF"/>
            <w:noWrap/>
          </w:tcPr>
          <w:p w:rsidR="00D070A0" w:rsidRPr="003211D3" w:rsidRDefault="00D070A0" w:rsidP="002871EF">
            <w:pPr>
              <w:ind w:left="-95" w:right="-108"/>
              <w:jc w:val="center"/>
              <w:rPr>
                <w:rFonts w:ascii="Times New Roman" w:hAnsi="Times New Roman" w:cs="Times New Roman"/>
                <w:color w:val="000000"/>
                <w:sz w:val="14"/>
                <w:szCs w:val="14"/>
              </w:rPr>
            </w:pPr>
          </w:p>
        </w:tc>
        <w:tc>
          <w:tcPr>
            <w:tcW w:w="413" w:type="dxa"/>
            <w:tcBorders>
              <w:top w:val="nil"/>
              <w:left w:val="nil"/>
              <w:bottom w:val="single" w:sz="4" w:space="0" w:color="auto"/>
              <w:right w:val="single" w:sz="4" w:space="0" w:color="auto"/>
            </w:tcBorders>
            <w:shd w:val="clear" w:color="auto" w:fill="FFFFFF"/>
            <w:noWrap/>
          </w:tcPr>
          <w:p w:rsidR="00D070A0" w:rsidRPr="003211D3" w:rsidRDefault="00D070A0" w:rsidP="002871EF">
            <w:pPr>
              <w:ind w:left="-95" w:right="-108"/>
              <w:jc w:val="center"/>
              <w:rPr>
                <w:rFonts w:ascii="Times New Roman" w:hAnsi="Times New Roman" w:cs="Times New Roman"/>
                <w:color w:val="000000"/>
                <w:sz w:val="14"/>
                <w:szCs w:val="14"/>
              </w:rPr>
            </w:pPr>
          </w:p>
        </w:tc>
        <w:tc>
          <w:tcPr>
            <w:tcW w:w="439" w:type="dxa"/>
            <w:tcBorders>
              <w:top w:val="nil"/>
              <w:left w:val="nil"/>
              <w:bottom w:val="single" w:sz="4" w:space="0" w:color="auto"/>
              <w:right w:val="single" w:sz="4" w:space="0" w:color="auto"/>
            </w:tcBorders>
            <w:shd w:val="clear" w:color="auto" w:fill="FFFFFF"/>
            <w:noWrap/>
          </w:tcPr>
          <w:p w:rsidR="00D070A0" w:rsidRPr="003211D3" w:rsidRDefault="00D070A0" w:rsidP="00A3034F">
            <w:pPr>
              <w:ind w:left="-95" w:right="-108"/>
              <w:jc w:val="center"/>
              <w:rPr>
                <w:rFonts w:ascii="Times New Roman" w:hAnsi="Times New Roman" w:cs="Times New Roman"/>
                <w:color w:val="000000"/>
                <w:sz w:val="14"/>
                <w:szCs w:val="14"/>
              </w:rPr>
            </w:pPr>
          </w:p>
        </w:tc>
        <w:tc>
          <w:tcPr>
            <w:tcW w:w="553"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24"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c>
          <w:tcPr>
            <w:tcW w:w="671"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3211D3"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3211D3" w:rsidRDefault="00D070A0" w:rsidP="003211D3">
            <w:pPr>
              <w:ind w:firstLine="174"/>
              <w:rPr>
                <w:rFonts w:ascii="Times New Roman" w:hAnsi="Times New Roman" w:cs="Times New Roman"/>
                <w:color w:val="000000"/>
                <w:sz w:val="14"/>
                <w:szCs w:val="14"/>
              </w:rPr>
            </w:pPr>
            <w:r w:rsidRPr="003211D3">
              <w:rPr>
                <w:rFonts w:ascii="Times New Roman" w:hAnsi="Times New Roman" w:cs="Times New Roman"/>
                <w:color w:val="000000"/>
                <w:sz w:val="14"/>
                <w:szCs w:val="14"/>
              </w:rPr>
              <w:t>из федерального бюдж</w:t>
            </w:r>
            <w:r w:rsidRPr="003211D3">
              <w:rPr>
                <w:rFonts w:ascii="Times New Roman" w:hAnsi="Times New Roman" w:cs="Times New Roman"/>
                <w:color w:val="000000"/>
                <w:sz w:val="14"/>
                <w:szCs w:val="14"/>
              </w:rPr>
              <w:t>е</w:t>
            </w:r>
            <w:r w:rsidRPr="003211D3">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0249BF"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3211D3" w:rsidRDefault="00D070A0" w:rsidP="002871EF">
            <w:pPr>
              <w:ind w:left="-108"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3211D3" w:rsidRDefault="00D070A0" w:rsidP="00A3034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3211D3" w:rsidRDefault="00D070A0" w:rsidP="002871EF">
            <w:pPr>
              <w:ind w:left="-108" w:right="-55"/>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ПП2-ПОМ5</w:t>
            </w:r>
          </w:p>
        </w:tc>
        <w:tc>
          <w:tcPr>
            <w:tcW w:w="1983" w:type="dxa"/>
            <w:tcBorders>
              <w:top w:val="nil"/>
              <w:left w:val="nil"/>
              <w:bottom w:val="single" w:sz="4" w:space="0" w:color="auto"/>
              <w:right w:val="single" w:sz="4" w:space="0" w:color="auto"/>
            </w:tcBorders>
            <w:shd w:val="clear" w:color="auto" w:fill="FFFFFF"/>
            <w:hideMark/>
          </w:tcPr>
          <w:p w:rsidR="00D070A0" w:rsidRPr="003211D3" w:rsidRDefault="00D070A0" w:rsidP="003351D6">
            <w:pPr>
              <w:rPr>
                <w:rFonts w:ascii="Times New Roman" w:hAnsi="Times New Roman" w:cs="Times New Roman"/>
                <w:color w:val="000000"/>
                <w:sz w:val="14"/>
                <w:szCs w:val="14"/>
              </w:rPr>
            </w:pPr>
            <w:r w:rsidRPr="003211D3">
              <w:rPr>
                <w:rFonts w:ascii="Times New Roman" w:hAnsi="Times New Roman" w:cs="Times New Roman"/>
                <w:color w:val="000000"/>
                <w:sz w:val="14"/>
                <w:szCs w:val="14"/>
              </w:rPr>
              <w:t>Показатель «Н</w:t>
            </w:r>
            <w:r w:rsidRPr="003211D3">
              <w:rPr>
                <w:rFonts w:ascii="Times New Roman" w:hAnsi="Times New Roman" w:cs="Times New Roman"/>
                <w:color w:val="000000"/>
                <w:sz w:val="14"/>
                <w:szCs w:val="14"/>
              </w:rPr>
              <w:t>а</w:t>
            </w:r>
            <w:r w:rsidRPr="003211D3">
              <w:rPr>
                <w:rFonts w:ascii="Times New Roman" w:hAnsi="Times New Roman" w:cs="Times New Roman"/>
                <w:color w:val="000000"/>
                <w:sz w:val="14"/>
                <w:szCs w:val="14"/>
              </w:rPr>
              <w:t>личие скота и птицы в сельскохозяйстве</w:t>
            </w:r>
            <w:r w:rsidRPr="003211D3">
              <w:rPr>
                <w:rFonts w:ascii="Times New Roman" w:hAnsi="Times New Roman" w:cs="Times New Roman"/>
                <w:color w:val="000000"/>
                <w:sz w:val="14"/>
                <w:szCs w:val="14"/>
              </w:rPr>
              <w:t>н</w:t>
            </w:r>
            <w:r w:rsidRPr="003211D3">
              <w:rPr>
                <w:rFonts w:ascii="Times New Roman" w:hAnsi="Times New Roman" w:cs="Times New Roman"/>
                <w:color w:val="000000"/>
                <w:sz w:val="14"/>
                <w:szCs w:val="14"/>
              </w:rPr>
              <w:t>ных организациях и крест</w:t>
            </w:r>
            <w:r w:rsidRPr="003211D3">
              <w:rPr>
                <w:rFonts w:ascii="Times New Roman" w:hAnsi="Times New Roman" w:cs="Times New Roman"/>
                <w:color w:val="000000"/>
                <w:sz w:val="14"/>
                <w:szCs w:val="14"/>
              </w:rPr>
              <w:t>ь</w:t>
            </w:r>
            <w:r w:rsidRPr="003211D3">
              <w:rPr>
                <w:rFonts w:ascii="Times New Roman" w:hAnsi="Times New Roman" w:cs="Times New Roman"/>
                <w:color w:val="000000"/>
                <w:sz w:val="14"/>
                <w:szCs w:val="14"/>
              </w:rPr>
              <w:t>янских (фермерских) хозя</w:t>
            </w:r>
            <w:r w:rsidRPr="003211D3">
              <w:rPr>
                <w:rFonts w:ascii="Times New Roman" w:hAnsi="Times New Roman" w:cs="Times New Roman"/>
                <w:color w:val="000000"/>
                <w:sz w:val="14"/>
                <w:szCs w:val="14"/>
              </w:rPr>
              <w:t>й</w:t>
            </w:r>
            <w:r w:rsidRPr="003211D3">
              <w:rPr>
                <w:rFonts w:ascii="Times New Roman" w:hAnsi="Times New Roman" w:cs="Times New Roman"/>
                <w:color w:val="000000"/>
                <w:sz w:val="14"/>
                <w:szCs w:val="14"/>
              </w:rPr>
              <w:t>ствах, вкл</w:t>
            </w:r>
            <w:r w:rsidRPr="003211D3">
              <w:rPr>
                <w:rFonts w:ascii="Times New Roman" w:hAnsi="Times New Roman" w:cs="Times New Roman"/>
                <w:color w:val="000000"/>
                <w:sz w:val="14"/>
                <w:szCs w:val="14"/>
              </w:rPr>
              <w:t>ю</w:t>
            </w:r>
            <w:r w:rsidRPr="003211D3">
              <w:rPr>
                <w:rFonts w:ascii="Times New Roman" w:hAnsi="Times New Roman" w:cs="Times New Roman"/>
                <w:color w:val="000000"/>
                <w:sz w:val="14"/>
                <w:szCs w:val="14"/>
              </w:rPr>
              <w:t xml:space="preserve">чая </w:t>
            </w:r>
            <w:r w:rsidR="001756BD">
              <w:rPr>
                <w:rFonts w:ascii="Times New Roman" w:hAnsi="Times New Roman" w:cs="Times New Roman"/>
                <w:color w:val="000000"/>
                <w:sz w:val="14"/>
                <w:szCs w:val="14"/>
              </w:rPr>
              <w:t>ИП</w:t>
            </w:r>
            <w:r w:rsidRPr="003211D3">
              <w:rPr>
                <w:rFonts w:ascii="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D070A0" w:rsidP="000249BF">
            <w:pPr>
              <w:ind w:left="-108"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тыс. усл.</w:t>
            </w:r>
            <w:r w:rsidR="003211D3" w:rsidRPr="003211D3">
              <w:rPr>
                <w:rFonts w:ascii="Times New Roman" w:hAnsi="Times New Roman" w:cs="Times New Roman"/>
                <w:color w:val="000000"/>
                <w:sz w:val="14"/>
                <w:szCs w:val="14"/>
              </w:rPr>
              <w:t> </w:t>
            </w:r>
            <w:r w:rsidRPr="003211D3">
              <w:rPr>
                <w:rFonts w:ascii="Times New Roman" w:hAnsi="Times New Roman" w:cs="Times New Roman"/>
                <w:color w:val="000000"/>
                <w:sz w:val="14"/>
                <w:szCs w:val="14"/>
              </w:rPr>
              <w:t>гол</w:t>
            </w:r>
            <w:r w:rsidR="008D24B4">
              <w:rPr>
                <w:rFonts w:ascii="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3211D3" w:rsidRDefault="00D070A0" w:rsidP="002871EF">
            <w:pPr>
              <w:ind w:left="-108"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2871EF">
            <w:pPr>
              <w:ind w:left="-107"/>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абс</w:t>
            </w:r>
            <w:r w:rsidRPr="003211D3">
              <w:rPr>
                <w:rFonts w:ascii="Times New Roman" w:hAnsi="Times New Roman" w:cs="Times New Roman"/>
                <w:color w:val="000000"/>
                <w:sz w:val="14"/>
                <w:szCs w:val="14"/>
              </w:rPr>
              <w:t>о</w:t>
            </w:r>
            <w:r w:rsidRPr="003211D3">
              <w:rPr>
                <w:rFonts w:ascii="Times New Roman" w:hAnsi="Times New Roman" w:cs="Times New Roman"/>
                <w:color w:val="000000"/>
                <w:sz w:val="14"/>
                <w:szCs w:val="14"/>
              </w:rPr>
              <w:t>лютный показ</w:t>
            </w:r>
            <w:r w:rsidRPr="003211D3">
              <w:rPr>
                <w:rFonts w:ascii="Times New Roman" w:hAnsi="Times New Roman" w:cs="Times New Roman"/>
                <w:color w:val="000000"/>
                <w:sz w:val="14"/>
                <w:szCs w:val="14"/>
              </w:rPr>
              <w:t>а</w:t>
            </w:r>
            <w:r w:rsidRPr="003211D3">
              <w:rPr>
                <w:rFonts w:ascii="Times New Roman" w:hAnsi="Times New Roman" w:cs="Times New Roman"/>
                <w:color w:val="000000"/>
                <w:sz w:val="14"/>
                <w:szCs w:val="14"/>
              </w:rPr>
              <w:t>тель</w:t>
            </w:r>
          </w:p>
        </w:tc>
        <w:tc>
          <w:tcPr>
            <w:tcW w:w="568"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3211D3" w:rsidRDefault="00D070A0" w:rsidP="00A3034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pStyle w:val="af"/>
              <w:spacing w:before="0" w:beforeAutospacing="0" w:after="0" w:afterAutospacing="0"/>
              <w:ind w:left="-78"/>
              <w:jc w:val="center"/>
              <w:rPr>
                <w:rFonts w:ascii="Times New Roman" w:hAnsi="Times New Roman" w:cs="Times New Roman"/>
                <w:sz w:val="14"/>
                <w:szCs w:val="14"/>
              </w:rPr>
            </w:pPr>
            <w:r w:rsidRPr="003211D3">
              <w:rPr>
                <w:rFonts w:ascii="Times New Roman" w:hAnsi="Times New Roman" w:cs="Times New Roman"/>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right"/>
              <w:rPr>
                <w:rFonts w:ascii="Times New Roman" w:hAnsi="Times New Roman" w:cs="Times New Roman"/>
                <w:color w:val="000000"/>
                <w:sz w:val="14"/>
                <w:szCs w:val="14"/>
              </w:rPr>
            </w:pPr>
            <w:r w:rsidRPr="003211D3">
              <w:rPr>
                <w:rFonts w:ascii="Times New Roman" w:hAnsi="Times New Roman" w:cs="Times New Roman"/>
                <w:color w:val="000000"/>
                <w:sz w:val="14"/>
                <w:szCs w:val="14"/>
              </w:rPr>
              <w:t>170,6</w:t>
            </w:r>
          </w:p>
        </w:tc>
        <w:tc>
          <w:tcPr>
            <w:tcW w:w="724"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sz w:val="14"/>
                <w:szCs w:val="14"/>
              </w:rPr>
            </w:pPr>
            <w:r w:rsidRPr="003211D3">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sz w:val="14"/>
                <w:szCs w:val="14"/>
              </w:rPr>
            </w:pPr>
            <w:r w:rsidRPr="003211D3">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sz w:val="14"/>
                <w:szCs w:val="14"/>
              </w:rPr>
            </w:pPr>
            <w:r w:rsidRPr="003211D3">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171,7</w:t>
            </w:r>
          </w:p>
        </w:tc>
        <w:tc>
          <w:tcPr>
            <w:tcW w:w="671"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3211D3" w:rsidRDefault="00D070A0" w:rsidP="002871EF">
            <w:pPr>
              <w:ind w:left="-108" w:right="-55"/>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ПП2-М5.1</w:t>
            </w:r>
          </w:p>
        </w:tc>
        <w:tc>
          <w:tcPr>
            <w:tcW w:w="1983" w:type="dxa"/>
            <w:tcBorders>
              <w:top w:val="nil"/>
              <w:left w:val="nil"/>
              <w:bottom w:val="single" w:sz="4" w:space="0" w:color="auto"/>
              <w:right w:val="single" w:sz="4" w:space="0" w:color="auto"/>
            </w:tcBorders>
            <w:shd w:val="clear" w:color="auto" w:fill="FFFFFF"/>
            <w:hideMark/>
          </w:tcPr>
          <w:p w:rsidR="00D070A0" w:rsidRPr="003211D3" w:rsidRDefault="00D070A0" w:rsidP="002871EF">
            <w:pPr>
              <w:rPr>
                <w:rFonts w:ascii="Times New Roman" w:hAnsi="Times New Roman" w:cs="Times New Roman"/>
                <w:color w:val="000000"/>
                <w:sz w:val="14"/>
                <w:szCs w:val="14"/>
              </w:rPr>
            </w:pPr>
            <w:r w:rsidRPr="003211D3">
              <w:rPr>
                <w:rFonts w:ascii="Times New Roman" w:hAnsi="Times New Roman" w:cs="Times New Roman"/>
                <w:color w:val="000000"/>
                <w:sz w:val="14"/>
                <w:szCs w:val="14"/>
              </w:rPr>
              <w:t>Мероприятие «Предоставл</w:t>
            </w:r>
            <w:r w:rsidRPr="003211D3">
              <w:rPr>
                <w:rFonts w:ascii="Times New Roman" w:hAnsi="Times New Roman" w:cs="Times New Roman"/>
                <w:color w:val="000000"/>
                <w:sz w:val="14"/>
                <w:szCs w:val="14"/>
              </w:rPr>
              <w:t>е</w:t>
            </w:r>
            <w:r w:rsidRPr="003211D3">
              <w:rPr>
                <w:rFonts w:ascii="Times New Roman" w:hAnsi="Times New Roman" w:cs="Times New Roman"/>
                <w:color w:val="000000"/>
                <w:sz w:val="14"/>
                <w:szCs w:val="14"/>
              </w:rPr>
              <w:t>ние субсидий на оказ</w:t>
            </w:r>
            <w:r w:rsidRPr="003211D3">
              <w:rPr>
                <w:rFonts w:ascii="Times New Roman" w:hAnsi="Times New Roman" w:cs="Times New Roman"/>
                <w:color w:val="000000"/>
                <w:sz w:val="14"/>
                <w:szCs w:val="14"/>
              </w:rPr>
              <w:t>а</w:t>
            </w:r>
            <w:r w:rsidRPr="003211D3">
              <w:rPr>
                <w:rFonts w:ascii="Times New Roman" w:hAnsi="Times New Roman" w:cs="Times New Roman"/>
                <w:color w:val="000000"/>
                <w:sz w:val="14"/>
                <w:szCs w:val="14"/>
              </w:rPr>
              <w:t>ние несвязанной поддержки сельскохозяйственным товаропроизв</w:t>
            </w:r>
            <w:r w:rsidRPr="003211D3">
              <w:rPr>
                <w:rFonts w:ascii="Times New Roman" w:hAnsi="Times New Roman" w:cs="Times New Roman"/>
                <w:color w:val="000000"/>
                <w:sz w:val="14"/>
                <w:szCs w:val="14"/>
              </w:rPr>
              <w:t>о</w:t>
            </w:r>
            <w:r w:rsidRPr="003211D3">
              <w:rPr>
                <w:rFonts w:ascii="Times New Roman" w:hAnsi="Times New Roman" w:cs="Times New Roman"/>
                <w:color w:val="000000"/>
                <w:sz w:val="14"/>
                <w:szCs w:val="14"/>
              </w:rPr>
              <w:t>дителям в области животн</w:t>
            </w:r>
            <w:r w:rsidRPr="003211D3">
              <w:rPr>
                <w:rFonts w:ascii="Times New Roman" w:hAnsi="Times New Roman" w:cs="Times New Roman"/>
                <w:color w:val="000000"/>
                <w:sz w:val="14"/>
                <w:szCs w:val="14"/>
              </w:rPr>
              <w:t>о</w:t>
            </w:r>
            <w:r w:rsidRPr="003211D3">
              <w:rPr>
                <w:rFonts w:ascii="Times New Roman" w:hAnsi="Times New Roman" w:cs="Times New Roman"/>
                <w:color w:val="000000"/>
                <w:sz w:val="14"/>
                <w:szCs w:val="14"/>
              </w:rPr>
              <w:t>водства»</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hideMark/>
          </w:tcPr>
          <w:p w:rsidR="00D070A0" w:rsidRPr="003211D3" w:rsidRDefault="00D070A0" w:rsidP="002871EF">
            <w:pPr>
              <w:ind w:left="-108"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1</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FE0D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2015</w:t>
            </w:r>
            <w:r w:rsidR="00DC4CD6">
              <w:rPr>
                <w:rFonts w:ascii="Times New Roman" w:hAnsi="Times New Roman" w:cs="Times New Roman"/>
                <w:color w:val="000000"/>
                <w:sz w:val="14"/>
                <w:szCs w:val="14"/>
              </w:rPr>
              <w:t>,</w:t>
            </w:r>
          </w:p>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2020 г</w:t>
            </w:r>
            <w:r w:rsidRPr="003211D3">
              <w:rPr>
                <w:rFonts w:ascii="Times New Roman" w:hAnsi="Times New Roman" w:cs="Times New Roman"/>
                <w:color w:val="000000"/>
                <w:sz w:val="14"/>
                <w:szCs w:val="14"/>
              </w:rPr>
              <w:t>о</w:t>
            </w:r>
            <w:r w:rsidRPr="003211D3">
              <w:rPr>
                <w:rFonts w:ascii="Times New Roman" w:hAnsi="Times New Roman" w:cs="Times New Roman"/>
                <w:color w:val="000000"/>
                <w:sz w:val="14"/>
                <w:szCs w:val="14"/>
              </w:rPr>
              <w:t>ды</w:t>
            </w:r>
          </w:p>
        </w:tc>
        <w:tc>
          <w:tcPr>
            <w:tcW w:w="70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МСХ</w:t>
            </w:r>
          </w:p>
        </w:tc>
        <w:tc>
          <w:tcPr>
            <w:tcW w:w="438"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3211D3" w:rsidRDefault="00D070A0" w:rsidP="00A3034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3211D3"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3211D3" w:rsidRDefault="00D070A0" w:rsidP="002871EF">
            <w:pPr>
              <w:rPr>
                <w:rFonts w:ascii="Times New Roman" w:hAnsi="Times New Roman" w:cs="Times New Roman"/>
                <w:color w:val="000000"/>
                <w:sz w:val="14"/>
                <w:szCs w:val="14"/>
              </w:rPr>
            </w:pPr>
            <w:r w:rsidRPr="003211D3">
              <w:rPr>
                <w:rFonts w:ascii="Times New Roman" w:hAnsi="Times New Roman" w:cs="Times New Roman"/>
                <w:color w:val="000000"/>
                <w:sz w:val="14"/>
                <w:szCs w:val="14"/>
              </w:rPr>
              <w:t>финансирование за счет краевого бюдж</w:t>
            </w:r>
            <w:r w:rsidRPr="003211D3">
              <w:rPr>
                <w:rFonts w:ascii="Times New Roman" w:hAnsi="Times New Roman" w:cs="Times New Roman"/>
                <w:color w:val="000000"/>
                <w:sz w:val="14"/>
                <w:szCs w:val="14"/>
              </w:rPr>
              <w:t>е</w:t>
            </w:r>
            <w:r w:rsidRPr="003211D3">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0249BF"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3211D3" w:rsidRDefault="00D070A0" w:rsidP="002871EF">
            <w:pPr>
              <w:ind w:left="-108"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04 05</w:t>
            </w:r>
          </w:p>
        </w:tc>
        <w:tc>
          <w:tcPr>
            <w:tcW w:w="413" w:type="dxa"/>
            <w:tcBorders>
              <w:top w:val="nil"/>
              <w:left w:val="nil"/>
              <w:bottom w:val="single" w:sz="4" w:space="0" w:color="auto"/>
              <w:right w:val="single" w:sz="4" w:space="0" w:color="auto"/>
            </w:tcBorders>
            <w:shd w:val="clear" w:color="auto" w:fill="FFFFFF"/>
            <w:noWrap/>
            <w:hideMark/>
          </w:tcPr>
          <w:p w:rsidR="00D070A0" w:rsidRPr="003211D3" w:rsidRDefault="00D070A0" w:rsidP="0014406F">
            <w:pPr>
              <w:ind w:left="-95" w:right="-108"/>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05205 </w:t>
            </w:r>
          </w:p>
        </w:tc>
        <w:tc>
          <w:tcPr>
            <w:tcW w:w="439" w:type="dxa"/>
            <w:tcBorders>
              <w:top w:val="nil"/>
              <w:left w:val="nil"/>
              <w:bottom w:val="single" w:sz="4" w:space="0" w:color="auto"/>
              <w:right w:val="single" w:sz="4" w:space="0" w:color="auto"/>
            </w:tcBorders>
            <w:shd w:val="clear" w:color="auto" w:fill="FFFFFF"/>
            <w:noWrap/>
          </w:tcPr>
          <w:p w:rsidR="00D070A0" w:rsidRPr="003211D3" w:rsidRDefault="00D070A0" w:rsidP="00A3034F">
            <w:pPr>
              <w:ind w:left="-95" w:right="-108"/>
              <w:jc w:val="center"/>
              <w:rPr>
                <w:rFonts w:ascii="Times New Roman" w:hAnsi="Times New Roman" w:cs="Times New Roman"/>
                <w:color w:val="000000"/>
                <w:sz w:val="14"/>
                <w:szCs w:val="14"/>
              </w:rPr>
            </w:pPr>
          </w:p>
        </w:tc>
        <w:tc>
          <w:tcPr>
            <w:tcW w:w="553"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ind w:left="-87"/>
              <w:jc w:val="center"/>
              <w:rPr>
                <w:rFonts w:ascii="Times New Roman" w:hAnsi="Times New Roman" w:cs="Times New Roman"/>
                <w:color w:val="000000"/>
                <w:sz w:val="14"/>
                <w:szCs w:val="14"/>
              </w:rPr>
            </w:pPr>
            <w:r w:rsidRPr="003211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3211D3" w:rsidRDefault="00D070A0" w:rsidP="002871EF">
            <w:pPr>
              <w:ind w:left="-108"/>
              <w:jc w:val="center"/>
              <w:rPr>
                <w:rFonts w:ascii="Times New Roman" w:hAnsi="Times New Roman" w:cs="Times New Roman"/>
                <w:i/>
                <w:color w:val="000000"/>
                <w:sz w:val="14"/>
                <w:szCs w:val="14"/>
              </w:rPr>
            </w:pPr>
            <w:r w:rsidRPr="003211D3">
              <w:rPr>
                <w:rFonts w:ascii="Times New Roman" w:hAnsi="Times New Roman" w:cs="Times New Roman"/>
                <w:i/>
                <w:color w:val="000000"/>
                <w:sz w:val="14"/>
                <w:szCs w:val="14"/>
              </w:rPr>
              <w:t>21992,2</w:t>
            </w:r>
          </w:p>
        </w:tc>
        <w:tc>
          <w:tcPr>
            <w:tcW w:w="724" w:type="dxa"/>
            <w:tcBorders>
              <w:top w:val="nil"/>
              <w:left w:val="nil"/>
              <w:bottom w:val="single" w:sz="4" w:space="0" w:color="auto"/>
              <w:right w:val="single" w:sz="4" w:space="0" w:color="auto"/>
            </w:tcBorders>
            <w:shd w:val="clear" w:color="auto" w:fill="FFFFFF"/>
            <w:noWrap/>
            <w:hideMark/>
          </w:tcPr>
          <w:p w:rsidR="00D070A0" w:rsidRPr="003211D3" w:rsidRDefault="003211D3" w:rsidP="002871EF">
            <w:pPr>
              <w:ind w:left="-108"/>
              <w:jc w:val="center"/>
              <w:rPr>
                <w:rFonts w:ascii="Times New Roman" w:hAnsi="Times New Roman" w:cs="Times New Roman"/>
                <w:i/>
                <w:color w:val="000000"/>
                <w:sz w:val="14"/>
                <w:szCs w:val="14"/>
              </w:rPr>
            </w:pPr>
            <w:r w:rsidRPr="003211D3">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ind w:left="-108"/>
              <w:jc w:val="center"/>
              <w:rPr>
                <w:rFonts w:ascii="Times New Roman" w:hAnsi="Times New Roman" w:cs="Times New Roman"/>
                <w:i/>
                <w:color w:val="000000"/>
                <w:sz w:val="14"/>
                <w:szCs w:val="14"/>
              </w:rPr>
            </w:pPr>
            <w:r w:rsidRPr="003211D3">
              <w:rPr>
                <w:rFonts w:ascii="Times New Roman" w:hAnsi="Times New Roman" w:cs="Times New Roman"/>
                <w:i/>
                <w:color w:val="000000"/>
                <w:sz w:val="14"/>
                <w:szCs w:val="14"/>
              </w:rPr>
              <w:t>-</w:t>
            </w:r>
          </w:p>
        </w:tc>
        <w:tc>
          <w:tcPr>
            <w:tcW w:w="714" w:type="dxa"/>
            <w:tcBorders>
              <w:top w:val="nil"/>
              <w:left w:val="nil"/>
              <w:bottom w:val="single" w:sz="4" w:space="0" w:color="auto"/>
              <w:right w:val="single" w:sz="4" w:space="0" w:color="auto"/>
            </w:tcBorders>
            <w:shd w:val="clear" w:color="auto" w:fill="FFFFFF"/>
            <w:noWrap/>
            <w:hideMark/>
          </w:tcPr>
          <w:p w:rsidR="00D070A0" w:rsidRPr="003211D3" w:rsidRDefault="00D070A0" w:rsidP="002871EF">
            <w:pPr>
              <w:ind w:left="-108"/>
              <w:jc w:val="center"/>
              <w:rPr>
                <w:rFonts w:ascii="Times New Roman" w:hAnsi="Times New Roman" w:cs="Times New Roman"/>
                <w:i/>
                <w:color w:val="000000"/>
                <w:sz w:val="14"/>
                <w:szCs w:val="14"/>
              </w:rPr>
            </w:pPr>
            <w:r w:rsidRPr="003211D3">
              <w:rPr>
                <w:rFonts w:ascii="Times New Roman" w:hAnsi="Times New Roman" w:cs="Times New Roman"/>
                <w:i/>
                <w:color w:val="000000"/>
                <w:sz w:val="14"/>
                <w:szCs w:val="14"/>
              </w:rPr>
              <w:t>-</w:t>
            </w:r>
          </w:p>
        </w:tc>
        <w:tc>
          <w:tcPr>
            <w:tcW w:w="714" w:type="dxa"/>
            <w:tcBorders>
              <w:top w:val="nil"/>
              <w:left w:val="nil"/>
              <w:bottom w:val="single" w:sz="4" w:space="0" w:color="auto"/>
              <w:right w:val="single" w:sz="4" w:space="0" w:color="auto"/>
            </w:tcBorders>
            <w:shd w:val="clear" w:color="auto" w:fill="FFFFFF"/>
            <w:hideMark/>
          </w:tcPr>
          <w:p w:rsidR="00D070A0" w:rsidRPr="003211D3" w:rsidRDefault="00D070A0" w:rsidP="002871EF">
            <w:pPr>
              <w:ind w:left="-108"/>
              <w:jc w:val="center"/>
              <w:rPr>
                <w:rFonts w:ascii="Times New Roman" w:hAnsi="Times New Roman" w:cs="Times New Roman"/>
                <w:i/>
                <w:color w:val="000000"/>
                <w:sz w:val="14"/>
                <w:szCs w:val="14"/>
              </w:rPr>
            </w:pPr>
            <w:r w:rsidRPr="003211D3">
              <w:rPr>
                <w:rFonts w:ascii="Times New Roman" w:hAnsi="Times New Roman" w:cs="Times New Roman"/>
                <w:i/>
                <w:color w:val="000000"/>
                <w:sz w:val="14"/>
                <w:szCs w:val="14"/>
              </w:rPr>
              <w:t>-</w:t>
            </w:r>
          </w:p>
        </w:tc>
        <w:tc>
          <w:tcPr>
            <w:tcW w:w="715" w:type="dxa"/>
            <w:tcBorders>
              <w:top w:val="nil"/>
              <w:left w:val="nil"/>
              <w:bottom w:val="single" w:sz="4" w:space="0" w:color="auto"/>
              <w:right w:val="single" w:sz="4" w:space="0" w:color="auto"/>
            </w:tcBorders>
            <w:shd w:val="clear" w:color="auto" w:fill="FFFFFF"/>
            <w:hideMark/>
          </w:tcPr>
          <w:p w:rsidR="00D070A0" w:rsidRPr="003211D3" w:rsidRDefault="00D070A0" w:rsidP="002871EF">
            <w:pPr>
              <w:ind w:left="-108"/>
              <w:jc w:val="center"/>
              <w:rPr>
                <w:rFonts w:ascii="Times New Roman" w:hAnsi="Times New Roman" w:cs="Times New Roman"/>
                <w:i/>
                <w:color w:val="000000"/>
                <w:sz w:val="14"/>
                <w:szCs w:val="14"/>
              </w:rPr>
            </w:pPr>
            <w:r w:rsidRPr="003211D3">
              <w:rPr>
                <w:rFonts w:ascii="Times New Roman" w:hAnsi="Times New Roman" w:cs="Times New Roman"/>
                <w:i/>
                <w:color w:val="000000"/>
                <w:sz w:val="14"/>
                <w:szCs w:val="14"/>
              </w:rPr>
              <w:t>21849,8</w:t>
            </w:r>
          </w:p>
        </w:tc>
        <w:tc>
          <w:tcPr>
            <w:tcW w:w="671" w:type="dxa"/>
            <w:tcBorders>
              <w:top w:val="nil"/>
              <w:left w:val="nil"/>
              <w:bottom w:val="single" w:sz="4" w:space="0" w:color="auto"/>
              <w:right w:val="single" w:sz="4" w:space="0" w:color="auto"/>
            </w:tcBorders>
            <w:shd w:val="clear" w:color="auto" w:fill="FFFFFF"/>
            <w:hideMark/>
          </w:tcPr>
          <w:p w:rsidR="00D070A0" w:rsidRPr="003211D3" w:rsidRDefault="00D070A0" w:rsidP="002871EF">
            <w:pPr>
              <w:ind w:left="-108"/>
              <w:jc w:val="center"/>
              <w:rPr>
                <w:rFonts w:ascii="Times New Roman" w:hAnsi="Times New Roman" w:cs="Times New Roman"/>
                <w:i/>
                <w:color w:val="000000"/>
                <w:sz w:val="14"/>
                <w:szCs w:val="14"/>
              </w:rPr>
            </w:pPr>
            <w:r w:rsidRPr="003211D3">
              <w:rPr>
                <w:rFonts w:ascii="Times New Roman" w:hAnsi="Times New Roman" w:cs="Times New Roman"/>
                <w:i/>
                <w:color w:val="000000"/>
                <w:sz w:val="14"/>
                <w:szCs w:val="14"/>
              </w:rPr>
              <w:t>43842,0</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FE0DD3"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FE0DD3" w:rsidRDefault="00D070A0" w:rsidP="002871EF">
            <w:pPr>
              <w:ind w:left="-108" w:right="-55"/>
              <w:jc w:val="center"/>
              <w:rPr>
                <w:rFonts w:ascii="Times New Roman" w:hAnsi="Times New Roman" w:cs="Times New Roman"/>
                <w:b/>
                <w:bCs/>
                <w:color w:val="000000"/>
                <w:sz w:val="14"/>
                <w:szCs w:val="14"/>
              </w:rPr>
            </w:pPr>
            <w:r w:rsidRPr="00FE0DD3">
              <w:rPr>
                <w:rFonts w:ascii="Times New Roman" w:hAnsi="Times New Roman" w:cs="Times New Roman"/>
                <w:b/>
                <w:bCs/>
                <w:color w:val="000000"/>
                <w:sz w:val="14"/>
                <w:szCs w:val="14"/>
              </w:rPr>
              <w:t>ПП2-ОМ6</w:t>
            </w:r>
          </w:p>
        </w:tc>
        <w:tc>
          <w:tcPr>
            <w:tcW w:w="1983" w:type="dxa"/>
            <w:tcBorders>
              <w:top w:val="nil"/>
              <w:left w:val="nil"/>
              <w:bottom w:val="single" w:sz="4" w:space="0" w:color="auto"/>
              <w:right w:val="single" w:sz="4" w:space="0" w:color="auto"/>
            </w:tcBorders>
            <w:shd w:val="clear" w:color="auto" w:fill="FFFFFF"/>
            <w:hideMark/>
          </w:tcPr>
          <w:p w:rsidR="00D070A0" w:rsidRPr="00FE0DD3" w:rsidRDefault="00D070A0" w:rsidP="002871EF">
            <w:pPr>
              <w:rPr>
                <w:rFonts w:ascii="Times New Roman" w:hAnsi="Times New Roman" w:cs="Times New Roman"/>
                <w:b/>
                <w:bCs/>
                <w:color w:val="000000"/>
                <w:sz w:val="14"/>
                <w:szCs w:val="14"/>
              </w:rPr>
            </w:pPr>
            <w:r w:rsidRPr="00FE0DD3">
              <w:rPr>
                <w:rFonts w:ascii="Times New Roman" w:hAnsi="Times New Roman" w:cs="Times New Roman"/>
                <w:b/>
                <w:bCs/>
                <w:color w:val="000000"/>
                <w:sz w:val="14"/>
                <w:szCs w:val="14"/>
              </w:rPr>
              <w:t>Основное мер</w:t>
            </w:r>
            <w:r w:rsidRPr="00FE0DD3">
              <w:rPr>
                <w:rFonts w:ascii="Times New Roman" w:hAnsi="Times New Roman" w:cs="Times New Roman"/>
                <w:b/>
                <w:bCs/>
                <w:color w:val="000000"/>
                <w:sz w:val="14"/>
                <w:szCs w:val="14"/>
              </w:rPr>
              <w:t>о</w:t>
            </w:r>
            <w:r w:rsidRPr="00FE0DD3">
              <w:rPr>
                <w:rFonts w:ascii="Times New Roman" w:hAnsi="Times New Roman" w:cs="Times New Roman"/>
                <w:b/>
                <w:bCs/>
                <w:color w:val="000000"/>
                <w:sz w:val="14"/>
                <w:szCs w:val="14"/>
              </w:rPr>
              <w:t>приятие «Упра</w:t>
            </w:r>
            <w:r w:rsidRPr="00FE0DD3">
              <w:rPr>
                <w:rFonts w:ascii="Times New Roman" w:hAnsi="Times New Roman" w:cs="Times New Roman"/>
                <w:b/>
                <w:bCs/>
                <w:color w:val="000000"/>
                <w:sz w:val="14"/>
                <w:szCs w:val="14"/>
              </w:rPr>
              <w:t>в</w:t>
            </w:r>
            <w:r w:rsidRPr="00FE0DD3">
              <w:rPr>
                <w:rFonts w:ascii="Times New Roman" w:hAnsi="Times New Roman" w:cs="Times New Roman"/>
                <w:b/>
                <w:bCs/>
                <w:color w:val="000000"/>
                <w:sz w:val="14"/>
                <w:szCs w:val="14"/>
              </w:rPr>
              <w:t>ление рисками в подотраслях животново</w:t>
            </w:r>
            <w:r w:rsidRPr="00FE0DD3">
              <w:rPr>
                <w:rFonts w:ascii="Times New Roman" w:hAnsi="Times New Roman" w:cs="Times New Roman"/>
                <w:b/>
                <w:bCs/>
                <w:color w:val="000000"/>
                <w:sz w:val="14"/>
                <w:szCs w:val="14"/>
              </w:rPr>
              <w:t>д</w:t>
            </w:r>
            <w:r w:rsidRPr="00FE0DD3">
              <w:rPr>
                <w:rFonts w:ascii="Times New Roman" w:hAnsi="Times New Roman" w:cs="Times New Roman"/>
                <w:b/>
                <w:bCs/>
                <w:color w:val="000000"/>
                <w:sz w:val="14"/>
                <w:szCs w:val="14"/>
              </w:rPr>
              <w:t>ства»</w:t>
            </w:r>
          </w:p>
        </w:tc>
        <w:tc>
          <w:tcPr>
            <w:tcW w:w="709" w:type="dxa"/>
            <w:tcBorders>
              <w:top w:val="nil"/>
              <w:left w:val="nil"/>
              <w:bottom w:val="single" w:sz="4" w:space="0" w:color="auto"/>
              <w:right w:val="single" w:sz="4" w:space="0" w:color="auto"/>
            </w:tcBorders>
            <w:shd w:val="clear" w:color="auto" w:fill="FFFFFF"/>
            <w:hideMark/>
          </w:tcPr>
          <w:p w:rsidR="00D070A0" w:rsidRPr="00FE0DD3" w:rsidRDefault="00D070A0" w:rsidP="000249BF">
            <w:pPr>
              <w:ind w:left="-108"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hideMark/>
          </w:tcPr>
          <w:p w:rsidR="00D070A0" w:rsidRPr="00FE0DD3" w:rsidRDefault="00D070A0" w:rsidP="002871EF">
            <w:pPr>
              <w:ind w:left="-108"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1</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2014-2020 г</w:t>
            </w:r>
            <w:r w:rsidRPr="00FE0DD3">
              <w:rPr>
                <w:rFonts w:ascii="Times New Roman" w:hAnsi="Times New Roman" w:cs="Times New Roman"/>
                <w:color w:val="000000"/>
                <w:sz w:val="14"/>
                <w:szCs w:val="14"/>
              </w:rPr>
              <w:t>о</w:t>
            </w:r>
            <w:r w:rsidRPr="00FE0DD3">
              <w:rPr>
                <w:rFonts w:ascii="Times New Roman" w:hAnsi="Times New Roman" w:cs="Times New Roman"/>
                <w:color w:val="000000"/>
                <w:sz w:val="14"/>
                <w:szCs w:val="14"/>
              </w:rPr>
              <w:t>ды</w:t>
            </w:r>
          </w:p>
        </w:tc>
        <w:tc>
          <w:tcPr>
            <w:tcW w:w="707"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МСХ</w:t>
            </w:r>
          </w:p>
        </w:tc>
        <w:tc>
          <w:tcPr>
            <w:tcW w:w="438"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ind w:left="-95"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ind w:left="-95"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FE0DD3" w:rsidRDefault="00D070A0" w:rsidP="00A3034F">
            <w:pPr>
              <w:ind w:left="-95"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FE0DD3"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FE0DD3"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FE0DD3" w:rsidRDefault="00D070A0" w:rsidP="002871EF">
            <w:pPr>
              <w:rPr>
                <w:rFonts w:ascii="Times New Roman" w:hAnsi="Times New Roman" w:cs="Times New Roman"/>
                <w:color w:val="000000"/>
                <w:sz w:val="14"/>
                <w:szCs w:val="14"/>
              </w:rPr>
            </w:pPr>
            <w:r w:rsidRPr="00FE0DD3">
              <w:rPr>
                <w:rFonts w:ascii="Times New Roman" w:hAnsi="Times New Roman" w:cs="Times New Roman"/>
                <w:color w:val="000000"/>
                <w:sz w:val="14"/>
                <w:szCs w:val="14"/>
              </w:rPr>
              <w:t>финансирование за счет краевого бюдж</w:t>
            </w:r>
            <w:r w:rsidRPr="00FE0DD3">
              <w:rPr>
                <w:rFonts w:ascii="Times New Roman" w:hAnsi="Times New Roman" w:cs="Times New Roman"/>
                <w:color w:val="000000"/>
                <w:sz w:val="14"/>
                <w:szCs w:val="14"/>
              </w:rPr>
              <w:t>е</w:t>
            </w:r>
            <w:r w:rsidRPr="00FE0DD3">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FE0DD3" w:rsidRDefault="000249BF"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FE0DD3" w:rsidRDefault="00D070A0" w:rsidP="002871EF">
            <w:pPr>
              <w:ind w:left="-108"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ind w:left="-95"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ind w:left="-95"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FE0DD3" w:rsidRDefault="00D070A0" w:rsidP="00A3034F">
            <w:pPr>
              <w:ind w:left="-95"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right"/>
              <w:rPr>
                <w:rFonts w:ascii="Times New Roman" w:hAnsi="Times New Roman" w:cs="Times New Roman"/>
                <w:color w:val="000000"/>
                <w:sz w:val="14"/>
                <w:szCs w:val="14"/>
              </w:rPr>
            </w:pPr>
            <w:r w:rsidRPr="00FE0DD3">
              <w:rPr>
                <w:rFonts w:ascii="Times New Roman" w:hAnsi="Times New Roman" w:cs="Times New Roman"/>
                <w:color w:val="000000"/>
                <w:sz w:val="14"/>
                <w:szCs w:val="14"/>
              </w:rPr>
              <w:t>1249,3</w:t>
            </w:r>
          </w:p>
        </w:tc>
        <w:tc>
          <w:tcPr>
            <w:tcW w:w="709"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right"/>
              <w:rPr>
                <w:rFonts w:ascii="Times New Roman" w:hAnsi="Times New Roman" w:cs="Times New Roman"/>
                <w:color w:val="000000"/>
                <w:sz w:val="14"/>
                <w:szCs w:val="14"/>
              </w:rPr>
            </w:pPr>
            <w:r w:rsidRPr="00FE0DD3">
              <w:rPr>
                <w:rFonts w:ascii="Times New Roman" w:hAnsi="Times New Roman" w:cs="Times New Roman"/>
                <w:color w:val="000000"/>
                <w:sz w:val="14"/>
                <w:szCs w:val="14"/>
              </w:rPr>
              <w:t>155,5</w:t>
            </w:r>
          </w:p>
        </w:tc>
        <w:tc>
          <w:tcPr>
            <w:tcW w:w="724"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right"/>
              <w:rPr>
                <w:rFonts w:ascii="Times New Roman" w:hAnsi="Times New Roman" w:cs="Times New Roman"/>
                <w:color w:val="000000"/>
                <w:sz w:val="14"/>
                <w:szCs w:val="14"/>
              </w:rPr>
            </w:pPr>
            <w:r w:rsidRPr="00FE0DD3">
              <w:rPr>
                <w:rFonts w:ascii="Times New Roman" w:hAnsi="Times New Roman" w:cs="Times New Roman"/>
                <w:color w:val="000000"/>
                <w:sz w:val="14"/>
                <w:szCs w:val="14"/>
              </w:rPr>
              <w:t>56,0</w:t>
            </w:r>
          </w:p>
        </w:tc>
        <w:tc>
          <w:tcPr>
            <w:tcW w:w="715"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right"/>
              <w:rPr>
                <w:rFonts w:ascii="Times New Roman" w:hAnsi="Times New Roman" w:cs="Times New Roman"/>
                <w:sz w:val="14"/>
                <w:szCs w:val="14"/>
              </w:rPr>
            </w:pPr>
            <w:r w:rsidRPr="00FE0DD3">
              <w:rPr>
                <w:rFonts w:ascii="Times New Roman" w:hAnsi="Times New Roman" w:cs="Times New Roman"/>
                <w:sz w:val="14"/>
                <w:szCs w:val="14"/>
              </w:rPr>
              <w:t>210,0</w:t>
            </w:r>
          </w:p>
        </w:tc>
        <w:tc>
          <w:tcPr>
            <w:tcW w:w="714"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right"/>
              <w:rPr>
                <w:rFonts w:ascii="Times New Roman" w:hAnsi="Times New Roman" w:cs="Times New Roman"/>
                <w:sz w:val="14"/>
                <w:szCs w:val="14"/>
              </w:rPr>
            </w:pPr>
            <w:r w:rsidRPr="00FE0DD3">
              <w:rPr>
                <w:rFonts w:ascii="Times New Roman" w:hAnsi="Times New Roman" w:cs="Times New Roman"/>
                <w:sz w:val="14"/>
                <w:szCs w:val="14"/>
              </w:rPr>
              <w:t>101,3</w:t>
            </w:r>
          </w:p>
        </w:tc>
        <w:tc>
          <w:tcPr>
            <w:tcW w:w="714"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right"/>
              <w:rPr>
                <w:rFonts w:ascii="Times New Roman" w:hAnsi="Times New Roman" w:cs="Times New Roman"/>
                <w:sz w:val="14"/>
                <w:szCs w:val="14"/>
              </w:rPr>
            </w:pPr>
            <w:r w:rsidRPr="00FE0DD3">
              <w:rPr>
                <w:rFonts w:ascii="Times New Roman" w:hAnsi="Times New Roman" w:cs="Times New Roman"/>
                <w:sz w:val="14"/>
                <w:szCs w:val="14"/>
              </w:rPr>
              <w:t>123,7</w:t>
            </w:r>
          </w:p>
        </w:tc>
        <w:tc>
          <w:tcPr>
            <w:tcW w:w="715"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right"/>
              <w:rPr>
                <w:rFonts w:ascii="Times New Roman" w:hAnsi="Times New Roman" w:cs="Times New Roman"/>
                <w:sz w:val="14"/>
                <w:szCs w:val="14"/>
              </w:rPr>
            </w:pPr>
            <w:r w:rsidRPr="00FE0DD3">
              <w:rPr>
                <w:rFonts w:ascii="Times New Roman" w:hAnsi="Times New Roman" w:cs="Times New Roman"/>
                <w:sz w:val="14"/>
                <w:szCs w:val="14"/>
              </w:rPr>
              <w:t>1500,0</w:t>
            </w:r>
          </w:p>
        </w:tc>
        <w:tc>
          <w:tcPr>
            <w:tcW w:w="671"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right"/>
              <w:rPr>
                <w:rFonts w:ascii="Times New Roman" w:hAnsi="Times New Roman" w:cs="Times New Roman"/>
                <w:color w:val="000000"/>
                <w:sz w:val="14"/>
                <w:szCs w:val="14"/>
              </w:rPr>
            </w:pPr>
            <w:r w:rsidRPr="00FE0DD3">
              <w:rPr>
                <w:rFonts w:ascii="Times New Roman" w:hAnsi="Times New Roman" w:cs="Times New Roman"/>
                <w:color w:val="000000"/>
                <w:sz w:val="14"/>
                <w:szCs w:val="14"/>
              </w:rPr>
              <w:t>3395,8</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FE0DD3"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FE0DD3"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FE0DD3" w:rsidRDefault="00D070A0" w:rsidP="00FE0DD3">
            <w:pPr>
              <w:rPr>
                <w:rFonts w:ascii="Times New Roman" w:hAnsi="Times New Roman" w:cs="Times New Roman"/>
                <w:color w:val="000000"/>
                <w:sz w:val="14"/>
                <w:szCs w:val="14"/>
              </w:rPr>
            </w:pPr>
            <w:r w:rsidRPr="00FE0DD3">
              <w:rPr>
                <w:rFonts w:ascii="Times New Roman" w:hAnsi="Times New Roman" w:cs="Times New Roman"/>
                <w:color w:val="000000"/>
                <w:sz w:val="14"/>
                <w:szCs w:val="14"/>
              </w:rPr>
              <w:t>кроме того, финанс</w:t>
            </w:r>
            <w:r w:rsidRPr="00FE0DD3">
              <w:rPr>
                <w:rFonts w:ascii="Times New Roman" w:hAnsi="Times New Roman" w:cs="Times New Roman"/>
                <w:color w:val="000000"/>
                <w:sz w:val="14"/>
                <w:szCs w:val="14"/>
              </w:rPr>
              <w:t>и</w:t>
            </w:r>
            <w:r w:rsidRPr="00FE0DD3">
              <w:rPr>
                <w:rFonts w:ascii="Times New Roman" w:hAnsi="Times New Roman" w:cs="Times New Roman"/>
                <w:color w:val="000000"/>
                <w:sz w:val="14"/>
                <w:szCs w:val="14"/>
              </w:rPr>
              <w:t>рование в установленном законод</w:t>
            </w:r>
            <w:r w:rsidRPr="00FE0DD3">
              <w:rPr>
                <w:rFonts w:ascii="Times New Roman" w:hAnsi="Times New Roman" w:cs="Times New Roman"/>
                <w:color w:val="000000"/>
                <w:sz w:val="14"/>
                <w:szCs w:val="14"/>
              </w:rPr>
              <w:t>а</w:t>
            </w:r>
            <w:r w:rsidRPr="00FE0DD3">
              <w:rPr>
                <w:rFonts w:ascii="Times New Roman" w:hAnsi="Times New Roman" w:cs="Times New Roman"/>
                <w:color w:val="000000"/>
                <w:sz w:val="14"/>
                <w:szCs w:val="14"/>
              </w:rPr>
              <w:t>тельством поря</w:t>
            </w:r>
            <w:r w:rsidRPr="00FE0DD3">
              <w:rPr>
                <w:rFonts w:ascii="Times New Roman" w:hAnsi="Times New Roman" w:cs="Times New Roman"/>
                <w:color w:val="000000"/>
                <w:sz w:val="14"/>
                <w:szCs w:val="14"/>
              </w:rPr>
              <w:t>д</w:t>
            </w:r>
            <w:r w:rsidRPr="00FE0DD3">
              <w:rPr>
                <w:rFonts w:ascii="Times New Roman" w:hAnsi="Times New Roman" w:cs="Times New Roman"/>
                <w:color w:val="000000"/>
                <w:sz w:val="14"/>
                <w:szCs w:val="14"/>
              </w:rPr>
              <w:t>ке из других источн</w:t>
            </w:r>
            <w:r w:rsidRPr="00FE0DD3">
              <w:rPr>
                <w:rFonts w:ascii="Times New Roman" w:hAnsi="Times New Roman" w:cs="Times New Roman"/>
                <w:color w:val="000000"/>
                <w:sz w:val="14"/>
                <w:szCs w:val="14"/>
              </w:rPr>
              <w:t>и</w:t>
            </w:r>
            <w:r w:rsidRPr="00FE0DD3">
              <w:rPr>
                <w:rFonts w:ascii="Times New Roman" w:hAnsi="Times New Roman" w:cs="Times New Roman"/>
                <w:color w:val="000000"/>
                <w:sz w:val="14"/>
                <w:szCs w:val="14"/>
              </w:rPr>
              <w:t>ков:</w:t>
            </w:r>
          </w:p>
        </w:tc>
        <w:tc>
          <w:tcPr>
            <w:tcW w:w="709" w:type="dxa"/>
            <w:tcBorders>
              <w:top w:val="nil"/>
              <w:left w:val="nil"/>
              <w:bottom w:val="single" w:sz="4" w:space="0" w:color="auto"/>
              <w:right w:val="single" w:sz="4" w:space="0" w:color="auto"/>
            </w:tcBorders>
            <w:shd w:val="clear" w:color="auto" w:fill="FFFFFF"/>
            <w:hideMark/>
          </w:tcPr>
          <w:p w:rsidR="00D070A0" w:rsidRPr="00FE0DD3" w:rsidRDefault="00D070A0" w:rsidP="000249BF">
            <w:pPr>
              <w:ind w:left="-108"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tcPr>
          <w:p w:rsidR="00D070A0" w:rsidRPr="00FE0DD3" w:rsidRDefault="00D070A0" w:rsidP="002871EF">
            <w:pPr>
              <w:ind w:left="-108" w:right="-108"/>
              <w:jc w:val="center"/>
              <w:rPr>
                <w:rFonts w:ascii="Times New Roman" w:hAnsi="Times New Roman" w:cs="Times New Roman"/>
                <w:color w:val="000000"/>
                <w:sz w:val="14"/>
                <w:szCs w:val="14"/>
              </w:rPr>
            </w:pP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568"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707"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438" w:type="dxa"/>
            <w:tcBorders>
              <w:top w:val="nil"/>
              <w:left w:val="nil"/>
              <w:bottom w:val="single" w:sz="4" w:space="0" w:color="auto"/>
              <w:right w:val="single" w:sz="4" w:space="0" w:color="auto"/>
            </w:tcBorders>
            <w:shd w:val="clear" w:color="auto" w:fill="FFFFFF"/>
            <w:noWrap/>
          </w:tcPr>
          <w:p w:rsidR="00D070A0" w:rsidRPr="00FE0DD3" w:rsidRDefault="00D070A0" w:rsidP="002871EF">
            <w:pPr>
              <w:ind w:left="-95" w:right="-108"/>
              <w:jc w:val="center"/>
              <w:rPr>
                <w:rFonts w:ascii="Times New Roman" w:hAnsi="Times New Roman" w:cs="Times New Roman"/>
                <w:color w:val="000000"/>
                <w:sz w:val="14"/>
                <w:szCs w:val="14"/>
              </w:rPr>
            </w:pPr>
          </w:p>
        </w:tc>
        <w:tc>
          <w:tcPr>
            <w:tcW w:w="413" w:type="dxa"/>
            <w:tcBorders>
              <w:top w:val="nil"/>
              <w:left w:val="nil"/>
              <w:bottom w:val="single" w:sz="4" w:space="0" w:color="auto"/>
              <w:right w:val="single" w:sz="4" w:space="0" w:color="auto"/>
            </w:tcBorders>
            <w:shd w:val="clear" w:color="auto" w:fill="FFFFFF"/>
            <w:noWrap/>
          </w:tcPr>
          <w:p w:rsidR="00D070A0" w:rsidRPr="00FE0DD3" w:rsidRDefault="00D070A0" w:rsidP="002871EF">
            <w:pPr>
              <w:ind w:left="-95" w:right="-108"/>
              <w:jc w:val="center"/>
              <w:rPr>
                <w:rFonts w:ascii="Times New Roman" w:hAnsi="Times New Roman" w:cs="Times New Roman"/>
                <w:color w:val="000000"/>
                <w:sz w:val="14"/>
                <w:szCs w:val="14"/>
              </w:rPr>
            </w:pPr>
          </w:p>
        </w:tc>
        <w:tc>
          <w:tcPr>
            <w:tcW w:w="439" w:type="dxa"/>
            <w:tcBorders>
              <w:top w:val="nil"/>
              <w:left w:val="nil"/>
              <w:bottom w:val="single" w:sz="4" w:space="0" w:color="auto"/>
              <w:right w:val="single" w:sz="4" w:space="0" w:color="auto"/>
            </w:tcBorders>
            <w:shd w:val="clear" w:color="auto" w:fill="FFFFFF"/>
            <w:noWrap/>
          </w:tcPr>
          <w:p w:rsidR="00D070A0" w:rsidRPr="00FE0DD3" w:rsidRDefault="00D070A0" w:rsidP="00A3034F">
            <w:pPr>
              <w:ind w:left="-95" w:right="-108"/>
              <w:jc w:val="center"/>
              <w:rPr>
                <w:rFonts w:ascii="Times New Roman" w:hAnsi="Times New Roman" w:cs="Times New Roman"/>
                <w:color w:val="000000"/>
                <w:sz w:val="14"/>
                <w:szCs w:val="14"/>
              </w:rPr>
            </w:pPr>
          </w:p>
        </w:tc>
        <w:tc>
          <w:tcPr>
            <w:tcW w:w="553"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724"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671"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r>
      <w:tr w:rsidR="00D070A0" w:rsidRPr="003E60BC" w:rsidTr="000249BF">
        <w:trPr>
          <w:gridAfter w:val="2"/>
          <w:wAfter w:w="1256" w:type="dxa"/>
          <w:trHeight w:val="7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FE0DD3"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FE0DD3"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FE0DD3" w:rsidRDefault="00D070A0" w:rsidP="00FE0DD3">
            <w:pPr>
              <w:ind w:left="32" w:firstLine="142"/>
              <w:rPr>
                <w:rFonts w:ascii="Times New Roman" w:hAnsi="Times New Roman" w:cs="Times New Roman"/>
                <w:color w:val="000000"/>
                <w:sz w:val="14"/>
                <w:szCs w:val="14"/>
              </w:rPr>
            </w:pPr>
            <w:r w:rsidRPr="00FE0DD3">
              <w:rPr>
                <w:rFonts w:ascii="Times New Roman" w:hAnsi="Times New Roman" w:cs="Times New Roman"/>
                <w:color w:val="000000"/>
                <w:sz w:val="14"/>
                <w:szCs w:val="14"/>
              </w:rPr>
              <w:t>из федерального бю</w:t>
            </w:r>
            <w:r w:rsidRPr="00FE0DD3">
              <w:rPr>
                <w:rFonts w:ascii="Times New Roman" w:hAnsi="Times New Roman" w:cs="Times New Roman"/>
                <w:color w:val="000000"/>
                <w:sz w:val="14"/>
                <w:szCs w:val="14"/>
              </w:rPr>
              <w:t>д</w:t>
            </w:r>
            <w:r w:rsidRPr="00FE0DD3">
              <w:rPr>
                <w:rFonts w:ascii="Times New Roman" w:hAnsi="Times New Roman" w:cs="Times New Roman"/>
                <w:color w:val="000000"/>
                <w:sz w:val="14"/>
                <w:szCs w:val="14"/>
              </w:rPr>
              <w:t>жета</w:t>
            </w:r>
          </w:p>
        </w:tc>
        <w:tc>
          <w:tcPr>
            <w:tcW w:w="709" w:type="dxa"/>
            <w:tcBorders>
              <w:top w:val="nil"/>
              <w:left w:val="nil"/>
              <w:bottom w:val="single" w:sz="4" w:space="0" w:color="auto"/>
              <w:right w:val="single" w:sz="4" w:space="0" w:color="auto"/>
            </w:tcBorders>
            <w:shd w:val="clear" w:color="auto" w:fill="FFFFFF"/>
            <w:hideMark/>
          </w:tcPr>
          <w:p w:rsidR="00D070A0" w:rsidRPr="00FE0DD3" w:rsidRDefault="000249BF"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FE0DD3" w:rsidRDefault="00D070A0" w:rsidP="002871EF">
            <w:pPr>
              <w:ind w:left="-108"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ind w:left="-95"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ind w:left="-95"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FE0DD3" w:rsidRDefault="00D070A0" w:rsidP="00A3034F">
            <w:pPr>
              <w:ind w:left="-95"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right"/>
              <w:rPr>
                <w:rFonts w:ascii="Times New Roman" w:hAnsi="Times New Roman" w:cs="Times New Roman"/>
                <w:color w:val="000000"/>
                <w:sz w:val="14"/>
                <w:szCs w:val="14"/>
              </w:rPr>
            </w:pPr>
            <w:r w:rsidRPr="00FE0DD3">
              <w:rPr>
                <w:rFonts w:ascii="Times New Roman" w:hAnsi="Times New Roman" w:cs="Times New Roman"/>
                <w:color w:val="000000"/>
                <w:sz w:val="14"/>
                <w:szCs w:val="14"/>
              </w:rPr>
              <w:t>1803,2</w:t>
            </w:r>
          </w:p>
        </w:tc>
        <w:tc>
          <w:tcPr>
            <w:tcW w:w="709"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right"/>
              <w:rPr>
                <w:rFonts w:ascii="Times New Roman" w:hAnsi="Times New Roman" w:cs="Times New Roman"/>
                <w:color w:val="000000"/>
                <w:sz w:val="14"/>
                <w:szCs w:val="14"/>
              </w:rPr>
            </w:pPr>
            <w:r w:rsidRPr="00FE0DD3">
              <w:rPr>
                <w:rFonts w:ascii="Times New Roman" w:hAnsi="Times New Roman" w:cs="Times New Roman"/>
                <w:color w:val="000000"/>
                <w:sz w:val="14"/>
                <w:szCs w:val="14"/>
              </w:rPr>
              <w:t>268,6</w:t>
            </w:r>
          </w:p>
        </w:tc>
        <w:tc>
          <w:tcPr>
            <w:tcW w:w="724"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right"/>
              <w:rPr>
                <w:rFonts w:ascii="Times New Roman" w:hAnsi="Times New Roman" w:cs="Times New Roman"/>
                <w:color w:val="000000"/>
                <w:sz w:val="14"/>
                <w:szCs w:val="14"/>
              </w:rPr>
            </w:pPr>
            <w:r w:rsidRPr="00FE0DD3">
              <w:rPr>
                <w:rFonts w:ascii="Times New Roman" w:hAnsi="Times New Roman" w:cs="Times New Roman"/>
                <w:color w:val="000000"/>
                <w:sz w:val="14"/>
                <w:szCs w:val="14"/>
              </w:rPr>
              <w:t>1064,0</w:t>
            </w:r>
          </w:p>
        </w:tc>
        <w:tc>
          <w:tcPr>
            <w:tcW w:w="715"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right"/>
              <w:rPr>
                <w:rFonts w:ascii="Times New Roman" w:hAnsi="Times New Roman" w:cs="Times New Roman"/>
                <w:color w:val="000000"/>
                <w:sz w:val="14"/>
                <w:szCs w:val="14"/>
              </w:rPr>
            </w:pPr>
            <w:r w:rsidRPr="00FE0DD3">
              <w:rPr>
                <w:rFonts w:ascii="Times New Roman" w:hAnsi="Times New Roman" w:cs="Times New Roman"/>
                <w:color w:val="000000"/>
                <w:sz w:val="14"/>
                <w:szCs w:val="14"/>
              </w:rPr>
              <w:t>2692,3</w:t>
            </w:r>
          </w:p>
        </w:tc>
        <w:tc>
          <w:tcPr>
            <w:tcW w:w="714"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right"/>
              <w:rPr>
                <w:rFonts w:ascii="Times New Roman" w:hAnsi="Times New Roman" w:cs="Times New Roman"/>
                <w:color w:val="000000"/>
                <w:sz w:val="14"/>
                <w:szCs w:val="14"/>
              </w:rPr>
            </w:pPr>
            <w:r w:rsidRPr="00FE0DD3">
              <w:rPr>
                <w:rFonts w:ascii="Times New Roman" w:hAnsi="Times New Roman" w:cs="Times New Roman"/>
                <w:color w:val="000000"/>
                <w:sz w:val="14"/>
                <w:szCs w:val="14"/>
              </w:rPr>
              <w:t>2721,2</w:t>
            </w:r>
          </w:p>
        </w:tc>
        <w:tc>
          <w:tcPr>
            <w:tcW w:w="714"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right"/>
              <w:rPr>
                <w:rFonts w:ascii="Times New Roman" w:hAnsi="Times New Roman" w:cs="Times New Roman"/>
                <w:color w:val="000000"/>
                <w:sz w:val="14"/>
                <w:szCs w:val="14"/>
              </w:rPr>
            </w:pPr>
            <w:r w:rsidRPr="00FE0DD3">
              <w:rPr>
                <w:rFonts w:ascii="Times New Roman" w:hAnsi="Times New Roman" w:cs="Times New Roman"/>
                <w:color w:val="000000"/>
                <w:sz w:val="14"/>
                <w:szCs w:val="14"/>
              </w:rPr>
              <w:t>2833,7</w:t>
            </w:r>
          </w:p>
        </w:tc>
        <w:tc>
          <w:tcPr>
            <w:tcW w:w="715"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w:t>
            </w:r>
          </w:p>
        </w:tc>
        <w:tc>
          <w:tcPr>
            <w:tcW w:w="671"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hideMark/>
          </w:tcPr>
          <w:p w:rsidR="00D070A0" w:rsidRPr="00FE0DD3"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noWrap/>
            <w:hideMark/>
          </w:tcPr>
          <w:p w:rsidR="00D070A0" w:rsidRPr="00FE0DD3" w:rsidRDefault="00D070A0" w:rsidP="002871EF">
            <w:pPr>
              <w:ind w:left="-108" w:right="-57"/>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ПП2-ПОМ6</w:t>
            </w:r>
          </w:p>
        </w:tc>
        <w:tc>
          <w:tcPr>
            <w:tcW w:w="1983" w:type="dxa"/>
            <w:tcBorders>
              <w:top w:val="nil"/>
              <w:left w:val="nil"/>
              <w:bottom w:val="single" w:sz="4" w:space="0" w:color="auto"/>
              <w:right w:val="single" w:sz="4" w:space="0" w:color="auto"/>
            </w:tcBorders>
            <w:hideMark/>
          </w:tcPr>
          <w:p w:rsidR="00D070A0" w:rsidRPr="00FE0DD3" w:rsidRDefault="00D070A0" w:rsidP="002871EF">
            <w:pPr>
              <w:rPr>
                <w:rFonts w:ascii="Times New Roman" w:hAnsi="Times New Roman" w:cs="Times New Roman"/>
                <w:color w:val="000000"/>
                <w:sz w:val="14"/>
                <w:szCs w:val="14"/>
              </w:rPr>
            </w:pPr>
            <w:r w:rsidRPr="00FE0DD3">
              <w:rPr>
                <w:rFonts w:ascii="Times New Roman" w:hAnsi="Times New Roman" w:cs="Times New Roman"/>
                <w:color w:val="000000"/>
                <w:sz w:val="14"/>
                <w:szCs w:val="14"/>
              </w:rPr>
              <w:t>Показатель «Числе</w:t>
            </w:r>
            <w:r w:rsidRPr="00FE0DD3">
              <w:rPr>
                <w:rFonts w:ascii="Times New Roman" w:hAnsi="Times New Roman" w:cs="Times New Roman"/>
                <w:color w:val="000000"/>
                <w:sz w:val="14"/>
                <w:szCs w:val="14"/>
              </w:rPr>
              <w:t>н</w:t>
            </w:r>
            <w:r w:rsidRPr="00FE0DD3">
              <w:rPr>
                <w:rFonts w:ascii="Times New Roman" w:hAnsi="Times New Roman" w:cs="Times New Roman"/>
                <w:color w:val="000000"/>
                <w:sz w:val="14"/>
                <w:szCs w:val="14"/>
              </w:rPr>
              <w:t>ность з</w:t>
            </w:r>
            <w:r w:rsidRPr="00FE0DD3">
              <w:rPr>
                <w:rFonts w:ascii="Times New Roman" w:hAnsi="Times New Roman" w:cs="Times New Roman"/>
                <w:sz w:val="14"/>
                <w:szCs w:val="14"/>
              </w:rPr>
              <w:t>астрах</w:t>
            </w:r>
            <w:r w:rsidRPr="00FE0DD3">
              <w:rPr>
                <w:rFonts w:ascii="Times New Roman" w:hAnsi="Times New Roman" w:cs="Times New Roman"/>
                <w:sz w:val="14"/>
                <w:szCs w:val="14"/>
              </w:rPr>
              <w:t>о</w:t>
            </w:r>
            <w:r w:rsidRPr="00FE0DD3">
              <w:rPr>
                <w:rFonts w:ascii="Times New Roman" w:hAnsi="Times New Roman" w:cs="Times New Roman"/>
                <w:sz w:val="14"/>
                <w:szCs w:val="14"/>
              </w:rPr>
              <w:t>ванного поголовья сельскохозяйственных ж</w:t>
            </w:r>
            <w:r w:rsidRPr="00FE0DD3">
              <w:rPr>
                <w:rFonts w:ascii="Times New Roman" w:hAnsi="Times New Roman" w:cs="Times New Roman"/>
                <w:sz w:val="14"/>
                <w:szCs w:val="14"/>
              </w:rPr>
              <w:t>и</w:t>
            </w:r>
            <w:r w:rsidRPr="00FE0DD3">
              <w:rPr>
                <w:rFonts w:ascii="Times New Roman" w:hAnsi="Times New Roman" w:cs="Times New Roman"/>
                <w:sz w:val="14"/>
                <w:szCs w:val="14"/>
              </w:rPr>
              <w:t>вотных»</w:t>
            </w:r>
          </w:p>
        </w:tc>
        <w:tc>
          <w:tcPr>
            <w:tcW w:w="709" w:type="dxa"/>
            <w:tcBorders>
              <w:top w:val="nil"/>
              <w:left w:val="nil"/>
              <w:bottom w:val="single" w:sz="4" w:space="0" w:color="auto"/>
              <w:right w:val="single" w:sz="4" w:space="0" w:color="auto"/>
            </w:tcBorders>
            <w:hideMark/>
          </w:tcPr>
          <w:p w:rsidR="00FE0DD3" w:rsidRDefault="00D070A0" w:rsidP="000249BF">
            <w:pPr>
              <w:ind w:left="-108" w:right="-108"/>
              <w:jc w:val="center"/>
              <w:rPr>
                <w:rFonts w:ascii="Times New Roman" w:hAnsi="Times New Roman" w:cs="Times New Roman"/>
                <w:sz w:val="14"/>
                <w:szCs w:val="14"/>
              </w:rPr>
            </w:pPr>
            <w:r w:rsidRPr="00FE0DD3">
              <w:rPr>
                <w:rFonts w:ascii="Times New Roman" w:hAnsi="Times New Roman" w:cs="Times New Roman"/>
                <w:sz w:val="14"/>
                <w:szCs w:val="14"/>
              </w:rPr>
              <w:t xml:space="preserve">тыс. </w:t>
            </w:r>
          </w:p>
          <w:p w:rsidR="00D070A0" w:rsidRPr="00FE0DD3" w:rsidRDefault="00D070A0" w:rsidP="000249BF">
            <w:pPr>
              <w:ind w:left="-108" w:right="-108"/>
              <w:jc w:val="center"/>
              <w:rPr>
                <w:rFonts w:ascii="Times New Roman" w:hAnsi="Times New Roman" w:cs="Times New Roman"/>
                <w:color w:val="000000"/>
                <w:sz w:val="14"/>
                <w:szCs w:val="14"/>
              </w:rPr>
            </w:pPr>
            <w:r w:rsidRPr="00FE0DD3">
              <w:rPr>
                <w:rFonts w:ascii="Times New Roman" w:hAnsi="Times New Roman" w:cs="Times New Roman"/>
                <w:sz w:val="14"/>
                <w:szCs w:val="14"/>
              </w:rPr>
              <w:t>усл.</w:t>
            </w:r>
            <w:r w:rsidR="00DC4CD6">
              <w:rPr>
                <w:rFonts w:ascii="Times New Roman" w:hAnsi="Times New Roman" w:cs="Times New Roman"/>
                <w:sz w:val="14"/>
                <w:szCs w:val="14"/>
              </w:rPr>
              <w:t> </w:t>
            </w:r>
            <w:r w:rsidRPr="00FE0DD3">
              <w:rPr>
                <w:rFonts w:ascii="Times New Roman" w:hAnsi="Times New Roman" w:cs="Times New Roman"/>
                <w:sz w:val="14"/>
                <w:szCs w:val="14"/>
              </w:rPr>
              <w:t>гол</w:t>
            </w:r>
            <w:r w:rsidR="00DC4CD6">
              <w:rPr>
                <w:rFonts w:ascii="Times New Roman" w:hAnsi="Times New Roman" w:cs="Times New Roman"/>
                <w:sz w:val="14"/>
                <w:szCs w:val="14"/>
              </w:rPr>
              <w:t>.</w:t>
            </w:r>
            <w:r w:rsidRPr="00FE0DD3">
              <w:rPr>
                <w:rFonts w:ascii="Times New Roman" w:hAnsi="Times New Roman" w:cs="Times New Roman"/>
                <w:sz w:val="14"/>
                <w:szCs w:val="14"/>
              </w:rPr>
              <w:t xml:space="preserve"> </w:t>
            </w:r>
          </w:p>
        </w:tc>
        <w:tc>
          <w:tcPr>
            <w:tcW w:w="567" w:type="dxa"/>
            <w:tcBorders>
              <w:top w:val="nil"/>
              <w:left w:val="nil"/>
              <w:bottom w:val="single" w:sz="4" w:space="0" w:color="auto"/>
              <w:right w:val="single" w:sz="4" w:space="0" w:color="auto"/>
            </w:tcBorders>
            <w:hideMark/>
          </w:tcPr>
          <w:p w:rsidR="00D070A0" w:rsidRPr="00FE0DD3" w:rsidRDefault="00D070A0" w:rsidP="002871EF">
            <w:pPr>
              <w:ind w:left="-108"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hideMark/>
          </w:tcPr>
          <w:p w:rsidR="00D070A0" w:rsidRPr="00FE0DD3" w:rsidRDefault="00D070A0" w:rsidP="002871EF">
            <w:pPr>
              <w:jc w:val="center"/>
              <w:rPr>
                <w:rFonts w:ascii="Times New Roman" w:hAnsi="Times New Roman" w:cs="Times New Roman"/>
                <w:color w:val="000000"/>
                <w:sz w:val="14"/>
                <w:szCs w:val="14"/>
              </w:rPr>
            </w:pPr>
            <w:r w:rsidRPr="00FE0DD3">
              <w:rPr>
                <w:rStyle w:val="ab"/>
                <w:rFonts w:ascii="Times New Roman" w:hAnsi="Times New Roman"/>
                <w:color w:val="000000"/>
                <w:sz w:val="14"/>
                <w:szCs w:val="14"/>
              </w:rPr>
              <w:footnoteReference w:id="5"/>
            </w:r>
          </w:p>
        </w:tc>
        <w:tc>
          <w:tcPr>
            <w:tcW w:w="568" w:type="dxa"/>
            <w:tcBorders>
              <w:top w:val="nil"/>
              <w:left w:val="nil"/>
              <w:bottom w:val="single" w:sz="4" w:space="0" w:color="auto"/>
              <w:right w:val="single" w:sz="4" w:space="0" w:color="auto"/>
            </w:tcBorders>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noWrap/>
            <w:hideMark/>
          </w:tcPr>
          <w:p w:rsidR="00D070A0" w:rsidRPr="00FE0DD3" w:rsidRDefault="00D070A0" w:rsidP="002871EF">
            <w:pPr>
              <w:ind w:left="-95"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noWrap/>
            <w:hideMark/>
          </w:tcPr>
          <w:p w:rsidR="00D070A0" w:rsidRPr="00FE0DD3" w:rsidRDefault="00D070A0" w:rsidP="002871EF">
            <w:pPr>
              <w:ind w:left="-95"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noWrap/>
            <w:hideMark/>
          </w:tcPr>
          <w:p w:rsidR="00D070A0" w:rsidRPr="00FE0DD3" w:rsidRDefault="00D070A0" w:rsidP="00A3034F">
            <w:pPr>
              <w:ind w:left="-95"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18,4</w:t>
            </w:r>
          </w:p>
        </w:tc>
        <w:tc>
          <w:tcPr>
            <w:tcW w:w="709" w:type="dxa"/>
            <w:tcBorders>
              <w:top w:val="nil"/>
              <w:left w:val="nil"/>
              <w:bottom w:val="single" w:sz="4" w:space="0" w:color="auto"/>
              <w:right w:val="single" w:sz="4" w:space="0" w:color="auto"/>
            </w:tcBorders>
            <w:noWrap/>
            <w:hideMark/>
          </w:tcPr>
          <w:p w:rsidR="00D070A0" w:rsidRPr="00FE0DD3" w:rsidRDefault="00D070A0" w:rsidP="002871EF">
            <w:pPr>
              <w:jc w:val="right"/>
              <w:rPr>
                <w:rFonts w:ascii="Times New Roman" w:hAnsi="Times New Roman" w:cs="Times New Roman"/>
                <w:color w:val="000000"/>
                <w:sz w:val="14"/>
                <w:szCs w:val="14"/>
              </w:rPr>
            </w:pPr>
            <w:r w:rsidRPr="00FE0DD3">
              <w:rPr>
                <w:rFonts w:ascii="Times New Roman" w:hAnsi="Times New Roman" w:cs="Times New Roman"/>
                <w:color w:val="000000"/>
                <w:sz w:val="14"/>
                <w:szCs w:val="14"/>
              </w:rPr>
              <w:t>20,8</w:t>
            </w:r>
          </w:p>
        </w:tc>
        <w:tc>
          <w:tcPr>
            <w:tcW w:w="709" w:type="dxa"/>
            <w:tcBorders>
              <w:top w:val="nil"/>
              <w:left w:val="nil"/>
              <w:bottom w:val="single" w:sz="4" w:space="0" w:color="auto"/>
              <w:right w:val="single" w:sz="4" w:space="0" w:color="auto"/>
            </w:tcBorders>
            <w:hideMark/>
          </w:tcPr>
          <w:p w:rsidR="00D070A0" w:rsidRPr="00FE0DD3" w:rsidRDefault="00D070A0" w:rsidP="002871EF">
            <w:pPr>
              <w:jc w:val="right"/>
              <w:rPr>
                <w:rFonts w:ascii="Times New Roman" w:hAnsi="Times New Roman" w:cs="Times New Roman"/>
                <w:color w:val="000000"/>
                <w:sz w:val="14"/>
                <w:szCs w:val="14"/>
              </w:rPr>
            </w:pPr>
            <w:r w:rsidRPr="00FE0DD3">
              <w:rPr>
                <w:rFonts w:ascii="Times New Roman" w:hAnsi="Times New Roman" w:cs="Times New Roman"/>
                <w:color w:val="000000"/>
                <w:sz w:val="14"/>
                <w:szCs w:val="14"/>
              </w:rPr>
              <w:t>4,3</w:t>
            </w:r>
          </w:p>
        </w:tc>
        <w:tc>
          <w:tcPr>
            <w:tcW w:w="724" w:type="dxa"/>
            <w:tcBorders>
              <w:top w:val="nil"/>
              <w:left w:val="nil"/>
              <w:bottom w:val="single" w:sz="4" w:space="0" w:color="auto"/>
              <w:right w:val="single" w:sz="4" w:space="0" w:color="auto"/>
            </w:tcBorders>
            <w:noWrap/>
            <w:hideMark/>
          </w:tcPr>
          <w:p w:rsidR="00D070A0" w:rsidRPr="00FE0DD3" w:rsidRDefault="00D070A0" w:rsidP="002871EF">
            <w:pPr>
              <w:jc w:val="right"/>
              <w:rPr>
                <w:rFonts w:ascii="Times New Roman" w:hAnsi="Times New Roman" w:cs="Times New Roman"/>
                <w:color w:val="000000"/>
                <w:sz w:val="14"/>
                <w:szCs w:val="14"/>
              </w:rPr>
            </w:pPr>
            <w:r w:rsidRPr="00FE0DD3">
              <w:rPr>
                <w:rFonts w:ascii="Times New Roman" w:hAnsi="Times New Roman" w:cs="Times New Roman"/>
                <w:color w:val="000000"/>
                <w:sz w:val="14"/>
                <w:szCs w:val="14"/>
              </w:rPr>
              <w:t>24,9</w:t>
            </w:r>
          </w:p>
        </w:tc>
        <w:tc>
          <w:tcPr>
            <w:tcW w:w="715" w:type="dxa"/>
            <w:tcBorders>
              <w:top w:val="nil"/>
              <w:left w:val="nil"/>
              <w:bottom w:val="single" w:sz="4" w:space="0" w:color="auto"/>
              <w:right w:val="single" w:sz="4" w:space="0" w:color="auto"/>
            </w:tcBorders>
            <w:hideMark/>
          </w:tcPr>
          <w:p w:rsidR="00D070A0" w:rsidRPr="00FE0DD3" w:rsidRDefault="00D070A0" w:rsidP="002871EF">
            <w:pPr>
              <w:jc w:val="right"/>
              <w:rPr>
                <w:rFonts w:ascii="Times New Roman" w:hAnsi="Times New Roman" w:cs="Times New Roman"/>
                <w:color w:val="000000"/>
                <w:sz w:val="14"/>
                <w:szCs w:val="14"/>
              </w:rPr>
            </w:pPr>
            <w:r w:rsidRPr="00FE0DD3">
              <w:rPr>
                <w:rFonts w:ascii="Times New Roman" w:hAnsi="Times New Roman" w:cs="Times New Roman"/>
                <w:color w:val="000000"/>
                <w:sz w:val="14"/>
                <w:szCs w:val="14"/>
              </w:rPr>
              <w:t>25,0</w:t>
            </w:r>
          </w:p>
        </w:tc>
        <w:tc>
          <w:tcPr>
            <w:tcW w:w="714" w:type="dxa"/>
            <w:tcBorders>
              <w:top w:val="nil"/>
              <w:left w:val="nil"/>
              <w:bottom w:val="single" w:sz="4" w:space="0" w:color="auto"/>
              <w:right w:val="single" w:sz="4" w:space="0" w:color="auto"/>
            </w:tcBorders>
            <w:noWrap/>
            <w:hideMark/>
          </w:tcPr>
          <w:p w:rsidR="00D070A0" w:rsidRPr="00FE0DD3" w:rsidRDefault="00FE0DD3" w:rsidP="002871EF">
            <w:pPr>
              <w:jc w:val="right"/>
              <w:rPr>
                <w:rFonts w:ascii="Times New Roman" w:hAnsi="Times New Roman" w:cs="Times New Roman"/>
                <w:color w:val="000000"/>
                <w:sz w:val="14"/>
                <w:szCs w:val="14"/>
              </w:rPr>
            </w:pPr>
            <w:r w:rsidRPr="00FE0DD3">
              <w:rPr>
                <w:rFonts w:ascii="Times New Roman" w:hAnsi="Times New Roman" w:cs="Times New Roman"/>
                <w:color w:val="000000"/>
                <w:sz w:val="14"/>
                <w:szCs w:val="14"/>
              </w:rPr>
              <w:t>26,3</w:t>
            </w:r>
          </w:p>
        </w:tc>
        <w:tc>
          <w:tcPr>
            <w:tcW w:w="714" w:type="dxa"/>
            <w:tcBorders>
              <w:top w:val="nil"/>
              <w:left w:val="nil"/>
              <w:bottom w:val="single" w:sz="4" w:space="0" w:color="auto"/>
              <w:right w:val="single" w:sz="4" w:space="0" w:color="auto"/>
            </w:tcBorders>
            <w:hideMark/>
          </w:tcPr>
          <w:p w:rsidR="00D070A0" w:rsidRPr="00FE0DD3" w:rsidRDefault="00FE0DD3" w:rsidP="002871EF">
            <w:pPr>
              <w:jc w:val="right"/>
              <w:rPr>
                <w:rFonts w:ascii="Times New Roman" w:hAnsi="Times New Roman" w:cs="Times New Roman"/>
                <w:color w:val="000000"/>
                <w:sz w:val="14"/>
                <w:szCs w:val="14"/>
              </w:rPr>
            </w:pPr>
            <w:r w:rsidRPr="00FE0DD3">
              <w:rPr>
                <w:rFonts w:ascii="Times New Roman" w:hAnsi="Times New Roman" w:cs="Times New Roman"/>
                <w:color w:val="000000"/>
                <w:sz w:val="14"/>
                <w:szCs w:val="14"/>
              </w:rPr>
              <w:t>27,6</w:t>
            </w:r>
          </w:p>
        </w:tc>
        <w:tc>
          <w:tcPr>
            <w:tcW w:w="715" w:type="dxa"/>
            <w:tcBorders>
              <w:top w:val="nil"/>
              <w:left w:val="nil"/>
              <w:bottom w:val="single" w:sz="4" w:space="0" w:color="auto"/>
              <w:right w:val="single" w:sz="4" w:space="0" w:color="auto"/>
            </w:tcBorders>
            <w:hideMark/>
          </w:tcPr>
          <w:p w:rsidR="00D070A0" w:rsidRPr="00FE0DD3" w:rsidRDefault="00FE0DD3" w:rsidP="002871EF">
            <w:pPr>
              <w:jc w:val="right"/>
              <w:rPr>
                <w:rFonts w:ascii="Times New Roman" w:hAnsi="Times New Roman" w:cs="Times New Roman"/>
                <w:color w:val="000000"/>
                <w:sz w:val="14"/>
                <w:szCs w:val="14"/>
              </w:rPr>
            </w:pPr>
            <w:r w:rsidRPr="00FE0DD3">
              <w:rPr>
                <w:rFonts w:ascii="Times New Roman" w:hAnsi="Times New Roman" w:cs="Times New Roman"/>
                <w:color w:val="000000"/>
                <w:sz w:val="14"/>
                <w:szCs w:val="14"/>
              </w:rPr>
              <w:t>29</w:t>
            </w:r>
          </w:p>
        </w:tc>
        <w:tc>
          <w:tcPr>
            <w:tcW w:w="671" w:type="dxa"/>
            <w:tcBorders>
              <w:top w:val="nil"/>
              <w:left w:val="nil"/>
              <w:bottom w:val="single" w:sz="4" w:space="0" w:color="auto"/>
              <w:right w:val="single" w:sz="4" w:space="0" w:color="auto"/>
            </w:tcBorders>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FE0DD3"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FE0DD3" w:rsidRDefault="00D070A0" w:rsidP="002871EF">
            <w:pPr>
              <w:ind w:left="-108" w:right="-55"/>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ПП2-М6.1.</w:t>
            </w:r>
          </w:p>
        </w:tc>
        <w:tc>
          <w:tcPr>
            <w:tcW w:w="1983" w:type="dxa"/>
            <w:tcBorders>
              <w:top w:val="nil"/>
              <w:left w:val="nil"/>
              <w:bottom w:val="single" w:sz="4" w:space="0" w:color="auto"/>
              <w:right w:val="single" w:sz="4" w:space="0" w:color="auto"/>
            </w:tcBorders>
            <w:shd w:val="clear" w:color="auto" w:fill="FFFFFF"/>
            <w:hideMark/>
          </w:tcPr>
          <w:p w:rsidR="00D070A0" w:rsidRPr="00FE0DD3" w:rsidRDefault="00D070A0" w:rsidP="00FE0DD3">
            <w:pPr>
              <w:rPr>
                <w:rFonts w:ascii="Times New Roman" w:hAnsi="Times New Roman" w:cs="Times New Roman"/>
                <w:color w:val="000000"/>
                <w:sz w:val="14"/>
                <w:szCs w:val="14"/>
              </w:rPr>
            </w:pPr>
            <w:r w:rsidRPr="00FE0DD3">
              <w:rPr>
                <w:rFonts w:ascii="Times New Roman" w:hAnsi="Times New Roman" w:cs="Times New Roman"/>
                <w:color w:val="000000"/>
                <w:sz w:val="14"/>
                <w:szCs w:val="14"/>
              </w:rPr>
              <w:t>Мероприятие «Софинанс</w:t>
            </w:r>
            <w:r w:rsidRPr="00FE0DD3">
              <w:rPr>
                <w:rFonts w:ascii="Times New Roman" w:hAnsi="Times New Roman" w:cs="Times New Roman"/>
                <w:color w:val="000000"/>
                <w:sz w:val="14"/>
                <w:szCs w:val="14"/>
              </w:rPr>
              <w:t>и</w:t>
            </w:r>
            <w:r w:rsidRPr="00FE0DD3">
              <w:rPr>
                <w:rFonts w:ascii="Times New Roman" w:hAnsi="Times New Roman" w:cs="Times New Roman"/>
                <w:color w:val="000000"/>
                <w:sz w:val="14"/>
                <w:szCs w:val="14"/>
              </w:rPr>
              <w:t>рование расходов на оказ</w:t>
            </w:r>
            <w:r w:rsidRPr="00FE0DD3">
              <w:rPr>
                <w:rFonts w:ascii="Times New Roman" w:hAnsi="Times New Roman" w:cs="Times New Roman"/>
                <w:color w:val="000000"/>
                <w:sz w:val="14"/>
                <w:szCs w:val="14"/>
              </w:rPr>
              <w:t>а</w:t>
            </w:r>
            <w:r w:rsidRPr="00FE0DD3">
              <w:rPr>
                <w:rFonts w:ascii="Times New Roman" w:hAnsi="Times New Roman" w:cs="Times New Roman"/>
                <w:color w:val="000000"/>
                <w:sz w:val="14"/>
                <w:szCs w:val="14"/>
              </w:rPr>
              <w:t>ние содействия достиж</w:t>
            </w:r>
            <w:r w:rsidRPr="00FE0DD3">
              <w:rPr>
                <w:rFonts w:ascii="Times New Roman" w:hAnsi="Times New Roman" w:cs="Times New Roman"/>
                <w:color w:val="000000"/>
                <w:sz w:val="14"/>
                <w:szCs w:val="14"/>
              </w:rPr>
              <w:t>е</w:t>
            </w:r>
            <w:r w:rsidRPr="00FE0DD3">
              <w:rPr>
                <w:rFonts w:ascii="Times New Roman" w:hAnsi="Times New Roman" w:cs="Times New Roman"/>
                <w:color w:val="000000"/>
                <w:sz w:val="14"/>
                <w:szCs w:val="14"/>
              </w:rPr>
              <w:t>нию целевых показателей реал</w:t>
            </w:r>
            <w:r w:rsidRPr="00FE0DD3">
              <w:rPr>
                <w:rFonts w:ascii="Times New Roman" w:hAnsi="Times New Roman" w:cs="Times New Roman"/>
                <w:color w:val="000000"/>
                <w:sz w:val="14"/>
                <w:szCs w:val="14"/>
              </w:rPr>
              <w:t>и</w:t>
            </w:r>
            <w:r w:rsidRPr="00FE0DD3">
              <w:rPr>
                <w:rFonts w:ascii="Times New Roman" w:hAnsi="Times New Roman" w:cs="Times New Roman"/>
                <w:color w:val="000000"/>
                <w:sz w:val="14"/>
                <w:szCs w:val="14"/>
              </w:rPr>
              <w:t>зации региональных пр</w:t>
            </w:r>
            <w:r w:rsidRPr="00FE0DD3">
              <w:rPr>
                <w:rFonts w:ascii="Times New Roman" w:hAnsi="Times New Roman" w:cs="Times New Roman"/>
                <w:color w:val="000000"/>
                <w:sz w:val="14"/>
                <w:szCs w:val="14"/>
              </w:rPr>
              <w:t>о</w:t>
            </w:r>
            <w:r w:rsidRPr="00FE0DD3">
              <w:rPr>
                <w:rFonts w:ascii="Times New Roman" w:hAnsi="Times New Roman" w:cs="Times New Roman"/>
                <w:color w:val="000000"/>
                <w:sz w:val="14"/>
                <w:szCs w:val="14"/>
              </w:rPr>
              <w:t>грамм развития агропр</w:t>
            </w:r>
            <w:r w:rsidRPr="00FE0DD3">
              <w:rPr>
                <w:rFonts w:ascii="Times New Roman" w:hAnsi="Times New Roman" w:cs="Times New Roman"/>
                <w:color w:val="000000"/>
                <w:sz w:val="14"/>
                <w:szCs w:val="14"/>
              </w:rPr>
              <w:t>о</w:t>
            </w:r>
            <w:r w:rsidRPr="00FE0DD3">
              <w:rPr>
                <w:rFonts w:ascii="Times New Roman" w:hAnsi="Times New Roman" w:cs="Times New Roman"/>
                <w:color w:val="000000"/>
                <w:sz w:val="14"/>
                <w:szCs w:val="14"/>
              </w:rPr>
              <w:t>мышленного компле</w:t>
            </w:r>
            <w:r w:rsidRPr="00FE0DD3">
              <w:rPr>
                <w:rFonts w:ascii="Times New Roman" w:hAnsi="Times New Roman" w:cs="Times New Roman"/>
                <w:color w:val="000000"/>
                <w:sz w:val="14"/>
                <w:szCs w:val="14"/>
              </w:rPr>
              <w:t>к</w:t>
            </w:r>
            <w:r w:rsidRPr="00FE0DD3">
              <w:rPr>
                <w:rFonts w:ascii="Times New Roman" w:hAnsi="Times New Roman" w:cs="Times New Roman"/>
                <w:color w:val="000000"/>
                <w:sz w:val="14"/>
                <w:szCs w:val="14"/>
              </w:rPr>
              <w:t xml:space="preserve">са» </w:t>
            </w:r>
          </w:p>
        </w:tc>
        <w:tc>
          <w:tcPr>
            <w:tcW w:w="709" w:type="dxa"/>
            <w:tcBorders>
              <w:top w:val="nil"/>
              <w:left w:val="nil"/>
              <w:bottom w:val="single" w:sz="4" w:space="0" w:color="auto"/>
              <w:right w:val="single" w:sz="4" w:space="0" w:color="auto"/>
            </w:tcBorders>
            <w:shd w:val="clear" w:color="auto" w:fill="FFFFFF"/>
            <w:hideMark/>
          </w:tcPr>
          <w:p w:rsidR="00D070A0" w:rsidRPr="00FE0DD3" w:rsidRDefault="00D070A0" w:rsidP="000249BF">
            <w:pPr>
              <w:ind w:left="-108"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hideMark/>
          </w:tcPr>
          <w:p w:rsidR="00D070A0" w:rsidRPr="00FE0DD3" w:rsidRDefault="00D070A0" w:rsidP="002871EF">
            <w:pPr>
              <w:ind w:left="-108"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1</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МСХ</w:t>
            </w:r>
          </w:p>
        </w:tc>
        <w:tc>
          <w:tcPr>
            <w:tcW w:w="438"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ind w:left="-95"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ind w:left="-95"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FE0DD3" w:rsidRDefault="00D070A0" w:rsidP="00A3034F">
            <w:pPr>
              <w:ind w:left="-95"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r>
      <w:tr w:rsidR="00D070A0" w:rsidRPr="003E60BC" w:rsidTr="000249BF">
        <w:trPr>
          <w:gridAfter w:val="2"/>
          <w:wAfter w:w="1256" w:type="dxa"/>
          <w:trHeight w:val="432"/>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FE0DD3"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FE0DD3"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FE0DD3" w:rsidRDefault="00D070A0" w:rsidP="002871EF">
            <w:pPr>
              <w:rPr>
                <w:rFonts w:ascii="Times New Roman" w:hAnsi="Times New Roman" w:cs="Times New Roman"/>
                <w:color w:val="000000"/>
                <w:sz w:val="14"/>
                <w:szCs w:val="14"/>
              </w:rPr>
            </w:pPr>
            <w:r w:rsidRPr="00FE0DD3">
              <w:rPr>
                <w:rFonts w:ascii="Times New Roman" w:hAnsi="Times New Roman" w:cs="Times New Roman"/>
                <w:color w:val="000000"/>
                <w:sz w:val="14"/>
                <w:szCs w:val="14"/>
              </w:rPr>
              <w:t>финансирование за счет краевого бюдж</w:t>
            </w:r>
            <w:r w:rsidRPr="00FE0DD3">
              <w:rPr>
                <w:rFonts w:ascii="Times New Roman" w:hAnsi="Times New Roman" w:cs="Times New Roman"/>
                <w:color w:val="000000"/>
                <w:sz w:val="14"/>
                <w:szCs w:val="14"/>
              </w:rPr>
              <w:t>е</w:t>
            </w:r>
            <w:r w:rsidRPr="00FE0DD3">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FE0DD3" w:rsidRDefault="000249BF"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FE0DD3" w:rsidRDefault="00D070A0" w:rsidP="002871EF">
            <w:pPr>
              <w:ind w:left="-108"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ind w:left="-95"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04 05</w:t>
            </w:r>
          </w:p>
        </w:tc>
        <w:tc>
          <w:tcPr>
            <w:tcW w:w="413" w:type="dxa"/>
            <w:tcBorders>
              <w:top w:val="nil"/>
              <w:left w:val="nil"/>
              <w:bottom w:val="single" w:sz="4" w:space="0" w:color="auto"/>
              <w:right w:val="single" w:sz="4" w:space="0" w:color="auto"/>
            </w:tcBorders>
            <w:shd w:val="clear" w:color="auto" w:fill="FFFFFF"/>
            <w:noWrap/>
            <w:hideMark/>
          </w:tcPr>
          <w:p w:rsidR="00D070A0" w:rsidRPr="00FE0DD3" w:rsidRDefault="00D070A0" w:rsidP="0014406F">
            <w:pPr>
              <w:ind w:left="-95"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05206 </w:t>
            </w:r>
            <w:r w:rsidRPr="00FE0DD3">
              <w:rPr>
                <w:rFonts w:ascii="Times New Roman" w:hAnsi="Times New Roman" w:cs="Times New Roman"/>
                <w:color w:val="000000"/>
                <w:sz w:val="14"/>
                <w:szCs w:val="14"/>
                <w:lang w:val="en-US"/>
              </w:rPr>
              <w:t>R</w:t>
            </w:r>
            <w:r w:rsidRPr="00FE0DD3">
              <w:rPr>
                <w:rFonts w:ascii="Times New Roman" w:hAnsi="Times New Roman" w:cs="Times New Roman"/>
                <w:color w:val="000000"/>
                <w:sz w:val="14"/>
                <w:szCs w:val="14"/>
              </w:rPr>
              <w:t>5430</w:t>
            </w:r>
          </w:p>
        </w:tc>
        <w:tc>
          <w:tcPr>
            <w:tcW w:w="439" w:type="dxa"/>
            <w:tcBorders>
              <w:top w:val="nil"/>
              <w:left w:val="nil"/>
              <w:bottom w:val="single" w:sz="4" w:space="0" w:color="auto"/>
              <w:right w:val="single" w:sz="4" w:space="0" w:color="auto"/>
            </w:tcBorders>
            <w:shd w:val="clear" w:color="auto" w:fill="FFFFFF"/>
            <w:noWrap/>
          </w:tcPr>
          <w:p w:rsidR="00D070A0" w:rsidRPr="00FE0DD3" w:rsidRDefault="00FE0DD3" w:rsidP="00A3034F">
            <w:pPr>
              <w:ind w:left="-95"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811</w:t>
            </w:r>
          </w:p>
        </w:tc>
        <w:tc>
          <w:tcPr>
            <w:tcW w:w="553"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right"/>
              <w:rPr>
                <w:rFonts w:ascii="Times New Roman" w:hAnsi="Times New Roman" w:cs="Times New Roman"/>
                <w:i/>
                <w:color w:val="000000"/>
                <w:sz w:val="14"/>
                <w:szCs w:val="14"/>
              </w:rPr>
            </w:pPr>
            <w:r w:rsidRPr="00FE0DD3">
              <w:rPr>
                <w:rFonts w:ascii="Times New Roman" w:hAnsi="Times New Roman" w:cs="Times New Roman"/>
                <w:i/>
                <w:color w:val="000000"/>
                <w:sz w:val="14"/>
                <w:szCs w:val="14"/>
              </w:rPr>
              <w:t>1249,3</w:t>
            </w:r>
          </w:p>
        </w:tc>
        <w:tc>
          <w:tcPr>
            <w:tcW w:w="709"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right"/>
              <w:rPr>
                <w:rFonts w:ascii="Times New Roman" w:hAnsi="Times New Roman" w:cs="Times New Roman"/>
                <w:i/>
                <w:color w:val="000000"/>
                <w:sz w:val="14"/>
                <w:szCs w:val="14"/>
              </w:rPr>
            </w:pPr>
            <w:r w:rsidRPr="00FE0DD3">
              <w:rPr>
                <w:rFonts w:ascii="Times New Roman" w:hAnsi="Times New Roman" w:cs="Times New Roman"/>
                <w:i/>
                <w:color w:val="000000"/>
                <w:sz w:val="14"/>
                <w:szCs w:val="14"/>
              </w:rPr>
              <w:t>155,5</w:t>
            </w:r>
          </w:p>
        </w:tc>
        <w:tc>
          <w:tcPr>
            <w:tcW w:w="724"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right"/>
              <w:rPr>
                <w:rFonts w:ascii="Times New Roman" w:hAnsi="Times New Roman" w:cs="Times New Roman"/>
                <w:i/>
                <w:color w:val="000000"/>
                <w:sz w:val="14"/>
                <w:szCs w:val="14"/>
              </w:rPr>
            </w:pPr>
            <w:r w:rsidRPr="00FE0DD3">
              <w:rPr>
                <w:rFonts w:ascii="Times New Roman" w:hAnsi="Times New Roman" w:cs="Times New Roman"/>
                <w:i/>
                <w:color w:val="000000"/>
                <w:sz w:val="14"/>
                <w:szCs w:val="14"/>
              </w:rPr>
              <w:t>56,0</w:t>
            </w:r>
          </w:p>
        </w:tc>
        <w:tc>
          <w:tcPr>
            <w:tcW w:w="715"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right"/>
              <w:rPr>
                <w:rFonts w:ascii="Times New Roman" w:hAnsi="Times New Roman" w:cs="Times New Roman"/>
                <w:i/>
                <w:sz w:val="14"/>
                <w:szCs w:val="14"/>
              </w:rPr>
            </w:pPr>
            <w:r w:rsidRPr="00FE0DD3">
              <w:rPr>
                <w:rFonts w:ascii="Times New Roman" w:hAnsi="Times New Roman" w:cs="Times New Roman"/>
                <w:i/>
                <w:sz w:val="14"/>
                <w:szCs w:val="14"/>
              </w:rPr>
              <w:t>210,0</w:t>
            </w:r>
          </w:p>
        </w:tc>
        <w:tc>
          <w:tcPr>
            <w:tcW w:w="714"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right"/>
              <w:rPr>
                <w:rFonts w:ascii="Times New Roman" w:hAnsi="Times New Roman" w:cs="Times New Roman"/>
                <w:i/>
                <w:sz w:val="14"/>
                <w:szCs w:val="14"/>
              </w:rPr>
            </w:pPr>
            <w:r w:rsidRPr="00FE0DD3">
              <w:rPr>
                <w:rFonts w:ascii="Times New Roman" w:hAnsi="Times New Roman" w:cs="Times New Roman"/>
                <w:i/>
                <w:sz w:val="14"/>
                <w:szCs w:val="14"/>
              </w:rPr>
              <w:t>101,3</w:t>
            </w:r>
          </w:p>
        </w:tc>
        <w:tc>
          <w:tcPr>
            <w:tcW w:w="714"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right"/>
              <w:rPr>
                <w:rFonts w:ascii="Times New Roman" w:hAnsi="Times New Roman" w:cs="Times New Roman"/>
                <w:i/>
                <w:sz w:val="14"/>
                <w:szCs w:val="14"/>
              </w:rPr>
            </w:pPr>
            <w:r w:rsidRPr="00FE0DD3">
              <w:rPr>
                <w:rFonts w:ascii="Times New Roman" w:hAnsi="Times New Roman" w:cs="Times New Roman"/>
                <w:i/>
                <w:sz w:val="14"/>
                <w:szCs w:val="14"/>
              </w:rPr>
              <w:t>123,7</w:t>
            </w:r>
          </w:p>
        </w:tc>
        <w:tc>
          <w:tcPr>
            <w:tcW w:w="715"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right"/>
              <w:rPr>
                <w:rFonts w:ascii="Times New Roman" w:hAnsi="Times New Roman" w:cs="Times New Roman"/>
                <w:i/>
                <w:sz w:val="14"/>
                <w:szCs w:val="14"/>
              </w:rPr>
            </w:pPr>
            <w:r w:rsidRPr="00FE0DD3">
              <w:rPr>
                <w:rFonts w:ascii="Times New Roman" w:hAnsi="Times New Roman" w:cs="Times New Roman"/>
                <w:i/>
                <w:sz w:val="14"/>
                <w:szCs w:val="14"/>
              </w:rPr>
              <w:t>1500,0</w:t>
            </w:r>
          </w:p>
        </w:tc>
        <w:tc>
          <w:tcPr>
            <w:tcW w:w="671"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right"/>
              <w:rPr>
                <w:rFonts w:ascii="Times New Roman" w:hAnsi="Times New Roman" w:cs="Times New Roman"/>
                <w:i/>
                <w:color w:val="000000"/>
                <w:sz w:val="14"/>
                <w:szCs w:val="14"/>
              </w:rPr>
            </w:pPr>
            <w:r w:rsidRPr="00FE0DD3">
              <w:rPr>
                <w:rFonts w:ascii="Times New Roman" w:hAnsi="Times New Roman" w:cs="Times New Roman"/>
                <w:i/>
                <w:color w:val="000000"/>
                <w:sz w:val="14"/>
                <w:szCs w:val="14"/>
              </w:rPr>
              <w:t>3395,8</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FE0DD3"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FE0DD3"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FE0DD3" w:rsidRDefault="00D070A0" w:rsidP="002871EF">
            <w:pPr>
              <w:rPr>
                <w:rFonts w:ascii="Times New Roman" w:hAnsi="Times New Roman" w:cs="Times New Roman"/>
                <w:color w:val="000000"/>
                <w:sz w:val="14"/>
                <w:szCs w:val="14"/>
              </w:rPr>
            </w:pPr>
            <w:r w:rsidRPr="00FE0DD3">
              <w:rPr>
                <w:rFonts w:ascii="Times New Roman" w:hAnsi="Times New Roman" w:cs="Times New Roman"/>
                <w:color w:val="000000"/>
                <w:sz w:val="14"/>
                <w:szCs w:val="14"/>
              </w:rPr>
              <w:t xml:space="preserve">кроме того, оказание </w:t>
            </w:r>
            <w:r w:rsidR="00FE0DD3">
              <w:rPr>
                <w:rFonts w:ascii="Times New Roman" w:hAnsi="Times New Roman" w:cs="Times New Roman"/>
                <w:color w:val="000000"/>
                <w:sz w:val="14"/>
                <w:szCs w:val="14"/>
              </w:rPr>
              <w:t>соде</w:t>
            </w:r>
            <w:r w:rsidR="00FE0DD3">
              <w:rPr>
                <w:rFonts w:ascii="Times New Roman" w:hAnsi="Times New Roman" w:cs="Times New Roman"/>
                <w:color w:val="000000"/>
                <w:sz w:val="14"/>
                <w:szCs w:val="14"/>
              </w:rPr>
              <w:t>й</w:t>
            </w:r>
            <w:r w:rsidR="00FE0DD3">
              <w:rPr>
                <w:rFonts w:ascii="Times New Roman" w:hAnsi="Times New Roman" w:cs="Times New Roman"/>
                <w:color w:val="000000"/>
                <w:sz w:val="14"/>
                <w:szCs w:val="14"/>
              </w:rPr>
              <w:t xml:space="preserve">ствия </w:t>
            </w:r>
            <w:r w:rsidR="00FE0DD3" w:rsidRPr="00FE0DD3">
              <w:rPr>
                <w:rFonts w:ascii="Times New Roman" w:hAnsi="Times New Roman" w:cs="Times New Roman"/>
                <w:color w:val="000000"/>
                <w:sz w:val="14"/>
                <w:szCs w:val="14"/>
              </w:rPr>
              <w:t>до</w:t>
            </w:r>
            <w:r w:rsidR="00FE0DD3" w:rsidRPr="00FE0DD3">
              <w:rPr>
                <w:rFonts w:ascii="Times New Roman" w:hAnsi="Times New Roman" w:cs="Times New Roman"/>
                <w:color w:val="000000"/>
                <w:sz w:val="14"/>
                <w:szCs w:val="14"/>
              </w:rPr>
              <w:t>с</w:t>
            </w:r>
            <w:r w:rsidR="00FE0DD3" w:rsidRPr="00FE0DD3">
              <w:rPr>
                <w:rFonts w:ascii="Times New Roman" w:hAnsi="Times New Roman" w:cs="Times New Roman"/>
                <w:color w:val="000000"/>
                <w:sz w:val="14"/>
                <w:szCs w:val="14"/>
              </w:rPr>
              <w:t>тижению целевых показателей реализации реги</w:t>
            </w:r>
            <w:r w:rsidR="00FE0DD3" w:rsidRPr="00FE0DD3">
              <w:rPr>
                <w:rFonts w:ascii="Times New Roman" w:hAnsi="Times New Roman" w:cs="Times New Roman"/>
                <w:color w:val="000000"/>
                <w:sz w:val="14"/>
                <w:szCs w:val="14"/>
              </w:rPr>
              <w:t>о</w:t>
            </w:r>
            <w:r w:rsidR="00FE0DD3" w:rsidRPr="00FE0DD3">
              <w:rPr>
                <w:rFonts w:ascii="Times New Roman" w:hAnsi="Times New Roman" w:cs="Times New Roman"/>
                <w:color w:val="000000"/>
                <w:sz w:val="14"/>
                <w:szCs w:val="14"/>
              </w:rPr>
              <w:t>нальных программ развития агропромышленн</w:t>
            </w:r>
            <w:r w:rsidR="00FE0DD3" w:rsidRPr="00FE0DD3">
              <w:rPr>
                <w:rFonts w:ascii="Times New Roman" w:hAnsi="Times New Roman" w:cs="Times New Roman"/>
                <w:color w:val="000000"/>
                <w:sz w:val="14"/>
                <w:szCs w:val="14"/>
              </w:rPr>
              <w:t>о</w:t>
            </w:r>
            <w:r w:rsidR="00FE0DD3" w:rsidRPr="00FE0DD3">
              <w:rPr>
                <w:rFonts w:ascii="Times New Roman" w:hAnsi="Times New Roman" w:cs="Times New Roman"/>
                <w:color w:val="000000"/>
                <w:sz w:val="14"/>
                <w:szCs w:val="14"/>
              </w:rPr>
              <w:t>го компле</w:t>
            </w:r>
            <w:r w:rsidR="00FE0DD3" w:rsidRPr="00FE0DD3">
              <w:rPr>
                <w:rFonts w:ascii="Times New Roman" w:hAnsi="Times New Roman" w:cs="Times New Roman"/>
                <w:color w:val="000000"/>
                <w:sz w:val="14"/>
                <w:szCs w:val="14"/>
              </w:rPr>
              <w:t>к</w:t>
            </w:r>
            <w:r w:rsidR="00FE0DD3" w:rsidRPr="00FE0DD3">
              <w:rPr>
                <w:rFonts w:ascii="Times New Roman" w:hAnsi="Times New Roman" w:cs="Times New Roman"/>
                <w:color w:val="000000"/>
                <w:sz w:val="14"/>
                <w:szCs w:val="14"/>
              </w:rPr>
              <w:t>са</w:t>
            </w:r>
          </w:p>
        </w:tc>
        <w:tc>
          <w:tcPr>
            <w:tcW w:w="709"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tcPr>
          <w:p w:rsidR="00D070A0" w:rsidRPr="00FE0DD3" w:rsidRDefault="00D070A0" w:rsidP="002871EF">
            <w:pPr>
              <w:ind w:left="-108" w:right="-108"/>
              <w:jc w:val="center"/>
              <w:rPr>
                <w:rFonts w:ascii="Times New Roman" w:hAnsi="Times New Roman" w:cs="Times New Roman"/>
                <w:color w:val="000000"/>
                <w:sz w:val="14"/>
                <w:szCs w:val="14"/>
              </w:rPr>
            </w:pP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568"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707"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438" w:type="dxa"/>
            <w:tcBorders>
              <w:top w:val="nil"/>
              <w:left w:val="nil"/>
              <w:bottom w:val="single" w:sz="4" w:space="0" w:color="auto"/>
              <w:right w:val="single" w:sz="4" w:space="0" w:color="auto"/>
            </w:tcBorders>
            <w:shd w:val="clear" w:color="auto" w:fill="FFFFFF"/>
            <w:noWrap/>
          </w:tcPr>
          <w:p w:rsidR="00D070A0" w:rsidRPr="00FE0DD3" w:rsidRDefault="00D070A0" w:rsidP="002871EF">
            <w:pPr>
              <w:ind w:left="-95" w:right="-108"/>
              <w:jc w:val="center"/>
              <w:rPr>
                <w:rFonts w:ascii="Times New Roman" w:hAnsi="Times New Roman" w:cs="Times New Roman"/>
                <w:color w:val="000000"/>
                <w:sz w:val="14"/>
                <w:szCs w:val="14"/>
              </w:rPr>
            </w:pPr>
          </w:p>
        </w:tc>
        <w:tc>
          <w:tcPr>
            <w:tcW w:w="413" w:type="dxa"/>
            <w:tcBorders>
              <w:top w:val="nil"/>
              <w:left w:val="nil"/>
              <w:bottom w:val="single" w:sz="4" w:space="0" w:color="auto"/>
              <w:right w:val="single" w:sz="4" w:space="0" w:color="auto"/>
            </w:tcBorders>
            <w:shd w:val="clear" w:color="auto" w:fill="FFFFFF"/>
            <w:noWrap/>
          </w:tcPr>
          <w:p w:rsidR="00D070A0" w:rsidRPr="00FE0DD3" w:rsidRDefault="00D070A0" w:rsidP="002871EF">
            <w:pPr>
              <w:ind w:left="-95" w:right="-108"/>
              <w:jc w:val="center"/>
              <w:rPr>
                <w:rFonts w:ascii="Times New Roman" w:hAnsi="Times New Roman" w:cs="Times New Roman"/>
                <w:color w:val="000000"/>
                <w:sz w:val="14"/>
                <w:szCs w:val="14"/>
              </w:rPr>
            </w:pPr>
          </w:p>
        </w:tc>
        <w:tc>
          <w:tcPr>
            <w:tcW w:w="439" w:type="dxa"/>
            <w:tcBorders>
              <w:top w:val="nil"/>
              <w:left w:val="nil"/>
              <w:bottom w:val="single" w:sz="4" w:space="0" w:color="auto"/>
              <w:right w:val="single" w:sz="4" w:space="0" w:color="auto"/>
            </w:tcBorders>
            <w:shd w:val="clear" w:color="auto" w:fill="FFFFFF"/>
            <w:noWrap/>
          </w:tcPr>
          <w:p w:rsidR="00D070A0" w:rsidRPr="00FE0DD3" w:rsidRDefault="00D070A0" w:rsidP="00A3034F">
            <w:pPr>
              <w:ind w:left="-95" w:right="-108"/>
              <w:jc w:val="center"/>
              <w:rPr>
                <w:rFonts w:ascii="Times New Roman" w:hAnsi="Times New Roman" w:cs="Times New Roman"/>
                <w:color w:val="000000"/>
                <w:sz w:val="14"/>
                <w:szCs w:val="14"/>
              </w:rPr>
            </w:pPr>
          </w:p>
        </w:tc>
        <w:tc>
          <w:tcPr>
            <w:tcW w:w="553"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724"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714"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715"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671" w:type="dxa"/>
            <w:tcBorders>
              <w:top w:val="nil"/>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r>
      <w:tr w:rsidR="00FE0DD3"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FE0DD3" w:rsidRPr="00FE0DD3" w:rsidRDefault="00FE0DD3"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FE0DD3" w:rsidRPr="00FE0DD3" w:rsidRDefault="00FE0DD3"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FE0DD3" w:rsidRPr="00FE0DD3" w:rsidRDefault="00FE0DD3" w:rsidP="00FE0DD3">
            <w:pPr>
              <w:ind w:firstLine="174"/>
              <w:rPr>
                <w:rFonts w:ascii="Times New Roman" w:hAnsi="Times New Roman" w:cs="Times New Roman"/>
                <w:color w:val="000000"/>
                <w:sz w:val="14"/>
                <w:szCs w:val="14"/>
              </w:rPr>
            </w:pPr>
            <w:r w:rsidRPr="00FE0DD3">
              <w:rPr>
                <w:rFonts w:ascii="Times New Roman" w:hAnsi="Times New Roman" w:cs="Times New Roman"/>
                <w:color w:val="000000"/>
                <w:sz w:val="14"/>
                <w:szCs w:val="14"/>
              </w:rPr>
              <w:t>из федерального бюдж</w:t>
            </w:r>
            <w:r w:rsidRPr="00FE0DD3">
              <w:rPr>
                <w:rFonts w:ascii="Times New Roman" w:hAnsi="Times New Roman" w:cs="Times New Roman"/>
                <w:color w:val="000000"/>
                <w:sz w:val="14"/>
                <w:szCs w:val="14"/>
              </w:rPr>
              <w:t>е</w:t>
            </w:r>
            <w:r w:rsidRPr="00FE0DD3">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FE0DD3" w:rsidRPr="00FE0DD3" w:rsidRDefault="000249BF" w:rsidP="000249BF">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hideMark/>
          </w:tcPr>
          <w:p w:rsidR="00FE0DD3" w:rsidRPr="00FE0DD3" w:rsidRDefault="00FE0DD3" w:rsidP="002871EF">
            <w:pPr>
              <w:ind w:left="-108"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FE0DD3" w:rsidRPr="00FE0DD3" w:rsidRDefault="00FE0DD3"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FE0DD3" w:rsidRPr="00FE0DD3" w:rsidRDefault="00FE0DD3"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FE0DD3" w:rsidRPr="00FE0DD3" w:rsidRDefault="00FE0DD3"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FE0DD3" w:rsidRPr="00FE0DD3" w:rsidRDefault="00FE0DD3" w:rsidP="00950C51">
            <w:pPr>
              <w:ind w:left="-95"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04 05</w:t>
            </w:r>
          </w:p>
        </w:tc>
        <w:tc>
          <w:tcPr>
            <w:tcW w:w="413" w:type="dxa"/>
            <w:tcBorders>
              <w:top w:val="nil"/>
              <w:left w:val="nil"/>
              <w:bottom w:val="single" w:sz="4" w:space="0" w:color="auto"/>
              <w:right w:val="single" w:sz="4" w:space="0" w:color="auto"/>
            </w:tcBorders>
            <w:shd w:val="clear" w:color="auto" w:fill="FFFFFF"/>
            <w:noWrap/>
            <w:hideMark/>
          </w:tcPr>
          <w:p w:rsidR="00FE0DD3" w:rsidRPr="00FE0DD3" w:rsidRDefault="00FE0DD3" w:rsidP="0014406F">
            <w:pPr>
              <w:ind w:left="-95"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05206 </w:t>
            </w:r>
            <w:r w:rsidRPr="00FE0DD3">
              <w:rPr>
                <w:rFonts w:ascii="Times New Roman" w:hAnsi="Times New Roman" w:cs="Times New Roman"/>
                <w:color w:val="000000"/>
                <w:sz w:val="14"/>
                <w:szCs w:val="14"/>
                <w:lang w:val="en-US"/>
              </w:rPr>
              <w:t>R</w:t>
            </w:r>
            <w:r w:rsidRPr="00FE0DD3">
              <w:rPr>
                <w:rFonts w:ascii="Times New Roman" w:hAnsi="Times New Roman" w:cs="Times New Roman"/>
                <w:color w:val="000000"/>
                <w:sz w:val="14"/>
                <w:szCs w:val="14"/>
              </w:rPr>
              <w:t>5430</w:t>
            </w:r>
          </w:p>
        </w:tc>
        <w:tc>
          <w:tcPr>
            <w:tcW w:w="439" w:type="dxa"/>
            <w:tcBorders>
              <w:top w:val="nil"/>
              <w:left w:val="nil"/>
              <w:bottom w:val="single" w:sz="4" w:space="0" w:color="auto"/>
              <w:right w:val="single" w:sz="4" w:space="0" w:color="auto"/>
            </w:tcBorders>
            <w:shd w:val="clear" w:color="auto" w:fill="FFFFFF"/>
            <w:noWrap/>
            <w:hideMark/>
          </w:tcPr>
          <w:p w:rsidR="00FE0DD3" w:rsidRPr="00FE0DD3" w:rsidRDefault="00FE0DD3" w:rsidP="00A3034F">
            <w:pPr>
              <w:ind w:left="-95"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811</w:t>
            </w:r>
          </w:p>
        </w:tc>
        <w:tc>
          <w:tcPr>
            <w:tcW w:w="553" w:type="dxa"/>
            <w:tcBorders>
              <w:top w:val="nil"/>
              <w:left w:val="nil"/>
              <w:bottom w:val="single" w:sz="4" w:space="0" w:color="auto"/>
              <w:right w:val="single" w:sz="4" w:space="0" w:color="auto"/>
            </w:tcBorders>
            <w:shd w:val="clear" w:color="auto" w:fill="FFFFFF"/>
            <w:noWrap/>
            <w:hideMark/>
          </w:tcPr>
          <w:p w:rsidR="00FE0DD3" w:rsidRPr="00FE0DD3" w:rsidRDefault="00FE0DD3"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FE0DD3" w:rsidRPr="00FE0DD3" w:rsidRDefault="00FE0DD3"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FE0DD3" w:rsidRPr="00FE0DD3" w:rsidRDefault="00FE0DD3" w:rsidP="002871EF">
            <w:pPr>
              <w:jc w:val="right"/>
              <w:rPr>
                <w:rFonts w:ascii="Times New Roman" w:hAnsi="Times New Roman" w:cs="Times New Roman"/>
                <w:i/>
                <w:color w:val="000000"/>
                <w:sz w:val="14"/>
                <w:szCs w:val="14"/>
              </w:rPr>
            </w:pPr>
            <w:r w:rsidRPr="00FE0DD3">
              <w:rPr>
                <w:rFonts w:ascii="Times New Roman" w:hAnsi="Times New Roman" w:cs="Times New Roman"/>
                <w:i/>
                <w:color w:val="000000"/>
                <w:sz w:val="14"/>
                <w:szCs w:val="14"/>
              </w:rPr>
              <w:t>1803,2</w:t>
            </w:r>
          </w:p>
        </w:tc>
        <w:tc>
          <w:tcPr>
            <w:tcW w:w="709" w:type="dxa"/>
            <w:tcBorders>
              <w:top w:val="nil"/>
              <w:left w:val="nil"/>
              <w:bottom w:val="single" w:sz="4" w:space="0" w:color="auto"/>
              <w:right w:val="single" w:sz="4" w:space="0" w:color="auto"/>
            </w:tcBorders>
            <w:shd w:val="clear" w:color="auto" w:fill="FFFFFF"/>
            <w:hideMark/>
          </w:tcPr>
          <w:p w:rsidR="00FE0DD3" w:rsidRPr="00FE0DD3" w:rsidRDefault="00FE0DD3" w:rsidP="002871EF">
            <w:pPr>
              <w:jc w:val="right"/>
              <w:rPr>
                <w:rFonts w:ascii="Times New Roman" w:hAnsi="Times New Roman" w:cs="Times New Roman"/>
                <w:i/>
                <w:color w:val="000000"/>
                <w:sz w:val="14"/>
                <w:szCs w:val="14"/>
              </w:rPr>
            </w:pPr>
            <w:r w:rsidRPr="00FE0DD3">
              <w:rPr>
                <w:rFonts w:ascii="Times New Roman" w:hAnsi="Times New Roman" w:cs="Times New Roman"/>
                <w:i/>
                <w:color w:val="000000"/>
                <w:sz w:val="14"/>
                <w:szCs w:val="14"/>
              </w:rPr>
              <w:t>268,6</w:t>
            </w:r>
          </w:p>
        </w:tc>
        <w:tc>
          <w:tcPr>
            <w:tcW w:w="724" w:type="dxa"/>
            <w:tcBorders>
              <w:top w:val="nil"/>
              <w:left w:val="nil"/>
              <w:bottom w:val="single" w:sz="4" w:space="0" w:color="auto"/>
              <w:right w:val="single" w:sz="4" w:space="0" w:color="auto"/>
            </w:tcBorders>
            <w:shd w:val="clear" w:color="auto" w:fill="FFFFFF"/>
            <w:noWrap/>
            <w:hideMark/>
          </w:tcPr>
          <w:p w:rsidR="00FE0DD3" w:rsidRPr="00FE0DD3" w:rsidRDefault="00FE0DD3" w:rsidP="002871EF">
            <w:pPr>
              <w:jc w:val="right"/>
              <w:rPr>
                <w:rFonts w:ascii="Times New Roman" w:hAnsi="Times New Roman" w:cs="Times New Roman"/>
                <w:i/>
                <w:color w:val="000000"/>
                <w:sz w:val="14"/>
                <w:szCs w:val="14"/>
              </w:rPr>
            </w:pPr>
            <w:r w:rsidRPr="00FE0DD3">
              <w:rPr>
                <w:rFonts w:ascii="Times New Roman" w:hAnsi="Times New Roman" w:cs="Times New Roman"/>
                <w:i/>
                <w:color w:val="000000"/>
                <w:sz w:val="14"/>
                <w:szCs w:val="14"/>
              </w:rPr>
              <w:t>1064,0</w:t>
            </w:r>
          </w:p>
        </w:tc>
        <w:tc>
          <w:tcPr>
            <w:tcW w:w="715" w:type="dxa"/>
            <w:tcBorders>
              <w:top w:val="nil"/>
              <w:left w:val="nil"/>
              <w:bottom w:val="single" w:sz="4" w:space="0" w:color="auto"/>
              <w:right w:val="single" w:sz="4" w:space="0" w:color="auto"/>
            </w:tcBorders>
            <w:shd w:val="clear" w:color="auto" w:fill="FFFFFF"/>
            <w:hideMark/>
          </w:tcPr>
          <w:p w:rsidR="00FE0DD3" w:rsidRPr="00FE0DD3" w:rsidRDefault="00FE0DD3" w:rsidP="002871EF">
            <w:pPr>
              <w:jc w:val="right"/>
              <w:rPr>
                <w:rFonts w:ascii="Times New Roman" w:hAnsi="Times New Roman" w:cs="Times New Roman"/>
                <w:i/>
                <w:color w:val="000000"/>
                <w:sz w:val="14"/>
                <w:szCs w:val="14"/>
              </w:rPr>
            </w:pPr>
            <w:r w:rsidRPr="00FE0DD3">
              <w:rPr>
                <w:rFonts w:ascii="Times New Roman" w:hAnsi="Times New Roman" w:cs="Times New Roman"/>
                <w:i/>
                <w:color w:val="000000"/>
                <w:sz w:val="14"/>
                <w:szCs w:val="14"/>
              </w:rPr>
              <w:t>2692,3</w:t>
            </w:r>
          </w:p>
        </w:tc>
        <w:tc>
          <w:tcPr>
            <w:tcW w:w="714" w:type="dxa"/>
            <w:tcBorders>
              <w:top w:val="nil"/>
              <w:left w:val="nil"/>
              <w:bottom w:val="single" w:sz="4" w:space="0" w:color="auto"/>
              <w:right w:val="single" w:sz="4" w:space="0" w:color="auto"/>
            </w:tcBorders>
            <w:shd w:val="clear" w:color="auto" w:fill="FFFFFF"/>
            <w:noWrap/>
            <w:hideMark/>
          </w:tcPr>
          <w:p w:rsidR="00FE0DD3" w:rsidRPr="00FE0DD3" w:rsidRDefault="00FE0DD3" w:rsidP="002871EF">
            <w:pPr>
              <w:jc w:val="right"/>
              <w:rPr>
                <w:rFonts w:ascii="Times New Roman" w:hAnsi="Times New Roman" w:cs="Times New Roman"/>
                <w:i/>
                <w:color w:val="000000"/>
                <w:sz w:val="14"/>
                <w:szCs w:val="14"/>
              </w:rPr>
            </w:pPr>
            <w:r w:rsidRPr="00FE0DD3">
              <w:rPr>
                <w:rFonts w:ascii="Times New Roman" w:hAnsi="Times New Roman" w:cs="Times New Roman"/>
                <w:i/>
                <w:color w:val="000000"/>
                <w:sz w:val="14"/>
                <w:szCs w:val="14"/>
              </w:rPr>
              <w:t>2721,2</w:t>
            </w:r>
          </w:p>
        </w:tc>
        <w:tc>
          <w:tcPr>
            <w:tcW w:w="714" w:type="dxa"/>
            <w:tcBorders>
              <w:top w:val="nil"/>
              <w:left w:val="nil"/>
              <w:bottom w:val="single" w:sz="4" w:space="0" w:color="auto"/>
              <w:right w:val="single" w:sz="4" w:space="0" w:color="auto"/>
            </w:tcBorders>
            <w:shd w:val="clear" w:color="auto" w:fill="FFFFFF"/>
            <w:hideMark/>
          </w:tcPr>
          <w:p w:rsidR="00FE0DD3" w:rsidRPr="00FE0DD3" w:rsidRDefault="00FE0DD3" w:rsidP="002871EF">
            <w:pPr>
              <w:jc w:val="right"/>
              <w:rPr>
                <w:rFonts w:ascii="Times New Roman" w:hAnsi="Times New Roman" w:cs="Times New Roman"/>
                <w:i/>
                <w:color w:val="000000"/>
                <w:sz w:val="14"/>
                <w:szCs w:val="14"/>
              </w:rPr>
            </w:pPr>
            <w:r w:rsidRPr="00FE0DD3">
              <w:rPr>
                <w:rFonts w:ascii="Times New Roman" w:hAnsi="Times New Roman" w:cs="Times New Roman"/>
                <w:i/>
                <w:color w:val="000000"/>
                <w:sz w:val="14"/>
                <w:szCs w:val="14"/>
              </w:rPr>
              <w:t>2833,7</w:t>
            </w:r>
          </w:p>
        </w:tc>
        <w:tc>
          <w:tcPr>
            <w:tcW w:w="715" w:type="dxa"/>
            <w:tcBorders>
              <w:top w:val="nil"/>
              <w:left w:val="nil"/>
              <w:bottom w:val="single" w:sz="4" w:space="0" w:color="auto"/>
              <w:right w:val="single" w:sz="4" w:space="0" w:color="auto"/>
            </w:tcBorders>
            <w:shd w:val="clear" w:color="auto" w:fill="FFFFFF"/>
            <w:hideMark/>
          </w:tcPr>
          <w:p w:rsidR="00FE0DD3" w:rsidRPr="00FE0DD3" w:rsidRDefault="00FE0DD3"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w:t>
            </w:r>
          </w:p>
        </w:tc>
        <w:tc>
          <w:tcPr>
            <w:tcW w:w="671" w:type="dxa"/>
            <w:tcBorders>
              <w:top w:val="nil"/>
              <w:left w:val="nil"/>
              <w:bottom w:val="single" w:sz="4" w:space="0" w:color="auto"/>
              <w:right w:val="single" w:sz="4" w:space="0" w:color="auto"/>
            </w:tcBorders>
            <w:shd w:val="clear" w:color="auto" w:fill="FFFFFF"/>
            <w:hideMark/>
          </w:tcPr>
          <w:p w:rsidR="00FE0DD3" w:rsidRPr="00FE0DD3" w:rsidRDefault="00FE0DD3"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E0DD3"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FE0DD3" w:rsidRDefault="00D070A0" w:rsidP="002871EF">
            <w:pPr>
              <w:ind w:left="-108" w:right="-55"/>
              <w:jc w:val="center"/>
              <w:rPr>
                <w:rFonts w:ascii="Times New Roman" w:hAnsi="Times New Roman" w:cs="Times New Roman"/>
                <w:b/>
                <w:bCs/>
                <w:color w:val="000000"/>
                <w:sz w:val="14"/>
                <w:szCs w:val="14"/>
              </w:rPr>
            </w:pPr>
            <w:r w:rsidRPr="00FE0DD3">
              <w:rPr>
                <w:rFonts w:ascii="Times New Roman" w:hAnsi="Times New Roman" w:cs="Times New Roman"/>
                <w:b/>
                <w:bCs/>
                <w:color w:val="000000"/>
                <w:sz w:val="14"/>
                <w:szCs w:val="14"/>
              </w:rPr>
              <w:t>ПП2-ОМ7</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FE0DD3" w:rsidRDefault="00D070A0" w:rsidP="002871EF">
            <w:pPr>
              <w:rPr>
                <w:rFonts w:ascii="Times New Roman" w:hAnsi="Times New Roman" w:cs="Times New Roman"/>
                <w:b/>
                <w:bCs/>
                <w:color w:val="000000"/>
                <w:sz w:val="14"/>
                <w:szCs w:val="14"/>
              </w:rPr>
            </w:pPr>
            <w:r w:rsidRPr="00FE0DD3">
              <w:rPr>
                <w:rFonts w:ascii="Times New Roman" w:hAnsi="Times New Roman" w:cs="Times New Roman"/>
                <w:b/>
                <w:bCs/>
                <w:color w:val="000000"/>
                <w:sz w:val="14"/>
                <w:szCs w:val="14"/>
              </w:rPr>
              <w:t>Основное мер</w:t>
            </w:r>
            <w:r w:rsidRPr="00FE0DD3">
              <w:rPr>
                <w:rFonts w:ascii="Times New Roman" w:hAnsi="Times New Roman" w:cs="Times New Roman"/>
                <w:b/>
                <w:bCs/>
                <w:color w:val="000000"/>
                <w:sz w:val="14"/>
                <w:szCs w:val="14"/>
              </w:rPr>
              <w:t>о</w:t>
            </w:r>
            <w:r w:rsidRPr="00FE0DD3">
              <w:rPr>
                <w:rFonts w:ascii="Times New Roman" w:hAnsi="Times New Roman" w:cs="Times New Roman"/>
                <w:b/>
                <w:bCs/>
                <w:color w:val="000000"/>
                <w:sz w:val="14"/>
                <w:szCs w:val="14"/>
              </w:rPr>
              <w:t>приятие «Государственная по</w:t>
            </w:r>
            <w:r w:rsidRPr="00FE0DD3">
              <w:rPr>
                <w:rFonts w:ascii="Times New Roman" w:hAnsi="Times New Roman" w:cs="Times New Roman"/>
                <w:b/>
                <w:bCs/>
                <w:color w:val="000000"/>
                <w:sz w:val="14"/>
                <w:szCs w:val="14"/>
              </w:rPr>
              <w:t>д</w:t>
            </w:r>
            <w:r w:rsidRPr="00FE0DD3">
              <w:rPr>
                <w:rFonts w:ascii="Times New Roman" w:hAnsi="Times New Roman" w:cs="Times New Roman"/>
                <w:b/>
                <w:bCs/>
                <w:color w:val="000000"/>
                <w:sz w:val="14"/>
                <w:szCs w:val="14"/>
              </w:rPr>
              <w:t>держка кредитования подотрасли животноводс</w:t>
            </w:r>
            <w:r w:rsidRPr="00FE0DD3">
              <w:rPr>
                <w:rFonts w:ascii="Times New Roman" w:hAnsi="Times New Roman" w:cs="Times New Roman"/>
                <w:b/>
                <w:bCs/>
                <w:color w:val="000000"/>
                <w:sz w:val="14"/>
                <w:szCs w:val="14"/>
              </w:rPr>
              <w:t>т</w:t>
            </w:r>
            <w:r w:rsidRPr="00FE0DD3">
              <w:rPr>
                <w:rFonts w:ascii="Times New Roman" w:hAnsi="Times New Roman" w:cs="Times New Roman"/>
                <w:b/>
                <w:bCs/>
                <w:color w:val="000000"/>
                <w:sz w:val="14"/>
                <w:szCs w:val="14"/>
              </w:rPr>
              <w:t>ва, переработки ее проду</w:t>
            </w:r>
            <w:r w:rsidRPr="00FE0DD3">
              <w:rPr>
                <w:rFonts w:ascii="Times New Roman" w:hAnsi="Times New Roman" w:cs="Times New Roman"/>
                <w:b/>
                <w:bCs/>
                <w:color w:val="000000"/>
                <w:sz w:val="14"/>
                <w:szCs w:val="14"/>
              </w:rPr>
              <w:t>к</w:t>
            </w:r>
            <w:r w:rsidRPr="00FE0DD3">
              <w:rPr>
                <w:rFonts w:ascii="Times New Roman" w:hAnsi="Times New Roman" w:cs="Times New Roman"/>
                <w:b/>
                <w:bCs/>
                <w:color w:val="000000"/>
                <w:sz w:val="14"/>
                <w:szCs w:val="14"/>
              </w:rPr>
              <w:t>ции, развитие инфрастру</w:t>
            </w:r>
            <w:r w:rsidRPr="00FE0DD3">
              <w:rPr>
                <w:rFonts w:ascii="Times New Roman" w:hAnsi="Times New Roman" w:cs="Times New Roman"/>
                <w:b/>
                <w:bCs/>
                <w:color w:val="000000"/>
                <w:sz w:val="14"/>
                <w:szCs w:val="14"/>
              </w:rPr>
              <w:t>к</w:t>
            </w:r>
            <w:r w:rsidRPr="00FE0DD3">
              <w:rPr>
                <w:rFonts w:ascii="Times New Roman" w:hAnsi="Times New Roman" w:cs="Times New Roman"/>
                <w:b/>
                <w:bCs/>
                <w:color w:val="000000"/>
                <w:sz w:val="14"/>
                <w:szCs w:val="14"/>
              </w:rPr>
              <w:t>туры и логистическ</w:t>
            </w:r>
            <w:r w:rsidRPr="00FE0DD3">
              <w:rPr>
                <w:rFonts w:ascii="Times New Roman" w:hAnsi="Times New Roman" w:cs="Times New Roman"/>
                <w:b/>
                <w:bCs/>
                <w:color w:val="000000"/>
                <w:sz w:val="14"/>
                <w:szCs w:val="14"/>
              </w:rPr>
              <w:t>о</w:t>
            </w:r>
            <w:r w:rsidRPr="00FE0DD3">
              <w:rPr>
                <w:rFonts w:ascii="Times New Roman" w:hAnsi="Times New Roman" w:cs="Times New Roman"/>
                <w:b/>
                <w:bCs/>
                <w:color w:val="000000"/>
                <w:sz w:val="14"/>
                <w:szCs w:val="14"/>
              </w:rPr>
              <w:t>го обеспечения рынков пр</w:t>
            </w:r>
            <w:r w:rsidRPr="00FE0DD3">
              <w:rPr>
                <w:rFonts w:ascii="Times New Roman" w:hAnsi="Times New Roman" w:cs="Times New Roman"/>
                <w:b/>
                <w:bCs/>
                <w:color w:val="000000"/>
                <w:sz w:val="14"/>
                <w:szCs w:val="14"/>
              </w:rPr>
              <w:t>о</w:t>
            </w:r>
            <w:r w:rsidRPr="00FE0DD3">
              <w:rPr>
                <w:rFonts w:ascii="Times New Roman" w:hAnsi="Times New Roman" w:cs="Times New Roman"/>
                <w:b/>
                <w:bCs/>
                <w:color w:val="000000"/>
                <w:sz w:val="14"/>
                <w:szCs w:val="14"/>
              </w:rPr>
              <w:t>дукции животново</w:t>
            </w:r>
            <w:r w:rsidRPr="00FE0DD3">
              <w:rPr>
                <w:rFonts w:ascii="Times New Roman" w:hAnsi="Times New Roman" w:cs="Times New Roman"/>
                <w:b/>
                <w:bCs/>
                <w:color w:val="000000"/>
                <w:sz w:val="14"/>
                <w:szCs w:val="14"/>
              </w:rPr>
              <w:t>д</w:t>
            </w:r>
            <w:r w:rsidRPr="00FE0DD3">
              <w:rPr>
                <w:rFonts w:ascii="Times New Roman" w:hAnsi="Times New Roman" w:cs="Times New Roman"/>
                <w:b/>
                <w:bCs/>
                <w:color w:val="000000"/>
                <w:sz w:val="14"/>
                <w:szCs w:val="14"/>
              </w:rPr>
              <w:t>ства»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FE0DD3" w:rsidRDefault="00D070A0" w:rsidP="002871EF">
            <w:pPr>
              <w:ind w:left="-108"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2014-2020</w:t>
            </w:r>
          </w:p>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г</w:t>
            </w:r>
            <w:r w:rsidRPr="00FE0DD3">
              <w:rPr>
                <w:rFonts w:ascii="Times New Roman" w:hAnsi="Times New Roman" w:cs="Times New Roman"/>
                <w:color w:val="000000"/>
                <w:sz w:val="14"/>
                <w:szCs w:val="14"/>
              </w:rPr>
              <w:t>о</w:t>
            </w:r>
            <w:r w:rsidRPr="00FE0DD3">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2871EF">
            <w:pPr>
              <w:ind w:left="-95"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2871EF">
            <w:pPr>
              <w:ind w:left="-95"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A3034F">
            <w:pPr>
              <w:ind w:left="-95"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E0DD3"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FE0DD3"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FE0DD3" w:rsidRDefault="00D070A0" w:rsidP="002871EF">
            <w:pPr>
              <w:rPr>
                <w:rFonts w:ascii="Times New Roman" w:hAnsi="Times New Roman" w:cs="Times New Roman"/>
                <w:color w:val="000000"/>
                <w:sz w:val="14"/>
                <w:szCs w:val="14"/>
              </w:rPr>
            </w:pPr>
            <w:r w:rsidRPr="00FE0DD3">
              <w:rPr>
                <w:rFonts w:ascii="Times New Roman" w:hAnsi="Times New Roman" w:cs="Times New Roman"/>
                <w:color w:val="000000"/>
                <w:sz w:val="14"/>
                <w:szCs w:val="14"/>
              </w:rPr>
              <w:t>финансирование за счет краевого бюдж</w:t>
            </w:r>
            <w:r w:rsidRPr="00FE0DD3">
              <w:rPr>
                <w:rFonts w:ascii="Times New Roman" w:hAnsi="Times New Roman" w:cs="Times New Roman"/>
                <w:color w:val="000000"/>
                <w:sz w:val="14"/>
                <w:szCs w:val="14"/>
              </w:rPr>
              <w:t>е</w:t>
            </w:r>
            <w:r w:rsidRPr="00FE0DD3">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E0DD3" w:rsidRDefault="000249BF"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FE0DD3" w:rsidRDefault="00D070A0" w:rsidP="002871EF">
            <w:pPr>
              <w:ind w:left="-108"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2871EF">
            <w:pPr>
              <w:ind w:left="-95"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2871EF">
            <w:pPr>
              <w:ind w:left="-95"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A3034F">
            <w:pPr>
              <w:ind w:left="-95"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2871EF">
            <w:pPr>
              <w:jc w:val="right"/>
              <w:rPr>
                <w:rFonts w:ascii="Times New Roman" w:hAnsi="Times New Roman" w:cs="Times New Roman"/>
                <w:color w:val="000000"/>
                <w:sz w:val="14"/>
                <w:szCs w:val="14"/>
              </w:rPr>
            </w:pPr>
            <w:r w:rsidRPr="00FE0DD3">
              <w:rPr>
                <w:rFonts w:ascii="Times New Roman" w:hAnsi="Times New Roman" w:cs="Times New Roman"/>
                <w:color w:val="000000"/>
                <w:sz w:val="14"/>
                <w:szCs w:val="14"/>
              </w:rPr>
              <w:t>5323,4</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E0DD3" w:rsidRDefault="00D070A0" w:rsidP="002871EF">
            <w:pPr>
              <w:jc w:val="right"/>
              <w:rPr>
                <w:rFonts w:ascii="Times New Roman" w:hAnsi="Times New Roman" w:cs="Times New Roman"/>
                <w:color w:val="000000"/>
                <w:sz w:val="14"/>
                <w:szCs w:val="14"/>
              </w:rPr>
            </w:pPr>
            <w:r w:rsidRPr="00FE0DD3">
              <w:rPr>
                <w:rFonts w:ascii="Times New Roman" w:hAnsi="Times New Roman" w:cs="Times New Roman"/>
                <w:color w:val="000000"/>
                <w:sz w:val="14"/>
                <w:szCs w:val="14"/>
              </w:rPr>
              <w:t>10350,3</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2871EF">
            <w:pPr>
              <w:jc w:val="right"/>
              <w:rPr>
                <w:rFonts w:ascii="Times New Roman" w:hAnsi="Times New Roman" w:cs="Times New Roman"/>
                <w:color w:val="000000"/>
                <w:sz w:val="14"/>
                <w:szCs w:val="14"/>
              </w:rPr>
            </w:pPr>
            <w:r w:rsidRPr="00FE0DD3">
              <w:rPr>
                <w:rFonts w:ascii="Times New Roman" w:hAnsi="Times New Roman" w:cs="Times New Roman"/>
                <w:color w:val="000000"/>
                <w:sz w:val="14"/>
                <w:szCs w:val="14"/>
              </w:rPr>
              <w:t>2930,5</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E0DD3" w:rsidRDefault="00D070A0" w:rsidP="002871EF">
            <w:pPr>
              <w:jc w:val="right"/>
              <w:rPr>
                <w:rFonts w:ascii="Times New Roman" w:hAnsi="Times New Roman" w:cs="Times New Roman"/>
                <w:color w:val="000000"/>
                <w:sz w:val="14"/>
                <w:szCs w:val="14"/>
              </w:rPr>
            </w:pPr>
            <w:r w:rsidRPr="00FE0DD3">
              <w:rPr>
                <w:rFonts w:ascii="Times New Roman" w:hAnsi="Times New Roman" w:cs="Times New Roman"/>
                <w:color w:val="000000"/>
                <w:sz w:val="14"/>
                <w:szCs w:val="14"/>
              </w:rPr>
              <w:t>2334,1</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2871EF">
            <w:pPr>
              <w:jc w:val="right"/>
              <w:rPr>
                <w:rFonts w:ascii="Times New Roman" w:hAnsi="Times New Roman" w:cs="Times New Roman"/>
                <w:color w:val="000000"/>
                <w:sz w:val="14"/>
                <w:szCs w:val="14"/>
              </w:rPr>
            </w:pPr>
            <w:r w:rsidRPr="00FE0DD3">
              <w:rPr>
                <w:rFonts w:ascii="Times New Roman" w:hAnsi="Times New Roman" w:cs="Times New Roman"/>
                <w:color w:val="000000"/>
                <w:sz w:val="14"/>
                <w:szCs w:val="14"/>
              </w:rPr>
              <w:t>2728,2</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FE0DD3" w:rsidRDefault="00D070A0" w:rsidP="002871EF">
            <w:pPr>
              <w:jc w:val="right"/>
              <w:rPr>
                <w:rFonts w:ascii="Times New Roman" w:hAnsi="Times New Roman" w:cs="Times New Roman"/>
                <w:color w:val="000000"/>
                <w:sz w:val="14"/>
                <w:szCs w:val="14"/>
              </w:rPr>
            </w:pPr>
            <w:r w:rsidRPr="00FE0DD3">
              <w:rPr>
                <w:rFonts w:ascii="Times New Roman" w:hAnsi="Times New Roman" w:cs="Times New Roman"/>
                <w:color w:val="000000"/>
                <w:sz w:val="14"/>
                <w:szCs w:val="14"/>
              </w:rPr>
              <w:t>3331,5</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E0DD3" w:rsidRDefault="00D070A0" w:rsidP="002871EF">
            <w:pPr>
              <w:jc w:val="right"/>
              <w:rPr>
                <w:rFonts w:ascii="Times New Roman" w:hAnsi="Times New Roman" w:cs="Times New Roman"/>
                <w:color w:val="000000"/>
                <w:sz w:val="14"/>
                <w:szCs w:val="14"/>
              </w:rPr>
            </w:pPr>
            <w:r w:rsidRPr="00FE0DD3">
              <w:rPr>
                <w:rFonts w:ascii="Times New Roman" w:hAnsi="Times New Roman" w:cs="Times New Roman"/>
                <w:color w:val="000000"/>
                <w:sz w:val="14"/>
                <w:szCs w:val="14"/>
              </w:rPr>
              <w:t>6755,3</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FE0DD3" w:rsidRDefault="00D070A0" w:rsidP="002871EF">
            <w:pPr>
              <w:jc w:val="right"/>
              <w:rPr>
                <w:rFonts w:ascii="Times New Roman" w:hAnsi="Times New Roman" w:cs="Times New Roman"/>
                <w:color w:val="000000"/>
                <w:sz w:val="14"/>
                <w:szCs w:val="14"/>
              </w:rPr>
            </w:pPr>
            <w:r w:rsidRPr="00FE0DD3">
              <w:rPr>
                <w:rFonts w:ascii="Times New Roman" w:hAnsi="Times New Roman" w:cs="Times New Roman"/>
                <w:color w:val="000000"/>
                <w:sz w:val="14"/>
                <w:szCs w:val="14"/>
              </w:rPr>
              <w:t>33753,3</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E0DD3"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FE0DD3"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FE0DD3" w:rsidRDefault="00D070A0" w:rsidP="00FE0DD3">
            <w:pPr>
              <w:rPr>
                <w:rFonts w:ascii="Times New Roman" w:hAnsi="Times New Roman" w:cs="Times New Roman"/>
                <w:color w:val="000000"/>
                <w:sz w:val="14"/>
                <w:szCs w:val="14"/>
              </w:rPr>
            </w:pPr>
            <w:r w:rsidRPr="00FE0DD3">
              <w:rPr>
                <w:rFonts w:ascii="Times New Roman" w:hAnsi="Times New Roman" w:cs="Times New Roman"/>
                <w:color w:val="000000"/>
                <w:sz w:val="14"/>
                <w:szCs w:val="14"/>
              </w:rPr>
              <w:t>кроме того, финанс</w:t>
            </w:r>
            <w:r w:rsidRPr="00FE0DD3">
              <w:rPr>
                <w:rFonts w:ascii="Times New Roman" w:hAnsi="Times New Roman" w:cs="Times New Roman"/>
                <w:color w:val="000000"/>
                <w:sz w:val="14"/>
                <w:szCs w:val="14"/>
              </w:rPr>
              <w:t>и</w:t>
            </w:r>
            <w:r w:rsidRPr="00FE0DD3">
              <w:rPr>
                <w:rFonts w:ascii="Times New Roman" w:hAnsi="Times New Roman" w:cs="Times New Roman"/>
                <w:color w:val="000000"/>
                <w:sz w:val="14"/>
                <w:szCs w:val="14"/>
              </w:rPr>
              <w:t>рование в установленном законод</w:t>
            </w:r>
            <w:r w:rsidRPr="00FE0DD3">
              <w:rPr>
                <w:rFonts w:ascii="Times New Roman" w:hAnsi="Times New Roman" w:cs="Times New Roman"/>
                <w:color w:val="000000"/>
                <w:sz w:val="14"/>
                <w:szCs w:val="14"/>
              </w:rPr>
              <w:t>а</w:t>
            </w:r>
            <w:r w:rsidRPr="00FE0DD3">
              <w:rPr>
                <w:rFonts w:ascii="Times New Roman" w:hAnsi="Times New Roman" w:cs="Times New Roman"/>
                <w:color w:val="000000"/>
                <w:sz w:val="14"/>
                <w:szCs w:val="14"/>
              </w:rPr>
              <w:t>тельством поря</w:t>
            </w:r>
            <w:r w:rsidRPr="00FE0DD3">
              <w:rPr>
                <w:rFonts w:ascii="Times New Roman" w:hAnsi="Times New Roman" w:cs="Times New Roman"/>
                <w:color w:val="000000"/>
                <w:sz w:val="14"/>
                <w:szCs w:val="14"/>
              </w:rPr>
              <w:t>д</w:t>
            </w:r>
            <w:r w:rsidRPr="00FE0DD3">
              <w:rPr>
                <w:rFonts w:ascii="Times New Roman" w:hAnsi="Times New Roman" w:cs="Times New Roman"/>
                <w:color w:val="000000"/>
                <w:sz w:val="14"/>
                <w:szCs w:val="14"/>
              </w:rPr>
              <w:t>ке из других источн</w:t>
            </w:r>
            <w:r w:rsidRPr="00FE0DD3">
              <w:rPr>
                <w:rFonts w:ascii="Times New Roman" w:hAnsi="Times New Roman" w:cs="Times New Roman"/>
                <w:color w:val="000000"/>
                <w:sz w:val="14"/>
                <w:szCs w:val="14"/>
              </w:rPr>
              <w:t>и</w:t>
            </w:r>
            <w:r w:rsidRPr="00FE0DD3">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E0DD3" w:rsidRDefault="00D070A0" w:rsidP="003750A1">
            <w:pPr>
              <w:ind w:left="-108"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FE0DD3"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FE0DD3"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FE0DD3"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FE0DD3"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tcPr>
          <w:p w:rsidR="00D070A0" w:rsidRPr="00FE0DD3" w:rsidRDefault="00D070A0" w:rsidP="002871EF">
            <w:pPr>
              <w:jc w:val="center"/>
              <w:rPr>
                <w:rFonts w:ascii="Times New Roman" w:hAnsi="Times New Roman" w:cs="Times New Roman"/>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noWrap/>
          </w:tcPr>
          <w:p w:rsidR="00D070A0" w:rsidRPr="00FE0DD3" w:rsidRDefault="00D070A0" w:rsidP="002871EF">
            <w:pPr>
              <w:jc w:val="center"/>
              <w:rPr>
                <w:rFonts w:ascii="Times New Roman" w:hAnsi="Times New Roman" w:cs="Times New Roman"/>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E0DD3"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FE0DD3"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FE0DD3" w:rsidRDefault="00D070A0" w:rsidP="00FE0DD3">
            <w:pPr>
              <w:ind w:firstLine="174"/>
              <w:rPr>
                <w:rFonts w:ascii="Times New Roman" w:hAnsi="Times New Roman" w:cs="Times New Roman"/>
                <w:color w:val="000000"/>
                <w:sz w:val="14"/>
                <w:szCs w:val="14"/>
              </w:rPr>
            </w:pPr>
            <w:r w:rsidRPr="00FE0DD3">
              <w:rPr>
                <w:rFonts w:ascii="Times New Roman" w:hAnsi="Times New Roman" w:cs="Times New Roman"/>
                <w:color w:val="000000"/>
                <w:sz w:val="14"/>
                <w:szCs w:val="14"/>
              </w:rPr>
              <w:t>из федерального бюдж</w:t>
            </w:r>
            <w:r w:rsidRPr="00FE0DD3">
              <w:rPr>
                <w:rFonts w:ascii="Times New Roman" w:hAnsi="Times New Roman" w:cs="Times New Roman"/>
                <w:color w:val="000000"/>
                <w:sz w:val="14"/>
                <w:szCs w:val="14"/>
              </w:rPr>
              <w:t>е</w:t>
            </w:r>
            <w:r w:rsidRPr="00FE0DD3">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E0DD3" w:rsidRDefault="000249BF"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FE0DD3" w:rsidRDefault="00D070A0" w:rsidP="002871EF">
            <w:pPr>
              <w:ind w:left="-108"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2871EF">
            <w:pPr>
              <w:ind w:left="-95"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2871EF">
            <w:pPr>
              <w:ind w:left="-95"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A3034F">
            <w:pPr>
              <w:ind w:left="-95" w:right="-108"/>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2871EF">
            <w:pPr>
              <w:jc w:val="right"/>
              <w:rPr>
                <w:rFonts w:ascii="Times New Roman" w:hAnsi="Times New Roman" w:cs="Times New Roman"/>
                <w:color w:val="000000"/>
                <w:sz w:val="14"/>
                <w:szCs w:val="14"/>
              </w:rPr>
            </w:pPr>
            <w:r w:rsidRPr="00FE0DD3">
              <w:rPr>
                <w:rFonts w:ascii="Times New Roman" w:hAnsi="Times New Roman" w:cs="Times New Roman"/>
                <w:color w:val="000000"/>
                <w:sz w:val="14"/>
                <w:szCs w:val="14"/>
              </w:rPr>
              <w:t>19856,7</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E0DD3" w:rsidRDefault="00D070A0" w:rsidP="002871EF">
            <w:pPr>
              <w:jc w:val="right"/>
              <w:rPr>
                <w:rFonts w:ascii="Times New Roman" w:hAnsi="Times New Roman" w:cs="Times New Roman"/>
                <w:color w:val="000000"/>
                <w:sz w:val="14"/>
                <w:szCs w:val="14"/>
              </w:rPr>
            </w:pPr>
            <w:r w:rsidRPr="00FE0DD3">
              <w:rPr>
                <w:rFonts w:ascii="Times New Roman" w:hAnsi="Times New Roman" w:cs="Times New Roman"/>
                <w:color w:val="000000"/>
                <w:sz w:val="14"/>
                <w:szCs w:val="14"/>
              </w:rPr>
              <w:t>20630,6</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8572,5</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E0DD3" w:rsidRDefault="00FE0DD3"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6709,5</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FE0DD3" w:rsidRDefault="00D070A0" w:rsidP="002871EF">
            <w:pPr>
              <w:jc w:val="center"/>
              <w:rPr>
                <w:rFonts w:ascii="Times New Roman" w:hAnsi="Times New Roman" w:cs="Times New Roman"/>
                <w:color w:val="000000"/>
                <w:sz w:val="14"/>
                <w:szCs w:val="14"/>
              </w:rPr>
            </w:pPr>
            <w:r w:rsidRPr="00FE0DD3">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52250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522504" w:rsidRDefault="00D070A0" w:rsidP="002871EF">
            <w:pPr>
              <w:ind w:left="-108" w:right="-55"/>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ПП2-ПОМ7</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522504" w:rsidRDefault="00D070A0" w:rsidP="00522504">
            <w:pPr>
              <w:rPr>
                <w:rFonts w:ascii="Times New Roman" w:hAnsi="Times New Roman" w:cs="Times New Roman"/>
                <w:color w:val="000000"/>
                <w:sz w:val="14"/>
                <w:szCs w:val="14"/>
              </w:rPr>
            </w:pPr>
            <w:r w:rsidRPr="00522504">
              <w:rPr>
                <w:rFonts w:ascii="Times New Roman" w:hAnsi="Times New Roman" w:cs="Times New Roman"/>
                <w:color w:val="000000"/>
                <w:sz w:val="14"/>
                <w:szCs w:val="14"/>
              </w:rPr>
              <w:t>Показатель «Удел</w:t>
            </w:r>
            <w:r w:rsidRPr="00522504">
              <w:rPr>
                <w:rFonts w:ascii="Times New Roman" w:hAnsi="Times New Roman" w:cs="Times New Roman"/>
                <w:color w:val="000000"/>
                <w:sz w:val="14"/>
                <w:szCs w:val="14"/>
              </w:rPr>
              <w:t>ь</w:t>
            </w:r>
            <w:r w:rsidRPr="00522504">
              <w:rPr>
                <w:rFonts w:ascii="Times New Roman" w:hAnsi="Times New Roman" w:cs="Times New Roman"/>
                <w:color w:val="000000"/>
                <w:sz w:val="14"/>
                <w:szCs w:val="14"/>
              </w:rPr>
              <w:t>ный вес мяса и мясопродуктов собс</w:t>
            </w:r>
            <w:r w:rsidRPr="00522504">
              <w:rPr>
                <w:rFonts w:ascii="Times New Roman" w:hAnsi="Times New Roman" w:cs="Times New Roman"/>
                <w:color w:val="000000"/>
                <w:sz w:val="14"/>
                <w:szCs w:val="14"/>
              </w:rPr>
              <w:t>т</w:t>
            </w:r>
            <w:r w:rsidRPr="00522504">
              <w:rPr>
                <w:rFonts w:ascii="Times New Roman" w:hAnsi="Times New Roman" w:cs="Times New Roman"/>
                <w:color w:val="000000"/>
                <w:sz w:val="14"/>
                <w:szCs w:val="14"/>
              </w:rPr>
              <w:t>венного произво</w:t>
            </w:r>
            <w:r w:rsidRPr="00522504">
              <w:rPr>
                <w:rFonts w:ascii="Times New Roman" w:hAnsi="Times New Roman" w:cs="Times New Roman"/>
                <w:color w:val="000000"/>
                <w:sz w:val="14"/>
                <w:szCs w:val="14"/>
              </w:rPr>
              <w:t>д</w:t>
            </w:r>
            <w:r w:rsidRPr="00522504">
              <w:rPr>
                <w:rFonts w:ascii="Times New Roman" w:hAnsi="Times New Roman" w:cs="Times New Roman"/>
                <w:color w:val="000000"/>
                <w:sz w:val="14"/>
                <w:szCs w:val="14"/>
              </w:rPr>
              <w:t>ства в общем объеме потребл</w:t>
            </w:r>
            <w:r w:rsidRPr="00522504">
              <w:rPr>
                <w:rFonts w:ascii="Times New Roman" w:hAnsi="Times New Roman" w:cs="Times New Roman"/>
                <w:color w:val="000000"/>
                <w:sz w:val="14"/>
                <w:szCs w:val="14"/>
              </w:rPr>
              <w:t>е</w:t>
            </w:r>
            <w:r w:rsidRPr="00522504">
              <w:rPr>
                <w:rFonts w:ascii="Times New Roman" w:hAnsi="Times New Roman" w:cs="Times New Roman"/>
                <w:color w:val="000000"/>
                <w:sz w:val="14"/>
                <w:szCs w:val="14"/>
              </w:rPr>
              <w:t>ния этой проду</w:t>
            </w:r>
            <w:r w:rsidRPr="00522504">
              <w:rPr>
                <w:rFonts w:ascii="Times New Roman" w:hAnsi="Times New Roman" w:cs="Times New Roman"/>
                <w:color w:val="000000"/>
                <w:sz w:val="14"/>
                <w:szCs w:val="14"/>
              </w:rPr>
              <w:t>к</w:t>
            </w:r>
            <w:r w:rsidRPr="00522504">
              <w:rPr>
                <w:rFonts w:ascii="Times New Roman" w:hAnsi="Times New Roman" w:cs="Times New Roman"/>
                <w:color w:val="000000"/>
                <w:sz w:val="14"/>
                <w:szCs w:val="14"/>
              </w:rPr>
              <w:t>ции в крае»</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522504" w:rsidRDefault="000249BF" w:rsidP="003750A1">
            <w:pPr>
              <w:ind w:left="-108" w:right="-108"/>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522504" w:rsidRDefault="00D070A0" w:rsidP="002871EF">
            <w:pPr>
              <w:ind w:left="-108" w:right="-108"/>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522504" w:rsidRDefault="00D070A0" w:rsidP="002871EF">
            <w:pPr>
              <w:ind w:left="-107" w:right="-109"/>
              <w:jc w:val="center"/>
              <w:rPr>
                <w:rFonts w:ascii="Times New Roman" w:hAnsi="Times New Roman" w:cs="Times New Roman"/>
                <w:color w:val="000000"/>
                <w:sz w:val="14"/>
                <w:szCs w:val="14"/>
              </w:rPr>
            </w:pPr>
            <w:r w:rsidRPr="00522504">
              <w:rPr>
                <w:rFonts w:ascii="Times New Roman" w:hAnsi="Times New Roman" w:cs="Times New Roman"/>
                <w:sz w:val="14"/>
                <w:szCs w:val="14"/>
              </w:rPr>
              <w:t>показатель формир</w:t>
            </w:r>
            <w:r w:rsidRPr="00522504">
              <w:rPr>
                <w:rFonts w:ascii="Times New Roman" w:hAnsi="Times New Roman" w:cs="Times New Roman"/>
                <w:sz w:val="14"/>
                <w:szCs w:val="14"/>
              </w:rPr>
              <w:t>у</w:t>
            </w:r>
            <w:r w:rsidRPr="00522504">
              <w:rPr>
                <w:rFonts w:ascii="Times New Roman" w:hAnsi="Times New Roman" w:cs="Times New Roman"/>
                <w:sz w:val="14"/>
                <w:szCs w:val="14"/>
              </w:rPr>
              <w:t>ется Забайкалкра</w:t>
            </w:r>
            <w:r w:rsidRPr="00522504">
              <w:rPr>
                <w:rFonts w:ascii="Times New Roman" w:hAnsi="Times New Roman" w:cs="Times New Roman"/>
                <w:sz w:val="14"/>
                <w:szCs w:val="14"/>
              </w:rPr>
              <w:t>й</w:t>
            </w:r>
            <w:r w:rsidRPr="00522504">
              <w:rPr>
                <w:rFonts w:ascii="Times New Roman" w:hAnsi="Times New Roman" w:cs="Times New Roman"/>
                <w:sz w:val="14"/>
                <w:szCs w:val="14"/>
              </w:rPr>
              <w:t>статом</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522504" w:rsidRDefault="00D070A0" w:rsidP="002871EF">
            <w:pPr>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522504" w:rsidRDefault="00D070A0" w:rsidP="002871EF">
            <w:pPr>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522504" w:rsidRDefault="00D070A0" w:rsidP="002871EF">
            <w:pPr>
              <w:ind w:left="-95" w:right="-108"/>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522504" w:rsidRDefault="00D070A0" w:rsidP="002871EF">
            <w:pPr>
              <w:ind w:left="-95" w:right="-108"/>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522504" w:rsidRDefault="00D070A0" w:rsidP="00A3034F">
            <w:pPr>
              <w:ind w:left="-95" w:right="-108"/>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522504" w:rsidRDefault="00D070A0" w:rsidP="002871EF">
            <w:pPr>
              <w:ind w:left="-95" w:right="-108"/>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522504" w:rsidRDefault="00D070A0" w:rsidP="002871EF">
            <w:pPr>
              <w:ind w:left="-95" w:right="-108"/>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522504" w:rsidRDefault="00D070A0" w:rsidP="002871EF">
            <w:pPr>
              <w:ind w:left="-95" w:right="-108"/>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522504" w:rsidRDefault="00D070A0" w:rsidP="002871EF">
            <w:pPr>
              <w:jc w:val="right"/>
              <w:rPr>
                <w:rFonts w:ascii="Times New Roman" w:hAnsi="Times New Roman" w:cs="Times New Roman"/>
                <w:color w:val="000000"/>
                <w:sz w:val="14"/>
                <w:szCs w:val="14"/>
              </w:rPr>
            </w:pPr>
            <w:r w:rsidRPr="00522504">
              <w:rPr>
                <w:rFonts w:ascii="Times New Roman" w:hAnsi="Times New Roman" w:cs="Times New Roman"/>
                <w:color w:val="000000"/>
                <w:sz w:val="14"/>
                <w:szCs w:val="14"/>
              </w:rPr>
              <w:t>64,3</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522504" w:rsidRDefault="00D070A0" w:rsidP="002871EF">
            <w:pPr>
              <w:jc w:val="right"/>
              <w:rPr>
                <w:rFonts w:ascii="Times New Roman" w:hAnsi="Times New Roman" w:cs="Times New Roman"/>
                <w:color w:val="000000"/>
                <w:sz w:val="14"/>
                <w:szCs w:val="14"/>
              </w:rPr>
            </w:pPr>
            <w:r w:rsidRPr="00522504">
              <w:rPr>
                <w:rFonts w:ascii="Times New Roman" w:hAnsi="Times New Roman" w:cs="Times New Roman"/>
                <w:color w:val="000000"/>
                <w:sz w:val="14"/>
                <w:szCs w:val="14"/>
              </w:rPr>
              <w:t>64,3</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522504" w:rsidRDefault="00D070A0" w:rsidP="002871EF">
            <w:pPr>
              <w:jc w:val="right"/>
              <w:rPr>
                <w:rFonts w:ascii="Times New Roman" w:hAnsi="Times New Roman" w:cs="Times New Roman"/>
                <w:color w:val="000000"/>
                <w:sz w:val="14"/>
                <w:szCs w:val="14"/>
              </w:rPr>
            </w:pPr>
            <w:r w:rsidRPr="00522504">
              <w:rPr>
                <w:rFonts w:ascii="Times New Roman" w:hAnsi="Times New Roman" w:cs="Times New Roman"/>
                <w:color w:val="000000"/>
                <w:sz w:val="14"/>
                <w:szCs w:val="14"/>
              </w:rPr>
              <w:t>64,3</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522504" w:rsidRDefault="00D070A0" w:rsidP="002871EF">
            <w:pPr>
              <w:jc w:val="right"/>
              <w:rPr>
                <w:rFonts w:ascii="Times New Roman" w:hAnsi="Times New Roman" w:cs="Times New Roman"/>
                <w:color w:val="000000"/>
                <w:sz w:val="14"/>
                <w:szCs w:val="14"/>
              </w:rPr>
            </w:pPr>
            <w:r w:rsidRPr="00522504">
              <w:rPr>
                <w:rFonts w:ascii="Times New Roman" w:hAnsi="Times New Roman" w:cs="Times New Roman"/>
                <w:color w:val="000000"/>
                <w:sz w:val="14"/>
                <w:szCs w:val="14"/>
              </w:rPr>
              <w:t>64,3</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522504" w:rsidRDefault="00D070A0" w:rsidP="002871EF">
            <w:pPr>
              <w:jc w:val="right"/>
              <w:rPr>
                <w:rFonts w:ascii="Times New Roman" w:hAnsi="Times New Roman" w:cs="Times New Roman"/>
                <w:color w:val="000000"/>
                <w:sz w:val="14"/>
                <w:szCs w:val="14"/>
              </w:rPr>
            </w:pPr>
            <w:r w:rsidRPr="00522504">
              <w:rPr>
                <w:rFonts w:ascii="Times New Roman" w:hAnsi="Times New Roman" w:cs="Times New Roman"/>
                <w:color w:val="000000"/>
                <w:sz w:val="14"/>
                <w:szCs w:val="14"/>
              </w:rPr>
              <w:t>64,8</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522504" w:rsidRDefault="00D070A0" w:rsidP="002871EF">
            <w:pPr>
              <w:jc w:val="right"/>
              <w:rPr>
                <w:rFonts w:ascii="Times New Roman" w:hAnsi="Times New Roman" w:cs="Times New Roman"/>
                <w:color w:val="000000"/>
                <w:sz w:val="14"/>
                <w:szCs w:val="14"/>
              </w:rPr>
            </w:pPr>
            <w:r w:rsidRPr="00522504">
              <w:rPr>
                <w:rFonts w:ascii="Times New Roman" w:hAnsi="Times New Roman" w:cs="Times New Roman"/>
                <w:color w:val="000000"/>
                <w:sz w:val="14"/>
                <w:szCs w:val="14"/>
              </w:rPr>
              <w:t>65,0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522504" w:rsidRDefault="00D070A0" w:rsidP="002871EF">
            <w:pPr>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52250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522504" w:rsidRDefault="00D070A0" w:rsidP="002871EF">
            <w:pPr>
              <w:ind w:left="-108" w:right="-55"/>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ПП2-М7.1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522504" w:rsidRDefault="00D070A0" w:rsidP="00522504">
            <w:pPr>
              <w:rPr>
                <w:rFonts w:ascii="Times New Roman" w:hAnsi="Times New Roman" w:cs="Times New Roman"/>
                <w:color w:val="000000"/>
                <w:sz w:val="14"/>
                <w:szCs w:val="14"/>
              </w:rPr>
            </w:pPr>
            <w:r w:rsidRPr="00522504">
              <w:rPr>
                <w:rFonts w:ascii="Times New Roman" w:hAnsi="Times New Roman" w:cs="Times New Roman"/>
                <w:color w:val="000000"/>
                <w:sz w:val="14"/>
                <w:szCs w:val="14"/>
              </w:rPr>
              <w:t>Мероприятие «Софинанс</w:t>
            </w:r>
            <w:r w:rsidRPr="00522504">
              <w:rPr>
                <w:rFonts w:ascii="Times New Roman" w:hAnsi="Times New Roman" w:cs="Times New Roman"/>
                <w:color w:val="000000"/>
                <w:sz w:val="14"/>
                <w:szCs w:val="14"/>
              </w:rPr>
              <w:t>и</w:t>
            </w:r>
            <w:r w:rsidRPr="00522504">
              <w:rPr>
                <w:rFonts w:ascii="Times New Roman" w:hAnsi="Times New Roman" w:cs="Times New Roman"/>
                <w:color w:val="000000"/>
                <w:sz w:val="14"/>
                <w:szCs w:val="14"/>
              </w:rPr>
              <w:t>рование расходов на оказ</w:t>
            </w:r>
            <w:r w:rsidRPr="00522504">
              <w:rPr>
                <w:rFonts w:ascii="Times New Roman" w:hAnsi="Times New Roman" w:cs="Times New Roman"/>
                <w:color w:val="000000"/>
                <w:sz w:val="14"/>
                <w:szCs w:val="14"/>
              </w:rPr>
              <w:t>а</w:t>
            </w:r>
            <w:r w:rsidRPr="00522504">
              <w:rPr>
                <w:rFonts w:ascii="Times New Roman" w:hAnsi="Times New Roman" w:cs="Times New Roman"/>
                <w:color w:val="000000"/>
                <w:sz w:val="14"/>
                <w:szCs w:val="14"/>
              </w:rPr>
              <w:t>ние содействия достиж</w:t>
            </w:r>
            <w:r w:rsidRPr="00522504">
              <w:rPr>
                <w:rFonts w:ascii="Times New Roman" w:hAnsi="Times New Roman" w:cs="Times New Roman"/>
                <w:color w:val="000000"/>
                <w:sz w:val="14"/>
                <w:szCs w:val="14"/>
              </w:rPr>
              <w:t>е</w:t>
            </w:r>
            <w:r w:rsidRPr="00522504">
              <w:rPr>
                <w:rFonts w:ascii="Times New Roman" w:hAnsi="Times New Roman" w:cs="Times New Roman"/>
                <w:color w:val="000000"/>
                <w:sz w:val="14"/>
                <w:szCs w:val="14"/>
              </w:rPr>
              <w:t>нию целевых показателей реал</w:t>
            </w:r>
            <w:r w:rsidRPr="00522504">
              <w:rPr>
                <w:rFonts w:ascii="Times New Roman" w:hAnsi="Times New Roman" w:cs="Times New Roman"/>
                <w:color w:val="000000"/>
                <w:sz w:val="14"/>
                <w:szCs w:val="14"/>
              </w:rPr>
              <w:t>и</w:t>
            </w:r>
            <w:r w:rsidRPr="00522504">
              <w:rPr>
                <w:rFonts w:ascii="Times New Roman" w:hAnsi="Times New Roman" w:cs="Times New Roman"/>
                <w:color w:val="000000"/>
                <w:sz w:val="14"/>
                <w:szCs w:val="14"/>
              </w:rPr>
              <w:t>зации региональных пр</w:t>
            </w:r>
            <w:r w:rsidRPr="00522504">
              <w:rPr>
                <w:rFonts w:ascii="Times New Roman" w:hAnsi="Times New Roman" w:cs="Times New Roman"/>
                <w:color w:val="000000"/>
                <w:sz w:val="14"/>
                <w:szCs w:val="14"/>
              </w:rPr>
              <w:t>о</w:t>
            </w:r>
            <w:r w:rsidRPr="00522504">
              <w:rPr>
                <w:rFonts w:ascii="Times New Roman" w:hAnsi="Times New Roman" w:cs="Times New Roman"/>
                <w:color w:val="000000"/>
                <w:sz w:val="14"/>
                <w:szCs w:val="14"/>
              </w:rPr>
              <w:t>грамм развития агропр</w:t>
            </w:r>
            <w:r w:rsidRPr="00522504">
              <w:rPr>
                <w:rFonts w:ascii="Times New Roman" w:hAnsi="Times New Roman" w:cs="Times New Roman"/>
                <w:color w:val="000000"/>
                <w:sz w:val="14"/>
                <w:szCs w:val="14"/>
              </w:rPr>
              <w:t>о</w:t>
            </w:r>
            <w:r w:rsidRPr="00522504">
              <w:rPr>
                <w:rFonts w:ascii="Times New Roman" w:hAnsi="Times New Roman" w:cs="Times New Roman"/>
                <w:color w:val="000000"/>
                <w:sz w:val="14"/>
                <w:szCs w:val="14"/>
              </w:rPr>
              <w:t>мышленного компле</w:t>
            </w:r>
            <w:r w:rsidRPr="00522504">
              <w:rPr>
                <w:rFonts w:ascii="Times New Roman" w:hAnsi="Times New Roman" w:cs="Times New Roman"/>
                <w:color w:val="000000"/>
                <w:sz w:val="14"/>
                <w:szCs w:val="14"/>
              </w:rPr>
              <w:t>к</w:t>
            </w:r>
            <w:r w:rsidRPr="00522504">
              <w:rPr>
                <w:rFonts w:ascii="Times New Roman" w:hAnsi="Times New Roman" w:cs="Times New Roman"/>
                <w:color w:val="000000"/>
                <w:sz w:val="14"/>
                <w:szCs w:val="14"/>
              </w:rPr>
              <w:t>са» (по направлению во</w:t>
            </w:r>
            <w:r w:rsidRPr="00522504">
              <w:rPr>
                <w:rFonts w:ascii="Times New Roman" w:hAnsi="Times New Roman" w:cs="Times New Roman"/>
                <w:color w:val="000000"/>
                <w:sz w:val="14"/>
                <w:szCs w:val="14"/>
              </w:rPr>
              <w:t>з</w:t>
            </w:r>
            <w:r w:rsidRPr="00522504">
              <w:rPr>
                <w:rFonts w:ascii="Times New Roman" w:hAnsi="Times New Roman" w:cs="Times New Roman"/>
                <w:color w:val="000000"/>
                <w:sz w:val="14"/>
                <w:szCs w:val="14"/>
              </w:rPr>
              <w:t>мещения части процен</w:t>
            </w:r>
            <w:r w:rsidRPr="00522504">
              <w:rPr>
                <w:rFonts w:ascii="Times New Roman" w:hAnsi="Times New Roman" w:cs="Times New Roman"/>
                <w:color w:val="000000"/>
                <w:sz w:val="14"/>
                <w:szCs w:val="14"/>
              </w:rPr>
              <w:t>т</w:t>
            </w:r>
            <w:r w:rsidRPr="00522504">
              <w:rPr>
                <w:rFonts w:ascii="Times New Roman" w:hAnsi="Times New Roman" w:cs="Times New Roman"/>
                <w:color w:val="000000"/>
                <w:sz w:val="14"/>
                <w:szCs w:val="14"/>
              </w:rPr>
              <w:t xml:space="preserve">ной ставки по </w:t>
            </w:r>
            <w:r w:rsidRPr="00522504">
              <w:rPr>
                <w:rFonts w:ascii="Times New Roman" w:hAnsi="Times New Roman" w:cs="Times New Roman"/>
                <w:sz w:val="14"/>
                <w:szCs w:val="14"/>
              </w:rPr>
              <w:t>кратк</w:t>
            </w:r>
            <w:r w:rsidRPr="00522504">
              <w:rPr>
                <w:rFonts w:ascii="Times New Roman" w:hAnsi="Times New Roman" w:cs="Times New Roman"/>
                <w:sz w:val="14"/>
                <w:szCs w:val="14"/>
              </w:rPr>
              <w:t>о</w:t>
            </w:r>
            <w:r w:rsidRPr="00522504">
              <w:rPr>
                <w:rFonts w:ascii="Times New Roman" w:hAnsi="Times New Roman" w:cs="Times New Roman"/>
                <w:sz w:val="14"/>
                <w:szCs w:val="14"/>
              </w:rPr>
              <w:t xml:space="preserve">срочным кредитам (займам) на развитие </w:t>
            </w:r>
            <w:r w:rsidRPr="00522504">
              <w:rPr>
                <w:rFonts w:ascii="Times New Roman" w:hAnsi="Times New Roman" w:cs="Times New Roman"/>
                <w:color w:val="000000"/>
                <w:sz w:val="14"/>
                <w:szCs w:val="14"/>
              </w:rPr>
              <w:t>живо</w:t>
            </w:r>
            <w:r w:rsidRPr="00522504">
              <w:rPr>
                <w:rFonts w:ascii="Times New Roman" w:hAnsi="Times New Roman" w:cs="Times New Roman"/>
                <w:color w:val="000000"/>
                <w:sz w:val="14"/>
                <w:szCs w:val="14"/>
              </w:rPr>
              <w:t>т</w:t>
            </w:r>
            <w:r w:rsidRPr="00522504">
              <w:rPr>
                <w:rFonts w:ascii="Times New Roman" w:hAnsi="Times New Roman" w:cs="Times New Roman"/>
                <w:color w:val="000000"/>
                <w:sz w:val="14"/>
                <w:szCs w:val="14"/>
              </w:rPr>
              <w:t>новодства, перер</w:t>
            </w:r>
            <w:r w:rsidRPr="00522504">
              <w:rPr>
                <w:rFonts w:ascii="Times New Roman" w:hAnsi="Times New Roman" w:cs="Times New Roman"/>
                <w:color w:val="000000"/>
                <w:sz w:val="14"/>
                <w:szCs w:val="14"/>
              </w:rPr>
              <w:t>а</w:t>
            </w:r>
            <w:r w:rsidRPr="00522504">
              <w:rPr>
                <w:rFonts w:ascii="Times New Roman" w:hAnsi="Times New Roman" w:cs="Times New Roman"/>
                <w:color w:val="000000"/>
                <w:sz w:val="14"/>
                <w:szCs w:val="14"/>
              </w:rPr>
              <w:t>ботки и реализации продукции ж</w:t>
            </w:r>
            <w:r w:rsidRPr="00522504">
              <w:rPr>
                <w:rFonts w:ascii="Times New Roman" w:hAnsi="Times New Roman" w:cs="Times New Roman"/>
                <w:color w:val="000000"/>
                <w:sz w:val="14"/>
                <w:szCs w:val="14"/>
              </w:rPr>
              <w:t>и</w:t>
            </w:r>
            <w:r w:rsidRPr="00522504">
              <w:rPr>
                <w:rFonts w:ascii="Times New Roman" w:hAnsi="Times New Roman" w:cs="Times New Roman"/>
                <w:color w:val="000000"/>
                <w:sz w:val="14"/>
                <w:szCs w:val="14"/>
              </w:rPr>
              <w:t>вотн</w:t>
            </w:r>
            <w:r w:rsidRPr="00522504">
              <w:rPr>
                <w:rFonts w:ascii="Times New Roman" w:hAnsi="Times New Roman" w:cs="Times New Roman"/>
                <w:color w:val="000000"/>
                <w:sz w:val="14"/>
                <w:szCs w:val="14"/>
              </w:rPr>
              <w:t>о</w:t>
            </w:r>
            <w:r w:rsidRPr="00522504">
              <w:rPr>
                <w:rFonts w:ascii="Times New Roman" w:hAnsi="Times New Roman" w:cs="Times New Roman"/>
                <w:color w:val="000000"/>
                <w:sz w:val="14"/>
                <w:szCs w:val="14"/>
              </w:rPr>
              <w:t>водства)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522504" w:rsidRDefault="00D070A0" w:rsidP="002871EF">
            <w:pPr>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522504" w:rsidRDefault="00D070A0" w:rsidP="002871EF">
            <w:pPr>
              <w:ind w:left="-108" w:right="-108"/>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522504" w:rsidRDefault="00D070A0" w:rsidP="002871EF">
            <w:pPr>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522504" w:rsidRDefault="00D070A0" w:rsidP="002871EF">
            <w:pPr>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2014-2020 г</w:t>
            </w:r>
            <w:r w:rsidRPr="00522504">
              <w:rPr>
                <w:rFonts w:ascii="Times New Roman" w:hAnsi="Times New Roman" w:cs="Times New Roman"/>
                <w:color w:val="000000"/>
                <w:sz w:val="14"/>
                <w:szCs w:val="14"/>
              </w:rPr>
              <w:t>о</w:t>
            </w:r>
            <w:r w:rsidRPr="00522504">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522504" w:rsidRDefault="00D070A0" w:rsidP="002871EF">
            <w:pPr>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522504" w:rsidRDefault="00D070A0" w:rsidP="002871EF">
            <w:pPr>
              <w:ind w:left="-95" w:right="-108"/>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522504" w:rsidRDefault="00D070A0" w:rsidP="002871EF">
            <w:pPr>
              <w:ind w:left="-95" w:right="-108"/>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522504" w:rsidRDefault="00D070A0" w:rsidP="00A3034F">
            <w:pPr>
              <w:ind w:left="-95" w:right="-108"/>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522504" w:rsidRDefault="00D070A0" w:rsidP="002871EF">
            <w:pPr>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522504" w:rsidRDefault="00D070A0" w:rsidP="002871EF">
            <w:pPr>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522504" w:rsidRDefault="00D070A0" w:rsidP="002871EF">
            <w:pPr>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522504" w:rsidRDefault="00D070A0" w:rsidP="002871EF">
            <w:pPr>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522504" w:rsidRDefault="00D070A0" w:rsidP="002871EF">
            <w:pPr>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522504" w:rsidRDefault="00D070A0" w:rsidP="002871EF">
            <w:pPr>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522504" w:rsidRDefault="00D070A0" w:rsidP="002871EF">
            <w:pPr>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522504" w:rsidRDefault="00D070A0" w:rsidP="002871EF">
            <w:pPr>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522504" w:rsidRDefault="00D070A0" w:rsidP="002871EF">
            <w:pPr>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522504" w:rsidRDefault="00D070A0" w:rsidP="002871EF">
            <w:pPr>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52250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522504"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522504" w:rsidRDefault="00D070A0" w:rsidP="002871EF">
            <w:pPr>
              <w:rPr>
                <w:rFonts w:ascii="Times New Roman" w:hAnsi="Times New Roman" w:cs="Times New Roman"/>
                <w:color w:val="000000"/>
                <w:sz w:val="14"/>
                <w:szCs w:val="14"/>
              </w:rPr>
            </w:pPr>
            <w:r w:rsidRPr="00522504">
              <w:rPr>
                <w:rFonts w:ascii="Times New Roman" w:hAnsi="Times New Roman" w:cs="Times New Roman"/>
                <w:color w:val="000000"/>
                <w:sz w:val="14"/>
                <w:szCs w:val="14"/>
              </w:rPr>
              <w:t>финансирование за счет краевого бюдж</w:t>
            </w:r>
            <w:r w:rsidRPr="00522504">
              <w:rPr>
                <w:rFonts w:ascii="Times New Roman" w:hAnsi="Times New Roman" w:cs="Times New Roman"/>
                <w:color w:val="000000"/>
                <w:sz w:val="14"/>
                <w:szCs w:val="14"/>
              </w:rPr>
              <w:t>е</w:t>
            </w:r>
            <w:r w:rsidRPr="00522504">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522504"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522504" w:rsidRDefault="00D070A0" w:rsidP="002871EF">
            <w:pPr>
              <w:ind w:left="-108" w:right="-108"/>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522504" w:rsidRDefault="00D070A0" w:rsidP="002871EF">
            <w:pPr>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522504" w:rsidRDefault="00D070A0" w:rsidP="002871EF">
            <w:pPr>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522504" w:rsidRDefault="00D070A0" w:rsidP="002D5E99">
            <w:pPr>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522504" w:rsidRDefault="00D070A0" w:rsidP="002871EF">
            <w:pPr>
              <w:ind w:left="-95" w:right="-108"/>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081C6A" w:rsidRDefault="00D070A0" w:rsidP="0014406F">
            <w:pPr>
              <w:ind w:left="-95" w:right="-108"/>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05207</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522504"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522504" w:rsidRDefault="00D070A0" w:rsidP="002871EF">
            <w:pPr>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522504" w:rsidRDefault="00D070A0" w:rsidP="002871EF">
            <w:pPr>
              <w:jc w:val="center"/>
              <w:rPr>
                <w:rFonts w:ascii="Times New Roman" w:hAnsi="Times New Roman" w:cs="Times New Roman"/>
                <w:color w:val="000000"/>
                <w:sz w:val="14"/>
                <w:szCs w:val="14"/>
              </w:rPr>
            </w:pPr>
            <w:r w:rsidRPr="0052250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522504" w:rsidRDefault="00D070A0" w:rsidP="002871EF">
            <w:pPr>
              <w:ind w:left="-107" w:right="-109"/>
              <w:jc w:val="center"/>
              <w:rPr>
                <w:rFonts w:ascii="Times New Roman" w:hAnsi="Times New Roman" w:cs="Times New Roman"/>
                <w:i/>
                <w:iCs/>
                <w:color w:val="000000"/>
                <w:sz w:val="14"/>
                <w:szCs w:val="14"/>
              </w:rPr>
            </w:pPr>
            <w:r w:rsidRPr="00522504">
              <w:rPr>
                <w:rFonts w:ascii="Times New Roman" w:hAnsi="Times New Roman" w:cs="Times New Roman"/>
                <w:i/>
                <w:iCs/>
                <w:color w:val="000000"/>
                <w:sz w:val="14"/>
                <w:szCs w:val="14"/>
              </w:rPr>
              <w:t>672,9</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522504" w:rsidRDefault="00D070A0" w:rsidP="002871EF">
            <w:pPr>
              <w:rPr>
                <w:rFonts w:ascii="Times New Roman" w:hAnsi="Times New Roman" w:cs="Times New Roman"/>
                <w:sz w:val="14"/>
                <w:szCs w:val="14"/>
              </w:rPr>
            </w:pPr>
            <w:r w:rsidRPr="00522504">
              <w:rPr>
                <w:rFonts w:ascii="Times New Roman" w:hAnsi="Times New Roman" w:cs="Times New Roman"/>
                <w:i/>
                <w:iCs/>
                <w:color w:val="000000"/>
                <w:sz w:val="14"/>
                <w:szCs w:val="14"/>
              </w:rPr>
              <w:t>2000,0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522504" w:rsidRDefault="00D070A0" w:rsidP="002871EF">
            <w:pPr>
              <w:jc w:val="right"/>
              <w:rPr>
                <w:rFonts w:ascii="Times New Roman" w:hAnsi="Times New Roman" w:cs="Times New Roman"/>
                <w:sz w:val="14"/>
                <w:szCs w:val="14"/>
              </w:rPr>
            </w:pPr>
            <w:r w:rsidRPr="00522504">
              <w:rPr>
                <w:rFonts w:ascii="Times New Roman" w:hAnsi="Times New Roman" w:cs="Times New Roman"/>
                <w:i/>
                <w:iCs/>
                <w:color w:val="000000"/>
                <w:sz w:val="14"/>
                <w:szCs w:val="14"/>
              </w:rPr>
              <w:t>79,0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522504" w:rsidRDefault="00D070A0" w:rsidP="002871EF">
            <w:pPr>
              <w:jc w:val="center"/>
              <w:rPr>
                <w:rFonts w:ascii="Times New Roman" w:hAnsi="Times New Roman" w:cs="Times New Roman"/>
                <w:sz w:val="14"/>
                <w:szCs w:val="14"/>
              </w:rPr>
            </w:pPr>
            <w:r w:rsidRPr="00522504">
              <w:rPr>
                <w:rFonts w:ascii="Times New Roman" w:hAnsi="Times New Roman" w:cs="Times New Roman"/>
                <w:i/>
                <w:iCs/>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522504" w:rsidRDefault="00D070A0" w:rsidP="002871EF">
            <w:pPr>
              <w:jc w:val="right"/>
              <w:rPr>
                <w:rFonts w:ascii="Times New Roman" w:hAnsi="Times New Roman" w:cs="Times New Roman"/>
                <w:sz w:val="14"/>
                <w:szCs w:val="14"/>
              </w:rPr>
            </w:pPr>
            <w:r w:rsidRPr="00522504">
              <w:rPr>
                <w:rFonts w:ascii="Times New Roman" w:hAnsi="Times New Roman" w:cs="Times New Roman"/>
                <w:sz w:val="14"/>
                <w:szCs w:val="14"/>
              </w:rPr>
              <w:t>226,2</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522504" w:rsidRDefault="00D070A0" w:rsidP="002871EF">
            <w:pPr>
              <w:jc w:val="right"/>
              <w:rPr>
                <w:rFonts w:ascii="Times New Roman" w:hAnsi="Times New Roman" w:cs="Times New Roman"/>
                <w:sz w:val="14"/>
                <w:szCs w:val="14"/>
              </w:rPr>
            </w:pPr>
            <w:r w:rsidRPr="00522504">
              <w:rPr>
                <w:rFonts w:ascii="Times New Roman" w:hAnsi="Times New Roman" w:cs="Times New Roman"/>
                <w:sz w:val="14"/>
                <w:szCs w:val="14"/>
              </w:rPr>
              <w:t>276,2</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522504" w:rsidRDefault="00D070A0" w:rsidP="002871EF">
            <w:pPr>
              <w:jc w:val="right"/>
              <w:rPr>
                <w:rFonts w:ascii="Times New Roman" w:hAnsi="Times New Roman" w:cs="Times New Roman"/>
                <w:sz w:val="14"/>
                <w:szCs w:val="14"/>
              </w:rPr>
            </w:pPr>
            <w:r w:rsidRPr="00522504">
              <w:rPr>
                <w:rFonts w:ascii="Times New Roman" w:hAnsi="Times New Roman" w:cs="Times New Roman"/>
                <w:sz w:val="14"/>
                <w:szCs w:val="14"/>
              </w:rPr>
              <w:t>2250,0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522504" w:rsidRDefault="00D070A0" w:rsidP="002871EF">
            <w:pPr>
              <w:jc w:val="right"/>
              <w:rPr>
                <w:rFonts w:ascii="Times New Roman" w:hAnsi="Times New Roman" w:cs="Times New Roman"/>
                <w:sz w:val="14"/>
                <w:szCs w:val="14"/>
              </w:rPr>
            </w:pPr>
            <w:r w:rsidRPr="00522504">
              <w:rPr>
                <w:rFonts w:ascii="Times New Roman" w:hAnsi="Times New Roman" w:cs="Times New Roman"/>
                <w:sz w:val="14"/>
                <w:szCs w:val="14"/>
              </w:rPr>
              <w:t>5504,3</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81C6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081C6A"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081C6A" w:rsidRDefault="00D070A0" w:rsidP="002871EF">
            <w:pPr>
              <w:rPr>
                <w:rFonts w:ascii="Times New Roman" w:hAnsi="Times New Roman" w:cs="Times New Roman"/>
                <w:color w:val="000000"/>
                <w:sz w:val="14"/>
                <w:szCs w:val="14"/>
              </w:rPr>
            </w:pPr>
            <w:r w:rsidRPr="00081C6A">
              <w:rPr>
                <w:rFonts w:ascii="Times New Roman" w:hAnsi="Times New Roman" w:cs="Times New Roman"/>
                <w:color w:val="000000"/>
                <w:sz w:val="14"/>
                <w:szCs w:val="14"/>
              </w:rPr>
              <w:t xml:space="preserve">кроме того, оказание </w:t>
            </w:r>
            <w:r w:rsidR="00522504" w:rsidRPr="00081C6A">
              <w:rPr>
                <w:rFonts w:ascii="Times New Roman" w:hAnsi="Times New Roman" w:cs="Times New Roman"/>
                <w:color w:val="000000"/>
                <w:sz w:val="14"/>
                <w:szCs w:val="14"/>
              </w:rPr>
              <w:t>соде</w:t>
            </w:r>
            <w:r w:rsidR="00522504" w:rsidRPr="00081C6A">
              <w:rPr>
                <w:rFonts w:ascii="Times New Roman" w:hAnsi="Times New Roman" w:cs="Times New Roman"/>
                <w:color w:val="000000"/>
                <w:sz w:val="14"/>
                <w:szCs w:val="14"/>
              </w:rPr>
              <w:t>й</w:t>
            </w:r>
            <w:r w:rsidR="00522504" w:rsidRPr="00081C6A">
              <w:rPr>
                <w:rFonts w:ascii="Times New Roman" w:hAnsi="Times New Roman" w:cs="Times New Roman"/>
                <w:color w:val="000000"/>
                <w:sz w:val="14"/>
                <w:szCs w:val="14"/>
              </w:rPr>
              <w:t>ствия до</w:t>
            </w:r>
            <w:r w:rsidR="00522504" w:rsidRPr="00081C6A">
              <w:rPr>
                <w:rFonts w:ascii="Times New Roman" w:hAnsi="Times New Roman" w:cs="Times New Roman"/>
                <w:color w:val="000000"/>
                <w:sz w:val="14"/>
                <w:szCs w:val="14"/>
              </w:rPr>
              <w:t>с</w:t>
            </w:r>
            <w:r w:rsidR="00522504" w:rsidRPr="00081C6A">
              <w:rPr>
                <w:rFonts w:ascii="Times New Roman" w:hAnsi="Times New Roman" w:cs="Times New Roman"/>
                <w:color w:val="000000"/>
                <w:sz w:val="14"/>
                <w:szCs w:val="14"/>
              </w:rPr>
              <w:t>тижению целевых показателей реализации реги</w:t>
            </w:r>
            <w:r w:rsidR="00522504" w:rsidRPr="00081C6A">
              <w:rPr>
                <w:rFonts w:ascii="Times New Roman" w:hAnsi="Times New Roman" w:cs="Times New Roman"/>
                <w:color w:val="000000"/>
                <w:sz w:val="14"/>
                <w:szCs w:val="14"/>
              </w:rPr>
              <w:t>о</w:t>
            </w:r>
            <w:r w:rsidR="00522504" w:rsidRPr="00081C6A">
              <w:rPr>
                <w:rFonts w:ascii="Times New Roman" w:hAnsi="Times New Roman" w:cs="Times New Roman"/>
                <w:color w:val="000000"/>
                <w:sz w:val="14"/>
                <w:szCs w:val="14"/>
              </w:rPr>
              <w:t>нальных программ развития агропромышленн</w:t>
            </w:r>
            <w:r w:rsidR="00522504" w:rsidRPr="00081C6A">
              <w:rPr>
                <w:rFonts w:ascii="Times New Roman" w:hAnsi="Times New Roman" w:cs="Times New Roman"/>
                <w:color w:val="000000"/>
                <w:sz w:val="14"/>
                <w:szCs w:val="14"/>
              </w:rPr>
              <w:t>о</w:t>
            </w:r>
            <w:r w:rsidR="00522504" w:rsidRPr="00081C6A">
              <w:rPr>
                <w:rFonts w:ascii="Times New Roman" w:hAnsi="Times New Roman" w:cs="Times New Roman"/>
                <w:color w:val="000000"/>
                <w:sz w:val="14"/>
                <w:szCs w:val="14"/>
              </w:rPr>
              <w:t>го компле</w:t>
            </w:r>
            <w:r w:rsidR="00522504" w:rsidRPr="00081C6A">
              <w:rPr>
                <w:rFonts w:ascii="Times New Roman" w:hAnsi="Times New Roman" w:cs="Times New Roman"/>
                <w:color w:val="000000"/>
                <w:sz w:val="14"/>
                <w:szCs w:val="14"/>
              </w:rPr>
              <w:t>к</w:t>
            </w:r>
            <w:r w:rsidR="00522504" w:rsidRPr="00081C6A">
              <w:rPr>
                <w:rFonts w:ascii="Times New Roman" w:hAnsi="Times New Roman" w:cs="Times New Roman"/>
                <w:color w:val="000000"/>
                <w:sz w:val="14"/>
                <w:szCs w:val="14"/>
              </w:rPr>
              <w:t>са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081C6A"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081C6A"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081C6A"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081C6A"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tcPr>
          <w:p w:rsidR="00D070A0" w:rsidRPr="00081C6A" w:rsidRDefault="00D070A0" w:rsidP="002871EF">
            <w:pPr>
              <w:jc w:val="center"/>
              <w:rPr>
                <w:rFonts w:ascii="Times New Roman" w:hAnsi="Times New Roman" w:cs="Times New Roman"/>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noWrap/>
          </w:tcPr>
          <w:p w:rsidR="00D070A0" w:rsidRPr="00081C6A" w:rsidRDefault="00D070A0" w:rsidP="002871EF">
            <w:pPr>
              <w:jc w:val="center"/>
              <w:rPr>
                <w:rFonts w:ascii="Times New Roman" w:hAnsi="Times New Roman" w:cs="Times New Roman"/>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r>
      <w:tr w:rsidR="00081C6A"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81C6A" w:rsidRPr="00081C6A" w:rsidRDefault="00081C6A"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081C6A" w:rsidRPr="00081C6A" w:rsidRDefault="00081C6A"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081C6A" w:rsidRPr="00081C6A" w:rsidRDefault="00081C6A" w:rsidP="00081C6A">
            <w:pPr>
              <w:ind w:firstLine="174"/>
              <w:rPr>
                <w:rFonts w:ascii="Times New Roman" w:hAnsi="Times New Roman" w:cs="Times New Roman"/>
                <w:color w:val="000000"/>
                <w:sz w:val="14"/>
                <w:szCs w:val="14"/>
              </w:rPr>
            </w:pPr>
            <w:r w:rsidRPr="00081C6A">
              <w:rPr>
                <w:rFonts w:ascii="Times New Roman" w:hAnsi="Times New Roman" w:cs="Times New Roman"/>
                <w:color w:val="000000"/>
                <w:sz w:val="14"/>
                <w:szCs w:val="14"/>
              </w:rPr>
              <w:t>из федерального бюдж</w:t>
            </w:r>
            <w:r w:rsidRPr="00081C6A">
              <w:rPr>
                <w:rFonts w:ascii="Times New Roman" w:hAnsi="Times New Roman" w:cs="Times New Roman"/>
                <w:color w:val="000000"/>
                <w:sz w:val="14"/>
                <w:szCs w:val="14"/>
              </w:rPr>
              <w:t>е</w:t>
            </w:r>
            <w:r w:rsidRPr="00081C6A">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081C6A" w:rsidRPr="00081C6A"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081C6A" w:rsidRPr="00081C6A" w:rsidRDefault="00081C6A" w:rsidP="002871EF">
            <w:pPr>
              <w:ind w:left="-108"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081C6A" w:rsidRPr="00081C6A" w:rsidRDefault="00081C6A"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081C6A" w:rsidRPr="00081C6A" w:rsidRDefault="00081C6A"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081C6A" w:rsidRPr="00081C6A" w:rsidRDefault="00081C6A"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081C6A" w:rsidRPr="00081C6A" w:rsidRDefault="00081C6A" w:rsidP="002871EF">
            <w:pPr>
              <w:ind w:left="-95"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081C6A" w:rsidRPr="00081C6A" w:rsidRDefault="00081C6A" w:rsidP="0014406F">
            <w:pPr>
              <w:ind w:left="-95"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05207 </w:t>
            </w:r>
          </w:p>
        </w:tc>
        <w:tc>
          <w:tcPr>
            <w:tcW w:w="439" w:type="dxa"/>
            <w:tcBorders>
              <w:top w:val="single" w:sz="4" w:space="0" w:color="auto"/>
              <w:left w:val="nil"/>
              <w:bottom w:val="single" w:sz="4" w:space="0" w:color="auto"/>
              <w:right w:val="single" w:sz="4" w:space="0" w:color="auto"/>
            </w:tcBorders>
            <w:shd w:val="clear" w:color="auto" w:fill="FFFFFF"/>
            <w:noWrap/>
            <w:hideMark/>
          </w:tcPr>
          <w:p w:rsidR="00081C6A" w:rsidRPr="00081C6A" w:rsidRDefault="00081C6A" w:rsidP="00A3034F">
            <w:pPr>
              <w:ind w:left="-95"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081C6A" w:rsidRPr="00081C6A" w:rsidRDefault="00081C6A"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081C6A" w:rsidRPr="00081C6A" w:rsidRDefault="00081C6A"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081C6A" w:rsidRPr="00081C6A" w:rsidRDefault="00081C6A" w:rsidP="002871EF">
            <w:pPr>
              <w:jc w:val="center"/>
              <w:rPr>
                <w:rFonts w:ascii="Times New Roman" w:hAnsi="Times New Roman" w:cs="Times New Roman"/>
                <w:i/>
                <w:color w:val="000000"/>
                <w:sz w:val="14"/>
                <w:szCs w:val="14"/>
              </w:rPr>
            </w:pPr>
            <w:r w:rsidRPr="00081C6A">
              <w:rPr>
                <w:rFonts w:ascii="Times New Roman" w:hAnsi="Times New Roman" w:cs="Times New Roman"/>
                <w:i/>
                <w:color w:val="000000"/>
                <w:sz w:val="14"/>
                <w:szCs w:val="14"/>
              </w:rPr>
              <w:t>3706,4</w:t>
            </w:r>
          </w:p>
        </w:tc>
        <w:tc>
          <w:tcPr>
            <w:tcW w:w="709" w:type="dxa"/>
            <w:tcBorders>
              <w:top w:val="single" w:sz="4" w:space="0" w:color="auto"/>
              <w:left w:val="nil"/>
              <w:bottom w:val="single" w:sz="4" w:space="0" w:color="auto"/>
              <w:right w:val="single" w:sz="4" w:space="0" w:color="auto"/>
            </w:tcBorders>
            <w:shd w:val="clear" w:color="auto" w:fill="FFFFFF"/>
            <w:hideMark/>
          </w:tcPr>
          <w:p w:rsidR="00081C6A" w:rsidRPr="00081C6A" w:rsidRDefault="00081C6A" w:rsidP="002871EF">
            <w:pPr>
              <w:jc w:val="center"/>
              <w:rPr>
                <w:rFonts w:ascii="Times New Roman" w:hAnsi="Times New Roman" w:cs="Times New Roman"/>
                <w:i/>
                <w:color w:val="000000"/>
                <w:sz w:val="14"/>
                <w:szCs w:val="14"/>
              </w:rPr>
            </w:pPr>
            <w:r w:rsidRPr="00081C6A">
              <w:rPr>
                <w:rFonts w:ascii="Times New Roman" w:hAnsi="Times New Roman" w:cs="Times New Roman"/>
                <w:i/>
                <w:color w:val="000000"/>
                <w:sz w:val="14"/>
                <w:szCs w:val="14"/>
              </w:rPr>
              <w:t>7057,0</w:t>
            </w:r>
          </w:p>
        </w:tc>
        <w:tc>
          <w:tcPr>
            <w:tcW w:w="724" w:type="dxa"/>
            <w:tcBorders>
              <w:top w:val="single" w:sz="4" w:space="0" w:color="auto"/>
              <w:left w:val="nil"/>
              <w:bottom w:val="single" w:sz="4" w:space="0" w:color="auto"/>
              <w:right w:val="single" w:sz="4" w:space="0" w:color="auto"/>
            </w:tcBorders>
            <w:shd w:val="clear" w:color="auto" w:fill="FFFFFF"/>
            <w:noWrap/>
            <w:hideMark/>
          </w:tcPr>
          <w:p w:rsidR="00081C6A" w:rsidRPr="00081C6A" w:rsidRDefault="00081C6A" w:rsidP="002871EF">
            <w:pPr>
              <w:jc w:val="right"/>
              <w:rPr>
                <w:rFonts w:ascii="Times New Roman" w:hAnsi="Times New Roman" w:cs="Times New Roman"/>
                <w:i/>
                <w:color w:val="000000"/>
                <w:sz w:val="14"/>
                <w:szCs w:val="14"/>
              </w:rPr>
            </w:pPr>
            <w:r w:rsidRPr="00081C6A">
              <w:rPr>
                <w:rFonts w:ascii="Times New Roman" w:hAnsi="Times New Roman" w:cs="Times New Roman"/>
                <w:i/>
                <w:color w:val="000000"/>
                <w:sz w:val="14"/>
                <w:szCs w:val="14"/>
              </w:rPr>
              <w:t>182,7</w:t>
            </w:r>
          </w:p>
        </w:tc>
        <w:tc>
          <w:tcPr>
            <w:tcW w:w="715" w:type="dxa"/>
            <w:tcBorders>
              <w:top w:val="single" w:sz="4" w:space="0" w:color="auto"/>
              <w:left w:val="nil"/>
              <w:bottom w:val="single" w:sz="4" w:space="0" w:color="auto"/>
              <w:right w:val="single" w:sz="4" w:space="0" w:color="auto"/>
            </w:tcBorders>
            <w:shd w:val="clear" w:color="auto" w:fill="FFFFFF"/>
            <w:hideMark/>
          </w:tcPr>
          <w:p w:rsidR="00081C6A" w:rsidRPr="00081C6A" w:rsidRDefault="00081C6A" w:rsidP="00081C6A">
            <w:pPr>
              <w:jc w:val="center"/>
              <w:rPr>
                <w:rFonts w:ascii="Times New Roman" w:hAnsi="Times New Roman" w:cs="Times New Roman"/>
                <w:sz w:val="14"/>
                <w:szCs w:val="14"/>
              </w:rPr>
            </w:pPr>
            <w:r w:rsidRPr="00081C6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081C6A" w:rsidRPr="00081C6A" w:rsidRDefault="00081C6A" w:rsidP="00081C6A">
            <w:pPr>
              <w:jc w:val="center"/>
              <w:rPr>
                <w:rFonts w:ascii="Times New Roman" w:hAnsi="Times New Roman" w:cs="Times New Roman"/>
                <w:sz w:val="14"/>
                <w:szCs w:val="14"/>
              </w:rPr>
            </w:pPr>
            <w:r w:rsidRPr="00081C6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081C6A" w:rsidRPr="00081C6A" w:rsidRDefault="00081C6A" w:rsidP="00081C6A">
            <w:pPr>
              <w:jc w:val="center"/>
              <w:rPr>
                <w:rFonts w:ascii="Times New Roman" w:hAnsi="Times New Roman" w:cs="Times New Roman"/>
                <w:sz w:val="14"/>
                <w:szCs w:val="14"/>
              </w:rPr>
            </w:pPr>
            <w:r w:rsidRPr="00081C6A">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081C6A" w:rsidRPr="00081C6A" w:rsidRDefault="00081C6A" w:rsidP="00081C6A">
            <w:pPr>
              <w:jc w:val="center"/>
              <w:rPr>
                <w:rFonts w:ascii="Times New Roman" w:hAnsi="Times New Roman" w:cs="Times New Roman"/>
                <w:sz w:val="14"/>
                <w:szCs w:val="14"/>
              </w:rPr>
            </w:pPr>
            <w:r w:rsidRPr="00081C6A">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081C6A" w:rsidRPr="00081C6A" w:rsidRDefault="00081C6A"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81C6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081C6A" w:rsidRDefault="00D070A0" w:rsidP="002871EF">
            <w:pPr>
              <w:ind w:left="-108" w:right="-55"/>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ПП2-М7.2</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081C6A" w:rsidRDefault="00D070A0" w:rsidP="00081C6A">
            <w:pPr>
              <w:rPr>
                <w:rFonts w:ascii="Times New Roman" w:hAnsi="Times New Roman" w:cs="Times New Roman"/>
                <w:color w:val="000000"/>
                <w:sz w:val="14"/>
                <w:szCs w:val="14"/>
              </w:rPr>
            </w:pPr>
            <w:r w:rsidRPr="00081C6A">
              <w:rPr>
                <w:rFonts w:ascii="Times New Roman" w:hAnsi="Times New Roman" w:cs="Times New Roman"/>
                <w:color w:val="000000"/>
                <w:sz w:val="14"/>
                <w:szCs w:val="14"/>
              </w:rPr>
              <w:t>Мероприятие «Софинанс</w:t>
            </w:r>
            <w:r w:rsidRPr="00081C6A">
              <w:rPr>
                <w:rFonts w:ascii="Times New Roman" w:hAnsi="Times New Roman" w:cs="Times New Roman"/>
                <w:color w:val="000000"/>
                <w:sz w:val="14"/>
                <w:szCs w:val="14"/>
              </w:rPr>
              <w:t>и</w:t>
            </w:r>
            <w:r w:rsidRPr="00081C6A">
              <w:rPr>
                <w:rFonts w:ascii="Times New Roman" w:hAnsi="Times New Roman" w:cs="Times New Roman"/>
                <w:color w:val="000000"/>
                <w:sz w:val="14"/>
                <w:szCs w:val="14"/>
              </w:rPr>
              <w:t>рование расходов на возм</w:t>
            </w:r>
            <w:r w:rsidRPr="00081C6A">
              <w:rPr>
                <w:rFonts w:ascii="Times New Roman" w:hAnsi="Times New Roman" w:cs="Times New Roman"/>
                <w:color w:val="000000"/>
                <w:sz w:val="14"/>
                <w:szCs w:val="14"/>
              </w:rPr>
              <w:t>е</w:t>
            </w:r>
            <w:r w:rsidRPr="00081C6A">
              <w:rPr>
                <w:rFonts w:ascii="Times New Roman" w:hAnsi="Times New Roman" w:cs="Times New Roman"/>
                <w:color w:val="000000"/>
                <w:sz w:val="14"/>
                <w:szCs w:val="14"/>
              </w:rPr>
              <w:t>щение части процен</w:t>
            </w:r>
            <w:r w:rsidRPr="00081C6A">
              <w:rPr>
                <w:rFonts w:ascii="Times New Roman" w:hAnsi="Times New Roman" w:cs="Times New Roman"/>
                <w:color w:val="000000"/>
                <w:sz w:val="14"/>
                <w:szCs w:val="14"/>
              </w:rPr>
              <w:t>т</w:t>
            </w:r>
            <w:r w:rsidRPr="00081C6A">
              <w:rPr>
                <w:rFonts w:ascii="Times New Roman" w:hAnsi="Times New Roman" w:cs="Times New Roman"/>
                <w:color w:val="000000"/>
                <w:sz w:val="14"/>
                <w:szCs w:val="14"/>
              </w:rPr>
              <w:t xml:space="preserve">ной ставки по </w:t>
            </w:r>
            <w:r w:rsidRPr="00081C6A">
              <w:rPr>
                <w:rFonts w:ascii="Times New Roman" w:hAnsi="Times New Roman" w:cs="Times New Roman"/>
                <w:sz w:val="14"/>
                <w:szCs w:val="14"/>
              </w:rPr>
              <w:t>инвестицио</w:t>
            </w:r>
            <w:r w:rsidRPr="00081C6A">
              <w:rPr>
                <w:rFonts w:ascii="Times New Roman" w:hAnsi="Times New Roman" w:cs="Times New Roman"/>
                <w:sz w:val="14"/>
                <w:szCs w:val="14"/>
              </w:rPr>
              <w:t>н</w:t>
            </w:r>
            <w:r w:rsidRPr="00081C6A">
              <w:rPr>
                <w:rFonts w:ascii="Times New Roman" w:hAnsi="Times New Roman" w:cs="Times New Roman"/>
                <w:sz w:val="14"/>
                <w:szCs w:val="14"/>
              </w:rPr>
              <w:t>ным кредитам (займам) на разв</w:t>
            </w:r>
            <w:r w:rsidRPr="00081C6A">
              <w:rPr>
                <w:rFonts w:ascii="Times New Roman" w:hAnsi="Times New Roman" w:cs="Times New Roman"/>
                <w:sz w:val="14"/>
                <w:szCs w:val="14"/>
              </w:rPr>
              <w:t>и</w:t>
            </w:r>
            <w:r w:rsidRPr="00081C6A">
              <w:rPr>
                <w:rFonts w:ascii="Times New Roman" w:hAnsi="Times New Roman" w:cs="Times New Roman"/>
                <w:sz w:val="14"/>
                <w:szCs w:val="14"/>
              </w:rPr>
              <w:t xml:space="preserve">тие </w:t>
            </w:r>
            <w:r w:rsidRPr="00081C6A">
              <w:rPr>
                <w:rFonts w:ascii="Times New Roman" w:hAnsi="Times New Roman" w:cs="Times New Roman"/>
                <w:color w:val="000000"/>
                <w:sz w:val="14"/>
                <w:szCs w:val="14"/>
              </w:rPr>
              <w:t>животноводства, перер</w:t>
            </w:r>
            <w:r w:rsidRPr="00081C6A">
              <w:rPr>
                <w:rFonts w:ascii="Times New Roman" w:hAnsi="Times New Roman" w:cs="Times New Roman"/>
                <w:color w:val="000000"/>
                <w:sz w:val="14"/>
                <w:szCs w:val="14"/>
              </w:rPr>
              <w:t>а</w:t>
            </w:r>
            <w:r w:rsidRPr="00081C6A">
              <w:rPr>
                <w:rFonts w:ascii="Times New Roman" w:hAnsi="Times New Roman" w:cs="Times New Roman"/>
                <w:color w:val="000000"/>
                <w:sz w:val="14"/>
                <w:szCs w:val="14"/>
              </w:rPr>
              <w:t>ботки и развитие инфр</w:t>
            </w:r>
            <w:r w:rsidRPr="00081C6A">
              <w:rPr>
                <w:rFonts w:ascii="Times New Roman" w:hAnsi="Times New Roman" w:cs="Times New Roman"/>
                <w:color w:val="000000"/>
                <w:sz w:val="14"/>
                <w:szCs w:val="14"/>
              </w:rPr>
              <w:t>а</w:t>
            </w:r>
            <w:r w:rsidRPr="00081C6A">
              <w:rPr>
                <w:rFonts w:ascii="Times New Roman" w:hAnsi="Times New Roman" w:cs="Times New Roman"/>
                <w:color w:val="000000"/>
                <w:sz w:val="14"/>
                <w:szCs w:val="14"/>
              </w:rPr>
              <w:t>структуры и логистическ</w:t>
            </w:r>
            <w:r w:rsidRPr="00081C6A">
              <w:rPr>
                <w:rFonts w:ascii="Times New Roman" w:hAnsi="Times New Roman" w:cs="Times New Roman"/>
                <w:color w:val="000000"/>
                <w:sz w:val="14"/>
                <w:szCs w:val="14"/>
              </w:rPr>
              <w:t>о</w:t>
            </w:r>
            <w:r w:rsidRPr="00081C6A">
              <w:rPr>
                <w:rFonts w:ascii="Times New Roman" w:hAnsi="Times New Roman" w:cs="Times New Roman"/>
                <w:color w:val="000000"/>
                <w:sz w:val="14"/>
                <w:szCs w:val="14"/>
              </w:rPr>
              <w:t>го обеспечения рынков проду</w:t>
            </w:r>
            <w:r w:rsidRPr="00081C6A">
              <w:rPr>
                <w:rFonts w:ascii="Times New Roman" w:hAnsi="Times New Roman" w:cs="Times New Roman"/>
                <w:color w:val="000000"/>
                <w:sz w:val="14"/>
                <w:szCs w:val="14"/>
              </w:rPr>
              <w:t>к</w:t>
            </w:r>
            <w:r w:rsidRPr="00081C6A">
              <w:rPr>
                <w:rFonts w:ascii="Times New Roman" w:hAnsi="Times New Roman" w:cs="Times New Roman"/>
                <w:color w:val="000000"/>
                <w:sz w:val="14"/>
                <w:szCs w:val="14"/>
              </w:rPr>
              <w:t>ции животново</w:t>
            </w:r>
            <w:r w:rsidRPr="00081C6A">
              <w:rPr>
                <w:rFonts w:ascii="Times New Roman" w:hAnsi="Times New Roman" w:cs="Times New Roman"/>
                <w:color w:val="000000"/>
                <w:sz w:val="14"/>
                <w:szCs w:val="14"/>
              </w:rPr>
              <w:t>д</w:t>
            </w:r>
            <w:r w:rsidRPr="00081C6A">
              <w:rPr>
                <w:rFonts w:ascii="Times New Roman" w:hAnsi="Times New Roman" w:cs="Times New Roman"/>
                <w:color w:val="000000"/>
                <w:sz w:val="14"/>
                <w:szCs w:val="14"/>
              </w:rPr>
              <w:t>ства»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081C6A" w:rsidRDefault="00D070A0" w:rsidP="003750A1">
            <w:pPr>
              <w:ind w:left="-108"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081C6A" w:rsidRDefault="00D070A0" w:rsidP="002871EF">
            <w:pPr>
              <w:ind w:left="-108"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2014-2020</w:t>
            </w:r>
          </w:p>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г</w:t>
            </w:r>
            <w:r w:rsidRPr="00081C6A">
              <w:rPr>
                <w:rFonts w:ascii="Times New Roman" w:hAnsi="Times New Roman" w:cs="Times New Roman"/>
                <w:color w:val="000000"/>
                <w:sz w:val="14"/>
                <w:szCs w:val="14"/>
              </w:rPr>
              <w:t>о</w:t>
            </w:r>
            <w:r w:rsidRPr="00081C6A">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081C6A" w:rsidRDefault="00D070A0" w:rsidP="002871EF">
            <w:pPr>
              <w:ind w:left="-95"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081C6A" w:rsidRDefault="00D070A0" w:rsidP="002871EF">
            <w:pPr>
              <w:ind w:left="-95"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081C6A" w:rsidRDefault="00D070A0" w:rsidP="00A3034F">
            <w:pPr>
              <w:ind w:left="-95"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81C6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081C6A"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081C6A" w:rsidRDefault="00D070A0" w:rsidP="002871EF">
            <w:pPr>
              <w:rPr>
                <w:rFonts w:ascii="Times New Roman" w:hAnsi="Times New Roman" w:cs="Times New Roman"/>
                <w:color w:val="000000"/>
                <w:sz w:val="14"/>
                <w:szCs w:val="14"/>
              </w:rPr>
            </w:pPr>
            <w:r w:rsidRPr="00081C6A">
              <w:rPr>
                <w:rFonts w:ascii="Times New Roman" w:hAnsi="Times New Roman" w:cs="Times New Roman"/>
                <w:color w:val="000000"/>
                <w:sz w:val="14"/>
                <w:szCs w:val="14"/>
              </w:rPr>
              <w:t>финансирование за счет краевого бюдж</w:t>
            </w:r>
            <w:r w:rsidRPr="00081C6A">
              <w:rPr>
                <w:rFonts w:ascii="Times New Roman" w:hAnsi="Times New Roman" w:cs="Times New Roman"/>
                <w:color w:val="000000"/>
                <w:sz w:val="14"/>
                <w:szCs w:val="14"/>
              </w:rPr>
              <w:t>е</w:t>
            </w:r>
            <w:r w:rsidRPr="00081C6A">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081C6A"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081C6A" w:rsidRDefault="00D070A0" w:rsidP="002871EF">
            <w:pPr>
              <w:ind w:left="-108"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081C6A" w:rsidRDefault="00D070A0" w:rsidP="002871EF">
            <w:pPr>
              <w:ind w:left="-95"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081C6A" w:rsidRDefault="00D070A0" w:rsidP="0014406F">
            <w:pPr>
              <w:ind w:left="-95"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05207 </w:t>
            </w:r>
            <w:r w:rsidRPr="00081C6A">
              <w:rPr>
                <w:rFonts w:ascii="Times New Roman" w:hAnsi="Times New Roman" w:cs="Times New Roman"/>
                <w:color w:val="000000"/>
                <w:sz w:val="14"/>
                <w:szCs w:val="14"/>
                <w:lang w:val="en-US"/>
              </w:rPr>
              <w:t>R</w:t>
            </w:r>
            <w:r w:rsidR="00081C6A" w:rsidRPr="00081C6A">
              <w:rPr>
                <w:rFonts w:ascii="Times New Roman" w:hAnsi="Times New Roman" w:cs="Times New Roman"/>
                <w:color w:val="000000"/>
                <w:sz w:val="14"/>
                <w:szCs w:val="14"/>
              </w:rPr>
              <w:t>5440</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081C6A" w:rsidRDefault="00081C6A" w:rsidP="00A3034F">
            <w:pPr>
              <w:ind w:left="-95"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811</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081C6A" w:rsidRDefault="00D070A0" w:rsidP="002871EF">
            <w:pPr>
              <w:ind w:left="-107" w:right="-109"/>
              <w:jc w:val="center"/>
              <w:rPr>
                <w:rFonts w:ascii="Times New Roman" w:hAnsi="Times New Roman" w:cs="Times New Roman"/>
                <w:i/>
                <w:iCs/>
                <w:color w:val="000000"/>
                <w:sz w:val="14"/>
                <w:szCs w:val="14"/>
              </w:rPr>
            </w:pPr>
            <w:r w:rsidRPr="00081C6A">
              <w:rPr>
                <w:rFonts w:ascii="Times New Roman" w:hAnsi="Times New Roman" w:cs="Times New Roman"/>
                <w:i/>
                <w:iCs/>
                <w:color w:val="000000"/>
                <w:sz w:val="14"/>
                <w:szCs w:val="14"/>
              </w:rPr>
              <w:t>4650,5</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081C6A" w:rsidRDefault="00D070A0" w:rsidP="002871EF">
            <w:pPr>
              <w:jc w:val="right"/>
              <w:rPr>
                <w:rFonts w:ascii="Times New Roman" w:hAnsi="Times New Roman" w:cs="Times New Roman"/>
                <w:i/>
                <w:sz w:val="14"/>
                <w:szCs w:val="14"/>
              </w:rPr>
            </w:pPr>
            <w:r w:rsidRPr="00081C6A">
              <w:rPr>
                <w:rFonts w:ascii="Times New Roman" w:hAnsi="Times New Roman" w:cs="Times New Roman"/>
                <w:i/>
                <w:sz w:val="14"/>
                <w:szCs w:val="14"/>
              </w:rPr>
              <w:t>8350,3</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081C6A" w:rsidRDefault="00D070A0" w:rsidP="002871EF">
            <w:pPr>
              <w:jc w:val="right"/>
              <w:rPr>
                <w:rFonts w:ascii="Times New Roman" w:hAnsi="Times New Roman" w:cs="Times New Roman"/>
                <w:i/>
                <w:sz w:val="14"/>
                <w:szCs w:val="14"/>
              </w:rPr>
            </w:pPr>
            <w:r w:rsidRPr="00081C6A">
              <w:rPr>
                <w:rFonts w:ascii="Times New Roman" w:hAnsi="Times New Roman" w:cs="Times New Roman"/>
                <w:i/>
                <w:sz w:val="14"/>
                <w:szCs w:val="14"/>
              </w:rPr>
              <w:t>2851,5</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081C6A" w:rsidRDefault="00D070A0" w:rsidP="002871EF">
            <w:pPr>
              <w:rPr>
                <w:rFonts w:ascii="Times New Roman" w:hAnsi="Times New Roman" w:cs="Times New Roman"/>
                <w:i/>
                <w:sz w:val="14"/>
                <w:szCs w:val="14"/>
              </w:rPr>
            </w:pPr>
            <w:r w:rsidRPr="00081C6A">
              <w:rPr>
                <w:rFonts w:ascii="Times New Roman" w:hAnsi="Times New Roman" w:cs="Times New Roman"/>
                <w:i/>
                <w:sz w:val="14"/>
                <w:szCs w:val="14"/>
              </w:rPr>
              <w:t>2334,1</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081C6A" w:rsidRDefault="00D070A0" w:rsidP="002871EF">
            <w:pPr>
              <w:rPr>
                <w:rFonts w:ascii="Times New Roman" w:hAnsi="Times New Roman" w:cs="Times New Roman"/>
                <w:i/>
                <w:sz w:val="14"/>
                <w:szCs w:val="14"/>
              </w:rPr>
            </w:pPr>
            <w:r w:rsidRPr="00081C6A">
              <w:rPr>
                <w:rFonts w:ascii="Times New Roman" w:hAnsi="Times New Roman" w:cs="Times New Roman"/>
                <w:i/>
                <w:sz w:val="14"/>
                <w:szCs w:val="14"/>
              </w:rPr>
              <w:t>2502,0</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081C6A" w:rsidRDefault="00D070A0" w:rsidP="002871EF">
            <w:pPr>
              <w:rPr>
                <w:rFonts w:ascii="Times New Roman" w:hAnsi="Times New Roman" w:cs="Times New Roman"/>
                <w:i/>
                <w:sz w:val="14"/>
                <w:szCs w:val="14"/>
              </w:rPr>
            </w:pPr>
            <w:r w:rsidRPr="00081C6A">
              <w:rPr>
                <w:rFonts w:ascii="Times New Roman" w:hAnsi="Times New Roman" w:cs="Times New Roman"/>
                <w:i/>
                <w:sz w:val="14"/>
                <w:szCs w:val="14"/>
              </w:rPr>
              <w:t>3055,3</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081C6A" w:rsidRDefault="00D070A0" w:rsidP="002871EF">
            <w:pPr>
              <w:rPr>
                <w:rFonts w:ascii="Times New Roman" w:hAnsi="Times New Roman" w:cs="Times New Roman"/>
                <w:i/>
                <w:sz w:val="14"/>
                <w:szCs w:val="14"/>
              </w:rPr>
            </w:pPr>
            <w:r w:rsidRPr="00081C6A">
              <w:rPr>
                <w:rFonts w:ascii="Times New Roman" w:hAnsi="Times New Roman" w:cs="Times New Roman"/>
                <w:i/>
                <w:sz w:val="14"/>
                <w:szCs w:val="14"/>
              </w:rPr>
              <w:t>4505,3</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081C6A" w:rsidRDefault="00D070A0" w:rsidP="002871EF">
            <w:pPr>
              <w:jc w:val="center"/>
              <w:rPr>
                <w:rFonts w:ascii="Times New Roman" w:hAnsi="Times New Roman" w:cs="Times New Roman"/>
                <w:i/>
                <w:iCs/>
                <w:color w:val="000000"/>
                <w:sz w:val="14"/>
                <w:szCs w:val="14"/>
              </w:rPr>
            </w:pPr>
            <w:r w:rsidRPr="00081C6A">
              <w:rPr>
                <w:rFonts w:ascii="Times New Roman" w:hAnsi="Times New Roman" w:cs="Times New Roman"/>
                <w:i/>
                <w:iCs/>
                <w:color w:val="000000"/>
                <w:sz w:val="14"/>
                <w:szCs w:val="14"/>
              </w:rPr>
              <w:t>28249,0</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81C6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081C6A"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081C6A" w:rsidRDefault="00522504" w:rsidP="002871EF">
            <w:pPr>
              <w:rPr>
                <w:rFonts w:ascii="Times New Roman" w:hAnsi="Times New Roman" w:cs="Times New Roman"/>
                <w:color w:val="000000"/>
                <w:sz w:val="14"/>
                <w:szCs w:val="14"/>
              </w:rPr>
            </w:pPr>
            <w:r w:rsidRPr="00081C6A">
              <w:rPr>
                <w:rFonts w:ascii="Times New Roman" w:hAnsi="Times New Roman" w:cs="Times New Roman"/>
                <w:color w:val="000000"/>
                <w:sz w:val="14"/>
                <w:szCs w:val="14"/>
              </w:rPr>
              <w:t>кроме того, возмещ</w:t>
            </w:r>
            <w:r w:rsidRPr="00081C6A">
              <w:rPr>
                <w:rFonts w:ascii="Times New Roman" w:hAnsi="Times New Roman" w:cs="Times New Roman"/>
                <w:color w:val="000000"/>
                <w:sz w:val="14"/>
                <w:szCs w:val="14"/>
              </w:rPr>
              <w:t>е</w:t>
            </w:r>
            <w:r w:rsidRPr="00081C6A">
              <w:rPr>
                <w:rFonts w:ascii="Times New Roman" w:hAnsi="Times New Roman" w:cs="Times New Roman"/>
                <w:color w:val="000000"/>
                <w:sz w:val="14"/>
                <w:szCs w:val="14"/>
              </w:rPr>
              <w:t>ние части процен</w:t>
            </w:r>
            <w:r w:rsidRPr="00081C6A">
              <w:rPr>
                <w:rFonts w:ascii="Times New Roman" w:hAnsi="Times New Roman" w:cs="Times New Roman"/>
                <w:color w:val="000000"/>
                <w:sz w:val="14"/>
                <w:szCs w:val="14"/>
              </w:rPr>
              <w:t>т</w:t>
            </w:r>
            <w:r w:rsidRPr="00081C6A">
              <w:rPr>
                <w:rFonts w:ascii="Times New Roman" w:hAnsi="Times New Roman" w:cs="Times New Roman"/>
                <w:color w:val="000000"/>
                <w:sz w:val="14"/>
                <w:szCs w:val="14"/>
              </w:rPr>
              <w:t>ной ставки по инвестиционным кр</w:t>
            </w:r>
            <w:r w:rsidRPr="00081C6A">
              <w:rPr>
                <w:rFonts w:ascii="Times New Roman" w:hAnsi="Times New Roman" w:cs="Times New Roman"/>
                <w:color w:val="000000"/>
                <w:sz w:val="14"/>
                <w:szCs w:val="14"/>
              </w:rPr>
              <w:t>е</w:t>
            </w:r>
            <w:r w:rsidRPr="00081C6A">
              <w:rPr>
                <w:rFonts w:ascii="Times New Roman" w:hAnsi="Times New Roman" w:cs="Times New Roman"/>
                <w:color w:val="000000"/>
                <w:sz w:val="14"/>
                <w:szCs w:val="14"/>
              </w:rPr>
              <w:t>дитам (займам) в агропромышле</w:t>
            </w:r>
            <w:r w:rsidRPr="00081C6A">
              <w:rPr>
                <w:rFonts w:ascii="Times New Roman" w:hAnsi="Times New Roman" w:cs="Times New Roman"/>
                <w:color w:val="000000"/>
                <w:sz w:val="14"/>
                <w:szCs w:val="14"/>
              </w:rPr>
              <w:t>н</w:t>
            </w:r>
            <w:r w:rsidRPr="00081C6A">
              <w:rPr>
                <w:rFonts w:ascii="Times New Roman" w:hAnsi="Times New Roman" w:cs="Times New Roman"/>
                <w:color w:val="000000"/>
                <w:sz w:val="14"/>
                <w:szCs w:val="14"/>
              </w:rPr>
              <w:t>ном компле</w:t>
            </w:r>
            <w:r w:rsidRPr="00081C6A">
              <w:rPr>
                <w:rFonts w:ascii="Times New Roman" w:hAnsi="Times New Roman" w:cs="Times New Roman"/>
                <w:color w:val="000000"/>
                <w:sz w:val="14"/>
                <w:szCs w:val="14"/>
              </w:rPr>
              <w:t>к</w:t>
            </w:r>
            <w:r w:rsidRPr="00081C6A">
              <w:rPr>
                <w:rFonts w:ascii="Times New Roman" w:hAnsi="Times New Roman" w:cs="Times New Roman"/>
                <w:color w:val="000000"/>
                <w:sz w:val="14"/>
                <w:szCs w:val="14"/>
              </w:rPr>
              <w:t>се:</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081C6A"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081C6A"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081C6A"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081C6A"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tcPr>
          <w:p w:rsidR="00D070A0" w:rsidRPr="00081C6A" w:rsidRDefault="00D070A0" w:rsidP="002871EF">
            <w:pPr>
              <w:jc w:val="center"/>
              <w:rPr>
                <w:rFonts w:ascii="Times New Roman" w:hAnsi="Times New Roman" w:cs="Times New Roman"/>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noWrap/>
          </w:tcPr>
          <w:p w:rsidR="00D070A0" w:rsidRPr="00081C6A" w:rsidRDefault="00D070A0" w:rsidP="002871EF">
            <w:pPr>
              <w:jc w:val="center"/>
              <w:rPr>
                <w:rFonts w:ascii="Times New Roman" w:hAnsi="Times New Roman" w:cs="Times New Roman"/>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r>
      <w:tr w:rsidR="00081C6A"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81C6A" w:rsidRPr="00081C6A" w:rsidRDefault="00081C6A"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081C6A" w:rsidRPr="00081C6A" w:rsidRDefault="00081C6A"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081C6A" w:rsidRPr="00081C6A" w:rsidRDefault="00081C6A" w:rsidP="00081C6A">
            <w:pPr>
              <w:ind w:left="32" w:firstLine="142"/>
              <w:rPr>
                <w:rFonts w:ascii="Times New Roman" w:hAnsi="Times New Roman" w:cs="Times New Roman"/>
                <w:color w:val="000000"/>
                <w:sz w:val="14"/>
                <w:szCs w:val="14"/>
              </w:rPr>
            </w:pPr>
            <w:r w:rsidRPr="00081C6A">
              <w:rPr>
                <w:rFonts w:ascii="Times New Roman" w:hAnsi="Times New Roman" w:cs="Times New Roman"/>
                <w:color w:val="000000"/>
                <w:sz w:val="14"/>
                <w:szCs w:val="14"/>
              </w:rPr>
              <w:t>из федерального бю</w:t>
            </w:r>
            <w:r w:rsidRPr="00081C6A">
              <w:rPr>
                <w:rFonts w:ascii="Times New Roman" w:hAnsi="Times New Roman" w:cs="Times New Roman"/>
                <w:color w:val="000000"/>
                <w:sz w:val="14"/>
                <w:szCs w:val="14"/>
              </w:rPr>
              <w:t>д</w:t>
            </w:r>
            <w:r w:rsidRPr="00081C6A">
              <w:rPr>
                <w:rFonts w:ascii="Times New Roman" w:hAnsi="Times New Roman" w:cs="Times New Roman"/>
                <w:color w:val="000000"/>
                <w:sz w:val="14"/>
                <w:szCs w:val="14"/>
              </w:rPr>
              <w:t>жета</w:t>
            </w:r>
          </w:p>
        </w:tc>
        <w:tc>
          <w:tcPr>
            <w:tcW w:w="709" w:type="dxa"/>
            <w:tcBorders>
              <w:top w:val="single" w:sz="4" w:space="0" w:color="auto"/>
              <w:left w:val="nil"/>
              <w:bottom w:val="single" w:sz="4" w:space="0" w:color="auto"/>
              <w:right w:val="single" w:sz="4" w:space="0" w:color="auto"/>
            </w:tcBorders>
            <w:shd w:val="clear" w:color="auto" w:fill="FFFFFF"/>
            <w:hideMark/>
          </w:tcPr>
          <w:p w:rsidR="00081C6A" w:rsidRPr="00081C6A"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081C6A" w:rsidRPr="00081C6A" w:rsidRDefault="00081C6A" w:rsidP="002871EF">
            <w:pPr>
              <w:ind w:left="-108"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081C6A" w:rsidRPr="00081C6A" w:rsidRDefault="00081C6A"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081C6A" w:rsidRPr="00081C6A" w:rsidRDefault="00081C6A"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081C6A" w:rsidRPr="00081C6A" w:rsidRDefault="00081C6A"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081C6A" w:rsidRPr="00081C6A" w:rsidRDefault="00081C6A" w:rsidP="00950C51">
            <w:pPr>
              <w:ind w:left="-95"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081C6A" w:rsidRPr="00081C6A" w:rsidRDefault="00081C6A" w:rsidP="0014406F">
            <w:pPr>
              <w:ind w:left="-95"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05207 </w:t>
            </w:r>
            <w:r w:rsidRPr="00081C6A">
              <w:rPr>
                <w:rFonts w:ascii="Times New Roman" w:hAnsi="Times New Roman" w:cs="Times New Roman"/>
                <w:color w:val="000000"/>
                <w:sz w:val="14"/>
                <w:szCs w:val="14"/>
                <w:lang w:val="en-US"/>
              </w:rPr>
              <w:t>R</w:t>
            </w:r>
            <w:r w:rsidRPr="00081C6A">
              <w:rPr>
                <w:rFonts w:ascii="Times New Roman" w:hAnsi="Times New Roman" w:cs="Times New Roman"/>
                <w:color w:val="000000"/>
                <w:sz w:val="14"/>
                <w:szCs w:val="14"/>
              </w:rPr>
              <w:t>5440</w:t>
            </w:r>
          </w:p>
        </w:tc>
        <w:tc>
          <w:tcPr>
            <w:tcW w:w="439" w:type="dxa"/>
            <w:tcBorders>
              <w:top w:val="single" w:sz="4" w:space="0" w:color="auto"/>
              <w:left w:val="nil"/>
              <w:bottom w:val="single" w:sz="4" w:space="0" w:color="auto"/>
              <w:right w:val="single" w:sz="4" w:space="0" w:color="auto"/>
            </w:tcBorders>
            <w:shd w:val="clear" w:color="auto" w:fill="FFFFFF"/>
            <w:noWrap/>
          </w:tcPr>
          <w:p w:rsidR="00081C6A" w:rsidRPr="00081C6A" w:rsidRDefault="00081C6A" w:rsidP="00A3034F">
            <w:pPr>
              <w:ind w:left="-95"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811</w:t>
            </w:r>
          </w:p>
        </w:tc>
        <w:tc>
          <w:tcPr>
            <w:tcW w:w="553" w:type="dxa"/>
            <w:tcBorders>
              <w:top w:val="single" w:sz="4" w:space="0" w:color="auto"/>
              <w:left w:val="nil"/>
              <w:bottom w:val="single" w:sz="4" w:space="0" w:color="auto"/>
              <w:right w:val="single" w:sz="4" w:space="0" w:color="auto"/>
            </w:tcBorders>
            <w:shd w:val="clear" w:color="auto" w:fill="FFFFFF"/>
            <w:noWrap/>
            <w:hideMark/>
          </w:tcPr>
          <w:p w:rsidR="00081C6A" w:rsidRPr="00081C6A" w:rsidRDefault="00081C6A"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081C6A" w:rsidRPr="00081C6A" w:rsidRDefault="00081C6A"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081C6A" w:rsidRPr="00081C6A" w:rsidRDefault="00081C6A" w:rsidP="002871EF">
            <w:pPr>
              <w:jc w:val="center"/>
              <w:rPr>
                <w:rFonts w:ascii="Times New Roman" w:hAnsi="Times New Roman" w:cs="Times New Roman"/>
                <w:i/>
                <w:color w:val="000000"/>
                <w:sz w:val="14"/>
                <w:szCs w:val="14"/>
              </w:rPr>
            </w:pPr>
            <w:r w:rsidRPr="00081C6A">
              <w:rPr>
                <w:rFonts w:ascii="Times New Roman" w:hAnsi="Times New Roman" w:cs="Times New Roman"/>
                <w:i/>
                <w:color w:val="000000"/>
                <w:sz w:val="14"/>
                <w:szCs w:val="14"/>
              </w:rPr>
              <w:t>16150,3</w:t>
            </w:r>
          </w:p>
        </w:tc>
        <w:tc>
          <w:tcPr>
            <w:tcW w:w="709" w:type="dxa"/>
            <w:tcBorders>
              <w:top w:val="single" w:sz="4" w:space="0" w:color="auto"/>
              <w:left w:val="nil"/>
              <w:bottom w:val="single" w:sz="4" w:space="0" w:color="auto"/>
              <w:right w:val="single" w:sz="4" w:space="0" w:color="auto"/>
            </w:tcBorders>
            <w:shd w:val="clear" w:color="auto" w:fill="FFFFFF"/>
            <w:hideMark/>
          </w:tcPr>
          <w:p w:rsidR="00081C6A" w:rsidRPr="00081C6A" w:rsidRDefault="00081C6A" w:rsidP="002871EF">
            <w:pPr>
              <w:jc w:val="center"/>
              <w:rPr>
                <w:rFonts w:ascii="Times New Roman" w:hAnsi="Times New Roman" w:cs="Times New Roman"/>
                <w:i/>
                <w:color w:val="000000"/>
                <w:sz w:val="14"/>
                <w:szCs w:val="14"/>
              </w:rPr>
            </w:pPr>
            <w:r w:rsidRPr="00081C6A">
              <w:rPr>
                <w:rFonts w:ascii="Times New Roman" w:hAnsi="Times New Roman" w:cs="Times New Roman"/>
                <w:i/>
                <w:color w:val="000000"/>
                <w:sz w:val="14"/>
                <w:szCs w:val="14"/>
              </w:rPr>
              <w:t>13573,6</w:t>
            </w:r>
          </w:p>
        </w:tc>
        <w:tc>
          <w:tcPr>
            <w:tcW w:w="724" w:type="dxa"/>
            <w:tcBorders>
              <w:top w:val="single" w:sz="4" w:space="0" w:color="auto"/>
              <w:left w:val="nil"/>
              <w:bottom w:val="single" w:sz="4" w:space="0" w:color="auto"/>
              <w:right w:val="single" w:sz="4" w:space="0" w:color="auto"/>
            </w:tcBorders>
            <w:shd w:val="clear" w:color="auto" w:fill="FFFFFF"/>
            <w:noWrap/>
            <w:hideMark/>
          </w:tcPr>
          <w:p w:rsidR="00081C6A" w:rsidRPr="00081C6A" w:rsidRDefault="00081C6A" w:rsidP="002871EF">
            <w:pPr>
              <w:jc w:val="center"/>
              <w:rPr>
                <w:rFonts w:ascii="Times New Roman" w:hAnsi="Times New Roman" w:cs="Times New Roman"/>
                <w:i/>
                <w:color w:val="000000"/>
                <w:sz w:val="14"/>
                <w:szCs w:val="14"/>
              </w:rPr>
            </w:pPr>
            <w:r w:rsidRPr="00081C6A">
              <w:rPr>
                <w:rFonts w:ascii="Times New Roman" w:hAnsi="Times New Roman" w:cs="Times New Roman"/>
                <w:i/>
                <w:color w:val="000000"/>
                <w:sz w:val="14"/>
                <w:szCs w:val="14"/>
              </w:rPr>
              <w:t>8389,8</w:t>
            </w:r>
          </w:p>
        </w:tc>
        <w:tc>
          <w:tcPr>
            <w:tcW w:w="715" w:type="dxa"/>
            <w:tcBorders>
              <w:top w:val="single" w:sz="4" w:space="0" w:color="auto"/>
              <w:left w:val="nil"/>
              <w:bottom w:val="single" w:sz="4" w:space="0" w:color="auto"/>
              <w:right w:val="single" w:sz="4" w:space="0" w:color="auto"/>
            </w:tcBorders>
            <w:shd w:val="clear" w:color="auto" w:fill="FFFFFF"/>
            <w:hideMark/>
          </w:tcPr>
          <w:p w:rsidR="00081C6A" w:rsidRPr="00081C6A" w:rsidRDefault="00081C6A" w:rsidP="002871EF">
            <w:pPr>
              <w:jc w:val="center"/>
              <w:rPr>
                <w:rFonts w:ascii="Times New Roman" w:hAnsi="Times New Roman" w:cs="Times New Roman"/>
                <w:i/>
                <w:color w:val="000000"/>
                <w:sz w:val="14"/>
                <w:szCs w:val="14"/>
              </w:rPr>
            </w:pPr>
            <w:r w:rsidRPr="00081C6A">
              <w:rPr>
                <w:rFonts w:ascii="Times New Roman" w:hAnsi="Times New Roman" w:cs="Times New Roman"/>
                <w:i/>
                <w:color w:val="000000"/>
                <w:sz w:val="14"/>
                <w:szCs w:val="14"/>
              </w:rPr>
              <w:t>6709,5</w:t>
            </w:r>
          </w:p>
        </w:tc>
        <w:tc>
          <w:tcPr>
            <w:tcW w:w="714" w:type="dxa"/>
            <w:tcBorders>
              <w:top w:val="single" w:sz="4" w:space="0" w:color="auto"/>
              <w:left w:val="nil"/>
              <w:bottom w:val="single" w:sz="4" w:space="0" w:color="auto"/>
              <w:right w:val="single" w:sz="4" w:space="0" w:color="auto"/>
            </w:tcBorders>
            <w:shd w:val="clear" w:color="auto" w:fill="FFFFFF"/>
            <w:noWrap/>
            <w:hideMark/>
          </w:tcPr>
          <w:p w:rsidR="00081C6A" w:rsidRPr="00081C6A" w:rsidRDefault="00081C6A"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hideMark/>
          </w:tcPr>
          <w:p w:rsidR="00081C6A" w:rsidRPr="00081C6A" w:rsidRDefault="00081C6A"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081C6A" w:rsidRPr="00081C6A" w:rsidRDefault="00081C6A"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081C6A" w:rsidRPr="00081C6A" w:rsidRDefault="00081C6A"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hideMark/>
          </w:tcPr>
          <w:p w:rsidR="00D070A0" w:rsidRPr="00081C6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noWrap/>
            <w:hideMark/>
          </w:tcPr>
          <w:p w:rsidR="00D070A0" w:rsidRPr="00081C6A" w:rsidRDefault="00D070A0" w:rsidP="002871EF">
            <w:pPr>
              <w:ind w:left="-108" w:right="-55"/>
              <w:jc w:val="center"/>
              <w:rPr>
                <w:rFonts w:ascii="Times New Roman" w:hAnsi="Times New Roman" w:cs="Times New Roman"/>
                <w:b/>
                <w:bCs/>
                <w:color w:val="000000"/>
                <w:sz w:val="14"/>
                <w:szCs w:val="14"/>
              </w:rPr>
            </w:pPr>
            <w:r w:rsidRPr="00081C6A">
              <w:rPr>
                <w:rFonts w:ascii="Times New Roman" w:hAnsi="Times New Roman" w:cs="Times New Roman"/>
                <w:b/>
                <w:bCs/>
                <w:color w:val="000000"/>
                <w:sz w:val="14"/>
                <w:szCs w:val="14"/>
              </w:rPr>
              <w:t>ПП2-ОМ8</w:t>
            </w:r>
          </w:p>
        </w:tc>
        <w:tc>
          <w:tcPr>
            <w:tcW w:w="1983" w:type="dxa"/>
            <w:tcBorders>
              <w:top w:val="single" w:sz="4" w:space="0" w:color="auto"/>
              <w:left w:val="nil"/>
              <w:bottom w:val="single" w:sz="4" w:space="0" w:color="auto"/>
              <w:right w:val="single" w:sz="4" w:space="0" w:color="auto"/>
            </w:tcBorders>
            <w:hideMark/>
          </w:tcPr>
          <w:p w:rsidR="00D070A0" w:rsidRPr="00081C6A" w:rsidRDefault="00D070A0" w:rsidP="002871EF">
            <w:pPr>
              <w:rPr>
                <w:rFonts w:ascii="Times New Roman" w:hAnsi="Times New Roman" w:cs="Times New Roman"/>
                <w:b/>
                <w:bCs/>
                <w:color w:val="000000"/>
                <w:sz w:val="14"/>
                <w:szCs w:val="14"/>
              </w:rPr>
            </w:pPr>
            <w:r w:rsidRPr="00081C6A">
              <w:rPr>
                <w:rFonts w:ascii="Times New Roman" w:hAnsi="Times New Roman" w:cs="Times New Roman"/>
                <w:b/>
                <w:bCs/>
                <w:color w:val="000000"/>
                <w:sz w:val="14"/>
                <w:szCs w:val="14"/>
              </w:rPr>
              <w:t>Основное мер</w:t>
            </w:r>
            <w:r w:rsidRPr="00081C6A">
              <w:rPr>
                <w:rFonts w:ascii="Times New Roman" w:hAnsi="Times New Roman" w:cs="Times New Roman"/>
                <w:b/>
                <w:bCs/>
                <w:color w:val="000000"/>
                <w:sz w:val="14"/>
                <w:szCs w:val="14"/>
              </w:rPr>
              <w:t>о</w:t>
            </w:r>
            <w:r w:rsidRPr="00081C6A">
              <w:rPr>
                <w:rFonts w:ascii="Times New Roman" w:hAnsi="Times New Roman" w:cs="Times New Roman"/>
                <w:b/>
                <w:bCs/>
                <w:color w:val="000000"/>
                <w:sz w:val="14"/>
                <w:szCs w:val="14"/>
              </w:rPr>
              <w:t>приятие «Реализация ведомстве</w:t>
            </w:r>
            <w:r w:rsidRPr="00081C6A">
              <w:rPr>
                <w:rFonts w:ascii="Times New Roman" w:hAnsi="Times New Roman" w:cs="Times New Roman"/>
                <w:b/>
                <w:bCs/>
                <w:color w:val="000000"/>
                <w:sz w:val="14"/>
                <w:szCs w:val="14"/>
              </w:rPr>
              <w:t>н</w:t>
            </w:r>
            <w:r w:rsidRPr="00081C6A">
              <w:rPr>
                <w:rFonts w:ascii="Times New Roman" w:hAnsi="Times New Roman" w:cs="Times New Roman"/>
                <w:b/>
                <w:bCs/>
                <w:color w:val="000000"/>
                <w:sz w:val="14"/>
                <w:szCs w:val="14"/>
              </w:rPr>
              <w:t>ной целевой програ</w:t>
            </w:r>
            <w:r w:rsidRPr="00081C6A">
              <w:rPr>
                <w:rFonts w:ascii="Times New Roman" w:hAnsi="Times New Roman" w:cs="Times New Roman"/>
                <w:b/>
                <w:bCs/>
                <w:color w:val="000000"/>
                <w:sz w:val="14"/>
                <w:szCs w:val="14"/>
              </w:rPr>
              <w:t>м</w:t>
            </w:r>
            <w:r w:rsidRPr="00081C6A">
              <w:rPr>
                <w:rFonts w:ascii="Times New Roman" w:hAnsi="Times New Roman" w:cs="Times New Roman"/>
                <w:b/>
                <w:bCs/>
                <w:color w:val="000000"/>
                <w:sz w:val="14"/>
                <w:szCs w:val="14"/>
              </w:rPr>
              <w:t>мы «Развитие овцево</w:t>
            </w:r>
            <w:r w:rsidRPr="00081C6A">
              <w:rPr>
                <w:rFonts w:ascii="Times New Roman" w:hAnsi="Times New Roman" w:cs="Times New Roman"/>
                <w:b/>
                <w:bCs/>
                <w:color w:val="000000"/>
                <w:sz w:val="14"/>
                <w:szCs w:val="14"/>
              </w:rPr>
              <w:t>д</w:t>
            </w:r>
            <w:r w:rsidRPr="00081C6A">
              <w:rPr>
                <w:rFonts w:ascii="Times New Roman" w:hAnsi="Times New Roman" w:cs="Times New Roman"/>
                <w:b/>
                <w:bCs/>
                <w:color w:val="000000"/>
                <w:sz w:val="14"/>
                <w:szCs w:val="14"/>
              </w:rPr>
              <w:t>ства в Заба</w:t>
            </w:r>
            <w:r w:rsidRPr="00081C6A">
              <w:rPr>
                <w:rFonts w:ascii="Times New Roman" w:hAnsi="Times New Roman" w:cs="Times New Roman"/>
                <w:b/>
                <w:bCs/>
                <w:color w:val="000000"/>
                <w:sz w:val="14"/>
                <w:szCs w:val="14"/>
              </w:rPr>
              <w:t>й</w:t>
            </w:r>
            <w:r w:rsidRPr="00081C6A">
              <w:rPr>
                <w:rFonts w:ascii="Times New Roman" w:hAnsi="Times New Roman" w:cs="Times New Roman"/>
                <w:b/>
                <w:bCs/>
                <w:color w:val="000000"/>
                <w:sz w:val="14"/>
                <w:szCs w:val="14"/>
              </w:rPr>
              <w:t>кальском крае (2014–2016 годы)»</w:t>
            </w:r>
          </w:p>
        </w:tc>
        <w:tc>
          <w:tcPr>
            <w:tcW w:w="709" w:type="dxa"/>
            <w:tcBorders>
              <w:top w:val="single" w:sz="4" w:space="0" w:color="auto"/>
              <w:left w:val="nil"/>
              <w:bottom w:val="single" w:sz="4" w:space="0" w:color="auto"/>
              <w:right w:val="single" w:sz="4" w:space="0" w:color="auto"/>
            </w:tcBorders>
            <w:hideMark/>
          </w:tcPr>
          <w:p w:rsidR="00D070A0" w:rsidRPr="00081C6A" w:rsidRDefault="00D070A0" w:rsidP="003750A1">
            <w:pPr>
              <w:ind w:left="-108"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 </w:t>
            </w:r>
          </w:p>
        </w:tc>
        <w:tc>
          <w:tcPr>
            <w:tcW w:w="567" w:type="dxa"/>
            <w:tcBorders>
              <w:top w:val="single" w:sz="4" w:space="0" w:color="auto"/>
              <w:left w:val="nil"/>
              <w:bottom w:val="single" w:sz="4" w:space="0" w:color="auto"/>
              <w:right w:val="single" w:sz="4" w:space="0" w:color="auto"/>
            </w:tcBorders>
            <w:hideMark/>
          </w:tcPr>
          <w:p w:rsidR="00D070A0" w:rsidRPr="00081C6A" w:rsidRDefault="00D070A0" w:rsidP="002871EF">
            <w:pPr>
              <w:ind w:left="-108"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2014</w:t>
            </w:r>
          </w:p>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год</w:t>
            </w:r>
          </w:p>
        </w:tc>
        <w:tc>
          <w:tcPr>
            <w:tcW w:w="707" w:type="dxa"/>
            <w:tcBorders>
              <w:top w:val="single" w:sz="4" w:space="0" w:color="auto"/>
              <w:left w:val="nil"/>
              <w:bottom w:val="single" w:sz="4" w:space="0" w:color="auto"/>
              <w:right w:val="single" w:sz="4" w:space="0" w:color="auto"/>
            </w:tcBorders>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noWrap/>
            <w:hideMark/>
          </w:tcPr>
          <w:p w:rsidR="00D070A0" w:rsidRPr="00081C6A" w:rsidRDefault="00D070A0" w:rsidP="002871EF">
            <w:pPr>
              <w:ind w:left="-95"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noWrap/>
            <w:hideMark/>
          </w:tcPr>
          <w:p w:rsidR="00D070A0" w:rsidRPr="00081C6A" w:rsidRDefault="00D070A0" w:rsidP="002871EF">
            <w:pPr>
              <w:ind w:left="-95"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noWrap/>
            <w:hideMark/>
          </w:tcPr>
          <w:p w:rsidR="00D070A0" w:rsidRPr="00081C6A" w:rsidRDefault="00D070A0" w:rsidP="00A3034F">
            <w:pPr>
              <w:ind w:left="-95"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hideMark/>
          </w:tcPr>
          <w:p w:rsidR="00D070A0" w:rsidRPr="00081C6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noWrap/>
          </w:tcPr>
          <w:p w:rsidR="00D070A0" w:rsidRPr="00081C6A" w:rsidRDefault="00D070A0"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hideMark/>
          </w:tcPr>
          <w:p w:rsidR="00D070A0" w:rsidRPr="00081C6A" w:rsidRDefault="00D070A0" w:rsidP="002871EF">
            <w:pPr>
              <w:rPr>
                <w:rFonts w:ascii="Times New Roman" w:hAnsi="Times New Roman" w:cs="Times New Roman"/>
                <w:color w:val="000000"/>
                <w:sz w:val="14"/>
                <w:szCs w:val="14"/>
              </w:rPr>
            </w:pPr>
            <w:r w:rsidRPr="00081C6A">
              <w:rPr>
                <w:rFonts w:ascii="Times New Roman" w:hAnsi="Times New Roman" w:cs="Times New Roman"/>
                <w:color w:val="000000"/>
                <w:sz w:val="14"/>
                <w:szCs w:val="14"/>
              </w:rPr>
              <w:t>финансирование за счет краевого бюдж</w:t>
            </w:r>
            <w:r w:rsidRPr="00081C6A">
              <w:rPr>
                <w:rFonts w:ascii="Times New Roman" w:hAnsi="Times New Roman" w:cs="Times New Roman"/>
                <w:color w:val="000000"/>
                <w:sz w:val="14"/>
                <w:szCs w:val="14"/>
              </w:rPr>
              <w:t>е</w:t>
            </w:r>
            <w:r w:rsidRPr="00081C6A">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hideMark/>
          </w:tcPr>
          <w:p w:rsidR="00D070A0" w:rsidRPr="00081C6A"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hideMark/>
          </w:tcPr>
          <w:p w:rsidR="00D070A0" w:rsidRPr="00081C6A" w:rsidRDefault="00D070A0" w:rsidP="002871EF">
            <w:pPr>
              <w:ind w:left="-108"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noWrap/>
            <w:hideMark/>
          </w:tcPr>
          <w:p w:rsidR="00D070A0" w:rsidRPr="00081C6A" w:rsidRDefault="00D070A0" w:rsidP="002871EF">
            <w:pPr>
              <w:ind w:left="-95"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noWrap/>
            <w:hideMark/>
          </w:tcPr>
          <w:p w:rsidR="00D070A0" w:rsidRPr="00081C6A" w:rsidRDefault="00D070A0" w:rsidP="0014406F">
            <w:pPr>
              <w:ind w:left="-95"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26004 19</w:t>
            </w:r>
          </w:p>
        </w:tc>
        <w:tc>
          <w:tcPr>
            <w:tcW w:w="439" w:type="dxa"/>
            <w:tcBorders>
              <w:top w:val="single" w:sz="4" w:space="0" w:color="auto"/>
              <w:left w:val="nil"/>
              <w:bottom w:val="single" w:sz="4" w:space="0" w:color="auto"/>
              <w:right w:val="single" w:sz="4" w:space="0" w:color="auto"/>
            </w:tcBorders>
            <w:noWrap/>
            <w:hideMark/>
          </w:tcPr>
          <w:p w:rsidR="00D070A0" w:rsidRPr="00081C6A" w:rsidRDefault="00D070A0" w:rsidP="00A3034F">
            <w:pPr>
              <w:ind w:left="-95"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810 (18)</w:t>
            </w:r>
          </w:p>
        </w:tc>
        <w:tc>
          <w:tcPr>
            <w:tcW w:w="553" w:type="dxa"/>
            <w:tcBorders>
              <w:top w:val="single" w:sz="4" w:space="0" w:color="auto"/>
              <w:left w:val="nil"/>
              <w:bottom w:val="single" w:sz="4" w:space="0" w:color="auto"/>
              <w:right w:val="single" w:sz="4" w:space="0" w:color="auto"/>
            </w:tcBorders>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noWrap/>
            <w:hideMark/>
          </w:tcPr>
          <w:p w:rsidR="00D070A0" w:rsidRPr="00081C6A" w:rsidRDefault="00D070A0" w:rsidP="002871EF">
            <w:pPr>
              <w:ind w:left="-87"/>
              <w:jc w:val="right"/>
              <w:rPr>
                <w:rFonts w:ascii="Times New Roman" w:hAnsi="Times New Roman" w:cs="Times New Roman"/>
                <w:color w:val="000000"/>
                <w:sz w:val="14"/>
                <w:szCs w:val="14"/>
              </w:rPr>
            </w:pPr>
            <w:r w:rsidRPr="00081C6A">
              <w:rPr>
                <w:rFonts w:ascii="Times New Roman" w:hAnsi="Times New Roman" w:cs="Times New Roman"/>
                <w:color w:val="000000"/>
                <w:sz w:val="14"/>
                <w:szCs w:val="14"/>
              </w:rPr>
              <w:t>122,2</w:t>
            </w:r>
          </w:p>
        </w:tc>
        <w:tc>
          <w:tcPr>
            <w:tcW w:w="709" w:type="dxa"/>
            <w:tcBorders>
              <w:top w:val="single" w:sz="4" w:space="0" w:color="auto"/>
              <w:left w:val="nil"/>
              <w:bottom w:val="single" w:sz="4" w:space="0" w:color="auto"/>
              <w:right w:val="single" w:sz="4" w:space="0" w:color="auto"/>
            </w:tcBorders>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hideMark/>
          </w:tcPr>
          <w:p w:rsidR="00D070A0" w:rsidRPr="00081C6A" w:rsidRDefault="00D070A0" w:rsidP="002871EF">
            <w:pPr>
              <w:ind w:left="-87"/>
              <w:jc w:val="right"/>
              <w:rPr>
                <w:rFonts w:ascii="Times New Roman" w:hAnsi="Times New Roman" w:cs="Times New Roman"/>
                <w:color w:val="000000"/>
                <w:sz w:val="14"/>
                <w:szCs w:val="14"/>
              </w:rPr>
            </w:pPr>
            <w:r w:rsidRPr="00081C6A">
              <w:rPr>
                <w:rFonts w:ascii="Times New Roman" w:hAnsi="Times New Roman" w:cs="Times New Roman"/>
                <w:color w:val="000000"/>
                <w:sz w:val="14"/>
                <w:szCs w:val="14"/>
              </w:rPr>
              <w:t>122,2</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hideMark/>
          </w:tcPr>
          <w:p w:rsidR="00D070A0" w:rsidRPr="00081C6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noWrap/>
          </w:tcPr>
          <w:p w:rsidR="00D070A0" w:rsidRPr="00081C6A" w:rsidRDefault="00D070A0"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hideMark/>
          </w:tcPr>
          <w:p w:rsidR="00D070A0" w:rsidRPr="00081C6A" w:rsidRDefault="00D070A0" w:rsidP="00081C6A">
            <w:pPr>
              <w:rPr>
                <w:rFonts w:ascii="Times New Roman" w:hAnsi="Times New Roman" w:cs="Times New Roman"/>
                <w:color w:val="000000"/>
                <w:sz w:val="14"/>
                <w:szCs w:val="14"/>
              </w:rPr>
            </w:pPr>
            <w:r w:rsidRPr="00081C6A">
              <w:rPr>
                <w:rFonts w:ascii="Times New Roman" w:hAnsi="Times New Roman" w:cs="Times New Roman"/>
                <w:color w:val="000000"/>
                <w:sz w:val="14"/>
                <w:szCs w:val="14"/>
              </w:rPr>
              <w:t>кроме того, финанс</w:t>
            </w:r>
            <w:r w:rsidRPr="00081C6A">
              <w:rPr>
                <w:rFonts w:ascii="Times New Roman" w:hAnsi="Times New Roman" w:cs="Times New Roman"/>
                <w:color w:val="000000"/>
                <w:sz w:val="14"/>
                <w:szCs w:val="14"/>
              </w:rPr>
              <w:t>и</w:t>
            </w:r>
            <w:r w:rsidRPr="00081C6A">
              <w:rPr>
                <w:rFonts w:ascii="Times New Roman" w:hAnsi="Times New Roman" w:cs="Times New Roman"/>
                <w:color w:val="000000"/>
                <w:sz w:val="14"/>
                <w:szCs w:val="14"/>
              </w:rPr>
              <w:t>рование в установленном законод</w:t>
            </w:r>
            <w:r w:rsidRPr="00081C6A">
              <w:rPr>
                <w:rFonts w:ascii="Times New Roman" w:hAnsi="Times New Roman" w:cs="Times New Roman"/>
                <w:color w:val="000000"/>
                <w:sz w:val="14"/>
                <w:szCs w:val="14"/>
              </w:rPr>
              <w:t>а</w:t>
            </w:r>
            <w:r w:rsidRPr="00081C6A">
              <w:rPr>
                <w:rFonts w:ascii="Times New Roman" w:hAnsi="Times New Roman" w:cs="Times New Roman"/>
                <w:color w:val="000000"/>
                <w:sz w:val="14"/>
                <w:szCs w:val="14"/>
              </w:rPr>
              <w:t>тельством поря</w:t>
            </w:r>
            <w:r w:rsidRPr="00081C6A">
              <w:rPr>
                <w:rFonts w:ascii="Times New Roman" w:hAnsi="Times New Roman" w:cs="Times New Roman"/>
                <w:color w:val="000000"/>
                <w:sz w:val="14"/>
                <w:szCs w:val="14"/>
              </w:rPr>
              <w:t>д</w:t>
            </w:r>
            <w:r w:rsidRPr="00081C6A">
              <w:rPr>
                <w:rFonts w:ascii="Times New Roman" w:hAnsi="Times New Roman" w:cs="Times New Roman"/>
                <w:color w:val="000000"/>
                <w:sz w:val="14"/>
                <w:szCs w:val="14"/>
              </w:rPr>
              <w:t>ке из других источн</w:t>
            </w:r>
            <w:r w:rsidRPr="00081C6A">
              <w:rPr>
                <w:rFonts w:ascii="Times New Roman" w:hAnsi="Times New Roman" w:cs="Times New Roman"/>
                <w:color w:val="000000"/>
                <w:sz w:val="14"/>
                <w:szCs w:val="14"/>
              </w:rPr>
              <w:t>и</w:t>
            </w:r>
            <w:r w:rsidRPr="00081C6A">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hideMark/>
          </w:tcPr>
          <w:p w:rsidR="00D070A0" w:rsidRPr="00081C6A" w:rsidRDefault="00D070A0" w:rsidP="003750A1">
            <w:pPr>
              <w:ind w:left="-108"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tcPr>
          <w:p w:rsidR="00D070A0" w:rsidRPr="00081C6A"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noWrap/>
          </w:tcPr>
          <w:p w:rsidR="00D070A0" w:rsidRPr="00081C6A"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noWrap/>
          </w:tcPr>
          <w:p w:rsidR="00D070A0" w:rsidRPr="00081C6A"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noWrap/>
          </w:tcPr>
          <w:p w:rsidR="00D070A0" w:rsidRPr="00081C6A"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hideMark/>
          </w:tcPr>
          <w:p w:rsidR="00D070A0" w:rsidRPr="00081C6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noWrap/>
          </w:tcPr>
          <w:p w:rsidR="00D070A0" w:rsidRPr="00081C6A" w:rsidRDefault="00D070A0"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hideMark/>
          </w:tcPr>
          <w:p w:rsidR="00D070A0" w:rsidRPr="00081C6A" w:rsidRDefault="00D070A0" w:rsidP="00081C6A">
            <w:pPr>
              <w:ind w:left="32" w:firstLine="142"/>
              <w:rPr>
                <w:rFonts w:ascii="Times New Roman" w:hAnsi="Times New Roman" w:cs="Times New Roman"/>
                <w:color w:val="000000"/>
                <w:sz w:val="14"/>
                <w:szCs w:val="14"/>
              </w:rPr>
            </w:pPr>
            <w:r w:rsidRPr="00081C6A">
              <w:rPr>
                <w:rFonts w:ascii="Times New Roman" w:hAnsi="Times New Roman" w:cs="Times New Roman"/>
                <w:color w:val="000000"/>
                <w:sz w:val="14"/>
                <w:szCs w:val="14"/>
              </w:rPr>
              <w:t>из федерального бю</w:t>
            </w:r>
            <w:r w:rsidRPr="00081C6A">
              <w:rPr>
                <w:rFonts w:ascii="Times New Roman" w:hAnsi="Times New Roman" w:cs="Times New Roman"/>
                <w:color w:val="000000"/>
                <w:sz w:val="14"/>
                <w:szCs w:val="14"/>
              </w:rPr>
              <w:t>д</w:t>
            </w:r>
            <w:r w:rsidRPr="00081C6A">
              <w:rPr>
                <w:rFonts w:ascii="Times New Roman" w:hAnsi="Times New Roman" w:cs="Times New Roman"/>
                <w:color w:val="000000"/>
                <w:sz w:val="14"/>
                <w:szCs w:val="14"/>
              </w:rPr>
              <w:t>жета</w:t>
            </w:r>
          </w:p>
        </w:tc>
        <w:tc>
          <w:tcPr>
            <w:tcW w:w="709" w:type="dxa"/>
            <w:tcBorders>
              <w:top w:val="single" w:sz="4" w:space="0" w:color="auto"/>
              <w:left w:val="nil"/>
              <w:bottom w:val="single" w:sz="4" w:space="0" w:color="auto"/>
              <w:right w:val="single" w:sz="4" w:space="0" w:color="auto"/>
            </w:tcBorders>
            <w:hideMark/>
          </w:tcPr>
          <w:p w:rsidR="00D070A0" w:rsidRPr="00081C6A"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hideMark/>
          </w:tcPr>
          <w:p w:rsidR="00D070A0" w:rsidRPr="00081C6A" w:rsidRDefault="00D070A0" w:rsidP="002871EF">
            <w:pPr>
              <w:ind w:left="-108"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noWrap/>
            <w:hideMark/>
          </w:tcPr>
          <w:p w:rsidR="00D070A0" w:rsidRPr="00081C6A" w:rsidRDefault="00D070A0" w:rsidP="002871EF">
            <w:pPr>
              <w:ind w:left="-95"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noWrap/>
            <w:hideMark/>
          </w:tcPr>
          <w:p w:rsidR="00D070A0" w:rsidRPr="00081C6A" w:rsidRDefault="00D070A0" w:rsidP="002871EF">
            <w:pPr>
              <w:ind w:left="-95"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noWrap/>
            <w:hideMark/>
          </w:tcPr>
          <w:p w:rsidR="00D070A0" w:rsidRPr="00081C6A" w:rsidRDefault="00D070A0" w:rsidP="00A3034F">
            <w:pPr>
              <w:ind w:left="-95"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noWrap/>
            <w:hideMark/>
          </w:tcPr>
          <w:p w:rsidR="00D070A0" w:rsidRPr="00081C6A" w:rsidRDefault="00D070A0" w:rsidP="002871EF">
            <w:pPr>
              <w:ind w:left="-95"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hideMark/>
          </w:tcPr>
          <w:p w:rsidR="00D070A0" w:rsidRPr="00081C6A" w:rsidRDefault="00D070A0" w:rsidP="002871EF">
            <w:pPr>
              <w:ind w:left="-95"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noWrap/>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hideMark/>
          </w:tcPr>
          <w:p w:rsidR="00D070A0" w:rsidRPr="00081C6A" w:rsidRDefault="00D070A0" w:rsidP="002871EF">
            <w:pPr>
              <w:ind w:left="-95" w:right="-108"/>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hideMark/>
          </w:tcPr>
          <w:p w:rsidR="00D070A0" w:rsidRPr="00081C6A" w:rsidRDefault="00D070A0" w:rsidP="002871EF">
            <w:pPr>
              <w:jc w:val="center"/>
              <w:rPr>
                <w:rFonts w:ascii="Times New Roman" w:hAnsi="Times New Roman" w:cs="Times New Roman"/>
                <w:color w:val="000000"/>
                <w:sz w:val="14"/>
                <w:szCs w:val="14"/>
              </w:rPr>
            </w:pPr>
            <w:r w:rsidRPr="00081C6A">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hideMark/>
          </w:tcPr>
          <w:p w:rsidR="00D070A0" w:rsidRPr="00A823D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noWrap/>
            <w:hideMark/>
          </w:tcPr>
          <w:p w:rsidR="00D070A0" w:rsidRPr="00A823D2" w:rsidRDefault="00D070A0" w:rsidP="002871EF">
            <w:pPr>
              <w:ind w:left="-108" w:right="-55"/>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ПП2-ПОМ8.1</w:t>
            </w:r>
          </w:p>
        </w:tc>
        <w:tc>
          <w:tcPr>
            <w:tcW w:w="1983" w:type="dxa"/>
            <w:tcBorders>
              <w:top w:val="single" w:sz="4" w:space="0" w:color="auto"/>
              <w:left w:val="nil"/>
              <w:bottom w:val="single" w:sz="4" w:space="0" w:color="auto"/>
              <w:right w:val="single" w:sz="4" w:space="0" w:color="auto"/>
            </w:tcBorders>
            <w:hideMark/>
          </w:tcPr>
          <w:p w:rsidR="00D070A0" w:rsidRPr="00A823D2" w:rsidRDefault="00D070A0" w:rsidP="00A823D2">
            <w:pPr>
              <w:rPr>
                <w:rFonts w:ascii="Times New Roman" w:hAnsi="Times New Roman" w:cs="Times New Roman"/>
                <w:color w:val="000000"/>
                <w:sz w:val="14"/>
                <w:szCs w:val="14"/>
              </w:rPr>
            </w:pPr>
            <w:r w:rsidRPr="00A823D2">
              <w:rPr>
                <w:rFonts w:ascii="Times New Roman" w:hAnsi="Times New Roman" w:cs="Times New Roman"/>
                <w:color w:val="000000"/>
                <w:sz w:val="14"/>
                <w:szCs w:val="14"/>
              </w:rPr>
              <w:t>Показатель: «Прирост в</w:t>
            </w:r>
            <w:r w:rsidRPr="00A823D2">
              <w:rPr>
                <w:rFonts w:ascii="Times New Roman" w:hAnsi="Times New Roman" w:cs="Times New Roman"/>
                <w:color w:val="000000"/>
                <w:sz w:val="14"/>
                <w:szCs w:val="14"/>
              </w:rPr>
              <w:t>ы</w:t>
            </w:r>
            <w:r w:rsidRPr="00A823D2">
              <w:rPr>
                <w:rFonts w:ascii="Times New Roman" w:hAnsi="Times New Roman" w:cs="Times New Roman"/>
                <w:color w:val="000000"/>
                <w:sz w:val="14"/>
                <w:szCs w:val="14"/>
              </w:rPr>
              <w:t>ручки от реализации пр</w:t>
            </w:r>
            <w:r w:rsidRPr="00A823D2">
              <w:rPr>
                <w:rFonts w:ascii="Times New Roman" w:hAnsi="Times New Roman" w:cs="Times New Roman"/>
                <w:color w:val="000000"/>
                <w:sz w:val="14"/>
                <w:szCs w:val="14"/>
              </w:rPr>
              <w:t>о</w:t>
            </w:r>
            <w:r w:rsidRPr="00A823D2">
              <w:rPr>
                <w:rFonts w:ascii="Times New Roman" w:hAnsi="Times New Roman" w:cs="Times New Roman"/>
                <w:color w:val="000000"/>
                <w:sz w:val="14"/>
                <w:szCs w:val="14"/>
              </w:rPr>
              <w:t>дукции овцеводства к пр</w:t>
            </w:r>
            <w:r w:rsidRPr="00A823D2">
              <w:rPr>
                <w:rFonts w:ascii="Times New Roman" w:hAnsi="Times New Roman" w:cs="Times New Roman"/>
                <w:color w:val="000000"/>
                <w:sz w:val="14"/>
                <w:szCs w:val="14"/>
              </w:rPr>
              <w:t>е</w:t>
            </w:r>
            <w:r w:rsidRPr="00A823D2">
              <w:rPr>
                <w:rFonts w:ascii="Times New Roman" w:hAnsi="Times New Roman" w:cs="Times New Roman"/>
                <w:color w:val="000000"/>
                <w:sz w:val="14"/>
                <w:szCs w:val="14"/>
              </w:rPr>
              <w:t>дыд</w:t>
            </w:r>
            <w:r w:rsidRPr="00A823D2">
              <w:rPr>
                <w:rFonts w:ascii="Times New Roman" w:hAnsi="Times New Roman" w:cs="Times New Roman"/>
                <w:color w:val="000000"/>
                <w:sz w:val="14"/>
                <w:szCs w:val="14"/>
              </w:rPr>
              <w:t>у</w:t>
            </w:r>
            <w:r w:rsidRPr="00A823D2">
              <w:rPr>
                <w:rFonts w:ascii="Times New Roman" w:hAnsi="Times New Roman" w:cs="Times New Roman"/>
                <w:color w:val="000000"/>
                <w:sz w:val="14"/>
                <w:szCs w:val="14"/>
              </w:rPr>
              <w:t>щему году»</w:t>
            </w:r>
          </w:p>
        </w:tc>
        <w:tc>
          <w:tcPr>
            <w:tcW w:w="709" w:type="dxa"/>
            <w:tcBorders>
              <w:top w:val="single" w:sz="4" w:space="0" w:color="auto"/>
              <w:left w:val="nil"/>
              <w:bottom w:val="single" w:sz="4" w:space="0" w:color="auto"/>
              <w:right w:val="single" w:sz="4" w:space="0" w:color="auto"/>
            </w:tcBorders>
            <w:hideMark/>
          </w:tcPr>
          <w:p w:rsidR="00D070A0" w:rsidRPr="00A823D2" w:rsidRDefault="003750A1" w:rsidP="003750A1">
            <w:pPr>
              <w:ind w:left="-108" w:right="-108"/>
              <w:jc w:val="center"/>
              <w:rPr>
                <w:rFonts w:ascii="Times New Roman" w:hAnsi="Times New Roman" w:cs="Times New Roman"/>
                <w:color w:val="000000"/>
                <w:sz w:val="14"/>
                <w:szCs w:val="14"/>
              </w:rPr>
            </w:pPr>
            <w:r>
              <w:rPr>
                <w:rFonts w:ascii="Times New Roman" w:hAnsi="Times New Roman" w:cs="Times New Roman"/>
                <w:color w:val="000000"/>
                <w:sz w:val="14"/>
                <w:szCs w:val="14"/>
              </w:rPr>
              <w:t>млн. </w:t>
            </w:r>
            <w:r w:rsidR="00D070A0" w:rsidRPr="00A823D2">
              <w:rPr>
                <w:rFonts w:ascii="Times New Roman" w:hAnsi="Times New Roman" w:cs="Times New Roman"/>
                <w:color w:val="000000"/>
                <w:sz w:val="14"/>
                <w:szCs w:val="14"/>
              </w:rPr>
              <w:t>руб.</w:t>
            </w:r>
          </w:p>
        </w:tc>
        <w:tc>
          <w:tcPr>
            <w:tcW w:w="567" w:type="dxa"/>
            <w:tcBorders>
              <w:top w:val="single" w:sz="4" w:space="0" w:color="auto"/>
              <w:left w:val="nil"/>
              <w:bottom w:val="single" w:sz="4" w:space="0" w:color="auto"/>
              <w:right w:val="single" w:sz="4" w:space="0" w:color="auto"/>
            </w:tcBorders>
            <w:hideMark/>
          </w:tcPr>
          <w:p w:rsidR="00D070A0" w:rsidRPr="00A823D2" w:rsidRDefault="00D070A0" w:rsidP="002871EF">
            <w:pPr>
              <w:ind w:left="-108" w:right="-108"/>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hideMark/>
          </w:tcPr>
          <w:p w:rsidR="00D070A0" w:rsidRPr="00A823D2" w:rsidRDefault="00D070A0" w:rsidP="002871EF">
            <w:pPr>
              <w:ind w:left="-107"/>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абс</w:t>
            </w:r>
            <w:r w:rsidRPr="00A823D2">
              <w:rPr>
                <w:rFonts w:ascii="Times New Roman" w:hAnsi="Times New Roman" w:cs="Times New Roman"/>
                <w:color w:val="000000"/>
                <w:sz w:val="14"/>
                <w:szCs w:val="14"/>
              </w:rPr>
              <w:t>о</w:t>
            </w:r>
            <w:r w:rsidRPr="00A823D2">
              <w:rPr>
                <w:rFonts w:ascii="Times New Roman" w:hAnsi="Times New Roman" w:cs="Times New Roman"/>
                <w:color w:val="000000"/>
                <w:sz w:val="14"/>
                <w:szCs w:val="14"/>
              </w:rPr>
              <w:t>лютный показ</w:t>
            </w:r>
            <w:r w:rsidRPr="00A823D2">
              <w:rPr>
                <w:rFonts w:ascii="Times New Roman" w:hAnsi="Times New Roman" w:cs="Times New Roman"/>
                <w:color w:val="000000"/>
                <w:sz w:val="14"/>
                <w:szCs w:val="14"/>
              </w:rPr>
              <w:t>а</w:t>
            </w:r>
            <w:r w:rsidRPr="00A823D2">
              <w:rPr>
                <w:rFonts w:ascii="Times New Roman" w:hAnsi="Times New Roman" w:cs="Times New Roman"/>
                <w:color w:val="000000"/>
                <w:sz w:val="14"/>
                <w:szCs w:val="14"/>
              </w:rPr>
              <w:t>тель</w:t>
            </w:r>
          </w:p>
        </w:tc>
        <w:tc>
          <w:tcPr>
            <w:tcW w:w="568" w:type="dxa"/>
            <w:tcBorders>
              <w:top w:val="single" w:sz="4" w:space="0" w:color="auto"/>
              <w:left w:val="nil"/>
              <w:bottom w:val="single" w:sz="4" w:space="0" w:color="auto"/>
              <w:right w:val="single" w:sz="4" w:space="0" w:color="auto"/>
            </w:tcBorders>
            <w:noWrap/>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noWrap/>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noWrap/>
            <w:hideMark/>
          </w:tcPr>
          <w:p w:rsidR="00D070A0" w:rsidRPr="00A823D2" w:rsidRDefault="00D070A0" w:rsidP="002871EF">
            <w:pPr>
              <w:ind w:left="-95" w:right="-108"/>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noWrap/>
            <w:hideMark/>
          </w:tcPr>
          <w:p w:rsidR="00D070A0" w:rsidRPr="00A823D2" w:rsidRDefault="00D070A0" w:rsidP="002871EF">
            <w:pPr>
              <w:ind w:left="-95" w:right="-108"/>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noWrap/>
            <w:hideMark/>
          </w:tcPr>
          <w:p w:rsidR="00D070A0" w:rsidRPr="00A823D2" w:rsidRDefault="00D070A0" w:rsidP="00A3034F">
            <w:pPr>
              <w:ind w:left="-95" w:right="-108"/>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noWrap/>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23,6</w:t>
            </w:r>
          </w:p>
        </w:tc>
        <w:tc>
          <w:tcPr>
            <w:tcW w:w="567" w:type="dxa"/>
            <w:tcBorders>
              <w:top w:val="single" w:sz="4" w:space="0" w:color="auto"/>
              <w:left w:val="nil"/>
              <w:bottom w:val="single" w:sz="4" w:space="0" w:color="auto"/>
              <w:right w:val="single" w:sz="4" w:space="0" w:color="auto"/>
            </w:tcBorders>
            <w:noWrap/>
            <w:hideMark/>
          </w:tcPr>
          <w:p w:rsidR="00D070A0" w:rsidRPr="00A823D2" w:rsidRDefault="006B5748" w:rsidP="002871EF">
            <w:pPr>
              <w:jc w:val="center"/>
              <w:rPr>
                <w:rFonts w:ascii="Times New Roman" w:hAnsi="Times New Roman" w:cs="Times New Roman"/>
                <w:color w:val="000000"/>
                <w:sz w:val="14"/>
                <w:szCs w:val="14"/>
              </w:rPr>
            </w:pPr>
            <w:r>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noWrap/>
            <w:hideMark/>
          </w:tcPr>
          <w:p w:rsidR="00D070A0" w:rsidRPr="00A823D2" w:rsidRDefault="00D070A0" w:rsidP="002871EF">
            <w:pPr>
              <w:jc w:val="right"/>
              <w:rPr>
                <w:rFonts w:ascii="Times New Roman" w:hAnsi="Times New Roman" w:cs="Times New Roman"/>
                <w:color w:val="000000"/>
                <w:sz w:val="14"/>
                <w:szCs w:val="14"/>
              </w:rPr>
            </w:pPr>
            <w:r w:rsidRPr="00A823D2">
              <w:rPr>
                <w:rFonts w:ascii="Times New Roman" w:hAnsi="Times New Roman" w:cs="Times New Roman"/>
                <w:color w:val="000000"/>
                <w:sz w:val="14"/>
                <w:szCs w:val="14"/>
              </w:rPr>
              <w:t>9,9 </w:t>
            </w:r>
          </w:p>
        </w:tc>
        <w:tc>
          <w:tcPr>
            <w:tcW w:w="709" w:type="dxa"/>
            <w:tcBorders>
              <w:top w:val="single" w:sz="4" w:space="0" w:color="auto"/>
              <w:left w:val="nil"/>
              <w:bottom w:val="single" w:sz="4" w:space="0" w:color="auto"/>
              <w:right w:val="single" w:sz="4" w:space="0" w:color="auto"/>
            </w:tcBorders>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noWrap/>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noWrap/>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hideMark/>
          </w:tcPr>
          <w:p w:rsidR="00D070A0" w:rsidRPr="00A823D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noWrap/>
            <w:hideMark/>
          </w:tcPr>
          <w:p w:rsidR="00D070A0" w:rsidRPr="00A823D2" w:rsidRDefault="00D070A0" w:rsidP="002871EF">
            <w:pPr>
              <w:ind w:left="-108" w:right="-55"/>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ПП2-</w:t>
            </w:r>
          </w:p>
          <w:p w:rsidR="00D070A0" w:rsidRPr="00A823D2" w:rsidRDefault="00D070A0" w:rsidP="002871EF">
            <w:pPr>
              <w:ind w:left="-108" w:right="-55"/>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ПОМ8.2</w:t>
            </w:r>
          </w:p>
        </w:tc>
        <w:tc>
          <w:tcPr>
            <w:tcW w:w="1983" w:type="dxa"/>
            <w:tcBorders>
              <w:top w:val="single" w:sz="4" w:space="0" w:color="auto"/>
              <w:left w:val="nil"/>
              <w:bottom w:val="single" w:sz="4" w:space="0" w:color="auto"/>
              <w:right w:val="single" w:sz="4" w:space="0" w:color="auto"/>
            </w:tcBorders>
            <w:hideMark/>
          </w:tcPr>
          <w:p w:rsidR="00D070A0" w:rsidRPr="00A823D2" w:rsidRDefault="00D070A0" w:rsidP="001756BD">
            <w:pPr>
              <w:rPr>
                <w:rFonts w:ascii="Times New Roman" w:hAnsi="Times New Roman" w:cs="Times New Roman"/>
                <w:color w:val="000000"/>
                <w:sz w:val="14"/>
                <w:szCs w:val="14"/>
              </w:rPr>
            </w:pPr>
            <w:r w:rsidRPr="00A823D2">
              <w:rPr>
                <w:rFonts w:ascii="Times New Roman" w:hAnsi="Times New Roman" w:cs="Times New Roman"/>
                <w:color w:val="000000"/>
                <w:sz w:val="14"/>
                <w:szCs w:val="14"/>
              </w:rPr>
              <w:t>Показатель: «Прои</w:t>
            </w:r>
            <w:r w:rsidRPr="00A823D2">
              <w:rPr>
                <w:rFonts w:ascii="Times New Roman" w:hAnsi="Times New Roman" w:cs="Times New Roman"/>
                <w:color w:val="000000"/>
                <w:sz w:val="14"/>
                <w:szCs w:val="14"/>
              </w:rPr>
              <w:t>з</w:t>
            </w:r>
            <w:r w:rsidRPr="00A823D2">
              <w:rPr>
                <w:rFonts w:ascii="Times New Roman" w:hAnsi="Times New Roman" w:cs="Times New Roman"/>
                <w:color w:val="000000"/>
                <w:sz w:val="14"/>
                <w:szCs w:val="14"/>
              </w:rPr>
              <w:t>водство шерсти в сельскохозяйс</w:t>
            </w:r>
            <w:r w:rsidRPr="00A823D2">
              <w:rPr>
                <w:rFonts w:ascii="Times New Roman" w:hAnsi="Times New Roman" w:cs="Times New Roman"/>
                <w:color w:val="000000"/>
                <w:sz w:val="14"/>
                <w:szCs w:val="14"/>
              </w:rPr>
              <w:t>т</w:t>
            </w:r>
            <w:r w:rsidRPr="00A823D2">
              <w:rPr>
                <w:rFonts w:ascii="Times New Roman" w:hAnsi="Times New Roman" w:cs="Times New Roman"/>
                <w:color w:val="000000"/>
                <w:sz w:val="14"/>
                <w:szCs w:val="14"/>
              </w:rPr>
              <w:t>венных организациях, кр</w:t>
            </w:r>
            <w:r w:rsidRPr="00A823D2">
              <w:rPr>
                <w:rFonts w:ascii="Times New Roman" w:hAnsi="Times New Roman" w:cs="Times New Roman"/>
                <w:color w:val="000000"/>
                <w:sz w:val="14"/>
                <w:szCs w:val="14"/>
              </w:rPr>
              <w:t>е</w:t>
            </w:r>
            <w:r w:rsidRPr="00A823D2">
              <w:rPr>
                <w:rFonts w:ascii="Times New Roman" w:hAnsi="Times New Roman" w:cs="Times New Roman"/>
                <w:color w:val="000000"/>
                <w:sz w:val="14"/>
                <w:szCs w:val="14"/>
              </w:rPr>
              <w:t>стьянских (ферме</w:t>
            </w:r>
            <w:r w:rsidRPr="00A823D2">
              <w:rPr>
                <w:rFonts w:ascii="Times New Roman" w:hAnsi="Times New Roman" w:cs="Times New Roman"/>
                <w:color w:val="000000"/>
                <w:sz w:val="14"/>
                <w:szCs w:val="14"/>
              </w:rPr>
              <w:t>р</w:t>
            </w:r>
            <w:r w:rsidRPr="00A823D2">
              <w:rPr>
                <w:rFonts w:ascii="Times New Roman" w:hAnsi="Times New Roman" w:cs="Times New Roman"/>
                <w:color w:val="000000"/>
                <w:sz w:val="14"/>
                <w:szCs w:val="14"/>
              </w:rPr>
              <w:t>ских) хозяйствах, вкл</w:t>
            </w:r>
            <w:r w:rsidRPr="00A823D2">
              <w:rPr>
                <w:rFonts w:ascii="Times New Roman" w:hAnsi="Times New Roman" w:cs="Times New Roman"/>
                <w:color w:val="000000"/>
                <w:sz w:val="14"/>
                <w:szCs w:val="14"/>
              </w:rPr>
              <w:t>ю</w:t>
            </w:r>
            <w:r w:rsidRPr="00A823D2">
              <w:rPr>
                <w:rFonts w:ascii="Times New Roman" w:hAnsi="Times New Roman" w:cs="Times New Roman"/>
                <w:color w:val="000000"/>
                <w:sz w:val="14"/>
                <w:szCs w:val="14"/>
              </w:rPr>
              <w:t xml:space="preserve">чая </w:t>
            </w:r>
            <w:r w:rsidR="001756BD">
              <w:rPr>
                <w:rFonts w:ascii="Times New Roman" w:hAnsi="Times New Roman" w:cs="Times New Roman"/>
                <w:color w:val="000000"/>
                <w:sz w:val="14"/>
                <w:szCs w:val="14"/>
              </w:rPr>
              <w:t>ИП</w:t>
            </w:r>
            <w:r w:rsidRPr="00A823D2">
              <w:rPr>
                <w:rFonts w:ascii="Times New Roman" w:hAnsi="Times New Roman" w:cs="Times New Roman"/>
                <w:color w:val="000000"/>
                <w:sz w:val="14"/>
                <w:szCs w:val="14"/>
              </w:rPr>
              <w:t>»</w:t>
            </w:r>
          </w:p>
        </w:tc>
        <w:tc>
          <w:tcPr>
            <w:tcW w:w="709" w:type="dxa"/>
            <w:tcBorders>
              <w:top w:val="single" w:sz="4" w:space="0" w:color="auto"/>
              <w:left w:val="nil"/>
              <w:bottom w:val="single" w:sz="4" w:space="0" w:color="auto"/>
              <w:right w:val="single" w:sz="4" w:space="0" w:color="auto"/>
            </w:tcBorders>
            <w:hideMark/>
          </w:tcPr>
          <w:p w:rsidR="00D070A0" w:rsidRPr="00A823D2" w:rsidRDefault="00D070A0" w:rsidP="003750A1">
            <w:pPr>
              <w:ind w:left="-108" w:right="-108"/>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тыс.</w:t>
            </w:r>
            <w:r w:rsidR="003750A1">
              <w:rPr>
                <w:rFonts w:ascii="Times New Roman" w:hAnsi="Times New Roman" w:cs="Times New Roman"/>
                <w:color w:val="000000"/>
                <w:sz w:val="14"/>
                <w:szCs w:val="14"/>
              </w:rPr>
              <w:t> </w:t>
            </w:r>
            <w:r w:rsidRPr="00A823D2">
              <w:rPr>
                <w:rFonts w:ascii="Times New Roman" w:hAnsi="Times New Roman" w:cs="Times New Roman"/>
                <w:color w:val="000000"/>
                <w:sz w:val="14"/>
                <w:szCs w:val="14"/>
              </w:rPr>
              <w:t>тонн</w:t>
            </w:r>
          </w:p>
        </w:tc>
        <w:tc>
          <w:tcPr>
            <w:tcW w:w="567" w:type="dxa"/>
            <w:tcBorders>
              <w:top w:val="single" w:sz="4" w:space="0" w:color="auto"/>
              <w:left w:val="nil"/>
              <w:bottom w:val="single" w:sz="4" w:space="0" w:color="auto"/>
              <w:right w:val="single" w:sz="4" w:space="0" w:color="auto"/>
            </w:tcBorders>
            <w:hideMark/>
          </w:tcPr>
          <w:p w:rsidR="00D070A0" w:rsidRPr="00A823D2" w:rsidRDefault="00D070A0" w:rsidP="002871EF">
            <w:pPr>
              <w:ind w:left="-108" w:right="-108"/>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hideMark/>
          </w:tcPr>
          <w:p w:rsidR="00D070A0" w:rsidRPr="00A823D2" w:rsidRDefault="00D070A0" w:rsidP="002871EF">
            <w:pPr>
              <w:ind w:left="-107"/>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абс</w:t>
            </w:r>
            <w:r w:rsidRPr="00A823D2">
              <w:rPr>
                <w:rFonts w:ascii="Times New Roman" w:hAnsi="Times New Roman" w:cs="Times New Roman"/>
                <w:color w:val="000000"/>
                <w:sz w:val="14"/>
                <w:szCs w:val="14"/>
              </w:rPr>
              <w:t>о</w:t>
            </w:r>
            <w:r w:rsidRPr="00A823D2">
              <w:rPr>
                <w:rFonts w:ascii="Times New Roman" w:hAnsi="Times New Roman" w:cs="Times New Roman"/>
                <w:color w:val="000000"/>
                <w:sz w:val="14"/>
                <w:szCs w:val="14"/>
              </w:rPr>
              <w:t>лютный показ</w:t>
            </w:r>
            <w:r w:rsidRPr="00A823D2">
              <w:rPr>
                <w:rFonts w:ascii="Times New Roman" w:hAnsi="Times New Roman" w:cs="Times New Roman"/>
                <w:color w:val="000000"/>
                <w:sz w:val="14"/>
                <w:szCs w:val="14"/>
              </w:rPr>
              <w:t>а</w:t>
            </w:r>
            <w:r w:rsidRPr="00A823D2">
              <w:rPr>
                <w:rFonts w:ascii="Times New Roman" w:hAnsi="Times New Roman" w:cs="Times New Roman"/>
                <w:color w:val="000000"/>
                <w:sz w:val="14"/>
                <w:szCs w:val="14"/>
              </w:rPr>
              <w:t>тель</w:t>
            </w:r>
          </w:p>
        </w:tc>
        <w:tc>
          <w:tcPr>
            <w:tcW w:w="568" w:type="dxa"/>
            <w:tcBorders>
              <w:top w:val="single" w:sz="4" w:space="0" w:color="auto"/>
              <w:left w:val="nil"/>
              <w:bottom w:val="single" w:sz="4" w:space="0" w:color="auto"/>
              <w:right w:val="single" w:sz="4" w:space="0" w:color="auto"/>
            </w:tcBorders>
            <w:noWrap/>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noWrap/>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noWrap/>
            <w:hideMark/>
          </w:tcPr>
          <w:p w:rsidR="00D070A0" w:rsidRPr="00A823D2" w:rsidRDefault="00D070A0" w:rsidP="002871EF">
            <w:pPr>
              <w:ind w:left="-95" w:right="-108"/>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noWrap/>
            <w:hideMark/>
          </w:tcPr>
          <w:p w:rsidR="00D070A0" w:rsidRPr="00A823D2" w:rsidRDefault="00D070A0" w:rsidP="002871EF">
            <w:pPr>
              <w:ind w:left="-95" w:right="-108"/>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noWrap/>
            <w:hideMark/>
          </w:tcPr>
          <w:p w:rsidR="00D070A0" w:rsidRPr="00A823D2" w:rsidRDefault="00D070A0" w:rsidP="00A3034F">
            <w:pPr>
              <w:ind w:left="-95" w:right="-108"/>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noWrap/>
            <w:hideMark/>
          </w:tcPr>
          <w:p w:rsidR="00D070A0" w:rsidRPr="00A823D2" w:rsidRDefault="00D070A0" w:rsidP="002871EF">
            <w:pPr>
              <w:jc w:val="right"/>
              <w:rPr>
                <w:rFonts w:ascii="Times New Roman" w:hAnsi="Times New Roman" w:cs="Times New Roman"/>
                <w:color w:val="000000"/>
                <w:sz w:val="14"/>
                <w:szCs w:val="14"/>
              </w:rPr>
            </w:pPr>
            <w:r w:rsidRPr="00A823D2">
              <w:rPr>
                <w:rFonts w:ascii="Times New Roman" w:hAnsi="Times New Roman" w:cs="Times New Roman"/>
                <w:color w:val="000000"/>
                <w:sz w:val="14"/>
                <w:szCs w:val="14"/>
              </w:rPr>
              <w:t>0,9</w:t>
            </w:r>
          </w:p>
        </w:tc>
        <w:tc>
          <w:tcPr>
            <w:tcW w:w="567" w:type="dxa"/>
            <w:tcBorders>
              <w:top w:val="single" w:sz="4" w:space="0" w:color="auto"/>
              <w:left w:val="nil"/>
              <w:bottom w:val="single" w:sz="4" w:space="0" w:color="auto"/>
              <w:right w:val="single" w:sz="4" w:space="0" w:color="auto"/>
            </w:tcBorders>
            <w:noWrap/>
            <w:hideMark/>
          </w:tcPr>
          <w:p w:rsidR="00D070A0" w:rsidRPr="00A823D2" w:rsidRDefault="00D070A0" w:rsidP="002871EF">
            <w:pPr>
              <w:jc w:val="right"/>
              <w:rPr>
                <w:rFonts w:ascii="Times New Roman" w:hAnsi="Times New Roman" w:cs="Times New Roman"/>
                <w:color w:val="000000"/>
                <w:sz w:val="14"/>
                <w:szCs w:val="14"/>
              </w:rPr>
            </w:pPr>
            <w:r w:rsidRPr="00A823D2">
              <w:rPr>
                <w:rFonts w:ascii="Times New Roman" w:hAnsi="Times New Roman" w:cs="Times New Roman"/>
                <w:color w:val="000000"/>
                <w:sz w:val="14"/>
                <w:szCs w:val="14"/>
              </w:rPr>
              <w:t>0,7</w:t>
            </w:r>
          </w:p>
        </w:tc>
        <w:tc>
          <w:tcPr>
            <w:tcW w:w="709" w:type="dxa"/>
            <w:tcBorders>
              <w:top w:val="single" w:sz="4" w:space="0" w:color="auto"/>
              <w:left w:val="nil"/>
              <w:bottom w:val="single" w:sz="4" w:space="0" w:color="auto"/>
              <w:right w:val="single" w:sz="4" w:space="0" w:color="auto"/>
            </w:tcBorders>
            <w:noWrap/>
            <w:hideMark/>
          </w:tcPr>
          <w:p w:rsidR="00D070A0" w:rsidRPr="003750A1" w:rsidRDefault="00D070A0" w:rsidP="002871EF">
            <w:pPr>
              <w:jc w:val="right"/>
              <w:rPr>
                <w:rFonts w:ascii="Times New Roman" w:hAnsi="Times New Roman" w:cs="Times New Roman"/>
                <w:sz w:val="14"/>
                <w:szCs w:val="14"/>
              </w:rPr>
            </w:pPr>
            <w:r w:rsidRPr="00A823D2">
              <w:rPr>
                <w:rFonts w:ascii="Times New Roman" w:hAnsi="Times New Roman" w:cs="Times New Roman"/>
                <w:sz w:val="14"/>
                <w:szCs w:val="14"/>
              </w:rPr>
              <w:t>0,7</w:t>
            </w:r>
          </w:p>
        </w:tc>
        <w:tc>
          <w:tcPr>
            <w:tcW w:w="709" w:type="dxa"/>
            <w:tcBorders>
              <w:top w:val="single" w:sz="4" w:space="0" w:color="auto"/>
              <w:left w:val="nil"/>
              <w:bottom w:val="single" w:sz="4" w:space="0" w:color="auto"/>
              <w:right w:val="single" w:sz="4" w:space="0" w:color="auto"/>
            </w:tcBorders>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noWrap/>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noWrap/>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hideMark/>
          </w:tcPr>
          <w:p w:rsidR="00D070A0" w:rsidRPr="00A823D2" w:rsidRDefault="00D070A0" w:rsidP="002871EF">
            <w:pPr>
              <w:jc w:val="center"/>
              <w:rPr>
                <w:rFonts w:ascii="Times New Roman" w:hAnsi="Times New Roman" w:cs="Times New Roman"/>
                <w:sz w:val="14"/>
                <w:szCs w:val="14"/>
              </w:rPr>
            </w:pPr>
            <w:r w:rsidRPr="00A823D2">
              <w:rPr>
                <w:rFonts w:ascii="Times New Roman" w:hAnsi="Times New Roman" w:cs="Times New Roman"/>
                <w:sz w:val="14"/>
                <w:szCs w:val="14"/>
                <w:lang w:val="en-US"/>
              </w:rPr>
              <w:t>X</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hideMark/>
          </w:tcPr>
          <w:p w:rsidR="00D070A0" w:rsidRPr="00A823D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noWrap/>
            <w:hideMark/>
          </w:tcPr>
          <w:p w:rsidR="00D070A0" w:rsidRPr="00A823D2" w:rsidRDefault="00D070A0" w:rsidP="002871EF">
            <w:pPr>
              <w:ind w:left="-108" w:right="-55"/>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ПП2-М8.1</w:t>
            </w:r>
          </w:p>
        </w:tc>
        <w:tc>
          <w:tcPr>
            <w:tcW w:w="1983" w:type="dxa"/>
            <w:tcBorders>
              <w:top w:val="single" w:sz="4" w:space="0" w:color="auto"/>
              <w:left w:val="nil"/>
              <w:bottom w:val="single" w:sz="4" w:space="0" w:color="auto"/>
              <w:right w:val="single" w:sz="4" w:space="0" w:color="auto"/>
            </w:tcBorders>
            <w:hideMark/>
          </w:tcPr>
          <w:p w:rsidR="00D070A0" w:rsidRPr="00A823D2" w:rsidRDefault="00D070A0" w:rsidP="002871EF">
            <w:pPr>
              <w:rPr>
                <w:rFonts w:ascii="Times New Roman" w:hAnsi="Times New Roman" w:cs="Times New Roman"/>
                <w:color w:val="000000"/>
                <w:sz w:val="14"/>
                <w:szCs w:val="14"/>
              </w:rPr>
            </w:pPr>
            <w:r w:rsidRPr="00A823D2">
              <w:rPr>
                <w:rFonts w:ascii="Times New Roman" w:hAnsi="Times New Roman" w:cs="Times New Roman"/>
                <w:color w:val="000000"/>
                <w:sz w:val="14"/>
                <w:szCs w:val="14"/>
              </w:rPr>
              <w:t>Мероприятие «Предоставл</w:t>
            </w:r>
            <w:r w:rsidRPr="00A823D2">
              <w:rPr>
                <w:rFonts w:ascii="Times New Roman" w:hAnsi="Times New Roman" w:cs="Times New Roman"/>
                <w:color w:val="000000"/>
                <w:sz w:val="14"/>
                <w:szCs w:val="14"/>
              </w:rPr>
              <w:t>е</w:t>
            </w:r>
            <w:r w:rsidRPr="00A823D2">
              <w:rPr>
                <w:rFonts w:ascii="Times New Roman" w:hAnsi="Times New Roman" w:cs="Times New Roman"/>
                <w:color w:val="000000"/>
                <w:sz w:val="14"/>
                <w:szCs w:val="14"/>
              </w:rPr>
              <w:t>ние государственной по</w:t>
            </w:r>
            <w:r w:rsidRPr="00A823D2">
              <w:rPr>
                <w:rFonts w:ascii="Times New Roman" w:hAnsi="Times New Roman" w:cs="Times New Roman"/>
                <w:color w:val="000000"/>
                <w:sz w:val="14"/>
                <w:szCs w:val="14"/>
              </w:rPr>
              <w:t>д</w:t>
            </w:r>
            <w:r w:rsidRPr="00A823D2">
              <w:rPr>
                <w:rFonts w:ascii="Times New Roman" w:hAnsi="Times New Roman" w:cs="Times New Roman"/>
                <w:color w:val="000000"/>
                <w:sz w:val="14"/>
                <w:szCs w:val="14"/>
              </w:rPr>
              <w:t>держки на реализацию мер</w:t>
            </w:r>
            <w:r w:rsidRPr="00A823D2">
              <w:rPr>
                <w:rFonts w:ascii="Times New Roman" w:hAnsi="Times New Roman" w:cs="Times New Roman"/>
                <w:color w:val="000000"/>
                <w:sz w:val="14"/>
                <w:szCs w:val="14"/>
              </w:rPr>
              <w:t>о</w:t>
            </w:r>
            <w:r w:rsidRPr="00A823D2">
              <w:rPr>
                <w:rFonts w:ascii="Times New Roman" w:hAnsi="Times New Roman" w:cs="Times New Roman"/>
                <w:color w:val="000000"/>
                <w:sz w:val="14"/>
                <w:szCs w:val="14"/>
              </w:rPr>
              <w:t>приятий ведомс</w:t>
            </w:r>
            <w:r w:rsidRPr="00A823D2">
              <w:rPr>
                <w:rFonts w:ascii="Times New Roman" w:hAnsi="Times New Roman" w:cs="Times New Roman"/>
                <w:color w:val="000000"/>
                <w:sz w:val="14"/>
                <w:szCs w:val="14"/>
              </w:rPr>
              <w:t>т</w:t>
            </w:r>
            <w:r w:rsidRPr="00A823D2">
              <w:rPr>
                <w:rFonts w:ascii="Times New Roman" w:hAnsi="Times New Roman" w:cs="Times New Roman"/>
                <w:color w:val="000000"/>
                <w:sz w:val="14"/>
                <w:szCs w:val="14"/>
              </w:rPr>
              <w:t>венной целевой програ</w:t>
            </w:r>
            <w:r w:rsidRPr="00A823D2">
              <w:rPr>
                <w:rFonts w:ascii="Times New Roman" w:hAnsi="Times New Roman" w:cs="Times New Roman"/>
                <w:color w:val="000000"/>
                <w:sz w:val="14"/>
                <w:szCs w:val="14"/>
              </w:rPr>
              <w:t>м</w:t>
            </w:r>
            <w:r w:rsidRPr="00A823D2">
              <w:rPr>
                <w:rFonts w:ascii="Times New Roman" w:hAnsi="Times New Roman" w:cs="Times New Roman"/>
                <w:color w:val="000000"/>
                <w:sz w:val="14"/>
                <w:szCs w:val="14"/>
              </w:rPr>
              <w:t>мы»</w:t>
            </w:r>
          </w:p>
        </w:tc>
        <w:tc>
          <w:tcPr>
            <w:tcW w:w="709" w:type="dxa"/>
            <w:tcBorders>
              <w:top w:val="single" w:sz="4" w:space="0" w:color="auto"/>
              <w:left w:val="nil"/>
              <w:bottom w:val="single" w:sz="4" w:space="0" w:color="auto"/>
              <w:right w:val="single" w:sz="4" w:space="0" w:color="auto"/>
            </w:tcBorders>
            <w:hideMark/>
          </w:tcPr>
          <w:p w:rsidR="00D070A0" w:rsidRPr="00A823D2" w:rsidRDefault="00D070A0" w:rsidP="003750A1">
            <w:pPr>
              <w:ind w:left="-108" w:right="-108"/>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hideMark/>
          </w:tcPr>
          <w:p w:rsidR="00D070A0" w:rsidRPr="00A823D2" w:rsidRDefault="00D070A0" w:rsidP="002871EF">
            <w:pPr>
              <w:ind w:left="-108" w:right="-108"/>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noWrap/>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2014 год</w:t>
            </w:r>
          </w:p>
        </w:tc>
        <w:tc>
          <w:tcPr>
            <w:tcW w:w="707" w:type="dxa"/>
            <w:tcBorders>
              <w:top w:val="single" w:sz="4" w:space="0" w:color="auto"/>
              <w:left w:val="nil"/>
              <w:bottom w:val="single" w:sz="4" w:space="0" w:color="auto"/>
              <w:right w:val="single" w:sz="4" w:space="0" w:color="auto"/>
            </w:tcBorders>
            <w:noWrap/>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noWrap/>
            <w:hideMark/>
          </w:tcPr>
          <w:p w:rsidR="00D070A0" w:rsidRPr="00A823D2" w:rsidRDefault="00D070A0" w:rsidP="002871EF">
            <w:pPr>
              <w:ind w:left="-95" w:right="-108"/>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noWrap/>
            <w:hideMark/>
          </w:tcPr>
          <w:p w:rsidR="00D070A0" w:rsidRPr="00A823D2" w:rsidRDefault="00D070A0" w:rsidP="002871EF">
            <w:pPr>
              <w:ind w:left="-95" w:right="-108"/>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noWrap/>
            <w:hideMark/>
          </w:tcPr>
          <w:p w:rsidR="00D070A0" w:rsidRPr="00A823D2" w:rsidRDefault="00D070A0" w:rsidP="00A3034F">
            <w:pPr>
              <w:ind w:left="-95" w:right="-108"/>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noWrap/>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noWrap/>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noWrap/>
            <w:hideMark/>
          </w:tcPr>
          <w:p w:rsidR="00D070A0" w:rsidRPr="00A823D2" w:rsidRDefault="00D070A0" w:rsidP="002871EF">
            <w:pPr>
              <w:jc w:val="center"/>
              <w:rPr>
                <w:rFonts w:ascii="Times New Roman" w:hAnsi="Times New Roman" w:cs="Times New Roman"/>
                <w:sz w:val="14"/>
                <w:szCs w:val="14"/>
              </w:rPr>
            </w:pPr>
            <w:r w:rsidRPr="00A823D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hideMark/>
          </w:tcPr>
          <w:p w:rsidR="00D070A0" w:rsidRPr="00A823D2" w:rsidRDefault="00D070A0" w:rsidP="002871EF">
            <w:pPr>
              <w:jc w:val="center"/>
              <w:rPr>
                <w:rFonts w:ascii="Times New Roman" w:hAnsi="Times New Roman" w:cs="Times New Roman"/>
                <w:sz w:val="14"/>
                <w:szCs w:val="14"/>
              </w:rPr>
            </w:pPr>
            <w:r w:rsidRPr="00A823D2">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noWrap/>
            <w:hideMark/>
          </w:tcPr>
          <w:p w:rsidR="00D070A0" w:rsidRPr="00A823D2" w:rsidRDefault="00D070A0" w:rsidP="002871EF">
            <w:pPr>
              <w:jc w:val="center"/>
              <w:rPr>
                <w:rFonts w:ascii="Times New Roman" w:hAnsi="Times New Roman" w:cs="Times New Roman"/>
                <w:sz w:val="14"/>
                <w:szCs w:val="14"/>
              </w:rPr>
            </w:pPr>
            <w:r w:rsidRPr="00A823D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hideMark/>
          </w:tcPr>
          <w:p w:rsidR="00D070A0" w:rsidRPr="00A823D2" w:rsidRDefault="00D070A0" w:rsidP="002871EF">
            <w:pPr>
              <w:jc w:val="center"/>
              <w:rPr>
                <w:rFonts w:ascii="Times New Roman" w:hAnsi="Times New Roman" w:cs="Times New Roman"/>
                <w:sz w:val="14"/>
                <w:szCs w:val="14"/>
              </w:rPr>
            </w:pPr>
            <w:r w:rsidRPr="00A823D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noWrap/>
            <w:hideMark/>
          </w:tcPr>
          <w:p w:rsidR="00D070A0" w:rsidRPr="00A823D2" w:rsidRDefault="00D070A0" w:rsidP="002871EF">
            <w:pPr>
              <w:jc w:val="center"/>
              <w:rPr>
                <w:rFonts w:ascii="Times New Roman" w:hAnsi="Times New Roman" w:cs="Times New Roman"/>
                <w:sz w:val="14"/>
                <w:szCs w:val="14"/>
              </w:rPr>
            </w:pPr>
            <w:r w:rsidRPr="00A823D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hideMark/>
          </w:tcPr>
          <w:p w:rsidR="00D070A0" w:rsidRPr="00A823D2" w:rsidRDefault="00D070A0" w:rsidP="002871EF">
            <w:pPr>
              <w:jc w:val="center"/>
              <w:rPr>
                <w:rFonts w:ascii="Times New Roman" w:hAnsi="Times New Roman" w:cs="Times New Roman"/>
                <w:sz w:val="14"/>
                <w:szCs w:val="14"/>
              </w:rPr>
            </w:pPr>
            <w:r w:rsidRPr="00A823D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hideMark/>
          </w:tcPr>
          <w:p w:rsidR="00D070A0" w:rsidRPr="00A823D2" w:rsidRDefault="00D070A0" w:rsidP="002871EF">
            <w:pPr>
              <w:jc w:val="center"/>
              <w:rPr>
                <w:rFonts w:ascii="Times New Roman" w:hAnsi="Times New Roman" w:cs="Times New Roman"/>
                <w:sz w:val="14"/>
                <w:szCs w:val="14"/>
              </w:rPr>
            </w:pPr>
            <w:r w:rsidRPr="00A823D2">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hideMark/>
          </w:tcPr>
          <w:p w:rsidR="00D070A0" w:rsidRPr="00A823D2" w:rsidRDefault="00D070A0" w:rsidP="002871EF">
            <w:pPr>
              <w:jc w:val="center"/>
              <w:rPr>
                <w:rFonts w:ascii="Times New Roman" w:hAnsi="Times New Roman" w:cs="Times New Roman"/>
                <w:sz w:val="14"/>
                <w:szCs w:val="14"/>
              </w:rPr>
            </w:pPr>
            <w:r w:rsidRPr="00A823D2">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hideMark/>
          </w:tcPr>
          <w:p w:rsidR="00D070A0" w:rsidRPr="00A823D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noWrap/>
          </w:tcPr>
          <w:p w:rsidR="00D070A0" w:rsidRPr="00A823D2"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hideMark/>
          </w:tcPr>
          <w:p w:rsidR="00D070A0" w:rsidRPr="00A823D2" w:rsidRDefault="00D070A0" w:rsidP="002871EF">
            <w:pPr>
              <w:rPr>
                <w:rFonts w:ascii="Times New Roman" w:hAnsi="Times New Roman" w:cs="Times New Roman"/>
                <w:color w:val="000000"/>
                <w:sz w:val="14"/>
                <w:szCs w:val="14"/>
              </w:rPr>
            </w:pPr>
            <w:r w:rsidRPr="00A823D2">
              <w:rPr>
                <w:rFonts w:ascii="Times New Roman" w:hAnsi="Times New Roman" w:cs="Times New Roman"/>
                <w:color w:val="000000"/>
                <w:sz w:val="14"/>
                <w:szCs w:val="14"/>
              </w:rPr>
              <w:t>финансирование за счет краевого бюдж</w:t>
            </w:r>
            <w:r w:rsidRPr="00A823D2">
              <w:rPr>
                <w:rFonts w:ascii="Times New Roman" w:hAnsi="Times New Roman" w:cs="Times New Roman"/>
                <w:color w:val="000000"/>
                <w:sz w:val="14"/>
                <w:szCs w:val="14"/>
              </w:rPr>
              <w:t>е</w:t>
            </w:r>
            <w:r w:rsidRPr="00A823D2">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hideMark/>
          </w:tcPr>
          <w:p w:rsidR="00D070A0" w:rsidRPr="00A823D2"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hideMark/>
          </w:tcPr>
          <w:p w:rsidR="00D070A0" w:rsidRPr="00A823D2" w:rsidRDefault="00D070A0" w:rsidP="002871EF">
            <w:pPr>
              <w:ind w:left="-108" w:right="-108"/>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noWrap/>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noWrap/>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noWrap/>
            <w:hideMark/>
          </w:tcPr>
          <w:p w:rsidR="00D070A0" w:rsidRPr="00A823D2" w:rsidRDefault="00D070A0" w:rsidP="002871EF">
            <w:pPr>
              <w:ind w:left="-95" w:right="-108"/>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noWrap/>
            <w:hideMark/>
          </w:tcPr>
          <w:p w:rsidR="00D070A0" w:rsidRPr="00A823D2" w:rsidRDefault="00D070A0" w:rsidP="0014406F">
            <w:pPr>
              <w:ind w:left="-95" w:right="-108"/>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26004 19</w:t>
            </w:r>
          </w:p>
        </w:tc>
        <w:tc>
          <w:tcPr>
            <w:tcW w:w="439" w:type="dxa"/>
            <w:tcBorders>
              <w:top w:val="single" w:sz="4" w:space="0" w:color="auto"/>
              <w:left w:val="nil"/>
              <w:bottom w:val="single" w:sz="4" w:space="0" w:color="auto"/>
              <w:right w:val="single" w:sz="4" w:space="0" w:color="auto"/>
            </w:tcBorders>
            <w:noWrap/>
            <w:hideMark/>
          </w:tcPr>
          <w:p w:rsidR="00D070A0" w:rsidRPr="00A823D2" w:rsidRDefault="00D070A0" w:rsidP="00A3034F">
            <w:pPr>
              <w:ind w:left="-95" w:right="-108"/>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810</w:t>
            </w:r>
          </w:p>
          <w:p w:rsidR="00D070A0" w:rsidRPr="00A823D2" w:rsidRDefault="00D070A0" w:rsidP="00A3034F">
            <w:pPr>
              <w:ind w:left="-95" w:right="-108"/>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(18)</w:t>
            </w:r>
          </w:p>
        </w:tc>
        <w:tc>
          <w:tcPr>
            <w:tcW w:w="553" w:type="dxa"/>
            <w:tcBorders>
              <w:top w:val="single" w:sz="4" w:space="0" w:color="auto"/>
              <w:left w:val="nil"/>
              <w:bottom w:val="single" w:sz="4" w:space="0" w:color="auto"/>
              <w:right w:val="single" w:sz="4" w:space="0" w:color="auto"/>
            </w:tcBorders>
            <w:noWrap/>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noWrap/>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noWrap/>
            <w:hideMark/>
          </w:tcPr>
          <w:p w:rsidR="00D070A0" w:rsidRPr="00A823D2" w:rsidRDefault="00D070A0" w:rsidP="002871EF">
            <w:pPr>
              <w:ind w:left="-87"/>
              <w:jc w:val="right"/>
              <w:rPr>
                <w:rFonts w:ascii="Times New Roman" w:hAnsi="Times New Roman" w:cs="Times New Roman"/>
                <w:i/>
                <w:color w:val="000000"/>
                <w:sz w:val="14"/>
                <w:szCs w:val="14"/>
              </w:rPr>
            </w:pPr>
            <w:r w:rsidRPr="00A823D2">
              <w:rPr>
                <w:rFonts w:ascii="Times New Roman" w:hAnsi="Times New Roman" w:cs="Times New Roman"/>
                <w:i/>
                <w:color w:val="000000"/>
                <w:sz w:val="14"/>
                <w:szCs w:val="14"/>
              </w:rPr>
              <w:t>122,2</w:t>
            </w:r>
          </w:p>
        </w:tc>
        <w:tc>
          <w:tcPr>
            <w:tcW w:w="709" w:type="dxa"/>
            <w:tcBorders>
              <w:top w:val="single" w:sz="4" w:space="0" w:color="auto"/>
              <w:left w:val="nil"/>
              <w:bottom w:val="single" w:sz="4" w:space="0" w:color="auto"/>
              <w:right w:val="single" w:sz="4" w:space="0" w:color="auto"/>
            </w:tcBorders>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noWrap/>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noWrap/>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hideMark/>
          </w:tcPr>
          <w:p w:rsidR="00D070A0" w:rsidRPr="00A823D2" w:rsidRDefault="00D070A0" w:rsidP="002871EF">
            <w:pPr>
              <w:jc w:val="center"/>
              <w:rPr>
                <w:rFonts w:ascii="Times New Roman" w:hAnsi="Times New Roman" w:cs="Times New Roman"/>
                <w:color w:val="000000"/>
                <w:sz w:val="14"/>
                <w:szCs w:val="14"/>
              </w:rPr>
            </w:pPr>
            <w:r w:rsidRPr="00A823D2">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hideMark/>
          </w:tcPr>
          <w:p w:rsidR="00D070A0" w:rsidRPr="00A823D2" w:rsidRDefault="00D070A0" w:rsidP="002871EF">
            <w:pPr>
              <w:ind w:left="-87"/>
              <w:jc w:val="right"/>
              <w:rPr>
                <w:rFonts w:ascii="Times New Roman" w:hAnsi="Times New Roman" w:cs="Times New Roman"/>
                <w:i/>
                <w:color w:val="000000"/>
                <w:sz w:val="14"/>
                <w:szCs w:val="14"/>
              </w:rPr>
            </w:pPr>
            <w:r w:rsidRPr="00A823D2">
              <w:rPr>
                <w:rFonts w:ascii="Times New Roman" w:hAnsi="Times New Roman" w:cs="Times New Roman"/>
                <w:i/>
                <w:color w:val="000000"/>
                <w:sz w:val="14"/>
                <w:szCs w:val="14"/>
              </w:rPr>
              <w:t>122,2</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2D5E99" w:rsidRDefault="00D070A0" w:rsidP="002871EF">
            <w:pPr>
              <w:ind w:left="-108" w:right="-55"/>
              <w:jc w:val="center"/>
              <w:rPr>
                <w:rFonts w:ascii="Times New Roman" w:hAnsi="Times New Roman" w:cs="Times New Roman"/>
                <w:b/>
                <w:bCs/>
                <w:color w:val="000000"/>
                <w:sz w:val="14"/>
                <w:szCs w:val="14"/>
              </w:rPr>
            </w:pPr>
            <w:r w:rsidRPr="002D5E99">
              <w:rPr>
                <w:rFonts w:ascii="Times New Roman" w:hAnsi="Times New Roman" w:cs="Times New Roman"/>
                <w:b/>
                <w:bCs/>
                <w:color w:val="000000"/>
                <w:sz w:val="14"/>
                <w:szCs w:val="14"/>
              </w:rPr>
              <w:t>ПП2-ОМ9</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rPr>
                <w:rFonts w:ascii="Times New Roman" w:hAnsi="Times New Roman" w:cs="Times New Roman"/>
                <w:b/>
                <w:bCs/>
                <w:color w:val="000000"/>
                <w:sz w:val="14"/>
                <w:szCs w:val="14"/>
              </w:rPr>
            </w:pPr>
            <w:r w:rsidRPr="002D5E99">
              <w:rPr>
                <w:rFonts w:ascii="Times New Roman" w:hAnsi="Times New Roman" w:cs="Times New Roman"/>
                <w:b/>
                <w:bCs/>
                <w:color w:val="000000"/>
                <w:sz w:val="14"/>
                <w:szCs w:val="14"/>
              </w:rPr>
              <w:t>Основное мер</w:t>
            </w:r>
            <w:r w:rsidRPr="002D5E99">
              <w:rPr>
                <w:rFonts w:ascii="Times New Roman" w:hAnsi="Times New Roman" w:cs="Times New Roman"/>
                <w:b/>
                <w:bCs/>
                <w:color w:val="000000"/>
                <w:sz w:val="14"/>
                <w:szCs w:val="14"/>
              </w:rPr>
              <w:t>о</w:t>
            </w:r>
            <w:r w:rsidRPr="002D5E99">
              <w:rPr>
                <w:rFonts w:ascii="Times New Roman" w:hAnsi="Times New Roman" w:cs="Times New Roman"/>
                <w:b/>
                <w:bCs/>
                <w:color w:val="000000"/>
                <w:sz w:val="14"/>
                <w:szCs w:val="14"/>
              </w:rPr>
              <w:t>приятие «Развитие пр</w:t>
            </w:r>
            <w:r w:rsidRPr="002D5E99">
              <w:rPr>
                <w:rFonts w:ascii="Times New Roman" w:hAnsi="Times New Roman" w:cs="Times New Roman"/>
                <w:b/>
                <w:bCs/>
                <w:color w:val="000000"/>
                <w:sz w:val="14"/>
                <w:szCs w:val="14"/>
              </w:rPr>
              <w:t>о</w:t>
            </w:r>
            <w:r w:rsidRPr="002D5E99">
              <w:rPr>
                <w:rFonts w:ascii="Times New Roman" w:hAnsi="Times New Roman" w:cs="Times New Roman"/>
                <w:b/>
                <w:bCs/>
                <w:color w:val="000000"/>
                <w:sz w:val="14"/>
                <w:szCs w:val="14"/>
              </w:rPr>
              <w:t>изводства тонкорунной и полутонк</w:t>
            </w:r>
            <w:r w:rsidRPr="002D5E99">
              <w:rPr>
                <w:rFonts w:ascii="Times New Roman" w:hAnsi="Times New Roman" w:cs="Times New Roman"/>
                <w:b/>
                <w:bCs/>
                <w:color w:val="000000"/>
                <w:sz w:val="14"/>
                <w:szCs w:val="14"/>
              </w:rPr>
              <w:t>о</w:t>
            </w:r>
            <w:r w:rsidRPr="002D5E99">
              <w:rPr>
                <w:rFonts w:ascii="Times New Roman" w:hAnsi="Times New Roman" w:cs="Times New Roman"/>
                <w:b/>
                <w:bCs/>
                <w:color w:val="000000"/>
                <w:sz w:val="14"/>
                <w:szCs w:val="14"/>
              </w:rPr>
              <w:t>рунной шерсти»</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3750A1">
            <w:pPr>
              <w:ind w:left="-108"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ind w:left="-108"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D5E99">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201</w:t>
            </w:r>
            <w:r w:rsidR="002D5E99" w:rsidRPr="002D5E99">
              <w:rPr>
                <w:rFonts w:ascii="Times New Roman" w:hAnsi="Times New Roman" w:cs="Times New Roman"/>
                <w:color w:val="000000"/>
                <w:sz w:val="14"/>
                <w:szCs w:val="14"/>
              </w:rPr>
              <w:t>5</w:t>
            </w:r>
            <w:r w:rsidRPr="002D5E99">
              <w:rPr>
                <w:rFonts w:ascii="Times New Roman" w:hAnsi="Times New Roman" w:cs="Times New Roman"/>
                <w:color w:val="000000"/>
                <w:sz w:val="14"/>
                <w:szCs w:val="14"/>
              </w:rPr>
              <w:t>-2020 г</w:t>
            </w:r>
            <w:r w:rsidRPr="002D5E99">
              <w:rPr>
                <w:rFonts w:ascii="Times New Roman" w:hAnsi="Times New Roman" w:cs="Times New Roman"/>
                <w:color w:val="000000"/>
                <w:sz w:val="14"/>
                <w:szCs w:val="14"/>
              </w:rPr>
              <w:t>о</w:t>
            </w:r>
            <w:r w:rsidRPr="002D5E99">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A3034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2D5E99" w:rsidRDefault="00D070A0"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rPr>
                <w:rFonts w:ascii="Times New Roman" w:hAnsi="Times New Roman" w:cs="Times New Roman"/>
                <w:color w:val="000000"/>
                <w:sz w:val="14"/>
                <w:szCs w:val="14"/>
              </w:rPr>
            </w:pPr>
            <w:r w:rsidRPr="002D5E99">
              <w:rPr>
                <w:rFonts w:ascii="Times New Roman" w:hAnsi="Times New Roman" w:cs="Times New Roman"/>
                <w:color w:val="000000"/>
                <w:sz w:val="14"/>
                <w:szCs w:val="14"/>
              </w:rPr>
              <w:t>финансирование за счет краевого бюдж</w:t>
            </w:r>
            <w:r w:rsidRPr="002D5E99">
              <w:rPr>
                <w:rFonts w:ascii="Times New Roman" w:hAnsi="Times New Roman" w:cs="Times New Roman"/>
                <w:color w:val="000000"/>
                <w:sz w:val="14"/>
                <w:szCs w:val="14"/>
              </w:rPr>
              <w:t>е</w:t>
            </w:r>
            <w:r w:rsidRPr="002D5E99">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ind w:left="-108"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A3034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129" w:right="-70"/>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right"/>
              <w:rPr>
                <w:rFonts w:ascii="Times New Roman" w:hAnsi="Times New Roman" w:cs="Times New Roman"/>
                <w:color w:val="000000"/>
                <w:sz w:val="14"/>
                <w:szCs w:val="14"/>
              </w:rPr>
            </w:pPr>
            <w:r w:rsidRPr="002D5E99">
              <w:rPr>
                <w:rFonts w:ascii="Times New Roman" w:hAnsi="Times New Roman" w:cs="Times New Roman"/>
                <w:color w:val="000000"/>
                <w:sz w:val="14"/>
                <w:szCs w:val="14"/>
              </w:rPr>
              <w:t>5221,3</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right"/>
              <w:rPr>
                <w:rFonts w:ascii="Times New Roman" w:hAnsi="Times New Roman" w:cs="Times New Roman"/>
                <w:color w:val="000000"/>
                <w:sz w:val="14"/>
                <w:szCs w:val="14"/>
              </w:rPr>
            </w:pPr>
            <w:r w:rsidRPr="002D5E99">
              <w:rPr>
                <w:rFonts w:ascii="Times New Roman" w:hAnsi="Times New Roman" w:cs="Times New Roman"/>
                <w:color w:val="000000"/>
                <w:sz w:val="14"/>
                <w:szCs w:val="14"/>
              </w:rPr>
              <w:t>240,0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right"/>
              <w:rPr>
                <w:rFonts w:ascii="Times New Roman" w:hAnsi="Times New Roman" w:cs="Times New Roman"/>
                <w:color w:val="000000"/>
                <w:sz w:val="14"/>
                <w:szCs w:val="14"/>
              </w:rPr>
            </w:pPr>
            <w:r w:rsidRPr="002D5E99">
              <w:rPr>
                <w:rFonts w:ascii="Times New Roman" w:hAnsi="Times New Roman" w:cs="Times New Roman"/>
                <w:color w:val="000000"/>
                <w:sz w:val="14"/>
                <w:szCs w:val="14"/>
              </w:rPr>
              <w:t>350,0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right"/>
              <w:rPr>
                <w:rFonts w:ascii="Times New Roman" w:hAnsi="Times New Roman" w:cs="Times New Roman"/>
                <w:color w:val="000000"/>
                <w:sz w:val="14"/>
                <w:szCs w:val="14"/>
              </w:rPr>
            </w:pPr>
            <w:r w:rsidRPr="002D5E99">
              <w:rPr>
                <w:rFonts w:ascii="Times New Roman" w:hAnsi="Times New Roman" w:cs="Times New Roman"/>
                <w:color w:val="000000"/>
                <w:sz w:val="14"/>
                <w:szCs w:val="14"/>
              </w:rPr>
              <w:t>193,0</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right"/>
              <w:rPr>
                <w:rFonts w:ascii="Times New Roman" w:hAnsi="Times New Roman" w:cs="Times New Roman"/>
                <w:color w:val="000000"/>
                <w:sz w:val="14"/>
                <w:szCs w:val="14"/>
              </w:rPr>
            </w:pPr>
            <w:r w:rsidRPr="002D5E99">
              <w:rPr>
                <w:rFonts w:ascii="Times New Roman" w:hAnsi="Times New Roman" w:cs="Times New Roman"/>
                <w:color w:val="000000"/>
                <w:sz w:val="14"/>
                <w:szCs w:val="14"/>
              </w:rPr>
              <w:t>235,7</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right"/>
              <w:rPr>
                <w:rFonts w:ascii="Times New Roman" w:hAnsi="Times New Roman" w:cs="Times New Roman"/>
                <w:color w:val="000000"/>
                <w:sz w:val="14"/>
                <w:szCs w:val="14"/>
              </w:rPr>
            </w:pPr>
            <w:r w:rsidRPr="002D5E99">
              <w:rPr>
                <w:rFonts w:ascii="Times New Roman" w:hAnsi="Times New Roman" w:cs="Times New Roman"/>
                <w:color w:val="000000"/>
                <w:sz w:val="14"/>
                <w:szCs w:val="14"/>
              </w:rPr>
              <w:t>5963,4</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right"/>
              <w:rPr>
                <w:rFonts w:ascii="Times New Roman" w:hAnsi="Times New Roman" w:cs="Times New Roman"/>
                <w:color w:val="000000"/>
                <w:sz w:val="14"/>
                <w:szCs w:val="14"/>
              </w:rPr>
            </w:pPr>
            <w:r w:rsidRPr="002D5E99">
              <w:rPr>
                <w:rFonts w:ascii="Times New Roman" w:hAnsi="Times New Roman" w:cs="Times New Roman"/>
                <w:color w:val="000000"/>
                <w:sz w:val="14"/>
                <w:szCs w:val="14"/>
              </w:rPr>
              <w:t>12203,4</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2D5E99" w:rsidRDefault="00D070A0"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A823D2">
            <w:pPr>
              <w:rPr>
                <w:rFonts w:ascii="Times New Roman" w:hAnsi="Times New Roman" w:cs="Times New Roman"/>
                <w:color w:val="000000"/>
                <w:sz w:val="14"/>
                <w:szCs w:val="14"/>
              </w:rPr>
            </w:pPr>
            <w:r w:rsidRPr="002D5E99">
              <w:rPr>
                <w:rFonts w:ascii="Times New Roman" w:hAnsi="Times New Roman" w:cs="Times New Roman"/>
                <w:color w:val="000000"/>
                <w:sz w:val="14"/>
                <w:szCs w:val="14"/>
              </w:rPr>
              <w:t>кроме того, финанс</w:t>
            </w:r>
            <w:r w:rsidRPr="002D5E99">
              <w:rPr>
                <w:rFonts w:ascii="Times New Roman" w:hAnsi="Times New Roman" w:cs="Times New Roman"/>
                <w:color w:val="000000"/>
                <w:sz w:val="14"/>
                <w:szCs w:val="14"/>
              </w:rPr>
              <w:t>и</w:t>
            </w:r>
            <w:r w:rsidRPr="002D5E99">
              <w:rPr>
                <w:rFonts w:ascii="Times New Roman" w:hAnsi="Times New Roman" w:cs="Times New Roman"/>
                <w:color w:val="000000"/>
                <w:sz w:val="14"/>
                <w:szCs w:val="14"/>
              </w:rPr>
              <w:t>рование в установленном законод</w:t>
            </w:r>
            <w:r w:rsidRPr="002D5E99">
              <w:rPr>
                <w:rFonts w:ascii="Times New Roman" w:hAnsi="Times New Roman" w:cs="Times New Roman"/>
                <w:color w:val="000000"/>
                <w:sz w:val="14"/>
                <w:szCs w:val="14"/>
              </w:rPr>
              <w:t>а</w:t>
            </w:r>
            <w:r w:rsidRPr="002D5E99">
              <w:rPr>
                <w:rFonts w:ascii="Times New Roman" w:hAnsi="Times New Roman" w:cs="Times New Roman"/>
                <w:color w:val="000000"/>
                <w:sz w:val="14"/>
                <w:szCs w:val="14"/>
              </w:rPr>
              <w:t>тельством поря</w:t>
            </w:r>
            <w:r w:rsidRPr="002D5E99">
              <w:rPr>
                <w:rFonts w:ascii="Times New Roman" w:hAnsi="Times New Roman" w:cs="Times New Roman"/>
                <w:color w:val="000000"/>
                <w:sz w:val="14"/>
                <w:szCs w:val="14"/>
              </w:rPr>
              <w:t>д</w:t>
            </w:r>
            <w:r w:rsidRPr="002D5E99">
              <w:rPr>
                <w:rFonts w:ascii="Times New Roman" w:hAnsi="Times New Roman" w:cs="Times New Roman"/>
                <w:color w:val="000000"/>
                <w:sz w:val="14"/>
                <w:szCs w:val="14"/>
              </w:rPr>
              <w:t>ке из других источн</w:t>
            </w:r>
            <w:r w:rsidRPr="002D5E99">
              <w:rPr>
                <w:rFonts w:ascii="Times New Roman" w:hAnsi="Times New Roman" w:cs="Times New Roman"/>
                <w:color w:val="000000"/>
                <w:sz w:val="14"/>
                <w:szCs w:val="14"/>
              </w:rPr>
              <w:t>и</w:t>
            </w:r>
            <w:r w:rsidRPr="002D5E99">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2D5E99"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2D5E99"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2D5E99"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2D5E99"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2D5E99" w:rsidRDefault="00D070A0"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D5E99">
            <w:pPr>
              <w:ind w:firstLine="174"/>
              <w:rPr>
                <w:rFonts w:ascii="Times New Roman" w:hAnsi="Times New Roman" w:cs="Times New Roman"/>
                <w:color w:val="000000"/>
                <w:sz w:val="14"/>
                <w:szCs w:val="14"/>
              </w:rPr>
            </w:pPr>
            <w:r w:rsidRPr="002D5E99">
              <w:rPr>
                <w:rFonts w:ascii="Times New Roman" w:hAnsi="Times New Roman" w:cs="Times New Roman"/>
                <w:color w:val="000000"/>
                <w:sz w:val="14"/>
                <w:szCs w:val="14"/>
              </w:rPr>
              <w:t>из федерального бюдж</w:t>
            </w:r>
            <w:r w:rsidRPr="002D5E99">
              <w:rPr>
                <w:rFonts w:ascii="Times New Roman" w:hAnsi="Times New Roman" w:cs="Times New Roman"/>
                <w:color w:val="000000"/>
                <w:sz w:val="14"/>
                <w:szCs w:val="14"/>
              </w:rPr>
              <w:t>е</w:t>
            </w:r>
            <w:r w:rsidRPr="002D5E99">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ind w:left="-108"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A3034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1242,5</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4254,3</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right"/>
              <w:rPr>
                <w:rFonts w:ascii="Times New Roman" w:hAnsi="Times New Roman" w:cs="Times New Roman"/>
                <w:color w:val="000000"/>
                <w:sz w:val="14"/>
                <w:szCs w:val="14"/>
              </w:rPr>
            </w:pPr>
            <w:r w:rsidRPr="002D5E99">
              <w:rPr>
                <w:rFonts w:ascii="Times New Roman" w:hAnsi="Times New Roman" w:cs="Times New Roman"/>
                <w:color w:val="000000"/>
                <w:sz w:val="14"/>
                <w:szCs w:val="14"/>
              </w:rPr>
              <w:t>4254,3</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right"/>
              <w:rPr>
                <w:rFonts w:ascii="Times New Roman" w:hAnsi="Times New Roman" w:cs="Times New Roman"/>
                <w:color w:val="000000"/>
                <w:sz w:val="14"/>
                <w:szCs w:val="14"/>
              </w:rPr>
            </w:pPr>
            <w:r w:rsidRPr="002D5E99">
              <w:rPr>
                <w:rFonts w:ascii="Times New Roman" w:hAnsi="Times New Roman" w:cs="Times New Roman"/>
                <w:color w:val="000000"/>
                <w:sz w:val="14"/>
                <w:szCs w:val="14"/>
              </w:rPr>
              <w:t>4183</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right"/>
              <w:rPr>
                <w:rFonts w:ascii="Times New Roman" w:hAnsi="Times New Roman" w:cs="Times New Roman"/>
                <w:color w:val="000000"/>
                <w:sz w:val="14"/>
                <w:szCs w:val="14"/>
              </w:rPr>
            </w:pPr>
            <w:r w:rsidRPr="002D5E99">
              <w:rPr>
                <w:rFonts w:ascii="Times New Roman" w:hAnsi="Times New Roman" w:cs="Times New Roman"/>
                <w:color w:val="000000"/>
                <w:sz w:val="14"/>
                <w:szCs w:val="14"/>
              </w:rPr>
              <w:t>4080,8</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2D5E99" w:rsidRDefault="00D070A0" w:rsidP="002871EF">
            <w:pPr>
              <w:ind w:left="-108" w:right="-55"/>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ПП2-ПОМ9</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1756BD">
            <w:pPr>
              <w:rPr>
                <w:rFonts w:ascii="Times New Roman" w:hAnsi="Times New Roman" w:cs="Times New Roman"/>
                <w:color w:val="000000"/>
                <w:sz w:val="14"/>
                <w:szCs w:val="14"/>
              </w:rPr>
            </w:pPr>
            <w:r w:rsidRPr="002D5E99">
              <w:rPr>
                <w:rFonts w:ascii="Times New Roman" w:hAnsi="Times New Roman" w:cs="Times New Roman"/>
                <w:color w:val="000000"/>
                <w:sz w:val="14"/>
                <w:szCs w:val="14"/>
              </w:rPr>
              <w:t>Показатель: «Прои</w:t>
            </w:r>
            <w:r w:rsidRPr="002D5E99">
              <w:rPr>
                <w:rFonts w:ascii="Times New Roman" w:hAnsi="Times New Roman" w:cs="Times New Roman"/>
                <w:color w:val="000000"/>
                <w:sz w:val="14"/>
                <w:szCs w:val="14"/>
              </w:rPr>
              <w:t>з</w:t>
            </w:r>
            <w:r w:rsidRPr="002D5E99">
              <w:rPr>
                <w:rFonts w:ascii="Times New Roman" w:hAnsi="Times New Roman" w:cs="Times New Roman"/>
                <w:color w:val="000000"/>
                <w:sz w:val="14"/>
                <w:szCs w:val="14"/>
              </w:rPr>
              <w:t>водство шерсти, получе</w:t>
            </w:r>
            <w:r w:rsidRPr="002D5E99">
              <w:rPr>
                <w:rFonts w:ascii="Times New Roman" w:hAnsi="Times New Roman" w:cs="Times New Roman"/>
                <w:color w:val="000000"/>
                <w:sz w:val="14"/>
                <w:szCs w:val="14"/>
              </w:rPr>
              <w:t>н</w:t>
            </w:r>
            <w:r w:rsidRPr="002D5E99">
              <w:rPr>
                <w:rFonts w:ascii="Times New Roman" w:hAnsi="Times New Roman" w:cs="Times New Roman"/>
                <w:color w:val="000000"/>
                <w:sz w:val="14"/>
                <w:szCs w:val="14"/>
              </w:rPr>
              <w:t>ной от тонкорунных и полутонк</w:t>
            </w:r>
            <w:r w:rsidRPr="002D5E99">
              <w:rPr>
                <w:rFonts w:ascii="Times New Roman" w:hAnsi="Times New Roman" w:cs="Times New Roman"/>
                <w:color w:val="000000"/>
                <w:sz w:val="14"/>
                <w:szCs w:val="14"/>
              </w:rPr>
              <w:t>о</w:t>
            </w:r>
            <w:r w:rsidRPr="002D5E99">
              <w:rPr>
                <w:rFonts w:ascii="Times New Roman" w:hAnsi="Times New Roman" w:cs="Times New Roman"/>
                <w:color w:val="000000"/>
                <w:sz w:val="14"/>
                <w:szCs w:val="14"/>
              </w:rPr>
              <w:t>рунных пород овец, в сел</w:t>
            </w:r>
            <w:r w:rsidRPr="002D5E99">
              <w:rPr>
                <w:rFonts w:ascii="Times New Roman" w:hAnsi="Times New Roman" w:cs="Times New Roman"/>
                <w:color w:val="000000"/>
                <w:sz w:val="14"/>
                <w:szCs w:val="14"/>
              </w:rPr>
              <w:t>ь</w:t>
            </w:r>
            <w:r w:rsidRPr="002D5E99">
              <w:rPr>
                <w:rFonts w:ascii="Times New Roman" w:hAnsi="Times New Roman" w:cs="Times New Roman"/>
                <w:color w:val="000000"/>
                <w:sz w:val="14"/>
                <w:szCs w:val="14"/>
              </w:rPr>
              <w:t>скохозяйственных организ</w:t>
            </w:r>
            <w:r w:rsidRPr="002D5E99">
              <w:rPr>
                <w:rFonts w:ascii="Times New Roman" w:hAnsi="Times New Roman" w:cs="Times New Roman"/>
                <w:color w:val="000000"/>
                <w:sz w:val="14"/>
                <w:szCs w:val="14"/>
              </w:rPr>
              <w:t>а</w:t>
            </w:r>
            <w:r w:rsidRPr="002D5E99">
              <w:rPr>
                <w:rFonts w:ascii="Times New Roman" w:hAnsi="Times New Roman" w:cs="Times New Roman"/>
                <w:color w:val="000000"/>
                <w:sz w:val="14"/>
                <w:szCs w:val="14"/>
              </w:rPr>
              <w:t>циях, крестьянских (ферме</w:t>
            </w:r>
            <w:r w:rsidRPr="002D5E99">
              <w:rPr>
                <w:rFonts w:ascii="Times New Roman" w:hAnsi="Times New Roman" w:cs="Times New Roman"/>
                <w:color w:val="000000"/>
                <w:sz w:val="14"/>
                <w:szCs w:val="14"/>
              </w:rPr>
              <w:t>р</w:t>
            </w:r>
            <w:r w:rsidRPr="002D5E99">
              <w:rPr>
                <w:rFonts w:ascii="Times New Roman" w:hAnsi="Times New Roman" w:cs="Times New Roman"/>
                <w:color w:val="000000"/>
                <w:sz w:val="14"/>
                <w:szCs w:val="14"/>
              </w:rPr>
              <w:t>ских) хозяйствах, вкл</w:t>
            </w:r>
            <w:r w:rsidRPr="002D5E99">
              <w:rPr>
                <w:rFonts w:ascii="Times New Roman" w:hAnsi="Times New Roman" w:cs="Times New Roman"/>
                <w:color w:val="000000"/>
                <w:sz w:val="14"/>
                <w:szCs w:val="14"/>
              </w:rPr>
              <w:t>ю</w:t>
            </w:r>
            <w:r w:rsidRPr="002D5E99">
              <w:rPr>
                <w:rFonts w:ascii="Times New Roman" w:hAnsi="Times New Roman" w:cs="Times New Roman"/>
                <w:color w:val="000000"/>
                <w:sz w:val="14"/>
                <w:szCs w:val="14"/>
              </w:rPr>
              <w:t xml:space="preserve">чая </w:t>
            </w:r>
            <w:r w:rsidR="001756BD">
              <w:rPr>
                <w:rFonts w:ascii="Times New Roman" w:hAnsi="Times New Roman" w:cs="Times New Roman"/>
                <w:color w:val="000000"/>
                <w:sz w:val="14"/>
                <w:szCs w:val="14"/>
              </w:rPr>
              <w:t>ИП</w:t>
            </w:r>
            <w:r w:rsidRPr="002D5E99">
              <w:rPr>
                <w:rFonts w:ascii="Times New Roman" w:hAnsi="Times New Roman" w:cs="Times New Roman"/>
                <w:color w:val="000000"/>
                <w:sz w:val="14"/>
                <w:szCs w:val="14"/>
              </w:rPr>
              <w:t>»</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3750A1" w:rsidP="003750A1">
            <w:pPr>
              <w:ind w:left="-108" w:right="-108"/>
              <w:jc w:val="center"/>
              <w:rPr>
                <w:rFonts w:ascii="Times New Roman" w:hAnsi="Times New Roman" w:cs="Times New Roman"/>
                <w:color w:val="000000"/>
                <w:sz w:val="14"/>
                <w:szCs w:val="14"/>
              </w:rPr>
            </w:pPr>
            <w:r>
              <w:rPr>
                <w:rFonts w:ascii="Times New Roman" w:hAnsi="Times New Roman" w:cs="Times New Roman"/>
                <w:sz w:val="14"/>
                <w:szCs w:val="14"/>
              </w:rPr>
              <w:t>тыс. </w:t>
            </w:r>
            <w:r w:rsidR="00D070A0" w:rsidRPr="002D5E99">
              <w:rPr>
                <w:rFonts w:ascii="Times New Roman" w:hAnsi="Times New Roman" w:cs="Times New Roman"/>
                <w:sz w:val="14"/>
                <w:szCs w:val="14"/>
              </w:rPr>
              <w:t>тонн</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ind w:left="-108"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2871EF">
            <w:pPr>
              <w:ind w:left="-107"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абсолю</w:t>
            </w:r>
            <w:r w:rsidRPr="002D5E99">
              <w:rPr>
                <w:rFonts w:ascii="Times New Roman" w:hAnsi="Times New Roman" w:cs="Times New Roman"/>
                <w:color w:val="000000"/>
                <w:sz w:val="14"/>
                <w:szCs w:val="14"/>
              </w:rPr>
              <w:t>т</w:t>
            </w:r>
            <w:r w:rsidRPr="002D5E99">
              <w:rPr>
                <w:rFonts w:ascii="Times New Roman" w:hAnsi="Times New Roman" w:cs="Times New Roman"/>
                <w:color w:val="000000"/>
                <w:sz w:val="14"/>
                <w:szCs w:val="14"/>
              </w:rPr>
              <w:t>ный показатель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A3034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0,35</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0,35</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0,35</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0,35</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0,35</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0,4</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2D5E99" w:rsidRDefault="00D070A0" w:rsidP="002871EF">
            <w:pPr>
              <w:ind w:left="-108" w:right="-55"/>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ПП2-М9.1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D5E99">
            <w:pPr>
              <w:rPr>
                <w:rFonts w:ascii="Times New Roman" w:hAnsi="Times New Roman" w:cs="Times New Roman"/>
                <w:color w:val="000000"/>
                <w:sz w:val="14"/>
                <w:szCs w:val="14"/>
              </w:rPr>
            </w:pPr>
            <w:r w:rsidRPr="002D5E99">
              <w:rPr>
                <w:rFonts w:ascii="Times New Roman" w:hAnsi="Times New Roman" w:cs="Times New Roman"/>
                <w:color w:val="000000"/>
                <w:sz w:val="14"/>
                <w:szCs w:val="14"/>
              </w:rPr>
              <w:t>Мероприятие «Софинанс</w:t>
            </w:r>
            <w:r w:rsidRPr="002D5E99">
              <w:rPr>
                <w:rFonts w:ascii="Times New Roman" w:hAnsi="Times New Roman" w:cs="Times New Roman"/>
                <w:color w:val="000000"/>
                <w:sz w:val="14"/>
                <w:szCs w:val="14"/>
              </w:rPr>
              <w:t>и</w:t>
            </w:r>
            <w:r w:rsidRPr="002D5E99">
              <w:rPr>
                <w:rFonts w:ascii="Times New Roman" w:hAnsi="Times New Roman" w:cs="Times New Roman"/>
                <w:color w:val="000000"/>
                <w:sz w:val="14"/>
                <w:szCs w:val="14"/>
              </w:rPr>
              <w:t>рование расходов на оказ</w:t>
            </w:r>
            <w:r w:rsidRPr="002D5E99">
              <w:rPr>
                <w:rFonts w:ascii="Times New Roman" w:hAnsi="Times New Roman" w:cs="Times New Roman"/>
                <w:color w:val="000000"/>
                <w:sz w:val="14"/>
                <w:szCs w:val="14"/>
              </w:rPr>
              <w:t>а</w:t>
            </w:r>
            <w:r w:rsidRPr="002D5E99">
              <w:rPr>
                <w:rFonts w:ascii="Times New Roman" w:hAnsi="Times New Roman" w:cs="Times New Roman"/>
                <w:color w:val="000000"/>
                <w:sz w:val="14"/>
                <w:szCs w:val="14"/>
              </w:rPr>
              <w:t>ние содействия достиж</w:t>
            </w:r>
            <w:r w:rsidRPr="002D5E99">
              <w:rPr>
                <w:rFonts w:ascii="Times New Roman" w:hAnsi="Times New Roman" w:cs="Times New Roman"/>
                <w:color w:val="000000"/>
                <w:sz w:val="14"/>
                <w:szCs w:val="14"/>
              </w:rPr>
              <w:t>е</w:t>
            </w:r>
            <w:r w:rsidRPr="002D5E99">
              <w:rPr>
                <w:rFonts w:ascii="Times New Roman" w:hAnsi="Times New Roman" w:cs="Times New Roman"/>
                <w:color w:val="000000"/>
                <w:sz w:val="14"/>
                <w:szCs w:val="14"/>
              </w:rPr>
              <w:t>нию целевых показателей реал</w:t>
            </w:r>
            <w:r w:rsidRPr="002D5E99">
              <w:rPr>
                <w:rFonts w:ascii="Times New Roman" w:hAnsi="Times New Roman" w:cs="Times New Roman"/>
                <w:color w:val="000000"/>
                <w:sz w:val="14"/>
                <w:szCs w:val="14"/>
              </w:rPr>
              <w:t>и</w:t>
            </w:r>
            <w:r w:rsidRPr="002D5E99">
              <w:rPr>
                <w:rFonts w:ascii="Times New Roman" w:hAnsi="Times New Roman" w:cs="Times New Roman"/>
                <w:color w:val="000000"/>
                <w:sz w:val="14"/>
                <w:szCs w:val="14"/>
              </w:rPr>
              <w:t>зации региональных пр</w:t>
            </w:r>
            <w:r w:rsidRPr="002D5E99">
              <w:rPr>
                <w:rFonts w:ascii="Times New Roman" w:hAnsi="Times New Roman" w:cs="Times New Roman"/>
                <w:color w:val="000000"/>
                <w:sz w:val="14"/>
                <w:szCs w:val="14"/>
              </w:rPr>
              <w:t>о</w:t>
            </w:r>
            <w:r w:rsidRPr="002D5E99">
              <w:rPr>
                <w:rFonts w:ascii="Times New Roman" w:hAnsi="Times New Roman" w:cs="Times New Roman"/>
                <w:color w:val="000000"/>
                <w:sz w:val="14"/>
                <w:szCs w:val="14"/>
              </w:rPr>
              <w:t>грамм развития агропр</w:t>
            </w:r>
            <w:r w:rsidRPr="002D5E99">
              <w:rPr>
                <w:rFonts w:ascii="Times New Roman" w:hAnsi="Times New Roman" w:cs="Times New Roman"/>
                <w:color w:val="000000"/>
                <w:sz w:val="14"/>
                <w:szCs w:val="14"/>
              </w:rPr>
              <w:t>о</w:t>
            </w:r>
            <w:r w:rsidRPr="002D5E99">
              <w:rPr>
                <w:rFonts w:ascii="Times New Roman" w:hAnsi="Times New Roman" w:cs="Times New Roman"/>
                <w:color w:val="000000"/>
                <w:sz w:val="14"/>
                <w:szCs w:val="14"/>
              </w:rPr>
              <w:t>мышленного компле</w:t>
            </w:r>
            <w:r w:rsidRPr="002D5E99">
              <w:rPr>
                <w:rFonts w:ascii="Times New Roman" w:hAnsi="Times New Roman" w:cs="Times New Roman"/>
                <w:color w:val="000000"/>
                <w:sz w:val="14"/>
                <w:szCs w:val="14"/>
              </w:rPr>
              <w:t>к</w:t>
            </w:r>
            <w:r w:rsidRPr="002D5E99">
              <w:rPr>
                <w:rFonts w:ascii="Times New Roman" w:hAnsi="Times New Roman" w:cs="Times New Roman"/>
                <w:color w:val="000000"/>
                <w:sz w:val="14"/>
                <w:szCs w:val="14"/>
              </w:rPr>
              <w:t xml:space="preserve">са»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ind w:left="-108"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2015-2020 г</w:t>
            </w:r>
            <w:r w:rsidRPr="002D5E99">
              <w:rPr>
                <w:rFonts w:ascii="Times New Roman" w:hAnsi="Times New Roman" w:cs="Times New Roman"/>
                <w:color w:val="000000"/>
                <w:sz w:val="14"/>
                <w:szCs w:val="14"/>
              </w:rPr>
              <w:t>о</w:t>
            </w:r>
            <w:r w:rsidRPr="002D5E99">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A3034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sz w:val="14"/>
                <w:szCs w:val="14"/>
              </w:rPr>
            </w:pPr>
            <w:r w:rsidRPr="002D5E9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sz w:val="14"/>
                <w:szCs w:val="14"/>
              </w:rPr>
            </w:pPr>
            <w:r w:rsidRPr="002D5E99">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sz w:val="14"/>
                <w:szCs w:val="14"/>
              </w:rPr>
            </w:pPr>
            <w:r w:rsidRPr="002D5E9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sz w:val="14"/>
                <w:szCs w:val="14"/>
              </w:rPr>
            </w:pPr>
            <w:r w:rsidRPr="002D5E9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sz w:val="14"/>
                <w:szCs w:val="14"/>
              </w:rPr>
            </w:pPr>
            <w:r w:rsidRPr="002D5E9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sz w:val="14"/>
                <w:szCs w:val="14"/>
              </w:rPr>
            </w:pPr>
            <w:r w:rsidRPr="002D5E9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sz w:val="14"/>
                <w:szCs w:val="14"/>
              </w:rPr>
            </w:pPr>
            <w:r w:rsidRPr="002D5E99">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sz w:val="14"/>
                <w:szCs w:val="14"/>
              </w:rPr>
            </w:pPr>
            <w:r w:rsidRPr="002D5E9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2D5E99"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rPr>
                <w:rFonts w:ascii="Times New Roman" w:hAnsi="Times New Roman" w:cs="Times New Roman"/>
                <w:color w:val="000000"/>
                <w:sz w:val="14"/>
                <w:szCs w:val="14"/>
              </w:rPr>
            </w:pPr>
            <w:r w:rsidRPr="002D5E99">
              <w:rPr>
                <w:rFonts w:ascii="Times New Roman" w:hAnsi="Times New Roman" w:cs="Times New Roman"/>
                <w:color w:val="000000"/>
                <w:sz w:val="14"/>
                <w:szCs w:val="14"/>
              </w:rPr>
              <w:t>финансирование за счет краевого бюдж</w:t>
            </w:r>
            <w:r w:rsidRPr="002D5E99">
              <w:rPr>
                <w:rFonts w:ascii="Times New Roman" w:hAnsi="Times New Roman" w:cs="Times New Roman"/>
                <w:color w:val="000000"/>
                <w:sz w:val="14"/>
                <w:szCs w:val="14"/>
              </w:rPr>
              <w:t>е</w:t>
            </w:r>
            <w:r w:rsidRPr="002D5E99">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ind w:left="-108"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14406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05209 </w:t>
            </w:r>
            <w:r w:rsidRPr="002D5E99">
              <w:rPr>
                <w:rFonts w:ascii="Times New Roman" w:hAnsi="Times New Roman" w:cs="Times New Roman"/>
                <w:color w:val="000000"/>
                <w:sz w:val="14"/>
                <w:szCs w:val="14"/>
                <w:lang w:val="en-US"/>
              </w:rPr>
              <w:t>R</w:t>
            </w:r>
            <w:r w:rsidRPr="002D5E99">
              <w:rPr>
                <w:rFonts w:ascii="Times New Roman" w:hAnsi="Times New Roman" w:cs="Times New Roman"/>
                <w:color w:val="000000"/>
                <w:sz w:val="14"/>
                <w:szCs w:val="14"/>
              </w:rPr>
              <w:t>5430</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2D5E99" w:rsidRDefault="002D5E99" w:rsidP="00A3034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811</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87"/>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right"/>
              <w:rPr>
                <w:rFonts w:ascii="Times New Roman" w:hAnsi="Times New Roman" w:cs="Times New Roman"/>
                <w:i/>
                <w:color w:val="000000"/>
                <w:sz w:val="14"/>
                <w:szCs w:val="14"/>
              </w:rPr>
            </w:pPr>
            <w:r w:rsidRPr="002D5E99">
              <w:rPr>
                <w:rFonts w:ascii="Times New Roman" w:hAnsi="Times New Roman" w:cs="Times New Roman"/>
                <w:i/>
                <w:color w:val="000000"/>
                <w:sz w:val="14"/>
                <w:szCs w:val="14"/>
              </w:rPr>
              <w:t>5221,3</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right"/>
              <w:rPr>
                <w:rFonts w:ascii="Times New Roman" w:hAnsi="Times New Roman" w:cs="Times New Roman"/>
                <w:i/>
                <w:color w:val="000000"/>
                <w:sz w:val="14"/>
                <w:szCs w:val="14"/>
              </w:rPr>
            </w:pPr>
            <w:r w:rsidRPr="002D5E99">
              <w:rPr>
                <w:rFonts w:ascii="Times New Roman" w:hAnsi="Times New Roman" w:cs="Times New Roman"/>
                <w:i/>
                <w:color w:val="000000"/>
                <w:sz w:val="14"/>
                <w:szCs w:val="14"/>
              </w:rPr>
              <w:t>240,0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right"/>
              <w:rPr>
                <w:rFonts w:ascii="Times New Roman" w:hAnsi="Times New Roman" w:cs="Times New Roman"/>
                <w:i/>
                <w:color w:val="000000"/>
                <w:sz w:val="14"/>
                <w:szCs w:val="14"/>
              </w:rPr>
            </w:pPr>
            <w:r w:rsidRPr="002D5E99">
              <w:rPr>
                <w:rFonts w:ascii="Times New Roman" w:hAnsi="Times New Roman" w:cs="Times New Roman"/>
                <w:i/>
                <w:color w:val="000000"/>
                <w:sz w:val="14"/>
                <w:szCs w:val="14"/>
              </w:rPr>
              <w:t>350,0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right"/>
              <w:rPr>
                <w:rFonts w:ascii="Times New Roman" w:hAnsi="Times New Roman" w:cs="Times New Roman"/>
                <w:i/>
                <w:color w:val="000000"/>
                <w:sz w:val="14"/>
                <w:szCs w:val="14"/>
              </w:rPr>
            </w:pPr>
            <w:r w:rsidRPr="002D5E99">
              <w:rPr>
                <w:rFonts w:ascii="Times New Roman" w:hAnsi="Times New Roman" w:cs="Times New Roman"/>
                <w:i/>
                <w:color w:val="000000"/>
                <w:sz w:val="14"/>
                <w:szCs w:val="14"/>
              </w:rPr>
              <w:t>193,0</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right"/>
              <w:rPr>
                <w:rFonts w:ascii="Times New Roman" w:hAnsi="Times New Roman" w:cs="Times New Roman"/>
                <w:i/>
                <w:color w:val="000000"/>
                <w:sz w:val="14"/>
                <w:szCs w:val="14"/>
              </w:rPr>
            </w:pPr>
            <w:r w:rsidRPr="002D5E99">
              <w:rPr>
                <w:rFonts w:ascii="Times New Roman" w:hAnsi="Times New Roman" w:cs="Times New Roman"/>
                <w:i/>
                <w:color w:val="000000"/>
                <w:sz w:val="14"/>
                <w:szCs w:val="14"/>
              </w:rPr>
              <w:t>235,7</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right"/>
              <w:rPr>
                <w:rFonts w:ascii="Times New Roman" w:hAnsi="Times New Roman" w:cs="Times New Roman"/>
                <w:i/>
                <w:color w:val="000000"/>
                <w:sz w:val="14"/>
                <w:szCs w:val="14"/>
              </w:rPr>
            </w:pPr>
            <w:r w:rsidRPr="002D5E99">
              <w:rPr>
                <w:rFonts w:ascii="Times New Roman" w:hAnsi="Times New Roman" w:cs="Times New Roman"/>
                <w:i/>
                <w:color w:val="000000"/>
                <w:sz w:val="14"/>
                <w:szCs w:val="14"/>
              </w:rPr>
              <w:t>5963,4</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right"/>
              <w:rPr>
                <w:rFonts w:ascii="Times New Roman" w:hAnsi="Times New Roman" w:cs="Times New Roman"/>
                <w:i/>
                <w:color w:val="000000"/>
                <w:sz w:val="14"/>
                <w:szCs w:val="14"/>
              </w:rPr>
            </w:pPr>
            <w:r w:rsidRPr="002D5E99">
              <w:rPr>
                <w:rFonts w:ascii="Times New Roman" w:hAnsi="Times New Roman" w:cs="Times New Roman"/>
                <w:i/>
                <w:color w:val="000000"/>
                <w:sz w:val="14"/>
                <w:szCs w:val="14"/>
              </w:rPr>
              <w:t>12203,4</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2D5E99"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rPr>
                <w:rFonts w:ascii="Times New Roman" w:hAnsi="Times New Roman" w:cs="Times New Roman"/>
                <w:color w:val="000000"/>
                <w:sz w:val="14"/>
                <w:szCs w:val="14"/>
              </w:rPr>
            </w:pPr>
            <w:r w:rsidRPr="002D5E99">
              <w:rPr>
                <w:rFonts w:ascii="Times New Roman" w:hAnsi="Times New Roman" w:cs="Times New Roman"/>
                <w:color w:val="000000"/>
                <w:sz w:val="14"/>
                <w:szCs w:val="14"/>
              </w:rPr>
              <w:t xml:space="preserve">кроме того, </w:t>
            </w:r>
            <w:r w:rsidR="002D5E99" w:rsidRPr="002D5E99">
              <w:rPr>
                <w:rFonts w:ascii="Times New Roman" w:hAnsi="Times New Roman" w:cs="Times New Roman"/>
                <w:color w:val="000000"/>
                <w:sz w:val="14"/>
                <w:szCs w:val="14"/>
              </w:rPr>
              <w:t>оказание соде</w:t>
            </w:r>
            <w:r w:rsidR="002D5E99" w:rsidRPr="002D5E99">
              <w:rPr>
                <w:rFonts w:ascii="Times New Roman" w:hAnsi="Times New Roman" w:cs="Times New Roman"/>
                <w:color w:val="000000"/>
                <w:sz w:val="14"/>
                <w:szCs w:val="14"/>
              </w:rPr>
              <w:t>й</w:t>
            </w:r>
            <w:r w:rsidR="002D5E99" w:rsidRPr="002D5E99">
              <w:rPr>
                <w:rFonts w:ascii="Times New Roman" w:hAnsi="Times New Roman" w:cs="Times New Roman"/>
                <w:color w:val="000000"/>
                <w:sz w:val="14"/>
                <w:szCs w:val="14"/>
              </w:rPr>
              <w:t>ствия до</w:t>
            </w:r>
            <w:r w:rsidR="002D5E99" w:rsidRPr="002D5E99">
              <w:rPr>
                <w:rFonts w:ascii="Times New Roman" w:hAnsi="Times New Roman" w:cs="Times New Roman"/>
                <w:color w:val="000000"/>
                <w:sz w:val="14"/>
                <w:szCs w:val="14"/>
              </w:rPr>
              <w:t>с</w:t>
            </w:r>
            <w:r w:rsidR="002D5E99" w:rsidRPr="002D5E99">
              <w:rPr>
                <w:rFonts w:ascii="Times New Roman" w:hAnsi="Times New Roman" w:cs="Times New Roman"/>
                <w:color w:val="000000"/>
                <w:sz w:val="14"/>
                <w:szCs w:val="14"/>
              </w:rPr>
              <w:t>тижению целевых показателей реализации реги</w:t>
            </w:r>
            <w:r w:rsidR="002D5E99" w:rsidRPr="002D5E99">
              <w:rPr>
                <w:rFonts w:ascii="Times New Roman" w:hAnsi="Times New Roman" w:cs="Times New Roman"/>
                <w:color w:val="000000"/>
                <w:sz w:val="14"/>
                <w:szCs w:val="14"/>
              </w:rPr>
              <w:t>о</w:t>
            </w:r>
            <w:r w:rsidR="002D5E99" w:rsidRPr="002D5E99">
              <w:rPr>
                <w:rFonts w:ascii="Times New Roman" w:hAnsi="Times New Roman" w:cs="Times New Roman"/>
                <w:color w:val="000000"/>
                <w:sz w:val="14"/>
                <w:szCs w:val="14"/>
              </w:rPr>
              <w:t>нальных программ развития агропромышленн</w:t>
            </w:r>
            <w:r w:rsidR="002D5E99" w:rsidRPr="002D5E99">
              <w:rPr>
                <w:rFonts w:ascii="Times New Roman" w:hAnsi="Times New Roman" w:cs="Times New Roman"/>
                <w:color w:val="000000"/>
                <w:sz w:val="14"/>
                <w:szCs w:val="14"/>
              </w:rPr>
              <w:t>о</w:t>
            </w:r>
            <w:r w:rsidR="002D5E99" w:rsidRPr="002D5E99">
              <w:rPr>
                <w:rFonts w:ascii="Times New Roman" w:hAnsi="Times New Roman" w:cs="Times New Roman"/>
                <w:color w:val="000000"/>
                <w:sz w:val="14"/>
                <w:szCs w:val="14"/>
              </w:rPr>
              <w:t>го компле</w:t>
            </w:r>
            <w:r w:rsidR="002D5E99" w:rsidRPr="002D5E99">
              <w:rPr>
                <w:rFonts w:ascii="Times New Roman" w:hAnsi="Times New Roman" w:cs="Times New Roman"/>
                <w:color w:val="000000"/>
                <w:sz w:val="14"/>
                <w:szCs w:val="14"/>
              </w:rPr>
              <w:t>к</w:t>
            </w:r>
            <w:r w:rsidR="002D5E99" w:rsidRPr="002D5E99">
              <w:rPr>
                <w:rFonts w:ascii="Times New Roman" w:hAnsi="Times New Roman" w:cs="Times New Roman"/>
                <w:color w:val="000000"/>
                <w:sz w:val="14"/>
                <w:szCs w:val="14"/>
              </w:rPr>
              <w:t>са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3750A1">
            <w:pPr>
              <w:ind w:left="-108"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2D5E99"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2D5E99"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2D5E99"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2D5E99"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r>
      <w:tr w:rsidR="002D5E99"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D5E99" w:rsidRPr="002D5E99" w:rsidRDefault="002D5E99"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2D5E99" w:rsidRPr="002D5E99" w:rsidRDefault="002D5E99"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2D5E99" w:rsidRPr="002D5E99" w:rsidRDefault="002D5E99" w:rsidP="002D5E99">
            <w:pPr>
              <w:ind w:firstLine="174"/>
              <w:rPr>
                <w:rFonts w:ascii="Times New Roman" w:hAnsi="Times New Roman" w:cs="Times New Roman"/>
                <w:color w:val="000000"/>
                <w:sz w:val="14"/>
                <w:szCs w:val="14"/>
              </w:rPr>
            </w:pPr>
            <w:r w:rsidRPr="002D5E99">
              <w:rPr>
                <w:rFonts w:ascii="Times New Roman" w:hAnsi="Times New Roman" w:cs="Times New Roman"/>
                <w:color w:val="000000"/>
                <w:sz w:val="14"/>
                <w:szCs w:val="14"/>
              </w:rPr>
              <w:t>из федерального бюдж</w:t>
            </w:r>
            <w:r w:rsidRPr="002D5E99">
              <w:rPr>
                <w:rFonts w:ascii="Times New Roman" w:hAnsi="Times New Roman" w:cs="Times New Roman"/>
                <w:color w:val="000000"/>
                <w:sz w:val="14"/>
                <w:szCs w:val="14"/>
              </w:rPr>
              <w:t>е</w:t>
            </w:r>
            <w:r w:rsidRPr="002D5E99">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2D5E99" w:rsidRPr="002D5E99"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2D5E99" w:rsidRPr="002D5E99" w:rsidRDefault="002D5E99" w:rsidP="002871EF">
            <w:pPr>
              <w:ind w:left="-108"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2D5E99" w:rsidRPr="002D5E99" w:rsidRDefault="002D5E99"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2D5E99" w:rsidRPr="002D5E99" w:rsidRDefault="002D5E99"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2D5E99" w:rsidRPr="002D5E99" w:rsidRDefault="002D5E99"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2D5E99" w:rsidRPr="002D5E99" w:rsidRDefault="002D5E99" w:rsidP="00950C51">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2D5E99" w:rsidRPr="002D5E99" w:rsidRDefault="002D5E99" w:rsidP="00A20534">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05209 </w:t>
            </w:r>
            <w:r w:rsidRPr="002D5E99">
              <w:rPr>
                <w:rFonts w:ascii="Times New Roman" w:hAnsi="Times New Roman" w:cs="Times New Roman"/>
                <w:color w:val="000000"/>
                <w:sz w:val="14"/>
                <w:szCs w:val="14"/>
                <w:lang w:val="en-US"/>
              </w:rPr>
              <w:t>R</w:t>
            </w:r>
            <w:r w:rsidRPr="002D5E99">
              <w:rPr>
                <w:rFonts w:ascii="Times New Roman" w:hAnsi="Times New Roman" w:cs="Times New Roman"/>
                <w:color w:val="000000"/>
                <w:sz w:val="14"/>
                <w:szCs w:val="14"/>
              </w:rPr>
              <w:t>5430</w:t>
            </w:r>
          </w:p>
        </w:tc>
        <w:tc>
          <w:tcPr>
            <w:tcW w:w="439" w:type="dxa"/>
            <w:tcBorders>
              <w:top w:val="single" w:sz="4" w:space="0" w:color="auto"/>
              <w:left w:val="nil"/>
              <w:bottom w:val="single" w:sz="4" w:space="0" w:color="auto"/>
              <w:right w:val="single" w:sz="4" w:space="0" w:color="auto"/>
            </w:tcBorders>
            <w:shd w:val="clear" w:color="auto" w:fill="FFFFFF"/>
            <w:noWrap/>
            <w:hideMark/>
          </w:tcPr>
          <w:p w:rsidR="002D5E99" w:rsidRPr="002D5E99" w:rsidRDefault="002D5E99" w:rsidP="00A3034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811</w:t>
            </w:r>
          </w:p>
        </w:tc>
        <w:tc>
          <w:tcPr>
            <w:tcW w:w="553" w:type="dxa"/>
            <w:tcBorders>
              <w:top w:val="single" w:sz="4" w:space="0" w:color="auto"/>
              <w:left w:val="nil"/>
              <w:bottom w:val="single" w:sz="4" w:space="0" w:color="auto"/>
              <w:right w:val="single" w:sz="4" w:space="0" w:color="auto"/>
            </w:tcBorders>
            <w:shd w:val="clear" w:color="auto" w:fill="FFFFFF"/>
            <w:noWrap/>
            <w:hideMark/>
          </w:tcPr>
          <w:p w:rsidR="002D5E99" w:rsidRPr="002D5E99" w:rsidRDefault="002D5E99"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2D5E99" w:rsidRPr="002D5E99" w:rsidRDefault="002D5E99"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2D5E99" w:rsidRPr="002D5E99" w:rsidRDefault="002D5E99"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2D5E99" w:rsidRPr="002D5E99" w:rsidRDefault="002D5E99" w:rsidP="002871EF">
            <w:pPr>
              <w:jc w:val="center"/>
              <w:rPr>
                <w:rFonts w:ascii="Times New Roman" w:hAnsi="Times New Roman" w:cs="Times New Roman"/>
                <w:i/>
                <w:color w:val="000000"/>
                <w:sz w:val="14"/>
                <w:szCs w:val="14"/>
              </w:rPr>
            </w:pPr>
            <w:r w:rsidRPr="002D5E99">
              <w:rPr>
                <w:rFonts w:ascii="Times New Roman" w:hAnsi="Times New Roman" w:cs="Times New Roman"/>
                <w:i/>
                <w:color w:val="000000"/>
                <w:sz w:val="14"/>
                <w:szCs w:val="14"/>
              </w:rPr>
              <w:t>1242,5</w:t>
            </w:r>
          </w:p>
        </w:tc>
        <w:tc>
          <w:tcPr>
            <w:tcW w:w="724" w:type="dxa"/>
            <w:tcBorders>
              <w:top w:val="single" w:sz="4" w:space="0" w:color="auto"/>
              <w:left w:val="nil"/>
              <w:bottom w:val="single" w:sz="4" w:space="0" w:color="auto"/>
              <w:right w:val="single" w:sz="4" w:space="0" w:color="auto"/>
            </w:tcBorders>
            <w:shd w:val="clear" w:color="auto" w:fill="FFFFFF"/>
            <w:noWrap/>
            <w:hideMark/>
          </w:tcPr>
          <w:p w:rsidR="002D5E99" w:rsidRPr="002D5E99" w:rsidRDefault="002D5E99" w:rsidP="002871EF">
            <w:pPr>
              <w:jc w:val="center"/>
              <w:rPr>
                <w:rFonts w:ascii="Times New Roman" w:hAnsi="Times New Roman" w:cs="Times New Roman"/>
                <w:i/>
                <w:color w:val="000000"/>
                <w:sz w:val="14"/>
                <w:szCs w:val="14"/>
              </w:rPr>
            </w:pPr>
            <w:r w:rsidRPr="002D5E99">
              <w:rPr>
                <w:rFonts w:ascii="Times New Roman" w:hAnsi="Times New Roman" w:cs="Times New Roman"/>
                <w:i/>
                <w:color w:val="000000"/>
                <w:sz w:val="14"/>
                <w:szCs w:val="14"/>
              </w:rPr>
              <w:t>4254,3</w:t>
            </w:r>
          </w:p>
        </w:tc>
        <w:tc>
          <w:tcPr>
            <w:tcW w:w="715" w:type="dxa"/>
            <w:tcBorders>
              <w:top w:val="single" w:sz="4" w:space="0" w:color="auto"/>
              <w:left w:val="nil"/>
              <w:bottom w:val="single" w:sz="4" w:space="0" w:color="auto"/>
              <w:right w:val="single" w:sz="4" w:space="0" w:color="auto"/>
            </w:tcBorders>
            <w:shd w:val="clear" w:color="auto" w:fill="FFFFFF"/>
            <w:hideMark/>
          </w:tcPr>
          <w:p w:rsidR="002D5E99" w:rsidRPr="002D5E99" w:rsidRDefault="002D5E99" w:rsidP="002871EF">
            <w:pPr>
              <w:jc w:val="right"/>
              <w:rPr>
                <w:rFonts w:ascii="Times New Roman" w:hAnsi="Times New Roman" w:cs="Times New Roman"/>
                <w:i/>
                <w:color w:val="000000"/>
                <w:sz w:val="14"/>
                <w:szCs w:val="14"/>
              </w:rPr>
            </w:pPr>
            <w:r w:rsidRPr="002D5E99">
              <w:rPr>
                <w:rFonts w:ascii="Times New Roman" w:hAnsi="Times New Roman" w:cs="Times New Roman"/>
                <w:i/>
                <w:color w:val="000000"/>
                <w:sz w:val="14"/>
                <w:szCs w:val="14"/>
              </w:rPr>
              <w:t>4254,3</w:t>
            </w:r>
          </w:p>
        </w:tc>
        <w:tc>
          <w:tcPr>
            <w:tcW w:w="714" w:type="dxa"/>
            <w:tcBorders>
              <w:top w:val="single" w:sz="4" w:space="0" w:color="auto"/>
              <w:left w:val="nil"/>
              <w:bottom w:val="single" w:sz="4" w:space="0" w:color="auto"/>
              <w:right w:val="single" w:sz="4" w:space="0" w:color="auto"/>
            </w:tcBorders>
            <w:shd w:val="clear" w:color="auto" w:fill="FFFFFF"/>
            <w:noWrap/>
            <w:hideMark/>
          </w:tcPr>
          <w:p w:rsidR="002D5E99" w:rsidRPr="002D5E99" w:rsidRDefault="002D5E99" w:rsidP="002871EF">
            <w:pPr>
              <w:jc w:val="right"/>
              <w:rPr>
                <w:rFonts w:ascii="Times New Roman" w:hAnsi="Times New Roman" w:cs="Times New Roman"/>
                <w:i/>
                <w:color w:val="000000"/>
                <w:sz w:val="14"/>
                <w:szCs w:val="14"/>
              </w:rPr>
            </w:pPr>
            <w:r w:rsidRPr="002D5E99">
              <w:rPr>
                <w:rFonts w:ascii="Times New Roman" w:hAnsi="Times New Roman" w:cs="Times New Roman"/>
                <w:i/>
                <w:color w:val="000000"/>
                <w:sz w:val="14"/>
                <w:szCs w:val="14"/>
              </w:rPr>
              <w:t>4183</w:t>
            </w:r>
          </w:p>
        </w:tc>
        <w:tc>
          <w:tcPr>
            <w:tcW w:w="714" w:type="dxa"/>
            <w:tcBorders>
              <w:top w:val="single" w:sz="4" w:space="0" w:color="auto"/>
              <w:left w:val="nil"/>
              <w:bottom w:val="single" w:sz="4" w:space="0" w:color="auto"/>
              <w:right w:val="single" w:sz="4" w:space="0" w:color="auto"/>
            </w:tcBorders>
            <w:shd w:val="clear" w:color="auto" w:fill="FFFFFF"/>
            <w:hideMark/>
          </w:tcPr>
          <w:p w:rsidR="002D5E99" w:rsidRPr="002D5E99" w:rsidRDefault="002D5E99" w:rsidP="002871EF">
            <w:pPr>
              <w:jc w:val="right"/>
              <w:rPr>
                <w:rFonts w:ascii="Times New Roman" w:hAnsi="Times New Roman" w:cs="Times New Roman"/>
                <w:i/>
                <w:color w:val="000000"/>
                <w:sz w:val="14"/>
                <w:szCs w:val="14"/>
              </w:rPr>
            </w:pPr>
            <w:r w:rsidRPr="002D5E99">
              <w:rPr>
                <w:rFonts w:ascii="Times New Roman" w:hAnsi="Times New Roman" w:cs="Times New Roman"/>
                <w:i/>
                <w:color w:val="000000"/>
                <w:sz w:val="14"/>
                <w:szCs w:val="14"/>
              </w:rPr>
              <w:t>4080,8</w:t>
            </w:r>
          </w:p>
        </w:tc>
        <w:tc>
          <w:tcPr>
            <w:tcW w:w="715" w:type="dxa"/>
            <w:tcBorders>
              <w:top w:val="single" w:sz="4" w:space="0" w:color="auto"/>
              <w:left w:val="nil"/>
              <w:bottom w:val="single" w:sz="4" w:space="0" w:color="auto"/>
              <w:right w:val="single" w:sz="4" w:space="0" w:color="auto"/>
            </w:tcBorders>
            <w:shd w:val="clear" w:color="auto" w:fill="FFFFFF"/>
            <w:hideMark/>
          </w:tcPr>
          <w:p w:rsidR="002D5E99" w:rsidRPr="002D5E99" w:rsidRDefault="002D5E99"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2D5E99" w:rsidRPr="002D5E99" w:rsidRDefault="002D5E99"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2D5E99" w:rsidRDefault="00D070A0" w:rsidP="002871EF">
            <w:pPr>
              <w:ind w:left="-108" w:right="-55"/>
              <w:jc w:val="center"/>
              <w:rPr>
                <w:rFonts w:ascii="Times New Roman" w:hAnsi="Times New Roman" w:cs="Times New Roman"/>
                <w:b/>
                <w:bCs/>
                <w:color w:val="000000"/>
                <w:sz w:val="14"/>
                <w:szCs w:val="14"/>
              </w:rPr>
            </w:pPr>
            <w:r w:rsidRPr="002D5E99">
              <w:rPr>
                <w:rFonts w:ascii="Times New Roman" w:hAnsi="Times New Roman" w:cs="Times New Roman"/>
                <w:b/>
                <w:bCs/>
                <w:color w:val="000000"/>
                <w:sz w:val="14"/>
                <w:szCs w:val="14"/>
              </w:rPr>
              <w:t>ПП2-ОМ10</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rPr>
                <w:rFonts w:ascii="Times New Roman" w:hAnsi="Times New Roman" w:cs="Times New Roman"/>
                <w:b/>
                <w:bCs/>
                <w:color w:val="000000"/>
                <w:sz w:val="14"/>
                <w:szCs w:val="14"/>
              </w:rPr>
            </w:pPr>
            <w:r w:rsidRPr="002D5E99">
              <w:rPr>
                <w:rFonts w:ascii="Times New Roman" w:hAnsi="Times New Roman" w:cs="Times New Roman"/>
                <w:b/>
                <w:bCs/>
                <w:color w:val="000000"/>
                <w:sz w:val="14"/>
                <w:szCs w:val="14"/>
              </w:rPr>
              <w:t>Основное мер</w:t>
            </w:r>
            <w:r w:rsidRPr="002D5E99">
              <w:rPr>
                <w:rFonts w:ascii="Times New Roman" w:hAnsi="Times New Roman" w:cs="Times New Roman"/>
                <w:b/>
                <w:bCs/>
                <w:color w:val="000000"/>
                <w:sz w:val="14"/>
                <w:szCs w:val="14"/>
              </w:rPr>
              <w:t>о</w:t>
            </w:r>
            <w:r w:rsidRPr="002D5E99">
              <w:rPr>
                <w:rFonts w:ascii="Times New Roman" w:hAnsi="Times New Roman" w:cs="Times New Roman"/>
                <w:b/>
                <w:bCs/>
                <w:color w:val="000000"/>
                <w:sz w:val="14"/>
                <w:szCs w:val="14"/>
              </w:rPr>
              <w:t>приятие «Обеспечение провед</w:t>
            </w:r>
            <w:r w:rsidRPr="002D5E99">
              <w:rPr>
                <w:rFonts w:ascii="Times New Roman" w:hAnsi="Times New Roman" w:cs="Times New Roman"/>
                <w:b/>
                <w:bCs/>
                <w:color w:val="000000"/>
                <w:sz w:val="14"/>
                <w:szCs w:val="14"/>
              </w:rPr>
              <w:t>е</w:t>
            </w:r>
            <w:r w:rsidRPr="002D5E99">
              <w:rPr>
                <w:rFonts w:ascii="Times New Roman" w:hAnsi="Times New Roman" w:cs="Times New Roman"/>
                <w:b/>
                <w:bCs/>
                <w:color w:val="000000"/>
                <w:sz w:val="14"/>
                <w:szCs w:val="14"/>
              </w:rPr>
              <w:t>ния мер</w:t>
            </w:r>
            <w:r w:rsidRPr="002D5E99">
              <w:rPr>
                <w:rFonts w:ascii="Times New Roman" w:hAnsi="Times New Roman" w:cs="Times New Roman"/>
                <w:b/>
                <w:bCs/>
                <w:color w:val="000000"/>
                <w:sz w:val="14"/>
                <w:szCs w:val="14"/>
              </w:rPr>
              <w:t>о</w:t>
            </w:r>
            <w:r w:rsidRPr="002D5E99">
              <w:rPr>
                <w:rFonts w:ascii="Times New Roman" w:hAnsi="Times New Roman" w:cs="Times New Roman"/>
                <w:b/>
                <w:bCs/>
                <w:color w:val="000000"/>
                <w:sz w:val="14"/>
                <w:szCs w:val="14"/>
              </w:rPr>
              <w:t>приятий по борьбе с волк</w:t>
            </w:r>
            <w:r w:rsidRPr="002D5E99">
              <w:rPr>
                <w:rFonts w:ascii="Times New Roman" w:hAnsi="Times New Roman" w:cs="Times New Roman"/>
                <w:b/>
                <w:bCs/>
                <w:color w:val="000000"/>
                <w:sz w:val="14"/>
                <w:szCs w:val="14"/>
              </w:rPr>
              <w:t>а</w:t>
            </w:r>
            <w:r w:rsidRPr="002D5E99">
              <w:rPr>
                <w:rFonts w:ascii="Times New Roman" w:hAnsi="Times New Roman" w:cs="Times New Roman"/>
                <w:b/>
                <w:bCs/>
                <w:color w:val="000000"/>
                <w:sz w:val="14"/>
                <w:szCs w:val="14"/>
              </w:rPr>
              <w:t>ми»</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3750A1">
            <w:pPr>
              <w:ind w:left="-108"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ind w:left="-108"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2014 год,</w:t>
            </w:r>
          </w:p>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2018-2020 г</w:t>
            </w:r>
            <w:r w:rsidRPr="002D5E99">
              <w:rPr>
                <w:rFonts w:ascii="Times New Roman" w:hAnsi="Times New Roman" w:cs="Times New Roman"/>
                <w:color w:val="000000"/>
                <w:sz w:val="14"/>
                <w:szCs w:val="14"/>
              </w:rPr>
              <w:t>о</w:t>
            </w:r>
            <w:r w:rsidRPr="002D5E99">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A3034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2D5E99" w:rsidRDefault="00D070A0"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rPr>
                <w:rFonts w:ascii="Times New Roman" w:hAnsi="Times New Roman" w:cs="Times New Roman"/>
                <w:color w:val="000000"/>
                <w:sz w:val="14"/>
                <w:szCs w:val="14"/>
              </w:rPr>
            </w:pPr>
            <w:r w:rsidRPr="002D5E99">
              <w:rPr>
                <w:rFonts w:ascii="Times New Roman" w:hAnsi="Times New Roman" w:cs="Times New Roman"/>
                <w:color w:val="000000"/>
                <w:sz w:val="14"/>
                <w:szCs w:val="14"/>
              </w:rPr>
              <w:t>финансирование за счет краевого бюдж</w:t>
            </w:r>
            <w:r w:rsidRPr="002D5E99">
              <w:rPr>
                <w:rFonts w:ascii="Times New Roman" w:hAnsi="Times New Roman" w:cs="Times New Roman"/>
                <w:color w:val="000000"/>
                <w:sz w:val="14"/>
                <w:szCs w:val="14"/>
              </w:rPr>
              <w:t>е</w:t>
            </w:r>
            <w:r w:rsidRPr="002D5E99">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ind w:left="-108"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A3034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right"/>
              <w:rPr>
                <w:rFonts w:ascii="Times New Roman" w:hAnsi="Times New Roman" w:cs="Times New Roman"/>
                <w:color w:val="000000"/>
                <w:sz w:val="14"/>
                <w:szCs w:val="14"/>
              </w:rPr>
            </w:pPr>
            <w:r w:rsidRPr="002D5E99">
              <w:rPr>
                <w:rFonts w:ascii="Times New Roman" w:hAnsi="Times New Roman" w:cs="Times New Roman"/>
                <w:color w:val="000000"/>
                <w:sz w:val="14"/>
                <w:szCs w:val="14"/>
              </w:rPr>
              <w:t>1212,0</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A20534" w:rsidP="002871EF">
            <w:pPr>
              <w:jc w:val="center"/>
              <w:rPr>
                <w:rFonts w:ascii="Times New Roman" w:hAnsi="Times New Roman" w:cs="Times New Roman"/>
                <w:color w:val="000000"/>
                <w:sz w:val="14"/>
                <w:szCs w:val="14"/>
              </w:rPr>
            </w:pPr>
            <w:r>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A20534" w:rsidP="002871EF">
            <w:pPr>
              <w:jc w:val="center"/>
              <w:rPr>
                <w:rFonts w:ascii="Times New Roman" w:hAnsi="Times New Roman" w:cs="Times New Roman"/>
                <w:color w:val="000000"/>
                <w:sz w:val="14"/>
                <w:szCs w:val="14"/>
              </w:rPr>
            </w:pPr>
            <w:r>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A20534" w:rsidP="002871EF">
            <w:pPr>
              <w:jc w:val="center"/>
              <w:rPr>
                <w:rFonts w:ascii="Times New Roman" w:hAnsi="Times New Roman" w:cs="Times New Roman"/>
                <w:color w:val="000000"/>
                <w:sz w:val="14"/>
                <w:szCs w:val="14"/>
              </w:rPr>
            </w:pPr>
            <w:r>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A20534" w:rsidP="002871EF">
            <w:pPr>
              <w:jc w:val="center"/>
              <w:rPr>
                <w:rFonts w:ascii="Times New Roman" w:hAnsi="Times New Roman" w:cs="Times New Roman"/>
                <w:color w:val="000000"/>
                <w:sz w:val="14"/>
                <w:szCs w:val="14"/>
              </w:rPr>
            </w:pPr>
            <w:r>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D5E99" w:rsidRDefault="00A20534" w:rsidP="002871EF">
            <w:pPr>
              <w:jc w:val="center"/>
              <w:rPr>
                <w:rFonts w:ascii="Times New Roman" w:hAnsi="Times New Roman" w:cs="Times New Roman"/>
                <w:color w:val="000000"/>
                <w:sz w:val="14"/>
                <w:szCs w:val="14"/>
              </w:rPr>
            </w:pPr>
            <w:r>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rPr>
                <w:rFonts w:ascii="Times New Roman" w:hAnsi="Times New Roman" w:cs="Times New Roman"/>
                <w:sz w:val="14"/>
                <w:szCs w:val="14"/>
              </w:rPr>
            </w:pPr>
            <w:r w:rsidRPr="002D5E99">
              <w:rPr>
                <w:rFonts w:ascii="Times New Roman" w:hAnsi="Times New Roman" w:cs="Times New Roman"/>
                <w:color w:val="000000"/>
                <w:sz w:val="14"/>
                <w:szCs w:val="14"/>
              </w:rPr>
              <w:t>6000,0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right"/>
              <w:rPr>
                <w:rFonts w:ascii="Times New Roman" w:hAnsi="Times New Roman" w:cs="Times New Roman"/>
                <w:color w:val="000000"/>
                <w:sz w:val="14"/>
                <w:szCs w:val="14"/>
              </w:rPr>
            </w:pPr>
            <w:r w:rsidRPr="002D5E99">
              <w:rPr>
                <w:rFonts w:ascii="Times New Roman" w:hAnsi="Times New Roman" w:cs="Times New Roman"/>
                <w:color w:val="000000"/>
                <w:sz w:val="14"/>
                <w:szCs w:val="14"/>
              </w:rPr>
              <w:t>7212,0</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2D5E99" w:rsidRDefault="00D070A0"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D5E99">
            <w:pPr>
              <w:rPr>
                <w:rFonts w:ascii="Times New Roman" w:hAnsi="Times New Roman" w:cs="Times New Roman"/>
                <w:color w:val="000000"/>
                <w:sz w:val="14"/>
                <w:szCs w:val="14"/>
              </w:rPr>
            </w:pPr>
            <w:r w:rsidRPr="002D5E99">
              <w:rPr>
                <w:rFonts w:ascii="Times New Roman" w:hAnsi="Times New Roman" w:cs="Times New Roman"/>
                <w:color w:val="000000"/>
                <w:sz w:val="14"/>
                <w:szCs w:val="14"/>
              </w:rPr>
              <w:t>кроме того, финанс</w:t>
            </w:r>
            <w:r w:rsidRPr="002D5E99">
              <w:rPr>
                <w:rFonts w:ascii="Times New Roman" w:hAnsi="Times New Roman" w:cs="Times New Roman"/>
                <w:color w:val="000000"/>
                <w:sz w:val="14"/>
                <w:szCs w:val="14"/>
              </w:rPr>
              <w:t>и</w:t>
            </w:r>
            <w:r w:rsidRPr="002D5E99">
              <w:rPr>
                <w:rFonts w:ascii="Times New Roman" w:hAnsi="Times New Roman" w:cs="Times New Roman"/>
                <w:color w:val="000000"/>
                <w:sz w:val="14"/>
                <w:szCs w:val="14"/>
              </w:rPr>
              <w:t>рование в установленном законод</w:t>
            </w:r>
            <w:r w:rsidRPr="002D5E99">
              <w:rPr>
                <w:rFonts w:ascii="Times New Roman" w:hAnsi="Times New Roman" w:cs="Times New Roman"/>
                <w:color w:val="000000"/>
                <w:sz w:val="14"/>
                <w:szCs w:val="14"/>
              </w:rPr>
              <w:t>а</w:t>
            </w:r>
            <w:r w:rsidRPr="002D5E99">
              <w:rPr>
                <w:rFonts w:ascii="Times New Roman" w:hAnsi="Times New Roman" w:cs="Times New Roman"/>
                <w:color w:val="000000"/>
                <w:sz w:val="14"/>
                <w:szCs w:val="14"/>
              </w:rPr>
              <w:t>тельством поря</w:t>
            </w:r>
            <w:r w:rsidRPr="002D5E99">
              <w:rPr>
                <w:rFonts w:ascii="Times New Roman" w:hAnsi="Times New Roman" w:cs="Times New Roman"/>
                <w:color w:val="000000"/>
                <w:sz w:val="14"/>
                <w:szCs w:val="14"/>
              </w:rPr>
              <w:t>д</w:t>
            </w:r>
            <w:r w:rsidRPr="002D5E99">
              <w:rPr>
                <w:rFonts w:ascii="Times New Roman" w:hAnsi="Times New Roman" w:cs="Times New Roman"/>
                <w:color w:val="000000"/>
                <w:sz w:val="14"/>
                <w:szCs w:val="14"/>
              </w:rPr>
              <w:t>ке из других источн</w:t>
            </w:r>
            <w:r w:rsidRPr="002D5E99">
              <w:rPr>
                <w:rFonts w:ascii="Times New Roman" w:hAnsi="Times New Roman" w:cs="Times New Roman"/>
                <w:color w:val="000000"/>
                <w:sz w:val="14"/>
                <w:szCs w:val="14"/>
              </w:rPr>
              <w:t>и</w:t>
            </w:r>
            <w:r w:rsidRPr="002D5E99">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3750A1">
            <w:pPr>
              <w:ind w:left="-108"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2D5E99"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2D5E99"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2D5E99"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2D5E99"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2D5E99" w:rsidRDefault="00D070A0"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887B4E">
            <w:pPr>
              <w:ind w:firstLine="174"/>
              <w:rPr>
                <w:rFonts w:ascii="Times New Roman" w:hAnsi="Times New Roman" w:cs="Times New Roman"/>
                <w:color w:val="000000"/>
                <w:sz w:val="14"/>
                <w:szCs w:val="14"/>
              </w:rPr>
            </w:pPr>
            <w:r w:rsidRPr="002D5E99">
              <w:rPr>
                <w:rFonts w:ascii="Times New Roman" w:hAnsi="Times New Roman" w:cs="Times New Roman"/>
                <w:color w:val="000000"/>
                <w:sz w:val="14"/>
                <w:szCs w:val="14"/>
              </w:rPr>
              <w:t>из федерального бюдж</w:t>
            </w:r>
            <w:r w:rsidRPr="002D5E99">
              <w:rPr>
                <w:rFonts w:ascii="Times New Roman" w:hAnsi="Times New Roman" w:cs="Times New Roman"/>
                <w:color w:val="000000"/>
                <w:sz w:val="14"/>
                <w:szCs w:val="14"/>
              </w:rPr>
              <w:t>е</w:t>
            </w:r>
            <w:r w:rsidRPr="002D5E99">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ind w:left="-108"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A3034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2D5E99" w:rsidRDefault="00D070A0" w:rsidP="002871EF">
            <w:pPr>
              <w:ind w:left="-108" w:right="-55"/>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ПП2-ПОМ10</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rPr>
                <w:rFonts w:ascii="Times New Roman" w:hAnsi="Times New Roman" w:cs="Times New Roman"/>
                <w:color w:val="000000"/>
                <w:sz w:val="14"/>
                <w:szCs w:val="14"/>
              </w:rPr>
            </w:pPr>
            <w:r w:rsidRPr="002D5E99">
              <w:rPr>
                <w:rFonts w:ascii="Times New Roman" w:hAnsi="Times New Roman" w:cs="Times New Roman"/>
                <w:color w:val="000000"/>
                <w:sz w:val="14"/>
                <w:szCs w:val="14"/>
              </w:rPr>
              <w:t>Показатель: «Количество д</w:t>
            </w:r>
            <w:r w:rsidRPr="002D5E99">
              <w:rPr>
                <w:rFonts w:ascii="Times New Roman" w:hAnsi="Times New Roman" w:cs="Times New Roman"/>
                <w:color w:val="000000"/>
                <w:sz w:val="14"/>
                <w:szCs w:val="14"/>
              </w:rPr>
              <w:t>о</w:t>
            </w:r>
            <w:r w:rsidRPr="002D5E99">
              <w:rPr>
                <w:rFonts w:ascii="Times New Roman" w:hAnsi="Times New Roman" w:cs="Times New Roman"/>
                <w:color w:val="000000"/>
                <w:sz w:val="14"/>
                <w:szCs w:val="14"/>
              </w:rPr>
              <w:t>бытых волков»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3750A1">
            <w:pPr>
              <w:ind w:left="-108" w:right="-108"/>
              <w:jc w:val="center"/>
              <w:rPr>
                <w:rFonts w:ascii="Times New Roman" w:hAnsi="Times New Roman" w:cs="Times New Roman"/>
                <w:color w:val="000000"/>
                <w:sz w:val="14"/>
                <w:szCs w:val="14"/>
              </w:rPr>
            </w:pPr>
            <w:r w:rsidRPr="002D5E99">
              <w:rPr>
                <w:rFonts w:ascii="Times New Roman" w:hAnsi="Times New Roman" w:cs="Times New Roman"/>
                <w:sz w:val="14"/>
                <w:szCs w:val="14"/>
              </w:rPr>
              <w:t>тыс. гол</w:t>
            </w:r>
            <w:r w:rsidR="003750A1">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ind w:left="-108"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2871EF">
            <w:pPr>
              <w:ind w:left="-107"/>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абс</w:t>
            </w:r>
            <w:r w:rsidRPr="002D5E99">
              <w:rPr>
                <w:rFonts w:ascii="Times New Roman" w:hAnsi="Times New Roman" w:cs="Times New Roman"/>
                <w:color w:val="000000"/>
                <w:sz w:val="14"/>
                <w:szCs w:val="14"/>
              </w:rPr>
              <w:t>о</w:t>
            </w:r>
            <w:r w:rsidRPr="002D5E99">
              <w:rPr>
                <w:rFonts w:ascii="Times New Roman" w:hAnsi="Times New Roman" w:cs="Times New Roman"/>
                <w:color w:val="000000"/>
                <w:sz w:val="14"/>
                <w:szCs w:val="14"/>
              </w:rPr>
              <w:t>лютный показ</w:t>
            </w:r>
            <w:r w:rsidRPr="002D5E99">
              <w:rPr>
                <w:rFonts w:ascii="Times New Roman" w:hAnsi="Times New Roman" w:cs="Times New Roman"/>
                <w:color w:val="000000"/>
                <w:sz w:val="14"/>
                <w:szCs w:val="14"/>
              </w:rPr>
              <w:t>а</w:t>
            </w:r>
            <w:r w:rsidRPr="002D5E99">
              <w:rPr>
                <w:rFonts w:ascii="Times New Roman" w:hAnsi="Times New Roman" w:cs="Times New Roman"/>
                <w:color w:val="000000"/>
                <w:sz w:val="14"/>
                <w:szCs w:val="14"/>
              </w:rPr>
              <w:t>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A3034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right"/>
              <w:rPr>
                <w:rFonts w:ascii="Times New Roman" w:hAnsi="Times New Roman" w:cs="Times New Roman"/>
                <w:color w:val="000000"/>
                <w:sz w:val="14"/>
                <w:szCs w:val="14"/>
              </w:rPr>
            </w:pPr>
            <w:r w:rsidRPr="002D5E99">
              <w:rPr>
                <w:rFonts w:ascii="Times New Roman" w:hAnsi="Times New Roman" w:cs="Times New Roman"/>
                <w:color w:val="000000"/>
                <w:sz w:val="14"/>
                <w:szCs w:val="14"/>
              </w:rPr>
              <w:t>1,2</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right"/>
              <w:rPr>
                <w:rFonts w:ascii="Times New Roman" w:hAnsi="Times New Roman" w:cs="Times New Roman"/>
                <w:color w:val="000000"/>
                <w:sz w:val="14"/>
                <w:szCs w:val="14"/>
              </w:rPr>
            </w:pPr>
            <w:r w:rsidRPr="002D5E99">
              <w:rPr>
                <w:rFonts w:ascii="Times New Roman" w:hAnsi="Times New Roman" w:cs="Times New Roman"/>
                <w:color w:val="000000"/>
                <w:sz w:val="14"/>
                <w:szCs w:val="14"/>
              </w:rPr>
              <w:t>0,9</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right"/>
              <w:rPr>
                <w:rFonts w:ascii="Times New Roman" w:hAnsi="Times New Roman" w:cs="Times New Roman"/>
                <w:color w:val="000000"/>
                <w:sz w:val="14"/>
                <w:szCs w:val="14"/>
              </w:rPr>
            </w:pPr>
            <w:r w:rsidRPr="002D5E99">
              <w:rPr>
                <w:rFonts w:ascii="Times New Roman" w:hAnsi="Times New Roman" w:cs="Times New Roman"/>
                <w:color w:val="000000"/>
                <w:sz w:val="14"/>
                <w:szCs w:val="14"/>
              </w:rPr>
              <w:t>0,2</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right"/>
              <w:rPr>
                <w:rFonts w:ascii="Times New Roman" w:hAnsi="Times New Roman" w:cs="Times New Roman"/>
                <w:color w:val="000000"/>
                <w:sz w:val="14"/>
                <w:szCs w:val="14"/>
              </w:rPr>
            </w:pPr>
            <w:r w:rsidRPr="002D5E99">
              <w:rPr>
                <w:rFonts w:ascii="Times New Roman" w:hAnsi="Times New Roman" w:cs="Times New Roman"/>
                <w:color w:val="000000"/>
                <w:sz w:val="14"/>
                <w:szCs w:val="14"/>
              </w:rPr>
              <w:t>0,9</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2D5E99" w:rsidRDefault="00D070A0" w:rsidP="002871EF">
            <w:pPr>
              <w:ind w:left="-108" w:right="-55"/>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ПП2-М10.1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rPr>
                <w:rFonts w:ascii="Times New Roman" w:hAnsi="Times New Roman" w:cs="Times New Roman"/>
                <w:color w:val="000000"/>
                <w:sz w:val="14"/>
                <w:szCs w:val="14"/>
              </w:rPr>
            </w:pPr>
            <w:r w:rsidRPr="002D5E99">
              <w:rPr>
                <w:rFonts w:ascii="Times New Roman" w:hAnsi="Times New Roman" w:cs="Times New Roman"/>
                <w:color w:val="000000"/>
                <w:sz w:val="14"/>
                <w:szCs w:val="14"/>
              </w:rPr>
              <w:t>Мероприятие «Предоставл</w:t>
            </w:r>
            <w:r w:rsidRPr="002D5E99">
              <w:rPr>
                <w:rFonts w:ascii="Times New Roman" w:hAnsi="Times New Roman" w:cs="Times New Roman"/>
                <w:color w:val="000000"/>
                <w:sz w:val="14"/>
                <w:szCs w:val="14"/>
              </w:rPr>
              <w:t>е</w:t>
            </w:r>
            <w:r w:rsidRPr="002D5E99">
              <w:rPr>
                <w:rFonts w:ascii="Times New Roman" w:hAnsi="Times New Roman" w:cs="Times New Roman"/>
                <w:color w:val="000000"/>
                <w:sz w:val="14"/>
                <w:szCs w:val="14"/>
              </w:rPr>
              <w:t>ние государственной по</w:t>
            </w:r>
            <w:r w:rsidRPr="002D5E99">
              <w:rPr>
                <w:rFonts w:ascii="Times New Roman" w:hAnsi="Times New Roman" w:cs="Times New Roman"/>
                <w:color w:val="000000"/>
                <w:sz w:val="14"/>
                <w:szCs w:val="14"/>
              </w:rPr>
              <w:t>д</w:t>
            </w:r>
            <w:r w:rsidRPr="002D5E99">
              <w:rPr>
                <w:rFonts w:ascii="Times New Roman" w:hAnsi="Times New Roman" w:cs="Times New Roman"/>
                <w:color w:val="000000"/>
                <w:sz w:val="14"/>
                <w:szCs w:val="14"/>
              </w:rPr>
              <w:t>держки на реализацию мер</w:t>
            </w:r>
            <w:r w:rsidRPr="002D5E99">
              <w:rPr>
                <w:rFonts w:ascii="Times New Roman" w:hAnsi="Times New Roman" w:cs="Times New Roman"/>
                <w:color w:val="000000"/>
                <w:sz w:val="14"/>
                <w:szCs w:val="14"/>
              </w:rPr>
              <w:t>о</w:t>
            </w:r>
            <w:r w:rsidRPr="002D5E99">
              <w:rPr>
                <w:rFonts w:ascii="Times New Roman" w:hAnsi="Times New Roman" w:cs="Times New Roman"/>
                <w:color w:val="000000"/>
                <w:sz w:val="14"/>
                <w:szCs w:val="14"/>
              </w:rPr>
              <w:t>приятий по борьбе с волк</w:t>
            </w:r>
            <w:r w:rsidRPr="002D5E99">
              <w:rPr>
                <w:rFonts w:ascii="Times New Roman" w:hAnsi="Times New Roman" w:cs="Times New Roman"/>
                <w:color w:val="000000"/>
                <w:sz w:val="14"/>
                <w:szCs w:val="14"/>
              </w:rPr>
              <w:t>а</w:t>
            </w:r>
            <w:r w:rsidRPr="002D5E99">
              <w:rPr>
                <w:rFonts w:ascii="Times New Roman" w:hAnsi="Times New Roman" w:cs="Times New Roman"/>
                <w:color w:val="000000"/>
                <w:sz w:val="14"/>
                <w:szCs w:val="14"/>
              </w:rPr>
              <w:t>ми»</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3750A1">
            <w:pPr>
              <w:ind w:left="-108"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ind w:left="-108"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2871EF">
            <w:pPr>
              <w:ind w:left="-107"/>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A3034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sz w:val="14"/>
                <w:szCs w:val="14"/>
              </w:rPr>
            </w:pPr>
            <w:r w:rsidRPr="002D5E9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sz w:val="14"/>
                <w:szCs w:val="14"/>
              </w:rPr>
            </w:pPr>
            <w:r w:rsidRPr="002D5E99">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sz w:val="14"/>
                <w:szCs w:val="14"/>
              </w:rPr>
            </w:pPr>
            <w:r w:rsidRPr="002D5E9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sz w:val="14"/>
                <w:szCs w:val="14"/>
              </w:rPr>
            </w:pPr>
            <w:r w:rsidRPr="002D5E9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sz w:val="14"/>
                <w:szCs w:val="14"/>
              </w:rPr>
            </w:pPr>
            <w:r w:rsidRPr="002D5E9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sz w:val="14"/>
                <w:szCs w:val="14"/>
              </w:rPr>
            </w:pPr>
            <w:r w:rsidRPr="002D5E9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sz w:val="14"/>
                <w:szCs w:val="14"/>
              </w:rPr>
            </w:pPr>
            <w:r w:rsidRPr="002D5E99">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sz w:val="14"/>
                <w:szCs w:val="14"/>
              </w:rPr>
            </w:pPr>
            <w:r w:rsidRPr="002D5E9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2D5E99"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rPr>
                <w:rFonts w:ascii="Times New Roman" w:hAnsi="Times New Roman" w:cs="Times New Roman"/>
                <w:color w:val="000000"/>
                <w:sz w:val="14"/>
                <w:szCs w:val="14"/>
              </w:rPr>
            </w:pPr>
            <w:r w:rsidRPr="002D5E99">
              <w:rPr>
                <w:rFonts w:ascii="Times New Roman" w:hAnsi="Times New Roman" w:cs="Times New Roman"/>
                <w:color w:val="000000"/>
                <w:sz w:val="14"/>
                <w:szCs w:val="14"/>
              </w:rPr>
              <w:t>финансирование за счет краевого бюдж</w:t>
            </w:r>
            <w:r w:rsidRPr="002D5E99">
              <w:rPr>
                <w:rFonts w:ascii="Times New Roman" w:hAnsi="Times New Roman" w:cs="Times New Roman"/>
                <w:color w:val="000000"/>
                <w:sz w:val="14"/>
                <w:szCs w:val="14"/>
              </w:rPr>
              <w:t>е</w:t>
            </w:r>
            <w:r w:rsidRPr="002D5E99">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ind w:left="-108"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A20534">
            <w:pPr>
              <w:ind w:left="-95" w:right="-108"/>
              <w:jc w:val="center"/>
              <w:rPr>
                <w:rFonts w:ascii="Times New Roman" w:hAnsi="Times New Roman" w:cs="Times New Roman"/>
                <w:color w:val="000000"/>
                <w:sz w:val="14"/>
                <w:szCs w:val="14"/>
                <w:lang w:val="en-US"/>
              </w:rPr>
            </w:pPr>
            <w:r w:rsidRPr="002D5E99">
              <w:rPr>
                <w:rFonts w:ascii="Times New Roman" w:hAnsi="Times New Roman" w:cs="Times New Roman"/>
                <w:color w:val="000000"/>
                <w:sz w:val="14"/>
                <w:szCs w:val="14"/>
              </w:rPr>
              <w:t>05210 </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A20534" w:rsidRDefault="00A20534" w:rsidP="00A3034F">
            <w:pPr>
              <w:ind w:left="-95" w:right="-108"/>
              <w:jc w:val="center"/>
              <w:rPr>
                <w:rFonts w:ascii="Times New Roman" w:hAnsi="Times New Roman" w:cs="Times New Roman"/>
                <w:color w:val="000000"/>
                <w:sz w:val="14"/>
                <w:szCs w:val="14"/>
              </w:rPr>
            </w:pPr>
            <w:r>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right"/>
              <w:rPr>
                <w:rFonts w:ascii="Times New Roman" w:hAnsi="Times New Roman" w:cs="Times New Roman"/>
                <w:i/>
                <w:color w:val="000000"/>
                <w:sz w:val="14"/>
                <w:szCs w:val="14"/>
              </w:rPr>
            </w:pPr>
            <w:r w:rsidRPr="002D5E99">
              <w:rPr>
                <w:rFonts w:ascii="Times New Roman" w:hAnsi="Times New Roman" w:cs="Times New Roman"/>
                <w:i/>
                <w:color w:val="000000"/>
                <w:sz w:val="14"/>
                <w:szCs w:val="14"/>
              </w:rPr>
              <w:t>1212,0</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20534" w:rsidRDefault="00A20534" w:rsidP="002871EF">
            <w:pPr>
              <w:jc w:val="center"/>
              <w:rPr>
                <w:rFonts w:ascii="Times New Roman" w:hAnsi="Times New Roman" w:cs="Times New Roman"/>
                <w:color w:val="000000"/>
                <w:sz w:val="14"/>
                <w:szCs w:val="14"/>
              </w:rPr>
            </w:pPr>
            <w:r w:rsidRPr="00A20534">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A20534" w:rsidRDefault="00A20534" w:rsidP="002871EF">
            <w:pPr>
              <w:jc w:val="center"/>
              <w:rPr>
                <w:rFonts w:ascii="Times New Roman" w:hAnsi="Times New Roman" w:cs="Times New Roman"/>
                <w:color w:val="000000"/>
                <w:sz w:val="14"/>
                <w:szCs w:val="14"/>
              </w:rPr>
            </w:pPr>
            <w:r w:rsidRPr="00A2053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20534" w:rsidRDefault="00A20534" w:rsidP="002871EF">
            <w:pPr>
              <w:jc w:val="center"/>
              <w:rPr>
                <w:rFonts w:ascii="Times New Roman" w:hAnsi="Times New Roman" w:cs="Times New Roman"/>
                <w:color w:val="000000"/>
                <w:sz w:val="14"/>
                <w:szCs w:val="14"/>
              </w:rPr>
            </w:pPr>
            <w:r w:rsidRPr="00A2053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A20534" w:rsidRDefault="00A20534" w:rsidP="002871EF">
            <w:pPr>
              <w:jc w:val="center"/>
              <w:rPr>
                <w:rFonts w:ascii="Times New Roman" w:hAnsi="Times New Roman" w:cs="Times New Roman"/>
                <w:color w:val="000000"/>
                <w:sz w:val="14"/>
                <w:szCs w:val="14"/>
              </w:rPr>
            </w:pPr>
            <w:r w:rsidRPr="00A2053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A20534" w:rsidRDefault="00A20534" w:rsidP="002871EF">
            <w:pPr>
              <w:jc w:val="center"/>
              <w:rPr>
                <w:rFonts w:ascii="Times New Roman" w:hAnsi="Times New Roman" w:cs="Times New Roman"/>
                <w:color w:val="000000"/>
                <w:sz w:val="14"/>
                <w:szCs w:val="14"/>
              </w:rPr>
            </w:pPr>
            <w:r w:rsidRPr="00A2053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rPr>
                <w:rFonts w:ascii="Times New Roman" w:hAnsi="Times New Roman" w:cs="Times New Roman"/>
                <w:i/>
                <w:sz w:val="14"/>
                <w:szCs w:val="14"/>
              </w:rPr>
            </w:pPr>
            <w:r w:rsidRPr="002D5E99">
              <w:rPr>
                <w:rFonts w:ascii="Times New Roman" w:hAnsi="Times New Roman" w:cs="Times New Roman"/>
                <w:i/>
                <w:color w:val="000000"/>
                <w:sz w:val="14"/>
                <w:szCs w:val="14"/>
              </w:rPr>
              <w:t>6000,0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right"/>
              <w:rPr>
                <w:rFonts w:ascii="Times New Roman" w:hAnsi="Times New Roman" w:cs="Times New Roman"/>
                <w:i/>
                <w:color w:val="000000"/>
                <w:sz w:val="14"/>
                <w:szCs w:val="14"/>
              </w:rPr>
            </w:pPr>
            <w:r w:rsidRPr="002D5E99">
              <w:rPr>
                <w:rFonts w:ascii="Times New Roman" w:hAnsi="Times New Roman" w:cs="Times New Roman"/>
                <w:i/>
                <w:color w:val="000000"/>
                <w:sz w:val="14"/>
                <w:szCs w:val="14"/>
              </w:rPr>
              <w:t>7212,0</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2D5E99" w:rsidRDefault="00D070A0" w:rsidP="002871EF">
            <w:pPr>
              <w:ind w:left="-108" w:right="-55"/>
              <w:jc w:val="center"/>
              <w:rPr>
                <w:rFonts w:ascii="Times New Roman" w:hAnsi="Times New Roman" w:cs="Times New Roman"/>
                <w:b/>
                <w:bCs/>
                <w:color w:val="000000"/>
                <w:sz w:val="14"/>
                <w:szCs w:val="14"/>
              </w:rPr>
            </w:pPr>
            <w:r w:rsidRPr="002D5E99">
              <w:rPr>
                <w:rFonts w:ascii="Times New Roman" w:hAnsi="Times New Roman" w:cs="Times New Roman"/>
                <w:b/>
                <w:bCs/>
                <w:color w:val="000000"/>
                <w:sz w:val="14"/>
                <w:szCs w:val="14"/>
              </w:rPr>
              <w:t>ПП2-ОМ11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rPr>
                <w:rFonts w:ascii="Times New Roman" w:hAnsi="Times New Roman" w:cs="Times New Roman"/>
                <w:b/>
                <w:bCs/>
                <w:color w:val="000000"/>
                <w:sz w:val="14"/>
                <w:szCs w:val="14"/>
              </w:rPr>
            </w:pPr>
            <w:r w:rsidRPr="002D5E99">
              <w:rPr>
                <w:rFonts w:ascii="Times New Roman" w:hAnsi="Times New Roman" w:cs="Times New Roman"/>
                <w:b/>
                <w:bCs/>
                <w:color w:val="000000"/>
                <w:sz w:val="14"/>
                <w:szCs w:val="14"/>
              </w:rPr>
              <w:t>Основное мер</w:t>
            </w:r>
            <w:r w:rsidRPr="002D5E99">
              <w:rPr>
                <w:rFonts w:ascii="Times New Roman" w:hAnsi="Times New Roman" w:cs="Times New Roman"/>
                <w:b/>
                <w:bCs/>
                <w:color w:val="000000"/>
                <w:sz w:val="14"/>
                <w:szCs w:val="14"/>
              </w:rPr>
              <w:t>о</w:t>
            </w:r>
            <w:r w:rsidRPr="002D5E99">
              <w:rPr>
                <w:rFonts w:ascii="Times New Roman" w:hAnsi="Times New Roman" w:cs="Times New Roman"/>
                <w:b/>
                <w:bCs/>
                <w:color w:val="000000"/>
                <w:sz w:val="14"/>
                <w:szCs w:val="14"/>
              </w:rPr>
              <w:t>приятие «Обеспечение провед</w:t>
            </w:r>
            <w:r w:rsidRPr="002D5E99">
              <w:rPr>
                <w:rFonts w:ascii="Times New Roman" w:hAnsi="Times New Roman" w:cs="Times New Roman"/>
                <w:b/>
                <w:bCs/>
                <w:color w:val="000000"/>
                <w:sz w:val="14"/>
                <w:szCs w:val="14"/>
              </w:rPr>
              <w:t>е</w:t>
            </w:r>
            <w:r w:rsidRPr="002D5E99">
              <w:rPr>
                <w:rFonts w:ascii="Times New Roman" w:hAnsi="Times New Roman" w:cs="Times New Roman"/>
                <w:b/>
                <w:bCs/>
                <w:color w:val="000000"/>
                <w:sz w:val="14"/>
                <w:szCs w:val="14"/>
              </w:rPr>
              <w:t>ния противоэпизоотич</w:t>
            </w:r>
            <w:r w:rsidRPr="002D5E99">
              <w:rPr>
                <w:rFonts w:ascii="Times New Roman" w:hAnsi="Times New Roman" w:cs="Times New Roman"/>
                <w:b/>
                <w:bCs/>
                <w:color w:val="000000"/>
                <w:sz w:val="14"/>
                <w:szCs w:val="14"/>
              </w:rPr>
              <w:t>е</w:t>
            </w:r>
            <w:r w:rsidRPr="002D5E99">
              <w:rPr>
                <w:rFonts w:ascii="Times New Roman" w:hAnsi="Times New Roman" w:cs="Times New Roman"/>
                <w:b/>
                <w:bCs/>
                <w:color w:val="000000"/>
                <w:sz w:val="14"/>
                <w:szCs w:val="14"/>
              </w:rPr>
              <w:t>ских мер</w:t>
            </w:r>
            <w:r w:rsidRPr="002D5E99">
              <w:rPr>
                <w:rFonts w:ascii="Times New Roman" w:hAnsi="Times New Roman" w:cs="Times New Roman"/>
                <w:b/>
                <w:bCs/>
                <w:color w:val="000000"/>
                <w:sz w:val="14"/>
                <w:szCs w:val="14"/>
              </w:rPr>
              <w:t>о</w:t>
            </w:r>
            <w:r w:rsidRPr="002D5E99">
              <w:rPr>
                <w:rFonts w:ascii="Times New Roman" w:hAnsi="Times New Roman" w:cs="Times New Roman"/>
                <w:b/>
                <w:bCs/>
                <w:color w:val="000000"/>
                <w:sz w:val="14"/>
                <w:szCs w:val="14"/>
              </w:rPr>
              <w:t>приятий»</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ind w:left="-108"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2014-2016 г</w:t>
            </w:r>
            <w:r w:rsidRPr="002D5E99">
              <w:rPr>
                <w:rFonts w:ascii="Times New Roman" w:hAnsi="Times New Roman" w:cs="Times New Roman"/>
                <w:color w:val="000000"/>
                <w:sz w:val="14"/>
                <w:szCs w:val="14"/>
              </w:rPr>
              <w:t>о</w:t>
            </w:r>
            <w:r w:rsidRPr="002D5E99">
              <w:rPr>
                <w:rFonts w:ascii="Times New Roman" w:hAnsi="Times New Roman" w:cs="Times New Roman"/>
                <w:color w:val="000000"/>
                <w:sz w:val="14"/>
                <w:szCs w:val="14"/>
              </w:rPr>
              <w:t>ды,</w:t>
            </w:r>
          </w:p>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2017-2020 г</w:t>
            </w:r>
            <w:r w:rsidRPr="002D5E99">
              <w:rPr>
                <w:rFonts w:ascii="Times New Roman" w:hAnsi="Times New Roman" w:cs="Times New Roman"/>
                <w:color w:val="000000"/>
                <w:sz w:val="14"/>
                <w:szCs w:val="14"/>
              </w:rPr>
              <w:t>о</w:t>
            </w:r>
            <w:r w:rsidRPr="002D5E99">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ГВС</w:t>
            </w:r>
          </w:p>
          <w:p w:rsidR="00D070A0" w:rsidRPr="002D5E99" w:rsidRDefault="00D070A0" w:rsidP="002871EF">
            <w:pPr>
              <w:jc w:val="center"/>
              <w:rPr>
                <w:rFonts w:ascii="Times New Roman" w:hAnsi="Times New Roman" w:cs="Times New Roman"/>
                <w:color w:val="000000"/>
                <w:sz w:val="14"/>
                <w:szCs w:val="14"/>
              </w:rPr>
            </w:pPr>
          </w:p>
          <w:p w:rsidR="00D070A0" w:rsidRPr="002D5E99" w:rsidRDefault="00D070A0" w:rsidP="002871EF">
            <w:pPr>
              <w:jc w:val="center"/>
              <w:rPr>
                <w:rFonts w:ascii="Times New Roman" w:hAnsi="Times New Roman" w:cs="Times New Roman"/>
                <w:color w:val="000000"/>
                <w:sz w:val="14"/>
                <w:szCs w:val="14"/>
              </w:rPr>
            </w:pPr>
          </w:p>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A3034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2D5E99" w:rsidRDefault="00D070A0"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rPr>
                <w:rFonts w:ascii="Times New Roman" w:hAnsi="Times New Roman" w:cs="Times New Roman"/>
                <w:color w:val="000000"/>
                <w:sz w:val="14"/>
                <w:szCs w:val="14"/>
              </w:rPr>
            </w:pPr>
            <w:r w:rsidRPr="002D5E99">
              <w:rPr>
                <w:rFonts w:ascii="Times New Roman" w:hAnsi="Times New Roman" w:cs="Times New Roman"/>
                <w:color w:val="000000"/>
                <w:sz w:val="14"/>
                <w:szCs w:val="14"/>
              </w:rPr>
              <w:t>финансирование за счет краевого бюдж</w:t>
            </w:r>
            <w:r w:rsidRPr="002D5E99">
              <w:rPr>
                <w:rFonts w:ascii="Times New Roman" w:hAnsi="Times New Roman" w:cs="Times New Roman"/>
                <w:color w:val="000000"/>
                <w:sz w:val="14"/>
                <w:szCs w:val="14"/>
              </w:rPr>
              <w:t>е</w:t>
            </w:r>
            <w:r w:rsidRPr="002D5E99">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ind w:left="-108"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A3034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right"/>
              <w:rPr>
                <w:rFonts w:ascii="Times New Roman" w:hAnsi="Times New Roman" w:cs="Times New Roman"/>
                <w:color w:val="000000"/>
                <w:sz w:val="14"/>
                <w:szCs w:val="14"/>
              </w:rPr>
            </w:pPr>
            <w:r w:rsidRPr="002D5E99">
              <w:rPr>
                <w:rFonts w:ascii="Times New Roman" w:hAnsi="Times New Roman" w:cs="Times New Roman"/>
                <w:color w:val="000000"/>
                <w:sz w:val="14"/>
                <w:szCs w:val="14"/>
              </w:rPr>
              <w:t>5456,4</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right"/>
              <w:rPr>
                <w:rFonts w:ascii="Times New Roman" w:hAnsi="Times New Roman" w:cs="Times New Roman"/>
                <w:color w:val="000000"/>
                <w:sz w:val="14"/>
                <w:szCs w:val="14"/>
              </w:rPr>
            </w:pPr>
            <w:r w:rsidRPr="002D5E99">
              <w:rPr>
                <w:rFonts w:ascii="Times New Roman" w:hAnsi="Times New Roman" w:cs="Times New Roman"/>
                <w:color w:val="000000"/>
                <w:sz w:val="14"/>
                <w:szCs w:val="14"/>
              </w:rPr>
              <w:t>5142,8</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right"/>
              <w:rPr>
                <w:rFonts w:ascii="Times New Roman" w:hAnsi="Times New Roman" w:cs="Times New Roman"/>
                <w:color w:val="000000"/>
                <w:sz w:val="14"/>
                <w:szCs w:val="14"/>
              </w:rPr>
            </w:pPr>
            <w:r w:rsidRPr="002D5E99">
              <w:rPr>
                <w:rFonts w:ascii="Times New Roman" w:hAnsi="Times New Roman" w:cs="Times New Roman"/>
                <w:color w:val="000000"/>
                <w:sz w:val="14"/>
                <w:szCs w:val="14"/>
              </w:rPr>
              <w:t>5229,6</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2D5E99" w:rsidP="002871EF">
            <w:pPr>
              <w:rPr>
                <w:rFonts w:ascii="Times New Roman" w:hAnsi="Times New Roman" w:cs="Times New Roman"/>
                <w:sz w:val="14"/>
                <w:szCs w:val="14"/>
              </w:rPr>
            </w:pPr>
            <w:r w:rsidRPr="002D5E99">
              <w:rPr>
                <w:rFonts w:ascii="Times New Roman" w:hAnsi="Times New Roman" w:cs="Times New Roman"/>
                <w:sz w:val="14"/>
                <w:szCs w:val="14"/>
              </w:rPr>
              <w:t>39943,3</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rPr>
                <w:rFonts w:ascii="Times New Roman" w:hAnsi="Times New Roman" w:cs="Times New Roman"/>
                <w:sz w:val="14"/>
                <w:szCs w:val="14"/>
              </w:rPr>
            </w:pPr>
            <w:r w:rsidRPr="002D5E99">
              <w:rPr>
                <w:rFonts w:ascii="Times New Roman" w:hAnsi="Times New Roman" w:cs="Times New Roman"/>
                <w:sz w:val="14"/>
                <w:szCs w:val="14"/>
              </w:rPr>
              <w:t>3788,8</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rPr>
                <w:rFonts w:ascii="Times New Roman" w:hAnsi="Times New Roman" w:cs="Times New Roman"/>
                <w:sz w:val="14"/>
                <w:szCs w:val="14"/>
              </w:rPr>
            </w:pPr>
            <w:r w:rsidRPr="002D5E99">
              <w:rPr>
                <w:rFonts w:ascii="Times New Roman" w:hAnsi="Times New Roman" w:cs="Times New Roman"/>
                <w:sz w:val="14"/>
                <w:szCs w:val="14"/>
              </w:rPr>
              <w:t>4626,6</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2D5E99" w:rsidP="002871EF">
            <w:pPr>
              <w:rPr>
                <w:rFonts w:ascii="Times New Roman" w:hAnsi="Times New Roman" w:cs="Times New Roman"/>
                <w:sz w:val="14"/>
                <w:szCs w:val="14"/>
              </w:rPr>
            </w:pPr>
            <w:r w:rsidRPr="002D5E99">
              <w:rPr>
                <w:rFonts w:ascii="Times New Roman" w:hAnsi="Times New Roman" w:cs="Times New Roman"/>
                <w:sz w:val="14"/>
                <w:szCs w:val="14"/>
              </w:rPr>
              <w:t>4</w:t>
            </w:r>
            <w:r w:rsidR="00D070A0" w:rsidRPr="002D5E99">
              <w:rPr>
                <w:rFonts w:ascii="Times New Roman" w:hAnsi="Times New Roman" w:cs="Times New Roman"/>
                <w:sz w:val="14"/>
                <w:szCs w:val="14"/>
              </w:rPr>
              <w:t>5456,4</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D5E99" w:rsidRDefault="002D5E99" w:rsidP="002D5E99">
            <w:pPr>
              <w:ind w:left="-146"/>
              <w:jc w:val="right"/>
              <w:rPr>
                <w:rFonts w:ascii="Times New Roman" w:hAnsi="Times New Roman" w:cs="Times New Roman"/>
                <w:color w:val="000000"/>
                <w:sz w:val="14"/>
                <w:szCs w:val="14"/>
              </w:rPr>
            </w:pPr>
            <w:r w:rsidRPr="002D5E99">
              <w:rPr>
                <w:rFonts w:ascii="Times New Roman" w:hAnsi="Times New Roman" w:cs="Times New Roman"/>
                <w:color w:val="000000"/>
                <w:sz w:val="14"/>
                <w:szCs w:val="14"/>
              </w:rPr>
              <w:t>109643,9</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2D5E99" w:rsidRDefault="00D070A0"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887B4E">
            <w:pPr>
              <w:rPr>
                <w:rFonts w:ascii="Times New Roman" w:hAnsi="Times New Roman" w:cs="Times New Roman"/>
                <w:color w:val="000000"/>
                <w:sz w:val="14"/>
                <w:szCs w:val="14"/>
              </w:rPr>
            </w:pPr>
            <w:r w:rsidRPr="002D5E99">
              <w:rPr>
                <w:rFonts w:ascii="Times New Roman" w:hAnsi="Times New Roman" w:cs="Times New Roman"/>
                <w:color w:val="000000"/>
                <w:sz w:val="14"/>
                <w:szCs w:val="14"/>
              </w:rPr>
              <w:t>кроме того, финанс</w:t>
            </w:r>
            <w:r w:rsidRPr="002D5E99">
              <w:rPr>
                <w:rFonts w:ascii="Times New Roman" w:hAnsi="Times New Roman" w:cs="Times New Roman"/>
                <w:color w:val="000000"/>
                <w:sz w:val="14"/>
                <w:szCs w:val="14"/>
              </w:rPr>
              <w:t>и</w:t>
            </w:r>
            <w:r w:rsidRPr="002D5E99">
              <w:rPr>
                <w:rFonts w:ascii="Times New Roman" w:hAnsi="Times New Roman" w:cs="Times New Roman"/>
                <w:color w:val="000000"/>
                <w:sz w:val="14"/>
                <w:szCs w:val="14"/>
              </w:rPr>
              <w:t>рование в установленном законод</w:t>
            </w:r>
            <w:r w:rsidRPr="002D5E99">
              <w:rPr>
                <w:rFonts w:ascii="Times New Roman" w:hAnsi="Times New Roman" w:cs="Times New Roman"/>
                <w:color w:val="000000"/>
                <w:sz w:val="14"/>
                <w:szCs w:val="14"/>
              </w:rPr>
              <w:t>а</w:t>
            </w:r>
            <w:r w:rsidRPr="002D5E99">
              <w:rPr>
                <w:rFonts w:ascii="Times New Roman" w:hAnsi="Times New Roman" w:cs="Times New Roman"/>
                <w:color w:val="000000"/>
                <w:sz w:val="14"/>
                <w:szCs w:val="14"/>
              </w:rPr>
              <w:t>тельством поря</w:t>
            </w:r>
            <w:r w:rsidRPr="002D5E99">
              <w:rPr>
                <w:rFonts w:ascii="Times New Roman" w:hAnsi="Times New Roman" w:cs="Times New Roman"/>
                <w:color w:val="000000"/>
                <w:sz w:val="14"/>
                <w:szCs w:val="14"/>
              </w:rPr>
              <w:t>д</w:t>
            </w:r>
            <w:r w:rsidRPr="002D5E99">
              <w:rPr>
                <w:rFonts w:ascii="Times New Roman" w:hAnsi="Times New Roman" w:cs="Times New Roman"/>
                <w:color w:val="000000"/>
                <w:sz w:val="14"/>
                <w:szCs w:val="14"/>
              </w:rPr>
              <w:t>ке из других источн</w:t>
            </w:r>
            <w:r w:rsidRPr="002D5E99">
              <w:rPr>
                <w:rFonts w:ascii="Times New Roman" w:hAnsi="Times New Roman" w:cs="Times New Roman"/>
                <w:color w:val="000000"/>
                <w:sz w:val="14"/>
                <w:szCs w:val="14"/>
              </w:rPr>
              <w:t>и</w:t>
            </w:r>
            <w:r w:rsidRPr="002D5E99">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3750A1">
            <w:pPr>
              <w:ind w:left="-108"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2D5E99"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2D5E99"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2D5E99"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2D5E99"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2D5E99" w:rsidRDefault="00D070A0"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887B4E">
            <w:pPr>
              <w:ind w:firstLine="174"/>
              <w:rPr>
                <w:rFonts w:ascii="Times New Roman" w:hAnsi="Times New Roman" w:cs="Times New Roman"/>
                <w:color w:val="000000"/>
                <w:sz w:val="14"/>
                <w:szCs w:val="14"/>
              </w:rPr>
            </w:pPr>
            <w:r w:rsidRPr="002D5E99">
              <w:rPr>
                <w:rFonts w:ascii="Times New Roman" w:hAnsi="Times New Roman" w:cs="Times New Roman"/>
                <w:color w:val="000000"/>
                <w:sz w:val="14"/>
                <w:szCs w:val="14"/>
              </w:rPr>
              <w:t>из федерального бюдж</w:t>
            </w:r>
            <w:r w:rsidRPr="002D5E99">
              <w:rPr>
                <w:rFonts w:ascii="Times New Roman" w:hAnsi="Times New Roman" w:cs="Times New Roman"/>
                <w:color w:val="000000"/>
                <w:sz w:val="14"/>
                <w:szCs w:val="14"/>
              </w:rPr>
              <w:t>е</w:t>
            </w:r>
            <w:r w:rsidRPr="002D5E99">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ind w:left="-108"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A3034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108"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ind w:left="-108"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2D5E99" w:rsidRDefault="00D070A0" w:rsidP="002871EF">
            <w:pPr>
              <w:ind w:left="-108" w:right="-57"/>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ПП2-ПОМ11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rPr>
                <w:rFonts w:ascii="Times New Roman" w:hAnsi="Times New Roman" w:cs="Times New Roman"/>
                <w:color w:val="000000"/>
                <w:sz w:val="14"/>
                <w:szCs w:val="14"/>
              </w:rPr>
            </w:pPr>
            <w:r w:rsidRPr="002D5E99">
              <w:rPr>
                <w:rFonts w:ascii="Times New Roman" w:hAnsi="Times New Roman" w:cs="Times New Roman"/>
                <w:color w:val="000000"/>
                <w:sz w:val="14"/>
                <w:szCs w:val="14"/>
              </w:rPr>
              <w:t>Показатель: «Выя</w:t>
            </w:r>
            <w:r w:rsidRPr="002D5E99">
              <w:rPr>
                <w:rFonts w:ascii="Times New Roman" w:hAnsi="Times New Roman" w:cs="Times New Roman"/>
                <w:color w:val="000000"/>
                <w:sz w:val="14"/>
                <w:szCs w:val="14"/>
              </w:rPr>
              <w:t>в</w:t>
            </w:r>
            <w:r w:rsidRPr="002D5E99">
              <w:rPr>
                <w:rFonts w:ascii="Times New Roman" w:hAnsi="Times New Roman" w:cs="Times New Roman"/>
                <w:color w:val="000000"/>
                <w:sz w:val="14"/>
                <w:szCs w:val="14"/>
              </w:rPr>
              <w:t>ляемость особо опасных болезней животных и птиц, остатков запреще</w:t>
            </w:r>
            <w:r w:rsidRPr="002D5E99">
              <w:rPr>
                <w:rFonts w:ascii="Times New Roman" w:hAnsi="Times New Roman" w:cs="Times New Roman"/>
                <w:color w:val="000000"/>
                <w:sz w:val="14"/>
                <w:szCs w:val="14"/>
              </w:rPr>
              <w:t>н</w:t>
            </w:r>
            <w:r w:rsidRPr="002D5E99">
              <w:rPr>
                <w:rFonts w:ascii="Times New Roman" w:hAnsi="Times New Roman" w:cs="Times New Roman"/>
                <w:color w:val="000000"/>
                <w:sz w:val="14"/>
                <w:szCs w:val="14"/>
              </w:rPr>
              <w:t>ных и вредных веществ в организме живо</w:t>
            </w:r>
            <w:r w:rsidRPr="002D5E99">
              <w:rPr>
                <w:rFonts w:ascii="Times New Roman" w:hAnsi="Times New Roman" w:cs="Times New Roman"/>
                <w:color w:val="000000"/>
                <w:sz w:val="14"/>
                <w:szCs w:val="14"/>
              </w:rPr>
              <w:t>т</w:t>
            </w:r>
            <w:r w:rsidRPr="002D5E99">
              <w:rPr>
                <w:rFonts w:ascii="Times New Roman" w:hAnsi="Times New Roman" w:cs="Times New Roman"/>
                <w:color w:val="000000"/>
                <w:sz w:val="14"/>
                <w:szCs w:val="14"/>
              </w:rPr>
              <w:t>ных, продуктах животного происхожд</w:t>
            </w:r>
            <w:r w:rsidRPr="002D5E99">
              <w:rPr>
                <w:rFonts w:ascii="Times New Roman" w:hAnsi="Times New Roman" w:cs="Times New Roman"/>
                <w:color w:val="000000"/>
                <w:sz w:val="14"/>
                <w:szCs w:val="14"/>
              </w:rPr>
              <w:t>е</w:t>
            </w:r>
            <w:r w:rsidRPr="002D5E99">
              <w:rPr>
                <w:rFonts w:ascii="Times New Roman" w:hAnsi="Times New Roman" w:cs="Times New Roman"/>
                <w:color w:val="000000"/>
                <w:sz w:val="14"/>
                <w:szCs w:val="14"/>
              </w:rPr>
              <w:t>ния и кормах»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ind w:left="-108"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70A0" w:rsidRPr="002D5E99" w:rsidRDefault="00D070A0" w:rsidP="002871EF">
            <w:pPr>
              <w:jc w:val="center"/>
              <w:rPr>
                <w:rFonts w:ascii="Times New Roman" w:hAnsi="Times New Roman" w:cs="Times New Roman"/>
                <w:color w:val="000000"/>
                <w:sz w:val="14"/>
                <w:szCs w:val="14"/>
              </w:rPr>
            </w:pPr>
            <w:r w:rsidRPr="002D5E99">
              <w:rPr>
                <w:rStyle w:val="ab"/>
                <w:rFonts w:ascii="Times New Roman" w:hAnsi="Times New Roman"/>
                <w:color w:val="000000"/>
                <w:sz w:val="14"/>
                <w:szCs w:val="14"/>
              </w:rPr>
              <w:footnoteReference w:id="6"/>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A3034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1,5</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1,2</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1,2</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1,2</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1,1</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1,1</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1,1</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1,1</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2D5E99" w:rsidRDefault="00D070A0" w:rsidP="002871EF">
            <w:pPr>
              <w:ind w:left="-108" w:right="-55"/>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ПП2-М11.1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D5E99">
            <w:pPr>
              <w:rPr>
                <w:rFonts w:ascii="Times New Roman" w:hAnsi="Times New Roman" w:cs="Times New Roman"/>
                <w:color w:val="000000"/>
                <w:sz w:val="14"/>
                <w:szCs w:val="14"/>
              </w:rPr>
            </w:pPr>
            <w:r w:rsidRPr="002D5E99">
              <w:rPr>
                <w:rFonts w:ascii="Times New Roman" w:hAnsi="Times New Roman" w:cs="Times New Roman"/>
                <w:color w:val="000000"/>
                <w:sz w:val="14"/>
                <w:szCs w:val="14"/>
              </w:rPr>
              <w:t>Мероприятие «Пров</w:t>
            </w:r>
            <w:r w:rsidRPr="002D5E99">
              <w:rPr>
                <w:rFonts w:ascii="Times New Roman" w:hAnsi="Times New Roman" w:cs="Times New Roman"/>
                <w:color w:val="000000"/>
                <w:sz w:val="14"/>
                <w:szCs w:val="14"/>
              </w:rPr>
              <w:t>е</w:t>
            </w:r>
            <w:r w:rsidRPr="002D5E99">
              <w:rPr>
                <w:rFonts w:ascii="Times New Roman" w:hAnsi="Times New Roman" w:cs="Times New Roman"/>
                <w:color w:val="000000"/>
                <w:sz w:val="14"/>
                <w:szCs w:val="14"/>
              </w:rPr>
              <w:t>дение противоэпизоот</w:t>
            </w:r>
            <w:r w:rsidRPr="002D5E99">
              <w:rPr>
                <w:rFonts w:ascii="Times New Roman" w:hAnsi="Times New Roman" w:cs="Times New Roman"/>
                <w:color w:val="000000"/>
                <w:sz w:val="14"/>
                <w:szCs w:val="14"/>
              </w:rPr>
              <w:t>и</w:t>
            </w:r>
            <w:r w:rsidRPr="002D5E99">
              <w:rPr>
                <w:rFonts w:ascii="Times New Roman" w:hAnsi="Times New Roman" w:cs="Times New Roman"/>
                <w:color w:val="000000"/>
                <w:sz w:val="14"/>
                <w:szCs w:val="14"/>
              </w:rPr>
              <w:t>ческих меропри</w:t>
            </w:r>
            <w:r w:rsidRPr="002D5E99">
              <w:rPr>
                <w:rFonts w:ascii="Times New Roman" w:hAnsi="Times New Roman" w:cs="Times New Roman"/>
                <w:color w:val="000000"/>
                <w:sz w:val="14"/>
                <w:szCs w:val="14"/>
              </w:rPr>
              <w:t>я</w:t>
            </w:r>
            <w:r w:rsidRPr="002D5E99">
              <w:rPr>
                <w:rFonts w:ascii="Times New Roman" w:hAnsi="Times New Roman" w:cs="Times New Roman"/>
                <w:color w:val="000000"/>
                <w:sz w:val="14"/>
                <w:szCs w:val="14"/>
              </w:rPr>
              <w:t>тий»</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ind w:left="-108"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ГВС</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A3034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sz w:val="14"/>
                <w:szCs w:val="14"/>
              </w:rPr>
            </w:pPr>
            <w:r w:rsidRPr="002D5E9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sz w:val="14"/>
                <w:szCs w:val="14"/>
              </w:rPr>
            </w:pPr>
            <w:r w:rsidRPr="002D5E99">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sz w:val="14"/>
                <w:szCs w:val="14"/>
              </w:rPr>
            </w:pPr>
            <w:r w:rsidRPr="002D5E9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sz w:val="14"/>
                <w:szCs w:val="14"/>
              </w:rPr>
            </w:pPr>
            <w:r w:rsidRPr="002D5E9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D5E99" w:rsidRDefault="00D070A0" w:rsidP="002871EF">
            <w:pPr>
              <w:jc w:val="center"/>
              <w:rPr>
                <w:rFonts w:ascii="Times New Roman" w:hAnsi="Times New Roman" w:cs="Times New Roman"/>
                <w:sz w:val="14"/>
                <w:szCs w:val="14"/>
              </w:rPr>
            </w:pPr>
            <w:r w:rsidRPr="002D5E9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sz w:val="14"/>
                <w:szCs w:val="14"/>
              </w:rPr>
            </w:pPr>
            <w:r w:rsidRPr="002D5E9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sz w:val="14"/>
                <w:szCs w:val="14"/>
              </w:rPr>
            </w:pPr>
            <w:r w:rsidRPr="002D5E99">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D5E99" w:rsidRDefault="00D070A0" w:rsidP="002871EF">
            <w:pPr>
              <w:jc w:val="center"/>
              <w:rPr>
                <w:rFonts w:ascii="Times New Roman" w:hAnsi="Times New Roman" w:cs="Times New Roman"/>
                <w:sz w:val="14"/>
                <w:szCs w:val="14"/>
              </w:rPr>
            </w:pPr>
            <w:r w:rsidRPr="002D5E99">
              <w:rPr>
                <w:rFonts w:ascii="Times New Roman" w:hAnsi="Times New Roman" w:cs="Times New Roman"/>
                <w:color w:val="000000"/>
                <w:sz w:val="14"/>
                <w:szCs w:val="14"/>
              </w:rPr>
              <w:t>Х</w:t>
            </w:r>
          </w:p>
        </w:tc>
      </w:tr>
      <w:tr w:rsidR="002D5E99"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D5E99" w:rsidRPr="002D5E99" w:rsidRDefault="002D5E99"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2D5E99" w:rsidRPr="002D5E99" w:rsidRDefault="002D5E99"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2D5E99" w:rsidRPr="002D5E99" w:rsidRDefault="002D5E99" w:rsidP="002871EF">
            <w:pPr>
              <w:rPr>
                <w:rFonts w:ascii="Times New Roman" w:hAnsi="Times New Roman" w:cs="Times New Roman"/>
                <w:color w:val="000000"/>
                <w:sz w:val="14"/>
                <w:szCs w:val="14"/>
              </w:rPr>
            </w:pPr>
            <w:r w:rsidRPr="002D5E99">
              <w:rPr>
                <w:rFonts w:ascii="Times New Roman" w:hAnsi="Times New Roman" w:cs="Times New Roman"/>
                <w:color w:val="000000"/>
                <w:sz w:val="14"/>
                <w:szCs w:val="14"/>
              </w:rPr>
              <w:t>финансирование за счет краевого бюдж</w:t>
            </w:r>
            <w:r w:rsidRPr="002D5E99">
              <w:rPr>
                <w:rFonts w:ascii="Times New Roman" w:hAnsi="Times New Roman" w:cs="Times New Roman"/>
                <w:color w:val="000000"/>
                <w:sz w:val="14"/>
                <w:szCs w:val="14"/>
              </w:rPr>
              <w:t>е</w:t>
            </w:r>
            <w:r w:rsidRPr="002D5E99">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2D5E99" w:rsidRPr="002D5E99"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2D5E99" w:rsidRPr="002D5E99" w:rsidRDefault="002D5E99" w:rsidP="002871EF">
            <w:pPr>
              <w:ind w:left="-108"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2D5E99" w:rsidRPr="002D5E99" w:rsidRDefault="002D5E99"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2D5E99" w:rsidRPr="002D5E99" w:rsidRDefault="002D5E99"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2D5E99" w:rsidRPr="002D5E99" w:rsidRDefault="002D5E99"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2D5E99" w:rsidRPr="002D5E99" w:rsidRDefault="002D5E99"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2D5E99" w:rsidRPr="002D5E99" w:rsidRDefault="002D5E99" w:rsidP="002871EF">
            <w:pPr>
              <w:ind w:left="-95" w:right="-108"/>
              <w:jc w:val="center"/>
              <w:rPr>
                <w:rFonts w:ascii="Times New Roman" w:hAnsi="Times New Roman" w:cs="Times New Roman"/>
                <w:color w:val="000000"/>
                <w:sz w:val="14"/>
                <w:szCs w:val="14"/>
                <w:lang w:val="en-US"/>
              </w:rPr>
            </w:pPr>
            <w:r w:rsidRPr="002D5E99">
              <w:rPr>
                <w:rFonts w:ascii="Times New Roman" w:hAnsi="Times New Roman" w:cs="Times New Roman"/>
                <w:color w:val="000000"/>
                <w:sz w:val="14"/>
                <w:szCs w:val="14"/>
              </w:rPr>
              <w:t>05211 </w:t>
            </w:r>
          </w:p>
          <w:p w:rsidR="002D5E99" w:rsidRPr="002D5E99" w:rsidRDefault="002D5E99" w:rsidP="002871EF">
            <w:pPr>
              <w:ind w:left="-95" w:right="-108"/>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07405</w:t>
            </w:r>
          </w:p>
        </w:tc>
        <w:tc>
          <w:tcPr>
            <w:tcW w:w="439" w:type="dxa"/>
            <w:tcBorders>
              <w:top w:val="single" w:sz="4" w:space="0" w:color="auto"/>
              <w:left w:val="nil"/>
              <w:bottom w:val="single" w:sz="4" w:space="0" w:color="auto"/>
              <w:right w:val="single" w:sz="4" w:space="0" w:color="auto"/>
            </w:tcBorders>
            <w:shd w:val="clear" w:color="auto" w:fill="FFFFFF"/>
            <w:noWrap/>
          </w:tcPr>
          <w:p w:rsidR="002D5E99" w:rsidRPr="002D5E99" w:rsidRDefault="002D5E99"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2D5E99" w:rsidRPr="002D5E99" w:rsidRDefault="002D5E99"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2D5E99" w:rsidRPr="002D5E99" w:rsidRDefault="002D5E99" w:rsidP="002871EF">
            <w:pPr>
              <w:jc w:val="center"/>
              <w:rPr>
                <w:rFonts w:ascii="Times New Roman" w:hAnsi="Times New Roman" w:cs="Times New Roman"/>
                <w:color w:val="000000"/>
                <w:sz w:val="14"/>
                <w:szCs w:val="14"/>
              </w:rPr>
            </w:pPr>
            <w:r w:rsidRPr="002D5E9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2D5E99" w:rsidRPr="002D5E99" w:rsidRDefault="002D5E99" w:rsidP="00950C51">
            <w:pPr>
              <w:jc w:val="right"/>
              <w:rPr>
                <w:rFonts w:ascii="Times New Roman" w:hAnsi="Times New Roman" w:cs="Times New Roman"/>
                <w:i/>
                <w:color w:val="000000"/>
                <w:sz w:val="14"/>
                <w:szCs w:val="14"/>
              </w:rPr>
            </w:pPr>
            <w:r w:rsidRPr="002D5E99">
              <w:rPr>
                <w:rFonts w:ascii="Times New Roman" w:hAnsi="Times New Roman" w:cs="Times New Roman"/>
                <w:i/>
                <w:color w:val="000000"/>
                <w:sz w:val="14"/>
                <w:szCs w:val="14"/>
              </w:rPr>
              <w:t>5456,4</w:t>
            </w:r>
          </w:p>
        </w:tc>
        <w:tc>
          <w:tcPr>
            <w:tcW w:w="709" w:type="dxa"/>
            <w:tcBorders>
              <w:top w:val="single" w:sz="4" w:space="0" w:color="auto"/>
              <w:left w:val="nil"/>
              <w:bottom w:val="single" w:sz="4" w:space="0" w:color="auto"/>
              <w:right w:val="single" w:sz="4" w:space="0" w:color="auto"/>
            </w:tcBorders>
            <w:shd w:val="clear" w:color="auto" w:fill="FFFFFF"/>
            <w:hideMark/>
          </w:tcPr>
          <w:p w:rsidR="002D5E99" w:rsidRPr="002D5E99" w:rsidRDefault="002D5E99" w:rsidP="00950C51">
            <w:pPr>
              <w:jc w:val="right"/>
              <w:rPr>
                <w:rFonts w:ascii="Times New Roman" w:hAnsi="Times New Roman" w:cs="Times New Roman"/>
                <w:i/>
                <w:color w:val="000000"/>
                <w:sz w:val="14"/>
                <w:szCs w:val="14"/>
              </w:rPr>
            </w:pPr>
            <w:r w:rsidRPr="002D5E99">
              <w:rPr>
                <w:rFonts w:ascii="Times New Roman" w:hAnsi="Times New Roman" w:cs="Times New Roman"/>
                <w:i/>
                <w:color w:val="000000"/>
                <w:sz w:val="14"/>
                <w:szCs w:val="14"/>
              </w:rPr>
              <w:t>5142,8</w:t>
            </w:r>
          </w:p>
        </w:tc>
        <w:tc>
          <w:tcPr>
            <w:tcW w:w="724" w:type="dxa"/>
            <w:tcBorders>
              <w:top w:val="single" w:sz="4" w:space="0" w:color="auto"/>
              <w:left w:val="nil"/>
              <w:bottom w:val="single" w:sz="4" w:space="0" w:color="auto"/>
              <w:right w:val="single" w:sz="4" w:space="0" w:color="auto"/>
            </w:tcBorders>
            <w:shd w:val="clear" w:color="auto" w:fill="FFFFFF"/>
            <w:noWrap/>
            <w:hideMark/>
          </w:tcPr>
          <w:p w:rsidR="002D5E99" w:rsidRPr="002D5E99" w:rsidRDefault="002D5E99" w:rsidP="00950C51">
            <w:pPr>
              <w:jc w:val="right"/>
              <w:rPr>
                <w:rFonts w:ascii="Times New Roman" w:hAnsi="Times New Roman" w:cs="Times New Roman"/>
                <w:i/>
                <w:color w:val="000000"/>
                <w:sz w:val="14"/>
                <w:szCs w:val="14"/>
              </w:rPr>
            </w:pPr>
            <w:r w:rsidRPr="002D5E99">
              <w:rPr>
                <w:rFonts w:ascii="Times New Roman" w:hAnsi="Times New Roman" w:cs="Times New Roman"/>
                <w:i/>
                <w:color w:val="000000"/>
                <w:sz w:val="14"/>
                <w:szCs w:val="14"/>
              </w:rPr>
              <w:t>5229,6</w:t>
            </w:r>
          </w:p>
        </w:tc>
        <w:tc>
          <w:tcPr>
            <w:tcW w:w="715" w:type="dxa"/>
            <w:tcBorders>
              <w:top w:val="single" w:sz="4" w:space="0" w:color="auto"/>
              <w:left w:val="nil"/>
              <w:bottom w:val="single" w:sz="4" w:space="0" w:color="auto"/>
              <w:right w:val="single" w:sz="4" w:space="0" w:color="auto"/>
            </w:tcBorders>
            <w:shd w:val="clear" w:color="auto" w:fill="FFFFFF"/>
            <w:hideMark/>
          </w:tcPr>
          <w:p w:rsidR="002D5E99" w:rsidRPr="002D5E99" w:rsidRDefault="002D5E99" w:rsidP="00950C51">
            <w:pPr>
              <w:rPr>
                <w:rFonts w:ascii="Times New Roman" w:hAnsi="Times New Roman" w:cs="Times New Roman"/>
                <w:i/>
                <w:sz w:val="14"/>
                <w:szCs w:val="14"/>
              </w:rPr>
            </w:pPr>
            <w:r w:rsidRPr="002D5E99">
              <w:rPr>
                <w:rFonts w:ascii="Times New Roman" w:hAnsi="Times New Roman" w:cs="Times New Roman"/>
                <w:i/>
                <w:sz w:val="14"/>
                <w:szCs w:val="14"/>
              </w:rPr>
              <w:t>39943,3</w:t>
            </w:r>
          </w:p>
        </w:tc>
        <w:tc>
          <w:tcPr>
            <w:tcW w:w="714" w:type="dxa"/>
            <w:tcBorders>
              <w:top w:val="single" w:sz="4" w:space="0" w:color="auto"/>
              <w:left w:val="nil"/>
              <w:bottom w:val="single" w:sz="4" w:space="0" w:color="auto"/>
              <w:right w:val="single" w:sz="4" w:space="0" w:color="auto"/>
            </w:tcBorders>
            <w:shd w:val="clear" w:color="auto" w:fill="FFFFFF"/>
            <w:noWrap/>
            <w:hideMark/>
          </w:tcPr>
          <w:p w:rsidR="002D5E99" w:rsidRPr="002D5E99" w:rsidRDefault="002D5E99" w:rsidP="00950C51">
            <w:pPr>
              <w:rPr>
                <w:rFonts w:ascii="Times New Roman" w:hAnsi="Times New Roman" w:cs="Times New Roman"/>
                <w:i/>
                <w:sz w:val="14"/>
                <w:szCs w:val="14"/>
              </w:rPr>
            </w:pPr>
            <w:r w:rsidRPr="002D5E99">
              <w:rPr>
                <w:rFonts w:ascii="Times New Roman" w:hAnsi="Times New Roman" w:cs="Times New Roman"/>
                <w:i/>
                <w:sz w:val="14"/>
                <w:szCs w:val="14"/>
              </w:rPr>
              <w:t>3788,8</w:t>
            </w:r>
          </w:p>
        </w:tc>
        <w:tc>
          <w:tcPr>
            <w:tcW w:w="714" w:type="dxa"/>
            <w:tcBorders>
              <w:top w:val="single" w:sz="4" w:space="0" w:color="auto"/>
              <w:left w:val="nil"/>
              <w:bottom w:val="single" w:sz="4" w:space="0" w:color="auto"/>
              <w:right w:val="single" w:sz="4" w:space="0" w:color="auto"/>
            </w:tcBorders>
            <w:shd w:val="clear" w:color="auto" w:fill="FFFFFF"/>
            <w:hideMark/>
          </w:tcPr>
          <w:p w:rsidR="002D5E99" w:rsidRPr="002D5E99" w:rsidRDefault="002D5E99" w:rsidP="00950C51">
            <w:pPr>
              <w:rPr>
                <w:rFonts w:ascii="Times New Roman" w:hAnsi="Times New Roman" w:cs="Times New Roman"/>
                <w:i/>
                <w:sz w:val="14"/>
                <w:szCs w:val="14"/>
              </w:rPr>
            </w:pPr>
            <w:r w:rsidRPr="002D5E99">
              <w:rPr>
                <w:rFonts w:ascii="Times New Roman" w:hAnsi="Times New Roman" w:cs="Times New Roman"/>
                <w:i/>
                <w:sz w:val="14"/>
                <w:szCs w:val="14"/>
              </w:rPr>
              <w:t>4626,6</w:t>
            </w:r>
          </w:p>
        </w:tc>
        <w:tc>
          <w:tcPr>
            <w:tcW w:w="715" w:type="dxa"/>
            <w:tcBorders>
              <w:top w:val="single" w:sz="4" w:space="0" w:color="auto"/>
              <w:left w:val="nil"/>
              <w:bottom w:val="single" w:sz="4" w:space="0" w:color="auto"/>
              <w:right w:val="single" w:sz="4" w:space="0" w:color="auto"/>
            </w:tcBorders>
            <w:shd w:val="clear" w:color="auto" w:fill="FFFFFF"/>
            <w:hideMark/>
          </w:tcPr>
          <w:p w:rsidR="002D5E99" w:rsidRPr="002D5E99" w:rsidRDefault="002D5E99" w:rsidP="00950C51">
            <w:pPr>
              <w:rPr>
                <w:rFonts w:ascii="Times New Roman" w:hAnsi="Times New Roman" w:cs="Times New Roman"/>
                <w:i/>
                <w:sz w:val="14"/>
                <w:szCs w:val="14"/>
              </w:rPr>
            </w:pPr>
            <w:r w:rsidRPr="002D5E99">
              <w:rPr>
                <w:rFonts w:ascii="Times New Roman" w:hAnsi="Times New Roman" w:cs="Times New Roman"/>
                <w:i/>
                <w:sz w:val="14"/>
                <w:szCs w:val="14"/>
              </w:rPr>
              <w:t>45456,4</w:t>
            </w:r>
          </w:p>
        </w:tc>
        <w:tc>
          <w:tcPr>
            <w:tcW w:w="671" w:type="dxa"/>
            <w:tcBorders>
              <w:top w:val="single" w:sz="4" w:space="0" w:color="auto"/>
              <w:left w:val="nil"/>
              <w:bottom w:val="single" w:sz="4" w:space="0" w:color="auto"/>
              <w:right w:val="single" w:sz="4" w:space="0" w:color="auto"/>
            </w:tcBorders>
            <w:shd w:val="clear" w:color="auto" w:fill="FFFFFF"/>
            <w:hideMark/>
          </w:tcPr>
          <w:p w:rsidR="002D5E99" w:rsidRPr="002D5E99" w:rsidRDefault="002D5E99" w:rsidP="00950C51">
            <w:pPr>
              <w:ind w:left="-146"/>
              <w:jc w:val="right"/>
              <w:rPr>
                <w:rFonts w:ascii="Times New Roman" w:hAnsi="Times New Roman" w:cs="Times New Roman"/>
                <w:i/>
                <w:color w:val="000000"/>
                <w:sz w:val="14"/>
                <w:szCs w:val="14"/>
              </w:rPr>
            </w:pPr>
            <w:r w:rsidRPr="002D5E99">
              <w:rPr>
                <w:rFonts w:ascii="Times New Roman" w:hAnsi="Times New Roman" w:cs="Times New Roman"/>
                <w:i/>
                <w:color w:val="000000"/>
                <w:sz w:val="14"/>
                <w:szCs w:val="14"/>
              </w:rPr>
              <w:t>109643,9</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17BF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F17BF9" w:rsidRDefault="00D070A0" w:rsidP="002871EF">
            <w:pPr>
              <w:ind w:left="-108" w:right="-55"/>
              <w:jc w:val="center"/>
              <w:rPr>
                <w:rFonts w:ascii="Times New Roman" w:hAnsi="Times New Roman" w:cs="Times New Roman"/>
                <w:b/>
                <w:bCs/>
                <w:color w:val="000000"/>
                <w:sz w:val="14"/>
                <w:szCs w:val="14"/>
              </w:rPr>
            </w:pPr>
            <w:r w:rsidRPr="00F17BF9">
              <w:rPr>
                <w:rFonts w:ascii="Times New Roman" w:hAnsi="Times New Roman" w:cs="Times New Roman"/>
                <w:b/>
                <w:bCs/>
                <w:color w:val="000000"/>
                <w:sz w:val="14"/>
                <w:szCs w:val="14"/>
              </w:rPr>
              <w:t>ПП2-ОМ12</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rPr>
                <w:rFonts w:ascii="Times New Roman" w:hAnsi="Times New Roman" w:cs="Times New Roman"/>
                <w:b/>
                <w:bCs/>
                <w:color w:val="000000"/>
                <w:sz w:val="14"/>
                <w:szCs w:val="14"/>
              </w:rPr>
            </w:pPr>
            <w:r w:rsidRPr="00F17BF9">
              <w:rPr>
                <w:rFonts w:ascii="Times New Roman" w:hAnsi="Times New Roman" w:cs="Times New Roman"/>
                <w:b/>
                <w:bCs/>
                <w:color w:val="000000"/>
                <w:sz w:val="14"/>
                <w:szCs w:val="14"/>
              </w:rPr>
              <w:t>Основное мер</w:t>
            </w:r>
            <w:r w:rsidRPr="00F17BF9">
              <w:rPr>
                <w:rFonts w:ascii="Times New Roman" w:hAnsi="Times New Roman" w:cs="Times New Roman"/>
                <w:b/>
                <w:bCs/>
                <w:color w:val="000000"/>
                <w:sz w:val="14"/>
                <w:szCs w:val="14"/>
              </w:rPr>
              <w:t>о</w:t>
            </w:r>
            <w:r w:rsidRPr="00F17BF9">
              <w:rPr>
                <w:rFonts w:ascii="Times New Roman" w:hAnsi="Times New Roman" w:cs="Times New Roman"/>
                <w:b/>
                <w:bCs/>
                <w:color w:val="000000"/>
                <w:sz w:val="14"/>
                <w:szCs w:val="14"/>
              </w:rPr>
              <w:t>приятие «Регул</w:t>
            </w:r>
            <w:r w:rsidRPr="00F17BF9">
              <w:rPr>
                <w:rFonts w:ascii="Times New Roman" w:hAnsi="Times New Roman" w:cs="Times New Roman"/>
                <w:b/>
                <w:bCs/>
                <w:color w:val="000000"/>
                <w:sz w:val="14"/>
                <w:szCs w:val="14"/>
              </w:rPr>
              <w:t>и</w:t>
            </w:r>
            <w:r w:rsidRPr="00F17BF9">
              <w:rPr>
                <w:rFonts w:ascii="Times New Roman" w:hAnsi="Times New Roman" w:cs="Times New Roman"/>
                <w:b/>
                <w:bCs/>
                <w:color w:val="000000"/>
                <w:sz w:val="14"/>
                <w:szCs w:val="14"/>
              </w:rPr>
              <w:t>рование рынков продукции животноводс</w:t>
            </w:r>
            <w:r w:rsidRPr="00F17BF9">
              <w:rPr>
                <w:rFonts w:ascii="Times New Roman" w:hAnsi="Times New Roman" w:cs="Times New Roman"/>
                <w:b/>
                <w:bCs/>
                <w:color w:val="000000"/>
                <w:sz w:val="14"/>
                <w:szCs w:val="14"/>
              </w:rPr>
              <w:t>т</w:t>
            </w:r>
            <w:r w:rsidRPr="00F17BF9">
              <w:rPr>
                <w:rFonts w:ascii="Times New Roman" w:hAnsi="Times New Roman" w:cs="Times New Roman"/>
                <w:b/>
                <w:bCs/>
                <w:color w:val="000000"/>
                <w:sz w:val="14"/>
                <w:szCs w:val="14"/>
              </w:rPr>
              <w:t>ва»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3750A1">
            <w:pPr>
              <w:ind w:left="-108" w:right="-108"/>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ind w:left="-108" w:right="-108"/>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ind w:left="-107" w:right="-108"/>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2014</w:t>
            </w:r>
          </w:p>
          <w:p w:rsidR="00D070A0" w:rsidRPr="00F17BF9" w:rsidRDefault="00D070A0" w:rsidP="002871EF">
            <w:pPr>
              <w:ind w:left="-107" w:right="-108"/>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год,</w:t>
            </w:r>
          </w:p>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2018-2020 г</w:t>
            </w:r>
            <w:r w:rsidRPr="00F17BF9">
              <w:rPr>
                <w:rFonts w:ascii="Times New Roman" w:hAnsi="Times New Roman" w:cs="Times New Roman"/>
                <w:color w:val="000000"/>
                <w:sz w:val="14"/>
                <w:szCs w:val="14"/>
              </w:rPr>
              <w:t>о</w:t>
            </w:r>
            <w:r w:rsidRPr="00F17BF9">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ind w:left="-95" w:right="-108"/>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ind w:left="-95" w:right="-108"/>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A3034F">
            <w:pPr>
              <w:ind w:left="-95" w:right="-108"/>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17BF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F17BF9" w:rsidRDefault="00D070A0"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rPr>
                <w:rFonts w:ascii="Times New Roman" w:hAnsi="Times New Roman" w:cs="Times New Roman"/>
                <w:color w:val="000000"/>
                <w:sz w:val="14"/>
                <w:szCs w:val="14"/>
              </w:rPr>
            </w:pPr>
            <w:r w:rsidRPr="00F17BF9">
              <w:rPr>
                <w:rFonts w:ascii="Times New Roman" w:hAnsi="Times New Roman" w:cs="Times New Roman"/>
                <w:color w:val="000000"/>
                <w:sz w:val="14"/>
                <w:szCs w:val="14"/>
              </w:rPr>
              <w:t>финансирование за счет краевого бюдж</w:t>
            </w:r>
            <w:r w:rsidRPr="00F17BF9">
              <w:rPr>
                <w:rFonts w:ascii="Times New Roman" w:hAnsi="Times New Roman" w:cs="Times New Roman"/>
                <w:color w:val="000000"/>
                <w:sz w:val="14"/>
                <w:szCs w:val="14"/>
              </w:rPr>
              <w:t>е</w:t>
            </w:r>
            <w:r w:rsidRPr="00F17BF9">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17BF9"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ind w:left="-108" w:right="-108"/>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ind w:left="-95" w:right="-108"/>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0405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A20534">
            <w:pPr>
              <w:ind w:left="-95" w:right="-108"/>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2600405</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A3034F">
            <w:pPr>
              <w:ind w:left="-95" w:right="-108"/>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810</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ind w:left="-87"/>
              <w:jc w:val="right"/>
              <w:rPr>
                <w:rFonts w:ascii="Times New Roman" w:hAnsi="Times New Roman" w:cs="Times New Roman"/>
                <w:color w:val="000000"/>
                <w:sz w:val="14"/>
                <w:szCs w:val="14"/>
              </w:rPr>
            </w:pPr>
            <w:r w:rsidRPr="00F17BF9">
              <w:rPr>
                <w:rFonts w:ascii="Times New Roman" w:hAnsi="Times New Roman" w:cs="Times New Roman"/>
                <w:color w:val="000000"/>
                <w:sz w:val="14"/>
                <w:szCs w:val="14"/>
              </w:rPr>
              <w:t>3626,3</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ind w:left="-87"/>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ind w:left="-87"/>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ind w:left="-87"/>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ind w:left="-87"/>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ind w:left="-87"/>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ind w:left="-87"/>
              <w:jc w:val="right"/>
              <w:rPr>
                <w:rFonts w:ascii="Times New Roman" w:hAnsi="Times New Roman" w:cs="Times New Roman"/>
                <w:color w:val="000000"/>
                <w:sz w:val="14"/>
                <w:szCs w:val="14"/>
              </w:rPr>
            </w:pPr>
            <w:r w:rsidRPr="00F17BF9">
              <w:rPr>
                <w:rFonts w:ascii="Times New Roman" w:hAnsi="Times New Roman" w:cs="Times New Roman"/>
                <w:color w:val="000000"/>
                <w:sz w:val="14"/>
                <w:szCs w:val="14"/>
              </w:rPr>
              <w:t>13710,0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ind w:left="-87"/>
              <w:jc w:val="right"/>
              <w:rPr>
                <w:rFonts w:ascii="Times New Roman" w:hAnsi="Times New Roman" w:cs="Times New Roman"/>
                <w:color w:val="000000"/>
                <w:sz w:val="14"/>
                <w:szCs w:val="14"/>
              </w:rPr>
            </w:pPr>
            <w:r w:rsidRPr="00F17BF9">
              <w:rPr>
                <w:rFonts w:ascii="Times New Roman" w:hAnsi="Times New Roman" w:cs="Times New Roman"/>
                <w:color w:val="000000"/>
                <w:sz w:val="14"/>
                <w:szCs w:val="14"/>
              </w:rPr>
              <w:t>17336,3</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17BF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F17BF9" w:rsidRDefault="00D070A0"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F17BF9">
            <w:pPr>
              <w:rPr>
                <w:rFonts w:ascii="Times New Roman" w:hAnsi="Times New Roman" w:cs="Times New Roman"/>
                <w:color w:val="000000"/>
                <w:sz w:val="14"/>
                <w:szCs w:val="14"/>
              </w:rPr>
            </w:pPr>
            <w:r w:rsidRPr="00F17BF9">
              <w:rPr>
                <w:rFonts w:ascii="Times New Roman" w:hAnsi="Times New Roman" w:cs="Times New Roman"/>
                <w:color w:val="000000"/>
                <w:sz w:val="14"/>
                <w:szCs w:val="14"/>
              </w:rPr>
              <w:t>кроме того, финанс</w:t>
            </w:r>
            <w:r w:rsidRPr="00F17BF9">
              <w:rPr>
                <w:rFonts w:ascii="Times New Roman" w:hAnsi="Times New Roman" w:cs="Times New Roman"/>
                <w:color w:val="000000"/>
                <w:sz w:val="14"/>
                <w:szCs w:val="14"/>
              </w:rPr>
              <w:t>и</w:t>
            </w:r>
            <w:r w:rsidRPr="00F17BF9">
              <w:rPr>
                <w:rFonts w:ascii="Times New Roman" w:hAnsi="Times New Roman" w:cs="Times New Roman"/>
                <w:color w:val="000000"/>
                <w:sz w:val="14"/>
                <w:szCs w:val="14"/>
              </w:rPr>
              <w:t>рование в установленном законод</w:t>
            </w:r>
            <w:r w:rsidRPr="00F17BF9">
              <w:rPr>
                <w:rFonts w:ascii="Times New Roman" w:hAnsi="Times New Roman" w:cs="Times New Roman"/>
                <w:color w:val="000000"/>
                <w:sz w:val="14"/>
                <w:szCs w:val="14"/>
              </w:rPr>
              <w:t>а</w:t>
            </w:r>
            <w:r w:rsidRPr="00F17BF9">
              <w:rPr>
                <w:rFonts w:ascii="Times New Roman" w:hAnsi="Times New Roman" w:cs="Times New Roman"/>
                <w:color w:val="000000"/>
                <w:sz w:val="14"/>
                <w:szCs w:val="14"/>
              </w:rPr>
              <w:t>тельством поря</w:t>
            </w:r>
            <w:r w:rsidRPr="00F17BF9">
              <w:rPr>
                <w:rFonts w:ascii="Times New Roman" w:hAnsi="Times New Roman" w:cs="Times New Roman"/>
                <w:color w:val="000000"/>
                <w:sz w:val="14"/>
                <w:szCs w:val="14"/>
              </w:rPr>
              <w:t>д</w:t>
            </w:r>
            <w:r w:rsidRPr="00F17BF9">
              <w:rPr>
                <w:rFonts w:ascii="Times New Roman" w:hAnsi="Times New Roman" w:cs="Times New Roman"/>
                <w:color w:val="000000"/>
                <w:sz w:val="14"/>
                <w:szCs w:val="14"/>
              </w:rPr>
              <w:t>ке из других источн</w:t>
            </w:r>
            <w:r w:rsidRPr="00F17BF9">
              <w:rPr>
                <w:rFonts w:ascii="Times New Roman" w:hAnsi="Times New Roman" w:cs="Times New Roman"/>
                <w:color w:val="000000"/>
                <w:sz w:val="14"/>
                <w:szCs w:val="14"/>
              </w:rPr>
              <w:t>и</w:t>
            </w:r>
            <w:r w:rsidRPr="00F17BF9">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3750A1">
            <w:pPr>
              <w:ind w:left="-108" w:right="-108"/>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F17BF9"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F17BF9"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F17BF9"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F17BF9"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17BF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F17BF9" w:rsidRDefault="00D070A0"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F17BF9">
            <w:pPr>
              <w:ind w:firstLine="174"/>
              <w:rPr>
                <w:rFonts w:ascii="Times New Roman" w:hAnsi="Times New Roman" w:cs="Times New Roman"/>
                <w:color w:val="000000"/>
                <w:sz w:val="14"/>
                <w:szCs w:val="14"/>
              </w:rPr>
            </w:pPr>
            <w:r w:rsidRPr="00F17BF9">
              <w:rPr>
                <w:rFonts w:ascii="Times New Roman" w:hAnsi="Times New Roman" w:cs="Times New Roman"/>
                <w:color w:val="000000"/>
                <w:sz w:val="14"/>
                <w:szCs w:val="14"/>
              </w:rPr>
              <w:t>из федерального бюдж</w:t>
            </w:r>
            <w:r w:rsidRPr="00F17BF9">
              <w:rPr>
                <w:rFonts w:ascii="Times New Roman" w:hAnsi="Times New Roman" w:cs="Times New Roman"/>
                <w:color w:val="000000"/>
                <w:sz w:val="14"/>
                <w:szCs w:val="14"/>
              </w:rPr>
              <w:t>е</w:t>
            </w:r>
            <w:r w:rsidRPr="00F17BF9">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17BF9"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ind w:left="-108" w:right="-108"/>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ind w:left="-95" w:right="-108"/>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ind w:left="-95" w:right="-108"/>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A3034F">
            <w:pPr>
              <w:ind w:left="-95" w:right="-108"/>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17BF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F17BF9" w:rsidRDefault="00D070A0" w:rsidP="002871EF">
            <w:pPr>
              <w:ind w:left="-108" w:right="-55"/>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ПП2-ПОМ12</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rPr>
                <w:rFonts w:ascii="Times New Roman" w:hAnsi="Times New Roman" w:cs="Times New Roman"/>
                <w:color w:val="000000"/>
                <w:sz w:val="14"/>
                <w:szCs w:val="14"/>
              </w:rPr>
            </w:pPr>
            <w:r w:rsidRPr="00F17BF9">
              <w:rPr>
                <w:rFonts w:ascii="Times New Roman" w:hAnsi="Times New Roman" w:cs="Times New Roman"/>
                <w:color w:val="000000"/>
                <w:sz w:val="14"/>
                <w:szCs w:val="14"/>
              </w:rPr>
              <w:t>Показатель: «Прои</w:t>
            </w:r>
            <w:r w:rsidRPr="00F17BF9">
              <w:rPr>
                <w:rFonts w:ascii="Times New Roman" w:hAnsi="Times New Roman" w:cs="Times New Roman"/>
                <w:color w:val="000000"/>
                <w:sz w:val="14"/>
                <w:szCs w:val="14"/>
              </w:rPr>
              <w:t>з</w:t>
            </w:r>
            <w:r w:rsidRPr="00F17BF9">
              <w:rPr>
                <w:rFonts w:ascii="Times New Roman" w:hAnsi="Times New Roman" w:cs="Times New Roman"/>
                <w:color w:val="000000"/>
                <w:sz w:val="14"/>
                <w:szCs w:val="14"/>
              </w:rPr>
              <w:t>водство цельномолочной проду</w:t>
            </w:r>
            <w:r w:rsidRPr="00F17BF9">
              <w:rPr>
                <w:rFonts w:ascii="Times New Roman" w:hAnsi="Times New Roman" w:cs="Times New Roman"/>
                <w:color w:val="000000"/>
                <w:sz w:val="14"/>
                <w:szCs w:val="14"/>
              </w:rPr>
              <w:t>к</w:t>
            </w:r>
            <w:r w:rsidRPr="00F17BF9">
              <w:rPr>
                <w:rFonts w:ascii="Times New Roman" w:hAnsi="Times New Roman" w:cs="Times New Roman"/>
                <w:color w:val="000000"/>
                <w:sz w:val="14"/>
                <w:szCs w:val="14"/>
              </w:rPr>
              <w:t>ции (в пересчете на мол</w:t>
            </w:r>
            <w:r w:rsidRPr="00F17BF9">
              <w:rPr>
                <w:rFonts w:ascii="Times New Roman" w:hAnsi="Times New Roman" w:cs="Times New Roman"/>
                <w:color w:val="000000"/>
                <w:sz w:val="14"/>
                <w:szCs w:val="14"/>
              </w:rPr>
              <w:t>о</w:t>
            </w:r>
            <w:r w:rsidRPr="00F17BF9">
              <w:rPr>
                <w:rFonts w:ascii="Times New Roman" w:hAnsi="Times New Roman" w:cs="Times New Roman"/>
                <w:color w:val="000000"/>
                <w:sz w:val="14"/>
                <w:szCs w:val="14"/>
              </w:rPr>
              <w:t>ко)»</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17BF9" w:rsidRDefault="003750A1" w:rsidP="003750A1">
            <w:pPr>
              <w:ind w:left="-108" w:right="-108"/>
              <w:jc w:val="center"/>
              <w:rPr>
                <w:rFonts w:ascii="Times New Roman" w:hAnsi="Times New Roman" w:cs="Times New Roman"/>
                <w:color w:val="000000"/>
                <w:sz w:val="14"/>
                <w:szCs w:val="14"/>
              </w:rPr>
            </w:pPr>
            <w:r>
              <w:rPr>
                <w:rFonts w:ascii="Times New Roman" w:hAnsi="Times New Roman" w:cs="Times New Roman"/>
                <w:color w:val="000000"/>
                <w:sz w:val="14"/>
                <w:szCs w:val="14"/>
              </w:rPr>
              <w:t>тыс. </w:t>
            </w:r>
            <w:r w:rsidR="00D070A0" w:rsidRPr="00F17BF9">
              <w:rPr>
                <w:rFonts w:ascii="Times New Roman" w:hAnsi="Times New Roman" w:cs="Times New Roman"/>
                <w:color w:val="000000"/>
                <w:sz w:val="14"/>
                <w:szCs w:val="14"/>
              </w:rPr>
              <w:t>тонн</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ind w:left="-108" w:right="-108"/>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17BF9" w:rsidRDefault="00D070A0" w:rsidP="002871EF">
            <w:pPr>
              <w:ind w:left="-107" w:right="-108"/>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абсолю</w:t>
            </w:r>
            <w:r w:rsidRPr="00F17BF9">
              <w:rPr>
                <w:rFonts w:ascii="Times New Roman" w:hAnsi="Times New Roman" w:cs="Times New Roman"/>
                <w:color w:val="000000"/>
                <w:sz w:val="14"/>
                <w:szCs w:val="14"/>
              </w:rPr>
              <w:t>т</w:t>
            </w:r>
            <w:r w:rsidRPr="00F17BF9">
              <w:rPr>
                <w:rFonts w:ascii="Times New Roman" w:hAnsi="Times New Roman" w:cs="Times New Roman"/>
                <w:color w:val="000000"/>
                <w:sz w:val="14"/>
                <w:szCs w:val="14"/>
              </w:rPr>
              <w:t>ный показатель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ind w:left="-95" w:right="-108"/>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ind w:left="-95" w:right="-108"/>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A3034F">
            <w:pPr>
              <w:ind w:left="-95" w:right="-108"/>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right"/>
              <w:rPr>
                <w:rFonts w:ascii="Times New Roman" w:hAnsi="Times New Roman" w:cs="Times New Roman"/>
                <w:color w:val="000000"/>
                <w:sz w:val="14"/>
                <w:szCs w:val="14"/>
              </w:rPr>
            </w:pPr>
            <w:r w:rsidRPr="00F17BF9">
              <w:rPr>
                <w:rFonts w:ascii="Times New Roman" w:hAnsi="Times New Roman" w:cs="Times New Roman"/>
                <w:color w:val="000000"/>
                <w:sz w:val="14"/>
                <w:szCs w:val="14"/>
              </w:rPr>
              <w:t>11,5</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right"/>
              <w:rPr>
                <w:rFonts w:ascii="Times New Roman" w:hAnsi="Times New Roman" w:cs="Times New Roman"/>
                <w:color w:val="000000"/>
                <w:sz w:val="14"/>
                <w:szCs w:val="14"/>
              </w:rPr>
            </w:pPr>
            <w:r w:rsidRPr="00F17BF9">
              <w:rPr>
                <w:rFonts w:ascii="Times New Roman" w:hAnsi="Times New Roman" w:cs="Times New Roman"/>
                <w:color w:val="000000"/>
                <w:sz w:val="14"/>
                <w:szCs w:val="14"/>
              </w:rPr>
              <w:t>12,2</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right"/>
              <w:rPr>
                <w:rFonts w:ascii="Times New Roman" w:hAnsi="Times New Roman" w:cs="Times New Roman"/>
                <w:color w:val="000000"/>
                <w:sz w:val="14"/>
                <w:szCs w:val="14"/>
              </w:rPr>
            </w:pPr>
            <w:r w:rsidRPr="00F17BF9">
              <w:rPr>
                <w:rFonts w:ascii="Times New Roman" w:hAnsi="Times New Roman" w:cs="Times New Roman"/>
                <w:color w:val="000000"/>
                <w:sz w:val="14"/>
                <w:szCs w:val="14"/>
              </w:rPr>
              <w:t>12,0</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sz w:val="14"/>
                <w:szCs w:val="14"/>
              </w:rPr>
            </w:pPr>
            <w:r w:rsidRPr="00F17BF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jc w:val="center"/>
              <w:rPr>
                <w:rFonts w:ascii="Times New Roman" w:hAnsi="Times New Roman" w:cs="Times New Roman"/>
                <w:sz w:val="14"/>
                <w:szCs w:val="14"/>
              </w:rPr>
            </w:pPr>
            <w:r w:rsidRPr="00F17BF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jc w:val="right"/>
              <w:rPr>
                <w:rFonts w:ascii="Times New Roman" w:hAnsi="Times New Roman" w:cs="Times New Roman"/>
                <w:color w:val="000000"/>
                <w:sz w:val="14"/>
                <w:szCs w:val="14"/>
              </w:rPr>
            </w:pPr>
            <w:r w:rsidRPr="00F17BF9">
              <w:rPr>
                <w:rFonts w:ascii="Times New Roman" w:hAnsi="Times New Roman" w:cs="Times New Roman"/>
                <w:color w:val="000000"/>
                <w:sz w:val="14"/>
                <w:szCs w:val="14"/>
              </w:rPr>
              <w:t>13,8</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17BF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F17BF9" w:rsidRDefault="00D070A0" w:rsidP="002871EF">
            <w:pPr>
              <w:ind w:left="-108" w:right="-55"/>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ПП2-М12.1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rPr>
                <w:rFonts w:ascii="Times New Roman" w:hAnsi="Times New Roman" w:cs="Times New Roman"/>
                <w:color w:val="000000"/>
                <w:sz w:val="14"/>
                <w:szCs w:val="14"/>
              </w:rPr>
            </w:pPr>
            <w:r w:rsidRPr="00F17BF9">
              <w:rPr>
                <w:rFonts w:ascii="Times New Roman" w:hAnsi="Times New Roman" w:cs="Times New Roman"/>
                <w:color w:val="000000"/>
                <w:sz w:val="14"/>
                <w:szCs w:val="14"/>
              </w:rPr>
              <w:t>Мероприятие «Возм</w:t>
            </w:r>
            <w:r w:rsidRPr="00F17BF9">
              <w:rPr>
                <w:rFonts w:ascii="Times New Roman" w:hAnsi="Times New Roman" w:cs="Times New Roman"/>
                <w:color w:val="000000"/>
                <w:sz w:val="14"/>
                <w:szCs w:val="14"/>
              </w:rPr>
              <w:t>е</w:t>
            </w:r>
            <w:r w:rsidRPr="00F17BF9">
              <w:rPr>
                <w:rFonts w:ascii="Times New Roman" w:hAnsi="Times New Roman" w:cs="Times New Roman"/>
                <w:color w:val="000000"/>
                <w:sz w:val="14"/>
                <w:szCs w:val="14"/>
              </w:rPr>
              <w:t>щение части затрат на транспорт</w:t>
            </w:r>
            <w:r w:rsidRPr="00F17BF9">
              <w:rPr>
                <w:rFonts w:ascii="Times New Roman" w:hAnsi="Times New Roman" w:cs="Times New Roman"/>
                <w:color w:val="000000"/>
                <w:sz w:val="14"/>
                <w:szCs w:val="14"/>
              </w:rPr>
              <w:t>и</w:t>
            </w:r>
            <w:r w:rsidRPr="00F17BF9">
              <w:rPr>
                <w:rFonts w:ascii="Times New Roman" w:hAnsi="Times New Roman" w:cs="Times New Roman"/>
                <w:color w:val="000000"/>
                <w:sz w:val="14"/>
                <w:szCs w:val="14"/>
              </w:rPr>
              <w:t>ровку сельскохозяйс</w:t>
            </w:r>
            <w:r w:rsidRPr="00F17BF9">
              <w:rPr>
                <w:rFonts w:ascii="Times New Roman" w:hAnsi="Times New Roman" w:cs="Times New Roman"/>
                <w:color w:val="000000"/>
                <w:sz w:val="14"/>
                <w:szCs w:val="14"/>
              </w:rPr>
              <w:t>т</w:t>
            </w:r>
            <w:r w:rsidRPr="00F17BF9">
              <w:rPr>
                <w:rFonts w:ascii="Times New Roman" w:hAnsi="Times New Roman" w:cs="Times New Roman"/>
                <w:color w:val="000000"/>
                <w:sz w:val="14"/>
                <w:szCs w:val="14"/>
              </w:rPr>
              <w:t>венной проду</w:t>
            </w:r>
            <w:r w:rsidRPr="00F17BF9">
              <w:rPr>
                <w:rFonts w:ascii="Times New Roman" w:hAnsi="Times New Roman" w:cs="Times New Roman"/>
                <w:color w:val="000000"/>
                <w:sz w:val="14"/>
                <w:szCs w:val="14"/>
              </w:rPr>
              <w:t>к</w:t>
            </w:r>
            <w:r w:rsidRPr="00F17BF9">
              <w:rPr>
                <w:rFonts w:ascii="Times New Roman" w:hAnsi="Times New Roman" w:cs="Times New Roman"/>
                <w:color w:val="000000"/>
                <w:sz w:val="14"/>
                <w:szCs w:val="14"/>
              </w:rPr>
              <w:t>ции»</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3750A1">
            <w:pPr>
              <w:ind w:left="-108" w:right="-108"/>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ind w:left="-108" w:right="-108"/>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ind w:left="-95" w:right="-108"/>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ind w:left="-95" w:right="-108"/>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A3034F">
            <w:pPr>
              <w:ind w:left="-95" w:right="-108"/>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sz w:val="14"/>
                <w:szCs w:val="14"/>
              </w:rPr>
            </w:pPr>
            <w:r w:rsidRPr="00F17BF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jc w:val="center"/>
              <w:rPr>
                <w:rFonts w:ascii="Times New Roman" w:hAnsi="Times New Roman" w:cs="Times New Roman"/>
                <w:sz w:val="14"/>
                <w:szCs w:val="14"/>
              </w:rPr>
            </w:pPr>
            <w:r w:rsidRPr="00F17BF9">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sz w:val="14"/>
                <w:szCs w:val="14"/>
              </w:rPr>
            </w:pPr>
            <w:r w:rsidRPr="00F17BF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jc w:val="center"/>
              <w:rPr>
                <w:rFonts w:ascii="Times New Roman" w:hAnsi="Times New Roman" w:cs="Times New Roman"/>
                <w:sz w:val="14"/>
                <w:szCs w:val="14"/>
              </w:rPr>
            </w:pPr>
            <w:r w:rsidRPr="00F17BF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sz w:val="14"/>
                <w:szCs w:val="14"/>
              </w:rPr>
            </w:pPr>
            <w:r w:rsidRPr="00F17BF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jc w:val="center"/>
              <w:rPr>
                <w:rFonts w:ascii="Times New Roman" w:hAnsi="Times New Roman" w:cs="Times New Roman"/>
                <w:sz w:val="14"/>
                <w:szCs w:val="14"/>
              </w:rPr>
            </w:pPr>
            <w:r w:rsidRPr="00F17BF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jc w:val="center"/>
              <w:rPr>
                <w:rFonts w:ascii="Times New Roman" w:hAnsi="Times New Roman" w:cs="Times New Roman"/>
                <w:sz w:val="14"/>
                <w:szCs w:val="14"/>
              </w:rPr>
            </w:pPr>
            <w:r w:rsidRPr="00F17BF9">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jc w:val="center"/>
              <w:rPr>
                <w:rFonts w:ascii="Times New Roman" w:hAnsi="Times New Roman" w:cs="Times New Roman"/>
                <w:sz w:val="14"/>
                <w:szCs w:val="14"/>
              </w:rPr>
            </w:pPr>
            <w:r w:rsidRPr="00F17BF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17BF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F17BF9"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F17BF9">
            <w:pPr>
              <w:rPr>
                <w:rFonts w:ascii="Times New Roman" w:hAnsi="Times New Roman" w:cs="Times New Roman"/>
                <w:color w:val="000000"/>
                <w:sz w:val="14"/>
                <w:szCs w:val="14"/>
              </w:rPr>
            </w:pPr>
            <w:r w:rsidRPr="00F17BF9">
              <w:rPr>
                <w:rFonts w:ascii="Times New Roman" w:hAnsi="Times New Roman" w:cs="Times New Roman"/>
                <w:color w:val="000000"/>
                <w:sz w:val="14"/>
                <w:szCs w:val="14"/>
              </w:rPr>
              <w:t>финансирование за счет краевого бюдж</w:t>
            </w:r>
            <w:r w:rsidRPr="00F17BF9">
              <w:rPr>
                <w:rFonts w:ascii="Times New Roman" w:hAnsi="Times New Roman" w:cs="Times New Roman"/>
                <w:color w:val="000000"/>
                <w:sz w:val="14"/>
                <w:szCs w:val="14"/>
              </w:rPr>
              <w:t>е</w:t>
            </w:r>
            <w:r w:rsidRPr="00F17BF9">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17BF9"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ind w:left="-108" w:right="-108"/>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ind w:left="-95" w:right="-108"/>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A20534">
            <w:pPr>
              <w:ind w:left="-95" w:right="-108"/>
              <w:jc w:val="center"/>
              <w:rPr>
                <w:rFonts w:ascii="Times New Roman" w:hAnsi="Times New Roman" w:cs="Times New Roman"/>
                <w:color w:val="000000"/>
                <w:sz w:val="14"/>
                <w:szCs w:val="14"/>
                <w:lang w:val="en-US"/>
              </w:rPr>
            </w:pPr>
            <w:r w:rsidRPr="00F17BF9">
              <w:rPr>
                <w:rFonts w:ascii="Times New Roman" w:hAnsi="Times New Roman" w:cs="Times New Roman"/>
                <w:color w:val="000000"/>
                <w:sz w:val="14"/>
                <w:szCs w:val="14"/>
              </w:rPr>
              <w:t>05212 </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F17BF9"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jc w:val="center"/>
              <w:rPr>
                <w:rFonts w:ascii="Times New Roman" w:hAnsi="Times New Roman" w:cs="Times New Roman"/>
                <w:color w:val="000000"/>
                <w:sz w:val="14"/>
                <w:szCs w:val="14"/>
              </w:rPr>
            </w:pPr>
            <w:r w:rsidRPr="00F17BF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ind w:left="-87"/>
              <w:jc w:val="right"/>
              <w:rPr>
                <w:rFonts w:ascii="Times New Roman" w:hAnsi="Times New Roman" w:cs="Times New Roman"/>
                <w:i/>
                <w:color w:val="000000"/>
                <w:sz w:val="14"/>
                <w:szCs w:val="14"/>
              </w:rPr>
            </w:pPr>
            <w:r w:rsidRPr="00F17BF9">
              <w:rPr>
                <w:rFonts w:ascii="Times New Roman" w:hAnsi="Times New Roman" w:cs="Times New Roman"/>
                <w:i/>
                <w:color w:val="000000"/>
                <w:sz w:val="14"/>
                <w:szCs w:val="14"/>
              </w:rPr>
              <w:t>3626,3</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ind w:left="-87"/>
              <w:jc w:val="center"/>
              <w:rPr>
                <w:rFonts w:ascii="Times New Roman" w:hAnsi="Times New Roman" w:cs="Times New Roman"/>
                <w:i/>
                <w:color w:val="000000"/>
                <w:sz w:val="14"/>
                <w:szCs w:val="14"/>
              </w:rPr>
            </w:pPr>
            <w:r w:rsidRPr="00F17BF9">
              <w:rPr>
                <w:rFonts w:ascii="Times New Roman" w:hAnsi="Times New Roman" w:cs="Times New Roman"/>
                <w:i/>
                <w:color w:val="000000"/>
                <w:sz w:val="14"/>
                <w:szCs w:val="14"/>
              </w:rPr>
              <w:t>-</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ind w:left="-87"/>
              <w:jc w:val="center"/>
              <w:rPr>
                <w:rFonts w:ascii="Times New Roman" w:hAnsi="Times New Roman" w:cs="Times New Roman"/>
                <w:i/>
                <w:color w:val="000000"/>
                <w:sz w:val="14"/>
                <w:szCs w:val="14"/>
              </w:rPr>
            </w:pPr>
            <w:r w:rsidRPr="00F17BF9">
              <w:rPr>
                <w:rFonts w:ascii="Times New Roman" w:hAnsi="Times New Roman" w:cs="Times New Roman"/>
                <w:i/>
                <w:color w:val="000000"/>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ind w:left="-87"/>
              <w:jc w:val="center"/>
              <w:rPr>
                <w:rFonts w:ascii="Times New Roman" w:hAnsi="Times New Roman" w:cs="Times New Roman"/>
                <w:i/>
                <w:color w:val="000000"/>
                <w:sz w:val="14"/>
                <w:szCs w:val="14"/>
              </w:rPr>
            </w:pPr>
            <w:r w:rsidRPr="00F17BF9">
              <w:rPr>
                <w:rFonts w:ascii="Times New Roman" w:hAnsi="Times New Roman" w:cs="Times New Roman"/>
                <w:i/>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F17BF9" w:rsidRDefault="00D070A0" w:rsidP="002871EF">
            <w:pPr>
              <w:ind w:left="-87"/>
              <w:jc w:val="center"/>
              <w:rPr>
                <w:rFonts w:ascii="Times New Roman" w:hAnsi="Times New Roman" w:cs="Times New Roman"/>
                <w:i/>
                <w:color w:val="000000"/>
                <w:sz w:val="14"/>
                <w:szCs w:val="14"/>
              </w:rPr>
            </w:pPr>
            <w:r w:rsidRPr="00F17BF9">
              <w:rPr>
                <w:rFonts w:ascii="Times New Roman" w:hAnsi="Times New Roman" w:cs="Times New Roman"/>
                <w:i/>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ind w:left="-87"/>
              <w:jc w:val="center"/>
              <w:rPr>
                <w:rFonts w:ascii="Times New Roman" w:hAnsi="Times New Roman" w:cs="Times New Roman"/>
                <w:i/>
                <w:color w:val="000000"/>
                <w:sz w:val="14"/>
                <w:szCs w:val="14"/>
              </w:rPr>
            </w:pPr>
            <w:r w:rsidRPr="00F17BF9">
              <w:rPr>
                <w:rFonts w:ascii="Times New Roman" w:hAnsi="Times New Roman" w:cs="Times New Roman"/>
                <w:i/>
                <w:color w:val="000000"/>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ind w:left="-87"/>
              <w:jc w:val="right"/>
              <w:rPr>
                <w:rFonts w:ascii="Times New Roman" w:hAnsi="Times New Roman" w:cs="Times New Roman"/>
                <w:i/>
                <w:color w:val="000000"/>
                <w:sz w:val="14"/>
                <w:szCs w:val="14"/>
              </w:rPr>
            </w:pPr>
            <w:r w:rsidRPr="00F17BF9">
              <w:rPr>
                <w:rFonts w:ascii="Times New Roman" w:hAnsi="Times New Roman" w:cs="Times New Roman"/>
                <w:i/>
                <w:color w:val="000000"/>
                <w:sz w:val="14"/>
                <w:szCs w:val="14"/>
              </w:rPr>
              <w:t>13710,0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F17BF9" w:rsidRDefault="00D070A0" w:rsidP="002871EF">
            <w:pPr>
              <w:ind w:left="-87"/>
              <w:jc w:val="right"/>
              <w:rPr>
                <w:rFonts w:ascii="Times New Roman" w:hAnsi="Times New Roman" w:cs="Times New Roman"/>
                <w:i/>
                <w:color w:val="000000"/>
                <w:sz w:val="14"/>
                <w:szCs w:val="14"/>
              </w:rPr>
            </w:pPr>
            <w:r w:rsidRPr="00F17BF9">
              <w:rPr>
                <w:rFonts w:ascii="Times New Roman" w:hAnsi="Times New Roman" w:cs="Times New Roman"/>
                <w:i/>
                <w:color w:val="000000"/>
                <w:sz w:val="14"/>
                <w:szCs w:val="14"/>
              </w:rPr>
              <w:t>17336,3</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B4608"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DB4608" w:rsidRDefault="00D070A0" w:rsidP="002871EF">
            <w:pPr>
              <w:ind w:left="-108" w:right="-55"/>
              <w:jc w:val="center"/>
              <w:rPr>
                <w:rFonts w:ascii="Times New Roman" w:hAnsi="Times New Roman" w:cs="Times New Roman"/>
                <w:b/>
                <w:bCs/>
                <w:color w:val="000000"/>
                <w:sz w:val="14"/>
                <w:szCs w:val="14"/>
              </w:rPr>
            </w:pPr>
            <w:r w:rsidRPr="00DB4608">
              <w:rPr>
                <w:rFonts w:ascii="Times New Roman" w:hAnsi="Times New Roman" w:cs="Times New Roman"/>
                <w:b/>
                <w:bCs/>
                <w:color w:val="000000"/>
                <w:sz w:val="14"/>
                <w:szCs w:val="14"/>
              </w:rPr>
              <w:t>ПП2-ОМ13</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rPr>
                <w:rFonts w:ascii="Times New Roman" w:hAnsi="Times New Roman" w:cs="Times New Roman"/>
                <w:b/>
                <w:bCs/>
                <w:color w:val="000000"/>
                <w:sz w:val="14"/>
                <w:szCs w:val="14"/>
              </w:rPr>
            </w:pPr>
            <w:r w:rsidRPr="00DB4608">
              <w:rPr>
                <w:rFonts w:ascii="Times New Roman" w:hAnsi="Times New Roman" w:cs="Times New Roman"/>
                <w:b/>
                <w:bCs/>
                <w:color w:val="000000"/>
                <w:sz w:val="14"/>
                <w:szCs w:val="14"/>
              </w:rPr>
              <w:t>Основное мероприятие «Поддержка закупа полн</w:t>
            </w:r>
            <w:r w:rsidRPr="00DB4608">
              <w:rPr>
                <w:rFonts w:ascii="Times New Roman" w:hAnsi="Times New Roman" w:cs="Times New Roman"/>
                <w:b/>
                <w:bCs/>
                <w:color w:val="000000"/>
                <w:sz w:val="14"/>
                <w:szCs w:val="14"/>
              </w:rPr>
              <w:t>о</w:t>
            </w:r>
            <w:r w:rsidRPr="00DB4608">
              <w:rPr>
                <w:rFonts w:ascii="Times New Roman" w:hAnsi="Times New Roman" w:cs="Times New Roman"/>
                <w:b/>
                <w:bCs/>
                <w:color w:val="000000"/>
                <w:sz w:val="14"/>
                <w:szCs w:val="14"/>
              </w:rPr>
              <w:t>рационных комб</w:t>
            </w:r>
            <w:r w:rsidRPr="00DB4608">
              <w:rPr>
                <w:rFonts w:ascii="Times New Roman" w:hAnsi="Times New Roman" w:cs="Times New Roman"/>
                <w:b/>
                <w:bCs/>
                <w:color w:val="000000"/>
                <w:sz w:val="14"/>
                <w:szCs w:val="14"/>
              </w:rPr>
              <w:t>и</w:t>
            </w:r>
            <w:r w:rsidRPr="00DB4608">
              <w:rPr>
                <w:rFonts w:ascii="Times New Roman" w:hAnsi="Times New Roman" w:cs="Times New Roman"/>
                <w:b/>
                <w:bCs/>
                <w:color w:val="000000"/>
                <w:sz w:val="14"/>
                <w:szCs w:val="14"/>
              </w:rPr>
              <w:t>кормов для сельскохозя</w:t>
            </w:r>
            <w:r w:rsidRPr="00DB4608">
              <w:rPr>
                <w:rFonts w:ascii="Times New Roman" w:hAnsi="Times New Roman" w:cs="Times New Roman"/>
                <w:b/>
                <w:bCs/>
                <w:color w:val="000000"/>
                <w:sz w:val="14"/>
                <w:szCs w:val="14"/>
              </w:rPr>
              <w:t>й</w:t>
            </w:r>
            <w:r w:rsidRPr="00DB4608">
              <w:rPr>
                <w:rFonts w:ascii="Times New Roman" w:hAnsi="Times New Roman" w:cs="Times New Roman"/>
                <w:b/>
                <w:bCs/>
                <w:color w:val="000000"/>
                <w:sz w:val="14"/>
                <w:szCs w:val="14"/>
              </w:rPr>
              <w:t>ственных живо</w:t>
            </w:r>
            <w:r w:rsidRPr="00DB4608">
              <w:rPr>
                <w:rFonts w:ascii="Times New Roman" w:hAnsi="Times New Roman" w:cs="Times New Roman"/>
                <w:b/>
                <w:bCs/>
                <w:color w:val="000000"/>
                <w:sz w:val="14"/>
                <w:szCs w:val="14"/>
              </w:rPr>
              <w:t>т</w:t>
            </w:r>
            <w:r w:rsidRPr="00DB4608">
              <w:rPr>
                <w:rFonts w:ascii="Times New Roman" w:hAnsi="Times New Roman" w:cs="Times New Roman"/>
                <w:b/>
                <w:bCs/>
                <w:color w:val="000000"/>
                <w:sz w:val="14"/>
                <w:szCs w:val="14"/>
              </w:rPr>
              <w:t>ных»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3750A1">
            <w:pPr>
              <w:ind w:left="-108"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ind w:left="-108"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2014 год</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ind w:left="-95"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ind w:left="-95"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A3034F">
            <w:pPr>
              <w:ind w:left="-95"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B4608"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DB4608"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rPr>
                <w:rFonts w:ascii="Times New Roman" w:hAnsi="Times New Roman" w:cs="Times New Roman"/>
                <w:color w:val="000000"/>
                <w:sz w:val="14"/>
                <w:szCs w:val="14"/>
              </w:rPr>
            </w:pPr>
            <w:r w:rsidRPr="00DB4608">
              <w:rPr>
                <w:rFonts w:ascii="Times New Roman" w:hAnsi="Times New Roman" w:cs="Times New Roman"/>
                <w:color w:val="000000"/>
                <w:sz w:val="14"/>
                <w:szCs w:val="14"/>
              </w:rPr>
              <w:t>финансирование за счет краевого бюдж</w:t>
            </w:r>
            <w:r w:rsidRPr="00DB4608">
              <w:rPr>
                <w:rFonts w:ascii="Times New Roman" w:hAnsi="Times New Roman" w:cs="Times New Roman"/>
                <w:color w:val="000000"/>
                <w:sz w:val="14"/>
                <w:szCs w:val="14"/>
              </w:rPr>
              <w:t>е</w:t>
            </w:r>
            <w:r w:rsidRPr="00DB4608">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B4608"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ind w:left="-108"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ind w:left="-95"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ind w:left="-95"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A3034F">
            <w:pPr>
              <w:ind w:left="-95"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ind w:left="-107"/>
              <w:jc w:val="right"/>
              <w:rPr>
                <w:rFonts w:ascii="Times New Roman" w:hAnsi="Times New Roman" w:cs="Times New Roman"/>
                <w:color w:val="000000"/>
                <w:sz w:val="14"/>
                <w:szCs w:val="14"/>
              </w:rPr>
            </w:pPr>
            <w:r w:rsidRPr="00DB4608">
              <w:rPr>
                <w:rFonts w:ascii="Times New Roman" w:hAnsi="Times New Roman" w:cs="Times New Roman"/>
                <w:color w:val="000000"/>
                <w:sz w:val="14"/>
                <w:szCs w:val="14"/>
              </w:rPr>
              <w:t>15490,7</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right"/>
              <w:rPr>
                <w:rFonts w:ascii="Times New Roman" w:hAnsi="Times New Roman" w:cs="Times New Roman"/>
                <w:color w:val="000000"/>
                <w:sz w:val="14"/>
                <w:szCs w:val="14"/>
              </w:rPr>
            </w:pPr>
            <w:r w:rsidRPr="00DB4608">
              <w:rPr>
                <w:rFonts w:ascii="Times New Roman" w:hAnsi="Times New Roman" w:cs="Times New Roman"/>
                <w:color w:val="000000"/>
                <w:sz w:val="14"/>
                <w:szCs w:val="14"/>
              </w:rPr>
              <w:t>15490,7</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B4608"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DB4608"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DB4608">
            <w:pPr>
              <w:rPr>
                <w:rFonts w:ascii="Times New Roman" w:hAnsi="Times New Roman" w:cs="Times New Roman"/>
                <w:color w:val="000000"/>
                <w:sz w:val="14"/>
                <w:szCs w:val="14"/>
              </w:rPr>
            </w:pPr>
            <w:r w:rsidRPr="00DB4608">
              <w:rPr>
                <w:rFonts w:ascii="Times New Roman" w:hAnsi="Times New Roman" w:cs="Times New Roman"/>
                <w:color w:val="000000"/>
                <w:sz w:val="14"/>
                <w:szCs w:val="14"/>
              </w:rPr>
              <w:t>кроме того, финанс</w:t>
            </w:r>
            <w:r w:rsidRPr="00DB4608">
              <w:rPr>
                <w:rFonts w:ascii="Times New Roman" w:hAnsi="Times New Roman" w:cs="Times New Roman"/>
                <w:color w:val="000000"/>
                <w:sz w:val="14"/>
                <w:szCs w:val="14"/>
              </w:rPr>
              <w:t>и</w:t>
            </w:r>
            <w:r w:rsidRPr="00DB4608">
              <w:rPr>
                <w:rFonts w:ascii="Times New Roman" w:hAnsi="Times New Roman" w:cs="Times New Roman"/>
                <w:color w:val="000000"/>
                <w:sz w:val="14"/>
                <w:szCs w:val="14"/>
              </w:rPr>
              <w:t>рование в установленном законод</w:t>
            </w:r>
            <w:r w:rsidRPr="00DB4608">
              <w:rPr>
                <w:rFonts w:ascii="Times New Roman" w:hAnsi="Times New Roman" w:cs="Times New Roman"/>
                <w:color w:val="000000"/>
                <w:sz w:val="14"/>
                <w:szCs w:val="14"/>
              </w:rPr>
              <w:t>а</w:t>
            </w:r>
            <w:r w:rsidRPr="00DB4608">
              <w:rPr>
                <w:rFonts w:ascii="Times New Roman" w:hAnsi="Times New Roman" w:cs="Times New Roman"/>
                <w:color w:val="000000"/>
                <w:sz w:val="14"/>
                <w:szCs w:val="14"/>
              </w:rPr>
              <w:t>тельством поря</w:t>
            </w:r>
            <w:r w:rsidRPr="00DB4608">
              <w:rPr>
                <w:rFonts w:ascii="Times New Roman" w:hAnsi="Times New Roman" w:cs="Times New Roman"/>
                <w:color w:val="000000"/>
                <w:sz w:val="14"/>
                <w:szCs w:val="14"/>
              </w:rPr>
              <w:t>д</w:t>
            </w:r>
            <w:r w:rsidRPr="00DB4608">
              <w:rPr>
                <w:rFonts w:ascii="Times New Roman" w:hAnsi="Times New Roman" w:cs="Times New Roman"/>
                <w:color w:val="000000"/>
                <w:sz w:val="14"/>
                <w:szCs w:val="14"/>
              </w:rPr>
              <w:t>ке из других источн</w:t>
            </w:r>
            <w:r w:rsidRPr="00DB4608">
              <w:rPr>
                <w:rFonts w:ascii="Times New Roman" w:hAnsi="Times New Roman" w:cs="Times New Roman"/>
                <w:color w:val="000000"/>
                <w:sz w:val="14"/>
                <w:szCs w:val="14"/>
              </w:rPr>
              <w:t>и</w:t>
            </w:r>
            <w:r w:rsidRPr="00DB4608">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3750A1">
            <w:pPr>
              <w:ind w:left="-108"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DB4608"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DB4608"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DB4608"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DB4608"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B4608"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DB4608"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887B4E">
            <w:pPr>
              <w:ind w:firstLine="174"/>
              <w:rPr>
                <w:rFonts w:ascii="Times New Roman" w:hAnsi="Times New Roman" w:cs="Times New Roman"/>
                <w:color w:val="000000"/>
                <w:sz w:val="14"/>
                <w:szCs w:val="14"/>
              </w:rPr>
            </w:pPr>
            <w:r w:rsidRPr="00DB4608">
              <w:rPr>
                <w:rFonts w:ascii="Times New Roman" w:hAnsi="Times New Roman" w:cs="Times New Roman"/>
                <w:color w:val="000000"/>
                <w:sz w:val="14"/>
                <w:szCs w:val="14"/>
              </w:rPr>
              <w:t>из федерального бюдж</w:t>
            </w:r>
            <w:r w:rsidRPr="00DB4608">
              <w:rPr>
                <w:rFonts w:ascii="Times New Roman" w:hAnsi="Times New Roman" w:cs="Times New Roman"/>
                <w:color w:val="000000"/>
                <w:sz w:val="14"/>
                <w:szCs w:val="14"/>
              </w:rPr>
              <w:t>е</w:t>
            </w:r>
            <w:r w:rsidRPr="00DB4608">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B4608"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ind w:left="-108"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ind w:left="-95"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ind w:left="-95"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A3034F">
            <w:pPr>
              <w:ind w:left="-95"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B4608"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DB4608" w:rsidRDefault="00D070A0" w:rsidP="002871EF">
            <w:pPr>
              <w:ind w:left="-108" w:right="-55"/>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ПП2-ПОМ13</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DB4608">
            <w:pPr>
              <w:rPr>
                <w:rFonts w:ascii="Times New Roman" w:hAnsi="Times New Roman" w:cs="Times New Roman"/>
                <w:color w:val="000000"/>
                <w:sz w:val="14"/>
                <w:szCs w:val="14"/>
              </w:rPr>
            </w:pPr>
            <w:r w:rsidRPr="00DB4608">
              <w:rPr>
                <w:rFonts w:ascii="Times New Roman" w:hAnsi="Times New Roman" w:cs="Times New Roman"/>
                <w:color w:val="000000"/>
                <w:sz w:val="14"/>
                <w:szCs w:val="14"/>
              </w:rPr>
              <w:t>Показатель «Объем прои</w:t>
            </w:r>
            <w:r w:rsidRPr="00DB4608">
              <w:rPr>
                <w:rFonts w:ascii="Times New Roman" w:hAnsi="Times New Roman" w:cs="Times New Roman"/>
                <w:color w:val="000000"/>
                <w:sz w:val="14"/>
                <w:szCs w:val="14"/>
              </w:rPr>
              <w:t>з</w:t>
            </w:r>
            <w:r w:rsidRPr="00DB4608">
              <w:rPr>
                <w:rFonts w:ascii="Times New Roman" w:hAnsi="Times New Roman" w:cs="Times New Roman"/>
                <w:color w:val="000000"/>
                <w:sz w:val="14"/>
                <w:szCs w:val="14"/>
              </w:rPr>
              <w:t>водства комбико</w:t>
            </w:r>
            <w:r w:rsidRPr="00DB4608">
              <w:rPr>
                <w:rFonts w:ascii="Times New Roman" w:hAnsi="Times New Roman" w:cs="Times New Roman"/>
                <w:color w:val="000000"/>
                <w:sz w:val="14"/>
                <w:szCs w:val="14"/>
              </w:rPr>
              <w:t>р</w:t>
            </w:r>
            <w:r w:rsidRPr="00DB4608">
              <w:rPr>
                <w:rFonts w:ascii="Times New Roman" w:hAnsi="Times New Roman" w:cs="Times New Roman"/>
                <w:color w:val="000000"/>
                <w:sz w:val="14"/>
                <w:szCs w:val="14"/>
              </w:rPr>
              <w:t>мов»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B4608" w:rsidRDefault="003750A1" w:rsidP="003750A1">
            <w:pPr>
              <w:ind w:left="-108" w:right="-108"/>
              <w:jc w:val="center"/>
              <w:rPr>
                <w:rFonts w:ascii="Times New Roman" w:hAnsi="Times New Roman" w:cs="Times New Roman"/>
                <w:color w:val="000000"/>
                <w:sz w:val="14"/>
                <w:szCs w:val="14"/>
              </w:rPr>
            </w:pPr>
            <w:r>
              <w:rPr>
                <w:rFonts w:ascii="Times New Roman" w:hAnsi="Times New Roman" w:cs="Times New Roman"/>
                <w:color w:val="000000"/>
                <w:sz w:val="14"/>
                <w:szCs w:val="14"/>
              </w:rPr>
              <w:t>тыс. </w:t>
            </w:r>
            <w:r w:rsidR="00D070A0" w:rsidRPr="00DB4608">
              <w:rPr>
                <w:rFonts w:ascii="Times New Roman" w:hAnsi="Times New Roman" w:cs="Times New Roman"/>
                <w:color w:val="000000"/>
                <w:sz w:val="14"/>
                <w:szCs w:val="14"/>
              </w:rPr>
              <w:t>тонн</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ind w:left="-108"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B4608" w:rsidRDefault="00D070A0" w:rsidP="002871EF">
            <w:pPr>
              <w:ind w:left="-107"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абсолю</w:t>
            </w:r>
            <w:r w:rsidRPr="00DB4608">
              <w:rPr>
                <w:rFonts w:ascii="Times New Roman" w:hAnsi="Times New Roman" w:cs="Times New Roman"/>
                <w:color w:val="000000"/>
                <w:sz w:val="14"/>
                <w:szCs w:val="14"/>
              </w:rPr>
              <w:t>т</w:t>
            </w:r>
            <w:r w:rsidRPr="00DB4608">
              <w:rPr>
                <w:rFonts w:ascii="Times New Roman" w:hAnsi="Times New Roman" w:cs="Times New Roman"/>
                <w:color w:val="000000"/>
                <w:sz w:val="14"/>
                <w:szCs w:val="14"/>
              </w:rPr>
              <w:t>ный показатель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ind w:left="-95"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ind w:left="-95"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A3034F">
            <w:pPr>
              <w:ind w:left="-95"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right"/>
              <w:rPr>
                <w:rFonts w:ascii="Times New Roman" w:hAnsi="Times New Roman" w:cs="Times New Roman"/>
                <w:color w:val="000000"/>
                <w:sz w:val="14"/>
                <w:szCs w:val="14"/>
              </w:rPr>
            </w:pPr>
            <w:r w:rsidRPr="00DB4608">
              <w:rPr>
                <w:rFonts w:ascii="Times New Roman" w:hAnsi="Times New Roman" w:cs="Times New Roman"/>
                <w:color w:val="000000"/>
                <w:sz w:val="14"/>
                <w:szCs w:val="14"/>
              </w:rPr>
              <w:t>6,0</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right"/>
              <w:rPr>
                <w:rFonts w:ascii="Times New Roman" w:hAnsi="Times New Roman" w:cs="Times New Roman"/>
                <w:color w:val="000000"/>
                <w:sz w:val="14"/>
                <w:szCs w:val="14"/>
              </w:rPr>
            </w:pPr>
            <w:r w:rsidRPr="00DB4608">
              <w:rPr>
                <w:rFonts w:ascii="Times New Roman" w:hAnsi="Times New Roman" w:cs="Times New Roman"/>
                <w:color w:val="000000"/>
                <w:sz w:val="14"/>
                <w:szCs w:val="14"/>
              </w:rPr>
              <w:t>4,6</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right"/>
              <w:rPr>
                <w:rFonts w:ascii="Times New Roman" w:hAnsi="Times New Roman" w:cs="Times New Roman"/>
                <w:sz w:val="14"/>
                <w:szCs w:val="14"/>
              </w:rPr>
            </w:pPr>
            <w:r w:rsidRPr="00DB4608">
              <w:rPr>
                <w:rFonts w:ascii="Times New Roman" w:hAnsi="Times New Roman" w:cs="Times New Roman"/>
                <w:sz w:val="14"/>
                <w:szCs w:val="14"/>
              </w:rPr>
              <w:t>2,8</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sz w:val="14"/>
                <w:szCs w:val="14"/>
              </w:rPr>
            </w:pPr>
            <w:r w:rsidRPr="00DB4608">
              <w:rPr>
                <w:rFonts w:ascii="Times New Roman" w:hAnsi="Times New Roman" w:cs="Times New Roman"/>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sz w:val="14"/>
                <w:szCs w:val="14"/>
              </w:rPr>
            </w:pPr>
            <w:r w:rsidRPr="00DB4608">
              <w:rPr>
                <w:rFonts w:ascii="Times New Roman" w:hAnsi="Times New Roman" w:cs="Times New Roman"/>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B4608"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DB4608" w:rsidRDefault="00D070A0" w:rsidP="002871EF">
            <w:pPr>
              <w:ind w:left="-108" w:right="-55"/>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ПП2-М13.1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rPr>
                <w:rFonts w:ascii="Times New Roman" w:hAnsi="Times New Roman" w:cs="Times New Roman"/>
                <w:color w:val="000000"/>
                <w:sz w:val="14"/>
                <w:szCs w:val="14"/>
              </w:rPr>
            </w:pPr>
            <w:r w:rsidRPr="00DB4608">
              <w:rPr>
                <w:rFonts w:ascii="Times New Roman" w:hAnsi="Times New Roman" w:cs="Times New Roman"/>
                <w:color w:val="000000"/>
                <w:sz w:val="14"/>
                <w:szCs w:val="14"/>
              </w:rPr>
              <w:t>Мероприятие «Субс</w:t>
            </w:r>
            <w:r w:rsidRPr="00DB4608">
              <w:rPr>
                <w:rFonts w:ascii="Times New Roman" w:hAnsi="Times New Roman" w:cs="Times New Roman"/>
                <w:color w:val="000000"/>
                <w:sz w:val="14"/>
                <w:szCs w:val="14"/>
              </w:rPr>
              <w:t>и</w:t>
            </w:r>
            <w:r w:rsidRPr="00DB4608">
              <w:rPr>
                <w:rFonts w:ascii="Times New Roman" w:hAnsi="Times New Roman" w:cs="Times New Roman"/>
                <w:color w:val="000000"/>
                <w:sz w:val="14"/>
                <w:szCs w:val="14"/>
              </w:rPr>
              <w:t>дии на возмещ</w:t>
            </w:r>
            <w:r w:rsidRPr="00DB4608">
              <w:rPr>
                <w:rFonts w:ascii="Times New Roman" w:hAnsi="Times New Roman" w:cs="Times New Roman"/>
                <w:color w:val="000000"/>
                <w:sz w:val="14"/>
                <w:szCs w:val="14"/>
              </w:rPr>
              <w:t>е</w:t>
            </w:r>
            <w:r w:rsidRPr="00DB4608">
              <w:rPr>
                <w:rFonts w:ascii="Times New Roman" w:hAnsi="Times New Roman" w:cs="Times New Roman"/>
                <w:color w:val="000000"/>
                <w:sz w:val="14"/>
                <w:szCs w:val="14"/>
              </w:rPr>
              <w:t>ние части затрат на приобретение кормов для сельскохозяйственных ж</w:t>
            </w:r>
            <w:r w:rsidRPr="00DB4608">
              <w:rPr>
                <w:rFonts w:ascii="Times New Roman" w:hAnsi="Times New Roman" w:cs="Times New Roman"/>
                <w:color w:val="000000"/>
                <w:sz w:val="14"/>
                <w:szCs w:val="14"/>
              </w:rPr>
              <w:t>и</w:t>
            </w:r>
            <w:r w:rsidRPr="00DB4608">
              <w:rPr>
                <w:rFonts w:ascii="Times New Roman" w:hAnsi="Times New Roman" w:cs="Times New Roman"/>
                <w:color w:val="000000"/>
                <w:sz w:val="14"/>
                <w:szCs w:val="14"/>
              </w:rPr>
              <w:t>вотных»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ind w:left="-108"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2014</w:t>
            </w:r>
          </w:p>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год</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ind w:left="-95"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ind w:left="-95"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A3034F">
            <w:pPr>
              <w:ind w:left="-95"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B4608"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DB4608"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rPr>
                <w:rFonts w:ascii="Times New Roman" w:hAnsi="Times New Roman" w:cs="Times New Roman"/>
                <w:color w:val="000000"/>
                <w:sz w:val="14"/>
                <w:szCs w:val="14"/>
              </w:rPr>
            </w:pPr>
            <w:r w:rsidRPr="00DB4608">
              <w:rPr>
                <w:rFonts w:ascii="Times New Roman" w:hAnsi="Times New Roman" w:cs="Times New Roman"/>
                <w:color w:val="000000"/>
                <w:sz w:val="14"/>
                <w:szCs w:val="14"/>
              </w:rPr>
              <w:t>финансирование за счет краевого бюдж</w:t>
            </w:r>
            <w:r w:rsidRPr="00DB4608">
              <w:rPr>
                <w:rFonts w:ascii="Times New Roman" w:hAnsi="Times New Roman" w:cs="Times New Roman"/>
                <w:color w:val="000000"/>
                <w:sz w:val="14"/>
                <w:szCs w:val="14"/>
              </w:rPr>
              <w:t>е</w:t>
            </w:r>
            <w:r w:rsidRPr="00DB4608">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B4608"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ind w:left="-108"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ind w:left="-95"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A20534">
            <w:pPr>
              <w:ind w:left="-95"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26004 20</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A3034F">
            <w:pPr>
              <w:ind w:left="-95"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810</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ind w:left="-107"/>
              <w:jc w:val="right"/>
              <w:rPr>
                <w:rFonts w:ascii="Times New Roman" w:hAnsi="Times New Roman" w:cs="Times New Roman"/>
                <w:i/>
                <w:color w:val="000000"/>
                <w:sz w:val="14"/>
                <w:szCs w:val="14"/>
              </w:rPr>
            </w:pPr>
            <w:r w:rsidRPr="00DB4608">
              <w:rPr>
                <w:rFonts w:ascii="Times New Roman" w:hAnsi="Times New Roman" w:cs="Times New Roman"/>
                <w:i/>
                <w:color w:val="000000"/>
                <w:sz w:val="14"/>
                <w:szCs w:val="14"/>
              </w:rPr>
              <w:t>15490,7</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right"/>
              <w:rPr>
                <w:rFonts w:ascii="Times New Roman" w:hAnsi="Times New Roman" w:cs="Times New Roman"/>
                <w:i/>
                <w:color w:val="000000"/>
                <w:sz w:val="14"/>
                <w:szCs w:val="14"/>
              </w:rPr>
            </w:pPr>
            <w:r w:rsidRPr="00DB4608">
              <w:rPr>
                <w:rFonts w:ascii="Times New Roman" w:hAnsi="Times New Roman" w:cs="Times New Roman"/>
                <w:i/>
                <w:color w:val="000000"/>
                <w:sz w:val="14"/>
                <w:szCs w:val="14"/>
              </w:rPr>
              <w:t>15490,7</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B4608"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DB4608" w:rsidRDefault="00D070A0" w:rsidP="002871EF">
            <w:pPr>
              <w:ind w:left="-108" w:right="-55"/>
              <w:jc w:val="center"/>
              <w:rPr>
                <w:rFonts w:ascii="Times New Roman" w:hAnsi="Times New Roman" w:cs="Times New Roman"/>
                <w:b/>
                <w:bCs/>
                <w:color w:val="000000"/>
                <w:sz w:val="14"/>
                <w:szCs w:val="14"/>
              </w:rPr>
            </w:pPr>
            <w:r w:rsidRPr="00DB4608">
              <w:rPr>
                <w:rFonts w:ascii="Times New Roman" w:hAnsi="Times New Roman" w:cs="Times New Roman"/>
                <w:b/>
                <w:bCs/>
                <w:color w:val="000000"/>
                <w:sz w:val="14"/>
                <w:szCs w:val="14"/>
              </w:rPr>
              <w:t>ПП3</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rPr>
                <w:rFonts w:ascii="Times New Roman" w:hAnsi="Times New Roman" w:cs="Times New Roman"/>
                <w:b/>
                <w:bCs/>
                <w:color w:val="000000"/>
                <w:sz w:val="14"/>
                <w:szCs w:val="14"/>
              </w:rPr>
            </w:pPr>
            <w:r w:rsidRPr="00DB4608">
              <w:rPr>
                <w:rFonts w:ascii="Times New Roman" w:hAnsi="Times New Roman" w:cs="Times New Roman"/>
                <w:b/>
                <w:bCs/>
                <w:color w:val="000000"/>
                <w:sz w:val="14"/>
                <w:szCs w:val="14"/>
              </w:rPr>
              <w:t>Подпрограмма 3 «Разв</w:t>
            </w:r>
            <w:r w:rsidRPr="00DB4608">
              <w:rPr>
                <w:rFonts w:ascii="Times New Roman" w:hAnsi="Times New Roman" w:cs="Times New Roman"/>
                <w:b/>
                <w:bCs/>
                <w:color w:val="000000"/>
                <w:sz w:val="14"/>
                <w:szCs w:val="14"/>
              </w:rPr>
              <w:t>и</w:t>
            </w:r>
            <w:r w:rsidRPr="00DB4608">
              <w:rPr>
                <w:rFonts w:ascii="Times New Roman" w:hAnsi="Times New Roman" w:cs="Times New Roman"/>
                <w:b/>
                <w:bCs/>
                <w:color w:val="000000"/>
                <w:sz w:val="14"/>
                <w:szCs w:val="14"/>
              </w:rPr>
              <w:t>тие мясного скотово</w:t>
            </w:r>
            <w:r w:rsidRPr="00DB4608">
              <w:rPr>
                <w:rFonts w:ascii="Times New Roman" w:hAnsi="Times New Roman" w:cs="Times New Roman"/>
                <w:b/>
                <w:bCs/>
                <w:color w:val="000000"/>
                <w:sz w:val="14"/>
                <w:szCs w:val="14"/>
              </w:rPr>
              <w:t>д</w:t>
            </w:r>
            <w:r w:rsidRPr="00DB4608">
              <w:rPr>
                <w:rFonts w:ascii="Times New Roman" w:hAnsi="Times New Roman" w:cs="Times New Roman"/>
                <w:b/>
                <w:bCs/>
                <w:color w:val="000000"/>
                <w:sz w:val="14"/>
                <w:szCs w:val="14"/>
              </w:rPr>
              <w:t>ства»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3750A1">
            <w:pPr>
              <w:ind w:left="-108"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ind w:left="-108"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2014-2020 г</w:t>
            </w:r>
            <w:r w:rsidRPr="00DB4608">
              <w:rPr>
                <w:rFonts w:ascii="Times New Roman" w:hAnsi="Times New Roman" w:cs="Times New Roman"/>
                <w:color w:val="000000"/>
                <w:sz w:val="14"/>
                <w:szCs w:val="14"/>
              </w:rPr>
              <w:t>о</w:t>
            </w:r>
            <w:r w:rsidRPr="00DB4608">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МСХ</w:t>
            </w:r>
          </w:p>
          <w:p w:rsidR="00D070A0" w:rsidRPr="00DB4608" w:rsidRDefault="00D070A0" w:rsidP="002871EF">
            <w:pPr>
              <w:jc w:val="center"/>
              <w:rPr>
                <w:rFonts w:ascii="Times New Roman" w:hAnsi="Times New Roman" w:cs="Times New Roman"/>
                <w:color w:val="000000"/>
                <w:sz w:val="14"/>
                <w:szCs w:val="14"/>
              </w:rPr>
            </w:pP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ind w:left="-95"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ind w:left="-95"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A3034F">
            <w:pPr>
              <w:ind w:left="-95"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ind w:left="-95"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ind w:left="-95"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ind w:left="-95"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DB4608" w:rsidRDefault="00D070A0" w:rsidP="002871EF">
            <w:pPr>
              <w:ind w:left="-95"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ind w:left="-95"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ind w:left="-95" w:right="-108"/>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DB4608" w:rsidRDefault="00D070A0" w:rsidP="002871EF">
            <w:pPr>
              <w:jc w:val="center"/>
              <w:rPr>
                <w:rFonts w:ascii="Times New Roman" w:hAnsi="Times New Roman" w:cs="Times New Roman"/>
                <w:color w:val="000000"/>
                <w:sz w:val="14"/>
                <w:szCs w:val="14"/>
              </w:rPr>
            </w:pPr>
            <w:r w:rsidRPr="00DB4608">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82616"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282616"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rPr>
                <w:rFonts w:ascii="Times New Roman" w:hAnsi="Times New Roman" w:cs="Times New Roman"/>
                <w:color w:val="000000"/>
                <w:sz w:val="14"/>
                <w:szCs w:val="14"/>
              </w:rPr>
            </w:pPr>
            <w:r w:rsidRPr="00282616">
              <w:rPr>
                <w:rFonts w:ascii="Times New Roman" w:hAnsi="Times New Roman" w:cs="Times New Roman"/>
                <w:color w:val="000000"/>
                <w:sz w:val="14"/>
                <w:szCs w:val="14"/>
              </w:rPr>
              <w:t>финансирование за счет краевого бюдж</w:t>
            </w:r>
            <w:r w:rsidRPr="00282616">
              <w:rPr>
                <w:rFonts w:ascii="Times New Roman" w:hAnsi="Times New Roman" w:cs="Times New Roman"/>
                <w:color w:val="000000"/>
                <w:sz w:val="14"/>
                <w:szCs w:val="14"/>
              </w:rPr>
              <w:t>е</w:t>
            </w:r>
            <w:r w:rsidRPr="00282616">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82616"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ind w:left="-108"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A3034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right"/>
              <w:rPr>
                <w:rFonts w:ascii="Times New Roman" w:hAnsi="Times New Roman" w:cs="Times New Roman"/>
                <w:b/>
                <w:color w:val="000000"/>
                <w:sz w:val="14"/>
                <w:szCs w:val="14"/>
              </w:rPr>
            </w:pPr>
            <w:r w:rsidRPr="00282616">
              <w:rPr>
                <w:rFonts w:ascii="Times New Roman" w:hAnsi="Times New Roman" w:cs="Times New Roman"/>
                <w:b/>
                <w:color w:val="000000"/>
                <w:sz w:val="14"/>
                <w:szCs w:val="14"/>
              </w:rPr>
              <w:t>19171,5</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right"/>
              <w:rPr>
                <w:rFonts w:ascii="Times New Roman" w:hAnsi="Times New Roman" w:cs="Times New Roman"/>
                <w:b/>
                <w:color w:val="000000"/>
                <w:sz w:val="14"/>
                <w:szCs w:val="14"/>
              </w:rPr>
            </w:pPr>
            <w:r w:rsidRPr="00282616">
              <w:rPr>
                <w:rFonts w:ascii="Times New Roman" w:hAnsi="Times New Roman" w:cs="Times New Roman"/>
                <w:b/>
                <w:color w:val="000000"/>
                <w:sz w:val="14"/>
                <w:szCs w:val="14"/>
              </w:rPr>
              <w:t>70698,1</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right"/>
              <w:rPr>
                <w:rFonts w:ascii="Times New Roman" w:hAnsi="Times New Roman" w:cs="Times New Roman"/>
                <w:b/>
                <w:color w:val="000000"/>
                <w:sz w:val="14"/>
                <w:szCs w:val="14"/>
              </w:rPr>
            </w:pPr>
            <w:r w:rsidRPr="00282616">
              <w:rPr>
                <w:rFonts w:ascii="Times New Roman" w:hAnsi="Times New Roman" w:cs="Times New Roman"/>
                <w:b/>
                <w:color w:val="000000"/>
                <w:sz w:val="14"/>
                <w:szCs w:val="14"/>
              </w:rPr>
              <w:t>20261,3</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right"/>
              <w:rPr>
                <w:rFonts w:ascii="Times New Roman" w:hAnsi="Times New Roman" w:cs="Times New Roman"/>
                <w:b/>
                <w:color w:val="000000"/>
                <w:sz w:val="14"/>
                <w:szCs w:val="14"/>
              </w:rPr>
            </w:pPr>
            <w:r w:rsidRPr="00282616">
              <w:rPr>
                <w:rFonts w:ascii="Times New Roman" w:hAnsi="Times New Roman" w:cs="Times New Roman"/>
                <w:b/>
                <w:color w:val="000000"/>
                <w:sz w:val="14"/>
                <w:szCs w:val="14"/>
              </w:rPr>
              <w:t>105,0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right"/>
              <w:rPr>
                <w:rFonts w:ascii="Times New Roman" w:hAnsi="Times New Roman" w:cs="Times New Roman"/>
                <w:b/>
                <w:color w:val="000000"/>
                <w:sz w:val="14"/>
                <w:szCs w:val="14"/>
              </w:rPr>
            </w:pPr>
            <w:r w:rsidRPr="00282616">
              <w:rPr>
                <w:rFonts w:ascii="Times New Roman" w:hAnsi="Times New Roman" w:cs="Times New Roman"/>
                <w:b/>
                <w:color w:val="000000"/>
                <w:sz w:val="14"/>
                <w:szCs w:val="14"/>
              </w:rPr>
              <w:t>321,7</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right"/>
              <w:rPr>
                <w:rFonts w:ascii="Times New Roman" w:hAnsi="Times New Roman" w:cs="Times New Roman"/>
                <w:b/>
                <w:color w:val="000000"/>
                <w:sz w:val="14"/>
                <w:szCs w:val="14"/>
              </w:rPr>
            </w:pPr>
            <w:r w:rsidRPr="00282616">
              <w:rPr>
                <w:rFonts w:ascii="Times New Roman" w:hAnsi="Times New Roman" w:cs="Times New Roman"/>
                <w:b/>
                <w:color w:val="000000"/>
                <w:sz w:val="14"/>
                <w:szCs w:val="14"/>
              </w:rPr>
              <w:t>392,8</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82616" w:rsidRDefault="00282616" w:rsidP="002871EF">
            <w:pPr>
              <w:jc w:val="right"/>
              <w:rPr>
                <w:rFonts w:ascii="Times New Roman" w:hAnsi="Times New Roman" w:cs="Times New Roman"/>
                <w:b/>
                <w:color w:val="000000"/>
                <w:sz w:val="14"/>
                <w:szCs w:val="14"/>
              </w:rPr>
            </w:pPr>
            <w:r w:rsidRPr="00282616">
              <w:rPr>
                <w:rFonts w:ascii="Times New Roman" w:hAnsi="Times New Roman" w:cs="Times New Roman"/>
                <w:b/>
                <w:color w:val="000000"/>
                <w:sz w:val="14"/>
                <w:szCs w:val="14"/>
              </w:rPr>
              <w:t>17644,0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82616" w:rsidRDefault="00282616" w:rsidP="003C3585">
            <w:pPr>
              <w:ind w:left="-146"/>
              <w:jc w:val="right"/>
              <w:rPr>
                <w:rFonts w:ascii="Times New Roman" w:hAnsi="Times New Roman" w:cs="Times New Roman"/>
                <w:b/>
                <w:color w:val="000000"/>
                <w:sz w:val="14"/>
                <w:szCs w:val="14"/>
              </w:rPr>
            </w:pPr>
            <w:r w:rsidRPr="00282616">
              <w:rPr>
                <w:rFonts w:ascii="Times New Roman" w:hAnsi="Times New Roman" w:cs="Times New Roman"/>
                <w:b/>
                <w:color w:val="000000"/>
                <w:sz w:val="14"/>
                <w:szCs w:val="14"/>
              </w:rPr>
              <w:t>128594,4</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hideMark/>
          </w:tcPr>
          <w:p w:rsidR="00D070A0" w:rsidRPr="00282616"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noWrap/>
          </w:tcPr>
          <w:p w:rsidR="00D070A0" w:rsidRPr="00282616"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hideMark/>
          </w:tcPr>
          <w:p w:rsidR="00D070A0" w:rsidRPr="00282616" w:rsidRDefault="00D070A0" w:rsidP="00282616">
            <w:pPr>
              <w:rPr>
                <w:rFonts w:ascii="Times New Roman" w:hAnsi="Times New Roman" w:cs="Times New Roman"/>
                <w:color w:val="000000"/>
                <w:sz w:val="14"/>
                <w:szCs w:val="14"/>
              </w:rPr>
            </w:pPr>
            <w:r w:rsidRPr="00282616">
              <w:rPr>
                <w:rFonts w:ascii="Times New Roman" w:hAnsi="Times New Roman" w:cs="Times New Roman"/>
                <w:color w:val="000000"/>
                <w:sz w:val="14"/>
                <w:szCs w:val="14"/>
              </w:rPr>
              <w:t>кроме того, финанс</w:t>
            </w:r>
            <w:r w:rsidRPr="00282616">
              <w:rPr>
                <w:rFonts w:ascii="Times New Roman" w:hAnsi="Times New Roman" w:cs="Times New Roman"/>
                <w:color w:val="000000"/>
                <w:sz w:val="14"/>
                <w:szCs w:val="14"/>
              </w:rPr>
              <w:t>и</w:t>
            </w:r>
            <w:r w:rsidRPr="00282616">
              <w:rPr>
                <w:rFonts w:ascii="Times New Roman" w:hAnsi="Times New Roman" w:cs="Times New Roman"/>
                <w:color w:val="000000"/>
                <w:sz w:val="14"/>
                <w:szCs w:val="14"/>
              </w:rPr>
              <w:t>рование в установленном законод</w:t>
            </w:r>
            <w:r w:rsidRPr="00282616">
              <w:rPr>
                <w:rFonts w:ascii="Times New Roman" w:hAnsi="Times New Roman" w:cs="Times New Roman"/>
                <w:color w:val="000000"/>
                <w:sz w:val="14"/>
                <w:szCs w:val="14"/>
              </w:rPr>
              <w:t>а</w:t>
            </w:r>
            <w:r w:rsidRPr="00282616">
              <w:rPr>
                <w:rFonts w:ascii="Times New Roman" w:hAnsi="Times New Roman" w:cs="Times New Roman"/>
                <w:color w:val="000000"/>
                <w:sz w:val="14"/>
                <w:szCs w:val="14"/>
              </w:rPr>
              <w:t>тельством поря</w:t>
            </w:r>
            <w:r w:rsidRPr="00282616">
              <w:rPr>
                <w:rFonts w:ascii="Times New Roman" w:hAnsi="Times New Roman" w:cs="Times New Roman"/>
                <w:color w:val="000000"/>
                <w:sz w:val="14"/>
                <w:szCs w:val="14"/>
              </w:rPr>
              <w:t>д</w:t>
            </w:r>
            <w:r w:rsidRPr="00282616">
              <w:rPr>
                <w:rFonts w:ascii="Times New Roman" w:hAnsi="Times New Roman" w:cs="Times New Roman"/>
                <w:color w:val="000000"/>
                <w:sz w:val="14"/>
                <w:szCs w:val="14"/>
              </w:rPr>
              <w:t>ке из других источн</w:t>
            </w:r>
            <w:r w:rsidRPr="00282616">
              <w:rPr>
                <w:rFonts w:ascii="Times New Roman" w:hAnsi="Times New Roman" w:cs="Times New Roman"/>
                <w:color w:val="000000"/>
                <w:sz w:val="14"/>
                <w:szCs w:val="14"/>
              </w:rPr>
              <w:t>и</w:t>
            </w:r>
            <w:r w:rsidRPr="00282616">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hideMark/>
          </w:tcPr>
          <w:p w:rsidR="00D070A0" w:rsidRPr="00282616" w:rsidRDefault="00D070A0" w:rsidP="003750A1">
            <w:pPr>
              <w:ind w:left="-108"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tcPr>
          <w:p w:rsidR="00D070A0" w:rsidRPr="00282616"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noWrap/>
          </w:tcPr>
          <w:p w:rsidR="00D070A0" w:rsidRPr="00282616"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noWrap/>
          </w:tcPr>
          <w:p w:rsidR="00D070A0" w:rsidRPr="00282616"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noWrap/>
          </w:tcPr>
          <w:p w:rsidR="00D070A0" w:rsidRPr="00282616"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hideMark/>
          </w:tcPr>
          <w:p w:rsidR="00D070A0" w:rsidRPr="00282616"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noWrap/>
          </w:tcPr>
          <w:p w:rsidR="00D070A0" w:rsidRPr="00282616"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hideMark/>
          </w:tcPr>
          <w:p w:rsidR="00D070A0" w:rsidRPr="00282616" w:rsidRDefault="00D070A0" w:rsidP="00282616">
            <w:pPr>
              <w:ind w:firstLine="174"/>
              <w:rPr>
                <w:rFonts w:ascii="Times New Roman" w:hAnsi="Times New Roman" w:cs="Times New Roman"/>
                <w:color w:val="000000"/>
                <w:sz w:val="14"/>
                <w:szCs w:val="14"/>
              </w:rPr>
            </w:pPr>
            <w:r w:rsidRPr="00282616">
              <w:rPr>
                <w:rFonts w:ascii="Times New Roman" w:hAnsi="Times New Roman" w:cs="Times New Roman"/>
                <w:color w:val="000000"/>
                <w:sz w:val="14"/>
                <w:szCs w:val="14"/>
              </w:rPr>
              <w:t>из федерального бюдж</w:t>
            </w:r>
            <w:r w:rsidRPr="00282616">
              <w:rPr>
                <w:rFonts w:ascii="Times New Roman" w:hAnsi="Times New Roman" w:cs="Times New Roman"/>
                <w:color w:val="000000"/>
                <w:sz w:val="14"/>
                <w:szCs w:val="14"/>
              </w:rPr>
              <w:t>е</w:t>
            </w:r>
            <w:r w:rsidRPr="00282616">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hideMark/>
          </w:tcPr>
          <w:p w:rsidR="00D070A0" w:rsidRPr="00282616"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hideMark/>
          </w:tcPr>
          <w:p w:rsidR="00D070A0" w:rsidRPr="00282616" w:rsidRDefault="00D070A0" w:rsidP="002871EF">
            <w:pPr>
              <w:ind w:left="-108"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noWrap/>
            <w:hideMark/>
          </w:tcPr>
          <w:p w:rsidR="00D070A0" w:rsidRPr="00282616" w:rsidRDefault="00D070A0" w:rsidP="002871E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noWrap/>
            <w:hideMark/>
          </w:tcPr>
          <w:p w:rsidR="00D070A0" w:rsidRPr="00282616" w:rsidRDefault="00D070A0" w:rsidP="002871E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noWrap/>
            <w:hideMark/>
          </w:tcPr>
          <w:p w:rsidR="00D070A0" w:rsidRPr="00282616" w:rsidRDefault="00D070A0" w:rsidP="00A3034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noWrap/>
            <w:hideMark/>
          </w:tcPr>
          <w:p w:rsidR="00D070A0" w:rsidRPr="00282616" w:rsidRDefault="00D070A0" w:rsidP="002871EF">
            <w:pPr>
              <w:jc w:val="right"/>
              <w:rPr>
                <w:rFonts w:ascii="Times New Roman" w:hAnsi="Times New Roman" w:cs="Times New Roman"/>
                <w:color w:val="000000"/>
                <w:sz w:val="14"/>
                <w:szCs w:val="14"/>
              </w:rPr>
            </w:pPr>
            <w:r w:rsidRPr="00282616">
              <w:rPr>
                <w:rFonts w:ascii="Times New Roman" w:hAnsi="Times New Roman" w:cs="Times New Roman"/>
                <w:color w:val="000000"/>
                <w:sz w:val="14"/>
                <w:szCs w:val="14"/>
              </w:rPr>
              <w:t>16326,1</w:t>
            </w:r>
          </w:p>
        </w:tc>
        <w:tc>
          <w:tcPr>
            <w:tcW w:w="709" w:type="dxa"/>
            <w:tcBorders>
              <w:top w:val="single" w:sz="4" w:space="0" w:color="auto"/>
              <w:left w:val="nil"/>
              <w:bottom w:val="single" w:sz="4" w:space="0" w:color="auto"/>
              <w:right w:val="single" w:sz="4" w:space="0" w:color="auto"/>
            </w:tcBorders>
            <w:hideMark/>
          </w:tcPr>
          <w:p w:rsidR="00D070A0" w:rsidRPr="00282616" w:rsidRDefault="00D070A0" w:rsidP="002871EF">
            <w:pPr>
              <w:jc w:val="right"/>
              <w:rPr>
                <w:rFonts w:ascii="Times New Roman" w:hAnsi="Times New Roman" w:cs="Times New Roman"/>
                <w:color w:val="000000"/>
                <w:sz w:val="14"/>
                <w:szCs w:val="14"/>
              </w:rPr>
            </w:pPr>
            <w:r w:rsidRPr="00282616">
              <w:rPr>
                <w:rFonts w:ascii="Times New Roman" w:hAnsi="Times New Roman" w:cs="Times New Roman"/>
                <w:color w:val="000000"/>
                <w:sz w:val="14"/>
                <w:szCs w:val="14"/>
              </w:rPr>
              <w:t>83125,6</w:t>
            </w:r>
          </w:p>
        </w:tc>
        <w:tc>
          <w:tcPr>
            <w:tcW w:w="724" w:type="dxa"/>
            <w:tcBorders>
              <w:top w:val="single" w:sz="4" w:space="0" w:color="auto"/>
              <w:left w:val="nil"/>
              <w:bottom w:val="single" w:sz="4" w:space="0" w:color="auto"/>
              <w:right w:val="single" w:sz="4" w:space="0" w:color="auto"/>
            </w:tcBorders>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81834,1</w:t>
            </w:r>
          </w:p>
        </w:tc>
        <w:tc>
          <w:tcPr>
            <w:tcW w:w="715" w:type="dxa"/>
            <w:tcBorders>
              <w:top w:val="single" w:sz="4" w:space="0" w:color="auto"/>
              <w:left w:val="nil"/>
              <w:bottom w:val="single" w:sz="4" w:space="0" w:color="auto"/>
              <w:right w:val="single" w:sz="4" w:space="0" w:color="auto"/>
            </w:tcBorders>
            <w:hideMark/>
          </w:tcPr>
          <w:p w:rsidR="00D070A0" w:rsidRPr="00282616" w:rsidRDefault="00282616"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276,4</w:t>
            </w:r>
          </w:p>
        </w:tc>
        <w:tc>
          <w:tcPr>
            <w:tcW w:w="714" w:type="dxa"/>
            <w:tcBorders>
              <w:top w:val="single" w:sz="4" w:space="0" w:color="auto"/>
              <w:left w:val="nil"/>
              <w:bottom w:val="single" w:sz="4" w:space="0" w:color="auto"/>
              <w:right w:val="single" w:sz="4" w:space="0" w:color="auto"/>
            </w:tcBorders>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w:t>
            </w:r>
          </w:p>
        </w:tc>
        <w:tc>
          <w:tcPr>
            <w:tcW w:w="714" w:type="dxa"/>
            <w:tcBorders>
              <w:top w:val="single" w:sz="4" w:space="0" w:color="auto"/>
              <w:left w:val="nil"/>
              <w:bottom w:val="single" w:sz="4" w:space="0" w:color="auto"/>
              <w:right w:val="single" w:sz="4" w:space="0" w:color="auto"/>
            </w:tcBorders>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w:t>
            </w:r>
          </w:p>
        </w:tc>
        <w:tc>
          <w:tcPr>
            <w:tcW w:w="715" w:type="dxa"/>
            <w:tcBorders>
              <w:top w:val="single" w:sz="4" w:space="0" w:color="auto"/>
              <w:left w:val="nil"/>
              <w:bottom w:val="single" w:sz="4" w:space="0" w:color="auto"/>
              <w:right w:val="single" w:sz="4" w:space="0" w:color="auto"/>
            </w:tcBorders>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w:t>
            </w:r>
          </w:p>
        </w:tc>
      </w:tr>
      <w:tr w:rsidR="005A4A6F"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A4A6F" w:rsidRPr="005A4A6F" w:rsidRDefault="005A4A6F"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5A4A6F" w:rsidRPr="005A4A6F" w:rsidRDefault="005A4A6F" w:rsidP="002871EF">
            <w:pPr>
              <w:ind w:left="-108" w:right="-55"/>
              <w:jc w:val="center"/>
              <w:rPr>
                <w:rFonts w:ascii="Times New Roman" w:hAnsi="Times New Roman" w:cs="Times New Roman"/>
                <w:color w:val="000000"/>
                <w:sz w:val="14"/>
                <w:szCs w:val="14"/>
              </w:rPr>
            </w:pPr>
            <w:r w:rsidRPr="005A4A6F">
              <w:rPr>
                <w:rFonts w:ascii="Times New Roman" w:hAnsi="Times New Roman" w:cs="Times New Roman"/>
                <w:color w:val="000000"/>
                <w:sz w:val="14"/>
                <w:szCs w:val="14"/>
              </w:rPr>
              <w:t>ПП3-1</w:t>
            </w:r>
          </w:p>
        </w:tc>
        <w:tc>
          <w:tcPr>
            <w:tcW w:w="1983" w:type="dxa"/>
            <w:tcBorders>
              <w:top w:val="single" w:sz="4" w:space="0" w:color="auto"/>
              <w:left w:val="nil"/>
              <w:bottom w:val="single" w:sz="4" w:space="0" w:color="auto"/>
              <w:right w:val="single" w:sz="4" w:space="0" w:color="auto"/>
            </w:tcBorders>
            <w:shd w:val="clear" w:color="auto" w:fill="FFFFFF"/>
            <w:hideMark/>
          </w:tcPr>
          <w:p w:rsidR="005A4A6F" w:rsidRPr="005A4A6F" w:rsidRDefault="005A4A6F" w:rsidP="00DE4C31">
            <w:pPr>
              <w:tabs>
                <w:tab w:val="left" w:pos="720"/>
              </w:tabs>
              <w:rPr>
                <w:rFonts w:ascii="Times New Roman" w:hAnsi="Times New Roman" w:cs="Times New Roman"/>
                <w:color w:val="000000"/>
                <w:sz w:val="14"/>
                <w:szCs w:val="14"/>
              </w:rPr>
            </w:pPr>
            <w:r w:rsidRPr="005A4A6F">
              <w:rPr>
                <w:rFonts w:ascii="Times New Roman" w:hAnsi="Times New Roman" w:cs="Times New Roman"/>
                <w:color w:val="000000"/>
                <w:sz w:val="14"/>
                <w:szCs w:val="14"/>
              </w:rPr>
              <w:t>Показатель «Числе</w:t>
            </w:r>
            <w:r w:rsidRPr="005A4A6F">
              <w:rPr>
                <w:rFonts w:ascii="Times New Roman" w:hAnsi="Times New Roman" w:cs="Times New Roman"/>
                <w:color w:val="000000"/>
                <w:sz w:val="14"/>
                <w:szCs w:val="14"/>
              </w:rPr>
              <w:t>н</w:t>
            </w:r>
            <w:r w:rsidRPr="005A4A6F">
              <w:rPr>
                <w:rFonts w:ascii="Times New Roman" w:hAnsi="Times New Roman" w:cs="Times New Roman"/>
                <w:color w:val="000000"/>
                <w:sz w:val="14"/>
                <w:szCs w:val="14"/>
              </w:rPr>
              <w:t>ность товарного поголовья коров специализированных мя</w:t>
            </w:r>
            <w:r w:rsidRPr="005A4A6F">
              <w:rPr>
                <w:rFonts w:ascii="Times New Roman" w:hAnsi="Times New Roman" w:cs="Times New Roman"/>
                <w:color w:val="000000"/>
                <w:sz w:val="14"/>
                <w:szCs w:val="14"/>
              </w:rPr>
              <w:t>с</w:t>
            </w:r>
            <w:r w:rsidRPr="005A4A6F">
              <w:rPr>
                <w:rFonts w:ascii="Times New Roman" w:hAnsi="Times New Roman" w:cs="Times New Roman"/>
                <w:color w:val="000000"/>
                <w:sz w:val="14"/>
                <w:szCs w:val="14"/>
              </w:rPr>
              <w:t>ных пород</w:t>
            </w:r>
            <w:r w:rsidRPr="005A4A6F">
              <w:rPr>
                <w:rFonts w:ascii="Times New Roman" w:hAnsi="Times New Roman" w:cs="Times New Roman"/>
                <w:sz w:val="14"/>
                <w:szCs w:val="14"/>
              </w:rPr>
              <w:t xml:space="preserve"> в сельскохозяйстве</w:t>
            </w:r>
            <w:r w:rsidRPr="005A4A6F">
              <w:rPr>
                <w:rFonts w:ascii="Times New Roman" w:hAnsi="Times New Roman" w:cs="Times New Roman"/>
                <w:sz w:val="14"/>
                <w:szCs w:val="14"/>
              </w:rPr>
              <w:t>н</w:t>
            </w:r>
            <w:r w:rsidRPr="005A4A6F">
              <w:rPr>
                <w:rFonts w:ascii="Times New Roman" w:hAnsi="Times New Roman" w:cs="Times New Roman"/>
                <w:sz w:val="14"/>
                <w:szCs w:val="14"/>
              </w:rPr>
              <w:t>ных организациях и крест</w:t>
            </w:r>
            <w:r w:rsidRPr="005A4A6F">
              <w:rPr>
                <w:rFonts w:ascii="Times New Roman" w:hAnsi="Times New Roman" w:cs="Times New Roman"/>
                <w:sz w:val="14"/>
                <w:szCs w:val="14"/>
              </w:rPr>
              <w:t>ь</w:t>
            </w:r>
            <w:r w:rsidRPr="005A4A6F">
              <w:rPr>
                <w:rFonts w:ascii="Times New Roman" w:hAnsi="Times New Roman" w:cs="Times New Roman"/>
                <w:sz w:val="14"/>
                <w:szCs w:val="14"/>
              </w:rPr>
              <w:t>янских (фермерских) хозя</w:t>
            </w:r>
            <w:r w:rsidRPr="005A4A6F">
              <w:rPr>
                <w:rFonts w:ascii="Times New Roman" w:hAnsi="Times New Roman" w:cs="Times New Roman"/>
                <w:sz w:val="14"/>
                <w:szCs w:val="14"/>
              </w:rPr>
              <w:t>й</w:t>
            </w:r>
            <w:r w:rsidRPr="005A4A6F">
              <w:rPr>
                <w:rFonts w:ascii="Times New Roman" w:hAnsi="Times New Roman" w:cs="Times New Roman"/>
                <w:sz w:val="14"/>
                <w:szCs w:val="14"/>
              </w:rPr>
              <w:t>ствах, вкл</w:t>
            </w:r>
            <w:r w:rsidRPr="005A4A6F">
              <w:rPr>
                <w:rFonts w:ascii="Times New Roman" w:hAnsi="Times New Roman" w:cs="Times New Roman"/>
                <w:sz w:val="14"/>
                <w:szCs w:val="14"/>
              </w:rPr>
              <w:t>ю</w:t>
            </w:r>
            <w:r w:rsidRPr="005A4A6F">
              <w:rPr>
                <w:rFonts w:ascii="Times New Roman" w:hAnsi="Times New Roman" w:cs="Times New Roman"/>
                <w:sz w:val="14"/>
                <w:szCs w:val="14"/>
              </w:rPr>
              <w:t>чая ИП, на конец года</w:t>
            </w:r>
            <w:r w:rsidRPr="005A4A6F">
              <w:rPr>
                <w:rFonts w:ascii="Times New Roman" w:hAnsi="Times New Roman" w:cs="Times New Roman"/>
                <w:color w:val="000000"/>
                <w:sz w:val="14"/>
                <w:szCs w:val="14"/>
              </w:rPr>
              <w:t>»</w:t>
            </w:r>
          </w:p>
        </w:tc>
        <w:tc>
          <w:tcPr>
            <w:tcW w:w="709" w:type="dxa"/>
            <w:tcBorders>
              <w:top w:val="single" w:sz="4" w:space="0" w:color="auto"/>
              <w:left w:val="nil"/>
              <w:bottom w:val="single" w:sz="4" w:space="0" w:color="auto"/>
              <w:right w:val="single" w:sz="4" w:space="0" w:color="auto"/>
            </w:tcBorders>
            <w:shd w:val="clear" w:color="auto" w:fill="FFFFFF"/>
            <w:hideMark/>
          </w:tcPr>
          <w:p w:rsidR="005A4A6F" w:rsidRPr="005A4A6F" w:rsidRDefault="005A4A6F" w:rsidP="00DE4C31">
            <w:pPr>
              <w:ind w:left="-108" w:right="-108"/>
              <w:jc w:val="center"/>
              <w:rPr>
                <w:rFonts w:ascii="Times New Roman" w:hAnsi="Times New Roman" w:cs="Times New Roman"/>
                <w:color w:val="000000"/>
                <w:sz w:val="14"/>
                <w:szCs w:val="14"/>
              </w:rPr>
            </w:pPr>
            <w:r w:rsidRPr="005A4A6F">
              <w:rPr>
                <w:rFonts w:ascii="Times New Roman" w:hAnsi="Times New Roman" w:cs="Times New Roman"/>
                <w:color w:val="000000"/>
                <w:sz w:val="14"/>
                <w:szCs w:val="14"/>
              </w:rPr>
              <w:t>тыс.</w:t>
            </w:r>
            <w:r w:rsidR="003351D6">
              <w:rPr>
                <w:rFonts w:ascii="Times New Roman" w:hAnsi="Times New Roman" w:cs="Times New Roman"/>
                <w:color w:val="000000"/>
                <w:sz w:val="14"/>
                <w:szCs w:val="14"/>
              </w:rPr>
              <w:t> </w:t>
            </w:r>
            <w:r w:rsidRPr="005A4A6F">
              <w:rPr>
                <w:rFonts w:ascii="Times New Roman" w:hAnsi="Times New Roman" w:cs="Times New Roman"/>
                <w:color w:val="000000"/>
                <w:sz w:val="14"/>
                <w:szCs w:val="14"/>
              </w:rPr>
              <w:t>гол.</w:t>
            </w:r>
          </w:p>
        </w:tc>
        <w:tc>
          <w:tcPr>
            <w:tcW w:w="567" w:type="dxa"/>
            <w:tcBorders>
              <w:top w:val="single" w:sz="4" w:space="0" w:color="auto"/>
              <w:left w:val="nil"/>
              <w:bottom w:val="single" w:sz="4" w:space="0" w:color="auto"/>
              <w:right w:val="single" w:sz="4" w:space="0" w:color="auto"/>
            </w:tcBorders>
            <w:shd w:val="clear" w:color="auto" w:fill="FFFFFF"/>
            <w:hideMark/>
          </w:tcPr>
          <w:p w:rsidR="005A4A6F" w:rsidRPr="005A4A6F" w:rsidRDefault="005A4A6F" w:rsidP="00DE4C31">
            <w:pPr>
              <w:ind w:left="-108" w:right="-108"/>
              <w:jc w:val="center"/>
              <w:rPr>
                <w:rFonts w:ascii="Times New Roman" w:hAnsi="Times New Roman" w:cs="Times New Roman"/>
                <w:color w:val="000000"/>
                <w:sz w:val="14"/>
                <w:szCs w:val="14"/>
              </w:rPr>
            </w:pPr>
            <w:r w:rsidRPr="005A4A6F">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5A4A6F" w:rsidRPr="005A4A6F" w:rsidRDefault="005A4A6F" w:rsidP="00DE4C31">
            <w:pPr>
              <w:ind w:left="-107"/>
              <w:jc w:val="center"/>
              <w:rPr>
                <w:rFonts w:ascii="Times New Roman" w:hAnsi="Times New Roman" w:cs="Times New Roman"/>
                <w:color w:val="000000"/>
                <w:sz w:val="14"/>
                <w:szCs w:val="14"/>
              </w:rPr>
            </w:pPr>
            <w:r w:rsidRPr="005A4A6F">
              <w:rPr>
                <w:rFonts w:ascii="Times New Roman" w:hAnsi="Times New Roman" w:cs="Times New Roman"/>
                <w:color w:val="000000"/>
                <w:sz w:val="14"/>
                <w:szCs w:val="14"/>
              </w:rPr>
              <w:t>абс</w:t>
            </w:r>
            <w:r w:rsidRPr="005A4A6F">
              <w:rPr>
                <w:rFonts w:ascii="Times New Roman" w:hAnsi="Times New Roman" w:cs="Times New Roman"/>
                <w:color w:val="000000"/>
                <w:sz w:val="14"/>
                <w:szCs w:val="14"/>
              </w:rPr>
              <w:t>о</w:t>
            </w:r>
            <w:r w:rsidRPr="005A4A6F">
              <w:rPr>
                <w:rFonts w:ascii="Times New Roman" w:hAnsi="Times New Roman" w:cs="Times New Roman"/>
                <w:color w:val="000000"/>
                <w:sz w:val="14"/>
                <w:szCs w:val="14"/>
              </w:rPr>
              <w:t>лютный показ</w:t>
            </w:r>
            <w:r w:rsidRPr="005A4A6F">
              <w:rPr>
                <w:rFonts w:ascii="Times New Roman" w:hAnsi="Times New Roman" w:cs="Times New Roman"/>
                <w:color w:val="000000"/>
                <w:sz w:val="14"/>
                <w:szCs w:val="14"/>
              </w:rPr>
              <w:t>а</w:t>
            </w:r>
            <w:r w:rsidRPr="005A4A6F">
              <w:rPr>
                <w:rFonts w:ascii="Times New Roman" w:hAnsi="Times New Roman" w:cs="Times New Roman"/>
                <w:color w:val="000000"/>
                <w:sz w:val="14"/>
                <w:szCs w:val="14"/>
              </w:rPr>
              <w:t>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5A4A6F" w:rsidRPr="005A4A6F" w:rsidRDefault="005A4A6F" w:rsidP="00DE4C31">
            <w:pPr>
              <w:jc w:val="center"/>
              <w:rPr>
                <w:rFonts w:ascii="Times New Roman" w:hAnsi="Times New Roman" w:cs="Times New Roman"/>
                <w:color w:val="000000"/>
                <w:sz w:val="14"/>
                <w:szCs w:val="14"/>
              </w:rPr>
            </w:pPr>
            <w:r w:rsidRPr="005A4A6F">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5A4A6F" w:rsidRPr="005A4A6F" w:rsidRDefault="005A4A6F" w:rsidP="00DE4C31">
            <w:pPr>
              <w:jc w:val="center"/>
              <w:rPr>
                <w:rFonts w:ascii="Times New Roman" w:hAnsi="Times New Roman" w:cs="Times New Roman"/>
                <w:color w:val="000000"/>
                <w:sz w:val="14"/>
                <w:szCs w:val="14"/>
              </w:rPr>
            </w:pPr>
            <w:r w:rsidRPr="005A4A6F">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5A4A6F" w:rsidRPr="005A4A6F" w:rsidRDefault="005A4A6F" w:rsidP="00DE4C31">
            <w:pPr>
              <w:ind w:left="-95" w:right="-108"/>
              <w:jc w:val="center"/>
              <w:rPr>
                <w:rFonts w:ascii="Times New Roman" w:hAnsi="Times New Roman" w:cs="Times New Roman"/>
                <w:color w:val="000000"/>
                <w:sz w:val="14"/>
                <w:szCs w:val="14"/>
              </w:rPr>
            </w:pPr>
            <w:r w:rsidRPr="005A4A6F">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5A4A6F" w:rsidRPr="005A4A6F" w:rsidRDefault="005A4A6F" w:rsidP="00DE4C31">
            <w:pPr>
              <w:ind w:left="-95" w:right="-108"/>
              <w:jc w:val="center"/>
              <w:rPr>
                <w:rFonts w:ascii="Times New Roman" w:hAnsi="Times New Roman" w:cs="Times New Roman"/>
                <w:color w:val="000000"/>
                <w:sz w:val="14"/>
                <w:szCs w:val="14"/>
              </w:rPr>
            </w:pPr>
            <w:r w:rsidRPr="005A4A6F">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5A4A6F" w:rsidRPr="005A4A6F" w:rsidRDefault="005A4A6F" w:rsidP="00A3034F">
            <w:pPr>
              <w:ind w:left="-95" w:right="-108"/>
              <w:jc w:val="center"/>
              <w:rPr>
                <w:rFonts w:ascii="Times New Roman" w:hAnsi="Times New Roman" w:cs="Times New Roman"/>
                <w:color w:val="000000"/>
                <w:sz w:val="14"/>
                <w:szCs w:val="14"/>
              </w:rPr>
            </w:pPr>
            <w:r w:rsidRPr="005A4A6F">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5A4A6F" w:rsidRPr="005A4A6F" w:rsidRDefault="005A4A6F" w:rsidP="00DE4C31">
            <w:pPr>
              <w:ind w:left="-95" w:right="-108"/>
              <w:jc w:val="center"/>
              <w:rPr>
                <w:rFonts w:ascii="Times New Roman" w:hAnsi="Times New Roman" w:cs="Times New Roman"/>
                <w:color w:val="000000"/>
                <w:sz w:val="14"/>
                <w:szCs w:val="14"/>
              </w:rPr>
            </w:pPr>
            <w:r w:rsidRPr="005A4A6F">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5A4A6F" w:rsidRPr="005A4A6F" w:rsidRDefault="005A4A6F" w:rsidP="00DE4C31">
            <w:pPr>
              <w:ind w:left="-95" w:right="-108"/>
              <w:jc w:val="center"/>
              <w:rPr>
                <w:rFonts w:ascii="Times New Roman" w:hAnsi="Times New Roman" w:cs="Times New Roman"/>
                <w:color w:val="000000"/>
                <w:sz w:val="14"/>
                <w:szCs w:val="14"/>
              </w:rPr>
            </w:pPr>
            <w:r w:rsidRPr="005A4A6F">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5A4A6F" w:rsidRPr="005A4A6F" w:rsidRDefault="005A4A6F" w:rsidP="00DE4C31">
            <w:pPr>
              <w:ind w:left="-95" w:right="-108"/>
              <w:jc w:val="center"/>
              <w:rPr>
                <w:rFonts w:ascii="Times New Roman" w:hAnsi="Times New Roman" w:cs="Times New Roman"/>
                <w:color w:val="000000"/>
                <w:sz w:val="14"/>
                <w:szCs w:val="14"/>
              </w:rPr>
            </w:pPr>
            <w:r w:rsidRPr="005A4A6F">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5A4A6F" w:rsidRPr="005A4A6F" w:rsidRDefault="005A4A6F" w:rsidP="00DE4C31">
            <w:pPr>
              <w:ind w:left="-45"/>
              <w:jc w:val="center"/>
              <w:rPr>
                <w:rFonts w:ascii="Times New Roman" w:hAnsi="Times New Roman" w:cs="Times New Roman"/>
                <w:sz w:val="14"/>
                <w:szCs w:val="14"/>
              </w:rPr>
            </w:pPr>
            <w:r w:rsidRPr="005A4A6F">
              <w:rPr>
                <w:rFonts w:ascii="Times New Roman" w:hAnsi="Times New Roman" w:cs="Times New Roman"/>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5A4A6F" w:rsidRPr="005A4A6F" w:rsidRDefault="005A4A6F" w:rsidP="00DE4C31">
            <w:pPr>
              <w:ind w:left="-45"/>
              <w:jc w:val="center"/>
              <w:rPr>
                <w:rFonts w:ascii="Times New Roman" w:hAnsi="Times New Roman" w:cs="Times New Roman"/>
                <w:sz w:val="14"/>
                <w:szCs w:val="14"/>
              </w:rPr>
            </w:pPr>
            <w:r w:rsidRPr="005A4A6F">
              <w:rPr>
                <w:rFonts w:ascii="Times New Roman" w:hAnsi="Times New Roman" w:cs="Times New Roman"/>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5A4A6F" w:rsidRPr="005A4A6F" w:rsidRDefault="005A4A6F" w:rsidP="00DE4C31">
            <w:pPr>
              <w:ind w:left="-45"/>
              <w:jc w:val="right"/>
              <w:rPr>
                <w:rFonts w:ascii="Times New Roman" w:hAnsi="Times New Roman" w:cs="Times New Roman"/>
                <w:sz w:val="14"/>
                <w:szCs w:val="14"/>
              </w:rPr>
            </w:pPr>
            <w:r w:rsidRPr="005A4A6F">
              <w:rPr>
                <w:rFonts w:ascii="Times New Roman" w:hAnsi="Times New Roman" w:cs="Times New Roman"/>
                <w:sz w:val="14"/>
                <w:szCs w:val="14"/>
              </w:rPr>
              <w:t>6,52</w:t>
            </w:r>
          </w:p>
        </w:tc>
        <w:tc>
          <w:tcPr>
            <w:tcW w:w="714" w:type="dxa"/>
            <w:tcBorders>
              <w:top w:val="single" w:sz="4" w:space="0" w:color="auto"/>
              <w:left w:val="nil"/>
              <w:bottom w:val="single" w:sz="4" w:space="0" w:color="auto"/>
              <w:right w:val="single" w:sz="4" w:space="0" w:color="auto"/>
            </w:tcBorders>
            <w:shd w:val="clear" w:color="auto" w:fill="FFFFFF"/>
            <w:noWrap/>
            <w:hideMark/>
          </w:tcPr>
          <w:p w:rsidR="005A4A6F" w:rsidRPr="005A4A6F" w:rsidRDefault="005A4A6F" w:rsidP="00DE4C31">
            <w:pPr>
              <w:ind w:left="-45"/>
              <w:jc w:val="right"/>
              <w:rPr>
                <w:rFonts w:ascii="Times New Roman" w:hAnsi="Times New Roman" w:cs="Times New Roman"/>
                <w:sz w:val="14"/>
                <w:szCs w:val="14"/>
              </w:rPr>
            </w:pPr>
            <w:r w:rsidRPr="005A4A6F">
              <w:rPr>
                <w:rFonts w:ascii="Times New Roman" w:hAnsi="Times New Roman" w:cs="Times New Roman"/>
                <w:sz w:val="14"/>
                <w:szCs w:val="14"/>
              </w:rPr>
              <w:t>7,3</w:t>
            </w:r>
          </w:p>
        </w:tc>
        <w:tc>
          <w:tcPr>
            <w:tcW w:w="714" w:type="dxa"/>
            <w:tcBorders>
              <w:top w:val="single" w:sz="4" w:space="0" w:color="auto"/>
              <w:left w:val="nil"/>
              <w:bottom w:val="single" w:sz="4" w:space="0" w:color="auto"/>
              <w:right w:val="single" w:sz="4" w:space="0" w:color="auto"/>
            </w:tcBorders>
            <w:shd w:val="clear" w:color="auto" w:fill="FFFFFF"/>
            <w:hideMark/>
          </w:tcPr>
          <w:p w:rsidR="005A4A6F" w:rsidRPr="005A4A6F" w:rsidRDefault="005A4A6F" w:rsidP="00DE4C31">
            <w:pPr>
              <w:ind w:left="-45"/>
              <w:jc w:val="right"/>
              <w:rPr>
                <w:rFonts w:ascii="Times New Roman" w:hAnsi="Times New Roman" w:cs="Times New Roman"/>
                <w:sz w:val="14"/>
                <w:szCs w:val="14"/>
              </w:rPr>
            </w:pPr>
            <w:r w:rsidRPr="005A4A6F">
              <w:rPr>
                <w:rFonts w:ascii="Times New Roman" w:hAnsi="Times New Roman" w:cs="Times New Roman"/>
                <w:sz w:val="14"/>
                <w:szCs w:val="14"/>
              </w:rPr>
              <w:t>8,17</w:t>
            </w:r>
          </w:p>
        </w:tc>
        <w:tc>
          <w:tcPr>
            <w:tcW w:w="715" w:type="dxa"/>
            <w:tcBorders>
              <w:top w:val="single" w:sz="4" w:space="0" w:color="auto"/>
              <w:left w:val="nil"/>
              <w:bottom w:val="single" w:sz="4" w:space="0" w:color="auto"/>
              <w:right w:val="single" w:sz="4" w:space="0" w:color="auto"/>
            </w:tcBorders>
            <w:shd w:val="clear" w:color="auto" w:fill="FFFFFF"/>
            <w:hideMark/>
          </w:tcPr>
          <w:p w:rsidR="005A4A6F" w:rsidRPr="005A4A6F" w:rsidRDefault="005A4A6F" w:rsidP="00DE4C31">
            <w:pPr>
              <w:ind w:left="-45"/>
              <w:jc w:val="right"/>
              <w:rPr>
                <w:rFonts w:ascii="Times New Roman" w:hAnsi="Times New Roman" w:cs="Times New Roman"/>
                <w:sz w:val="14"/>
                <w:szCs w:val="14"/>
              </w:rPr>
            </w:pPr>
            <w:r w:rsidRPr="005A4A6F">
              <w:rPr>
                <w:rFonts w:ascii="Times New Roman" w:hAnsi="Times New Roman" w:cs="Times New Roman"/>
                <w:sz w:val="14"/>
                <w:szCs w:val="14"/>
              </w:rPr>
              <w:t>9,15</w:t>
            </w:r>
          </w:p>
        </w:tc>
        <w:tc>
          <w:tcPr>
            <w:tcW w:w="671" w:type="dxa"/>
            <w:tcBorders>
              <w:top w:val="single" w:sz="4" w:space="0" w:color="auto"/>
              <w:left w:val="nil"/>
              <w:bottom w:val="single" w:sz="4" w:space="0" w:color="auto"/>
              <w:right w:val="single" w:sz="4" w:space="0" w:color="auto"/>
            </w:tcBorders>
            <w:shd w:val="clear" w:color="auto" w:fill="FFFFFF"/>
            <w:hideMark/>
          </w:tcPr>
          <w:p w:rsidR="005A4A6F" w:rsidRPr="005A4A6F" w:rsidRDefault="005A4A6F" w:rsidP="00DE4C31">
            <w:pPr>
              <w:jc w:val="center"/>
              <w:rPr>
                <w:rFonts w:ascii="Times New Roman" w:hAnsi="Times New Roman" w:cs="Times New Roman"/>
                <w:color w:val="000000"/>
                <w:sz w:val="14"/>
                <w:szCs w:val="14"/>
              </w:rPr>
            </w:pPr>
            <w:r w:rsidRPr="005A4A6F">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82616"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282616" w:rsidRDefault="00D070A0" w:rsidP="002871EF">
            <w:pPr>
              <w:ind w:left="-108" w:right="-55"/>
              <w:jc w:val="center"/>
              <w:rPr>
                <w:rFonts w:ascii="Times New Roman" w:hAnsi="Times New Roman" w:cs="Times New Roman"/>
                <w:b/>
                <w:bCs/>
                <w:color w:val="000000"/>
                <w:sz w:val="14"/>
                <w:szCs w:val="14"/>
              </w:rPr>
            </w:pPr>
            <w:r w:rsidRPr="00282616">
              <w:rPr>
                <w:rFonts w:ascii="Times New Roman" w:hAnsi="Times New Roman" w:cs="Times New Roman"/>
                <w:b/>
                <w:bCs/>
                <w:color w:val="000000"/>
                <w:sz w:val="14"/>
                <w:szCs w:val="14"/>
              </w:rPr>
              <w:t>ПП3-ОМ1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rPr>
                <w:rFonts w:ascii="Times New Roman" w:hAnsi="Times New Roman" w:cs="Times New Roman"/>
                <w:b/>
                <w:bCs/>
                <w:color w:val="000000"/>
                <w:sz w:val="14"/>
                <w:szCs w:val="14"/>
              </w:rPr>
            </w:pPr>
            <w:r w:rsidRPr="00282616">
              <w:rPr>
                <w:rFonts w:ascii="Times New Roman" w:hAnsi="Times New Roman" w:cs="Times New Roman"/>
                <w:b/>
                <w:bCs/>
                <w:color w:val="000000"/>
                <w:sz w:val="14"/>
                <w:szCs w:val="14"/>
              </w:rPr>
              <w:t>Основное мер</w:t>
            </w:r>
            <w:r w:rsidRPr="00282616">
              <w:rPr>
                <w:rFonts w:ascii="Times New Roman" w:hAnsi="Times New Roman" w:cs="Times New Roman"/>
                <w:b/>
                <w:bCs/>
                <w:color w:val="000000"/>
                <w:sz w:val="14"/>
                <w:szCs w:val="14"/>
              </w:rPr>
              <w:t>о</w:t>
            </w:r>
            <w:r w:rsidRPr="00282616">
              <w:rPr>
                <w:rFonts w:ascii="Times New Roman" w:hAnsi="Times New Roman" w:cs="Times New Roman"/>
                <w:b/>
                <w:bCs/>
                <w:color w:val="000000"/>
                <w:sz w:val="14"/>
                <w:szCs w:val="14"/>
              </w:rPr>
              <w:t>приятие «Развитие пл</w:t>
            </w:r>
            <w:r w:rsidRPr="00282616">
              <w:rPr>
                <w:rFonts w:ascii="Times New Roman" w:hAnsi="Times New Roman" w:cs="Times New Roman"/>
                <w:b/>
                <w:bCs/>
                <w:color w:val="000000"/>
                <w:sz w:val="14"/>
                <w:szCs w:val="14"/>
              </w:rPr>
              <w:t>е</w:t>
            </w:r>
            <w:r w:rsidRPr="00282616">
              <w:rPr>
                <w:rFonts w:ascii="Times New Roman" w:hAnsi="Times New Roman" w:cs="Times New Roman"/>
                <w:b/>
                <w:bCs/>
                <w:color w:val="000000"/>
                <w:sz w:val="14"/>
                <w:szCs w:val="14"/>
              </w:rPr>
              <w:t>менной базы мясного скотово</w:t>
            </w:r>
            <w:r w:rsidRPr="00282616">
              <w:rPr>
                <w:rFonts w:ascii="Times New Roman" w:hAnsi="Times New Roman" w:cs="Times New Roman"/>
                <w:b/>
                <w:bCs/>
                <w:color w:val="000000"/>
                <w:sz w:val="14"/>
                <w:szCs w:val="14"/>
              </w:rPr>
              <w:t>д</w:t>
            </w:r>
            <w:r w:rsidRPr="00282616">
              <w:rPr>
                <w:rFonts w:ascii="Times New Roman" w:hAnsi="Times New Roman" w:cs="Times New Roman"/>
                <w:b/>
                <w:bCs/>
                <w:color w:val="000000"/>
                <w:sz w:val="14"/>
                <w:szCs w:val="14"/>
              </w:rPr>
              <w:t>ства»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3750A1">
            <w:pPr>
              <w:ind w:left="-108"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ind w:left="-108"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2014 год</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A3034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82616"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282616"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rPr>
                <w:rFonts w:ascii="Times New Roman" w:hAnsi="Times New Roman" w:cs="Times New Roman"/>
                <w:color w:val="000000"/>
                <w:sz w:val="14"/>
                <w:szCs w:val="14"/>
              </w:rPr>
            </w:pPr>
            <w:r w:rsidRPr="00282616">
              <w:rPr>
                <w:rFonts w:ascii="Times New Roman" w:hAnsi="Times New Roman" w:cs="Times New Roman"/>
                <w:color w:val="000000"/>
                <w:sz w:val="14"/>
                <w:szCs w:val="14"/>
              </w:rPr>
              <w:t>финансирование за счет краевого бюдж</w:t>
            </w:r>
            <w:r w:rsidRPr="00282616">
              <w:rPr>
                <w:rFonts w:ascii="Times New Roman" w:hAnsi="Times New Roman" w:cs="Times New Roman"/>
                <w:color w:val="000000"/>
                <w:sz w:val="14"/>
                <w:szCs w:val="14"/>
              </w:rPr>
              <w:t>е</w:t>
            </w:r>
            <w:r w:rsidRPr="00282616">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82616"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ind w:left="-108"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A20534">
            <w:pPr>
              <w:ind w:left="-95" w:right="-108"/>
              <w:jc w:val="center"/>
              <w:rPr>
                <w:rFonts w:ascii="Times New Roman" w:hAnsi="Times New Roman" w:cs="Times New Roman"/>
                <w:sz w:val="14"/>
                <w:szCs w:val="14"/>
              </w:rPr>
            </w:pPr>
            <w:r w:rsidRPr="00282616">
              <w:rPr>
                <w:rFonts w:ascii="Times New Roman" w:hAnsi="Times New Roman" w:cs="Times New Roman"/>
                <w:color w:val="000000"/>
                <w:sz w:val="14"/>
                <w:szCs w:val="14"/>
              </w:rPr>
              <w:t>26004 16</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A3034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810</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ind w:left="-87"/>
              <w:jc w:val="right"/>
              <w:rPr>
                <w:rFonts w:ascii="Times New Roman" w:hAnsi="Times New Roman" w:cs="Times New Roman"/>
                <w:color w:val="000000"/>
                <w:sz w:val="14"/>
                <w:szCs w:val="14"/>
              </w:rPr>
            </w:pPr>
            <w:r w:rsidRPr="00282616">
              <w:rPr>
                <w:rFonts w:ascii="Times New Roman" w:hAnsi="Times New Roman" w:cs="Times New Roman"/>
                <w:color w:val="000000"/>
                <w:sz w:val="14"/>
                <w:szCs w:val="14"/>
              </w:rPr>
              <w:t>4796,8</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ind w:left="-87"/>
              <w:jc w:val="right"/>
              <w:rPr>
                <w:rFonts w:ascii="Times New Roman" w:hAnsi="Times New Roman" w:cs="Times New Roman"/>
                <w:color w:val="000000"/>
                <w:sz w:val="14"/>
                <w:szCs w:val="14"/>
              </w:rPr>
            </w:pPr>
            <w:r w:rsidRPr="00282616">
              <w:rPr>
                <w:rFonts w:ascii="Times New Roman" w:hAnsi="Times New Roman" w:cs="Times New Roman"/>
                <w:color w:val="000000"/>
                <w:sz w:val="14"/>
                <w:szCs w:val="14"/>
              </w:rPr>
              <w:t>4796,8</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82616"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282616"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2616">
            <w:pPr>
              <w:rPr>
                <w:rFonts w:ascii="Times New Roman" w:hAnsi="Times New Roman" w:cs="Times New Roman"/>
                <w:color w:val="000000"/>
                <w:sz w:val="14"/>
                <w:szCs w:val="14"/>
              </w:rPr>
            </w:pPr>
            <w:r w:rsidRPr="00282616">
              <w:rPr>
                <w:rFonts w:ascii="Times New Roman" w:hAnsi="Times New Roman" w:cs="Times New Roman"/>
                <w:color w:val="000000"/>
                <w:sz w:val="14"/>
                <w:szCs w:val="14"/>
              </w:rPr>
              <w:t>кроме того, финанс</w:t>
            </w:r>
            <w:r w:rsidRPr="00282616">
              <w:rPr>
                <w:rFonts w:ascii="Times New Roman" w:hAnsi="Times New Roman" w:cs="Times New Roman"/>
                <w:color w:val="000000"/>
                <w:sz w:val="14"/>
                <w:szCs w:val="14"/>
              </w:rPr>
              <w:t>и</w:t>
            </w:r>
            <w:r w:rsidRPr="00282616">
              <w:rPr>
                <w:rFonts w:ascii="Times New Roman" w:hAnsi="Times New Roman" w:cs="Times New Roman"/>
                <w:color w:val="000000"/>
                <w:sz w:val="14"/>
                <w:szCs w:val="14"/>
              </w:rPr>
              <w:t>рование в установленном законод</w:t>
            </w:r>
            <w:r w:rsidRPr="00282616">
              <w:rPr>
                <w:rFonts w:ascii="Times New Roman" w:hAnsi="Times New Roman" w:cs="Times New Roman"/>
                <w:color w:val="000000"/>
                <w:sz w:val="14"/>
                <w:szCs w:val="14"/>
              </w:rPr>
              <w:t>а</w:t>
            </w:r>
            <w:r w:rsidRPr="00282616">
              <w:rPr>
                <w:rFonts w:ascii="Times New Roman" w:hAnsi="Times New Roman" w:cs="Times New Roman"/>
                <w:color w:val="000000"/>
                <w:sz w:val="14"/>
                <w:szCs w:val="14"/>
              </w:rPr>
              <w:t>тельством поря</w:t>
            </w:r>
            <w:r w:rsidRPr="00282616">
              <w:rPr>
                <w:rFonts w:ascii="Times New Roman" w:hAnsi="Times New Roman" w:cs="Times New Roman"/>
                <w:color w:val="000000"/>
                <w:sz w:val="14"/>
                <w:szCs w:val="14"/>
              </w:rPr>
              <w:t>д</w:t>
            </w:r>
            <w:r w:rsidRPr="00282616">
              <w:rPr>
                <w:rFonts w:ascii="Times New Roman" w:hAnsi="Times New Roman" w:cs="Times New Roman"/>
                <w:color w:val="000000"/>
                <w:sz w:val="14"/>
                <w:szCs w:val="14"/>
              </w:rPr>
              <w:t>ке из других источн</w:t>
            </w:r>
            <w:r w:rsidRPr="00282616">
              <w:rPr>
                <w:rFonts w:ascii="Times New Roman" w:hAnsi="Times New Roman" w:cs="Times New Roman"/>
                <w:color w:val="000000"/>
                <w:sz w:val="14"/>
                <w:szCs w:val="14"/>
              </w:rPr>
              <w:t>и</w:t>
            </w:r>
            <w:r w:rsidRPr="00282616">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3750A1">
            <w:pPr>
              <w:ind w:left="-108"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282616"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282616"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282616"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282616"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82616"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282616"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3351D6">
            <w:pPr>
              <w:ind w:firstLine="174"/>
              <w:rPr>
                <w:rFonts w:ascii="Times New Roman" w:hAnsi="Times New Roman" w:cs="Times New Roman"/>
                <w:color w:val="000000"/>
                <w:sz w:val="14"/>
                <w:szCs w:val="14"/>
              </w:rPr>
            </w:pPr>
            <w:r w:rsidRPr="00282616">
              <w:rPr>
                <w:rFonts w:ascii="Times New Roman" w:hAnsi="Times New Roman" w:cs="Times New Roman"/>
                <w:color w:val="000000"/>
                <w:sz w:val="14"/>
                <w:szCs w:val="14"/>
              </w:rPr>
              <w:t>из федерального бюдж</w:t>
            </w:r>
            <w:r w:rsidRPr="00282616">
              <w:rPr>
                <w:rFonts w:ascii="Times New Roman" w:hAnsi="Times New Roman" w:cs="Times New Roman"/>
                <w:color w:val="000000"/>
                <w:sz w:val="14"/>
                <w:szCs w:val="14"/>
              </w:rPr>
              <w:t>е</w:t>
            </w:r>
            <w:r w:rsidRPr="00282616">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82616"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ind w:left="-108"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A3034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16326,1</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82616"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282616" w:rsidRDefault="00D070A0" w:rsidP="002871EF">
            <w:pPr>
              <w:ind w:left="-108" w:right="-57"/>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ПП3-ПОМ1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1756BD">
            <w:pPr>
              <w:rPr>
                <w:rFonts w:ascii="Times New Roman" w:hAnsi="Times New Roman" w:cs="Times New Roman"/>
                <w:color w:val="000000"/>
                <w:sz w:val="14"/>
                <w:szCs w:val="14"/>
              </w:rPr>
            </w:pPr>
            <w:r w:rsidRPr="00282616">
              <w:rPr>
                <w:rFonts w:ascii="Times New Roman" w:hAnsi="Times New Roman" w:cs="Times New Roman"/>
                <w:color w:val="000000"/>
                <w:sz w:val="14"/>
                <w:szCs w:val="14"/>
              </w:rPr>
              <w:t>Показатель «</w:t>
            </w:r>
            <w:r w:rsidRPr="00282616">
              <w:rPr>
                <w:rFonts w:ascii="Times New Roman" w:hAnsi="Times New Roman" w:cs="Times New Roman"/>
                <w:sz w:val="14"/>
                <w:szCs w:val="14"/>
              </w:rPr>
              <w:t>Доля кру</w:t>
            </w:r>
            <w:r w:rsidRPr="00282616">
              <w:rPr>
                <w:rFonts w:ascii="Times New Roman" w:hAnsi="Times New Roman" w:cs="Times New Roman"/>
                <w:sz w:val="14"/>
                <w:szCs w:val="14"/>
              </w:rPr>
              <w:t>п</w:t>
            </w:r>
            <w:r w:rsidRPr="00282616">
              <w:rPr>
                <w:rFonts w:ascii="Times New Roman" w:hAnsi="Times New Roman" w:cs="Times New Roman"/>
                <w:sz w:val="14"/>
                <w:szCs w:val="14"/>
              </w:rPr>
              <w:t>ного рогатого скота специализ</w:t>
            </w:r>
            <w:r w:rsidRPr="00282616">
              <w:rPr>
                <w:rFonts w:ascii="Times New Roman" w:hAnsi="Times New Roman" w:cs="Times New Roman"/>
                <w:sz w:val="14"/>
                <w:szCs w:val="14"/>
              </w:rPr>
              <w:t>и</w:t>
            </w:r>
            <w:r w:rsidRPr="00282616">
              <w:rPr>
                <w:rFonts w:ascii="Times New Roman" w:hAnsi="Times New Roman" w:cs="Times New Roman"/>
                <w:sz w:val="14"/>
                <w:szCs w:val="14"/>
              </w:rPr>
              <w:t>рованных мя</w:t>
            </w:r>
            <w:r w:rsidRPr="00282616">
              <w:rPr>
                <w:rFonts w:ascii="Times New Roman" w:hAnsi="Times New Roman" w:cs="Times New Roman"/>
                <w:sz w:val="14"/>
                <w:szCs w:val="14"/>
              </w:rPr>
              <w:t>с</w:t>
            </w:r>
            <w:r w:rsidRPr="00282616">
              <w:rPr>
                <w:rFonts w:ascii="Times New Roman" w:hAnsi="Times New Roman" w:cs="Times New Roman"/>
                <w:sz w:val="14"/>
                <w:szCs w:val="14"/>
              </w:rPr>
              <w:t>ных пород в общем поголовье мясного и помесного скота в сельск</w:t>
            </w:r>
            <w:r w:rsidRPr="00282616">
              <w:rPr>
                <w:rFonts w:ascii="Times New Roman" w:hAnsi="Times New Roman" w:cs="Times New Roman"/>
                <w:sz w:val="14"/>
                <w:szCs w:val="14"/>
              </w:rPr>
              <w:t>о</w:t>
            </w:r>
            <w:r w:rsidRPr="00282616">
              <w:rPr>
                <w:rFonts w:ascii="Times New Roman" w:hAnsi="Times New Roman" w:cs="Times New Roman"/>
                <w:sz w:val="14"/>
                <w:szCs w:val="14"/>
              </w:rPr>
              <w:t>хозяйственных организац</w:t>
            </w:r>
            <w:r w:rsidRPr="00282616">
              <w:rPr>
                <w:rFonts w:ascii="Times New Roman" w:hAnsi="Times New Roman" w:cs="Times New Roman"/>
                <w:sz w:val="14"/>
                <w:szCs w:val="14"/>
              </w:rPr>
              <w:t>и</w:t>
            </w:r>
            <w:r w:rsidRPr="00282616">
              <w:rPr>
                <w:rFonts w:ascii="Times New Roman" w:hAnsi="Times New Roman" w:cs="Times New Roman"/>
                <w:sz w:val="14"/>
                <w:szCs w:val="14"/>
              </w:rPr>
              <w:t>ях, крестьянских (ферме</w:t>
            </w:r>
            <w:r w:rsidRPr="00282616">
              <w:rPr>
                <w:rFonts w:ascii="Times New Roman" w:hAnsi="Times New Roman" w:cs="Times New Roman"/>
                <w:sz w:val="14"/>
                <w:szCs w:val="14"/>
              </w:rPr>
              <w:t>р</w:t>
            </w:r>
            <w:r w:rsidRPr="00282616">
              <w:rPr>
                <w:rFonts w:ascii="Times New Roman" w:hAnsi="Times New Roman" w:cs="Times New Roman"/>
                <w:sz w:val="14"/>
                <w:szCs w:val="14"/>
              </w:rPr>
              <w:t>ских) хозяйствах, вкл</w:t>
            </w:r>
            <w:r w:rsidRPr="00282616">
              <w:rPr>
                <w:rFonts w:ascii="Times New Roman" w:hAnsi="Times New Roman" w:cs="Times New Roman"/>
                <w:sz w:val="14"/>
                <w:szCs w:val="14"/>
              </w:rPr>
              <w:t>ю</w:t>
            </w:r>
            <w:r w:rsidRPr="00282616">
              <w:rPr>
                <w:rFonts w:ascii="Times New Roman" w:hAnsi="Times New Roman" w:cs="Times New Roman"/>
                <w:sz w:val="14"/>
                <w:szCs w:val="14"/>
              </w:rPr>
              <w:t xml:space="preserve">чая </w:t>
            </w:r>
            <w:r w:rsidR="001756BD">
              <w:rPr>
                <w:rFonts w:ascii="Times New Roman" w:hAnsi="Times New Roman" w:cs="Times New Roman"/>
                <w:sz w:val="14"/>
                <w:szCs w:val="14"/>
              </w:rPr>
              <w:t>ИП</w:t>
            </w:r>
            <w:r w:rsidRPr="00282616">
              <w:rPr>
                <w:rFonts w:ascii="Times New Roman" w:hAnsi="Times New Roman" w:cs="Times New Roman"/>
                <w:color w:val="000000"/>
                <w:sz w:val="14"/>
                <w:szCs w:val="14"/>
              </w:rPr>
              <w:t>»</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ind w:left="-108"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70A0" w:rsidRPr="00282616" w:rsidRDefault="00D070A0" w:rsidP="002871EF">
            <w:pPr>
              <w:rPr>
                <w:rFonts w:ascii="Times New Roman" w:hAnsi="Times New Roman" w:cs="Times New Roman"/>
                <w:color w:val="000000"/>
                <w:sz w:val="14"/>
                <w:szCs w:val="14"/>
              </w:rPr>
            </w:pPr>
          </w:p>
          <w:p w:rsidR="00D070A0" w:rsidRPr="00282616" w:rsidRDefault="00D070A0" w:rsidP="002871EF">
            <w:pPr>
              <w:jc w:val="center"/>
              <w:rPr>
                <w:rFonts w:ascii="Times New Roman" w:hAnsi="Times New Roman" w:cs="Times New Roman"/>
                <w:color w:val="000000"/>
                <w:sz w:val="14"/>
                <w:szCs w:val="14"/>
              </w:rPr>
            </w:pPr>
            <w:r w:rsidRPr="00282616">
              <w:rPr>
                <w:rStyle w:val="ab"/>
                <w:rFonts w:ascii="Times New Roman" w:hAnsi="Times New Roman"/>
                <w:color w:val="000000"/>
                <w:sz w:val="14"/>
                <w:szCs w:val="14"/>
              </w:rPr>
              <w:footnoteReference w:id="7"/>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A3034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right"/>
              <w:rPr>
                <w:rFonts w:ascii="Times New Roman" w:hAnsi="Times New Roman" w:cs="Times New Roman"/>
                <w:sz w:val="14"/>
                <w:szCs w:val="14"/>
              </w:rPr>
            </w:pPr>
            <w:r w:rsidRPr="00282616">
              <w:rPr>
                <w:rFonts w:ascii="Times New Roman" w:hAnsi="Times New Roman" w:cs="Times New Roman"/>
                <w:sz w:val="14"/>
                <w:szCs w:val="14"/>
              </w:rPr>
              <w:t>19,8</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right"/>
              <w:rPr>
                <w:rFonts w:ascii="Times New Roman" w:hAnsi="Times New Roman" w:cs="Times New Roman"/>
                <w:sz w:val="14"/>
                <w:szCs w:val="14"/>
              </w:rPr>
            </w:pPr>
            <w:r w:rsidRPr="00282616">
              <w:rPr>
                <w:rFonts w:ascii="Times New Roman" w:hAnsi="Times New Roman" w:cs="Times New Roman"/>
                <w:sz w:val="14"/>
                <w:szCs w:val="14"/>
              </w:rPr>
              <w:t>22,1</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right"/>
              <w:rPr>
                <w:rFonts w:ascii="Times New Roman" w:hAnsi="Times New Roman" w:cs="Times New Roman"/>
                <w:sz w:val="14"/>
                <w:szCs w:val="14"/>
              </w:rPr>
            </w:pPr>
            <w:r w:rsidRPr="00282616">
              <w:rPr>
                <w:rFonts w:ascii="Times New Roman" w:hAnsi="Times New Roman" w:cs="Times New Roman"/>
                <w:sz w:val="14"/>
                <w:szCs w:val="14"/>
              </w:rPr>
              <w:t>23,3</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82616"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282616" w:rsidRDefault="00D070A0" w:rsidP="002871EF">
            <w:pPr>
              <w:ind w:left="-108" w:right="-55"/>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ПП3-М1.1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rPr>
                <w:rFonts w:ascii="Times New Roman" w:hAnsi="Times New Roman" w:cs="Times New Roman"/>
                <w:color w:val="000000"/>
                <w:sz w:val="14"/>
                <w:szCs w:val="14"/>
              </w:rPr>
            </w:pPr>
            <w:r w:rsidRPr="00282616">
              <w:rPr>
                <w:rFonts w:ascii="Times New Roman" w:hAnsi="Times New Roman" w:cs="Times New Roman"/>
                <w:color w:val="000000"/>
                <w:sz w:val="14"/>
                <w:szCs w:val="14"/>
              </w:rPr>
              <w:t>Мероприятие «По</w:t>
            </w:r>
            <w:r w:rsidRPr="00282616">
              <w:rPr>
                <w:rFonts w:ascii="Times New Roman" w:hAnsi="Times New Roman" w:cs="Times New Roman"/>
                <w:color w:val="000000"/>
                <w:sz w:val="14"/>
                <w:szCs w:val="14"/>
              </w:rPr>
              <w:t>д</w:t>
            </w:r>
            <w:r w:rsidRPr="00282616">
              <w:rPr>
                <w:rFonts w:ascii="Times New Roman" w:hAnsi="Times New Roman" w:cs="Times New Roman"/>
                <w:color w:val="000000"/>
                <w:sz w:val="14"/>
                <w:szCs w:val="14"/>
              </w:rPr>
              <w:t>держка племенного крупного рог</w:t>
            </w:r>
            <w:r w:rsidRPr="00282616">
              <w:rPr>
                <w:rFonts w:ascii="Times New Roman" w:hAnsi="Times New Roman" w:cs="Times New Roman"/>
                <w:color w:val="000000"/>
                <w:sz w:val="14"/>
                <w:szCs w:val="14"/>
              </w:rPr>
              <w:t>а</w:t>
            </w:r>
            <w:r w:rsidRPr="00282616">
              <w:rPr>
                <w:rFonts w:ascii="Times New Roman" w:hAnsi="Times New Roman" w:cs="Times New Roman"/>
                <w:color w:val="000000"/>
                <w:sz w:val="14"/>
                <w:szCs w:val="14"/>
              </w:rPr>
              <w:t>того скота мясного напра</w:t>
            </w:r>
            <w:r w:rsidRPr="00282616">
              <w:rPr>
                <w:rFonts w:ascii="Times New Roman" w:hAnsi="Times New Roman" w:cs="Times New Roman"/>
                <w:color w:val="000000"/>
                <w:sz w:val="14"/>
                <w:szCs w:val="14"/>
              </w:rPr>
              <w:t>в</w:t>
            </w:r>
            <w:r w:rsidRPr="00282616">
              <w:rPr>
                <w:rFonts w:ascii="Times New Roman" w:hAnsi="Times New Roman" w:cs="Times New Roman"/>
                <w:color w:val="000000"/>
                <w:sz w:val="14"/>
                <w:szCs w:val="14"/>
              </w:rPr>
              <w:t>ления»</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ind w:left="-108"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2014 год</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A3034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82616"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282616"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rPr>
                <w:rFonts w:ascii="Times New Roman" w:hAnsi="Times New Roman" w:cs="Times New Roman"/>
                <w:color w:val="000000"/>
                <w:sz w:val="14"/>
                <w:szCs w:val="14"/>
              </w:rPr>
            </w:pPr>
            <w:r w:rsidRPr="00282616">
              <w:rPr>
                <w:rFonts w:ascii="Times New Roman" w:hAnsi="Times New Roman" w:cs="Times New Roman"/>
                <w:color w:val="000000"/>
                <w:sz w:val="14"/>
                <w:szCs w:val="14"/>
              </w:rPr>
              <w:t>финансирование за счет краевого бюдж</w:t>
            </w:r>
            <w:r w:rsidRPr="00282616">
              <w:rPr>
                <w:rFonts w:ascii="Times New Roman" w:hAnsi="Times New Roman" w:cs="Times New Roman"/>
                <w:color w:val="000000"/>
                <w:sz w:val="14"/>
                <w:szCs w:val="14"/>
              </w:rPr>
              <w:t>е</w:t>
            </w:r>
            <w:r w:rsidRPr="00282616">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82616"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ind w:left="-108"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 </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A20534">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26004 16</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A3034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810 (34)</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ind w:left="-87"/>
              <w:jc w:val="right"/>
              <w:rPr>
                <w:rFonts w:ascii="Times New Roman" w:hAnsi="Times New Roman" w:cs="Times New Roman"/>
                <w:i/>
                <w:color w:val="000000"/>
                <w:sz w:val="14"/>
                <w:szCs w:val="14"/>
              </w:rPr>
            </w:pPr>
            <w:r w:rsidRPr="00282616">
              <w:rPr>
                <w:rFonts w:ascii="Times New Roman" w:hAnsi="Times New Roman" w:cs="Times New Roman"/>
                <w:i/>
                <w:color w:val="000000"/>
                <w:sz w:val="14"/>
                <w:szCs w:val="14"/>
              </w:rPr>
              <w:t>4796,8</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ind w:left="-87"/>
              <w:jc w:val="right"/>
              <w:rPr>
                <w:rFonts w:ascii="Times New Roman" w:hAnsi="Times New Roman" w:cs="Times New Roman"/>
                <w:i/>
                <w:color w:val="000000"/>
                <w:sz w:val="14"/>
                <w:szCs w:val="14"/>
              </w:rPr>
            </w:pPr>
            <w:r w:rsidRPr="00282616">
              <w:rPr>
                <w:rFonts w:ascii="Times New Roman" w:hAnsi="Times New Roman" w:cs="Times New Roman"/>
                <w:i/>
                <w:color w:val="000000"/>
                <w:sz w:val="14"/>
                <w:szCs w:val="14"/>
              </w:rPr>
              <w:t>4796,8</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82616"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282616"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2616">
            <w:pPr>
              <w:rPr>
                <w:rFonts w:ascii="Times New Roman" w:hAnsi="Times New Roman" w:cs="Times New Roman"/>
                <w:color w:val="000000"/>
                <w:sz w:val="14"/>
                <w:szCs w:val="14"/>
              </w:rPr>
            </w:pPr>
            <w:r w:rsidRPr="00282616">
              <w:rPr>
                <w:rFonts w:ascii="Times New Roman" w:hAnsi="Times New Roman" w:cs="Times New Roman"/>
                <w:color w:val="000000"/>
                <w:sz w:val="14"/>
                <w:szCs w:val="14"/>
              </w:rPr>
              <w:t>кроме того, финанс</w:t>
            </w:r>
            <w:r w:rsidRPr="00282616">
              <w:rPr>
                <w:rFonts w:ascii="Times New Roman" w:hAnsi="Times New Roman" w:cs="Times New Roman"/>
                <w:color w:val="000000"/>
                <w:sz w:val="14"/>
                <w:szCs w:val="14"/>
              </w:rPr>
              <w:t>и</w:t>
            </w:r>
            <w:r w:rsidRPr="00282616">
              <w:rPr>
                <w:rFonts w:ascii="Times New Roman" w:hAnsi="Times New Roman" w:cs="Times New Roman"/>
                <w:color w:val="000000"/>
                <w:sz w:val="14"/>
                <w:szCs w:val="14"/>
              </w:rPr>
              <w:t>рование в установленном законод</w:t>
            </w:r>
            <w:r w:rsidRPr="00282616">
              <w:rPr>
                <w:rFonts w:ascii="Times New Roman" w:hAnsi="Times New Roman" w:cs="Times New Roman"/>
                <w:color w:val="000000"/>
                <w:sz w:val="14"/>
                <w:szCs w:val="14"/>
              </w:rPr>
              <w:t>а</w:t>
            </w:r>
            <w:r w:rsidRPr="00282616">
              <w:rPr>
                <w:rFonts w:ascii="Times New Roman" w:hAnsi="Times New Roman" w:cs="Times New Roman"/>
                <w:color w:val="000000"/>
                <w:sz w:val="14"/>
                <w:szCs w:val="14"/>
              </w:rPr>
              <w:t>тельством поря</w:t>
            </w:r>
            <w:r w:rsidRPr="00282616">
              <w:rPr>
                <w:rFonts w:ascii="Times New Roman" w:hAnsi="Times New Roman" w:cs="Times New Roman"/>
                <w:color w:val="000000"/>
                <w:sz w:val="14"/>
                <w:szCs w:val="14"/>
              </w:rPr>
              <w:t>д</w:t>
            </w:r>
            <w:r w:rsidRPr="00282616">
              <w:rPr>
                <w:rFonts w:ascii="Times New Roman" w:hAnsi="Times New Roman" w:cs="Times New Roman"/>
                <w:color w:val="000000"/>
                <w:sz w:val="14"/>
                <w:szCs w:val="14"/>
              </w:rPr>
              <w:t>ке из других источн</w:t>
            </w:r>
            <w:r w:rsidRPr="00282616">
              <w:rPr>
                <w:rFonts w:ascii="Times New Roman" w:hAnsi="Times New Roman" w:cs="Times New Roman"/>
                <w:color w:val="000000"/>
                <w:sz w:val="14"/>
                <w:szCs w:val="14"/>
              </w:rPr>
              <w:t>и</w:t>
            </w:r>
            <w:r w:rsidRPr="00282616">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3750A1">
            <w:pPr>
              <w:ind w:left="-108"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282616"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282616"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282616"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282616"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82616"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282616"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2616">
            <w:pPr>
              <w:ind w:firstLine="174"/>
              <w:rPr>
                <w:rFonts w:ascii="Times New Roman" w:hAnsi="Times New Roman" w:cs="Times New Roman"/>
                <w:color w:val="000000"/>
                <w:sz w:val="14"/>
                <w:szCs w:val="14"/>
              </w:rPr>
            </w:pPr>
            <w:r w:rsidRPr="00282616">
              <w:rPr>
                <w:rFonts w:ascii="Times New Roman" w:hAnsi="Times New Roman" w:cs="Times New Roman"/>
                <w:color w:val="000000"/>
                <w:sz w:val="14"/>
                <w:szCs w:val="14"/>
              </w:rPr>
              <w:t>из федерального бюдж</w:t>
            </w:r>
            <w:r w:rsidRPr="00282616">
              <w:rPr>
                <w:rFonts w:ascii="Times New Roman" w:hAnsi="Times New Roman" w:cs="Times New Roman"/>
                <w:color w:val="000000"/>
                <w:sz w:val="14"/>
                <w:szCs w:val="14"/>
              </w:rPr>
              <w:t>е</w:t>
            </w:r>
            <w:r w:rsidRPr="00282616">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82616"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ind w:left="-108"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A3034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16326,1</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82616"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282616" w:rsidRDefault="00D070A0" w:rsidP="002871EF">
            <w:pPr>
              <w:ind w:left="-108" w:right="-55"/>
              <w:jc w:val="center"/>
              <w:rPr>
                <w:rFonts w:ascii="Times New Roman" w:hAnsi="Times New Roman" w:cs="Times New Roman"/>
                <w:b/>
                <w:bCs/>
                <w:color w:val="000000"/>
                <w:sz w:val="14"/>
                <w:szCs w:val="14"/>
              </w:rPr>
            </w:pPr>
            <w:r w:rsidRPr="00282616">
              <w:rPr>
                <w:rFonts w:ascii="Times New Roman" w:hAnsi="Times New Roman" w:cs="Times New Roman"/>
                <w:b/>
                <w:bCs/>
                <w:color w:val="000000"/>
                <w:sz w:val="14"/>
                <w:szCs w:val="14"/>
              </w:rPr>
              <w:t>ПП3-ОМ2</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rPr>
                <w:rFonts w:ascii="Times New Roman" w:hAnsi="Times New Roman" w:cs="Times New Roman"/>
                <w:b/>
                <w:bCs/>
                <w:color w:val="000000"/>
                <w:sz w:val="14"/>
                <w:szCs w:val="14"/>
              </w:rPr>
            </w:pPr>
            <w:r w:rsidRPr="00282616">
              <w:rPr>
                <w:rFonts w:ascii="Times New Roman" w:hAnsi="Times New Roman" w:cs="Times New Roman"/>
                <w:b/>
                <w:bCs/>
                <w:color w:val="000000"/>
                <w:sz w:val="14"/>
                <w:szCs w:val="14"/>
              </w:rPr>
              <w:t>Основное мер</w:t>
            </w:r>
            <w:r w:rsidRPr="00282616">
              <w:rPr>
                <w:rFonts w:ascii="Times New Roman" w:hAnsi="Times New Roman" w:cs="Times New Roman"/>
                <w:b/>
                <w:bCs/>
                <w:color w:val="000000"/>
                <w:sz w:val="14"/>
                <w:szCs w:val="14"/>
              </w:rPr>
              <w:t>о</w:t>
            </w:r>
            <w:r w:rsidRPr="00282616">
              <w:rPr>
                <w:rFonts w:ascii="Times New Roman" w:hAnsi="Times New Roman" w:cs="Times New Roman"/>
                <w:b/>
                <w:bCs/>
                <w:color w:val="000000"/>
                <w:sz w:val="14"/>
                <w:szCs w:val="14"/>
              </w:rPr>
              <w:t>приятие «Реализация эконом</w:t>
            </w:r>
            <w:r w:rsidRPr="00282616">
              <w:rPr>
                <w:rFonts w:ascii="Times New Roman" w:hAnsi="Times New Roman" w:cs="Times New Roman"/>
                <w:b/>
                <w:bCs/>
                <w:color w:val="000000"/>
                <w:sz w:val="14"/>
                <w:szCs w:val="14"/>
              </w:rPr>
              <w:t>и</w:t>
            </w:r>
            <w:r w:rsidRPr="00282616">
              <w:rPr>
                <w:rFonts w:ascii="Times New Roman" w:hAnsi="Times New Roman" w:cs="Times New Roman"/>
                <w:b/>
                <w:bCs/>
                <w:color w:val="000000"/>
                <w:sz w:val="14"/>
                <w:szCs w:val="14"/>
              </w:rPr>
              <w:t>чески значимой ведомс</w:t>
            </w:r>
            <w:r w:rsidRPr="00282616">
              <w:rPr>
                <w:rFonts w:ascii="Times New Roman" w:hAnsi="Times New Roman" w:cs="Times New Roman"/>
                <w:b/>
                <w:bCs/>
                <w:color w:val="000000"/>
                <w:sz w:val="14"/>
                <w:szCs w:val="14"/>
              </w:rPr>
              <w:t>т</w:t>
            </w:r>
            <w:r w:rsidRPr="00282616">
              <w:rPr>
                <w:rFonts w:ascii="Times New Roman" w:hAnsi="Times New Roman" w:cs="Times New Roman"/>
                <w:b/>
                <w:bCs/>
                <w:color w:val="000000"/>
                <w:sz w:val="14"/>
                <w:szCs w:val="14"/>
              </w:rPr>
              <w:t>венной целевой программы «Ра</w:t>
            </w:r>
            <w:r w:rsidRPr="00282616">
              <w:rPr>
                <w:rFonts w:ascii="Times New Roman" w:hAnsi="Times New Roman" w:cs="Times New Roman"/>
                <w:b/>
                <w:bCs/>
                <w:color w:val="000000"/>
                <w:sz w:val="14"/>
                <w:szCs w:val="14"/>
              </w:rPr>
              <w:t>з</w:t>
            </w:r>
            <w:r w:rsidRPr="00282616">
              <w:rPr>
                <w:rFonts w:ascii="Times New Roman" w:hAnsi="Times New Roman" w:cs="Times New Roman"/>
                <w:b/>
                <w:bCs/>
                <w:color w:val="000000"/>
                <w:sz w:val="14"/>
                <w:szCs w:val="14"/>
              </w:rPr>
              <w:t>витие мясного скотоводс</w:t>
            </w:r>
            <w:r w:rsidRPr="00282616">
              <w:rPr>
                <w:rFonts w:ascii="Times New Roman" w:hAnsi="Times New Roman" w:cs="Times New Roman"/>
                <w:b/>
                <w:bCs/>
                <w:color w:val="000000"/>
                <w:sz w:val="14"/>
                <w:szCs w:val="14"/>
              </w:rPr>
              <w:t>т</w:t>
            </w:r>
            <w:r w:rsidRPr="00282616">
              <w:rPr>
                <w:rFonts w:ascii="Times New Roman" w:hAnsi="Times New Roman" w:cs="Times New Roman"/>
                <w:b/>
                <w:bCs/>
                <w:color w:val="000000"/>
                <w:sz w:val="14"/>
                <w:szCs w:val="14"/>
              </w:rPr>
              <w:t>ва в Заба</w:t>
            </w:r>
            <w:r w:rsidRPr="00282616">
              <w:rPr>
                <w:rFonts w:ascii="Times New Roman" w:hAnsi="Times New Roman" w:cs="Times New Roman"/>
                <w:b/>
                <w:bCs/>
                <w:color w:val="000000"/>
                <w:sz w:val="14"/>
                <w:szCs w:val="14"/>
              </w:rPr>
              <w:t>й</w:t>
            </w:r>
            <w:r w:rsidRPr="00282616">
              <w:rPr>
                <w:rFonts w:ascii="Times New Roman" w:hAnsi="Times New Roman" w:cs="Times New Roman"/>
                <w:b/>
                <w:bCs/>
                <w:color w:val="000000"/>
                <w:sz w:val="14"/>
                <w:szCs w:val="14"/>
              </w:rPr>
              <w:t>кальском крае (2014–2017 годы)»</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3750A1">
            <w:pPr>
              <w:ind w:left="-108"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ind w:left="-108"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2616">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2014-20</w:t>
            </w:r>
            <w:r w:rsidR="00282616">
              <w:rPr>
                <w:rFonts w:ascii="Times New Roman" w:hAnsi="Times New Roman" w:cs="Times New Roman"/>
                <w:color w:val="000000"/>
                <w:sz w:val="14"/>
                <w:szCs w:val="14"/>
              </w:rPr>
              <w:t>16</w:t>
            </w:r>
            <w:r w:rsidRPr="00282616">
              <w:rPr>
                <w:rFonts w:ascii="Times New Roman" w:hAnsi="Times New Roman" w:cs="Times New Roman"/>
                <w:color w:val="000000"/>
                <w:sz w:val="14"/>
                <w:szCs w:val="14"/>
              </w:rPr>
              <w:t xml:space="preserve"> г</w:t>
            </w:r>
            <w:r w:rsidRPr="00282616">
              <w:rPr>
                <w:rFonts w:ascii="Times New Roman" w:hAnsi="Times New Roman" w:cs="Times New Roman"/>
                <w:color w:val="000000"/>
                <w:sz w:val="14"/>
                <w:szCs w:val="14"/>
              </w:rPr>
              <w:t>о</w:t>
            </w:r>
            <w:r w:rsidRPr="00282616">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A3034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r>
      <w:tr w:rsidR="00282616"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82616" w:rsidRPr="00282616" w:rsidRDefault="00282616"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282616" w:rsidRPr="00282616" w:rsidRDefault="00282616"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282616" w:rsidRPr="00282616" w:rsidRDefault="00282616" w:rsidP="002871EF">
            <w:pPr>
              <w:rPr>
                <w:rFonts w:ascii="Times New Roman" w:hAnsi="Times New Roman" w:cs="Times New Roman"/>
                <w:color w:val="000000"/>
                <w:sz w:val="14"/>
                <w:szCs w:val="14"/>
              </w:rPr>
            </w:pPr>
            <w:r w:rsidRPr="00282616">
              <w:rPr>
                <w:rFonts w:ascii="Times New Roman" w:hAnsi="Times New Roman" w:cs="Times New Roman"/>
                <w:color w:val="000000"/>
                <w:sz w:val="14"/>
                <w:szCs w:val="14"/>
              </w:rPr>
              <w:t>финансирование за счет краевого бюдж</w:t>
            </w:r>
            <w:r w:rsidRPr="00282616">
              <w:rPr>
                <w:rFonts w:ascii="Times New Roman" w:hAnsi="Times New Roman" w:cs="Times New Roman"/>
                <w:color w:val="000000"/>
                <w:sz w:val="14"/>
                <w:szCs w:val="14"/>
              </w:rPr>
              <w:t>е</w:t>
            </w:r>
            <w:r w:rsidRPr="00282616">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282616" w:rsidRPr="00282616"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282616" w:rsidRPr="00282616" w:rsidRDefault="00282616" w:rsidP="002871EF">
            <w:pPr>
              <w:ind w:left="-108"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282616" w:rsidRPr="00282616" w:rsidRDefault="00282616"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2871E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2871E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A3034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2871EF">
            <w:pPr>
              <w:ind w:left="-87"/>
              <w:jc w:val="right"/>
              <w:rPr>
                <w:rFonts w:ascii="Times New Roman" w:hAnsi="Times New Roman" w:cs="Times New Roman"/>
                <w:color w:val="000000"/>
                <w:sz w:val="14"/>
                <w:szCs w:val="14"/>
              </w:rPr>
            </w:pPr>
            <w:r w:rsidRPr="00282616">
              <w:rPr>
                <w:rFonts w:ascii="Times New Roman" w:hAnsi="Times New Roman" w:cs="Times New Roman"/>
                <w:color w:val="000000"/>
                <w:sz w:val="14"/>
                <w:szCs w:val="14"/>
              </w:rPr>
              <w:t>14374,7</w:t>
            </w:r>
          </w:p>
        </w:tc>
        <w:tc>
          <w:tcPr>
            <w:tcW w:w="709" w:type="dxa"/>
            <w:tcBorders>
              <w:top w:val="single" w:sz="4" w:space="0" w:color="auto"/>
              <w:left w:val="nil"/>
              <w:bottom w:val="single" w:sz="4" w:space="0" w:color="auto"/>
              <w:right w:val="single" w:sz="4" w:space="0" w:color="auto"/>
            </w:tcBorders>
            <w:shd w:val="clear" w:color="auto" w:fill="FFFFFF"/>
            <w:hideMark/>
          </w:tcPr>
          <w:p w:rsidR="00282616" w:rsidRPr="00282616" w:rsidRDefault="00282616" w:rsidP="002871EF">
            <w:pPr>
              <w:ind w:left="-87"/>
              <w:jc w:val="right"/>
              <w:rPr>
                <w:rFonts w:ascii="Times New Roman" w:hAnsi="Times New Roman" w:cs="Times New Roman"/>
                <w:color w:val="000000"/>
                <w:sz w:val="14"/>
                <w:szCs w:val="14"/>
              </w:rPr>
            </w:pPr>
            <w:r w:rsidRPr="00282616">
              <w:rPr>
                <w:rFonts w:ascii="Times New Roman" w:hAnsi="Times New Roman" w:cs="Times New Roman"/>
                <w:color w:val="000000"/>
                <w:sz w:val="14"/>
                <w:szCs w:val="14"/>
              </w:rPr>
              <w:t>70000,0</w:t>
            </w:r>
          </w:p>
        </w:tc>
        <w:tc>
          <w:tcPr>
            <w:tcW w:w="724"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2871EF">
            <w:pPr>
              <w:ind w:left="-87"/>
              <w:jc w:val="right"/>
              <w:rPr>
                <w:rFonts w:ascii="Times New Roman" w:hAnsi="Times New Roman" w:cs="Times New Roman"/>
                <w:color w:val="000000"/>
                <w:sz w:val="14"/>
                <w:szCs w:val="14"/>
              </w:rPr>
            </w:pPr>
            <w:r w:rsidRPr="00282616">
              <w:rPr>
                <w:rFonts w:ascii="Times New Roman" w:hAnsi="Times New Roman" w:cs="Times New Roman"/>
                <w:color w:val="000000"/>
                <w:sz w:val="14"/>
                <w:szCs w:val="14"/>
              </w:rPr>
              <w:t>19902,1</w:t>
            </w:r>
          </w:p>
        </w:tc>
        <w:tc>
          <w:tcPr>
            <w:tcW w:w="715" w:type="dxa"/>
            <w:tcBorders>
              <w:top w:val="single" w:sz="4" w:space="0" w:color="auto"/>
              <w:left w:val="nil"/>
              <w:bottom w:val="single" w:sz="4" w:space="0" w:color="auto"/>
              <w:right w:val="single" w:sz="4" w:space="0" w:color="auto"/>
            </w:tcBorders>
            <w:shd w:val="clear" w:color="auto" w:fill="FFFFFF"/>
            <w:hideMark/>
          </w:tcPr>
          <w:p w:rsidR="00282616" w:rsidRPr="00282616" w:rsidRDefault="00282616" w:rsidP="00282616">
            <w:pPr>
              <w:jc w:val="center"/>
              <w:rPr>
                <w:rFonts w:ascii="Times New Roman" w:hAnsi="Times New Roman" w:cs="Times New Roman"/>
                <w:sz w:val="14"/>
                <w:szCs w:val="14"/>
              </w:rPr>
            </w:pPr>
            <w:r w:rsidRPr="00282616">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282616">
            <w:pPr>
              <w:jc w:val="center"/>
              <w:rPr>
                <w:rFonts w:ascii="Times New Roman" w:hAnsi="Times New Roman" w:cs="Times New Roman"/>
                <w:sz w:val="14"/>
                <w:szCs w:val="14"/>
              </w:rPr>
            </w:pPr>
            <w:r w:rsidRPr="00282616">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282616" w:rsidRPr="00282616" w:rsidRDefault="00282616" w:rsidP="00282616">
            <w:pPr>
              <w:jc w:val="center"/>
              <w:rPr>
                <w:rFonts w:ascii="Times New Roman" w:hAnsi="Times New Roman" w:cs="Times New Roman"/>
                <w:sz w:val="14"/>
                <w:szCs w:val="14"/>
              </w:rPr>
            </w:pPr>
            <w:r w:rsidRPr="00282616">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282616" w:rsidRPr="00282616" w:rsidRDefault="00282616" w:rsidP="00282616">
            <w:pPr>
              <w:jc w:val="center"/>
              <w:rPr>
                <w:rFonts w:ascii="Times New Roman" w:hAnsi="Times New Roman" w:cs="Times New Roman"/>
                <w:sz w:val="14"/>
                <w:szCs w:val="14"/>
              </w:rPr>
            </w:pPr>
            <w:r w:rsidRPr="00282616">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282616" w:rsidRPr="00282616" w:rsidRDefault="00282616" w:rsidP="002871EF">
            <w:pPr>
              <w:ind w:left="-87"/>
              <w:jc w:val="right"/>
              <w:rPr>
                <w:rFonts w:ascii="Times New Roman" w:hAnsi="Times New Roman" w:cs="Times New Roman"/>
                <w:color w:val="000000"/>
                <w:sz w:val="14"/>
                <w:szCs w:val="14"/>
              </w:rPr>
            </w:pPr>
            <w:r>
              <w:rPr>
                <w:rFonts w:ascii="Times New Roman" w:hAnsi="Times New Roman" w:cs="Times New Roman"/>
                <w:color w:val="000000"/>
                <w:sz w:val="14"/>
                <w:szCs w:val="14"/>
              </w:rPr>
              <w:t>104276,8</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82616"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282616" w:rsidRDefault="00D070A0"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2616">
            <w:pPr>
              <w:rPr>
                <w:rFonts w:ascii="Times New Roman" w:hAnsi="Times New Roman" w:cs="Times New Roman"/>
                <w:color w:val="000000"/>
                <w:sz w:val="14"/>
                <w:szCs w:val="14"/>
              </w:rPr>
            </w:pPr>
            <w:r w:rsidRPr="00282616">
              <w:rPr>
                <w:rFonts w:ascii="Times New Roman" w:hAnsi="Times New Roman" w:cs="Times New Roman"/>
                <w:color w:val="000000"/>
                <w:sz w:val="14"/>
                <w:szCs w:val="14"/>
              </w:rPr>
              <w:t>кроме того, финанс</w:t>
            </w:r>
            <w:r w:rsidRPr="00282616">
              <w:rPr>
                <w:rFonts w:ascii="Times New Roman" w:hAnsi="Times New Roman" w:cs="Times New Roman"/>
                <w:color w:val="000000"/>
                <w:sz w:val="14"/>
                <w:szCs w:val="14"/>
              </w:rPr>
              <w:t>и</w:t>
            </w:r>
            <w:r w:rsidRPr="00282616">
              <w:rPr>
                <w:rFonts w:ascii="Times New Roman" w:hAnsi="Times New Roman" w:cs="Times New Roman"/>
                <w:color w:val="000000"/>
                <w:sz w:val="14"/>
                <w:szCs w:val="14"/>
              </w:rPr>
              <w:t>рование в установленном законод</w:t>
            </w:r>
            <w:r w:rsidRPr="00282616">
              <w:rPr>
                <w:rFonts w:ascii="Times New Roman" w:hAnsi="Times New Roman" w:cs="Times New Roman"/>
                <w:color w:val="000000"/>
                <w:sz w:val="14"/>
                <w:szCs w:val="14"/>
              </w:rPr>
              <w:t>а</w:t>
            </w:r>
            <w:r w:rsidRPr="00282616">
              <w:rPr>
                <w:rFonts w:ascii="Times New Roman" w:hAnsi="Times New Roman" w:cs="Times New Roman"/>
                <w:color w:val="000000"/>
                <w:sz w:val="14"/>
                <w:szCs w:val="14"/>
              </w:rPr>
              <w:t>тельством поря</w:t>
            </w:r>
            <w:r w:rsidRPr="00282616">
              <w:rPr>
                <w:rFonts w:ascii="Times New Roman" w:hAnsi="Times New Roman" w:cs="Times New Roman"/>
                <w:color w:val="000000"/>
                <w:sz w:val="14"/>
                <w:szCs w:val="14"/>
              </w:rPr>
              <w:t>д</w:t>
            </w:r>
            <w:r w:rsidRPr="00282616">
              <w:rPr>
                <w:rFonts w:ascii="Times New Roman" w:hAnsi="Times New Roman" w:cs="Times New Roman"/>
                <w:color w:val="000000"/>
                <w:sz w:val="14"/>
                <w:szCs w:val="14"/>
              </w:rPr>
              <w:t>ке из других источн</w:t>
            </w:r>
            <w:r w:rsidRPr="00282616">
              <w:rPr>
                <w:rFonts w:ascii="Times New Roman" w:hAnsi="Times New Roman" w:cs="Times New Roman"/>
                <w:color w:val="000000"/>
                <w:sz w:val="14"/>
                <w:szCs w:val="14"/>
              </w:rPr>
              <w:t>и</w:t>
            </w:r>
            <w:r w:rsidRPr="00282616">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3750A1">
            <w:pPr>
              <w:ind w:left="-108"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282616"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282616"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282616"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282616"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r>
      <w:tr w:rsidR="00282616"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82616" w:rsidRPr="00282616" w:rsidRDefault="00282616"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282616" w:rsidRPr="00282616" w:rsidRDefault="00282616"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282616" w:rsidRPr="00282616" w:rsidRDefault="00282616" w:rsidP="00282616">
            <w:pPr>
              <w:ind w:firstLine="174"/>
              <w:rPr>
                <w:rFonts w:ascii="Times New Roman" w:hAnsi="Times New Roman" w:cs="Times New Roman"/>
                <w:color w:val="000000"/>
                <w:sz w:val="14"/>
                <w:szCs w:val="14"/>
              </w:rPr>
            </w:pPr>
            <w:r w:rsidRPr="00282616">
              <w:rPr>
                <w:rFonts w:ascii="Times New Roman" w:hAnsi="Times New Roman" w:cs="Times New Roman"/>
                <w:color w:val="000000"/>
                <w:sz w:val="14"/>
                <w:szCs w:val="14"/>
              </w:rPr>
              <w:t>из федерального бюдж</w:t>
            </w:r>
            <w:r w:rsidRPr="00282616">
              <w:rPr>
                <w:rFonts w:ascii="Times New Roman" w:hAnsi="Times New Roman" w:cs="Times New Roman"/>
                <w:color w:val="000000"/>
                <w:sz w:val="14"/>
                <w:szCs w:val="14"/>
              </w:rPr>
              <w:t>е</w:t>
            </w:r>
            <w:r w:rsidRPr="00282616">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282616" w:rsidRPr="00282616"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282616" w:rsidRPr="00282616" w:rsidRDefault="00282616" w:rsidP="002871EF">
            <w:pPr>
              <w:ind w:left="-108"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282616" w:rsidRPr="00282616" w:rsidRDefault="00282616"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2871E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2871E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A3034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282616" w:rsidRPr="00282616" w:rsidRDefault="00282616"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81006,0</w:t>
            </w:r>
          </w:p>
        </w:tc>
        <w:tc>
          <w:tcPr>
            <w:tcW w:w="724"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81006,0</w:t>
            </w:r>
          </w:p>
        </w:tc>
        <w:tc>
          <w:tcPr>
            <w:tcW w:w="715" w:type="dxa"/>
            <w:tcBorders>
              <w:top w:val="single" w:sz="4" w:space="0" w:color="auto"/>
              <w:left w:val="nil"/>
              <w:bottom w:val="single" w:sz="4" w:space="0" w:color="auto"/>
              <w:right w:val="single" w:sz="4" w:space="0" w:color="auto"/>
            </w:tcBorders>
            <w:shd w:val="clear" w:color="auto" w:fill="FFFFFF"/>
            <w:hideMark/>
          </w:tcPr>
          <w:p w:rsidR="00282616" w:rsidRPr="00282616" w:rsidRDefault="00282616" w:rsidP="00282616">
            <w:pPr>
              <w:jc w:val="center"/>
              <w:rPr>
                <w:sz w:val="14"/>
                <w:szCs w:val="14"/>
              </w:rPr>
            </w:pPr>
            <w:r w:rsidRPr="00282616">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282616">
            <w:pPr>
              <w:jc w:val="center"/>
              <w:rPr>
                <w:sz w:val="14"/>
                <w:szCs w:val="14"/>
              </w:rPr>
            </w:pPr>
            <w:r w:rsidRPr="00282616">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282616" w:rsidRPr="00282616" w:rsidRDefault="00282616" w:rsidP="00282616">
            <w:pPr>
              <w:jc w:val="center"/>
              <w:rPr>
                <w:sz w:val="14"/>
                <w:szCs w:val="14"/>
              </w:rPr>
            </w:pPr>
            <w:r w:rsidRPr="00282616">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282616" w:rsidRPr="00282616" w:rsidRDefault="00282616" w:rsidP="00282616">
            <w:pPr>
              <w:jc w:val="center"/>
              <w:rPr>
                <w:sz w:val="14"/>
                <w:szCs w:val="14"/>
              </w:rPr>
            </w:pPr>
            <w:r w:rsidRPr="00282616">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282616" w:rsidRPr="00282616" w:rsidRDefault="00282616"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r>
      <w:tr w:rsidR="00282616"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82616" w:rsidRPr="00282616" w:rsidRDefault="00282616"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282616" w:rsidRPr="00282616" w:rsidRDefault="00282616" w:rsidP="002871EF">
            <w:pPr>
              <w:ind w:left="-108" w:right="-55"/>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ПП3-ПОМ2</w:t>
            </w:r>
          </w:p>
        </w:tc>
        <w:tc>
          <w:tcPr>
            <w:tcW w:w="1983" w:type="dxa"/>
            <w:tcBorders>
              <w:top w:val="single" w:sz="4" w:space="0" w:color="auto"/>
              <w:left w:val="nil"/>
              <w:bottom w:val="single" w:sz="4" w:space="0" w:color="auto"/>
              <w:right w:val="single" w:sz="4" w:space="0" w:color="auto"/>
            </w:tcBorders>
            <w:shd w:val="clear" w:color="auto" w:fill="FFFFFF"/>
            <w:hideMark/>
          </w:tcPr>
          <w:p w:rsidR="00282616" w:rsidRPr="00282616" w:rsidRDefault="00282616" w:rsidP="002871EF">
            <w:pPr>
              <w:rPr>
                <w:rFonts w:ascii="Times New Roman" w:hAnsi="Times New Roman" w:cs="Times New Roman"/>
                <w:color w:val="000000"/>
                <w:sz w:val="14"/>
                <w:szCs w:val="14"/>
              </w:rPr>
            </w:pPr>
            <w:r w:rsidRPr="00282616">
              <w:rPr>
                <w:rFonts w:ascii="Times New Roman" w:hAnsi="Times New Roman" w:cs="Times New Roman"/>
                <w:color w:val="000000"/>
                <w:sz w:val="14"/>
                <w:szCs w:val="14"/>
              </w:rPr>
              <w:t>Показатель: «Погол</w:t>
            </w:r>
            <w:r w:rsidRPr="00282616">
              <w:rPr>
                <w:rFonts w:ascii="Times New Roman" w:hAnsi="Times New Roman" w:cs="Times New Roman"/>
                <w:color w:val="000000"/>
                <w:sz w:val="14"/>
                <w:szCs w:val="14"/>
              </w:rPr>
              <w:t>о</w:t>
            </w:r>
            <w:r w:rsidRPr="00282616">
              <w:rPr>
                <w:rFonts w:ascii="Times New Roman" w:hAnsi="Times New Roman" w:cs="Times New Roman"/>
                <w:color w:val="000000"/>
                <w:sz w:val="14"/>
                <w:szCs w:val="14"/>
              </w:rPr>
              <w:t>вье коров специализирова</w:t>
            </w:r>
            <w:r w:rsidRPr="00282616">
              <w:rPr>
                <w:rFonts w:ascii="Times New Roman" w:hAnsi="Times New Roman" w:cs="Times New Roman"/>
                <w:color w:val="000000"/>
                <w:sz w:val="14"/>
                <w:szCs w:val="14"/>
              </w:rPr>
              <w:t>н</w:t>
            </w:r>
            <w:r w:rsidRPr="00282616">
              <w:rPr>
                <w:rFonts w:ascii="Times New Roman" w:hAnsi="Times New Roman" w:cs="Times New Roman"/>
                <w:color w:val="000000"/>
                <w:sz w:val="14"/>
                <w:szCs w:val="14"/>
              </w:rPr>
              <w:t>ных мясных пород крупного рог</w:t>
            </w:r>
            <w:r w:rsidRPr="00282616">
              <w:rPr>
                <w:rFonts w:ascii="Times New Roman" w:hAnsi="Times New Roman" w:cs="Times New Roman"/>
                <w:color w:val="000000"/>
                <w:sz w:val="14"/>
                <w:szCs w:val="14"/>
              </w:rPr>
              <w:t>а</w:t>
            </w:r>
            <w:r w:rsidRPr="00282616">
              <w:rPr>
                <w:rFonts w:ascii="Times New Roman" w:hAnsi="Times New Roman" w:cs="Times New Roman"/>
                <w:color w:val="000000"/>
                <w:sz w:val="14"/>
                <w:szCs w:val="14"/>
              </w:rPr>
              <w:t>того скота на конец года»</w:t>
            </w:r>
          </w:p>
        </w:tc>
        <w:tc>
          <w:tcPr>
            <w:tcW w:w="709" w:type="dxa"/>
            <w:tcBorders>
              <w:top w:val="single" w:sz="4" w:space="0" w:color="auto"/>
              <w:left w:val="nil"/>
              <w:bottom w:val="single" w:sz="4" w:space="0" w:color="auto"/>
              <w:right w:val="single" w:sz="4" w:space="0" w:color="auto"/>
            </w:tcBorders>
            <w:shd w:val="clear" w:color="auto" w:fill="FFFFFF"/>
            <w:hideMark/>
          </w:tcPr>
          <w:p w:rsidR="00282616" w:rsidRPr="00282616" w:rsidRDefault="00282616" w:rsidP="003750A1">
            <w:pPr>
              <w:ind w:left="-108"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тыс. гол.</w:t>
            </w:r>
          </w:p>
        </w:tc>
        <w:tc>
          <w:tcPr>
            <w:tcW w:w="567" w:type="dxa"/>
            <w:tcBorders>
              <w:top w:val="single" w:sz="4" w:space="0" w:color="auto"/>
              <w:left w:val="nil"/>
              <w:bottom w:val="single" w:sz="4" w:space="0" w:color="auto"/>
              <w:right w:val="single" w:sz="4" w:space="0" w:color="auto"/>
            </w:tcBorders>
            <w:shd w:val="clear" w:color="auto" w:fill="FFFFFF"/>
            <w:hideMark/>
          </w:tcPr>
          <w:p w:rsidR="00282616" w:rsidRPr="00282616" w:rsidRDefault="00282616" w:rsidP="002871EF">
            <w:pPr>
              <w:ind w:left="-108"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282616" w:rsidRPr="00282616" w:rsidRDefault="00282616" w:rsidP="002871EF">
            <w:pPr>
              <w:ind w:left="-107"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абсолю</w:t>
            </w:r>
            <w:r w:rsidRPr="00282616">
              <w:rPr>
                <w:rFonts w:ascii="Times New Roman" w:hAnsi="Times New Roman" w:cs="Times New Roman"/>
                <w:color w:val="000000"/>
                <w:sz w:val="14"/>
                <w:szCs w:val="14"/>
              </w:rPr>
              <w:t>т</w:t>
            </w:r>
            <w:r w:rsidRPr="00282616">
              <w:rPr>
                <w:rFonts w:ascii="Times New Roman" w:hAnsi="Times New Roman" w:cs="Times New Roman"/>
                <w:color w:val="000000"/>
                <w:sz w:val="14"/>
                <w:szCs w:val="14"/>
              </w:rPr>
              <w:t>ный показатель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2871E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2871E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A3034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2871EF">
            <w:pPr>
              <w:ind w:left="-45"/>
              <w:jc w:val="right"/>
              <w:rPr>
                <w:rFonts w:ascii="Times New Roman" w:hAnsi="Times New Roman" w:cs="Times New Roman"/>
                <w:sz w:val="14"/>
                <w:szCs w:val="14"/>
              </w:rPr>
            </w:pPr>
            <w:r w:rsidRPr="00282616">
              <w:rPr>
                <w:rFonts w:ascii="Times New Roman" w:hAnsi="Times New Roman" w:cs="Times New Roman"/>
                <w:sz w:val="14"/>
                <w:szCs w:val="14"/>
              </w:rPr>
              <w:t>6,6</w:t>
            </w:r>
          </w:p>
        </w:tc>
        <w:tc>
          <w:tcPr>
            <w:tcW w:w="567"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2871EF">
            <w:pPr>
              <w:ind w:left="-45"/>
              <w:jc w:val="right"/>
              <w:rPr>
                <w:rFonts w:ascii="Times New Roman" w:hAnsi="Times New Roman" w:cs="Times New Roman"/>
                <w:sz w:val="14"/>
                <w:szCs w:val="14"/>
              </w:rPr>
            </w:pPr>
            <w:r w:rsidRPr="00282616">
              <w:rPr>
                <w:rFonts w:ascii="Times New Roman" w:hAnsi="Times New Roman" w:cs="Times New Roman"/>
                <w:sz w:val="14"/>
                <w:szCs w:val="14"/>
              </w:rPr>
              <w:t>7,5</w:t>
            </w:r>
          </w:p>
        </w:tc>
        <w:tc>
          <w:tcPr>
            <w:tcW w:w="709"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2871EF">
            <w:pPr>
              <w:ind w:left="-45"/>
              <w:jc w:val="right"/>
              <w:rPr>
                <w:rFonts w:ascii="Times New Roman" w:hAnsi="Times New Roman" w:cs="Times New Roman"/>
                <w:sz w:val="14"/>
                <w:szCs w:val="14"/>
              </w:rPr>
            </w:pPr>
            <w:r w:rsidRPr="00282616">
              <w:rPr>
                <w:rFonts w:ascii="Times New Roman" w:hAnsi="Times New Roman" w:cs="Times New Roman"/>
                <w:sz w:val="14"/>
                <w:szCs w:val="14"/>
              </w:rPr>
              <w:t>8,5</w:t>
            </w:r>
          </w:p>
        </w:tc>
        <w:tc>
          <w:tcPr>
            <w:tcW w:w="709" w:type="dxa"/>
            <w:tcBorders>
              <w:top w:val="single" w:sz="4" w:space="0" w:color="auto"/>
              <w:left w:val="nil"/>
              <w:bottom w:val="single" w:sz="4" w:space="0" w:color="auto"/>
              <w:right w:val="single" w:sz="4" w:space="0" w:color="auto"/>
            </w:tcBorders>
            <w:shd w:val="clear" w:color="auto" w:fill="FFFFFF"/>
            <w:hideMark/>
          </w:tcPr>
          <w:p w:rsidR="00282616" w:rsidRPr="00282616" w:rsidRDefault="00282616" w:rsidP="002871EF">
            <w:pPr>
              <w:ind w:left="-45"/>
              <w:jc w:val="right"/>
              <w:rPr>
                <w:rFonts w:ascii="Times New Roman" w:hAnsi="Times New Roman" w:cs="Times New Roman"/>
                <w:sz w:val="14"/>
                <w:szCs w:val="14"/>
              </w:rPr>
            </w:pPr>
            <w:r w:rsidRPr="00282616">
              <w:rPr>
                <w:rFonts w:ascii="Times New Roman" w:hAnsi="Times New Roman" w:cs="Times New Roman"/>
                <w:sz w:val="14"/>
                <w:szCs w:val="14"/>
              </w:rPr>
              <w:t>9,5</w:t>
            </w:r>
          </w:p>
        </w:tc>
        <w:tc>
          <w:tcPr>
            <w:tcW w:w="724"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2871EF">
            <w:pPr>
              <w:ind w:left="-45"/>
              <w:jc w:val="right"/>
              <w:rPr>
                <w:rFonts w:ascii="Times New Roman" w:hAnsi="Times New Roman" w:cs="Times New Roman"/>
                <w:sz w:val="14"/>
                <w:szCs w:val="14"/>
              </w:rPr>
            </w:pPr>
            <w:r w:rsidRPr="00282616">
              <w:rPr>
                <w:rFonts w:ascii="Times New Roman" w:hAnsi="Times New Roman" w:cs="Times New Roman"/>
                <w:sz w:val="14"/>
                <w:szCs w:val="14"/>
              </w:rPr>
              <w:t>11,0</w:t>
            </w:r>
          </w:p>
        </w:tc>
        <w:tc>
          <w:tcPr>
            <w:tcW w:w="715" w:type="dxa"/>
            <w:tcBorders>
              <w:top w:val="single" w:sz="4" w:space="0" w:color="auto"/>
              <w:left w:val="nil"/>
              <w:bottom w:val="single" w:sz="4" w:space="0" w:color="auto"/>
              <w:right w:val="single" w:sz="4" w:space="0" w:color="auto"/>
            </w:tcBorders>
            <w:shd w:val="clear" w:color="auto" w:fill="FFFFFF"/>
            <w:hideMark/>
          </w:tcPr>
          <w:p w:rsidR="00282616" w:rsidRPr="00282616" w:rsidRDefault="00282616" w:rsidP="00950C51">
            <w:pPr>
              <w:jc w:val="center"/>
              <w:rPr>
                <w:sz w:val="14"/>
                <w:szCs w:val="14"/>
              </w:rPr>
            </w:pPr>
            <w:r w:rsidRPr="00282616">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950C51">
            <w:pPr>
              <w:jc w:val="center"/>
              <w:rPr>
                <w:sz w:val="14"/>
                <w:szCs w:val="14"/>
              </w:rPr>
            </w:pPr>
            <w:r w:rsidRPr="00282616">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282616" w:rsidRPr="00282616" w:rsidRDefault="00282616" w:rsidP="00950C51">
            <w:pPr>
              <w:jc w:val="center"/>
              <w:rPr>
                <w:sz w:val="14"/>
                <w:szCs w:val="14"/>
              </w:rPr>
            </w:pPr>
            <w:r w:rsidRPr="00282616">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282616" w:rsidRPr="00282616" w:rsidRDefault="00282616" w:rsidP="00950C51">
            <w:pPr>
              <w:jc w:val="center"/>
              <w:rPr>
                <w:sz w:val="14"/>
                <w:szCs w:val="14"/>
              </w:rPr>
            </w:pPr>
            <w:r w:rsidRPr="00282616">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282616" w:rsidRPr="00282616" w:rsidRDefault="00282616"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82616"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282616" w:rsidRDefault="00D070A0" w:rsidP="002871EF">
            <w:pPr>
              <w:ind w:left="-108" w:right="-55"/>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ПП3-М2.1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rPr>
                <w:rFonts w:ascii="Times New Roman" w:hAnsi="Times New Roman" w:cs="Times New Roman"/>
                <w:color w:val="000000"/>
                <w:sz w:val="14"/>
                <w:szCs w:val="14"/>
              </w:rPr>
            </w:pPr>
            <w:r w:rsidRPr="00282616">
              <w:rPr>
                <w:rFonts w:ascii="Times New Roman" w:hAnsi="Times New Roman" w:cs="Times New Roman"/>
                <w:color w:val="000000"/>
                <w:sz w:val="14"/>
                <w:szCs w:val="14"/>
              </w:rPr>
              <w:t>Мероприятие «Софинанс</w:t>
            </w:r>
            <w:r w:rsidRPr="00282616">
              <w:rPr>
                <w:rFonts w:ascii="Times New Roman" w:hAnsi="Times New Roman" w:cs="Times New Roman"/>
                <w:color w:val="000000"/>
                <w:sz w:val="14"/>
                <w:szCs w:val="14"/>
              </w:rPr>
              <w:t>и</w:t>
            </w:r>
            <w:r w:rsidRPr="00282616">
              <w:rPr>
                <w:rFonts w:ascii="Times New Roman" w:hAnsi="Times New Roman" w:cs="Times New Roman"/>
                <w:color w:val="000000"/>
                <w:sz w:val="14"/>
                <w:szCs w:val="14"/>
              </w:rPr>
              <w:t>рование расходов на по</w:t>
            </w:r>
            <w:r w:rsidRPr="00282616">
              <w:rPr>
                <w:rFonts w:ascii="Times New Roman" w:hAnsi="Times New Roman" w:cs="Times New Roman"/>
                <w:color w:val="000000"/>
                <w:sz w:val="14"/>
                <w:szCs w:val="14"/>
              </w:rPr>
              <w:t>д</w:t>
            </w:r>
            <w:r w:rsidRPr="00282616">
              <w:rPr>
                <w:rFonts w:ascii="Times New Roman" w:hAnsi="Times New Roman" w:cs="Times New Roman"/>
                <w:color w:val="000000"/>
                <w:sz w:val="14"/>
                <w:szCs w:val="14"/>
              </w:rPr>
              <w:t>держку экономически зн</w:t>
            </w:r>
            <w:r w:rsidRPr="00282616">
              <w:rPr>
                <w:rFonts w:ascii="Times New Roman" w:hAnsi="Times New Roman" w:cs="Times New Roman"/>
                <w:color w:val="000000"/>
                <w:sz w:val="14"/>
                <w:szCs w:val="14"/>
              </w:rPr>
              <w:t>а</w:t>
            </w:r>
            <w:r w:rsidRPr="00282616">
              <w:rPr>
                <w:rFonts w:ascii="Times New Roman" w:hAnsi="Times New Roman" w:cs="Times New Roman"/>
                <w:color w:val="000000"/>
                <w:sz w:val="14"/>
                <w:szCs w:val="14"/>
              </w:rPr>
              <w:t>чимых региональных пр</w:t>
            </w:r>
            <w:r w:rsidRPr="00282616">
              <w:rPr>
                <w:rFonts w:ascii="Times New Roman" w:hAnsi="Times New Roman" w:cs="Times New Roman"/>
                <w:color w:val="000000"/>
                <w:sz w:val="14"/>
                <w:szCs w:val="14"/>
              </w:rPr>
              <w:t>о</w:t>
            </w:r>
            <w:r w:rsidRPr="00282616">
              <w:rPr>
                <w:rFonts w:ascii="Times New Roman" w:hAnsi="Times New Roman" w:cs="Times New Roman"/>
                <w:color w:val="000000"/>
                <w:sz w:val="14"/>
                <w:szCs w:val="14"/>
              </w:rPr>
              <w:t>грамм по развитию мя</w:t>
            </w:r>
            <w:r w:rsidRPr="00282616">
              <w:rPr>
                <w:rFonts w:ascii="Times New Roman" w:hAnsi="Times New Roman" w:cs="Times New Roman"/>
                <w:color w:val="000000"/>
                <w:sz w:val="14"/>
                <w:szCs w:val="14"/>
              </w:rPr>
              <w:t>с</w:t>
            </w:r>
            <w:r w:rsidRPr="00282616">
              <w:rPr>
                <w:rFonts w:ascii="Times New Roman" w:hAnsi="Times New Roman" w:cs="Times New Roman"/>
                <w:color w:val="000000"/>
                <w:sz w:val="14"/>
                <w:szCs w:val="14"/>
              </w:rPr>
              <w:t>ного скотово</w:t>
            </w:r>
            <w:r w:rsidRPr="00282616">
              <w:rPr>
                <w:rFonts w:ascii="Times New Roman" w:hAnsi="Times New Roman" w:cs="Times New Roman"/>
                <w:color w:val="000000"/>
                <w:sz w:val="14"/>
                <w:szCs w:val="14"/>
              </w:rPr>
              <w:t>д</w:t>
            </w:r>
            <w:r w:rsidRPr="00282616">
              <w:rPr>
                <w:rFonts w:ascii="Times New Roman" w:hAnsi="Times New Roman" w:cs="Times New Roman"/>
                <w:color w:val="000000"/>
                <w:sz w:val="14"/>
                <w:szCs w:val="14"/>
              </w:rPr>
              <w:t>ства»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3750A1">
            <w:pPr>
              <w:ind w:left="-108"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ind w:left="-108"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2616">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2014-20</w:t>
            </w:r>
            <w:r w:rsidR="00282616">
              <w:rPr>
                <w:rFonts w:ascii="Times New Roman" w:hAnsi="Times New Roman" w:cs="Times New Roman"/>
                <w:color w:val="000000"/>
                <w:sz w:val="14"/>
                <w:szCs w:val="14"/>
              </w:rPr>
              <w:t>16</w:t>
            </w:r>
            <w:r w:rsidRPr="00282616">
              <w:rPr>
                <w:rFonts w:ascii="Times New Roman" w:hAnsi="Times New Roman" w:cs="Times New Roman"/>
                <w:color w:val="000000"/>
                <w:sz w:val="14"/>
                <w:szCs w:val="14"/>
              </w:rPr>
              <w:t xml:space="preserve"> г</w:t>
            </w:r>
            <w:r w:rsidRPr="00282616">
              <w:rPr>
                <w:rFonts w:ascii="Times New Roman" w:hAnsi="Times New Roman" w:cs="Times New Roman"/>
                <w:color w:val="000000"/>
                <w:sz w:val="14"/>
                <w:szCs w:val="14"/>
              </w:rPr>
              <w:t>о</w:t>
            </w:r>
            <w:r w:rsidRPr="00282616">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A3034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sz w:val="14"/>
                <w:szCs w:val="14"/>
              </w:rPr>
            </w:pPr>
            <w:r w:rsidRPr="00282616">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sz w:val="14"/>
                <w:szCs w:val="14"/>
              </w:rPr>
            </w:pPr>
            <w:r w:rsidRPr="00282616">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sz w:val="14"/>
                <w:szCs w:val="14"/>
              </w:rPr>
            </w:pPr>
            <w:r w:rsidRPr="00282616">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sz w:val="14"/>
                <w:szCs w:val="14"/>
              </w:rPr>
            </w:pPr>
            <w:r w:rsidRPr="00282616">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sz w:val="14"/>
                <w:szCs w:val="14"/>
              </w:rPr>
            </w:pPr>
            <w:r w:rsidRPr="00282616">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sz w:val="14"/>
                <w:szCs w:val="14"/>
              </w:rPr>
            </w:pPr>
            <w:r w:rsidRPr="00282616">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sz w:val="14"/>
                <w:szCs w:val="14"/>
              </w:rPr>
            </w:pPr>
            <w:r w:rsidRPr="00282616">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sz w:val="14"/>
                <w:szCs w:val="14"/>
              </w:rPr>
            </w:pPr>
            <w:r w:rsidRPr="00282616">
              <w:rPr>
                <w:rFonts w:ascii="Times New Roman" w:hAnsi="Times New Roman" w:cs="Times New Roman"/>
                <w:color w:val="000000"/>
                <w:sz w:val="14"/>
                <w:szCs w:val="14"/>
              </w:rPr>
              <w:t>Х</w:t>
            </w:r>
          </w:p>
        </w:tc>
      </w:tr>
      <w:tr w:rsidR="00282616"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82616" w:rsidRPr="00282616" w:rsidRDefault="00282616"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282616" w:rsidRPr="00282616" w:rsidRDefault="00282616"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282616" w:rsidRPr="00282616" w:rsidRDefault="00282616" w:rsidP="002871EF">
            <w:pPr>
              <w:rPr>
                <w:rFonts w:ascii="Times New Roman" w:hAnsi="Times New Roman" w:cs="Times New Roman"/>
                <w:color w:val="000000"/>
                <w:sz w:val="14"/>
                <w:szCs w:val="14"/>
              </w:rPr>
            </w:pPr>
            <w:r w:rsidRPr="00282616">
              <w:rPr>
                <w:rFonts w:ascii="Times New Roman" w:hAnsi="Times New Roman" w:cs="Times New Roman"/>
                <w:color w:val="000000"/>
                <w:sz w:val="14"/>
                <w:szCs w:val="14"/>
              </w:rPr>
              <w:t>финансирование за счет краевого бюдж</w:t>
            </w:r>
            <w:r w:rsidRPr="00282616">
              <w:rPr>
                <w:rFonts w:ascii="Times New Roman" w:hAnsi="Times New Roman" w:cs="Times New Roman"/>
                <w:color w:val="000000"/>
                <w:sz w:val="14"/>
                <w:szCs w:val="14"/>
              </w:rPr>
              <w:t>е</w:t>
            </w:r>
            <w:r w:rsidRPr="00282616">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282616" w:rsidRPr="00282616"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282616" w:rsidRPr="00282616" w:rsidRDefault="00282616" w:rsidP="002871EF">
            <w:pPr>
              <w:ind w:left="-108"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282616" w:rsidRPr="00282616" w:rsidRDefault="00282616"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2871E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A20534">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05302 </w:t>
            </w:r>
            <w:r w:rsidRPr="00282616">
              <w:rPr>
                <w:rFonts w:ascii="Times New Roman" w:hAnsi="Times New Roman" w:cs="Times New Roman"/>
                <w:color w:val="000000"/>
                <w:sz w:val="14"/>
                <w:szCs w:val="14"/>
                <w:lang w:val="en-US"/>
              </w:rPr>
              <w:t>R</w:t>
            </w:r>
            <w:r w:rsidRPr="00282616">
              <w:rPr>
                <w:rFonts w:ascii="Times New Roman" w:hAnsi="Times New Roman" w:cs="Times New Roman"/>
                <w:color w:val="000000"/>
                <w:sz w:val="14"/>
                <w:szCs w:val="14"/>
              </w:rPr>
              <w:t>0510</w:t>
            </w:r>
          </w:p>
        </w:tc>
        <w:tc>
          <w:tcPr>
            <w:tcW w:w="439" w:type="dxa"/>
            <w:tcBorders>
              <w:top w:val="single" w:sz="4" w:space="0" w:color="auto"/>
              <w:left w:val="nil"/>
              <w:bottom w:val="single" w:sz="4" w:space="0" w:color="auto"/>
              <w:right w:val="single" w:sz="4" w:space="0" w:color="auto"/>
            </w:tcBorders>
            <w:shd w:val="clear" w:color="auto" w:fill="FFFFFF"/>
            <w:noWrap/>
          </w:tcPr>
          <w:p w:rsidR="00282616" w:rsidRPr="00282616" w:rsidRDefault="00282616"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950C51">
            <w:pPr>
              <w:ind w:left="-87"/>
              <w:jc w:val="right"/>
              <w:rPr>
                <w:rFonts w:ascii="Times New Roman" w:hAnsi="Times New Roman" w:cs="Times New Roman"/>
                <w:i/>
                <w:color w:val="000000"/>
                <w:sz w:val="14"/>
                <w:szCs w:val="14"/>
              </w:rPr>
            </w:pPr>
            <w:r w:rsidRPr="00282616">
              <w:rPr>
                <w:rFonts w:ascii="Times New Roman" w:hAnsi="Times New Roman" w:cs="Times New Roman"/>
                <w:i/>
                <w:color w:val="000000"/>
                <w:sz w:val="14"/>
                <w:szCs w:val="14"/>
              </w:rPr>
              <w:t>14374,7</w:t>
            </w:r>
          </w:p>
        </w:tc>
        <w:tc>
          <w:tcPr>
            <w:tcW w:w="709" w:type="dxa"/>
            <w:tcBorders>
              <w:top w:val="single" w:sz="4" w:space="0" w:color="auto"/>
              <w:left w:val="nil"/>
              <w:bottom w:val="single" w:sz="4" w:space="0" w:color="auto"/>
              <w:right w:val="single" w:sz="4" w:space="0" w:color="auto"/>
            </w:tcBorders>
            <w:shd w:val="clear" w:color="auto" w:fill="FFFFFF"/>
            <w:hideMark/>
          </w:tcPr>
          <w:p w:rsidR="00282616" w:rsidRPr="00282616" w:rsidRDefault="00282616" w:rsidP="00950C51">
            <w:pPr>
              <w:ind w:left="-87"/>
              <w:jc w:val="right"/>
              <w:rPr>
                <w:rFonts w:ascii="Times New Roman" w:hAnsi="Times New Roman" w:cs="Times New Roman"/>
                <w:i/>
                <w:color w:val="000000"/>
                <w:sz w:val="14"/>
                <w:szCs w:val="14"/>
              </w:rPr>
            </w:pPr>
            <w:r w:rsidRPr="00282616">
              <w:rPr>
                <w:rFonts w:ascii="Times New Roman" w:hAnsi="Times New Roman" w:cs="Times New Roman"/>
                <w:i/>
                <w:color w:val="000000"/>
                <w:sz w:val="14"/>
                <w:szCs w:val="14"/>
              </w:rPr>
              <w:t>70000,0</w:t>
            </w:r>
          </w:p>
        </w:tc>
        <w:tc>
          <w:tcPr>
            <w:tcW w:w="724"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950C51">
            <w:pPr>
              <w:ind w:left="-87"/>
              <w:jc w:val="right"/>
              <w:rPr>
                <w:rFonts w:ascii="Times New Roman" w:hAnsi="Times New Roman" w:cs="Times New Roman"/>
                <w:i/>
                <w:color w:val="000000"/>
                <w:sz w:val="14"/>
                <w:szCs w:val="14"/>
              </w:rPr>
            </w:pPr>
            <w:r w:rsidRPr="00282616">
              <w:rPr>
                <w:rFonts w:ascii="Times New Roman" w:hAnsi="Times New Roman" w:cs="Times New Roman"/>
                <w:i/>
                <w:color w:val="000000"/>
                <w:sz w:val="14"/>
                <w:szCs w:val="14"/>
              </w:rPr>
              <w:t>19902,1</w:t>
            </w:r>
          </w:p>
        </w:tc>
        <w:tc>
          <w:tcPr>
            <w:tcW w:w="715" w:type="dxa"/>
            <w:tcBorders>
              <w:top w:val="single" w:sz="4" w:space="0" w:color="auto"/>
              <w:left w:val="nil"/>
              <w:bottom w:val="single" w:sz="4" w:space="0" w:color="auto"/>
              <w:right w:val="single" w:sz="4" w:space="0" w:color="auto"/>
            </w:tcBorders>
            <w:shd w:val="clear" w:color="auto" w:fill="FFFFFF"/>
            <w:hideMark/>
          </w:tcPr>
          <w:p w:rsidR="00282616" w:rsidRPr="00282616" w:rsidRDefault="00282616" w:rsidP="00950C51">
            <w:pPr>
              <w:jc w:val="center"/>
              <w:rPr>
                <w:rFonts w:ascii="Times New Roman" w:hAnsi="Times New Roman" w:cs="Times New Roman"/>
                <w:sz w:val="14"/>
                <w:szCs w:val="14"/>
              </w:rPr>
            </w:pPr>
            <w:r w:rsidRPr="00282616">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282616" w:rsidRPr="00282616" w:rsidRDefault="00282616" w:rsidP="00950C51">
            <w:pPr>
              <w:jc w:val="center"/>
              <w:rPr>
                <w:rFonts w:ascii="Times New Roman" w:hAnsi="Times New Roman" w:cs="Times New Roman"/>
                <w:sz w:val="14"/>
                <w:szCs w:val="14"/>
              </w:rPr>
            </w:pPr>
            <w:r w:rsidRPr="00282616">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282616" w:rsidRPr="00282616" w:rsidRDefault="00282616" w:rsidP="00950C51">
            <w:pPr>
              <w:jc w:val="center"/>
              <w:rPr>
                <w:rFonts w:ascii="Times New Roman" w:hAnsi="Times New Roman" w:cs="Times New Roman"/>
                <w:sz w:val="14"/>
                <w:szCs w:val="14"/>
              </w:rPr>
            </w:pPr>
            <w:r w:rsidRPr="00282616">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282616" w:rsidRPr="00282616" w:rsidRDefault="00282616" w:rsidP="00950C51">
            <w:pPr>
              <w:jc w:val="center"/>
              <w:rPr>
                <w:rFonts w:ascii="Times New Roman" w:hAnsi="Times New Roman" w:cs="Times New Roman"/>
                <w:sz w:val="14"/>
                <w:szCs w:val="14"/>
              </w:rPr>
            </w:pPr>
            <w:r w:rsidRPr="00282616">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282616" w:rsidRPr="00282616" w:rsidRDefault="00282616" w:rsidP="00950C51">
            <w:pPr>
              <w:ind w:left="-87"/>
              <w:jc w:val="right"/>
              <w:rPr>
                <w:rFonts w:ascii="Times New Roman" w:hAnsi="Times New Roman" w:cs="Times New Roman"/>
                <w:i/>
                <w:color w:val="000000"/>
                <w:sz w:val="14"/>
                <w:szCs w:val="14"/>
              </w:rPr>
            </w:pPr>
            <w:r w:rsidRPr="00282616">
              <w:rPr>
                <w:rFonts w:ascii="Times New Roman" w:hAnsi="Times New Roman" w:cs="Times New Roman"/>
                <w:i/>
                <w:color w:val="000000"/>
                <w:sz w:val="14"/>
                <w:szCs w:val="14"/>
              </w:rPr>
              <w:t>104276,8</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82616"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282616"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2616">
            <w:pPr>
              <w:rPr>
                <w:rFonts w:ascii="Times New Roman" w:hAnsi="Times New Roman" w:cs="Times New Roman"/>
                <w:color w:val="000000"/>
                <w:sz w:val="14"/>
                <w:szCs w:val="14"/>
              </w:rPr>
            </w:pPr>
            <w:r w:rsidRPr="00282616">
              <w:rPr>
                <w:rFonts w:ascii="Times New Roman" w:hAnsi="Times New Roman" w:cs="Times New Roman"/>
                <w:color w:val="000000"/>
                <w:sz w:val="14"/>
                <w:szCs w:val="14"/>
              </w:rPr>
              <w:t>кроме того, финанс</w:t>
            </w:r>
            <w:r w:rsidRPr="00282616">
              <w:rPr>
                <w:rFonts w:ascii="Times New Roman" w:hAnsi="Times New Roman" w:cs="Times New Roman"/>
                <w:color w:val="000000"/>
                <w:sz w:val="14"/>
                <w:szCs w:val="14"/>
              </w:rPr>
              <w:t>и</w:t>
            </w:r>
            <w:r w:rsidRPr="00282616">
              <w:rPr>
                <w:rFonts w:ascii="Times New Roman" w:hAnsi="Times New Roman" w:cs="Times New Roman"/>
                <w:color w:val="000000"/>
                <w:sz w:val="14"/>
                <w:szCs w:val="14"/>
              </w:rPr>
              <w:t>рование в установленном законод</w:t>
            </w:r>
            <w:r w:rsidRPr="00282616">
              <w:rPr>
                <w:rFonts w:ascii="Times New Roman" w:hAnsi="Times New Roman" w:cs="Times New Roman"/>
                <w:color w:val="000000"/>
                <w:sz w:val="14"/>
                <w:szCs w:val="14"/>
              </w:rPr>
              <w:t>а</w:t>
            </w:r>
            <w:r w:rsidRPr="00282616">
              <w:rPr>
                <w:rFonts w:ascii="Times New Roman" w:hAnsi="Times New Roman" w:cs="Times New Roman"/>
                <w:color w:val="000000"/>
                <w:sz w:val="14"/>
                <w:szCs w:val="14"/>
              </w:rPr>
              <w:t>тельством поря</w:t>
            </w:r>
            <w:r w:rsidRPr="00282616">
              <w:rPr>
                <w:rFonts w:ascii="Times New Roman" w:hAnsi="Times New Roman" w:cs="Times New Roman"/>
                <w:color w:val="000000"/>
                <w:sz w:val="14"/>
                <w:szCs w:val="14"/>
              </w:rPr>
              <w:t>д</w:t>
            </w:r>
            <w:r w:rsidRPr="00282616">
              <w:rPr>
                <w:rFonts w:ascii="Times New Roman" w:hAnsi="Times New Roman" w:cs="Times New Roman"/>
                <w:color w:val="000000"/>
                <w:sz w:val="14"/>
                <w:szCs w:val="14"/>
              </w:rPr>
              <w:t>ке из других источн</w:t>
            </w:r>
            <w:r w:rsidRPr="00282616">
              <w:rPr>
                <w:rFonts w:ascii="Times New Roman" w:hAnsi="Times New Roman" w:cs="Times New Roman"/>
                <w:color w:val="000000"/>
                <w:sz w:val="14"/>
                <w:szCs w:val="14"/>
              </w:rPr>
              <w:t>и</w:t>
            </w:r>
            <w:r w:rsidRPr="00282616">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3750A1">
            <w:pPr>
              <w:ind w:left="-108"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282616"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282616"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282616"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282616"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82616"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282616"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2616">
            <w:pPr>
              <w:ind w:left="32" w:firstLine="142"/>
              <w:rPr>
                <w:rFonts w:ascii="Times New Roman" w:hAnsi="Times New Roman" w:cs="Times New Roman"/>
                <w:color w:val="000000"/>
                <w:sz w:val="14"/>
                <w:szCs w:val="14"/>
              </w:rPr>
            </w:pPr>
            <w:r w:rsidRPr="00282616">
              <w:rPr>
                <w:rFonts w:ascii="Times New Roman" w:hAnsi="Times New Roman" w:cs="Times New Roman"/>
                <w:color w:val="000000"/>
                <w:sz w:val="14"/>
                <w:szCs w:val="14"/>
              </w:rPr>
              <w:t>из федерального бю</w:t>
            </w:r>
            <w:r w:rsidRPr="00282616">
              <w:rPr>
                <w:rFonts w:ascii="Times New Roman" w:hAnsi="Times New Roman" w:cs="Times New Roman"/>
                <w:color w:val="000000"/>
                <w:sz w:val="14"/>
                <w:szCs w:val="14"/>
              </w:rPr>
              <w:t>д</w:t>
            </w:r>
            <w:r w:rsidRPr="00282616">
              <w:rPr>
                <w:rFonts w:ascii="Times New Roman" w:hAnsi="Times New Roman" w:cs="Times New Roman"/>
                <w:color w:val="000000"/>
                <w:sz w:val="14"/>
                <w:szCs w:val="14"/>
              </w:rPr>
              <w:t>жета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82616"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ind w:left="-108"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ind w:left="-95" w:right="-108"/>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ind w:left="-95" w:right="-108"/>
              <w:jc w:val="center"/>
              <w:rPr>
                <w:rFonts w:ascii="Times New Roman" w:hAnsi="Times New Roman" w:cs="Times New Roman"/>
                <w:color w:val="000000"/>
                <w:sz w:val="14"/>
                <w:szCs w:val="14"/>
                <w:lang w:val="en-US"/>
              </w:rPr>
            </w:pPr>
            <w:r w:rsidRPr="00282616">
              <w:rPr>
                <w:rFonts w:ascii="Times New Roman" w:hAnsi="Times New Roman" w:cs="Times New Roman"/>
                <w:color w:val="000000"/>
                <w:sz w:val="14"/>
                <w:szCs w:val="14"/>
              </w:rPr>
              <w:t>05302 </w:t>
            </w:r>
          </w:p>
          <w:p w:rsidR="00D070A0" w:rsidRPr="00282616" w:rsidRDefault="00D070A0" w:rsidP="002871EF">
            <w:pPr>
              <w:ind w:left="-95" w:right="-108"/>
              <w:jc w:val="center"/>
              <w:rPr>
                <w:rFonts w:ascii="Times New Roman" w:hAnsi="Times New Roman" w:cs="Times New Roman"/>
                <w:color w:val="000000"/>
                <w:sz w:val="14"/>
                <w:szCs w:val="14"/>
                <w:lang w:val="en-US"/>
              </w:rPr>
            </w:pPr>
            <w:r w:rsidRPr="00282616">
              <w:rPr>
                <w:rFonts w:ascii="Times New Roman" w:hAnsi="Times New Roman" w:cs="Times New Roman"/>
                <w:color w:val="000000"/>
                <w:sz w:val="14"/>
                <w:szCs w:val="14"/>
              </w:rPr>
              <w:t>50510</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282616"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i/>
                <w:color w:val="000000"/>
                <w:sz w:val="14"/>
                <w:szCs w:val="14"/>
              </w:rPr>
            </w:pPr>
            <w:r w:rsidRPr="00282616">
              <w:rPr>
                <w:rFonts w:ascii="Times New Roman" w:hAnsi="Times New Roman" w:cs="Times New Roman"/>
                <w:i/>
                <w:color w:val="000000"/>
                <w:sz w:val="14"/>
                <w:szCs w:val="14"/>
              </w:rPr>
              <w:t>81006,0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i/>
                <w:color w:val="000000"/>
                <w:sz w:val="14"/>
                <w:szCs w:val="14"/>
              </w:rPr>
            </w:pPr>
            <w:r w:rsidRPr="00282616">
              <w:rPr>
                <w:rFonts w:ascii="Times New Roman" w:hAnsi="Times New Roman" w:cs="Times New Roman"/>
                <w:i/>
                <w:color w:val="000000"/>
                <w:sz w:val="14"/>
                <w:szCs w:val="14"/>
              </w:rPr>
              <w:t>81006,0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82616" w:rsidRDefault="00282616"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82616" w:rsidRDefault="00D070A0" w:rsidP="002871EF">
            <w:pPr>
              <w:jc w:val="center"/>
              <w:rPr>
                <w:rFonts w:ascii="Times New Roman" w:hAnsi="Times New Roman" w:cs="Times New Roman"/>
                <w:color w:val="000000"/>
                <w:sz w:val="14"/>
                <w:szCs w:val="14"/>
              </w:rPr>
            </w:pPr>
            <w:r w:rsidRPr="00282616">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586EC1"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586EC1" w:rsidRDefault="00D070A0" w:rsidP="002871EF">
            <w:pPr>
              <w:ind w:left="-108" w:right="-55"/>
              <w:jc w:val="center"/>
              <w:rPr>
                <w:rFonts w:ascii="Times New Roman" w:hAnsi="Times New Roman" w:cs="Times New Roman"/>
                <w:b/>
                <w:bCs/>
                <w:color w:val="000000"/>
                <w:sz w:val="14"/>
                <w:szCs w:val="14"/>
              </w:rPr>
            </w:pPr>
            <w:r w:rsidRPr="00586EC1">
              <w:rPr>
                <w:rFonts w:ascii="Times New Roman" w:hAnsi="Times New Roman" w:cs="Times New Roman"/>
                <w:b/>
                <w:bCs/>
                <w:color w:val="000000"/>
                <w:sz w:val="14"/>
                <w:szCs w:val="14"/>
              </w:rPr>
              <w:t>ПП3-ОМ3</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rPr>
                <w:rFonts w:ascii="Times New Roman" w:hAnsi="Times New Roman" w:cs="Times New Roman"/>
                <w:b/>
                <w:bCs/>
                <w:color w:val="000000"/>
                <w:sz w:val="14"/>
                <w:szCs w:val="14"/>
              </w:rPr>
            </w:pPr>
            <w:r w:rsidRPr="00586EC1">
              <w:rPr>
                <w:rFonts w:ascii="Times New Roman" w:hAnsi="Times New Roman" w:cs="Times New Roman"/>
                <w:b/>
                <w:bCs/>
                <w:color w:val="000000"/>
                <w:sz w:val="14"/>
                <w:szCs w:val="14"/>
              </w:rPr>
              <w:t>Основное мер</w:t>
            </w:r>
            <w:r w:rsidRPr="00586EC1">
              <w:rPr>
                <w:rFonts w:ascii="Times New Roman" w:hAnsi="Times New Roman" w:cs="Times New Roman"/>
                <w:b/>
                <w:bCs/>
                <w:color w:val="000000"/>
                <w:sz w:val="14"/>
                <w:szCs w:val="14"/>
              </w:rPr>
              <w:t>о</w:t>
            </w:r>
            <w:r w:rsidRPr="00586EC1">
              <w:rPr>
                <w:rFonts w:ascii="Times New Roman" w:hAnsi="Times New Roman" w:cs="Times New Roman"/>
                <w:b/>
                <w:bCs/>
                <w:color w:val="000000"/>
                <w:sz w:val="14"/>
                <w:szCs w:val="14"/>
              </w:rPr>
              <w:t>приятие «Предо</w:t>
            </w:r>
            <w:r w:rsidRPr="00586EC1">
              <w:rPr>
                <w:rFonts w:ascii="Times New Roman" w:hAnsi="Times New Roman" w:cs="Times New Roman"/>
                <w:b/>
                <w:bCs/>
                <w:color w:val="000000"/>
                <w:sz w:val="14"/>
                <w:szCs w:val="14"/>
              </w:rPr>
              <w:t>с</w:t>
            </w:r>
            <w:r w:rsidRPr="00586EC1">
              <w:rPr>
                <w:rFonts w:ascii="Times New Roman" w:hAnsi="Times New Roman" w:cs="Times New Roman"/>
                <w:b/>
                <w:bCs/>
                <w:color w:val="000000"/>
                <w:sz w:val="14"/>
                <w:szCs w:val="14"/>
              </w:rPr>
              <w:t>тавление субсидий на содержание товарн</w:t>
            </w:r>
            <w:r w:rsidRPr="00586EC1">
              <w:rPr>
                <w:rFonts w:ascii="Times New Roman" w:hAnsi="Times New Roman" w:cs="Times New Roman"/>
                <w:b/>
                <w:bCs/>
                <w:color w:val="000000"/>
                <w:sz w:val="14"/>
                <w:szCs w:val="14"/>
              </w:rPr>
              <w:t>о</w:t>
            </w:r>
            <w:r w:rsidRPr="00586EC1">
              <w:rPr>
                <w:rFonts w:ascii="Times New Roman" w:hAnsi="Times New Roman" w:cs="Times New Roman"/>
                <w:b/>
                <w:bCs/>
                <w:color w:val="000000"/>
                <w:sz w:val="14"/>
                <w:szCs w:val="14"/>
              </w:rPr>
              <w:t>го маточного поголовья крупного рогатого скота мясных пород и их пом</w:t>
            </w:r>
            <w:r w:rsidRPr="00586EC1">
              <w:rPr>
                <w:rFonts w:ascii="Times New Roman" w:hAnsi="Times New Roman" w:cs="Times New Roman"/>
                <w:b/>
                <w:bCs/>
                <w:color w:val="000000"/>
                <w:sz w:val="14"/>
                <w:szCs w:val="14"/>
              </w:rPr>
              <w:t>е</w:t>
            </w:r>
            <w:r w:rsidRPr="00586EC1">
              <w:rPr>
                <w:rFonts w:ascii="Times New Roman" w:hAnsi="Times New Roman" w:cs="Times New Roman"/>
                <w:b/>
                <w:bCs/>
                <w:color w:val="000000"/>
                <w:sz w:val="14"/>
                <w:szCs w:val="14"/>
              </w:rPr>
              <w:t>сей»</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ind w:left="-108" w:right="-108"/>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2016-2020 г</w:t>
            </w:r>
            <w:r w:rsidRPr="00586EC1">
              <w:rPr>
                <w:rFonts w:ascii="Times New Roman" w:hAnsi="Times New Roman" w:cs="Times New Roman"/>
                <w:color w:val="000000"/>
                <w:sz w:val="14"/>
                <w:szCs w:val="14"/>
              </w:rPr>
              <w:t>о</w:t>
            </w:r>
            <w:r w:rsidRPr="00586EC1">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ind w:left="-95" w:right="-108"/>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ind w:left="-95" w:right="-108"/>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A3034F">
            <w:pPr>
              <w:ind w:left="-95" w:right="-108"/>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586EC1"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586EC1" w:rsidRDefault="00D070A0"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rPr>
                <w:rFonts w:ascii="Times New Roman" w:hAnsi="Times New Roman" w:cs="Times New Roman"/>
                <w:color w:val="000000"/>
                <w:sz w:val="14"/>
                <w:szCs w:val="14"/>
              </w:rPr>
            </w:pPr>
            <w:r w:rsidRPr="00586EC1">
              <w:rPr>
                <w:rFonts w:ascii="Times New Roman" w:hAnsi="Times New Roman" w:cs="Times New Roman"/>
                <w:color w:val="000000"/>
                <w:sz w:val="14"/>
                <w:szCs w:val="14"/>
              </w:rPr>
              <w:t>финансирование за счет краевого бюдж</w:t>
            </w:r>
            <w:r w:rsidRPr="00586EC1">
              <w:rPr>
                <w:rFonts w:ascii="Times New Roman" w:hAnsi="Times New Roman" w:cs="Times New Roman"/>
                <w:color w:val="000000"/>
                <w:sz w:val="14"/>
                <w:szCs w:val="14"/>
              </w:rPr>
              <w:t>е</w:t>
            </w:r>
            <w:r w:rsidRPr="00586EC1">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586EC1"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ind w:left="-108" w:right="-108"/>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ind w:left="-95" w:right="-108"/>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ind w:left="-95" w:right="-108"/>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A3034F">
            <w:pPr>
              <w:ind w:left="-95" w:right="-108"/>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586EC1" w:rsidP="002871EF">
            <w:pPr>
              <w:ind w:left="-87"/>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ind w:left="-87"/>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ind w:left="-87"/>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ind w:left="-87"/>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586EC1" w:rsidRDefault="00586EC1" w:rsidP="002871EF">
            <w:pPr>
              <w:ind w:left="-87"/>
              <w:jc w:val="right"/>
              <w:rPr>
                <w:rFonts w:ascii="Times New Roman" w:hAnsi="Times New Roman" w:cs="Times New Roman"/>
                <w:color w:val="000000"/>
                <w:sz w:val="14"/>
                <w:szCs w:val="14"/>
              </w:rPr>
            </w:pPr>
            <w:r w:rsidRPr="00586EC1">
              <w:rPr>
                <w:rFonts w:ascii="Times New Roman" w:hAnsi="Times New Roman" w:cs="Times New Roman"/>
                <w:color w:val="000000"/>
                <w:sz w:val="14"/>
                <w:szCs w:val="14"/>
              </w:rPr>
              <w:t>17</w:t>
            </w:r>
            <w:r w:rsidR="00D070A0" w:rsidRPr="00586EC1">
              <w:rPr>
                <w:rFonts w:ascii="Times New Roman" w:hAnsi="Times New Roman" w:cs="Times New Roman"/>
                <w:color w:val="000000"/>
                <w:sz w:val="14"/>
                <w:szCs w:val="14"/>
              </w:rPr>
              <w:t>644,0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586EC1" w:rsidRDefault="00586EC1" w:rsidP="002871EF">
            <w:pPr>
              <w:ind w:left="-87"/>
              <w:jc w:val="right"/>
              <w:rPr>
                <w:rFonts w:ascii="Times New Roman" w:hAnsi="Times New Roman" w:cs="Times New Roman"/>
                <w:color w:val="000000"/>
                <w:sz w:val="14"/>
                <w:szCs w:val="14"/>
              </w:rPr>
            </w:pPr>
            <w:r w:rsidRPr="00586EC1">
              <w:rPr>
                <w:rFonts w:ascii="Times New Roman" w:hAnsi="Times New Roman" w:cs="Times New Roman"/>
                <w:color w:val="000000"/>
                <w:sz w:val="14"/>
                <w:szCs w:val="14"/>
              </w:rPr>
              <w:t>17</w:t>
            </w:r>
            <w:r w:rsidR="00D070A0" w:rsidRPr="00586EC1">
              <w:rPr>
                <w:rFonts w:ascii="Times New Roman" w:hAnsi="Times New Roman" w:cs="Times New Roman"/>
                <w:color w:val="000000"/>
                <w:sz w:val="14"/>
                <w:szCs w:val="14"/>
              </w:rPr>
              <w:t>644,0</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586EC1"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586EC1" w:rsidRDefault="00D070A0"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586EC1">
            <w:pPr>
              <w:rPr>
                <w:rFonts w:ascii="Times New Roman" w:hAnsi="Times New Roman" w:cs="Times New Roman"/>
                <w:color w:val="000000"/>
                <w:sz w:val="14"/>
                <w:szCs w:val="14"/>
              </w:rPr>
            </w:pPr>
            <w:r w:rsidRPr="00586EC1">
              <w:rPr>
                <w:rFonts w:ascii="Times New Roman" w:hAnsi="Times New Roman" w:cs="Times New Roman"/>
                <w:color w:val="000000"/>
                <w:sz w:val="14"/>
                <w:szCs w:val="14"/>
              </w:rPr>
              <w:t>кроме того, финанс</w:t>
            </w:r>
            <w:r w:rsidRPr="00586EC1">
              <w:rPr>
                <w:rFonts w:ascii="Times New Roman" w:hAnsi="Times New Roman" w:cs="Times New Roman"/>
                <w:color w:val="000000"/>
                <w:sz w:val="14"/>
                <w:szCs w:val="14"/>
              </w:rPr>
              <w:t>и</w:t>
            </w:r>
            <w:r w:rsidRPr="00586EC1">
              <w:rPr>
                <w:rFonts w:ascii="Times New Roman" w:hAnsi="Times New Roman" w:cs="Times New Roman"/>
                <w:color w:val="000000"/>
                <w:sz w:val="14"/>
                <w:szCs w:val="14"/>
              </w:rPr>
              <w:t>рование в установленном законод</w:t>
            </w:r>
            <w:r w:rsidRPr="00586EC1">
              <w:rPr>
                <w:rFonts w:ascii="Times New Roman" w:hAnsi="Times New Roman" w:cs="Times New Roman"/>
                <w:color w:val="000000"/>
                <w:sz w:val="14"/>
                <w:szCs w:val="14"/>
              </w:rPr>
              <w:t>а</w:t>
            </w:r>
            <w:r w:rsidRPr="00586EC1">
              <w:rPr>
                <w:rFonts w:ascii="Times New Roman" w:hAnsi="Times New Roman" w:cs="Times New Roman"/>
                <w:color w:val="000000"/>
                <w:sz w:val="14"/>
                <w:szCs w:val="14"/>
              </w:rPr>
              <w:t>тельством поря</w:t>
            </w:r>
            <w:r w:rsidRPr="00586EC1">
              <w:rPr>
                <w:rFonts w:ascii="Times New Roman" w:hAnsi="Times New Roman" w:cs="Times New Roman"/>
                <w:color w:val="000000"/>
                <w:sz w:val="14"/>
                <w:szCs w:val="14"/>
              </w:rPr>
              <w:t>д</w:t>
            </w:r>
            <w:r w:rsidRPr="00586EC1">
              <w:rPr>
                <w:rFonts w:ascii="Times New Roman" w:hAnsi="Times New Roman" w:cs="Times New Roman"/>
                <w:color w:val="000000"/>
                <w:sz w:val="14"/>
                <w:szCs w:val="14"/>
              </w:rPr>
              <w:t>ке из других источн</w:t>
            </w:r>
            <w:r w:rsidRPr="00586EC1">
              <w:rPr>
                <w:rFonts w:ascii="Times New Roman" w:hAnsi="Times New Roman" w:cs="Times New Roman"/>
                <w:color w:val="000000"/>
                <w:sz w:val="14"/>
                <w:szCs w:val="14"/>
              </w:rPr>
              <w:t>и</w:t>
            </w:r>
            <w:r w:rsidRPr="00586EC1">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586EC1"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586EC1"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586EC1"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586EC1"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586EC1"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586EC1" w:rsidRDefault="00D070A0"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3750A1">
            <w:pPr>
              <w:ind w:left="32" w:firstLine="142"/>
              <w:rPr>
                <w:rFonts w:ascii="Times New Roman" w:hAnsi="Times New Roman" w:cs="Times New Roman"/>
                <w:color w:val="000000"/>
                <w:sz w:val="14"/>
                <w:szCs w:val="14"/>
              </w:rPr>
            </w:pPr>
            <w:r w:rsidRPr="00586EC1">
              <w:rPr>
                <w:rFonts w:ascii="Times New Roman" w:hAnsi="Times New Roman" w:cs="Times New Roman"/>
                <w:color w:val="000000"/>
                <w:sz w:val="14"/>
                <w:szCs w:val="14"/>
              </w:rPr>
              <w:t>из федерального бю</w:t>
            </w:r>
            <w:r w:rsidRPr="00586EC1">
              <w:rPr>
                <w:rFonts w:ascii="Times New Roman" w:hAnsi="Times New Roman" w:cs="Times New Roman"/>
                <w:color w:val="000000"/>
                <w:sz w:val="14"/>
                <w:szCs w:val="14"/>
              </w:rPr>
              <w:t>д</w:t>
            </w:r>
            <w:r w:rsidRPr="00586EC1">
              <w:rPr>
                <w:rFonts w:ascii="Times New Roman" w:hAnsi="Times New Roman" w:cs="Times New Roman"/>
                <w:color w:val="000000"/>
                <w:sz w:val="14"/>
                <w:szCs w:val="14"/>
              </w:rPr>
              <w:t>жета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586EC1"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ind w:left="-108" w:right="-108"/>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ind w:left="-95" w:right="-108"/>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ind w:left="-95" w:right="-108"/>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A3034F">
            <w:pPr>
              <w:ind w:left="-95" w:right="-108"/>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507C7E"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507C7E" w:rsidRDefault="00D070A0" w:rsidP="002871EF">
            <w:pPr>
              <w:ind w:left="-108" w:right="-55"/>
              <w:jc w:val="center"/>
              <w:rPr>
                <w:rFonts w:ascii="Times New Roman" w:hAnsi="Times New Roman" w:cs="Times New Roman"/>
                <w:color w:val="000000"/>
                <w:sz w:val="14"/>
                <w:szCs w:val="14"/>
              </w:rPr>
            </w:pPr>
            <w:r w:rsidRPr="00507C7E">
              <w:rPr>
                <w:rFonts w:ascii="Times New Roman" w:hAnsi="Times New Roman" w:cs="Times New Roman"/>
                <w:color w:val="000000"/>
                <w:sz w:val="14"/>
                <w:szCs w:val="14"/>
              </w:rPr>
              <w:t>ПП3-ПОМ3</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507C7E" w:rsidRDefault="00D070A0" w:rsidP="00282E4E">
            <w:pPr>
              <w:tabs>
                <w:tab w:val="left" w:pos="720"/>
              </w:tabs>
              <w:rPr>
                <w:rFonts w:ascii="Times New Roman" w:hAnsi="Times New Roman" w:cs="Times New Roman"/>
                <w:color w:val="000000"/>
                <w:sz w:val="14"/>
                <w:szCs w:val="14"/>
              </w:rPr>
            </w:pPr>
            <w:r w:rsidRPr="00507C7E">
              <w:rPr>
                <w:rFonts w:ascii="Times New Roman" w:hAnsi="Times New Roman" w:cs="Times New Roman"/>
                <w:color w:val="000000"/>
                <w:sz w:val="14"/>
                <w:szCs w:val="14"/>
              </w:rPr>
              <w:t>Показатель «</w:t>
            </w:r>
            <w:bookmarkStart w:id="4" w:name="OLE_LINK3"/>
            <w:r w:rsidR="005A4A6F" w:rsidRPr="00507C7E">
              <w:rPr>
                <w:rFonts w:ascii="Times New Roman" w:hAnsi="Times New Roman" w:cs="Times New Roman"/>
                <w:color w:val="000000"/>
                <w:sz w:val="14"/>
                <w:szCs w:val="14"/>
              </w:rPr>
              <w:t>В</w:t>
            </w:r>
            <w:r w:rsidR="005A4A6F" w:rsidRPr="00507C7E">
              <w:rPr>
                <w:rFonts w:ascii="Times New Roman" w:hAnsi="Times New Roman" w:cs="Times New Roman"/>
                <w:color w:val="000000"/>
                <w:sz w:val="14"/>
                <w:szCs w:val="14"/>
              </w:rPr>
              <w:t>ы</w:t>
            </w:r>
            <w:r w:rsidR="005A4A6F" w:rsidRPr="00507C7E">
              <w:rPr>
                <w:rFonts w:ascii="Times New Roman" w:hAnsi="Times New Roman" w:cs="Times New Roman"/>
                <w:color w:val="000000"/>
                <w:sz w:val="14"/>
                <w:szCs w:val="14"/>
              </w:rPr>
              <w:t xml:space="preserve">ход </w:t>
            </w:r>
            <w:r w:rsidR="00DB5AC5" w:rsidRPr="00507C7E">
              <w:rPr>
                <w:rFonts w:ascii="Times New Roman" w:hAnsi="Times New Roman" w:cs="Times New Roman"/>
                <w:color w:val="000000"/>
                <w:sz w:val="14"/>
                <w:szCs w:val="14"/>
              </w:rPr>
              <w:t xml:space="preserve">телят в расчете на 100 коров </w:t>
            </w:r>
            <w:bookmarkEnd w:id="4"/>
            <w:r w:rsidR="00DB5AC5" w:rsidRPr="00507C7E">
              <w:rPr>
                <w:rFonts w:ascii="Times New Roman" w:hAnsi="Times New Roman" w:cs="Times New Roman"/>
                <w:color w:val="000000"/>
                <w:sz w:val="14"/>
                <w:szCs w:val="14"/>
              </w:rPr>
              <w:t>мясн</w:t>
            </w:r>
            <w:r w:rsidR="00282E4E" w:rsidRPr="00507C7E">
              <w:rPr>
                <w:rFonts w:ascii="Times New Roman" w:hAnsi="Times New Roman" w:cs="Times New Roman"/>
                <w:color w:val="000000"/>
                <w:sz w:val="14"/>
                <w:szCs w:val="14"/>
              </w:rPr>
              <w:t>о</w:t>
            </w:r>
            <w:r w:rsidR="00282E4E" w:rsidRPr="00507C7E">
              <w:rPr>
                <w:rFonts w:ascii="Times New Roman" w:hAnsi="Times New Roman" w:cs="Times New Roman"/>
                <w:color w:val="000000"/>
                <w:sz w:val="14"/>
                <w:szCs w:val="14"/>
              </w:rPr>
              <w:t xml:space="preserve">го направления </w:t>
            </w:r>
            <w:r w:rsidR="00507C7E" w:rsidRPr="00507C7E">
              <w:rPr>
                <w:rFonts w:ascii="Times New Roman" w:hAnsi="Times New Roman" w:cs="Times New Roman"/>
                <w:color w:val="000000"/>
                <w:sz w:val="14"/>
                <w:szCs w:val="14"/>
              </w:rPr>
              <w:t>продукти</w:t>
            </w:r>
            <w:r w:rsidR="00507C7E" w:rsidRPr="00507C7E">
              <w:rPr>
                <w:rFonts w:ascii="Times New Roman" w:hAnsi="Times New Roman" w:cs="Times New Roman"/>
                <w:color w:val="000000"/>
                <w:sz w:val="14"/>
                <w:szCs w:val="14"/>
              </w:rPr>
              <w:t>в</w:t>
            </w:r>
            <w:r w:rsidR="00507C7E" w:rsidRPr="00507C7E">
              <w:rPr>
                <w:rFonts w:ascii="Times New Roman" w:hAnsi="Times New Roman" w:cs="Times New Roman"/>
                <w:color w:val="000000"/>
                <w:sz w:val="14"/>
                <w:szCs w:val="14"/>
              </w:rPr>
              <w:t>ности</w:t>
            </w:r>
            <w:r w:rsidR="00DB5AC5" w:rsidRPr="00507C7E">
              <w:rPr>
                <w:rFonts w:ascii="Times New Roman" w:hAnsi="Times New Roman" w:cs="Times New Roman"/>
                <w:color w:val="000000"/>
                <w:sz w:val="14"/>
                <w:szCs w:val="14"/>
              </w:rPr>
              <w:t xml:space="preserve"> в</w:t>
            </w:r>
            <w:r w:rsidRPr="00507C7E">
              <w:rPr>
                <w:rFonts w:ascii="Times New Roman" w:hAnsi="Times New Roman" w:cs="Times New Roman"/>
                <w:color w:val="000000"/>
                <w:sz w:val="14"/>
                <w:szCs w:val="14"/>
              </w:rPr>
              <w:t xml:space="preserve"> товарн</w:t>
            </w:r>
            <w:r w:rsidR="00DB5AC5" w:rsidRPr="00507C7E">
              <w:rPr>
                <w:rFonts w:ascii="Times New Roman" w:hAnsi="Times New Roman" w:cs="Times New Roman"/>
                <w:color w:val="000000"/>
                <w:sz w:val="14"/>
                <w:szCs w:val="14"/>
              </w:rPr>
              <w:t xml:space="preserve">ых стадах </w:t>
            </w:r>
            <w:r w:rsidRPr="00507C7E">
              <w:rPr>
                <w:rFonts w:ascii="Times New Roman" w:hAnsi="Times New Roman" w:cs="Times New Roman"/>
                <w:sz w:val="14"/>
                <w:szCs w:val="14"/>
              </w:rPr>
              <w:t>в сельскохозяйственных орг</w:t>
            </w:r>
            <w:r w:rsidRPr="00507C7E">
              <w:rPr>
                <w:rFonts w:ascii="Times New Roman" w:hAnsi="Times New Roman" w:cs="Times New Roman"/>
                <w:sz w:val="14"/>
                <w:szCs w:val="14"/>
              </w:rPr>
              <w:t>а</w:t>
            </w:r>
            <w:r w:rsidRPr="00507C7E">
              <w:rPr>
                <w:rFonts w:ascii="Times New Roman" w:hAnsi="Times New Roman" w:cs="Times New Roman"/>
                <w:sz w:val="14"/>
                <w:szCs w:val="14"/>
              </w:rPr>
              <w:t>низ</w:t>
            </w:r>
            <w:r w:rsidRPr="00507C7E">
              <w:rPr>
                <w:rFonts w:ascii="Times New Roman" w:hAnsi="Times New Roman" w:cs="Times New Roman"/>
                <w:sz w:val="14"/>
                <w:szCs w:val="14"/>
              </w:rPr>
              <w:t>а</w:t>
            </w:r>
            <w:r w:rsidRPr="00507C7E">
              <w:rPr>
                <w:rFonts w:ascii="Times New Roman" w:hAnsi="Times New Roman" w:cs="Times New Roman"/>
                <w:sz w:val="14"/>
                <w:szCs w:val="14"/>
              </w:rPr>
              <w:t>циях, на конец года</w:t>
            </w:r>
            <w:r w:rsidRPr="00507C7E">
              <w:rPr>
                <w:rFonts w:ascii="Times New Roman" w:hAnsi="Times New Roman" w:cs="Times New Roman"/>
                <w:color w:val="000000"/>
                <w:sz w:val="14"/>
                <w:szCs w:val="14"/>
              </w:rPr>
              <w:t>»</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507C7E" w:rsidRDefault="003750A1" w:rsidP="003750A1">
            <w:pPr>
              <w:ind w:left="-108" w:right="-108"/>
              <w:jc w:val="center"/>
              <w:rPr>
                <w:rFonts w:ascii="Times New Roman" w:hAnsi="Times New Roman" w:cs="Times New Roman"/>
                <w:color w:val="000000"/>
                <w:sz w:val="14"/>
                <w:szCs w:val="14"/>
              </w:rPr>
            </w:pPr>
            <w:r w:rsidRPr="00507C7E">
              <w:rPr>
                <w:rFonts w:ascii="Times New Roman" w:hAnsi="Times New Roman" w:cs="Times New Roman"/>
                <w:color w:val="000000"/>
                <w:sz w:val="14"/>
                <w:szCs w:val="14"/>
              </w:rPr>
              <w:t>гол.</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507C7E" w:rsidRDefault="00D070A0" w:rsidP="002871EF">
            <w:pPr>
              <w:ind w:left="-108" w:right="-108"/>
              <w:jc w:val="center"/>
              <w:rPr>
                <w:rFonts w:ascii="Times New Roman" w:hAnsi="Times New Roman" w:cs="Times New Roman"/>
                <w:color w:val="000000"/>
                <w:sz w:val="14"/>
                <w:szCs w:val="14"/>
              </w:rPr>
            </w:pPr>
            <w:r w:rsidRPr="00507C7E">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507C7E" w:rsidRDefault="00282E4E" w:rsidP="002871EF">
            <w:pPr>
              <w:ind w:left="-107"/>
              <w:jc w:val="center"/>
              <w:rPr>
                <w:rFonts w:ascii="Times New Roman" w:hAnsi="Times New Roman" w:cs="Times New Roman"/>
                <w:color w:val="000000"/>
                <w:sz w:val="14"/>
                <w:szCs w:val="14"/>
              </w:rPr>
            </w:pPr>
            <w:r w:rsidRPr="00507C7E">
              <w:rPr>
                <w:rStyle w:val="ab"/>
                <w:rFonts w:ascii="Times New Roman" w:hAnsi="Times New Roman"/>
                <w:color w:val="000000"/>
                <w:sz w:val="14"/>
                <w:szCs w:val="14"/>
              </w:rPr>
              <w:footnoteReference w:id="8"/>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507C7E" w:rsidRDefault="00D070A0" w:rsidP="002871EF">
            <w:pPr>
              <w:jc w:val="center"/>
              <w:rPr>
                <w:rFonts w:ascii="Times New Roman" w:hAnsi="Times New Roman" w:cs="Times New Roman"/>
                <w:color w:val="000000"/>
                <w:sz w:val="14"/>
                <w:szCs w:val="14"/>
              </w:rPr>
            </w:pPr>
            <w:r w:rsidRPr="00507C7E">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507C7E" w:rsidRDefault="00D070A0" w:rsidP="002871EF">
            <w:pPr>
              <w:jc w:val="center"/>
              <w:rPr>
                <w:rFonts w:ascii="Times New Roman" w:hAnsi="Times New Roman" w:cs="Times New Roman"/>
                <w:color w:val="000000"/>
                <w:sz w:val="14"/>
                <w:szCs w:val="14"/>
              </w:rPr>
            </w:pPr>
            <w:r w:rsidRPr="00507C7E">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507C7E" w:rsidRDefault="00D070A0" w:rsidP="002871EF">
            <w:pPr>
              <w:ind w:left="-95" w:right="-108"/>
              <w:jc w:val="center"/>
              <w:rPr>
                <w:rFonts w:ascii="Times New Roman" w:hAnsi="Times New Roman" w:cs="Times New Roman"/>
                <w:color w:val="000000"/>
                <w:sz w:val="14"/>
                <w:szCs w:val="14"/>
              </w:rPr>
            </w:pPr>
            <w:r w:rsidRPr="00507C7E">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507C7E" w:rsidRDefault="00D070A0" w:rsidP="002871EF">
            <w:pPr>
              <w:ind w:left="-95" w:right="-108"/>
              <w:jc w:val="center"/>
              <w:rPr>
                <w:rFonts w:ascii="Times New Roman" w:hAnsi="Times New Roman" w:cs="Times New Roman"/>
                <w:color w:val="000000"/>
                <w:sz w:val="14"/>
                <w:szCs w:val="14"/>
              </w:rPr>
            </w:pPr>
            <w:r w:rsidRPr="00507C7E">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507C7E" w:rsidRDefault="00D070A0" w:rsidP="00A3034F">
            <w:pPr>
              <w:ind w:left="-95" w:right="-108"/>
              <w:jc w:val="center"/>
              <w:rPr>
                <w:rFonts w:ascii="Times New Roman" w:hAnsi="Times New Roman" w:cs="Times New Roman"/>
                <w:color w:val="000000"/>
                <w:sz w:val="14"/>
                <w:szCs w:val="14"/>
              </w:rPr>
            </w:pPr>
            <w:r w:rsidRPr="00507C7E">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507C7E" w:rsidRDefault="00D070A0" w:rsidP="002871EF">
            <w:pPr>
              <w:ind w:left="-95" w:right="-108"/>
              <w:jc w:val="center"/>
              <w:rPr>
                <w:rFonts w:ascii="Times New Roman" w:hAnsi="Times New Roman" w:cs="Times New Roman"/>
                <w:color w:val="000000"/>
                <w:sz w:val="14"/>
                <w:szCs w:val="14"/>
              </w:rPr>
            </w:pPr>
            <w:r w:rsidRPr="00507C7E">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507C7E" w:rsidRDefault="00D070A0" w:rsidP="002871EF">
            <w:pPr>
              <w:ind w:left="-95" w:right="-108"/>
              <w:jc w:val="center"/>
              <w:rPr>
                <w:rFonts w:ascii="Times New Roman" w:hAnsi="Times New Roman" w:cs="Times New Roman"/>
                <w:color w:val="000000"/>
                <w:sz w:val="14"/>
                <w:szCs w:val="14"/>
              </w:rPr>
            </w:pPr>
            <w:r w:rsidRPr="00507C7E">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507C7E" w:rsidRDefault="00D070A0" w:rsidP="002871EF">
            <w:pPr>
              <w:ind w:left="-95" w:right="-108"/>
              <w:jc w:val="center"/>
              <w:rPr>
                <w:rFonts w:ascii="Times New Roman" w:hAnsi="Times New Roman" w:cs="Times New Roman"/>
                <w:color w:val="000000"/>
                <w:sz w:val="14"/>
                <w:szCs w:val="14"/>
              </w:rPr>
            </w:pPr>
            <w:r w:rsidRPr="00507C7E">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507C7E" w:rsidRDefault="00D070A0" w:rsidP="002871EF">
            <w:pPr>
              <w:ind w:left="-45"/>
              <w:jc w:val="center"/>
              <w:rPr>
                <w:rFonts w:ascii="Times New Roman" w:hAnsi="Times New Roman" w:cs="Times New Roman"/>
                <w:sz w:val="14"/>
                <w:szCs w:val="14"/>
              </w:rPr>
            </w:pPr>
            <w:r w:rsidRPr="00507C7E">
              <w:rPr>
                <w:rFonts w:ascii="Times New Roman" w:hAnsi="Times New Roman" w:cs="Times New Roman"/>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507C7E" w:rsidRDefault="00D070A0" w:rsidP="002871EF">
            <w:pPr>
              <w:ind w:left="-45"/>
              <w:jc w:val="center"/>
              <w:rPr>
                <w:rFonts w:ascii="Times New Roman" w:hAnsi="Times New Roman" w:cs="Times New Roman"/>
                <w:sz w:val="14"/>
                <w:szCs w:val="14"/>
              </w:rPr>
            </w:pPr>
            <w:r w:rsidRPr="00507C7E">
              <w:rPr>
                <w:rFonts w:ascii="Times New Roman" w:hAnsi="Times New Roman" w:cs="Times New Roman"/>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507C7E" w:rsidRDefault="00DB5AC5" w:rsidP="002871EF">
            <w:pPr>
              <w:ind w:left="-45"/>
              <w:jc w:val="right"/>
              <w:rPr>
                <w:rFonts w:ascii="Times New Roman" w:hAnsi="Times New Roman" w:cs="Times New Roman"/>
                <w:sz w:val="14"/>
                <w:szCs w:val="14"/>
              </w:rPr>
            </w:pPr>
            <w:r w:rsidRPr="00507C7E">
              <w:rPr>
                <w:rFonts w:ascii="Times New Roman" w:hAnsi="Times New Roman" w:cs="Times New Roman"/>
                <w:sz w:val="14"/>
                <w:szCs w:val="14"/>
              </w:rPr>
              <w:t>70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507C7E" w:rsidRDefault="00DB5AC5" w:rsidP="002871EF">
            <w:pPr>
              <w:ind w:left="-45"/>
              <w:jc w:val="right"/>
              <w:rPr>
                <w:rFonts w:ascii="Times New Roman" w:hAnsi="Times New Roman" w:cs="Times New Roman"/>
                <w:sz w:val="14"/>
                <w:szCs w:val="14"/>
              </w:rPr>
            </w:pPr>
            <w:r w:rsidRPr="00507C7E">
              <w:rPr>
                <w:rFonts w:ascii="Times New Roman" w:hAnsi="Times New Roman" w:cs="Times New Roman"/>
                <w:sz w:val="14"/>
                <w:szCs w:val="14"/>
              </w:rPr>
              <w:t>70</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507C7E" w:rsidRDefault="00282E4E" w:rsidP="00DB5AC5">
            <w:pPr>
              <w:ind w:left="-45"/>
              <w:jc w:val="right"/>
              <w:rPr>
                <w:rFonts w:ascii="Times New Roman" w:hAnsi="Times New Roman" w:cs="Times New Roman"/>
                <w:sz w:val="14"/>
                <w:szCs w:val="14"/>
              </w:rPr>
            </w:pPr>
            <w:r w:rsidRPr="00507C7E">
              <w:rPr>
                <w:rFonts w:ascii="Times New Roman" w:hAnsi="Times New Roman" w:cs="Times New Roman"/>
                <w:sz w:val="14"/>
                <w:szCs w:val="14"/>
              </w:rPr>
              <w:t>70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507C7E" w:rsidRDefault="00282E4E" w:rsidP="00282E4E">
            <w:pPr>
              <w:ind w:left="-45"/>
              <w:jc w:val="right"/>
              <w:rPr>
                <w:rFonts w:ascii="Times New Roman" w:hAnsi="Times New Roman" w:cs="Times New Roman"/>
                <w:sz w:val="14"/>
                <w:szCs w:val="14"/>
              </w:rPr>
            </w:pPr>
            <w:r w:rsidRPr="00507C7E">
              <w:rPr>
                <w:rFonts w:ascii="Times New Roman" w:hAnsi="Times New Roman" w:cs="Times New Roman"/>
                <w:sz w:val="14"/>
                <w:szCs w:val="14"/>
              </w:rPr>
              <w:t>70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507C7E" w:rsidRDefault="00D070A0" w:rsidP="002871EF">
            <w:pPr>
              <w:jc w:val="center"/>
              <w:rPr>
                <w:rFonts w:ascii="Times New Roman" w:hAnsi="Times New Roman" w:cs="Times New Roman"/>
                <w:color w:val="000000"/>
                <w:sz w:val="14"/>
                <w:szCs w:val="14"/>
              </w:rPr>
            </w:pPr>
            <w:r w:rsidRPr="00507C7E">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586EC1"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586EC1" w:rsidRDefault="00D070A0" w:rsidP="002871EF">
            <w:pPr>
              <w:ind w:left="-108" w:right="-55"/>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ПП3-М3.1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rPr>
                <w:rFonts w:ascii="Times New Roman" w:hAnsi="Times New Roman" w:cs="Times New Roman"/>
                <w:color w:val="000000"/>
                <w:sz w:val="14"/>
                <w:szCs w:val="14"/>
              </w:rPr>
            </w:pPr>
            <w:r w:rsidRPr="00586EC1">
              <w:rPr>
                <w:rFonts w:ascii="Times New Roman" w:hAnsi="Times New Roman" w:cs="Times New Roman"/>
                <w:color w:val="000000"/>
                <w:sz w:val="14"/>
                <w:szCs w:val="14"/>
              </w:rPr>
              <w:t>Мероприятие «Софинанс</w:t>
            </w:r>
            <w:r w:rsidRPr="00586EC1">
              <w:rPr>
                <w:rFonts w:ascii="Times New Roman" w:hAnsi="Times New Roman" w:cs="Times New Roman"/>
                <w:color w:val="000000"/>
                <w:sz w:val="14"/>
                <w:szCs w:val="14"/>
              </w:rPr>
              <w:t>и</w:t>
            </w:r>
            <w:r w:rsidRPr="00586EC1">
              <w:rPr>
                <w:rFonts w:ascii="Times New Roman" w:hAnsi="Times New Roman" w:cs="Times New Roman"/>
                <w:color w:val="000000"/>
                <w:sz w:val="14"/>
                <w:szCs w:val="14"/>
              </w:rPr>
              <w:t>рование расходов на соде</w:t>
            </w:r>
            <w:r w:rsidRPr="00586EC1">
              <w:rPr>
                <w:rFonts w:ascii="Times New Roman" w:hAnsi="Times New Roman" w:cs="Times New Roman"/>
                <w:color w:val="000000"/>
                <w:sz w:val="14"/>
                <w:szCs w:val="14"/>
              </w:rPr>
              <w:t>р</w:t>
            </w:r>
            <w:r w:rsidRPr="00586EC1">
              <w:rPr>
                <w:rFonts w:ascii="Times New Roman" w:hAnsi="Times New Roman" w:cs="Times New Roman"/>
                <w:color w:val="000000"/>
                <w:sz w:val="14"/>
                <w:szCs w:val="14"/>
              </w:rPr>
              <w:t xml:space="preserve">жание товарного </w:t>
            </w:r>
            <w:r w:rsidRPr="00586EC1">
              <w:rPr>
                <w:rFonts w:ascii="Times New Roman" w:hAnsi="Times New Roman" w:cs="Times New Roman"/>
                <w:bCs/>
                <w:color w:val="000000"/>
                <w:sz w:val="14"/>
                <w:szCs w:val="14"/>
              </w:rPr>
              <w:t>маточного поголовья крупного рогатого скота мясных пород и их пом</w:t>
            </w:r>
            <w:r w:rsidRPr="00586EC1">
              <w:rPr>
                <w:rFonts w:ascii="Times New Roman" w:hAnsi="Times New Roman" w:cs="Times New Roman"/>
                <w:bCs/>
                <w:color w:val="000000"/>
                <w:sz w:val="14"/>
                <w:szCs w:val="14"/>
              </w:rPr>
              <w:t>е</w:t>
            </w:r>
            <w:r w:rsidRPr="00586EC1">
              <w:rPr>
                <w:rFonts w:ascii="Times New Roman" w:hAnsi="Times New Roman" w:cs="Times New Roman"/>
                <w:bCs/>
                <w:color w:val="000000"/>
                <w:sz w:val="14"/>
                <w:szCs w:val="14"/>
              </w:rPr>
              <w:t>сей</w:t>
            </w:r>
            <w:r w:rsidRPr="00586EC1">
              <w:rPr>
                <w:rFonts w:ascii="Times New Roman" w:hAnsi="Times New Roman" w:cs="Times New Roman"/>
                <w:color w:val="000000"/>
                <w:sz w:val="14"/>
                <w:szCs w:val="14"/>
              </w:rPr>
              <w:t>»</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3750A1">
            <w:pPr>
              <w:ind w:left="-108" w:right="-108"/>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ind w:left="-108" w:right="-108"/>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586EC1">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201</w:t>
            </w:r>
            <w:r w:rsidR="00586EC1" w:rsidRPr="00586EC1">
              <w:rPr>
                <w:rFonts w:ascii="Times New Roman" w:hAnsi="Times New Roman" w:cs="Times New Roman"/>
                <w:color w:val="000000"/>
                <w:sz w:val="14"/>
                <w:szCs w:val="14"/>
              </w:rPr>
              <w:t>7</w:t>
            </w:r>
            <w:r w:rsidRPr="00586EC1">
              <w:rPr>
                <w:rFonts w:ascii="Times New Roman" w:hAnsi="Times New Roman" w:cs="Times New Roman"/>
                <w:color w:val="000000"/>
                <w:sz w:val="14"/>
                <w:szCs w:val="14"/>
              </w:rPr>
              <w:t>-2020 г</w:t>
            </w:r>
            <w:r w:rsidRPr="00586EC1">
              <w:rPr>
                <w:rFonts w:ascii="Times New Roman" w:hAnsi="Times New Roman" w:cs="Times New Roman"/>
                <w:color w:val="000000"/>
                <w:sz w:val="14"/>
                <w:szCs w:val="14"/>
              </w:rPr>
              <w:t>о</w:t>
            </w:r>
            <w:r w:rsidRPr="00586EC1">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ind w:left="-95" w:right="-108"/>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ind w:left="-95" w:right="-108"/>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A3034F">
            <w:pPr>
              <w:ind w:left="-95" w:right="-108"/>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sz w:val="14"/>
                <w:szCs w:val="14"/>
              </w:rPr>
            </w:pPr>
            <w:r w:rsidRPr="00586EC1">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sz w:val="14"/>
                <w:szCs w:val="14"/>
              </w:rPr>
            </w:pPr>
            <w:r w:rsidRPr="00586EC1">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sz w:val="14"/>
                <w:szCs w:val="14"/>
              </w:rPr>
            </w:pPr>
            <w:r w:rsidRPr="00586EC1">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sz w:val="14"/>
                <w:szCs w:val="14"/>
              </w:rPr>
            </w:pPr>
            <w:r w:rsidRPr="00586EC1">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sz w:val="14"/>
                <w:szCs w:val="14"/>
              </w:rPr>
            </w:pPr>
            <w:r w:rsidRPr="00586EC1">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sz w:val="14"/>
                <w:szCs w:val="14"/>
              </w:rPr>
            </w:pPr>
            <w:r w:rsidRPr="00586EC1">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sz w:val="14"/>
                <w:szCs w:val="14"/>
              </w:rPr>
            </w:pPr>
            <w:r w:rsidRPr="00586EC1">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sz w:val="14"/>
                <w:szCs w:val="14"/>
              </w:rPr>
            </w:pPr>
            <w:r w:rsidRPr="00586EC1">
              <w:rPr>
                <w:rFonts w:ascii="Times New Roman" w:hAnsi="Times New Roman" w:cs="Times New Roman"/>
                <w:color w:val="000000"/>
                <w:sz w:val="14"/>
                <w:szCs w:val="14"/>
              </w:rPr>
              <w:t>Х</w:t>
            </w:r>
          </w:p>
        </w:tc>
      </w:tr>
      <w:tr w:rsidR="00586EC1"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86EC1" w:rsidRPr="00586EC1" w:rsidRDefault="00586EC1"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586EC1" w:rsidRPr="00586EC1" w:rsidRDefault="00586EC1"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586EC1" w:rsidRPr="00586EC1" w:rsidRDefault="00586EC1" w:rsidP="002871EF">
            <w:pPr>
              <w:rPr>
                <w:rFonts w:ascii="Times New Roman" w:hAnsi="Times New Roman" w:cs="Times New Roman"/>
                <w:color w:val="000000"/>
                <w:sz w:val="14"/>
                <w:szCs w:val="14"/>
              </w:rPr>
            </w:pPr>
            <w:r w:rsidRPr="00586EC1">
              <w:rPr>
                <w:rFonts w:ascii="Times New Roman" w:hAnsi="Times New Roman" w:cs="Times New Roman"/>
                <w:color w:val="000000"/>
                <w:sz w:val="14"/>
                <w:szCs w:val="14"/>
              </w:rPr>
              <w:t>финансирование за счет краевого бюдж</w:t>
            </w:r>
            <w:r w:rsidRPr="00586EC1">
              <w:rPr>
                <w:rFonts w:ascii="Times New Roman" w:hAnsi="Times New Roman" w:cs="Times New Roman"/>
                <w:color w:val="000000"/>
                <w:sz w:val="14"/>
                <w:szCs w:val="14"/>
              </w:rPr>
              <w:t>е</w:t>
            </w:r>
            <w:r w:rsidRPr="00586EC1">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586EC1" w:rsidRPr="00586EC1"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586EC1" w:rsidRPr="00586EC1" w:rsidRDefault="00586EC1" w:rsidP="002871EF">
            <w:pPr>
              <w:ind w:left="-108" w:right="-108"/>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586EC1" w:rsidRPr="00586EC1" w:rsidRDefault="00586EC1"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586EC1" w:rsidRPr="00586EC1" w:rsidRDefault="00586EC1"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586EC1" w:rsidRPr="00586EC1" w:rsidRDefault="00586EC1"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586EC1" w:rsidRPr="00586EC1" w:rsidRDefault="00586EC1" w:rsidP="002871EF">
            <w:pPr>
              <w:ind w:left="-95" w:right="-108"/>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586EC1" w:rsidRPr="00586EC1" w:rsidRDefault="00586EC1" w:rsidP="00A20534">
            <w:pPr>
              <w:ind w:left="-95" w:right="-108"/>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05303 </w:t>
            </w:r>
            <w:r w:rsidRPr="00586EC1">
              <w:rPr>
                <w:rFonts w:ascii="Times New Roman" w:hAnsi="Times New Roman" w:cs="Times New Roman"/>
                <w:color w:val="000000"/>
                <w:sz w:val="14"/>
                <w:szCs w:val="14"/>
                <w:lang w:val="en-US"/>
              </w:rPr>
              <w:t>R</w:t>
            </w:r>
            <w:r w:rsidRPr="00586EC1">
              <w:rPr>
                <w:rFonts w:ascii="Times New Roman" w:hAnsi="Times New Roman" w:cs="Times New Roman"/>
                <w:color w:val="000000"/>
                <w:sz w:val="14"/>
                <w:szCs w:val="14"/>
              </w:rPr>
              <w:t>5430</w:t>
            </w:r>
          </w:p>
        </w:tc>
        <w:tc>
          <w:tcPr>
            <w:tcW w:w="439" w:type="dxa"/>
            <w:tcBorders>
              <w:top w:val="single" w:sz="4" w:space="0" w:color="auto"/>
              <w:left w:val="nil"/>
              <w:bottom w:val="single" w:sz="4" w:space="0" w:color="auto"/>
              <w:right w:val="single" w:sz="4" w:space="0" w:color="auto"/>
            </w:tcBorders>
            <w:shd w:val="clear" w:color="auto" w:fill="FFFFFF"/>
            <w:noWrap/>
          </w:tcPr>
          <w:p w:rsidR="00586EC1" w:rsidRPr="00586EC1" w:rsidRDefault="00586EC1" w:rsidP="00A3034F">
            <w:pPr>
              <w:ind w:left="-95" w:right="-108"/>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811</w:t>
            </w:r>
          </w:p>
        </w:tc>
        <w:tc>
          <w:tcPr>
            <w:tcW w:w="553" w:type="dxa"/>
            <w:tcBorders>
              <w:top w:val="single" w:sz="4" w:space="0" w:color="auto"/>
              <w:left w:val="nil"/>
              <w:bottom w:val="single" w:sz="4" w:space="0" w:color="auto"/>
              <w:right w:val="single" w:sz="4" w:space="0" w:color="auto"/>
            </w:tcBorders>
            <w:shd w:val="clear" w:color="auto" w:fill="FFFFFF"/>
            <w:noWrap/>
            <w:hideMark/>
          </w:tcPr>
          <w:p w:rsidR="00586EC1" w:rsidRPr="00586EC1" w:rsidRDefault="00586EC1"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586EC1" w:rsidRPr="00586EC1" w:rsidRDefault="00586EC1"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586EC1" w:rsidRPr="00586EC1" w:rsidRDefault="00586EC1"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586EC1" w:rsidRPr="00586EC1" w:rsidRDefault="00586EC1"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586EC1" w:rsidRPr="00586EC1" w:rsidRDefault="00586EC1" w:rsidP="002871EF">
            <w:pPr>
              <w:ind w:left="-87"/>
              <w:jc w:val="center"/>
              <w:rPr>
                <w:rFonts w:ascii="Times New Roman" w:hAnsi="Times New Roman" w:cs="Times New Roman"/>
                <w:i/>
                <w:color w:val="000000"/>
                <w:sz w:val="14"/>
                <w:szCs w:val="14"/>
              </w:rPr>
            </w:pPr>
            <w:r w:rsidRPr="00586EC1">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586EC1" w:rsidRPr="00586EC1" w:rsidRDefault="00586EC1" w:rsidP="002871EF">
            <w:pPr>
              <w:ind w:left="-87"/>
              <w:jc w:val="center"/>
              <w:rPr>
                <w:rFonts w:ascii="Times New Roman" w:hAnsi="Times New Roman" w:cs="Times New Roman"/>
                <w:i/>
                <w:color w:val="000000"/>
                <w:sz w:val="14"/>
                <w:szCs w:val="14"/>
              </w:rPr>
            </w:pPr>
            <w:r w:rsidRPr="00586EC1">
              <w:rPr>
                <w:rFonts w:ascii="Times New Roman" w:hAnsi="Times New Roman" w:cs="Times New Roman"/>
                <w:i/>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noWrap/>
            <w:hideMark/>
          </w:tcPr>
          <w:p w:rsidR="00586EC1" w:rsidRPr="00586EC1" w:rsidRDefault="00586EC1" w:rsidP="002871EF">
            <w:pPr>
              <w:ind w:left="-87"/>
              <w:jc w:val="center"/>
              <w:rPr>
                <w:rFonts w:ascii="Times New Roman" w:hAnsi="Times New Roman" w:cs="Times New Roman"/>
                <w:i/>
                <w:color w:val="000000"/>
                <w:sz w:val="14"/>
                <w:szCs w:val="14"/>
              </w:rPr>
            </w:pPr>
            <w:r w:rsidRPr="00586EC1">
              <w:rPr>
                <w:rFonts w:ascii="Times New Roman" w:hAnsi="Times New Roman" w:cs="Times New Roman"/>
                <w:i/>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hideMark/>
          </w:tcPr>
          <w:p w:rsidR="00586EC1" w:rsidRPr="00586EC1" w:rsidRDefault="00586EC1" w:rsidP="002871EF">
            <w:pPr>
              <w:ind w:left="-87"/>
              <w:jc w:val="center"/>
              <w:rPr>
                <w:rFonts w:ascii="Times New Roman" w:hAnsi="Times New Roman" w:cs="Times New Roman"/>
                <w:i/>
                <w:color w:val="000000"/>
                <w:sz w:val="14"/>
                <w:szCs w:val="14"/>
              </w:rPr>
            </w:pPr>
            <w:r w:rsidRPr="00586EC1">
              <w:rPr>
                <w:rFonts w:ascii="Times New Roman" w:hAnsi="Times New Roman" w:cs="Times New Roman"/>
                <w:i/>
                <w:color w:val="000000"/>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586EC1" w:rsidRPr="00586EC1" w:rsidRDefault="00586EC1" w:rsidP="00950C51">
            <w:pPr>
              <w:ind w:left="-87"/>
              <w:jc w:val="right"/>
              <w:rPr>
                <w:rFonts w:ascii="Times New Roman" w:hAnsi="Times New Roman" w:cs="Times New Roman"/>
                <w:i/>
                <w:color w:val="000000"/>
                <w:sz w:val="14"/>
                <w:szCs w:val="14"/>
              </w:rPr>
            </w:pPr>
            <w:r w:rsidRPr="00586EC1">
              <w:rPr>
                <w:rFonts w:ascii="Times New Roman" w:hAnsi="Times New Roman" w:cs="Times New Roman"/>
                <w:i/>
                <w:color w:val="000000"/>
                <w:sz w:val="14"/>
                <w:szCs w:val="14"/>
              </w:rPr>
              <w:t>17644,0</w:t>
            </w:r>
          </w:p>
        </w:tc>
        <w:tc>
          <w:tcPr>
            <w:tcW w:w="671" w:type="dxa"/>
            <w:tcBorders>
              <w:top w:val="single" w:sz="4" w:space="0" w:color="auto"/>
              <w:left w:val="nil"/>
              <w:bottom w:val="single" w:sz="4" w:space="0" w:color="auto"/>
              <w:right w:val="single" w:sz="4" w:space="0" w:color="auto"/>
            </w:tcBorders>
            <w:shd w:val="clear" w:color="auto" w:fill="FFFFFF"/>
            <w:hideMark/>
          </w:tcPr>
          <w:p w:rsidR="00586EC1" w:rsidRPr="00586EC1" w:rsidRDefault="00586EC1" w:rsidP="00950C51">
            <w:pPr>
              <w:ind w:left="-87"/>
              <w:jc w:val="right"/>
              <w:rPr>
                <w:rFonts w:ascii="Times New Roman" w:hAnsi="Times New Roman" w:cs="Times New Roman"/>
                <w:i/>
                <w:color w:val="000000"/>
                <w:sz w:val="14"/>
                <w:szCs w:val="14"/>
              </w:rPr>
            </w:pPr>
            <w:r w:rsidRPr="00586EC1">
              <w:rPr>
                <w:rFonts w:ascii="Times New Roman" w:hAnsi="Times New Roman" w:cs="Times New Roman"/>
                <w:i/>
                <w:color w:val="000000"/>
                <w:sz w:val="14"/>
                <w:szCs w:val="14"/>
              </w:rPr>
              <w:t>17644,0</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586EC1"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586EC1"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586EC1">
            <w:pPr>
              <w:rPr>
                <w:rFonts w:ascii="Times New Roman" w:hAnsi="Times New Roman" w:cs="Times New Roman"/>
                <w:color w:val="000000"/>
                <w:sz w:val="14"/>
                <w:szCs w:val="14"/>
              </w:rPr>
            </w:pPr>
            <w:r w:rsidRPr="00586EC1">
              <w:rPr>
                <w:rFonts w:ascii="Times New Roman" w:hAnsi="Times New Roman" w:cs="Times New Roman"/>
                <w:color w:val="000000"/>
                <w:sz w:val="14"/>
                <w:szCs w:val="14"/>
              </w:rPr>
              <w:t>кроме того, финанс</w:t>
            </w:r>
            <w:r w:rsidRPr="00586EC1">
              <w:rPr>
                <w:rFonts w:ascii="Times New Roman" w:hAnsi="Times New Roman" w:cs="Times New Roman"/>
                <w:color w:val="000000"/>
                <w:sz w:val="14"/>
                <w:szCs w:val="14"/>
              </w:rPr>
              <w:t>и</w:t>
            </w:r>
            <w:r w:rsidRPr="00586EC1">
              <w:rPr>
                <w:rFonts w:ascii="Times New Roman" w:hAnsi="Times New Roman" w:cs="Times New Roman"/>
                <w:color w:val="000000"/>
                <w:sz w:val="14"/>
                <w:szCs w:val="14"/>
              </w:rPr>
              <w:t>рование в установленном законод</w:t>
            </w:r>
            <w:r w:rsidRPr="00586EC1">
              <w:rPr>
                <w:rFonts w:ascii="Times New Roman" w:hAnsi="Times New Roman" w:cs="Times New Roman"/>
                <w:color w:val="000000"/>
                <w:sz w:val="14"/>
                <w:szCs w:val="14"/>
              </w:rPr>
              <w:t>а</w:t>
            </w:r>
            <w:r w:rsidRPr="00586EC1">
              <w:rPr>
                <w:rFonts w:ascii="Times New Roman" w:hAnsi="Times New Roman" w:cs="Times New Roman"/>
                <w:color w:val="000000"/>
                <w:sz w:val="14"/>
                <w:szCs w:val="14"/>
              </w:rPr>
              <w:t>тельством поря</w:t>
            </w:r>
            <w:r w:rsidRPr="00586EC1">
              <w:rPr>
                <w:rFonts w:ascii="Times New Roman" w:hAnsi="Times New Roman" w:cs="Times New Roman"/>
                <w:color w:val="000000"/>
                <w:sz w:val="14"/>
                <w:szCs w:val="14"/>
              </w:rPr>
              <w:t>д</w:t>
            </w:r>
            <w:r w:rsidRPr="00586EC1">
              <w:rPr>
                <w:rFonts w:ascii="Times New Roman" w:hAnsi="Times New Roman" w:cs="Times New Roman"/>
                <w:color w:val="000000"/>
                <w:sz w:val="14"/>
                <w:szCs w:val="14"/>
              </w:rPr>
              <w:t>ке из других источн</w:t>
            </w:r>
            <w:r w:rsidRPr="00586EC1">
              <w:rPr>
                <w:rFonts w:ascii="Times New Roman" w:hAnsi="Times New Roman" w:cs="Times New Roman"/>
                <w:color w:val="000000"/>
                <w:sz w:val="14"/>
                <w:szCs w:val="14"/>
              </w:rPr>
              <w:t>и</w:t>
            </w:r>
            <w:r w:rsidRPr="00586EC1">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3750A1">
            <w:pPr>
              <w:ind w:left="-108" w:right="-108"/>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586EC1"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586EC1"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586EC1"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586EC1"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586EC1"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586EC1"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586EC1">
            <w:pPr>
              <w:ind w:left="32" w:firstLine="142"/>
              <w:rPr>
                <w:rFonts w:ascii="Times New Roman" w:hAnsi="Times New Roman" w:cs="Times New Roman"/>
                <w:color w:val="000000"/>
                <w:sz w:val="14"/>
                <w:szCs w:val="14"/>
              </w:rPr>
            </w:pPr>
            <w:r w:rsidRPr="00586EC1">
              <w:rPr>
                <w:rFonts w:ascii="Times New Roman" w:hAnsi="Times New Roman" w:cs="Times New Roman"/>
                <w:color w:val="000000"/>
                <w:sz w:val="14"/>
                <w:szCs w:val="14"/>
              </w:rPr>
              <w:t>из федерального бю</w:t>
            </w:r>
            <w:r w:rsidRPr="00586EC1">
              <w:rPr>
                <w:rFonts w:ascii="Times New Roman" w:hAnsi="Times New Roman" w:cs="Times New Roman"/>
                <w:color w:val="000000"/>
                <w:sz w:val="14"/>
                <w:szCs w:val="14"/>
              </w:rPr>
              <w:t>д</w:t>
            </w:r>
            <w:r w:rsidRPr="00586EC1">
              <w:rPr>
                <w:rFonts w:ascii="Times New Roman" w:hAnsi="Times New Roman" w:cs="Times New Roman"/>
                <w:color w:val="000000"/>
                <w:sz w:val="14"/>
                <w:szCs w:val="14"/>
              </w:rPr>
              <w:t>жета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586EC1"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ind w:left="-108" w:right="-108"/>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ind w:left="-95" w:right="-108"/>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ind w:left="-95" w:right="-108"/>
              <w:jc w:val="center"/>
              <w:rPr>
                <w:rFonts w:ascii="Times New Roman" w:hAnsi="Times New Roman" w:cs="Times New Roman"/>
                <w:color w:val="000000"/>
                <w:sz w:val="14"/>
                <w:szCs w:val="14"/>
                <w:lang w:val="en-US"/>
              </w:rPr>
            </w:pPr>
            <w:r w:rsidRPr="00586EC1">
              <w:rPr>
                <w:rFonts w:ascii="Times New Roman" w:hAnsi="Times New Roman" w:cs="Times New Roman"/>
                <w:color w:val="000000"/>
                <w:sz w:val="14"/>
                <w:szCs w:val="14"/>
              </w:rPr>
              <w:t>05303 </w:t>
            </w:r>
          </w:p>
          <w:p w:rsidR="00D070A0" w:rsidRPr="00586EC1" w:rsidRDefault="00586EC1" w:rsidP="002871EF">
            <w:pPr>
              <w:ind w:left="-95" w:right="-108"/>
              <w:jc w:val="center"/>
              <w:rPr>
                <w:rFonts w:ascii="Times New Roman" w:hAnsi="Times New Roman" w:cs="Times New Roman"/>
                <w:color w:val="000000"/>
                <w:sz w:val="14"/>
                <w:szCs w:val="14"/>
                <w:lang w:val="en-US"/>
              </w:rPr>
            </w:pPr>
            <w:r w:rsidRPr="00586EC1">
              <w:rPr>
                <w:rFonts w:ascii="Times New Roman" w:hAnsi="Times New Roman" w:cs="Times New Roman"/>
                <w:color w:val="000000"/>
                <w:sz w:val="14"/>
                <w:szCs w:val="14"/>
                <w:lang w:val="en-US"/>
              </w:rPr>
              <w:t>R</w:t>
            </w:r>
            <w:r w:rsidR="00D070A0" w:rsidRPr="00586EC1">
              <w:rPr>
                <w:rFonts w:ascii="Times New Roman" w:hAnsi="Times New Roman" w:cs="Times New Roman"/>
                <w:color w:val="000000"/>
                <w:sz w:val="14"/>
                <w:szCs w:val="14"/>
              </w:rPr>
              <w:t>5430</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586EC1" w:rsidRDefault="00586EC1" w:rsidP="00A3034F">
            <w:pPr>
              <w:ind w:left="-95" w:right="-108"/>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811</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586EC1" w:rsidRDefault="00D070A0" w:rsidP="002871EF">
            <w:pPr>
              <w:jc w:val="center"/>
              <w:rPr>
                <w:rFonts w:ascii="Times New Roman" w:hAnsi="Times New Roman" w:cs="Times New Roman"/>
                <w:color w:val="000000"/>
                <w:sz w:val="14"/>
                <w:szCs w:val="14"/>
              </w:rPr>
            </w:pPr>
            <w:r w:rsidRPr="00586EC1">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9501C"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79501C" w:rsidRDefault="00D070A0" w:rsidP="002871EF">
            <w:pPr>
              <w:ind w:left="-108" w:right="-55"/>
              <w:jc w:val="center"/>
              <w:rPr>
                <w:rFonts w:ascii="Times New Roman" w:hAnsi="Times New Roman" w:cs="Times New Roman"/>
                <w:b/>
                <w:bCs/>
                <w:color w:val="000000"/>
                <w:sz w:val="14"/>
                <w:szCs w:val="14"/>
              </w:rPr>
            </w:pPr>
            <w:r w:rsidRPr="0079501C">
              <w:rPr>
                <w:rFonts w:ascii="Times New Roman" w:hAnsi="Times New Roman" w:cs="Times New Roman"/>
                <w:b/>
                <w:bCs/>
                <w:color w:val="000000"/>
                <w:sz w:val="14"/>
                <w:szCs w:val="14"/>
              </w:rPr>
              <w:t>ПП3-ОМ4</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3351D6">
            <w:pPr>
              <w:rPr>
                <w:rFonts w:ascii="Times New Roman" w:hAnsi="Times New Roman" w:cs="Times New Roman"/>
                <w:b/>
                <w:bCs/>
                <w:color w:val="000000"/>
                <w:sz w:val="14"/>
                <w:szCs w:val="14"/>
              </w:rPr>
            </w:pPr>
            <w:r w:rsidRPr="0079501C">
              <w:rPr>
                <w:rFonts w:ascii="Times New Roman" w:hAnsi="Times New Roman" w:cs="Times New Roman"/>
                <w:b/>
                <w:bCs/>
                <w:color w:val="000000"/>
                <w:sz w:val="14"/>
                <w:szCs w:val="14"/>
              </w:rPr>
              <w:t>Основное мер</w:t>
            </w:r>
            <w:r w:rsidRPr="0079501C">
              <w:rPr>
                <w:rFonts w:ascii="Times New Roman" w:hAnsi="Times New Roman" w:cs="Times New Roman"/>
                <w:b/>
                <w:bCs/>
                <w:color w:val="000000"/>
                <w:sz w:val="14"/>
                <w:szCs w:val="14"/>
              </w:rPr>
              <w:t>о</w:t>
            </w:r>
            <w:r w:rsidRPr="0079501C">
              <w:rPr>
                <w:rFonts w:ascii="Times New Roman" w:hAnsi="Times New Roman" w:cs="Times New Roman"/>
                <w:b/>
                <w:bCs/>
                <w:color w:val="000000"/>
                <w:sz w:val="14"/>
                <w:szCs w:val="14"/>
              </w:rPr>
              <w:t>приятие «Предо</w:t>
            </w:r>
            <w:r w:rsidRPr="0079501C">
              <w:rPr>
                <w:rFonts w:ascii="Times New Roman" w:hAnsi="Times New Roman" w:cs="Times New Roman"/>
                <w:b/>
                <w:bCs/>
                <w:color w:val="000000"/>
                <w:sz w:val="14"/>
                <w:szCs w:val="14"/>
              </w:rPr>
              <w:t>с</w:t>
            </w:r>
            <w:r w:rsidRPr="0079501C">
              <w:rPr>
                <w:rFonts w:ascii="Times New Roman" w:hAnsi="Times New Roman" w:cs="Times New Roman"/>
                <w:b/>
                <w:bCs/>
                <w:color w:val="000000"/>
                <w:sz w:val="14"/>
                <w:szCs w:val="14"/>
              </w:rPr>
              <w:t>тавление субсидий на ко</w:t>
            </w:r>
            <w:r w:rsidRPr="0079501C">
              <w:rPr>
                <w:rFonts w:ascii="Times New Roman" w:hAnsi="Times New Roman" w:cs="Times New Roman"/>
                <w:b/>
                <w:bCs/>
                <w:color w:val="000000"/>
                <w:sz w:val="14"/>
                <w:szCs w:val="14"/>
              </w:rPr>
              <w:t>м</w:t>
            </w:r>
            <w:r w:rsidRPr="0079501C">
              <w:rPr>
                <w:rFonts w:ascii="Times New Roman" w:hAnsi="Times New Roman" w:cs="Times New Roman"/>
                <w:b/>
                <w:bCs/>
                <w:color w:val="000000"/>
                <w:sz w:val="14"/>
                <w:szCs w:val="14"/>
              </w:rPr>
              <w:t>пенсацию части процентной ста</w:t>
            </w:r>
            <w:r w:rsidRPr="0079501C">
              <w:rPr>
                <w:rFonts w:ascii="Times New Roman" w:hAnsi="Times New Roman" w:cs="Times New Roman"/>
                <w:b/>
                <w:bCs/>
                <w:color w:val="000000"/>
                <w:sz w:val="14"/>
                <w:szCs w:val="14"/>
              </w:rPr>
              <w:t>в</w:t>
            </w:r>
            <w:r w:rsidRPr="0079501C">
              <w:rPr>
                <w:rFonts w:ascii="Times New Roman" w:hAnsi="Times New Roman" w:cs="Times New Roman"/>
                <w:b/>
                <w:bCs/>
                <w:color w:val="000000"/>
                <w:sz w:val="14"/>
                <w:szCs w:val="14"/>
              </w:rPr>
              <w:t>ки по инвест</w:t>
            </w:r>
            <w:r w:rsidRPr="0079501C">
              <w:rPr>
                <w:rFonts w:ascii="Times New Roman" w:hAnsi="Times New Roman" w:cs="Times New Roman"/>
                <w:b/>
                <w:bCs/>
                <w:color w:val="000000"/>
                <w:sz w:val="14"/>
                <w:szCs w:val="14"/>
              </w:rPr>
              <w:t>и</w:t>
            </w:r>
            <w:r w:rsidRPr="0079501C">
              <w:rPr>
                <w:rFonts w:ascii="Times New Roman" w:hAnsi="Times New Roman" w:cs="Times New Roman"/>
                <w:b/>
                <w:bCs/>
                <w:color w:val="000000"/>
                <w:sz w:val="14"/>
                <w:szCs w:val="14"/>
              </w:rPr>
              <w:t>ционным кредитам (займам) на стро</w:t>
            </w:r>
            <w:r w:rsidRPr="0079501C">
              <w:rPr>
                <w:rFonts w:ascii="Times New Roman" w:hAnsi="Times New Roman" w:cs="Times New Roman"/>
                <w:b/>
                <w:bCs/>
                <w:color w:val="000000"/>
                <w:sz w:val="14"/>
                <w:szCs w:val="14"/>
              </w:rPr>
              <w:t>и</w:t>
            </w:r>
            <w:r w:rsidRPr="0079501C">
              <w:rPr>
                <w:rFonts w:ascii="Times New Roman" w:hAnsi="Times New Roman" w:cs="Times New Roman"/>
                <w:b/>
                <w:bCs/>
                <w:color w:val="000000"/>
                <w:sz w:val="14"/>
                <w:szCs w:val="14"/>
              </w:rPr>
              <w:t>тельство объектов для мя</w:t>
            </w:r>
            <w:r w:rsidRPr="0079501C">
              <w:rPr>
                <w:rFonts w:ascii="Times New Roman" w:hAnsi="Times New Roman" w:cs="Times New Roman"/>
                <w:b/>
                <w:bCs/>
                <w:color w:val="000000"/>
                <w:sz w:val="14"/>
                <w:szCs w:val="14"/>
              </w:rPr>
              <w:t>с</w:t>
            </w:r>
            <w:r w:rsidRPr="0079501C">
              <w:rPr>
                <w:rFonts w:ascii="Times New Roman" w:hAnsi="Times New Roman" w:cs="Times New Roman"/>
                <w:b/>
                <w:bCs/>
                <w:color w:val="000000"/>
                <w:sz w:val="14"/>
                <w:szCs w:val="14"/>
              </w:rPr>
              <w:t>ного скотово</w:t>
            </w:r>
            <w:r w:rsidRPr="0079501C">
              <w:rPr>
                <w:rFonts w:ascii="Times New Roman" w:hAnsi="Times New Roman" w:cs="Times New Roman"/>
                <w:b/>
                <w:bCs/>
                <w:color w:val="000000"/>
                <w:sz w:val="14"/>
                <w:szCs w:val="14"/>
              </w:rPr>
              <w:t>д</w:t>
            </w:r>
            <w:r w:rsidRPr="0079501C">
              <w:rPr>
                <w:rFonts w:ascii="Times New Roman" w:hAnsi="Times New Roman" w:cs="Times New Roman"/>
                <w:b/>
                <w:bCs/>
                <w:color w:val="000000"/>
                <w:sz w:val="14"/>
                <w:szCs w:val="14"/>
              </w:rPr>
              <w:t>ства»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3750A1">
            <w:pPr>
              <w:ind w:left="-108"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ind w:left="-108"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2015-2017</w:t>
            </w:r>
          </w:p>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г</w:t>
            </w:r>
            <w:r w:rsidRPr="0079501C">
              <w:rPr>
                <w:rFonts w:ascii="Times New Roman" w:hAnsi="Times New Roman" w:cs="Times New Roman"/>
                <w:color w:val="000000"/>
                <w:sz w:val="14"/>
                <w:szCs w:val="14"/>
              </w:rPr>
              <w:t>о</w:t>
            </w:r>
            <w:r w:rsidRPr="0079501C">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A3034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9501C"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79501C"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rPr>
                <w:rFonts w:ascii="Times New Roman" w:hAnsi="Times New Roman" w:cs="Times New Roman"/>
                <w:color w:val="000000"/>
                <w:sz w:val="14"/>
                <w:szCs w:val="14"/>
              </w:rPr>
            </w:pPr>
            <w:r w:rsidRPr="0079501C">
              <w:rPr>
                <w:rFonts w:ascii="Times New Roman" w:hAnsi="Times New Roman" w:cs="Times New Roman"/>
                <w:color w:val="000000"/>
                <w:sz w:val="14"/>
                <w:szCs w:val="14"/>
              </w:rPr>
              <w:t>финансирование за счет краевого бюдж</w:t>
            </w:r>
            <w:r w:rsidRPr="0079501C">
              <w:rPr>
                <w:rFonts w:ascii="Times New Roman" w:hAnsi="Times New Roman" w:cs="Times New Roman"/>
                <w:color w:val="000000"/>
                <w:sz w:val="14"/>
                <w:szCs w:val="14"/>
              </w:rPr>
              <w:t>е</w:t>
            </w:r>
            <w:r w:rsidRPr="0079501C">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9501C"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ind w:left="-108"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A3034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698,1</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359,2</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105,0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321,7</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392,8</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1876,8</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9501C"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79501C"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79501C">
            <w:pPr>
              <w:rPr>
                <w:rFonts w:ascii="Times New Roman" w:hAnsi="Times New Roman" w:cs="Times New Roman"/>
                <w:color w:val="000000"/>
                <w:sz w:val="14"/>
                <w:szCs w:val="14"/>
              </w:rPr>
            </w:pPr>
            <w:r w:rsidRPr="0079501C">
              <w:rPr>
                <w:rFonts w:ascii="Times New Roman" w:hAnsi="Times New Roman" w:cs="Times New Roman"/>
                <w:color w:val="000000"/>
                <w:sz w:val="14"/>
                <w:szCs w:val="14"/>
              </w:rPr>
              <w:t>кроме того, финанс</w:t>
            </w:r>
            <w:r w:rsidRPr="0079501C">
              <w:rPr>
                <w:rFonts w:ascii="Times New Roman" w:hAnsi="Times New Roman" w:cs="Times New Roman"/>
                <w:color w:val="000000"/>
                <w:sz w:val="14"/>
                <w:szCs w:val="14"/>
              </w:rPr>
              <w:t>и</w:t>
            </w:r>
            <w:r w:rsidRPr="0079501C">
              <w:rPr>
                <w:rFonts w:ascii="Times New Roman" w:hAnsi="Times New Roman" w:cs="Times New Roman"/>
                <w:color w:val="000000"/>
                <w:sz w:val="14"/>
                <w:szCs w:val="14"/>
              </w:rPr>
              <w:t>рование в установленном законод</w:t>
            </w:r>
            <w:r w:rsidRPr="0079501C">
              <w:rPr>
                <w:rFonts w:ascii="Times New Roman" w:hAnsi="Times New Roman" w:cs="Times New Roman"/>
                <w:color w:val="000000"/>
                <w:sz w:val="14"/>
                <w:szCs w:val="14"/>
              </w:rPr>
              <w:t>а</w:t>
            </w:r>
            <w:r w:rsidRPr="0079501C">
              <w:rPr>
                <w:rFonts w:ascii="Times New Roman" w:hAnsi="Times New Roman" w:cs="Times New Roman"/>
                <w:color w:val="000000"/>
                <w:sz w:val="14"/>
                <w:szCs w:val="14"/>
              </w:rPr>
              <w:t>тельством поря</w:t>
            </w:r>
            <w:r w:rsidRPr="0079501C">
              <w:rPr>
                <w:rFonts w:ascii="Times New Roman" w:hAnsi="Times New Roman" w:cs="Times New Roman"/>
                <w:color w:val="000000"/>
                <w:sz w:val="14"/>
                <w:szCs w:val="14"/>
              </w:rPr>
              <w:t>д</w:t>
            </w:r>
            <w:r w:rsidRPr="0079501C">
              <w:rPr>
                <w:rFonts w:ascii="Times New Roman" w:hAnsi="Times New Roman" w:cs="Times New Roman"/>
                <w:color w:val="000000"/>
                <w:sz w:val="14"/>
                <w:szCs w:val="14"/>
              </w:rPr>
              <w:t>ке из других источн</w:t>
            </w:r>
            <w:r w:rsidRPr="0079501C">
              <w:rPr>
                <w:rFonts w:ascii="Times New Roman" w:hAnsi="Times New Roman" w:cs="Times New Roman"/>
                <w:color w:val="000000"/>
                <w:sz w:val="14"/>
                <w:szCs w:val="14"/>
              </w:rPr>
              <w:t>и</w:t>
            </w:r>
            <w:r w:rsidRPr="0079501C">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3750A1">
            <w:pPr>
              <w:ind w:left="-108"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79501C"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A3034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r>
      <w:tr w:rsidR="00D070A0" w:rsidRPr="003E60BC" w:rsidTr="007877D6">
        <w:trPr>
          <w:gridAfter w:val="2"/>
          <w:wAfter w:w="1256" w:type="dxa"/>
          <w:trHeight w:val="169"/>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9501C"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79501C"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79501C">
            <w:pPr>
              <w:ind w:firstLine="174"/>
              <w:rPr>
                <w:rFonts w:ascii="Times New Roman" w:hAnsi="Times New Roman" w:cs="Times New Roman"/>
                <w:color w:val="000000"/>
                <w:sz w:val="14"/>
                <w:szCs w:val="14"/>
              </w:rPr>
            </w:pPr>
            <w:r w:rsidRPr="0079501C">
              <w:rPr>
                <w:rFonts w:ascii="Times New Roman" w:hAnsi="Times New Roman" w:cs="Times New Roman"/>
                <w:color w:val="000000"/>
                <w:sz w:val="14"/>
                <w:szCs w:val="14"/>
              </w:rPr>
              <w:t>из федерального бюдж</w:t>
            </w:r>
            <w:r w:rsidRPr="0079501C">
              <w:rPr>
                <w:rFonts w:ascii="Times New Roman" w:hAnsi="Times New Roman" w:cs="Times New Roman"/>
                <w:color w:val="000000"/>
                <w:sz w:val="14"/>
                <w:szCs w:val="14"/>
              </w:rPr>
              <w:t>е</w:t>
            </w:r>
            <w:r w:rsidRPr="0079501C">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9501C"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ind w:left="-108"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A3034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2119,6</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828,1</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9501C" w:rsidRDefault="0079501C" w:rsidP="002871EF">
            <w:pPr>
              <w:jc w:val="center"/>
              <w:rPr>
                <w:rFonts w:ascii="Times New Roman" w:hAnsi="Times New Roman" w:cs="Times New Roman"/>
                <w:color w:val="000000"/>
                <w:sz w:val="14"/>
                <w:szCs w:val="14"/>
              </w:rPr>
            </w:pPr>
            <w:r>
              <w:rPr>
                <w:rFonts w:ascii="Times New Roman" w:hAnsi="Times New Roman" w:cs="Times New Roman"/>
                <w:color w:val="000000"/>
                <w:sz w:val="14"/>
                <w:szCs w:val="14"/>
              </w:rPr>
              <w:t>276,4</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9501C"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79501C" w:rsidRDefault="00D070A0" w:rsidP="002871EF">
            <w:pPr>
              <w:ind w:left="-108" w:right="-55"/>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ПП3-ПОМ4</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rPr>
                <w:rFonts w:ascii="Times New Roman" w:hAnsi="Times New Roman" w:cs="Times New Roman"/>
                <w:color w:val="000000"/>
                <w:sz w:val="14"/>
                <w:szCs w:val="14"/>
              </w:rPr>
            </w:pPr>
            <w:r w:rsidRPr="0079501C">
              <w:rPr>
                <w:rFonts w:ascii="Times New Roman" w:hAnsi="Times New Roman" w:cs="Times New Roman"/>
                <w:color w:val="000000"/>
                <w:spacing w:val="-2"/>
                <w:sz w:val="14"/>
                <w:szCs w:val="14"/>
              </w:rPr>
              <w:t>Показатель «Расш</w:t>
            </w:r>
            <w:r w:rsidRPr="0079501C">
              <w:rPr>
                <w:rFonts w:ascii="Times New Roman" w:hAnsi="Times New Roman" w:cs="Times New Roman"/>
                <w:color w:val="000000"/>
                <w:spacing w:val="-2"/>
                <w:sz w:val="14"/>
                <w:szCs w:val="14"/>
              </w:rPr>
              <w:t>и</w:t>
            </w:r>
            <w:r w:rsidRPr="0079501C">
              <w:rPr>
                <w:rFonts w:ascii="Times New Roman" w:hAnsi="Times New Roman" w:cs="Times New Roman"/>
                <w:color w:val="000000"/>
                <w:spacing w:val="-2"/>
                <w:sz w:val="14"/>
                <w:szCs w:val="14"/>
              </w:rPr>
              <w:t>рение ассортимента произво</w:t>
            </w:r>
            <w:r w:rsidRPr="0079501C">
              <w:rPr>
                <w:rFonts w:ascii="Times New Roman" w:hAnsi="Times New Roman" w:cs="Times New Roman"/>
                <w:color w:val="000000"/>
                <w:spacing w:val="-2"/>
                <w:sz w:val="14"/>
                <w:szCs w:val="14"/>
              </w:rPr>
              <w:t>д</w:t>
            </w:r>
            <w:r w:rsidRPr="0079501C">
              <w:rPr>
                <w:rFonts w:ascii="Times New Roman" w:hAnsi="Times New Roman" w:cs="Times New Roman"/>
                <w:color w:val="000000"/>
                <w:spacing w:val="-2"/>
                <w:sz w:val="14"/>
                <w:szCs w:val="14"/>
              </w:rPr>
              <w:t>ства мясопродуктов и колба</w:t>
            </w:r>
            <w:r w:rsidRPr="0079501C">
              <w:rPr>
                <w:rFonts w:ascii="Times New Roman" w:hAnsi="Times New Roman" w:cs="Times New Roman"/>
                <w:color w:val="000000"/>
                <w:spacing w:val="-2"/>
                <w:sz w:val="14"/>
                <w:szCs w:val="14"/>
              </w:rPr>
              <w:t>с</w:t>
            </w:r>
            <w:r w:rsidRPr="0079501C">
              <w:rPr>
                <w:rFonts w:ascii="Times New Roman" w:hAnsi="Times New Roman" w:cs="Times New Roman"/>
                <w:color w:val="000000"/>
                <w:spacing w:val="-2"/>
                <w:sz w:val="14"/>
                <w:szCs w:val="14"/>
              </w:rPr>
              <w:t>ных изд</w:t>
            </w:r>
            <w:r w:rsidRPr="0079501C">
              <w:rPr>
                <w:rFonts w:ascii="Times New Roman" w:hAnsi="Times New Roman" w:cs="Times New Roman"/>
                <w:color w:val="000000"/>
                <w:spacing w:val="-2"/>
                <w:sz w:val="14"/>
                <w:szCs w:val="14"/>
              </w:rPr>
              <w:t>е</w:t>
            </w:r>
            <w:r w:rsidRPr="0079501C">
              <w:rPr>
                <w:rFonts w:ascii="Times New Roman" w:hAnsi="Times New Roman" w:cs="Times New Roman"/>
                <w:color w:val="000000"/>
                <w:spacing w:val="-2"/>
                <w:sz w:val="14"/>
                <w:szCs w:val="14"/>
              </w:rPr>
              <w:t>лий на основе развития глубокой</w:t>
            </w:r>
            <w:r w:rsidRPr="0079501C">
              <w:rPr>
                <w:rFonts w:ascii="Times New Roman" w:hAnsi="Times New Roman" w:cs="Times New Roman"/>
                <w:color w:val="000000"/>
                <w:sz w:val="14"/>
                <w:szCs w:val="14"/>
              </w:rPr>
              <w:t xml:space="preserve"> переработки гов</w:t>
            </w:r>
            <w:r w:rsidRPr="0079501C">
              <w:rPr>
                <w:rFonts w:ascii="Times New Roman" w:hAnsi="Times New Roman" w:cs="Times New Roman"/>
                <w:color w:val="000000"/>
                <w:sz w:val="14"/>
                <w:szCs w:val="14"/>
              </w:rPr>
              <w:t>я</w:t>
            </w:r>
            <w:r w:rsidRPr="0079501C">
              <w:rPr>
                <w:rFonts w:ascii="Times New Roman" w:hAnsi="Times New Roman" w:cs="Times New Roman"/>
                <w:color w:val="000000"/>
                <w:sz w:val="14"/>
                <w:szCs w:val="14"/>
              </w:rPr>
              <w:t>дины»</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ед</w:t>
            </w:r>
            <w:r w:rsidRPr="0079501C">
              <w:rPr>
                <w:rFonts w:ascii="Times New Roman" w:hAnsi="Times New Roman" w:cs="Times New Roman"/>
                <w:color w:val="000000"/>
                <w:sz w:val="14"/>
                <w:szCs w:val="14"/>
              </w:rPr>
              <w:t>и</w:t>
            </w:r>
            <w:r w:rsidRPr="0079501C">
              <w:rPr>
                <w:rFonts w:ascii="Times New Roman" w:hAnsi="Times New Roman" w:cs="Times New Roman"/>
                <w:color w:val="000000"/>
                <w:sz w:val="14"/>
                <w:szCs w:val="14"/>
              </w:rPr>
              <w:t>ниц</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ind w:left="-108"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9501C" w:rsidRDefault="00D070A0" w:rsidP="002871EF">
            <w:pPr>
              <w:ind w:left="-107"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абсолю</w:t>
            </w:r>
            <w:r w:rsidRPr="0079501C">
              <w:rPr>
                <w:rFonts w:ascii="Times New Roman" w:hAnsi="Times New Roman" w:cs="Times New Roman"/>
                <w:color w:val="000000"/>
                <w:sz w:val="14"/>
                <w:szCs w:val="14"/>
              </w:rPr>
              <w:t>т</w:t>
            </w:r>
            <w:r w:rsidRPr="0079501C">
              <w:rPr>
                <w:rFonts w:ascii="Times New Roman" w:hAnsi="Times New Roman" w:cs="Times New Roman"/>
                <w:color w:val="000000"/>
                <w:sz w:val="14"/>
                <w:szCs w:val="14"/>
              </w:rPr>
              <w:t>ный показатель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A3034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hideMark/>
          </w:tcPr>
          <w:p w:rsidR="00D070A0" w:rsidRPr="0079501C" w:rsidRDefault="00D070A0" w:rsidP="002871EF">
            <w:pPr>
              <w:tabs>
                <w:tab w:val="left" w:pos="354"/>
              </w:tabs>
              <w:jc w:val="right"/>
              <w:rPr>
                <w:rFonts w:ascii="Times New Roman" w:hAnsi="Times New Roman" w:cs="Times New Roman"/>
                <w:color w:val="000000"/>
                <w:sz w:val="14"/>
                <w:szCs w:val="14"/>
              </w:rPr>
            </w:pPr>
            <w:r w:rsidRPr="0079501C">
              <w:rPr>
                <w:rFonts w:ascii="Times New Roman" w:hAnsi="Times New Roman" w:cs="Times New Roman"/>
                <w:color w:val="000000"/>
                <w:sz w:val="14"/>
                <w:szCs w:val="14"/>
              </w:rPr>
              <w:t>5</w:t>
            </w:r>
          </w:p>
        </w:tc>
        <w:tc>
          <w:tcPr>
            <w:tcW w:w="724" w:type="dxa"/>
            <w:tcBorders>
              <w:top w:val="single" w:sz="4" w:space="0" w:color="auto"/>
              <w:left w:val="nil"/>
              <w:bottom w:val="single" w:sz="4" w:space="0" w:color="auto"/>
              <w:right w:val="single" w:sz="4" w:space="0" w:color="auto"/>
            </w:tcBorders>
            <w:noWrap/>
            <w:hideMark/>
          </w:tcPr>
          <w:p w:rsidR="00D070A0" w:rsidRPr="0079501C" w:rsidRDefault="00D070A0" w:rsidP="002871EF">
            <w:pPr>
              <w:tabs>
                <w:tab w:val="left" w:pos="354"/>
              </w:tabs>
              <w:jc w:val="right"/>
              <w:rPr>
                <w:rFonts w:ascii="Times New Roman" w:hAnsi="Times New Roman" w:cs="Times New Roman"/>
                <w:color w:val="000000"/>
                <w:sz w:val="14"/>
                <w:szCs w:val="14"/>
              </w:rPr>
            </w:pPr>
            <w:r w:rsidRPr="0079501C">
              <w:rPr>
                <w:rFonts w:ascii="Times New Roman" w:hAnsi="Times New Roman" w:cs="Times New Roman"/>
                <w:color w:val="000000"/>
                <w:sz w:val="14"/>
                <w:szCs w:val="14"/>
              </w:rPr>
              <w:t>2</w:t>
            </w:r>
          </w:p>
        </w:tc>
        <w:tc>
          <w:tcPr>
            <w:tcW w:w="715" w:type="dxa"/>
            <w:tcBorders>
              <w:top w:val="single" w:sz="4" w:space="0" w:color="auto"/>
              <w:left w:val="nil"/>
              <w:bottom w:val="single" w:sz="4" w:space="0" w:color="auto"/>
              <w:right w:val="single" w:sz="4" w:space="0" w:color="auto"/>
            </w:tcBorders>
            <w:hideMark/>
          </w:tcPr>
          <w:p w:rsidR="00D070A0" w:rsidRPr="0079501C" w:rsidRDefault="00D070A0" w:rsidP="002871EF">
            <w:pPr>
              <w:tabs>
                <w:tab w:val="left" w:pos="354"/>
              </w:tabs>
              <w:jc w:val="right"/>
              <w:rPr>
                <w:rFonts w:ascii="Times New Roman" w:hAnsi="Times New Roman" w:cs="Times New Roman"/>
                <w:color w:val="000000"/>
                <w:sz w:val="14"/>
                <w:szCs w:val="14"/>
              </w:rPr>
            </w:pPr>
            <w:r w:rsidRPr="0079501C">
              <w:rPr>
                <w:rFonts w:ascii="Times New Roman" w:hAnsi="Times New Roman" w:cs="Times New Roman"/>
                <w:color w:val="000000"/>
                <w:sz w:val="14"/>
                <w:szCs w:val="14"/>
              </w:rPr>
              <w:t>3</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79501C" w:rsidP="0079501C">
            <w:pPr>
              <w:jc w:val="right"/>
              <w:rPr>
                <w:rFonts w:ascii="Times New Roman" w:hAnsi="Times New Roman" w:cs="Times New Roman"/>
                <w:color w:val="000000"/>
                <w:sz w:val="14"/>
                <w:szCs w:val="14"/>
              </w:rPr>
            </w:pPr>
            <w:r>
              <w:rPr>
                <w:rFonts w:ascii="Times New Roman" w:hAnsi="Times New Roman" w:cs="Times New Roman"/>
                <w:color w:val="000000"/>
                <w:sz w:val="14"/>
                <w:szCs w:val="14"/>
              </w:rPr>
              <w:t>3</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9501C" w:rsidRDefault="0079501C" w:rsidP="0079501C">
            <w:pPr>
              <w:jc w:val="right"/>
              <w:rPr>
                <w:rFonts w:ascii="Times New Roman" w:hAnsi="Times New Roman" w:cs="Times New Roman"/>
                <w:color w:val="000000"/>
                <w:sz w:val="14"/>
                <w:szCs w:val="14"/>
              </w:rPr>
            </w:pPr>
            <w:r>
              <w:rPr>
                <w:rFonts w:ascii="Times New Roman" w:hAnsi="Times New Roman" w:cs="Times New Roman"/>
                <w:color w:val="000000"/>
                <w:sz w:val="14"/>
                <w:szCs w:val="14"/>
              </w:rPr>
              <w:t>3</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9501C"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79501C" w:rsidRDefault="00D070A0" w:rsidP="002871EF">
            <w:pPr>
              <w:ind w:left="-108" w:right="-55"/>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ПП3-М4.1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rPr>
                <w:rFonts w:ascii="Times New Roman" w:hAnsi="Times New Roman" w:cs="Times New Roman"/>
                <w:color w:val="000000"/>
                <w:sz w:val="14"/>
                <w:szCs w:val="14"/>
              </w:rPr>
            </w:pPr>
            <w:r w:rsidRPr="0079501C">
              <w:rPr>
                <w:rFonts w:ascii="Times New Roman" w:hAnsi="Times New Roman" w:cs="Times New Roman"/>
                <w:color w:val="000000"/>
                <w:sz w:val="14"/>
                <w:szCs w:val="14"/>
              </w:rPr>
              <w:t>Мероприятие «Софинанс</w:t>
            </w:r>
            <w:r w:rsidRPr="0079501C">
              <w:rPr>
                <w:rFonts w:ascii="Times New Roman" w:hAnsi="Times New Roman" w:cs="Times New Roman"/>
                <w:color w:val="000000"/>
                <w:sz w:val="14"/>
                <w:szCs w:val="14"/>
              </w:rPr>
              <w:t>и</w:t>
            </w:r>
            <w:r w:rsidRPr="0079501C">
              <w:rPr>
                <w:rFonts w:ascii="Times New Roman" w:hAnsi="Times New Roman" w:cs="Times New Roman"/>
                <w:color w:val="000000"/>
                <w:sz w:val="14"/>
                <w:szCs w:val="14"/>
              </w:rPr>
              <w:t>рование расходов на возм</w:t>
            </w:r>
            <w:r w:rsidRPr="0079501C">
              <w:rPr>
                <w:rFonts w:ascii="Times New Roman" w:hAnsi="Times New Roman" w:cs="Times New Roman"/>
                <w:color w:val="000000"/>
                <w:sz w:val="14"/>
                <w:szCs w:val="14"/>
              </w:rPr>
              <w:t>е</w:t>
            </w:r>
            <w:r w:rsidRPr="0079501C">
              <w:rPr>
                <w:rFonts w:ascii="Times New Roman" w:hAnsi="Times New Roman" w:cs="Times New Roman"/>
                <w:color w:val="000000"/>
                <w:sz w:val="14"/>
                <w:szCs w:val="14"/>
              </w:rPr>
              <w:t>щение части процен</w:t>
            </w:r>
            <w:r w:rsidRPr="0079501C">
              <w:rPr>
                <w:rFonts w:ascii="Times New Roman" w:hAnsi="Times New Roman" w:cs="Times New Roman"/>
                <w:color w:val="000000"/>
                <w:sz w:val="14"/>
                <w:szCs w:val="14"/>
              </w:rPr>
              <w:t>т</w:t>
            </w:r>
            <w:r w:rsidRPr="0079501C">
              <w:rPr>
                <w:rFonts w:ascii="Times New Roman" w:hAnsi="Times New Roman" w:cs="Times New Roman"/>
                <w:color w:val="000000"/>
                <w:sz w:val="14"/>
                <w:szCs w:val="14"/>
              </w:rPr>
              <w:t>ной ставки по инвестицио</w:t>
            </w:r>
            <w:r w:rsidRPr="0079501C">
              <w:rPr>
                <w:rFonts w:ascii="Times New Roman" w:hAnsi="Times New Roman" w:cs="Times New Roman"/>
                <w:color w:val="000000"/>
                <w:sz w:val="14"/>
                <w:szCs w:val="14"/>
              </w:rPr>
              <w:t>н</w:t>
            </w:r>
            <w:r w:rsidRPr="0079501C">
              <w:rPr>
                <w:rFonts w:ascii="Times New Roman" w:hAnsi="Times New Roman" w:cs="Times New Roman"/>
                <w:color w:val="000000"/>
                <w:sz w:val="14"/>
                <w:szCs w:val="14"/>
              </w:rPr>
              <w:t xml:space="preserve">ным </w:t>
            </w:r>
            <w:r w:rsidRPr="0079501C">
              <w:rPr>
                <w:rFonts w:ascii="Times New Roman" w:hAnsi="Times New Roman" w:cs="Times New Roman"/>
                <w:sz w:val="14"/>
                <w:szCs w:val="14"/>
              </w:rPr>
              <w:t>кредитам (займам) на стро</w:t>
            </w:r>
            <w:r w:rsidRPr="0079501C">
              <w:rPr>
                <w:rFonts w:ascii="Times New Roman" w:hAnsi="Times New Roman" w:cs="Times New Roman"/>
                <w:sz w:val="14"/>
                <w:szCs w:val="14"/>
              </w:rPr>
              <w:t>и</w:t>
            </w:r>
            <w:r w:rsidRPr="0079501C">
              <w:rPr>
                <w:rFonts w:ascii="Times New Roman" w:hAnsi="Times New Roman" w:cs="Times New Roman"/>
                <w:sz w:val="14"/>
                <w:szCs w:val="14"/>
              </w:rPr>
              <w:t>тельство и реконс</w:t>
            </w:r>
            <w:r w:rsidRPr="0079501C">
              <w:rPr>
                <w:rFonts w:ascii="Times New Roman" w:hAnsi="Times New Roman" w:cs="Times New Roman"/>
                <w:sz w:val="14"/>
                <w:szCs w:val="14"/>
              </w:rPr>
              <w:t>т</w:t>
            </w:r>
            <w:r w:rsidRPr="0079501C">
              <w:rPr>
                <w:rFonts w:ascii="Times New Roman" w:hAnsi="Times New Roman" w:cs="Times New Roman"/>
                <w:sz w:val="14"/>
                <w:szCs w:val="14"/>
              </w:rPr>
              <w:t>рукцию объектов для мясного скот</w:t>
            </w:r>
            <w:r w:rsidRPr="0079501C">
              <w:rPr>
                <w:rFonts w:ascii="Times New Roman" w:hAnsi="Times New Roman" w:cs="Times New Roman"/>
                <w:sz w:val="14"/>
                <w:szCs w:val="14"/>
              </w:rPr>
              <w:t>о</w:t>
            </w:r>
            <w:r w:rsidRPr="0079501C">
              <w:rPr>
                <w:rFonts w:ascii="Times New Roman" w:hAnsi="Times New Roman" w:cs="Times New Roman"/>
                <w:sz w:val="14"/>
                <w:szCs w:val="14"/>
              </w:rPr>
              <w:t>во</w:t>
            </w:r>
            <w:r w:rsidRPr="0079501C">
              <w:rPr>
                <w:rFonts w:ascii="Times New Roman" w:hAnsi="Times New Roman" w:cs="Times New Roman"/>
                <w:sz w:val="14"/>
                <w:szCs w:val="14"/>
              </w:rPr>
              <w:t>д</w:t>
            </w:r>
            <w:r w:rsidRPr="0079501C">
              <w:rPr>
                <w:rFonts w:ascii="Times New Roman" w:hAnsi="Times New Roman" w:cs="Times New Roman"/>
                <w:sz w:val="14"/>
                <w:szCs w:val="14"/>
              </w:rPr>
              <w:t xml:space="preserve">ства»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ind w:left="-108"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2015-2020 г</w:t>
            </w:r>
            <w:r w:rsidRPr="0079501C">
              <w:rPr>
                <w:rFonts w:ascii="Times New Roman" w:hAnsi="Times New Roman" w:cs="Times New Roman"/>
                <w:color w:val="000000"/>
                <w:sz w:val="14"/>
                <w:szCs w:val="14"/>
              </w:rPr>
              <w:t>о</w:t>
            </w:r>
            <w:r w:rsidRPr="0079501C">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A3034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r>
      <w:tr w:rsidR="00D070A0" w:rsidRPr="003E60BC" w:rsidTr="003750A1">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9501C"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79501C"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rPr>
                <w:rFonts w:ascii="Times New Roman" w:hAnsi="Times New Roman" w:cs="Times New Roman"/>
                <w:color w:val="000000"/>
                <w:sz w:val="14"/>
                <w:szCs w:val="14"/>
              </w:rPr>
            </w:pPr>
            <w:r w:rsidRPr="0079501C">
              <w:rPr>
                <w:rFonts w:ascii="Times New Roman" w:hAnsi="Times New Roman" w:cs="Times New Roman"/>
                <w:color w:val="000000"/>
                <w:sz w:val="14"/>
                <w:szCs w:val="14"/>
              </w:rPr>
              <w:t>финансирование за счет краевого бюдж</w:t>
            </w:r>
            <w:r w:rsidRPr="0079501C">
              <w:rPr>
                <w:rFonts w:ascii="Times New Roman" w:hAnsi="Times New Roman" w:cs="Times New Roman"/>
                <w:color w:val="000000"/>
                <w:sz w:val="14"/>
                <w:szCs w:val="14"/>
              </w:rPr>
              <w:t>е</w:t>
            </w:r>
            <w:r w:rsidRPr="0079501C">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9501C"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ind w:left="-108"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A20534">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05304 </w:t>
            </w:r>
            <w:r w:rsidRPr="0079501C">
              <w:rPr>
                <w:rFonts w:ascii="Times New Roman" w:hAnsi="Times New Roman" w:cs="Times New Roman"/>
                <w:color w:val="000000"/>
                <w:sz w:val="14"/>
                <w:szCs w:val="14"/>
                <w:lang w:val="en-US"/>
              </w:rPr>
              <w:t>R</w:t>
            </w:r>
            <w:r w:rsidR="0079501C">
              <w:rPr>
                <w:rFonts w:ascii="Times New Roman" w:hAnsi="Times New Roman" w:cs="Times New Roman"/>
                <w:color w:val="000000"/>
                <w:sz w:val="14"/>
                <w:szCs w:val="14"/>
              </w:rPr>
              <w:t>5440</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79501C" w:rsidRDefault="0079501C" w:rsidP="00A3034F">
            <w:pPr>
              <w:ind w:left="-95" w:right="-108"/>
              <w:jc w:val="center"/>
              <w:rPr>
                <w:rFonts w:ascii="Times New Roman" w:hAnsi="Times New Roman" w:cs="Times New Roman"/>
                <w:color w:val="000000"/>
                <w:sz w:val="14"/>
                <w:szCs w:val="14"/>
              </w:rPr>
            </w:pPr>
            <w:r>
              <w:rPr>
                <w:rFonts w:ascii="Times New Roman" w:hAnsi="Times New Roman" w:cs="Times New Roman"/>
                <w:color w:val="000000"/>
                <w:sz w:val="14"/>
                <w:szCs w:val="14"/>
              </w:rPr>
              <w:t>811</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698,1</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359,2</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105,0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321,7</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392,8</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1876,8</w:t>
            </w:r>
          </w:p>
        </w:tc>
      </w:tr>
      <w:tr w:rsidR="00D070A0" w:rsidRPr="003E60BC" w:rsidTr="003750A1">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9501C"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79501C"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9501C" w:rsidRDefault="0079501C" w:rsidP="002871EF">
            <w:pPr>
              <w:rPr>
                <w:rFonts w:ascii="Times New Roman" w:hAnsi="Times New Roman" w:cs="Times New Roman"/>
                <w:color w:val="000000"/>
                <w:sz w:val="14"/>
                <w:szCs w:val="14"/>
              </w:rPr>
            </w:pPr>
            <w:r w:rsidRPr="0079501C">
              <w:rPr>
                <w:rFonts w:ascii="Times New Roman" w:hAnsi="Times New Roman" w:cs="Times New Roman"/>
                <w:color w:val="000000"/>
                <w:sz w:val="14"/>
                <w:szCs w:val="14"/>
              </w:rPr>
              <w:t>кроме того, возмещ</w:t>
            </w:r>
            <w:r w:rsidRPr="0079501C">
              <w:rPr>
                <w:rFonts w:ascii="Times New Roman" w:hAnsi="Times New Roman" w:cs="Times New Roman"/>
                <w:color w:val="000000"/>
                <w:sz w:val="14"/>
                <w:szCs w:val="14"/>
              </w:rPr>
              <w:t>е</w:t>
            </w:r>
            <w:r w:rsidRPr="0079501C">
              <w:rPr>
                <w:rFonts w:ascii="Times New Roman" w:hAnsi="Times New Roman" w:cs="Times New Roman"/>
                <w:color w:val="000000"/>
                <w:sz w:val="14"/>
                <w:szCs w:val="14"/>
              </w:rPr>
              <w:t>ние части процен</w:t>
            </w:r>
            <w:r w:rsidRPr="0079501C">
              <w:rPr>
                <w:rFonts w:ascii="Times New Roman" w:hAnsi="Times New Roman" w:cs="Times New Roman"/>
                <w:color w:val="000000"/>
                <w:sz w:val="14"/>
                <w:szCs w:val="14"/>
              </w:rPr>
              <w:t>т</w:t>
            </w:r>
            <w:r w:rsidRPr="0079501C">
              <w:rPr>
                <w:rFonts w:ascii="Times New Roman" w:hAnsi="Times New Roman" w:cs="Times New Roman"/>
                <w:color w:val="000000"/>
                <w:sz w:val="14"/>
                <w:szCs w:val="14"/>
              </w:rPr>
              <w:t>ной ставки по инвестиционным кр</w:t>
            </w:r>
            <w:r w:rsidRPr="0079501C">
              <w:rPr>
                <w:rFonts w:ascii="Times New Roman" w:hAnsi="Times New Roman" w:cs="Times New Roman"/>
                <w:color w:val="000000"/>
                <w:sz w:val="14"/>
                <w:szCs w:val="14"/>
              </w:rPr>
              <w:t>е</w:t>
            </w:r>
            <w:r w:rsidRPr="0079501C">
              <w:rPr>
                <w:rFonts w:ascii="Times New Roman" w:hAnsi="Times New Roman" w:cs="Times New Roman"/>
                <w:color w:val="000000"/>
                <w:sz w:val="14"/>
                <w:szCs w:val="14"/>
              </w:rPr>
              <w:t>дитам (займам) в агропромышле</w:t>
            </w:r>
            <w:r w:rsidRPr="0079501C">
              <w:rPr>
                <w:rFonts w:ascii="Times New Roman" w:hAnsi="Times New Roman" w:cs="Times New Roman"/>
                <w:color w:val="000000"/>
                <w:sz w:val="14"/>
                <w:szCs w:val="14"/>
              </w:rPr>
              <w:t>н</w:t>
            </w:r>
            <w:r w:rsidRPr="0079501C">
              <w:rPr>
                <w:rFonts w:ascii="Times New Roman" w:hAnsi="Times New Roman" w:cs="Times New Roman"/>
                <w:color w:val="000000"/>
                <w:sz w:val="14"/>
                <w:szCs w:val="14"/>
              </w:rPr>
              <w:t>ном компле</w:t>
            </w:r>
            <w:r w:rsidRPr="0079501C">
              <w:rPr>
                <w:rFonts w:ascii="Times New Roman" w:hAnsi="Times New Roman" w:cs="Times New Roman"/>
                <w:color w:val="000000"/>
                <w:sz w:val="14"/>
                <w:szCs w:val="14"/>
              </w:rPr>
              <w:t>к</w:t>
            </w:r>
            <w:r w:rsidRPr="0079501C">
              <w:rPr>
                <w:rFonts w:ascii="Times New Roman" w:hAnsi="Times New Roman" w:cs="Times New Roman"/>
                <w:color w:val="000000"/>
                <w:sz w:val="14"/>
                <w:szCs w:val="14"/>
              </w:rPr>
              <w:t>се:</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3750A1">
            <w:pPr>
              <w:ind w:left="-108"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79501C"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79501C"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79501C"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79501C"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tcPr>
          <w:p w:rsidR="00D070A0" w:rsidRPr="0079501C" w:rsidRDefault="00D070A0" w:rsidP="002871EF">
            <w:pPr>
              <w:jc w:val="center"/>
              <w:rPr>
                <w:rFonts w:ascii="Times New Roman" w:hAnsi="Times New Roman" w:cs="Times New Roman"/>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noWrap/>
          </w:tcPr>
          <w:p w:rsidR="00D070A0" w:rsidRPr="0079501C" w:rsidRDefault="00D070A0" w:rsidP="002871EF">
            <w:pPr>
              <w:jc w:val="center"/>
              <w:rPr>
                <w:rFonts w:ascii="Times New Roman" w:hAnsi="Times New Roman" w:cs="Times New Roman"/>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r>
      <w:tr w:rsidR="0079501C" w:rsidRPr="003E60BC" w:rsidTr="003750A1">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79501C" w:rsidRPr="0079501C" w:rsidRDefault="0079501C"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79501C" w:rsidRPr="0079501C" w:rsidRDefault="0079501C"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79501C" w:rsidRPr="0079501C" w:rsidRDefault="0079501C" w:rsidP="0079501C">
            <w:pPr>
              <w:ind w:firstLine="174"/>
              <w:rPr>
                <w:rFonts w:ascii="Times New Roman" w:hAnsi="Times New Roman" w:cs="Times New Roman"/>
                <w:color w:val="000000"/>
                <w:sz w:val="14"/>
                <w:szCs w:val="14"/>
              </w:rPr>
            </w:pPr>
            <w:r w:rsidRPr="0079501C">
              <w:rPr>
                <w:rFonts w:ascii="Times New Roman" w:hAnsi="Times New Roman" w:cs="Times New Roman"/>
                <w:color w:val="000000"/>
                <w:sz w:val="14"/>
                <w:szCs w:val="14"/>
              </w:rPr>
              <w:t>из федерального бюдж</w:t>
            </w:r>
            <w:r w:rsidRPr="0079501C">
              <w:rPr>
                <w:rFonts w:ascii="Times New Roman" w:hAnsi="Times New Roman" w:cs="Times New Roman"/>
                <w:color w:val="000000"/>
                <w:sz w:val="14"/>
                <w:szCs w:val="14"/>
              </w:rPr>
              <w:t>е</w:t>
            </w:r>
            <w:r w:rsidRPr="0079501C">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79501C" w:rsidRPr="0079501C"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79501C" w:rsidRPr="0079501C" w:rsidRDefault="0079501C" w:rsidP="002871EF">
            <w:pPr>
              <w:ind w:left="-108"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79501C" w:rsidRPr="0079501C" w:rsidRDefault="0079501C"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79501C" w:rsidRPr="0079501C" w:rsidRDefault="0079501C"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79501C" w:rsidRPr="0079501C" w:rsidRDefault="0079501C"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79501C" w:rsidRPr="0079501C" w:rsidRDefault="0079501C" w:rsidP="0079501C">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79501C" w:rsidRPr="0079501C" w:rsidRDefault="0079501C" w:rsidP="00A20534">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05304 </w:t>
            </w:r>
            <w:r w:rsidRPr="0079501C">
              <w:rPr>
                <w:rFonts w:ascii="Times New Roman" w:hAnsi="Times New Roman" w:cs="Times New Roman"/>
                <w:color w:val="000000"/>
                <w:sz w:val="14"/>
                <w:szCs w:val="14"/>
                <w:lang w:val="en-US"/>
              </w:rPr>
              <w:t>R</w:t>
            </w:r>
            <w:r>
              <w:rPr>
                <w:rFonts w:ascii="Times New Roman" w:hAnsi="Times New Roman" w:cs="Times New Roman"/>
                <w:color w:val="000000"/>
                <w:sz w:val="14"/>
                <w:szCs w:val="14"/>
              </w:rPr>
              <w:t>5440</w:t>
            </w:r>
          </w:p>
        </w:tc>
        <w:tc>
          <w:tcPr>
            <w:tcW w:w="439" w:type="dxa"/>
            <w:tcBorders>
              <w:top w:val="single" w:sz="4" w:space="0" w:color="auto"/>
              <w:left w:val="nil"/>
              <w:bottom w:val="single" w:sz="4" w:space="0" w:color="auto"/>
              <w:right w:val="single" w:sz="4" w:space="0" w:color="auto"/>
            </w:tcBorders>
            <w:shd w:val="clear" w:color="auto" w:fill="FFFFFF"/>
            <w:noWrap/>
            <w:hideMark/>
          </w:tcPr>
          <w:p w:rsidR="0079501C" w:rsidRPr="0079501C" w:rsidRDefault="0079501C" w:rsidP="00A3034F">
            <w:pPr>
              <w:ind w:left="-95" w:right="-108"/>
              <w:jc w:val="center"/>
              <w:rPr>
                <w:rFonts w:ascii="Times New Roman" w:hAnsi="Times New Roman" w:cs="Times New Roman"/>
                <w:color w:val="000000"/>
                <w:sz w:val="14"/>
                <w:szCs w:val="14"/>
              </w:rPr>
            </w:pPr>
            <w:r>
              <w:rPr>
                <w:rFonts w:ascii="Times New Roman" w:hAnsi="Times New Roman" w:cs="Times New Roman"/>
                <w:color w:val="000000"/>
                <w:sz w:val="14"/>
                <w:szCs w:val="14"/>
              </w:rPr>
              <w:t>811</w:t>
            </w:r>
          </w:p>
        </w:tc>
        <w:tc>
          <w:tcPr>
            <w:tcW w:w="553" w:type="dxa"/>
            <w:tcBorders>
              <w:top w:val="single" w:sz="4" w:space="0" w:color="auto"/>
              <w:left w:val="nil"/>
              <w:bottom w:val="single" w:sz="4" w:space="0" w:color="auto"/>
              <w:right w:val="single" w:sz="4" w:space="0" w:color="auto"/>
            </w:tcBorders>
            <w:shd w:val="clear" w:color="auto" w:fill="FFFFFF"/>
            <w:noWrap/>
            <w:hideMark/>
          </w:tcPr>
          <w:p w:rsidR="0079501C" w:rsidRPr="0079501C" w:rsidRDefault="0079501C"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79501C" w:rsidRPr="0079501C" w:rsidRDefault="0079501C"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79501C" w:rsidRPr="0079501C" w:rsidRDefault="0079501C"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79501C" w:rsidRPr="0079501C" w:rsidRDefault="0079501C" w:rsidP="002871EF">
            <w:pPr>
              <w:jc w:val="center"/>
              <w:rPr>
                <w:rFonts w:ascii="Times New Roman" w:hAnsi="Times New Roman" w:cs="Times New Roman"/>
                <w:i/>
                <w:color w:val="000000"/>
                <w:sz w:val="14"/>
                <w:szCs w:val="14"/>
              </w:rPr>
            </w:pPr>
            <w:r w:rsidRPr="0079501C">
              <w:rPr>
                <w:rFonts w:ascii="Times New Roman" w:hAnsi="Times New Roman" w:cs="Times New Roman"/>
                <w:i/>
                <w:color w:val="000000"/>
                <w:sz w:val="14"/>
                <w:szCs w:val="14"/>
              </w:rPr>
              <w:t>2119,6</w:t>
            </w:r>
          </w:p>
        </w:tc>
        <w:tc>
          <w:tcPr>
            <w:tcW w:w="724" w:type="dxa"/>
            <w:tcBorders>
              <w:top w:val="single" w:sz="4" w:space="0" w:color="auto"/>
              <w:left w:val="nil"/>
              <w:bottom w:val="single" w:sz="4" w:space="0" w:color="auto"/>
              <w:right w:val="single" w:sz="4" w:space="0" w:color="auto"/>
            </w:tcBorders>
            <w:shd w:val="clear" w:color="auto" w:fill="FFFFFF"/>
            <w:noWrap/>
            <w:hideMark/>
          </w:tcPr>
          <w:p w:rsidR="0079501C" w:rsidRPr="0079501C" w:rsidRDefault="0079501C" w:rsidP="002871EF">
            <w:pPr>
              <w:jc w:val="center"/>
              <w:rPr>
                <w:rFonts w:ascii="Times New Roman" w:hAnsi="Times New Roman" w:cs="Times New Roman"/>
                <w:i/>
                <w:color w:val="000000"/>
                <w:sz w:val="14"/>
                <w:szCs w:val="14"/>
              </w:rPr>
            </w:pPr>
            <w:r w:rsidRPr="0079501C">
              <w:rPr>
                <w:rFonts w:ascii="Times New Roman" w:hAnsi="Times New Roman" w:cs="Times New Roman"/>
                <w:i/>
                <w:color w:val="000000"/>
                <w:sz w:val="14"/>
                <w:szCs w:val="14"/>
              </w:rPr>
              <w:t>828,1</w:t>
            </w:r>
          </w:p>
        </w:tc>
        <w:tc>
          <w:tcPr>
            <w:tcW w:w="715" w:type="dxa"/>
            <w:tcBorders>
              <w:top w:val="single" w:sz="4" w:space="0" w:color="auto"/>
              <w:left w:val="nil"/>
              <w:bottom w:val="single" w:sz="4" w:space="0" w:color="auto"/>
              <w:right w:val="single" w:sz="4" w:space="0" w:color="auto"/>
            </w:tcBorders>
            <w:shd w:val="clear" w:color="auto" w:fill="FFFFFF"/>
            <w:hideMark/>
          </w:tcPr>
          <w:p w:rsidR="0079501C" w:rsidRPr="0079501C" w:rsidRDefault="0079501C" w:rsidP="002871EF">
            <w:pPr>
              <w:jc w:val="center"/>
              <w:rPr>
                <w:rFonts w:ascii="Times New Roman" w:hAnsi="Times New Roman" w:cs="Times New Roman"/>
                <w:i/>
                <w:color w:val="000000"/>
                <w:sz w:val="14"/>
                <w:szCs w:val="14"/>
              </w:rPr>
            </w:pPr>
            <w:r w:rsidRPr="0079501C">
              <w:rPr>
                <w:rFonts w:ascii="Times New Roman" w:hAnsi="Times New Roman" w:cs="Times New Roman"/>
                <w:i/>
                <w:color w:val="000000"/>
                <w:sz w:val="14"/>
                <w:szCs w:val="14"/>
              </w:rPr>
              <w:t>276,4</w:t>
            </w:r>
          </w:p>
        </w:tc>
        <w:tc>
          <w:tcPr>
            <w:tcW w:w="714" w:type="dxa"/>
            <w:tcBorders>
              <w:top w:val="single" w:sz="4" w:space="0" w:color="auto"/>
              <w:left w:val="nil"/>
              <w:bottom w:val="single" w:sz="4" w:space="0" w:color="auto"/>
              <w:right w:val="single" w:sz="4" w:space="0" w:color="auto"/>
            </w:tcBorders>
            <w:shd w:val="clear" w:color="auto" w:fill="FFFFFF"/>
            <w:noWrap/>
            <w:hideMark/>
          </w:tcPr>
          <w:p w:rsidR="0079501C" w:rsidRPr="0079501C" w:rsidRDefault="0079501C"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hideMark/>
          </w:tcPr>
          <w:p w:rsidR="0079501C" w:rsidRPr="0079501C" w:rsidRDefault="0079501C"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79501C" w:rsidRPr="0079501C" w:rsidRDefault="0079501C"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79501C" w:rsidRPr="0079501C" w:rsidRDefault="0079501C"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r>
      <w:tr w:rsidR="00D070A0" w:rsidRPr="003E60BC" w:rsidTr="003750A1">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9501C"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79501C"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rPr>
                <w:rFonts w:ascii="Times New Roman" w:hAnsi="Times New Roman" w:cs="Times New Roman"/>
                <w:b/>
                <w:bCs/>
                <w:color w:val="000000"/>
                <w:sz w:val="14"/>
                <w:szCs w:val="14"/>
              </w:rPr>
            </w:pPr>
            <w:r w:rsidRPr="0079501C">
              <w:rPr>
                <w:rFonts w:ascii="Times New Roman" w:hAnsi="Times New Roman" w:cs="Times New Roman"/>
                <w:b/>
                <w:bCs/>
                <w:color w:val="000000"/>
                <w:sz w:val="14"/>
                <w:szCs w:val="14"/>
              </w:rPr>
              <w:t>Задача   2 «Стимулиров</w:t>
            </w:r>
            <w:r w:rsidRPr="0079501C">
              <w:rPr>
                <w:rFonts w:ascii="Times New Roman" w:hAnsi="Times New Roman" w:cs="Times New Roman"/>
                <w:b/>
                <w:bCs/>
                <w:color w:val="000000"/>
                <w:sz w:val="14"/>
                <w:szCs w:val="14"/>
              </w:rPr>
              <w:t>а</w:t>
            </w:r>
            <w:r w:rsidRPr="0079501C">
              <w:rPr>
                <w:rFonts w:ascii="Times New Roman" w:hAnsi="Times New Roman" w:cs="Times New Roman"/>
                <w:b/>
                <w:bCs/>
                <w:color w:val="000000"/>
                <w:sz w:val="14"/>
                <w:szCs w:val="14"/>
              </w:rPr>
              <w:t>ние ра</w:t>
            </w:r>
            <w:r w:rsidRPr="0079501C">
              <w:rPr>
                <w:rFonts w:ascii="Times New Roman" w:hAnsi="Times New Roman" w:cs="Times New Roman"/>
                <w:b/>
                <w:bCs/>
                <w:color w:val="000000"/>
                <w:sz w:val="14"/>
                <w:szCs w:val="14"/>
              </w:rPr>
              <w:t>з</w:t>
            </w:r>
            <w:r w:rsidRPr="0079501C">
              <w:rPr>
                <w:rFonts w:ascii="Times New Roman" w:hAnsi="Times New Roman" w:cs="Times New Roman"/>
                <w:b/>
                <w:bCs/>
                <w:color w:val="000000"/>
                <w:sz w:val="14"/>
                <w:szCs w:val="14"/>
              </w:rPr>
              <w:t>вития малых форм хозяйс</w:t>
            </w:r>
            <w:r w:rsidRPr="0079501C">
              <w:rPr>
                <w:rFonts w:ascii="Times New Roman" w:hAnsi="Times New Roman" w:cs="Times New Roman"/>
                <w:b/>
                <w:bCs/>
                <w:color w:val="000000"/>
                <w:sz w:val="14"/>
                <w:szCs w:val="14"/>
              </w:rPr>
              <w:t>т</w:t>
            </w:r>
            <w:r w:rsidRPr="0079501C">
              <w:rPr>
                <w:rFonts w:ascii="Times New Roman" w:hAnsi="Times New Roman" w:cs="Times New Roman"/>
                <w:b/>
                <w:bCs/>
                <w:color w:val="000000"/>
                <w:sz w:val="14"/>
                <w:szCs w:val="14"/>
              </w:rPr>
              <w:t>вования»</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3750A1">
            <w:pPr>
              <w:ind w:left="-108" w:right="-108"/>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ind w:left="-108" w:right="-108"/>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A3034F">
            <w:pPr>
              <w:ind w:left="-95" w:right="-108"/>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sz w:val="14"/>
                <w:szCs w:val="14"/>
              </w:rPr>
            </w:pPr>
            <w:r w:rsidRPr="0079501C">
              <w:rPr>
                <w:rFonts w:ascii="Times New Roman" w:hAnsi="Times New Roman" w:cs="Times New Roman"/>
                <w:sz w:val="14"/>
                <w:szCs w:val="14"/>
              </w:rPr>
              <w:t>Х</w:t>
            </w:r>
          </w:p>
        </w:tc>
      </w:tr>
      <w:tr w:rsidR="00D070A0" w:rsidRPr="003E60BC" w:rsidTr="003750A1">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9501C"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79501C" w:rsidRDefault="00D070A0" w:rsidP="002871EF">
            <w:pPr>
              <w:ind w:left="-108" w:right="-55"/>
              <w:jc w:val="center"/>
              <w:rPr>
                <w:rFonts w:ascii="Times New Roman" w:hAnsi="Times New Roman" w:cs="Times New Roman"/>
                <w:b/>
                <w:bCs/>
                <w:color w:val="000000"/>
                <w:sz w:val="14"/>
                <w:szCs w:val="14"/>
              </w:rPr>
            </w:pPr>
            <w:r w:rsidRPr="0079501C">
              <w:rPr>
                <w:rFonts w:ascii="Times New Roman" w:hAnsi="Times New Roman" w:cs="Times New Roman"/>
                <w:b/>
                <w:bCs/>
                <w:color w:val="000000"/>
                <w:sz w:val="14"/>
                <w:szCs w:val="14"/>
              </w:rPr>
              <w:t>ПП4</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rPr>
                <w:rFonts w:ascii="Times New Roman" w:hAnsi="Times New Roman" w:cs="Times New Roman"/>
                <w:b/>
                <w:bCs/>
                <w:color w:val="000000"/>
                <w:sz w:val="14"/>
                <w:szCs w:val="14"/>
              </w:rPr>
            </w:pPr>
            <w:r w:rsidRPr="0079501C">
              <w:rPr>
                <w:rFonts w:ascii="Times New Roman" w:hAnsi="Times New Roman" w:cs="Times New Roman"/>
                <w:b/>
                <w:bCs/>
                <w:color w:val="000000"/>
                <w:sz w:val="14"/>
                <w:szCs w:val="14"/>
              </w:rPr>
              <w:t>Подпрограмма   4 «По</w:t>
            </w:r>
            <w:r w:rsidRPr="0079501C">
              <w:rPr>
                <w:rFonts w:ascii="Times New Roman" w:hAnsi="Times New Roman" w:cs="Times New Roman"/>
                <w:b/>
                <w:bCs/>
                <w:color w:val="000000"/>
                <w:sz w:val="14"/>
                <w:szCs w:val="14"/>
              </w:rPr>
              <w:t>д</w:t>
            </w:r>
            <w:r w:rsidRPr="0079501C">
              <w:rPr>
                <w:rFonts w:ascii="Times New Roman" w:hAnsi="Times New Roman" w:cs="Times New Roman"/>
                <w:b/>
                <w:bCs/>
                <w:color w:val="000000"/>
                <w:sz w:val="14"/>
                <w:szCs w:val="14"/>
              </w:rPr>
              <w:t>держка малых форм хозя</w:t>
            </w:r>
            <w:r w:rsidRPr="0079501C">
              <w:rPr>
                <w:rFonts w:ascii="Times New Roman" w:hAnsi="Times New Roman" w:cs="Times New Roman"/>
                <w:b/>
                <w:bCs/>
                <w:color w:val="000000"/>
                <w:sz w:val="14"/>
                <w:szCs w:val="14"/>
              </w:rPr>
              <w:t>й</w:t>
            </w:r>
            <w:r w:rsidRPr="0079501C">
              <w:rPr>
                <w:rFonts w:ascii="Times New Roman" w:hAnsi="Times New Roman" w:cs="Times New Roman"/>
                <w:b/>
                <w:bCs/>
                <w:color w:val="000000"/>
                <w:sz w:val="14"/>
                <w:szCs w:val="14"/>
              </w:rPr>
              <w:t>ствов</w:t>
            </w:r>
            <w:r w:rsidRPr="0079501C">
              <w:rPr>
                <w:rFonts w:ascii="Times New Roman" w:hAnsi="Times New Roman" w:cs="Times New Roman"/>
                <w:b/>
                <w:bCs/>
                <w:color w:val="000000"/>
                <w:sz w:val="14"/>
                <w:szCs w:val="14"/>
              </w:rPr>
              <w:t>а</w:t>
            </w:r>
            <w:r w:rsidRPr="0079501C">
              <w:rPr>
                <w:rFonts w:ascii="Times New Roman" w:hAnsi="Times New Roman" w:cs="Times New Roman"/>
                <w:b/>
                <w:bCs/>
                <w:color w:val="000000"/>
                <w:sz w:val="14"/>
                <w:szCs w:val="14"/>
              </w:rPr>
              <w:t>ния»</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3750A1">
            <w:pPr>
              <w:ind w:left="-108"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ind w:left="-108"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2014-2020 г</w:t>
            </w:r>
            <w:r w:rsidRPr="0079501C">
              <w:rPr>
                <w:rFonts w:ascii="Times New Roman" w:hAnsi="Times New Roman" w:cs="Times New Roman"/>
                <w:color w:val="000000"/>
                <w:sz w:val="14"/>
                <w:szCs w:val="14"/>
              </w:rPr>
              <w:t>о</w:t>
            </w:r>
            <w:r w:rsidRPr="0079501C">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A3034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r>
      <w:tr w:rsidR="00D070A0" w:rsidRPr="003E60BC" w:rsidTr="003750A1">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9501C"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79501C"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rPr>
                <w:rFonts w:ascii="Times New Roman" w:hAnsi="Times New Roman" w:cs="Times New Roman"/>
                <w:color w:val="000000"/>
                <w:sz w:val="14"/>
                <w:szCs w:val="14"/>
              </w:rPr>
            </w:pPr>
            <w:r w:rsidRPr="0079501C">
              <w:rPr>
                <w:rFonts w:ascii="Times New Roman" w:hAnsi="Times New Roman" w:cs="Times New Roman"/>
                <w:color w:val="000000"/>
                <w:sz w:val="14"/>
                <w:szCs w:val="14"/>
              </w:rPr>
              <w:t>финансирование за счет краевого бюдж</w:t>
            </w:r>
            <w:r w:rsidRPr="0079501C">
              <w:rPr>
                <w:rFonts w:ascii="Times New Roman" w:hAnsi="Times New Roman" w:cs="Times New Roman"/>
                <w:color w:val="000000"/>
                <w:sz w:val="14"/>
                <w:szCs w:val="14"/>
              </w:rPr>
              <w:t>е</w:t>
            </w:r>
            <w:r w:rsidRPr="0079501C">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9501C"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ind w:left="-108"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A3034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right"/>
              <w:rPr>
                <w:rFonts w:ascii="Times New Roman" w:hAnsi="Times New Roman" w:cs="Times New Roman"/>
                <w:b/>
                <w:color w:val="000000"/>
                <w:sz w:val="14"/>
                <w:szCs w:val="14"/>
              </w:rPr>
            </w:pPr>
            <w:r w:rsidRPr="0079501C">
              <w:rPr>
                <w:rFonts w:ascii="Times New Roman" w:hAnsi="Times New Roman" w:cs="Times New Roman"/>
                <w:b/>
                <w:color w:val="000000"/>
                <w:sz w:val="14"/>
                <w:szCs w:val="14"/>
              </w:rPr>
              <w:t>36365,2</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right"/>
              <w:rPr>
                <w:rFonts w:ascii="Times New Roman" w:hAnsi="Times New Roman" w:cs="Times New Roman"/>
                <w:b/>
                <w:color w:val="000000"/>
                <w:sz w:val="14"/>
                <w:szCs w:val="14"/>
              </w:rPr>
            </w:pPr>
            <w:r w:rsidRPr="0079501C">
              <w:rPr>
                <w:rFonts w:ascii="Times New Roman" w:hAnsi="Times New Roman" w:cs="Times New Roman"/>
                <w:b/>
                <w:color w:val="000000"/>
                <w:sz w:val="14"/>
                <w:szCs w:val="14"/>
              </w:rPr>
              <w:t>59224,9</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right"/>
              <w:rPr>
                <w:rFonts w:ascii="Times New Roman" w:hAnsi="Times New Roman" w:cs="Times New Roman"/>
                <w:b/>
                <w:color w:val="000000"/>
                <w:sz w:val="14"/>
                <w:szCs w:val="14"/>
              </w:rPr>
            </w:pPr>
            <w:r w:rsidRPr="0079501C">
              <w:rPr>
                <w:rFonts w:ascii="Times New Roman" w:hAnsi="Times New Roman" w:cs="Times New Roman"/>
                <w:b/>
                <w:color w:val="000000"/>
                <w:sz w:val="14"/>
                <w:szCs w:val="14"/>
              </w:rPr>
              <w:t>50275,0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9501C" w:rsidRDefault="0079501C" w:rsidP="002871EF">
            <w:pPr>
              <w:jc w:val="right"/>
              <w:rPr>
                <w:rFonts w:ascii="Times New Roman" w:hAnsi="Times New Roman" w:cs="Times New Roman"/>
                <w:b/>
                <w:color w:val="000000"/>
                <w:sz w:val="14"/>
                <w:szCs w:val="14"/>
              </w:rPr>
            </w:pPr>
            <w:r w:rsidRPr="0079501C">
              <w:rPr>
                <w:rFonts w:ascii="Times New Roman" w:hAnsi="Times New Roman" w:cs="Times New Roman"/>
                <w:b/>
                <w:color w:val="000000"/>
                <w:sz w:val="14"/>
                <w:szCs w:val="14"/>
              </w:rPr>
              <w:t>48849,3</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right"/>
              <w:rPr>
                <w:rFonts w:ascii="Times New Roman" w:hAnsi="Times New Roman" w:cs="Times New Roman"/>
                <w:b/>
                <w:color w:val="000000"/>
                <w:sz w:val="14"/>
                <w:szCs w:val="14"/>
              </w:rPr>
            </w:pPr>
            <w:r w:rsidRPr="0079501C">
              <w:rPr>
                <w:rFonts w:ascii="Times New Roman" w:hAnsi="Times New Roman" w:cs="Times New Roman"/>
                <w:b/>
                <w:color w:val="000000"/>
                <w:sz w:val="14"/>
                <w:szCs w:val="14"/>
              </w:rPr>
              <w:t>37369,7</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right"/>
              <w:rPr>
                <w:rFonts w:ascii="Times New Roman" w:hAnsi="Times New Roman" w:cs="Times New Roman"/>
                <w:b/>
                <w:color w:val="000000"/>
                <w:sz w:val="14"/>
                <w:szCs w:val="14"/>
              </w:rPr>
            </w:pPr>
            <w:r w:rsidRPr="0079501C">
              <w:rPr>
                <w:rFonts w:ascii="Times New Roman" w:hAnsi="Times New Roman" w:cs="Times New Roman"/>
                <w:b/>
                <w:color w:val="000000"/>
                <w:sz w:val="14"/>
                <w:szCs w:val="14"/>
              </w:rPr>
              <w:t>45632,8</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right"/>
              <w:rPr>
                <w:rFonts w:ascii="Times New Roman" w:hAnsi="Times New Roman" w:cs="Times New Roman"/>
                <w:b/>
                <w:color w:val="000000"/>
                <w:sz w:val="14"/>
                <w:szCs w:val="14"/>
              </w:rPr>
            </w:pPr>
            <w:r w:rsidRPr="0079501C">
              <w:rPr>
                <w:rFonts w:ascii="Times New Roman" w:hAnsi="Times New Roman" w:cs="Times New Roman"/>
                <w:b/>
                <w:color w:val="000000"/>
                <w:sz w:val="14"/>
                <w:szCs w:val="14"/>
              </w:rPr>
              <w:t>36194,0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9501C" w:rsidRDefault="0079501C" w:rsidP="0079501C">
            <w:pPr>
              <w:ind w:left="-146"/>
              <w:jc w:val="right"/>
              <w:rPr>
                <w:rFonts w:ascii="Times New Roman" w:hAnsi="Times New Roman" w:cs="Times New Roman"/>
                <w:b/>
                <w:color w:val="000000"/>
                <w:sz w:val="14"/>
                <w:szCs w:val="14"/>
              </w:rPr>
            </w:pPr>
            <w:r w:rsidRPr="0079501C">
              <w:rPr>
                <w:rFonts w:ascii="Times New Roman" w:hAnsi="Times New Roman" w:cs="Times New Roman"/>
                <w:b/>
                <w:color w:val="000000"/>
                <w:sz w:val="14"/>
                <w:szCs w:val="14"/>
              </w:rPr>
              <w:t>313910,9</w:t>
            </w:r>
          </w:p>
        </w:tc>
      </w:tr>
      <w:tr w:rsidR="00D070A0" w:rsidRPr="003E60BC" w:rsidTr="003750A1">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9501C"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79501C"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79501C">
            <w:pPr>
              <w:rPr>
                <w:rFonts w:ascii="Times New Roman" w:hAnsi="Times New Roman" w:cs="Times New Roman"/>
                <w:color w:val="000000"/>
                <w:sz w:val="14"/>
                <w:szCs w:val="14"/>
              </w:rPr>
            </w:pPr>
            <w:r w:rsidRPr="0079501C">
              <w:rPr>
                <w:rFonts w:ascii="Times New Roman" w:hAnsi="Times New Roman" w:cs="Times New Roman"/>
                <w:color w:val="000000"/>
                <w:sz w:val="14"/>
                <w:szCs w:val="14"/>
              </w:rPr>
              <w:t>кроме того, финанс</w:t>
            </w:r>
            <w:r w:rsidRPr="0079501C">
              <w:rPr>
                <w:rFonts w:ascii="Times New Roman" w:hAnsi="Times New Roman" w:cs="Times New Roman"/>
                <w:color w:val="000000"/>
                <w:sz w:val="14"/>
                <w:szCs w:val="14"/>
              </w:rPr>
              <w:t>и</w:t>
            </w:r>
            <w:r w:rsidRPr="0079501C">
              <w:rPr>
                <w:rFonts w:ascii="Times New Roman" w:hAnsi="Times New Roman" w:cs="Times New Roman"/>
                <w:color w:val="000000"/>
                <w:sz w:val="14"/>
                <w:szCs w:val="14"/>
              </w:rPr>
              <w:t>рование в установленном законод</w:t>
            </w:r>
            <w:r w:rsidRPr="0079501C">
              <w:rPr>
                <w:rFonts w:ascii="Times New Roman" w:hAnsi="Times New Roman" w:cs="Times New Roman"/>
                <w:color w:val="000000"/>
                <w:sz w:val="14"/>
                <w:szCs w:val="14"/>
              </w:rPr>
              <w:t>а</w:t>
            </w:r>
            <w:r w:rsidRPr="0079501C">
              <w:rPr>
                <w:rFonts w:ascii="Times New Roman" w:hAnsi="Times New Roman" w:cs="Times New Roman"/>
                <w:color w:val="000000"/>
                <w:sz w:val="14"/>
                <w:szCs w:val="14"/>
              </w:rPr>
              <w:t>тельством поря</w:t>
            </w:r>
            <w:r w:rsidRPr="0079501C">
              <w:rPr>
                <w:rFonts w:ascii="Times New Roman" w:hAnsi="Times New Roman" w:cs="Times New Roman"/>
                <w:color w:val="000000"/>
                <w:sz w:val="14"/>
                <w:szCs w:val="14"/>
              </w:rPr>
              <w:t>д</w:t>
            </w:r>
            <w:r w:rsidRPr="0079501C">
              <w:rPr>
                <w:rFonts w:ascii="Times New Roman" w:hAnsi="Times New Roman" w:cs="Times New Roman"/>
                <w:color w:val="000000"/>
                <w:sz w:val="14"/>
                <w:szCs w:val="14"/>
              </w:rPr>
              <w:t>ке из других источн</w:t>
            </w:r>
            <w:r w:rsidRPr="0079501C">
              <w:rPr>
                <w:rFonts w:ascii="Times New Roman" w:hAnsi="Times New Roman" w:cs="Times New Roman"/>
                <w:color w:val="000000"/>
                <w:sz w:val="14"/>
                <w:szCs w:val="14"/>
              </w:rPr>
              <w:t>и</w:t>
            </w:r>
            <w:r w:rsidRPr="0079501C">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3750A1">
            <w:pPr>
              <w:ind w:left="-108"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79501C"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79501C"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79501C"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79501C"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 </w:t>
            </w:r>
          </w:p>
        </w:tc>
      </w:tr>
      <w:tr w:rsidR="00D070A0" w:rsidRPr="003E60BC" w:rsidTr="001756BD">
        <w:trPr>
          <w:trHeight w:val="83"/>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9501C"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79501C"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79501C">
            <w:pPr>
              <w:ind w:firstLine="174"/>
              <w:rPr>
                <w:rFonts w:ascii="Times New Roman" w:hAnsi="Times New Roman" w:cs="Times New Roman"/>
                <w:color w:val="000000"/>
                <w:sz w:val="14"/>
                <w:szCs w:val="14"/>
              </w:rPr>
            </w:pPr>
            <w:r w:rsidRPr="0079501C">
              <w:rPr>
                <w:rFonts w:ascii="Times New Roman" w:hAnsi="Times New Roman" w:cs="Times New Roman"/>
                <w:color w:val="000000"/>
                <w:sz w:val="14"/>
                <w:szCs w:val="14"/>
              </w:rPr>
              <w:t>из федерального бюдж</w:t>
            </w:r>
            <w:r w:rsidRPr="0079501C">
              <w:rPr>
                <w:rFonts w:ascii="Times New Roman" w:hAnsi="Times New Roman" w:cs="Times New Roman"/>
                <w:color w:val="000000"/>
                <w:sz w:val="14"/>
                <w:szCs w:val="14"/>
              </w:rPr>
              <w:t>е</w:t>
            </w:r>
            <w:r w:rsidRPr="0079501C">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9501C"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ind w:left="-108"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A3034F">
            <w:pPr>
              <w:ind w:left="-95" w:right="-108"/>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108"/>
              <w:jc w:val="right"/>
              <w:rPr>
                <w:rFonts w:ascii="Times New Roman" w:hAnsi="Times New Roman" w:cs="Times New Roman"/>
                <w:color w:val="000000"/>
                <w:sz w:val="14"/>
                <w:szCs w:val="14"/>
              </w:rPr>
            </w:pPr>
            <w:r w:rsidRPr="0079501C">
              <w:rPr>
                <w:rFonts w:ascii="Times New Roman" w:hAnsi="Times New Roman" w:cs="Times New Roman"/>
                <w:color w:val="000000"/>
                <w:sz w:val="14"/>
                <w:szCs w:val="14"/>
              </w:rPr>
              <w:t>140751,7</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ind w:left="-108"/>
              <w:jc w:val="right"/>
              <w:rPr>
                <w:rFonts w:ascii="Times New Roman" w:hAnsi="Times New Roman" w:cs="Times New Roman"/>
                <w:color w:val="000000"/>
                <w:sz w:val="14"/>
                <w:szCs w:val="14"/>
              </w:rPr>
            </w:pPr>
            <w:r w:rsidRPr="0079501C">
              <w:rPr>
                <w:rFonts w:ascii="Times New Roman" w:hAnsi="Times New Roman" w:cs="Times New Roman"/>
                <w:color w:val="000000"/>
                <w:sz w:val="14"/>
                <w:szCs w:val="14"/>
              </w:rPr>
              <w:t>177071,3</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108"/>
              <w:jc w:val="right"/>
              <w:rPr>
                <w:rFonts w:ascii="Times New Roman" w:hAnsi="Times New Roman" w:cs="Times New Roman"/>
                <w:color w:val="000000"/>
                <w:sz w:val="14"/>
                <w:szCs w:val="14"/>
              </w:rPr>
            </w:pPr>
            <w:r w:rsidRPr="0079501C">
              <w:rPr>
                <w:rFonts w:ascii="Times New Roman" w:hAnsi="Times New Roman" w:cs="Times New Roman"/>
                <w:color w:val="000000"/>
                <w:sz w:val="14"/>
                <w:szCs w:val="14"/>
              </w:rPr>
              <w:t>181152,4</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ind w:left="-108"/>
              <w:jc w:val="right"/>
              <w:rPr>
                <w:rFonts w:ascii="Times New Roman" w:hAnsi="Times New Roman" w:cs="Times New Roman"/>
                <w:color w:val="000000"/>
                <w:sz w:val="14"/>
                <w:szCs w:val="14"/>
              </w:rPr>
            </w:pPr>
            <w:r w:rsidRPr="0079501C">
              <w:rPr>
                <w:rFonts w:ascii="Times New Roman" w:hAnsi="Times New Roman" w:cs="Times New Roman"/>
                <w:color w:val="000000"/>
                <w:sz w:val="14"/>
                <w:szCs w:val="14"/>
              </w:rPr>
              <w:t>165507,4</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108"/>
              <w:jc w:val="right"/>
              <w:rPr>
                <w:rFonts w:ascii="Times New Roman" w:hAnsi="Times New Roman" w:cs="Times New Roman"/>
                <w:color w:val="000000"/>
                <w:sz w:val="14"/>
                <w:szCs w:val="14"/>
              </w:rPr>
            </w:pPr>
            <w:r w:rsidRPr="0079501C">
              <w:rPr>
                <w:rFonts w:ascii="Times New Roman" w:hAnsi="Times New Roman" w:cs="Times New Roman"/>
                <w:color w:val="000000"/>
                <w:sz w:val="14"/>
                <w:szCs w:val="14"/>
              </w:rPr>
              <w:t>165478,6</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ind w:left="-108"/>
              <w:jc w:val="right"/>
              <w:rPr>
                <w:rFonts w:ascii="Times New Roman" w:hAnsi="Times New Roman" w:cs="Times New Roman"/>
                <w:color w:val="000000"/>
                <w:sz w:val="14"/>
                <w:szCs w:val="14"/>
              </w:rPr>
            </w:pPr>
            <w:r w:rsidRPr="0079501C">
              <w:rPr>
                <w:rFonts w:ascii="Times New Roman" w:hAnsi="Times New Roman" w:cs="Times New Roman"/>
                <w:color w:val="000000"/>
                <w:sz w:val="14"/>
                <w:szCs w:val="14"/>
              </w:rPr>
              <w:t>165746,1</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jc w:val="center"/>
              <w:rPr>
                <w:rFonts w:ascii="Times New Roman" w:hAnsi="Times New Roman" w:cs="Times New Roman"/>
                <w:color w:val="000000"/>
                <w:sz w:val="14"/>
                <w:szCs w:val="14"/>
              </w:rPr>
            </w:pPr>
            <w:r w:rsidRPr="0079501C">
              <w:rPr>
                <w:rFonts w:ascii="Times New Roman" w:hAnsi="Times New Roman" w:cs="Times New Roman"/>
                <w:color w:val="000000"/>
                <w:sz w:val="14"/>
                <w:szCs w:val="14"/>
              </w:rPr>
              <w:t>Х</w:t>
            </w:r>
          </w:p>
        </w:tc>
        <w:tc>
          <w:tcPr>
            <w:tcW w:w="628" w:type="dxa"/>
          </w:tcPr>
          <w:p w:rsidR="00D070A0" w:rsidRPr="003E60BC" w:rsidRDefault="00D070A0" w:rsidP="002871EF">
            <w:pPr>
              <w:jc w:val="center"/>
              <w:rPr>
                <w:rFonts w:ascii="Times New Roman" w:hAnsi="Times New Roman" w:cs="Times New Roman"/>
                <w:color w:val="000000"/>
                <w:sz w:val="16"/>
                <w:szCs w:val="16"/>
                <w:highlight w:val="yellow"/>
              </w:rPr>
            </w:pPr>
          </w:p>
          <w:p w:rsidR="00D070A0" w:rsidRPr="003E60BC" w:rsidRDefault="00D070A0" w:rsidP="002871EF">
            <w:pPr>
              <w:jc w:val="center"/>
              <w:rPr>
                <w:rFonts w:ascii="Times New Roman" w:hAnsi="Times New Roman" w:cs="Times New Roman"/>
                <w:color w:val="000000"/>
                <w:sz w:val="16"/>
                <w:szCs w:val="16"/>
                <w:highlight w:val="yellow"/>
              </w:rPr>
            </w:pPr>
          </w:p>
        </w:tc>
        <w:tc>
          <w:tcPr>
            <w:tcW w:w="628" w:type="dxa"/>
            <w:hideMark/>
          </w:tcPr>
          <w:p w:rsidR="00D070A0" w:rsidRPr="003E60BC" w:rsidRDefault="00D070A0" w:rsidP="002871EF">
            <w:pPr>
              <w:jc w:val="center"/>
              <w:rPr>
                <w:rFonts w:ascii="Times New Roman" w:hAnsi="Times New Roman" w:cs="Times New Roman"/>
                <w:color w:val="000000"/>
                <w:sz w:val="16"/>
                <w:szCs w:val="16"/>
                <w:highlight w:val="yellow"/>
              </w:rPr>
            </w:pPr>
            <w:r w:rsidRPr="003E60BC">
              <w:rPr>
                <w:rFonts w:ascii="Times New Roman" w:hAnsi="Times New Roman" w:cs="Times New Roman"/>
                <w:color w:val="000000"/>
                <w:sz w:val="16"/>
                <w:szCs w:val="16"/>
                <w:highlight w:val="yellow"/>
              </w:rPr>
              <w:t>*)</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9501C"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79501C" w:rsidRDefault="00D070A0" w:rsidP="002871EF">
            <w:pPr>
              <w:ind w:left="-108" w:right="-55"/>
              <w:jc w:val="center"/>
              <w:rPr>
                <w:rFonts w:ascii="Times New Roman" w:hAnsi="Times New Roman" w:cs="Times New Roman"/>
                <w:sz w:val="14"/>
                <w:szCs w:val="14"/>
              </w:rPr>
            </w:pPr>
            <w:r w:rsidRPr="0079501C">
              <w:rPr>
                <w:rFonts w:ascii="Times New Roman" w:hAnsi="Times New Roman" w:cs="Times New Roman"/>
                <w:sz w:val="14"/>
                <w:szCs w:val="14"/>
              </w:rPr>
              <w:t>ПП4-1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B01FD2">
            <w:pPr>
              <w:rPr>
                <w:rFonts w:ascii="Times New Roman" w:hAnsi="Times New Roman" w:cs="Times New Roman"/>
                <w:sz w:val="14"/>
                <w:szCs w:val="14"/>
              </w:rPr>
            </w:pPr>
            <w:r w:rsidRPr="0079501C">
              <w:rPr>
                <w:rFonts w:ascii="Times New Roman" w:hAnsi="Times New Roman" w:cs="Times New Roman"/>
                <w:sz w:val="14"/>
                <w:szCs w:val="14"/>
              </w:rPr>
              <w:t>Показатель: «Прирост объ</w:t>
            </w:r>
            <w:r w:rsidRPr="0079501C">
              <w:rPr>
                <w:rFonts w:ascii="Times New Roman" w:hAnsi="Times New Roman" w:cs="Times New Roman"/>
                <w:sz w:val="14"/>
                <w:szCs w:val="14"/>
              </w:rPr>
              <w:t>е</w:t>
            </w:r>
            <w:r w:rsidRPr="0079501C">
              <w:rPr>
                <w:rFonts w:ascii="Times New Roman" w:hAnsi="Times New Roman" w:cs="Times New Roman"/>
                <w:sz w:val="14"/>
                <w:szCs w:val="14"/>
              </w:rPr>
              <w:t>ма сельскохозяйс</w:t>
            </w:r>
            <w:r w:rsidRPr="0079501C">
              <w:rPr>
                <w:rFonts w:ascii="Times New Roman" w:hAnsi="Times New Roman" w:cs="Times New Roman"/>
                <w:sz w:val="14"/>
                <w:szCs w:val="14"/>
              </w:rPr>
              <w:t>т</w:t>
            </w:r>
            <w:r w:rsidRPr="0079501C">
              <w:rPr>
                <w:rFonts w:ascii="Times New Roman" w:hAnsi="Times New Roman" w:cs="Times New Roman"/>
                <w:sz w:val="14"/>
                <w:szCs w:val="14"/>
              </w:rPr>
              <w:t>венной продукции, произведе</w:t>
            </w:r>
            <w:r w:rsidRPr="0079501C">
              <w:rPr>
                <w:rFonts w:ascii="Times New Roman" w:hAnsi="Times New Roman" w:cs="Times New Roman"/>
                <w:sz w:val="14"/>
                <w:szCs w:val="14"/>
              </w:rPr>
              <w:t>н</w:t>
            </w:r>
            <w:r w:rsidRPr="0079501C">
              <w:rPr>
                <w:rFonts w:ascii="Times New Roman" w:hAnsi="Times New Roman" w:cs="Times New Roman"/>
                <w:sz w:val="14"/>
                <w:szCs w:val="14"/>
              </w:rPr>
              <w:t xml:space="preserve">ный </w:t>
            </w:r>
            <w:r w:rsidR="00B01FD2">
              <w:rPr>
                <w:rFonts w:ascii="Times New Roman" w:hAnsi="Times New Roman" w:cs="Times New Roman"/>
                <w:sz w:val="14"/>
                <w:szCs w:val="14"/>
              </w:rPr>
              <w:t>ИП</w:t>
            </w:r>
            <w:r w:rsidRPr="0079501C">
              <w:rPr>
                <w:rFonts w:ascii="Times New Roman" w:hAnsi="Times New Roman" w:cs="Times New Roman"/>
                <w:sz w:val="14"/>
                <w:szCs w:val="14"/>
              </w:rPr>
              <w:t xml:space="preserve"> и крестьянскими (фе</w:t>
            </w:r>
            <w:r w:rsidRPr="0079501C">
              <w:rPr>
                <w:rFonts w:ascii="Times New Roman" w:hAnsi="Times New Roman" w:cs="Times New Roman"/>
                <w:sz w:val="14"/>
                <w:szCs w:val="14"/>
              </w:rPr>
              <w:t>р</w:t>
            </w:r>
            <w:r w:rsidRPr="0079501C">
              <w:rPr>
                <w:rFonts w:ascii="Times New Roman" w:hAnsi="Times New Roman" w:cs="Times New Roman"/>
                <w:sz w:val="14"/>
                <w:szCs w:val="14"/>
              </w:rPr>
              <w:t>мерскими) хозяйс</w:t>
            </w:r>
            <w:r w:rsidRPr="0079501C">
              <w:rPr>
                <w:rFonts w:ascii="Times New Roman" w:hAnsi="Times New Roman" w:cs="Times New Roman"/>
                <w:sz w:val="14"/>
                <w:szCs w:val="14"/>
              </w:rPr>
              <w:t>т</w:t>
            </w:r>
            <w:r w:rsidRPr="0079501C">
              <w:rPr>
                <w:rFonts w:ascii="Times New Roman" w:hAnsi="Times New Roman" w:cs="Times New Roman"/>
                <w:sz w:val="14"/>
                <w:szCs w:val="14"/>
              </w:rPr>
              <w:t>вами, получи</w:t>
            </w:r>
            <w:r w:rsidRPr="0079501C">
              <w:rPr>
                <w:rFonts w:ascii="Times New Roman" w:hAnsi="Times New Roman" w:cs="Times New Roman"/>
                <w:sz w:val="14"/>
                <w:szCs w:val="14"/>
              </w:rPr>
              <w:t>в</w:t>
            </w:r>
            <w:r w:rsidRPr="0079501C">
              <w:rPr>
                <w:rFonts w:ascii="Times New Roman" w:hAnsi="Times New Roman" w:cs="Times New Roman"/>
                <w:sz w:val="14"/>
                <w:szCs w:val="14"/>
              </w:rPr>
              <w:t>шими средства государственной поддер</w:t>
            </w:r>
            <w:r w:rsidRPr="0079501C">
              <w:rPr>
                <w:rFonts w:ascii="Times New Roman" w:hAnsi="Times New Roman" w:cs="Times New Roman"/>
                <w:sz w:val="14"/>
                <w:szCs w:val="14"/>
              </w:rPr>
              <w:t>ж</w:t>
            </w:r>
            <w:r w:rsidRPr="0079501C">
              <w:rPr>
                <w:rFonts w:ascii="Times New Roman" w:hAnsi="Times New Roman" w:cs="Times New Roman"/>
                <w:sz w:val="14"/>
                <w:szCs w:val="14"/>
              </w:rPr>
              <w:t>ки к году, предшес</w:t>
            </w:r>
            <w:r w:rsidRPr="0079501C">
              <w:rPr>
                <w:rFonts w:ascii="Times New Roman" w:hAnsi="Times New Roman" w:cs="Times New Roman"/>
                <w:sz w:val="14"/>
                <w:szCs w:val="14"/>
              </w:rPr>
              <w:t>т</w:t>
            </w:r>
            <w:r w:rsidRPr="0079501C">
              <w:rPr>
                <w:rFonts w:ascii="Times New Roman" w:hAnsi="Times New Roman" w:cs="Times New Roman"/>
                <w:sz w:val="14"/>
                <w:szCs w:val="14"/>
              </w:rPr>
              <w:t>вующему году предоставления субс</w:t>
            </w:r>
            <w:r w:rsidRPr="0079501C">
              <w:rPr>
                <w:rFonts w:ascii="Times New Roman" w:hAnsi="Times New Roman" w:cs="Times New Roman"/>
                <w:sz w:val="14"/>
                <w:szCs w:val="14"/>
              </w:rPr>
              <w:t>и</w:t>
            </w:r>
            <w:r w:rsidRPr="0079501C">
              <w:rPr>
                <w:rFonts w:ascii="Times New Roman" w:hAnsi="Times New Roman" w:cs="Times New Roman"/>
                <w:sz w:val="14"/>
                <w:szCs w:val="14"/>
              </w:rPr>
              <w:t>дий»</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ind w:left="-57" w:right="-57"/>
              <w:jc w:val="center"/>
              <w:rPr>
                <w:rFonts w:ascii="Times New Roman" w:hAnsi="Times New Roman" w:cs="Times New Roman"/>
                <w:sz w:val="14"/>
                <w:szCs w:val="14"/>
              </w:rPr>
            </w:pPr>
            <w:r w:rsidRPr="0079501C">
              <w:rPr>
                <w:rFonts w:ascii="Times New Roman" w:hAnsi="Times New Roman" w:cs="Times New Roman"/>
                <w:sz w:val="14"/>
                <w:szCs w:val="14"/>
              </w:rPr>
              <w:t>%</w:t>
            </w:r>
          </w:p>
          <w:p w:rsidR="00D070A0" w:rsidRPr="0079501C" w:rsidRDefault="00D070A0" w:rsidP="002871EF">
            <w:pPr>
              <w:ind w:left="-57" w:right="-57"/>
              <w:jc w:val="center"/>
              <w:rPr>
                <w:rFonts w:ascii="Times New Roman" w:hAnsi="Times New Roman" w:cs="Times New Roman"/>
                <w:sz w:val="14"/>
                <w:szCs w:val="14"/>
              </w:rPr>
            </w:pP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ind w:left="-108" w:right="-108"/>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9501C" w:rsidRDefault="00D070A0" w:rsidP="002871EF">
            <w:pPr>
              <w:ind w:left="-108" w:right="-108"/>
              <w:jc w:val="center"/>
              <w:rPr>
                <w:rFonts w:ascii="Times New Roman" w:hAnsi="Times New Roman" w:cs="Times New Roman"/>
                <w:sz w:val="14"/>
                <w:szCs w:val="14"/>
              </w:rPr>
            </w:pPr>
            <w:r w:rsidRPr="0079501C">
              <w:rPr>
                <w:rStyle w:val="ab"/>
                <w:rFonts w:ascii="Times New Roman" w:hAnsi="Times New Roman"/>
                <w:color w:val="000000"/>
                <w:sz w:val="14"/>
                <w:szCs w:val="14"/>
              </w:rPr>
              <w:footnoteReference w:id="9"/>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A3034F">
            <w:pPr>
              <w:ind w:left="-95" w:right="-108"/>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ind w:left="-95" w:right="-108"/>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ind w:left="-121" w:right="57"/>
              <w:jc w:val="right"/>
              <w:rPr>
                <w:rFonts w:ascii="Times New Roman" w:hAnsi="Times New Roman" w:cs="Times New Roman"/>
                <w:sz w:val="14"/>
                <w:szCs w:val="14"/>
              </w:rPr>
            </w:pPr>
            <w:r w:rsidRPr="0079501C">
              <w:rPr>
                <w:rFonts w:ascii="Times New Roman" w:hAnsi="Times New Roman" w:cs="Times New Roman"/>
                <w:sz w:val="14"/>
                <w:szCs w:val="14"/>
              </w:rPr>
              <w:t>10,0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121" w:right="57"/>
              <w:jc w:val="right"/>
              <w:rPr>
                <w:rFonts w:ascii="Times New Roman" w:hAnsi="Times New Roman" w:cs="Times New Roman"/>
                <w:sz w:val="14"/>
                <w:szCs w:val="14"/>
              </w:rPr>
            </w:pPr>
            <w:r w:rsidRPr="0079501C">
              <w:rPr>
                <w:rFonts w:ascii="Times New Roman" w:hAnsi="Times New Roman" w:cs="Times New Roman"/>
                <w:sz w:val="14"/>
                <w:szCs w:val="14"/>
              </w:rPr>
              <w:t>10,0</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ind w:left="-121" w:right="57"/>
              <w:jc w:val="right"/>
              <w:rPr>
                <w:rFonts w:ascii="Times New Roman" w:hAnsi="Times New Roman" w:cs="Times New Roman"/>
                <w:sz w:val="14"/>
                <w:szCs w:val="14"/>
              </w:rPr>
            </w:pPr>
            <w:r w:rsidRPr="0079501C">
              <w:rPr>
                <w:rFonts w:ascii="Times New Roman" w:hAnsi="Times New Roman" w:cs="Times New Roman"/>
                <w:sz w:val="14"/>
                <w:szCs w:val="14"/>
              </w:rPr>
              <w:t>10,0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ind w:left="-121" w:right="57"/>
              <w:jc w:val="right"/>
              <w:rPr>
                <w:rFonts w:ascii="Times New Roman" w:hAnsi="Times New Roman" w:cs="Times New Roman"/>
                <w:sz w:val="14"/>
                <w:szCs w:val="14"/>
              </w:rPr>
            </w:pPr>
            <w:r w:rsidRPr="0079501C">
              <w:rPr>
                <w:rFonts w:ascii="Times New Roman" w:hAnsi="Times New Roman" w:cs="Times New Roman"/>
                <w:sz w:val="14"/>
                <w:szCs w:val="14"/>
              </w:rPr>
              <w:t>10,0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ind w:left="-121" w:right="-137"/>
              <w:jc w:val="center"/>
              <w:rPr>
                <w:rFonts w:ascii="Times New Roman" w:hAnsi="Times New Roman" w:cs="Times New Roman"/>
                <w:sz w:val="14"/>
                <w:szCs w:val="14"/>
              </w:rPr>
            </w:pPr>
            <w:r w:rsidRPr="0079501C">
              <w:rPr>
                <w:rFonts w:ascii="Times New Roman" w:hAnsi="Times New Roman" w:cs="Times New Roman"/>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hideMark/>
          </w:tcPr>
          <w:p w:rsidR="00D070A0" w:rsidRPr="0079501C"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noWrap/>
            <w:hideMark/>
          </w:tcPr>
          <w:p w:rsidR="00D070A0" w:rsidRPr="0079501C" w:rsidRDefault="00D070A0" w:rsidP="002871EF">
            <w:pPr>
              <w:ind w:left="-108" w:right="-106"/>
              <w:rPr>
                <w:rFonts w:ascii="Times New Roman" w:hAnsi="Times New Roman" w:cs="Times New Roman"/>
                <w:sz w:val="14"/>
                <w:szCs w:val="14"/>
              </w:rPr>
            </w:pPr>
            <w:r w:rsidRPr="0079501C">
              <w:rPr>
                <w:rFonts w:ascii="Times New Roman" w:hAnsi="Times New Roman" w:cs="Times New Roman"/>
                <w:sz w:val="14"/>
                <w:szCs w:val="14"/>
              </w:rPr>
              <w:t>ПП4-3</w:t>
            </w:r>
          </w:p>
        </w:tc>
        <w:tc>
          <w:tcPr>
            <w:tcW w:w="1983" w:type="dxa"/>
            <w:tcBorders>
              <w:top w:val="single" w:sz="4" w:space="0" w:color="auto"/>
              <w:left w:val="nil"/>
              <w:bottom w:val="single" w:sz="4" w:space="0" w:color="auto"/>
              <w:right w:val="single" w:sz="4" w:space="0" w:color="auto"/>
            </w:tcBorders>
            <w:hideMark/>
          </w:tcPr>
          <w:p w:rsidR="00D070A0" w:rsidRPr="0079501C" w:rsidRDefault="00D070A0" w:rsidP="002871EF">
            <w:pPr>
              <w:rPr>
                <w:rFonts w:ascii="Times New Roman" w:hAnsi="Times New Roman" w:cs="Times New Roman"/>
                <w:sz w:val="14"/>
                <w:szCs w:val="14"/>
              </w:rPr>
            </w:pPr>
            <w:r w:rsidRPr="0079501C">
              <w:rPr>
                <w:rFonts w:ascii="Times New Roman" w:hAnsi="Times New Roman" w:cs="Times New Roman"/>
                <w:sz w:val="14"/>
                <w:szCs w:val="14"/>
              </w:rPr>
              <w:t>Показатель: «Количество новых п</w:t>
            </w:r>
            <w:r w:rsidRPr="0079501C">
              <w:rPr>
                <w:rFonts w:ascii="Times New Roman" w:hAnsi="Times New Roman" w:cs="Times New Roman"/>
                <w:sz w:val="14"/>
                <w:szCs w:val="14"/>
              </w:rPr>
              <w:t>о</w:t>
            </w:r>
            <w:r w:rsidRPr="0079501C">
              <w:rPr>
                <w:rFonts w:ascii="Times New Roman" w:hAnsi="Times New Roman" w:cs="Times New Roman"/>
                <w:sz w:val="14"/>
                <w:szCs w:val="14"/>
              </w:rPr>
              <w:t>стоянных рабочих мест, созданных в крестья</w:t>
            </w:r>
            <w:r w:rsidRPr="0079501C">
              <w:rPr>
                <w:rFonts w:ascii="Times New Roman" w:hAnsi="Times New Roman" w:cs="Times New Roman"/>
                <w:sz w:val="14"/>
                <w:szCs w:val="14"/>
              </w:rPr>
              <w:t>н</w:t>
            </w:r>
            <w:r w:rsidRPr="0079501C">
              <w:rPr>
                <w:rFonts w:ascii="Times New Roman" w:hAnsi="Times New Roman" w:cs="Times New Roman"/>
                <w:sz w:val="14"/>
                <w:szCs w:val="14"/>
              </w:rPr>
              <w:t>ских (фермерских) хозяйс</w:t>
            </w:r>
            <w:r w:rsidRPr="0079501C">
              <w:rPr>
                <w:rFonts w:ascii="Times New Roman" w:hAnsi="Times New Roman" w:cs="Times New Roman"/>
                <w:sz w:val="14"/>
                <w:szCs w:val="14"/>
              </w:rPr>
              <w:t>т</w:t>
            </w:r>
            <w:r w:rsidRPr="0079501C">
              <w:rPr>
                <w:rFonts w:ascii="Times New Roman" w:hAnsi="Times New Roman" w:cs="Times New Roman"/>
                <w:sz w:val="14"/>
                <w:szCs w:val="14"/>
              </w:rPr>
              <w:t>вах, осуществивших пр</w:t>
            </w:r>
            <w:r w:rsidRPr="0079501C">
              <w:rPr>
                <w:rFonts w:ascii="Times New Roman" w:hAnsi="Times New Roman" w:cs="Times New Roman"/>
                <w:sz w:val="14"/>
                <w:szCs w:val="14"/>
              </w:rPr>
              <w:t>о</w:t>
            </w:r>
            <w:r w:rsidRPr="0079501C">
              <w:rPr>
                <w:rFonts w:ascii="Times New Roman" w:hAnsi="Times New Roman" w:cs="Times New Roman"/>
                <w:sz w:val="14"/>
                <w:szCs w:val="14"/>
              </w:rPr>
              <w:t>екты создания и развития своих хозяйств с помощью гос</w:t>
            </w:r>
            <w:r w:rsidRPr="0079501C">
              <w:rPr>
                <w:rFonts w:ascii="Times New Roman" w:hAnsi="Times New Roman" w:cs="Times New Roman"/>
                <w:sz w:val="14"/>
                <w:szCs w:val="14"/>
              </w:rPr>
              <w:t>у</w:t>
            </w:r>
            <w:r w:rsidRPr="0079501C">
              <w:rPr>
                <w:rFonts w:ascii="Times New Roman" w:hAnsi="Times New Roman" w:cs="Times New Roman"/>
                <w:sz w:val="14"/>
                <w:szCs w:val="14"/>
              </w:rPr>
              <w:t>дарственной поддер</w:t>
            </w:r>
            <w:r w:rsidRPr="0079501C">
              <w:rPr>
                <w:rFonts w:ascii="Times New Roman" w:hAnsi="Times New Roman" w:cs="Times New Roman"/>
                <w:sz w:val="14"/>
                <w:szCs w:val="14"/>
              </w:rPr>
              <w:t>ж</w:t>
            </w:r>
            <w:r w:rsidRPr="0079501C">
              <w:rPr>
                <w:rFonts w:ascii="Times New Roman" w:hAnsi="Times New Roman" w:cs="Times New Roman"/>
                <w:sz w:val="14"/>
                <w:szCs w:val="14"/>
              </w:rPr>
              <w:t>ки»</w:t>
            </w:r>
          </w:p>
        </w:tc>
        <w:tc>
          <w:tcPr>
            <w:tcW w:w="709" w:type="dxa"/>
            <w:tcBorders>
              <w:top w:val="single" w:sz="4" w:space="0" w:color="auto"/>
              <w:left w:val="nil"/>
              <w:bottom w:val="single" w:sz="4" w:space="0" w:color="auto"/>
              <w:right w:val="single" w:sz="4" w:space="0" w:color="auto"/>
            </w:tcBorders>
            <w:hideMark/>
          </w:tcPr>
          <w:p w:rsidR="00D070A0" w:rsidRPr="0079501C" w:rsidRDefault="00D070A0" w:rsidP="002871EF">
            <w:pPr>
              <w:ind w:left="-57" w:right="-57"/>
              <w:jc w:val="center"/>
              <w:rPr>
                <w:rFonts w:ascii="Times New Roman" w:hAnsi="Times New Roman" w:cs="Times New Roman"/>
                <w:sz w:val="14"/>
                <w:szCs w:val="14"/>
              </w:rPr>
            </w:pPr>
            <w:r w:rsidRPr="0079501C">
              <w:rPr>
                <w:rFonts w:ascii="Times New Roman" w:hAnsi="Times New Roman" w:cs="Times New Roman"/>
                <w:sz w:val="14"/>
                <w:szCs w:val="14"/>
              </w:rPr>
              <w:t>ед</w:t>
            </w:r>
            <w:r w:rsidRPr="0079501C">
              <w:rPr>
                <w:rFonts w:ascii="Times New Roman" w:hAnsi="Times New Roman" w:cs="Times New Roman"/>
                <w:sz w:val="14"/>
                <w:szCs w:val="14"/>
              </w:rPr>
              <w:t>и</w:t>
            </w:r>
            <w:r w:rsidRPr="0079501C">
              <w:rPr>
                <w:rFonts w:ascii="Times New Roman" w:hAnsi="Times New Roman" w:cs="Times New Roman"/>
                <w:sz w:val="14"/>
                <w:szCs w:val="14"/>
              </w:rPr>
              <w:t>ниц</w:t>
            </w:r>
          </w:p>
        </w:tc>
        <w:tc>
          <w:tcPr>
            <w:tcW w:w="567" w:type="dxa"/>
            <w:tcBorders>
              <w:top w:val="single" w:sz="4" w:space="0" w:color="auto"/>
              <w:left w:val="nil"/>
              <w:bottom w:val="single" w:sz="4" w:space="0" w:color="auto"/>
              <w:right w:val="single" w:sz="4" w:space="0" w:color="auto"/>
            </w:tcBorders>
            <w:hideMark/>
          </w:tcPr>
          <w:p w:rsidR="00D070A0" w:rsidRPr="0079501C" w:rsidRDefault="00D070A0" w:rsidP="002871EF">
            <w:pPr>
              <w:ind w:left="-108" w:right="-108"/>
              <w:jc w:val="center"/>
              <w:rPr>
                <w:rFonts w:ascii="Times New Roman" w:hAnsi="Times New Roman" w:cs="Times New Roman"/>
                <w:sz w:val="14"/>
                <w:szCs w:val="14"/>
              </w:rPr>
            </w:pPr>
          </w:p>
        </w:tc>
        <w:tc>
          <w:tcPr>
            <w:tcW w:w="993" w:type="dxa"/>
            <w:tcBorders>
              <w:top w:val="single" w:sz="4" w:space="0" w:color="auto"/>
              <w:left w:val="single" w:sz="4" w:space="0" w:color="auto"/>
              <w:bottom w:val="single" w:sz="4" w:space="0" w:color="auto"/>
              <w:right w:val="single" w:sz="4" w:space="0" w:color="auto"/>
            </w:tcBorders>
            <w:hideMark/>
          </w:tcPr>
          <w:p w:rsidR="00D070A0" w:rsidRPr="0079501C" w:rsidRDefault="00D070A0" w:rsidP="002871EF">
            <w:pPr>
              <w:ind w:left="-108" w:right="-108"/>
              <w:jc w:val="center"/>
              <w:rPr>
                <w:rStyle w:val="ab"/>
                <w:rFonts w:ascii="Times New Roman" w:hAnsi="Times New Roman"/>
                <w:color w:val="000000"/>
                <w:sz w:val="14"/>
                <w:szCs w:val="14"/>
              </w:rPr>
            </w:pPr>
            <w:r w:rsidRPr="0079501C">
              <w:rPr>
                <w:rFonts w:ascii="Times New Roman" w:hAnsi="Times New Roman" w:cs="Times New Roman"/>
                <w:sz w:val="14"/>
                <w:szCs w:val="14"/>
              </w:rPr>
              <w:t>абсолю</w:t>
            </w:r>
            <w:r w:rsidRPr="0079501C">
              <w:rPr>
                <w:rFonts w:ascii="Times New Roman" w:hAnsi="Times New Roman" w:cs="Times New Roman"/>
                <w:sz w:val="14"/>
                <w:szCs w:val="14"/>
              </w:rPr>
              <w:t>т</w:t>
            </w:r>
            <w:r w:rsidRPr="0079501C">
              <w:rPr>
                <w:rFonts w:ascii="Times New Roman" w:hAnsi="Times New Roman" w:cs="Times New Roman"/>
                <w:sz w:val="14"/>
                <w:szCs w:val="14"/>
              </w:rPr>
              <w:t>ный показатель</w:t>
            </w:r>
          </w:p>
        </w:tc>
        <w:tc>
          <w:tcPr>
            <w:tcW w:w="568" w:type="dxa"/>
            <w:tcBorders>
              <w:top w:val="single" w:sz="4" w:space="0" w:color="auto"/>
              <w:left w:val="nil"/>
              <w:bottom w:val="single" w:sz="4" w:space="0" w:color="auto"/>
              <w:right w:val="single" w:sz="4" w:space="0" w:color="auto"/>
            </w:tcBorders>
            <w:noWrap/>
            <w:hideMark/>
          </w:tcPr>
          <w:p w:rsidR="00D070A0" w:rsidRPr="0079501C" w:rsidRDefault="00D070A0" w:rsidP="002871EF">
            <w:pPr>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707" w:type="dxa"/>
            <w:tcBorders>
              <w:top w:val="single" w:sz="4" w:space="0" w:color="auto"/>
              <w:left w:val="nil"/>
              <w:bottom w:val="single" w:sz="4" w:space="0" w:color="auto"/>
              <w:right w:val="single" w:sz="4" w:space="0" w:color="auto"/>
            </w:tcBorders>
            <w:noWrap/>
            <w:hideMark/>
          </w:tcPr>
          <w:p w:rsidR="00D070A0" w:rsidRPr="0079501C" w:rsidRDefault="00D070A0" w:rsidP="002871EF">
            <w:pPr>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438" w:type="dxa"/>
            <w:tcBorders>
              <w:top w:val="single" w:sz="4" w:space="0" w:color="auto"/>
              <w:left w:val="nil"/>
              <w:bottom w:val="single" w:sz="4" w:space="0" w:color="auto"/>
              <w:right w:val="single" w:sz="4" w:space="0" w:color="auto"/>
            </w:tcBorders>
            <w:noWrap/>
            <w:hideMark/>
          </w:tcPr>
          <w:p w:rsidR="00D070A0" w:rsidRPr="0079501C" w:rsidRDefault="00D070A0" w:rsidP="002871EF">
            <w:pPr>
              <w:ind w:left="-95" w:right="-108"/>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413" w:type="dxa"/>
            <w:tcBorders>
              <w:top w:val="single" w:sz="4" w:space="0" w:color="auto"/>
              <w:left w:val="nil"/>
              <w:bottom w:val="single" w:sz="4" w:space="0" w:color="auto"/>
              <w:right w:val="single" w:sz="4" w:space="0" w:color="auto"/>
            </w:tcBorders>
            <w:noWrap/>
            <w:hideMark/>
          </w:tcPr>
          <w:p w:rsidR="00D070A0" w:rsidRPr="0079501C" w:rsidRDefault="00D070A0" w:rsidP="002871EF">
            <w:pPr>
              <w:ind w:left="-95" w:right="-108"/>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439" w:type="dxa"/>
            <w:tcBorders>
              <w:top w:val="single" w:sz="4" w:space="0" w:color="auto"/>
              <w:left w:val="nil"/>
              <w:bottom w:val="single" w:sz="4" w:space="0" w:color="auto"/>
              <w:right w:val="single" w:sz="4" w:space="0" w:color="auto"/>
            </w:tcBorders>
            <w:noWrap/>
            <w:hideMark/>
          </w:tcPr>
          <w:p w:rsidR="00D070A0" w:rsidRPr="0079501C" w:rsidRDefault="00D070A0" w:rsidP="00A3034F">
            <w:pPr>
              <w:ind w:left="-95" w:right="-108"/>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553" w:type="dxa"/>
            <w:tcBorders>
              <w:top w:val="single" w:sz="4" w:space="0" w:color="auto"/>
              <w:left w:val="nil"/>
              <w:bottom w:val="single" w:sz="4" w:space="0" w:color="auto"/>
              <w:right w:val="single" w:sz="4" w:space="0" w:color="auto"/>
            </w:tcBorders>
            <w:noWrap/>
            <w:hideMark/>
          </w:tcPr>
          <w:p w:rsidR="00D070A0" w:rsidRPr="0079501C" w:rsidRDefault="00D070A0" w:rsidP="002871EF">
            <w:pPr>
              <w:ind w:left="-95" w:right="-108"/>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567" w:type="dxa"/>
            <w:tcBorders>
              <w:top w:val="single" w:sz="4" w:space="0" w:color="auto"/>
              <w:left w:val="nil"/>
              <w:bottom w:val="single" w:sz="4" w:space="0" w:color="auto"/>
              <w:right w:val="single" w:sz="4" w:space="0" w:color="auto"/>
            </w:tcBorders>
            <w:noWrap/>
            <w:hideMark/>
          </w:tcPr>
          <w:p w:rsidR="00D070A0" w:rsidRPr="0079501C" w:rsidRDefault="00D070A0" w:rsidP="002871EF">
            <w:pPr>
              <w:ind w:left="-95" w:right="-108"/>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709" w:type="dxa"/>
            <w:tcBorders>
              <w:top w:val="single" w:sz="4" w:space="0" w:color="auto"/>
              <w:left w:val="nil"/>
              <w:bottom w:val="single" w:sz="4" w:space="0" w:color="auto"/>
              <w:right w:val="single" w:sz="4" w:space="0" w:color="auto"/>
            </w:tcBorders>
            <w:noWrap/>
            <w:hideMark/>
          </w:tcPr>
          <w:p w:rsidR="00D070A0" w:rsidRPr="0079501C" w:rsidRDefault="00D070A0" w:rsidP="002871EF">
            <w:pPr>
              <w:ind w:left="-95" w:right="-108"/>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709" w:type="dxa"/>
            <w:tcBorders>
              <w:top w:val="single" w:sz="4" w:space="0" w:color="auto"/>
              <w:left w:val="nil"/>
              <w:bottom w:val="single" w:sz="4" w:space="0" w:color="auto"/>
              <w:right w:val="single" w:sz="4" w:space="0" w:color="auto"/>
            </w:tcBorders>
            <w:hideMark/>
          </w:tcPr>
          <w:p w:rsidR="00D070A0" w:rsidRPr="0079501C" w:rsidRDefault="00D070A0" w:rsidP="002871EF">
            <w:pPr>
              <w:ind w:left="-95" w:right="-108"/>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724" w:type="dxa"/>
            <w:tcBorders>
              <w:top w:val="single" w:sz="4" w:space="0" w:color="auto"/>
              <w:left w:val="nil"/>
              <w:bottom w:val="single" w:sz="4" w:space="0" w:color="auto"/>
              <w:right w:val="single" w:sz="4" w:space="0" w:color="auto"/>
            </w:tcBorders>
            <w:noWrap/>
            <w:hideMark/>
          </w:tcPr>
          <w:p w:rsidR="00D070A0" w:rsidRPr="0079501C" w:rsidRDefault="00D070A0" w:rsidP="002871EF">
            <w:pPr>
              <w:ind w:left="-95" w:right="-108"/>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715" w:type="dxa"/>
            <w:tcBorders>
              <w:top w:val="single" w:sz="4" w:space="0" w:color="auto"/>
              <w:left w:val="nil"/>
              <w:bottom w:val="single" w:sz="4" w:space="0" w:color="auto"/>
              <w:right w:val="single" w:sz="4" w:space="0" w:color="auto"/>
            </w:tcBorders>
            <w:hideMark/>
          </w:tcPr>
          <w:p w:rsidR="00D070A0" w:rsidRPr="0079501C" w:rsidRDefault="00D070A0" w:rsidP="002871EF">
            <w:pPr>
              <w:ind w:left="-121" w:right="57"/>
              <w:jc w:val="right"/>
              <w:rPr>
                <w:rFonts w:ascii="Times New Roman" w:hAnsi="Times New Roman" w:cs="Times New Roman"/>
                <w:sz w:val="14"/>
                <w:szCs w:val="14"/>
              </w:rPr>
            </w:pPr>
            <w:r w:rsidRPr="0079501C">
              <w:rPr>
                <w:rFonts w:ascii="Times New Roman" w:hAnsi="Times New Roman" w:cs="Times New Roman"/>
                <w:sz w:val="14"/>
                <w:szCs w:val="14"/>
              </w:rPr>
              <w:t>68</w:t>
            </w:r>
          </w:p>
        </w:tc>
        <w:tc>
          <w:tcPr>
            <w:tcW w:w="714" w:type="dxa"/>
            <w:tcBorders>
              <w:top w:val="single" w:sz="4" w:space="0" w:color="auto"/>
              <w:left w:val="nil"/>
              <w:bottom w:val="single" w:sz="4" w:space="0" w:color="auto"/>
              <w:right w:val="single" w:sz="4" w:space="0" w:color="auto"/>
            </w:tcBorders>
            <w:noWrap/>
            <w:hideMark/>
          </w:tcPr>
          <w:p w:rsidR="00D070A0" w:rsidRPr="0079501C" w:rsidRDefault="0079501C" w:rsidP="002871EF">
            <w:pPr>
              <w:ind w:left="-121" w:right="57"/>
              <w:jc w:val="right"/>
              <w:rPr>
                <w:rFonts w:ascii="Times New Roman" w:hAnsi="Times New Roman" w:cs="Times New Roman"/>
                <w:sz w:val="14"/>
                <w:szCs w:val="14"/>
              </w:rPr>
            </w:pPr>
            <w:r w:rsidRPr="0079501C">
              <w:rPr>
                <w:rFonts w:ascii="Times New Roman" w:hAnsi="Times New Roman" w:cs="Times New Roman"/>
                <w:sz w:val="14"/>
                <w:szCs w:val="14"/>
              </w:rPr>
              <w:t>68</w:t>
            </w:r>
          </w:p>
        </w:tc>
        <w:tc>
          <w:tcPr>
            <w:tcW w:w="714" w:type="dxa"/>
            <w:tcBorders>
              <w:top w:val="single" w:sz="4" w:space="0" w:color="auto"/>
              <w:left w:val="nil"/>
              <w:bottom w:val="single" w:sz="4" w:space="0" w:color="auto"/>
              <w:right w:val="single" w:sz="4" w:space="0" w:color="auto"/>
            </w:tcBorders>
            <w:hideMark/>
          </w:tcPr>
          <w:p w:rsidR="00D070A0" w:rsidRPr="0079501C" w:rsidRDefault="0079501C" w:rsidP="002871EF">
            <w:pPr>
              <w:ind w:left="-121" w:right="57"/>
              <w:jc w:val="right"/>
              <w:rPr>
                <w:rFonts w:ascii="Times New Roman" w:hAnsi="Times New Roman" w:cs="Times New Roman"/>
                <w:sz w:val="14"/>
                <w:szCs w:val="14"/>
              </w:rPr>
            </w:pPr>
            <w:r w:rsidRPr="0079501C">
              <w:rPr>
                <w:rFonts w:ascii="Times New Roman" w:hAnsi="Times New Roman" w:cs="Times New Roman"/>
                <w:sz w:val="14"/>
                <w:szCs w:val="14"/>
              </w:rPr>
              <w:t>68</w:t>
            </w:r>
          </w:p>
        </w:tc>
        <w:tc>
          <w:tcPr>
            <w:tcW w:w="715" w:type="dxa"/>
            <w:tcBorders>
              <w:top w:val="single" w:sz="4" w:space="0" w:color="auto"/>
              <w:left w:val="nil"/>
              <w:bottom w:val="single" w:sz="4" w:space="0" w:color="auto"/>
              <w:right w:val="single" w:sz="4" w:space="0" w:color="auto"/>
            </w:tcBorders>
            <w:hideMark/>
          </w:tcPr>
          <w:p w:rsidR="00D070A0" w:rsidRPr="0079501C" w:rsidRDefault="0079501C" w:rsidP="002871EF">
            <w:pPr>
              <w:ind w:left="-121" w:right="57"/>
              <w:jc w:val="right"/>
              <w:rPr>
                <w:rFonts w:ascii="Times New Roman" w:hAnsi="Times New Roman" w:cs="Times New Roman"/>
                <w:sz w:val="14"/>
                <w:szCs w:val="14"/>
              </w:rPr>
            </w:pPr>
            <w:r w:rsidRPr="0079501C">
              <w:rPr>
                <w:rFonts w:ascii="Times New Roman" w:hAnsi="Times New Roman" w:cs="Times New Roman"/>
                <w:sz w:val="14"/>
                <w:szCs w:val="14"/>
              </w:rPr>
              <w:t>68</w:t>
            </w:r>
          </w:p>
        </w:tc>
        <w:tc>
          <w:tcPr>
            <w:tcW w:w="671" w:type="dxa"/>
            <w:tcBorders>
              <w:top w:val="single" w:sz="4" w:space="0" w:color="auto"/>
              <w:left w:val="nil"/>
              <w:bottom w:val="single" w:sz="4" w:space="0" w:color="auto"/>
              <w:right w:val="single" w:sz="4" w:space="0" w:color="auto"/>
            </w:tcBorders>
            <w:hideMark/>
          </w:tcPr>
          <w:p w:rsidR="00D070A0" w:rsidRPr="0079501C" w:rsidRDefault="00D070A0" w:rsidP="002871EF">
            <w:pPr>
              <w:ind w:left="-121" w:right="-137"/>
              <w:jc w:val="center"/>
              <w:rPr>
                <w:rFonts w:ascii="Times New Roman" w:hAnsi="Times New Roman" w:cs="Times New Roman"/>
                <w:sz w:val="14"/>
                <w:szCs w:val="14"/>
              </w:rPr>
            </w:pPr>
            <w:r w:rsidRPr="0079501C">
              <w:rPr>
                <w:rFonts w:ascii="Times New Roman" w:hAnsi="Times New Roman" w:cs="Times New Roman"/>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9501C"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79501C" w:rsidRDefault="00D070A0" w:rsidP="002871EF">
            <w:pPr>
              <w:ind w:left="-108" w:right="-55"/>
              <w:jc w:val="center"/>
              <w:rPr>
                <w:rFonts w:ascii="Times New Roman" w:hAnsi="Times New Roman" w:cs="Times New Roman"/>
                <w:sz w:val="14"/>
                <w:szCs w:val="14"/>
              </w:rPr>
            </w:pPr>
            <w:r w:rsidRPr="0079501C">
              <w:rPr>
                <w:rFonts w:ascii="Times New Roman" w:hAnsi="Times New Roman" w:cs="Times New Roman"/>
                <w:sz w:val="14"/>
                <w:szCs w:val="14"/>
              </w:rPr>
              <w:t>ПП4-2</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rPr>
                <w:rFonts w:ascii="Times New Roman" w:hAnsi="Times New Roman" w:cs="Times New Roman"/>
                <w:sz w:val="14"/>
                <w:szCs w:val="14"/>
              </w:rPr>
            </w:pPr>
            <w:r w:rsidRPr="0079501C">
              <w:rPr>
                <w:rFonts w:ascii="Times New Roman" w:hAnsi="Times New Roman" w:cs="Times New Roman"/>
                <w:sz w:val="14"/>
                <w:szCs w:val="14"/>
              </w:rPr>
              <w:t>Показатель: «Прирост объ</w:t>
            </w:r>
            <w:r w:rsidRPr="0079501C">
              <w:rPr>
                <w:rFonts w:ascii="Times New Roman" w:hAnsi="Times New Roman" w:cs="Times New Roman"/>
                <w:sz w:val="14"/>
                <w:szCs w:val="14"/>
              </w:rPr>
              <w:t>е</w:t>
            </w:r>
            <w:r w:rsidRPr="0079501C">
              <w:rPr>
                <w:rFonts w:ascii="Times New Roman" w:hAnsi="Times New Roman" w:cs="Times New Roman"/>
                <w:sz w:val="14"/>
                <w:szCs w:val="14"/>
              </w:rPr>
              <w:t>ма сельскохозяйс</w:t>
            </w:r>
            <w:r w:rsidRPr="0079501C">
              <w:rPr>
                <w:rFonts w:ascii="Times New Roman" w:hAnsi="Times New Roman" w:cs="Times New Roman"/>
                <w:sz w:val="14"/>
                <w:szCs w:val="14"/>
              </w:rPr>
              <w:t>т</w:t>
            </w:r>
            <w:r w:rsidRPr="0079501C">
              <w:rPr>
                <w:rFonts w:ascii="Times New Roman" w:hAnsi="Times New Roman" w:cs="Times New Roman"/>
                <w:sz w:val="14"/>
                <w:szCs w:val="14"/>
              </w:rPr>
              <w:t>венной продукции, реализова</w:t>
            </w:r>
            <w:r w:rsidRPr="0079501C">
              <w:rPr>
                <w:rFonts w:ascii="Times New Roman" w:hAnsi="Times New Roman" w:cs="Times New Roman"/>
                <w:sz w:val="14"/>
                <w:szCs w:val="14"/>
              </w:rPr>
              <w:t>н</w:t>
            </w:r>
            <w:r w:rsidRPr="0079501C">
              <w:rPr>
                <w:rFonts w:ascii="Times New Roman" w:hAnsi="Times New Roman" w:cs="Times New Roman"/>
                <w:sz w:val="14"/>
                <w:szCs w:val="14"/>
              </w:rPr>
              <w:t>ной сельскохозя</w:t>
            </w:r>
            <w:r w:rsidRPr="0079501C">
              <w:rPr>
                <w:rFonts w:ascii="Times New Roman" w:hAnsi="Times New Roman" w:cs="Times New Roman"/>
                <w:sz w:val="14"/>
                <w:szCs w:val="14"/>
              </w:rPr>
              <w:t>й</w:t>
            </w:r>
            <w:r w:rsidRPr="0079501C">
              <w:rPr>
                <w:rFonts w:ascii="Times New Roman" w:hAnsi="Times New Roman" w:cs="Times New Roman"/>
                <w:sz w:val="14"/>
                <w:szCs w:val="14"/>
              </w:rPr>
              <w:t>ственными потребительскими коопер</w:t>
            </w:r>
            <w:r w:rsidRPr="0079501C">
              <w:rPr>
                <w:rFonts w:ascii="Times New Roman" w:hAnsi="Times New Roman" w:cs="Times New Roman"/>
                <w:sz w:val="14"/>
                <w:szCs w:val="14"/>
              </w:rPr>
              <w:t>а</w:t>
            </w:r>
            <w:r w:rsidRPr="0079501C">
              <w:rPr>
                <w:rFonts w:ascii="Times New Roman" w:hAnsi="Times New Roman" w:cs="Times New Roman"/>
                <w:sz w:val="14"/>
                <w:szCs w:val="14"/>
              </w:rPr>
              <w:t>тивами, получившими сре</w:t>
            </w:r>
            <w:r w:rsidRPr="0079501C">
              <w:rPr>
                <w:rFonts w:ascii="Times New Roman" w:hAnsi="Times New Roman" w:cs="Times New Roman"/>
                <w:sz w:val="14"/>
                <w:szCs w:val="14"/>
              </w:rPr>
              <w:t>д</w:t>
            </w:r>
            <w:r w:rsidRPr="0079501C">
              <w:rPr>
                <w:rFonts w:ascii="Times New Roman" w:hAnsi="Times New Roman" w:cs="Times New Roman"/>
                <w:sz w:val="14"/>
                <w:szCs w:val="14"/>
              </w:rPr>
              <w:t>ства государственной по</w:t>
            </w:r>
            <w:r w:rsidRPr="0079501C">
              <w:rPr>
                <w:rFonts w:ascii="Times New Roman" w:hAnsi="Times New Roman" w:cs="Times New Roman"/>
                <w:sz w:val="14"/>
                <w:szCs w:val="14"/>
              </w:rPr>
              <w:t>д</w:t>
            </w:r>
            <w:r w:rsidRPr="0079501C">
              <w:rPr>
                <w:rFonts w:ascii="Times New Roman" w:hAnsi="Times New Roman" w:cs="Times New Roman"/>
                <w:sz w:val="14"/>
                <w:szCs w:val="14"/>
              </w:rPr>
              <w:t>держки»</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ind w:left="-57" w:right="-57"/>
              <w:jc w:val="center"/>
              <w:rPr>
                <w:rFonts w:ascii="Times New Roman" w:hAnsi="Times New Roman" w:cs="Times New Roman"/>
                <w:sz w:val="14"/>
                <w:szCs w:val="14"/>
              </w:rPr>
            </w:pPr>
            <w:r w:rsidRPr="0079501C">
              <w:rPr>
                <w:rFonts w:ascii="Times New Roman" w:hAnsi="Times New Roman" w:cs="Times New Roman"/>
                <w:sz w:val="14"/>
                <w:szCs w:val="14"/>
              </w:rPr>
              <w:t>%</w:t>
            </w:r>
          </w:p>
          <w:p w:rsidR="00D070A0" w:rsidRPr="0079501C" w:rsidRDefault="00D070A0" w:rsidP="002871EF">
            <w:pPr>
              <w:ind w:left="-57" w:right="-57"/>
              <w:jc w:val="center"/>
              <w:rPr>
                <w:rFonts w:ascii="Times New Roman" w:hAnsi="Times New Roman" w:cs="Times New Roman"/>
                <w:sz w:val="14"/>
                <w:szCs w:val="14"/>
              </w:rPr>
            </w:pP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ind w:left="-108" w:right="-108"/>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9501C" w:rsidRDefault="00D070A0" w:rsidP="002871EF">
            <w:pPr>
              <w:ind w:left="-108" w:right="-108"/>
              <w:jc w:val="center"/>
              <w:rPr>
                <w:rFonts w:ascii="Times New Roman" w:hAnsi="Times New Roman" w:cs="Times New Roman"/>
                <w:sz w:val="14"/>
                <w:szCs w:val="14"/>
              </w:rPr>
            </w:pPr>
            <w:r w:rsidRPr="0079501C">
              <w:rPr>
                <w:rStyle w:val="ab"/>
                <w:rFonts w:ascii="Times New Roman" w:hAnsi="Times New Roman"/>
                <w:color w:val="000000"/>
                <w:sz w:val="14"/>
                <w:szCs w:val="14"/>
              </w:rPr>
              <w:footnoteReference w:id="10"/>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A3034F">
            <w:pPr>
              <w:ind w:left="-95" w:right="-108"/>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ind w:left="-95" w:right="-108"/>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95" w:right="-108"/>
              <w:jc w:val="center"/>
              <w:rPr>
                <w:rFonts w:ascii="Times New Roman" w:hAnsi="Times New Roman" w:cs="Times New Roman"/>
                <w:sz w:val="14"/>
                <w:szCs w:val="14"/>
              </w:rPr>
            </w:pPr>
            <w:r w:rsidRPr="0079501C">
              <w:rPr>
                <w:rFonts w:ascii="Times New Roman" w:hAnsi="Times New Roman" w:cs="Times New Roman"/>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ind w:left="-121" w:right="57"/>
              <w:jc w:val="right"/>
              <w:rPr>
                <w:rFonts w:ascii="Times New Roman" w:hAnsi="Times New Roman" w:cs="Times New Roman"/>
                <w:sz w:val="14"/>
                <w:szCs w:val="14"/>
              </w:rPr>
            </w:pPr>
            <w:r w:rsidRPr="0079501C">
              <w:rPr>
                <w:rFonts w:ascii="Times New Roman" w:hAnsi="Times New Roman" w:cs="Times New Roman"/>
                <w:sz w:val="14"/>
                <w:szCs w:val="14"/>
              </w:rPr>
              <w:t>10,0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9501C" w:rsidRDefault="00D070A0" w:rsidP="002871EF">
            <w:pPr>
              <w:ind w:left="-121" w:right="57"/>
              <w:jc w:val="right"/>
              <w:rPr>
                <w:rFonts w:ascii="Times New Roman" w:hAnsi="Times New Roman" w:cs="Times New Roman"/>
                <w:sz w:val="14"/>
                <w:szCs w:val="14"/>
              </w:rPr>
            </w:pPr>
            <w:r w:rsidRPr="0079501C">
              <w:rPr>
                <w:rFonts w:ascii="Times New Roman" w:hAnsi="Times New Roman" w:cs="Times New Roman"/>
                <w:sz w:val="14"/>
                <w:szCs w:val="14"/>
              </w:rPr>
              <w:t>10,0</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ind w:left="-121" w:right="57"/>
              <w:jc w:val="right"/>
              <w:rPr>
                <w:rFonts w:ascii="Times New Roman" w:hAnsi="Times New Roman" w:cs="Times New Roman"/>
                <w:sz w:val="14"/>
                <w:szCs w:val="14"/>
              </w:rPr>
            </w:pPr>
            <w:r w:rsidRPr="0079501C">
              <w:rPr>
                <w:rFonts w:ascii="Times New Roman" w:hAnsi="Times New Roman" w:cs="Times New Roman"/>
                <w:sz w:val="14"/>
                <w:szCs w:val="14"/>
              </w:rPr>
              <w:t>10,0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ind w:left="-121" w:right="57"/>
              <w:jc w:val="right"/>
              <w:rPr>
                <w:rFonts w:ascii="Times New Roman" w:hAnsi="Times New Roman" w:cs="Times New Roman"/>
                <w:sz w:val="14"/>
                <w:szCs w:val="14"/>
              </w:rPr>
            </w:pPr>
            <w:r w:rsidRPr="0079501C">
              <w:rPr>
                <w:rFonts w:ascii="Times New Roman" w:hAnsi="Times New Roman" w:cs="Times New Roman"/>
                <w:sz w:val="14"/>
                <w:szCs w:val="14"/>
              </w:rPr>
              <w:t>10,0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9501C" w:rsidRDefault="00D070A0" w:rsidP="002871EF">
            <w:pPr>
              <w:ind w:left="-121" w:right="-137"/>
              <w:jc w:val="center"/>
              <w:rPr>
                <w:rFonts w:ascii="Times New Roman" w:hAnsi="Times New Roman" w:cs="Times New Roman"/>
                <w:sz w:val="14"/>
                <w:szCs w:val="14"/>
              </w:rPr>
            </w:pPr>
            <w:r w:rsidRPr="0079501C">
              <w:rPr>
                <w:rFonts w:ascii="Times New Roman" w:hAnsi="Times New Roman" w:cs="Times New Roman"/>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AE0007" w:rsidRDefault="00D070A0" w:rsidP="002871EF">
            <w:pPr>
              <w:ind w:left="-108" w:right="-106"/>
              <w:rPr>
                <w:rFonts w:ascii="Times New Roman" w:hAnsi="Times New Roman" w:cs="Times New Roman"/>
                <w:sz w:val="14"/>
                <w:szCs w:val="14"/>
              </w:rPr>
            </w:pPr>
            <w:r w:rsidRPr="00AE0007">
              <w:rPr>
                <w:rFonts w:ascii="Times New Roman" w:hAnsi="Times New Roman" w:cs="Times New Roman"/>
                <w:sz w:val="14"/>
                <w:szCs w:val="14"/>
              </w:rPr>
              <w:t>ПП4-4</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rPr>
                <w:rFonts w:ascii="Times New Roman" w:hAnsi="Times New Roman" w:cs="Times New Roman"/>
                <w:sz w:val="14"/>
                <w:szCs w:val="14"/>
              </w:rPr>
            </w:pPr>
            <w:r w:rsidRPr="00AE0007">
              <w:rPr>
                <w:rFonts w:ascii="Times New Roman" w:hAnsi="Times New Roman" w:cs="Times New Roman"/>
                <w:sz w:val="14"/>
                <w:szCs w:val="14"/>
              </w:rPr>
              <w:t>Показатель: «Количество новых п</w:t>
            </w:r>
            <w:r w:rsidRPr="00AE0007">
              <w:rPr>
                <w:rFonts w:ascii="Times New Roman" w:hAnsi="Times New Roman" w:cs="Times New Roman"/>
                <w:sz w:val="14"/>
                <w:szCs w:val="14"/>
              </w:rPr>
              <w:t>о</w:t>
            </w:r>
            <w:r w:rsidRPr="00AE0007">
              <w:rPr>
                <w:rFonts w:ascii="Times New Roman" w:hAnsi="Times New Roman" w:cs="Times New Roman"/>
                <w:sz w:val="14"/>
                <w:szCs w:val="14"/>
              </w:rPr>
              <w:t>стоянных рабочих мест, созданных в  сельск</w:t>
            </w:r>
            <w:r w:rsidRPr="00AE0007">
              <w:rPr>
                <w:rFonts w:ascii="Times New Roman" w:hAnsi="Times New Roman" w:cs="Times New Roman"/>
                <w:sz w:val="14"/>
                <w:szCs w:val="14"/>
              </w:rPr>
              <w:t>о</w:t>
            </w:r>
            <w:r w:rsidRPr="00AE0007">
              <w:rPr>
                <w:rFonts w:ascii="Times New Roman" w:hAnsi="Times New Roman" w:cs="Times New Roman"/>
                <w:sz w:val="14"/>
                <w:szCs w:val="14"/>
              </w:rPr>
              <w:t>хозяйственных потребител</w:t>
            </w:r>
            <w:r w:rsidRPr="00AE0007">
              <w:rPr>
                <w:rFonts w:ascii="Times New Roman" w:hAnsi="Times New Roman" w:cs="Times New Roman"/>
                <w:sz w:val="14"/>
                <w:szCs w:val="14"/>
              </w:rPr>
              <w:t>ь</w:t>
            </w:r>
            <w:r w:rsidRPr="00AE0007">
              <w:rPr>
                <w:rFonts w:ascii="Times New Roman" w:hAnsi="Times New Roman" w:cs="Times New Roman"/>
                <w:sz w:val="14"/>
                <w:szCs w:val="14"/>
              </w:rPr>
              <w:t>ских кооперативах, пол</w:t>
            </w:r>
            <w:r w:rsidRPr="00AE0007">
              <w:rPr>
                <w:rFonts w:ascii="Times New Roman" w:hAnsi="Times New Roman" w:cs="Times New Roman"/>
                <w:sz w:val="14"/>
                <w:szCs w:val="14"/>
              </w:rPr>
              <w:t>у</w:t>
            </w:r>
            <w:r w:rsidRPr="00AE0007">
              <w:rPr>
                <w:rFonts w:ascii="Times New Roman" w:hAnsi="Times New Roman" w:cs="Times New Roman"/>
                <w:sz w:val="14"/>
                <w:szCs w:val="14"/>
              </w:rPr>
              <w:t>чивших средства государс</w:t>
            </w:r>
            <w:r w:rsidRPr="00AE0007">
              <w:rPr>
                <w:rFonts w:ascii="Times New Roman" w:hAnsi="Times New Roman" w:cs="Times New Roman"/>
                <w:sz w:val="14"/>
                <w:szCs w:val="14"/>
              </w:rPr>
              <w:t>т</w:t>
            </w:r>
            <w:r w:rsidRPr="00AE0007">
              <w:rPr>
                <w:rFonts w:ascii="Times New Roman" w:hAnsi="Times New Roman" w:cs="Times New Roman"/>
                <w:sz w:val="14"/>
                <w:szCs w:val="14"/>
              </w:rPr>
              <w:t>венной поддержки для ра</w:t>
            </w:r>
            <w:r w:rsidRPr="00AE0007">
              <w:rPr>
                <w:rFonts w:ascii="Times New Roman" w:hAnsi="Times New Roman" w:cs="Times New Roman"/>
                <w:sz w:val="14"/>
                <w:szCs w:val="14"/>
              </w:rPr>
              <w:t>з</w:t>
            </w:r>
            <w:r w:rsidRPr="00AE0007">
              <w:rPr>
                <w:rFonts w:ascii="Times New Roman" w:hAnsi="Times New Roman" w:cs="Times New Roman"/>
                <w:sz w:val="14"/>
                <w:szCs w:val="14"/>
              </w:rPr>
              <w:t>вития материально-технич</w:t>
            </w:r>
            <w:r w:rsidRPr="00AE0007">
              <w:rPr>
                <w:rFonts w:ascii="Times New Roman" w:hAnsi="Times New Roman" w:cs="Times New Roman"/>
                <w:sz w:val="14"/>
                <w:szCs w:val="14"/>
              </w:rPr>
              <w:t>е</w:t>
            </w:r>
            <w:r w:rsidRPr="00AE0007">
              <w:rPr>
                <w:rFonts w:ascii="Times New Roman" w:hAnsi="Times New Roman" w:cs="Times New Roman"/>
                <w:sz w:val="14"/>
                <w:szCs w:val="14"/>
              </w:rPr>
              <w:t>ской базы»</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57" w:right="-57"/>
              <w:jc w:val="center"/>
              <w:rPr>
                <w:rFonts w:ascii="Times New Roman" w:hAnsi="Times New Roman" w:cs="Times New Roman"/>
                <w:sz w:val="14"/>
                <w:szCs w:val="14"/>
              </w:rPr>
            </w:pPr>
            <w:r w:rsidRPr="00AE0007">
              <w:rPr>
                <w:rFonts w:ascii="Times New Roman" w:hAnsi="Times New Roman" w:cs="Times New Roman"/>
                <w:sz w:val="14"/>
                <w:szCs w:val="14"/>
              </w:rPr>
              <w:t>ед</w:t>
            </w:r>
            <w:r w:rsidRPr="00AE0007">
              <w:rPr>
                <w:rFonts w:ascii="Times New Roman" w:hAnsi="Times New Roman" w:cs="Times New Roman"/>
                <w:sz w:val="14"/>
                <w:szCs w:val="14"/>
              </w:rPr>
              <w:t>и</w:t>
            </w:r>
            <w:r w:rsidRPr="00AE0007">
              <w:rPr>
                <w:rFonts w:ascii="Times New Roman" w:hAnsi="Times New Roman" w:cs="Times New Roman"/>
                <w:sz w:val="14"/>
                <w:szCs w:val="14"/>
              </w:rPr>
              <w:t>ниц</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108" w:right="-108"/>
              <w:jc w:val="center"/>
              <w:rPr>
                <w:rFonts w:ascii="Times New Roman" w:hAnsi="Times New Roman" w:cs="Times New Roman"/>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2871EF">
            <w:pPr>
              <w:ind w:left="-108" w:right="-108"/>
              <w:jc w:val="center"/>
              <w:rPr>
                <w:rStyle w:val="ab"/>
                <w:rFonts w:ascii="Times New Roman" w:hAnsi="Times New Roman"/>
                <w:color w:val="000000"/>
                <w:sz w:val="14"/>
                <w:szCs w:val="14"/>
              </w:rPr>
            </w:pPr>
            <w:r w:rsidRPr="00AE0007">
              <w:rPr>
                <w:rFonts w:ascii="Times New Roman" w:hAnsi="Times New Roman" w:cs="Times New Roman"/>
                <w:sz w:val="14"/>
                <w:szCs w:val="14"/>
              </w:rPr>
              <w:t>абсолю</w:t>
            </w:r>
            <w:r w:rsidRPr="00AE0007">
              <w:rPr>
                <w:rFonts w:ascii="Times New Roman" w:hAnsi="Times New Roman" w:cs="Times New Roman"/>
                <w:sz w:val="14"/>
                <w:szCs w:val="14"/>
              </w:rPr>
              <w:t>т</w:t>
            </w:r>
            <w:r w:rsidRPr="00AE0007">
              <w:rPr>
                <w:rFonts w:ascii="Times New Roman" w:hAnsi="Times New Roman" w:cs="Times New Roman"/>
                <w:sz w:val="14"/>
                <w:szCs w:val="14"/>
              </w:rPr>
              <w:t>ный показатель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sz w:val="14"/>
                <w:szCs w:val="14"/>
              </w:rPr>
            </w:pPr>
            <w:r w:rsidRPr="00AE0007">
              <w:rPr>
                <w:rFonts w:ascii="Times New Roman" w:hAnsi="Times New Roman" w:cs="Times New Roman"/>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sz w:val="14"/>
                <w:szCs w:val="14"/>
              </w:rPr>
            </w:pPr>
            <w:r w:rsidRPr="00AE0007">
              <w:rPr>
                <w:rFonts w:ascii="Times New Roman" w:hAnsi="Times New Roman" w:cs="Times New Roman"/>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sz w:val="14"/>
                <w:szCs w:val="14"/>
              </w:rPr>
            </w:pPr>
            <w:r w:rsidRPr="00AE0007">
              <w:rPr>
                <w:rFonts w:ascii="Times New Roman" w:hAnsi="Times New Roman" w:cs="Times New Roman"/>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sz w:val="14"/>
                <w:szCs w:val="14"/>
              </w:rPr>
            </w:pPr>
            <w:r w:rsidRPr="00AE0007">
              <w:rPr>
                <w:rFonts w:ascii="Times New Roman" w:hAnsi="Times New Roman" w:cs="Times New Roman"/>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A3034F">
            <w:pPr>
              <w:ind w:left="-95" w:right="-108"/>
              <w:jc w:val="center"/>
              <w:rPr>
                <w:rFonts w:ascii="Times New Roman" w:hAnsi="Times New Roman" w:cs="Times New Roman"/>
                <w:sz w:val="14"/>
                <w:szCs w:val="14"/>
              </w:rPr>
            </w:pPr>
            <w:r w:rsidRPr="00AE0007">
              <w:rPr>
                <w:rFonts w:ascii="Times New Roman" w:hAnsi="Times New Roman" w:cs="Times New Roman"/>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sz w:val="14"/>
                <w:szCs w:val="14"/>
              </w:rPr>
            </w:pPr>
            <w:r w:rsidRPr="00AE0007">
              <w:rPr>
                <w:rFonts w:ascii="Times New Roman" w:hAnsi="Times New Roman" w:cs="Times New Roman"/>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sz w:val="14"/>
                <w:szCs w:val="14"/>
              </w:rPr>
            </w:pPr>
            <w:r w:rsidRPr="00AE0007">
              <w:rPr>
                <w:rFonts w:ascii="Times New Roman" w:hAnsi="Times New Roman" w:cs="Times New Roman"/>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sz w:val="14"/>
                <w:szCs w:val="14"/>
              </w:rPr>
            </w:pPr>
            <w:r w:rsidRPr="00AE0007">
              <w:rPr>
                <w:rFonts w:ascii="Times New Roman" w:hAnsi="Times New Roman" w:cs="Times New Roman"/>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95" w:right="-108"/>
              <w:jc w:val="center"/>
              <w:rPr>
                <w:rFonts w:ascii="Times New Roman" w:hAnsi="Times New Roman" w:cs="Times New Roman"/>
                <w:sz w:val="14"/>
                <w:szCs w:val="14"/>
              </w:rPr>
            </w:pPr>
            <w:r w:rsidRPr="00AE0007">
              <w:rPr>
                <w:rFonts w:ascii="Times New Roman" w:hAnsi="Times New Roman" w:cs="Times New Roman"/>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sz w:val="14"/>
                <w:szCs w:val="14"/>
              </w:rPr>
            </w:pPr>
            <w:r w:rsidRPr="00AE0007">
              <w:rPr>
                <w:rFonts w:ascii="Times New Roman" w:hAnsi="Times New Roman" w:cs="Times New Roman"/>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121" w:right="57"/>
              <w:jc w:val="right"/>
              <w:rPr>
                <w:rFonts w:ascii="Times New Roman" w:hAnsi="Times New Roman" w:cs="Times New Roman"/>
                <w:sz w:val="14"/>
                <w:szCs w:val="14"/>
              </w:rPr>
            </w:pPr>
            <w:r w:rsidRPr="00AE0007">
              <w:rPr>
                <w:rFonts w:ascii="Times New Roman" w:hAnsi="Times New Roman" w:cs="Times New Roman"/>
                <w:sz w:val="14"/>
                <w:szCs w:val="14"/>
              </w:rPr>
              <w:t>13</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AE0007" w:rsidP="002871EF">
            <w:pPr>
              <w:ind w:left="-121" w:right="57"/>
              <w:jc w:val="right"/>
              <w:rPr>
                <w:rFonts w:ascii="Times New Roman" w:hAnsi="Times New Roman" w:cs="Times New Roman"/>
                <w:sz w:val="14"/>
                <w:szCs w:val="14"/>
              </w:rPr>
            </w:pPr>
            <w:r w:rsidRPr="00AE0007">
              <w:rPr>
                <w:rFonts w:ascii="Times New Roman" w:hAnsi="Times New Roman" w:cs="Times New Roman"/>
                <w:sz w:val="14"/>
                <w:szCs w:val="14"/>
              </w:rPr>
              <w:t>13</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AE0007" w:rsidRDefault="00AE0007" w:rsidP="002871EF">
            <w:pPr>
              <w:ind w:left="-121" w:right="57"/>
              <w:jc w:val="right"/>
              <w:rPr>
                <w:rFonts w:ascii="Times New Roman" w:hAnsi="Times New Roman" w:cs="Times New Roman"/>
                <w:sz w:val="14"/>
                <w:szCs w:val="14"/>
              </w:rPr>
            </w:pPr>
            <w:r w:rsidRPr="00AE0007">
              <w:rPr>
                <w:rFonts w:ascii="Times New Roman" w:hAnsi="Times New Roman" w:cs="Times New Roman"/>
                <w:sz w:val="14"/>
                <w:szCs w:val="14"/>
              </w:rPr>
              <w:t>13</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AE0007" w:rsidP="002871EF">
            <w:pPr>
              <w:ind w:left="-121" w:right="57"/>
              <w:jc w:val="right"/>
              <w:rPr>
                <w:rFonts w:ascii="Times New Roman" w:hAnsi="Times New Roman" w:cs="Times New Roman"/>
                <w:sz w:val="14"/>
                <w:szCs w:val="14"/>
              </w:rPr>
            </w:pPr>
            <w:r w:rsidRPr="00AE0007">
              <w:rPr>
                <w:rFonts w:ascii="Times New Roman" w:hAnsi="Times New Roman" w:cs="Times New Roman"/>
                <w:sz w:val="14"/>
                <w:szCs w:val="14"/>
              </w:rPr>
              <w:t>13</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121" w:right="-137"/>
              <w:jc w:val="center"/>
              <w:rPr>
                <w:rFonts w:ascii="Times New Roman" w:hAnsi="Times New Roman" w:cs="Times New Roman"/>
                <w:sz w:val="14"/>
                <w:szCs w:val="14"/>
              </w:rPr>
            </w:pPr>
            <w:r w:rsidRPr="00AE0007">
              <w:rPr>
                <w:rFonts w:ascii="Times New Roman" w:hAnsi="Times New Roman" w:cs="Times New Roman"/>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AE0007" w:rsidRDefault="00D070A0" w:rsidP="002871EF">
            <w:pPr>
              <w:ind w:left="-108" w:right="-55"/>
              <w:jc w:val="center"/>
              <w:rPr>
                <w:rFonts w:ascii="Times New Roman" w:hAnsi="Times New Roman" w:cs="Times New Roman"/>
                <w:b/>
                <w:bCs/>
                <w:color w:val="000000"/>
                <w:sz w:val="14"/>
                <w:szCs w:val="14"/>
              </w:rPr>
            </w:pPr>
            <w:r w:rsidRPr="00AE0007">
              <w:rPr>
                <w:rFonts w:ascii="Times New Roman" w:hAnsi="Times New Roman" w:cs="Times New Roman"/>
                <w:b/>
                <w:bCs/>
                <w:color w:val="000000"/>
                <w:sz w:val="14"/>
                <w:szCs w:val="14"/>
              </w:rPr>
              <w:t>ПП4-ОМ1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rPr>
                <w:rFonts w:ascii="Times New Roman" w:hAnsi="Times New Roman" w:cs="Times New Roman"/>
                <w:b/>
                <w:bCs/>
                <w:color w:val="000000"/>
                <w:spacing w:val="-2"/>
                <w:sz w:val="14"/>
                <w:szCs w:val="14"/>
              </w:rPr>
            </w:pPr>
            <w:r w:rsidRPr="00AE0007">
              <w:rPr>
                <w:rFonts w:ascii="Times New Roman" w:hAnsi="Times New Roman" w:cs="Times New Roman"/>
                <w:b/>
                <w:bCs/>
                <w:color w:val="000000"/>
                <w:spacing w:val="-2"/>
                <w:sz w:val="14"/>
                <w:szCs w:val="14"/>
              </w:rPr>
              <w:t>Основное мер</w:t>
            </w:r>
            <w:r w:rsidRPr="00AE0007">
              <w:rPr>
                <w:rFonts w:ascii="Times New Roman" w:hAnsi="Times New Roman" w:cs="Times New Roman"/>
                <w:b/>
                <w:bCs/>
                <w:color w:val="000000"/>
                <w:spacing w:val="-2"/>
                <w:sz w:val="14"/>
                <w:szCs w:val="14"/>
              </w:rPr>
              <w:t>о</w:t>
            </w:r>
            <w:r w:rsidRPr="00AE0007">
              <w:rPr>
                <w:rFonts w:ascii="Times New Roman" w:hAnsi="Times New Roman" w:cs="Times New Roman"/>
                <w:b/>
                <w:bCs/>
                <w:color w:val="000000"/>
                <w:spacing w:val="-2"/>
                <w:sz w:val="14"/>
                <w:szCs w:val="14"/>
              </w:rPr>
              <w:t>приятие Поддержка нач</w:t>
            </w:r>
            <w:r w:rsidRPr="00AE0007">
              <w:rPr>
                <w:rFonts w:ascii="Times New Roman" w:hAnsi="Times New Roman" w:cs="Times New Roman"/>
                <w:b/>
                <w:bCs/>
                <w:color w:val="000000"/>
                <w:spacing w:val="-2"/>
                <w:sz w:val="14"/>
                <w:szCs w:val="14"/>
              </w:rPr>
              <w:t>и</w:t>
            </w:r>
            <w:r w:rsidRPr="00AE0007">
              <w:rPr>
                <w:rFonts w:ascii="Times New Roman" w:hAnsi="Times New Roman" w:cs="Times New Roman"/>
                <w:b/>
                <w:bCs/>
                <w:color w:val="000000"/>
                <w:spacing w:val="-2"/>
                <w:sz w:val="14"/>
                <w:szCs w:val="14"/>
              </w:rPr>
              <w:t xml:space="preserve">нающих фермеров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108"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2014-2020 г</w:t>
            </w:r>
            <w:r w:rsidRPr="00AE0007">
              <w:rPr>
                <w:rFonts w:ascii="Times New Roman" w:hAnsi="Times New Roman" w:cs="Times New Roman"/>
                <w:color w:val="000000"/>
                <w:sz w:val="14"/>
                <w:szCs w:val="14"/>
              </w:rPr>
              <w:t>о</w:t>
            </w:r>
            <w:r w:rsidRPr="00AE0007">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A3034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AE0007"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rPr>
                <w:rFonts w:ascii="Times New Roman" w:hAnsi="Times New Roman" w:cs="Times New Roman"/>
                <w:color w:val="000000"/>
                <w:spacing w:val="-4"/>
                <w:sz w:val="14"/>
                <w:szCs w:val="14"/>
              </w:rPr>
            </w:pPr>
            <w:r w:rsidRPr="00AE0007">
              <w:rPr>
                <w:rFonts w:ascii="Times New Roman" w:hAnsi="Times New Roman" w:cs="Times New Roman"/>
                <w:color w:val="000000"/>
                <w:spacing w:val="-4"/>
                <w:sz w:val="14"/>
                <w:szCs w:val="14"/>
              </w:rPr>
              <w:t>финансирование за счет кра</w:t>
            </w:r>
            <w:r w:rsidRPr="00AE0007">
              <w:rPr>
                <w:rFonts w:ascii="Times New Roman" w:hAnsi="Times New Roman" w:cs="Times New Roman"/>
                <w:color w:val="000000"/>
                <w:spacing w:val="-4"/>
                <w:sz w:val="14"/>
                <w:szCs w:val="14"/>
              </w:rPr>
              <w:t>е</w:t>
            </w:r>
            <w:r w:rsidRPr="00AE0007">
              <w:rPr>
                <w:rFonts w:ascii="Times New Roman" w:hAnsi="Times New Roman" w:cs="Times New Roman"/>
                <w:color w:val="000000"/>
                <w:spacing w:val="-4"/>
                <w:sz w:val="14"/>
                <w:szCs w:val="14"/>
              </w:rPr>
              <w:t>вого бю</w:t>
            </w:r>
            <w:r w:rsidRPr="00AE0007">
              <w:rPr>
                <w:rFonts w:ascii="Times New Roman" w:hAnsi="Times New Roman" w:cs="Times New Roman"/>
                <w:color w:val="000000"/>
                <w:spacing w:val="-4"/>
                <w:sz w:val="14"/>
                <w:szCs w:val="14"/>
              </w:rPr>
              <w:t>д</w:t>
            </w:r>
            <w:r w:rsidRPr="00AE0007">
              <w:rPr>
                <w:rFonts w:ascii="Times New Roman" w:hAnsi="Times New Roman" w:cs="Times New Roman"/>
                <w:color w:val="000000"/>
                <w:spacing w:val="-4"/>
                <w:sz w:val="14"/>
                <w:szCs w:val="14"/>
              </w:rPr>
              <w:t>жета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108"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A3034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87"/>
              <w:jc w:val="right"/>
              <w:rPr>
                <w:rFonts w:ascii="Times New Roman" w:hAnsi="Times New Roman" w:cs="Times New Roman"/>
                <w:color w:val="000000"/>
                <w:sz w:val="14"/>
                <w:szCs w:val="14"/>
              </w:rPr>
            </w:pPr>
            <w:r w:rsidRPr="00AE0007">
              <w:rPr>
                <w:rFonts w:ascii="Times New Roman" w:hAnsi="Times New Roman" w:cs="Times New Roman"/>
                <w:color w:val="000000"/>
                <w:sz w:val="14"/>
                <w:szCs w:val="14"/>
              </w:rPr>
              <w:t>7875,0</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rPr>
                <w:rFonts w:ascii="Times New Roman" w:hAnsi="Times New Roman" w:cs="Times New Roman"/>
                <w:sz w:val="14"/>
                <w:szCs w:val="14"/>
              </w:rPr>
            </w:pPr>
            <w:r w:rsidRPr="00AE0007">
              <w:rPr>
                <w:rFonts w:ascii="Times New Roman" w:hAnsi="Times New Roman" w:cs="Times New Roman"/>
                <w:color w:val="000000"/>
                <w:sz w:val="14"/>
                <w:szCs w:val="14"/>
              </w:rPr>
              <w:t>7875,0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rPr>
                <w:rFonts w:ascii="Times New Roman" w:hAnsi="Times New Roman" w:cs="Times New Roman"/>
                <w:sz w:val="14"/>
                <w:szCs w:val="14"/>
              </w:rPr>
            </w:pPr>
            <w:r w:rsidRPr="00AE0007">
              <w:rPr>
                <w:rFonts w:ascii="Times New Roman" w:hAnsi="Times New Roman" w:cs="Times New Roman"/>
                <w:color w:val="000000"/>
                <w:sz w:val="14"/>
                <w:szCs w:val="14"/>
              </w:rPr>
              <w:t>7875,0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rPr>
                <w:rFonts w:ascii="Times New Roman" w:hAnsi="Times New Roman" w:cs="Times New Roman"/>
                <w:sz w:val="14"/>
                <w:szCs w:val="14"/>
              </w:rPr>
            </w:pPr>
            <w:r w:rsidRPr="00AE0007">
              <w:rPr>
                <w:rFonts w:ascii="Times New Roman" w:hAnsi="Times New Roman" w:cs="Times New Roman"/>
                <w:color w:val="000000"/>
                <w:sz w:val="14"/>
                <w:szCs w:val="14"/>
              </w:rPr>
              <w:t>7875,0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rPr>
                <w:rFonts w:ascii="Times New Roman" w:hAnsi="Times New Roman" w:cs="Times New Roman"/>
                <w:sz w:val="14"/>
                <w:szCs w:val="14"/>
              </w:rPr>
            </w:pPr>
            <w:r w:rsidRPr="00AE0007">
              <w:rPr>
                <w:rFonts w:ascii="Times New Roman" w:hAnsi="Times New Roman" w:cs="Times New Roman"/>
                <w:sz w:val="14"/>
                <w:szCs w:val="14"/>
              </w:rPr>
              <w:t>5629,6</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rPr>
                <w:rFonts w:ascii="Times New Roman" w:hAnsi="Times New Roman" w:cs="Times New Roman"/>
                <w:sz w:val="14"/>
                <w:szCs w:val="14"/>
              </w:rPr>
            </w:pPr>
            <w:r w:rsidRPr="00AE0007">
              <w:rPr>
                <w:rFonts w:ascii="Times New Roman" w:hAnsi="Times New Roman" w:cs="Times New Roman"/>
                <w:sz w:val="14"/>
                <w:szCs w:val="14"/>
              </w:rPr>
              <w:t>6874,4</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rPr>
                <w:rFonts w:ascii="Times New Roman" w:hAnsi="Times New Roman" w:cs="Times New Roman"/>
                <w:sz w:val="14"/>
                <w:szCs w:val="14"/>
              </w:rPr>
            </w:pPr>
            <w:r w:rsidRPr="00AE0007">
              <w:rPr>
                <w:rFonts w:ascii="Times New Roman" w:hAnsi="Times New Roman" w:cs="Times New Roman"/>
                <w:color w:val="000000"/>
                <w:sz w:val="14"/>
                <w:szCs w:val="14"/>
              </w:rPr>
              <w:t>7875,0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87"/>
              <w:jc w:val="right"/>
              <w:rPr>
                <w:rFonts w:ascii="Times New Roman" w:hAnsi="Times New Roman" w:cs="Times New Roman"/>
                <w:color w:val="000000"/>
                <w:sz w:val="14"/>
                <w:szCs w:val="14"/>
              </w:rPr>
            </w:pPr>
            <w:r w:rsidRPr="00AE0007">
              <w:rPr>
                <w:rFonts w:ascii="Times New Roman" w:hAnsi="Times New Roman" w:cs="Times New Roman"/>
                <w:color w:val="000000"/>
                <w:sz w:val="14"/>
                <w:szCs w:val="14"/>
              </w:rPr>
              <w:t>51879,0</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AE0007"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AE0007">
            <w:pPr>
              <w:rPr>
                <w:rFonts w:ascii="Times New Roman" w:hAnsi="Times New Roman" w:cs="Times New Roman"/>
                <w:color w:val="000000"/>
                <w:sz w:val="14"/>
                <w:szCs w:val="14"/>
              </w:rPr>
            </w:pPr>
            <w:r w:rsidRPr="00AE0007">
              <w:rPr>
                <w:rFonts w:ascii="Times New Roman" w:hAnsi="Times New Roman" w:cs="Times New Roman"/>
                <w:color w:val="000000"/>
                <w:sz w:val="14"/>
                <w:szCs w:val="14"/>
              </w:rPr>
              <w:t>кроме того, финанс</w:t>
            </w:r>
            <w:r w:rsidRPr="00AE0007">
              <w:rPr>
                <w:rFonts w:ascii="Times New Roman" w:hAnsi="Times New Roman" w:cs="Times New Roman"/>
                <w:color w:val="000000"/>
                <w:sz w:val="14"/>
                <w:szCs w:val="14"/>
              </w:rPr>
              <w:t>и</w:t>
            </w:r>
            <w:r w:rsidRPr="00AE0007">
              <w:rPr>
                <w:rFonts w:ascii="Times New Roman" w:hAnsi="Times New Roman" w:cs="Times New Roman"/>
                <w:color w:val="000000"/>
                <w:sz w:val="14"/>
                <w:szCs w:val="14"/>
              </w:rPr>
              <w:t>рование в установленном законод</w:t>
            </w:r>
            <w:r w:rsidRPr="00AE0007">
              <w:rPr>
                <w:rFonts w:ascii="Times New Roman" w:hAnsi="Times New Roman" w:cs="Times New Roman"/>
                <w:color w:val="000000"/>
                <w:sz w:val="14"/>
                <w:szCs w:val="14"/>
              </w:rPr>
              <w:t>а</w:t>
            </w:r>
            <w:r w:rsidRPr="00AE0007">
              <w:rPr>
                <w:rFonts w:ascii="Times New Roman" w:hAnsi="Times New Roman" w:cs="Times New Roman"/>
                <w:color w:val="000000"/>
                <w:sz w:val="14"/>
                <w:szCs w:val="14"/>
              </w:rPr>
              <w:t>тельством поря</w:t>
            </w:r>
            <w:r w:rsidRPr="00AE0007">
              <w:rPr>
                <w:rFonts w:ascii="Times New Roman" w:hAnsi="Times New Roman" w:cs="Times New Roman"/>
                <w:color w:val="000000"/>
                <w:sz w:val="14"/>
                <w:szCs w:val="14"/>
              </w:rPr>
              <w:t>д</w:t>
            </w:r>
            <w:r w:rsidRPr="00AE0007">
              <w:rPr>
                <w:rFonts w:ascii="Times New Roman" w:hAnsi="Times New Roman" w:cs="Times New Roman"/>
                <w:color w:val="000000"/>
                <w:sz w:val="14"/>
                <w:szCs w:val="14"/>
              </w:rPr>
              <w:t>ке из других источн</w:t>
            </w:r>
            <w:r w:rsidRPr="00AE0007">
              <w:rPr>
                <w:rFonts w:ascii="Times New Roman" w:hAnsi="Times New Roman" w:cs="Times New Roman"/>
                <w:color w:val="000000"/>
                <w:sz w:val="14"/>
                <w:szCs w:val="14"/>
              </w:rPr>
              <w:t>и</w:t>
            </w:r>
            <w:r w:rsidRPr="00AE0007">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3750A1">
            <w:pPr>
              <w:ind w:left="-108"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AE0007"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AE0007"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AE0007"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AE0007"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AE0007"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AE0007">
            <w:pPr>
              <w:ind w:firstLine="32"/>
              <w:rPr>
                <w:rFonts w:ascii="Times New Roman" w:hAnsi="Times New Roman" w:cs="Times New Roman"/>
                <w:color w:val="000000"/>
                <w:sz w:val="14"/>
                <w:szCs w:val="14"/>
              </w:rPr>
            </w:pPr>
            <w:r w:rsidRPr="00AE0007">
              <w:rPr>
                <w:rFonts w:ascii="Times New Roman" w:hAnsi="Times New Roman" w:cs="Times New Roman"/>
                <w:color w:val="000000"/>
                <w:sz w:val="14"/>
                <w:szCs w:val="14"/>
              </w:rPr>
              <w:t>из федерального бю</w:t>
            </w:r>
            <w:r w:rsidRPr="00AE0007">
              <w:rPr>
                <w:rFonts w:ascii="Times New Roman" w:hAnsi="Times New Roman" w:cs="Times New Roman"/>
                <w:color w:val="000000"/>
                <w:sz w:val="14"/>
                <w:szCs w:val="14"/>
              </w:rPr>
              <w:t>д</w:t>
            </w:r>
            <w:r w:rsidRPr="00AE0007">
              <w:rPr>
                <w:rFonts w:ascii="Times New Roman" w:hAnsi="Times New Roman" w:cs="Times New Roman"/>
                <w:color w:val="000000"/>
                <w:sz w:val="14"/>
                <w:szCs w:val="14"/>
              </w:rPr>
              <w:t>жета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108"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A3034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20250,0</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36402,0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58439,0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58439,0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58439,0</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58439,0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AE0007" w:rsidRDefault="00D070A0" w:rsidP="002871EF">
            <w:pPr>
              <w:ind w:left="-108" w:right="-57"/>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ПП4-ПОМ1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rPr>
                <w:rFonts w:ascii="Times New Roman" w:hAnsi="Times New Roman" w:cs="Times New Roman"/>
                <w:color w:val="000000"/>
                <w:sz w:val="14"/>
                <w:szCs w:val="14"/>
              </w:rPr>
            </w:pPr>
            <w:r w:rsidRPr="00AE0007">
              <w:rPr>
                <w:rFonts w:ascii="Times New Roman" w:hAnsi="Times New Roman" w:cs="Times New Roman"/>
                <w:color w:val="000000"/>
                <w:sz w:val="14"/>
                <w:szCs w:val="14"/>
              </w:rPr>
              <w:t>Показатель «</w:t>
            </w:r>
            <w:r w:rsidRPr="00AE0007">
              <w:rPr>
                <w:rFonts w:ascii="Times New Roman" w:hAnsi="Times New Roman" w:cs="Times New Roman"/>
                <w:sz w:val="14"/>
                <w:szCs w:val="14"/>
              </w:rPr>
              <w:t>К</w:t>
            </w:r>
            <w:r w:rsidRPr="00AE0007">
              <w:rPr>
                <w:rFonts w:ascii="Times New Roman" w:hAnsi="Times New Roman" w:cs="Times New Roman"/>
                <w:sz w:val="14"/>
                <w:szCs w:val="14"/>
              </w:rPr>
              <w:t>о</w:t>
            </w:r>
            <w:r w:rsidRPr="00AE0007">
              <w:rPr>
                <w:rFonts w:ascii="Times New Roman" w:hAnsi="Times New Roman" w:cs="Times New Roman"/>
                <w:sz w:val="14"/>
                <w:szCs w:val="14"/>
              </w:rPr>
              <w:t>личество грантов, предо</w:t>
            </w:r>
            <w:r w:rsidRPr="00AE0007">
              <w:rPr>
                <w:rFonts w:ascii="Times New Roman" w:hAnsi="Times New Roman" w:cs="Times New Roman"/>
                <w:sz w:val="14"/>
                <w:szCs w:val="14"/>
              </w:rPr>
              <w:t>с</w:t>
            </w:r>
            <w:r w:rsidRPr="00AE0007">
              <w:rPr>
                <w:rFonts w:ascii="Times New Roman" w:hAnsi="Times New Roman" w:cs="Times New Roman"/>
                <w:sz w:val="14"/>
                <w:szCs w:val="14"/>
              </w:rPr>
              <w:t>тавленных начина</w:t>
            </w:r>
            <w:r w:rsidRPr="00AE0007">
              <w:rPr>
                <w:rFonts w:ascii="Times New Roman" w:hAnsi="Times New Roman" w:cs="Times New Roman"/>
                <w:sz w:val="14"/>
                <w:szCs w:val="14"/>
              </w:rPr>
              <w:t>ю</w:t>
            </w:r>
            <w:r w:rsidRPr="00AE0007">
              <w:rPr>
                <w:rFonts w:ascii="Times New Roman" w:hAnsi="Times New Roman" w:cs="Times New Roman"/>
                <w:sz w:val="14"/>
                <w:szCs w:val="14"/>
              </w:rPr>
              <w:t>щим фермерам на реализацию проектов созд</w:t>
            </w:r>
            <w:r w:rsidRPr="00AE0007">
              <w:rPr>
                <w:rFonts w:ascii="Times New Roman" w:hAnsi="Times New Roman" w:cs="Times New Roman"/>
                <w:sz w:val="14"/>
                <w:szCs w:val="14"/>
              </w:rPr>
              <w:t>а</w:t>
            </w:r>
            <w:r w:rsidRPr="00AE0007">
              <w:rPr>
                <w:rFonts w:ascii="Times New Roman" w:hAnsi="Times New Roman" w:cs="Times New Roman"/>
                <w:sz w:val="14"/>
                <w:szCs w:val="14"/>
              </w:rPr>
              <w:t>ния и развития своих х</w:t>
            </w:r>
            <w:r w:rsidRPr="00AE0007">
              <w:rPr>
                <w:rFonts w:ascii="Times New Roman" w:hAnsi="Times New Roman" w:cs="Times New Roman"/>
                <w:sz w:val="14"/>
                <w:szCs w:val="14"/>
              </w:rPr>
              <w:t>о</w:t>
            </w:r>
            <w:r w:rsidRPr="00AE0007">
              <w:rPr>
                <w:rFonts w:ascii="Times New Roman" w:hAnsi="Times New Roman" w:cs="Times New Roman"/>
                <w:sz w:val="14"/>
                <w:szCs w:val="14"/>
              </w:rPr>
              <w:t>зяйств</w:t>
            </w:r>
            <w:r w:rsidRPr="00AE0007">
              <w:rPr>
                <w:rFonts w:ascii="Times New Roman" w:hAnsi="Times New Roman" w:cs="Times New Roman"/>
                <w:color w:val="000000"/>
                <w:sz w:val="14"/>
                <w:szCs w:val="14"/>
              </w:rPr>
              <w:t>»</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ед</w:t>
            </w:r>
            <w:r w:rsidRPr="00AE0007">
              <w:rPr>
                <w:rFonts w:ascii="Times New Roman" w:hAnsi="Times New Roman" w:cs="Times New Roman"/>
                <w:color w:val="000000"/>
                <w:sz w:val="14"/>
                <w:szCs w:val="14"/>
              </w:rPr>
              <w:t>и</w:t>
            </w:r>
            <w:r w:rsidRPr="00AE0007">
              <w:rPr>
                <w:rFonts w:ascii="Times New Roman" w:hAnsi="Times New Roman" w:cs="Times New Roman"/>
                <w:color w:val="000000"/>
                <w:sz w:val="14"/>
                <w:szCs w:val="14"/>
              </w:rPr>
              <w:t>ниц</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108"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2871EF">
            <w:pPr>
              <w:ind w:left="-107"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абсолю</w:t>
            </w:r>
            <w:r w:rsidRPr="00AE0007">
              <w:rPr>
                <w:rFonts w:ascii="Times New Roman" w:hAnsi="Times New Roman" w:cs="Times New Roman"/>
                <w:color w:val="000000"/>
                <w:sz w:val="14"/>
                <w:szCs w:val="14"/>
              </w:rPr>
              <w:t>т</w:t>
            </w:r>
            <w:r w:rsidRPr="00AE0007">
              <w:rPr>
                <w:rFonts w:ascii="Times New Roman" w:hAnsi="Times New Roman" w:cs="Times New Roman"/>
                <w:color w:val="000000"/>
                <w:sz w:val="14"/>
                <w:szCs w:val="14"/>
              </w:rPr>
              <w:t>ный показатель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A3034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right"/>
              <w:rPr>
                <w:rFonts w:ascii="Times New Roman" w:hAnsi="Times New Roman" w:cs="Times New Roman"/>
                <w:sz w:val="14"/>
                <w:szCs w:val="14"/>
              </w:rPr>
            </w:pPr>
            <w:r w:rsidRPr="00AE0007">
              <w:rPr>
                <w:rFonts w:ascii="Times New Roman" w:hAnsi="Times New Roman" w:cs="Times New Roman"/>
                <w:sz w:val="14"/>
                <w:szCs w:val="14"/>
              </w:rPr>
              <w:t>22</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right"/>
              <w:rPr>
                <w:rFonts w:ascii="Times New Roman" w:hAnsi="Times New Roman" w:cs="Times New Roman"/>
                <w:sz w:val="14"/>
                <w:szCs w:val="14"/>
              </w:rPr>
            </w:pPr>
            <w:r w:rsidRPr="00AE0007">
              <w:rPr>
                <w:rFonts w:ascii="Times New Roman" w:hAnsi="Times New Roman" w:cs="Times New Roman"/>
                <w:sz w:val="14"/>
                <w:szCs w:val="14"/>
              </w:rPr>
              <w:t>30</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right"/>
              <w:rPr>
                <w:rFonts w:ascii="Times New Roman" w:hAnsi="Times New Roman" w:cs="Times New Roman"/>
                <w:sz w:val="14"/>
                <w:szCs w:val="14"/>
              </w:rPr>
            </w:pPr>
            <w:r w:rsidRPr="00AE0007">
              <w:rPr>
                <w:rFonts w:ascii="Times New Roman" w:hAnsi="Times New Roman" w:cs="Times New Roman"/>
                <w:sz w:val="14"/>
                <w:szCs w:val="14"/>
              </w:rPr>
              <w:t>19</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right"/>
              <w:rPr>
                <w:rFonts w:ascii="Times New Roman" w:hAnsi="Times New Roman" w:cs="Times New Roman"/>
                <w:sz w:val="14"/>
                <w:szCs w:val="14"/>
              </w:rPr>
            </w:pPr>
            <w:r w:rsidRPr="00AE0007">
              <w:rPr>
                <w:rFonts w:ascii="Times New Roman" w:hAnsi="Times New Roman" w:cs="Times New Roman"/>
                <w:sz w:val="14"/>
                <w:szCs w:val="14"/>
              </w:rPr>
              <w:t>35</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right"/>
              <w:rPr>
                <w:rFonts w:ascii="Times New Roman" w:hAnsi="Times New Roman" w:cs="Times New Roman"/>
                <w:sz w:val="14"/>
                <w:szCs w:val="14"/>
              </w:rPr>
            </w:pPr>
            <w:r w:rsidRPr="00AE0007">
              <w:rPr>
                <w:rFonts w:ascii="Times New Roman" w:hAnsi="Times New Roman" w:cs="Times New Roman"/>
                <w:sz w:val="14"/>
                <w:szCs w:val="14"/>
              </w:rPr>
              <w:t>45</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AE0007" w:rsidP="002871EF">
            <w:pPr>
              <w:jc w:val="right"/>
              <w:rPr>
                <w:rFonts w:ascii="Times New Roman" w:hAnsi="Times New Roman" w:cs="Times New Roman"/>
                <w:sz w:val="14"/>
                <w:szCs w:val="14"/>
              </w:rPr>
            </w:pPr>
            <w:r w:rsidRPr="00AE0007">
              <w:rPr>
                <w:rFonts w:ascii="Times New Roman" w:hAnsi="Times New Roman" w:cs="Times New Roman"/>
                <w:sz w:val="14"/>
                <w:szCs w:val="14"/>
              </w:rPr>
              <w:t>24</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right"/>
              <w:rPr>
                <w:rFonts w:ascii="Times New Roman" w:hAnsi="Times New Roman" w:cs="Times New Roman"/>
                <w:sz w:val="14"/>
                <w:szCs w:val="14"/>
              </w:rPr>
            </w:pPr>
            <w:r w:rsidRPr="00AE0007">
              <w:rPr>
                <w:rFonts w:ascii="Times New Roman" w:hAnsi="Times New Roman" w:cs="Times New Roman"/>
                <w:sz w:val="14"/>
                <w:szCs w:val="14"/>
              </w:rPr>
              <w:t>23</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right"/>
              <w:rPr>
                <w:rFonts w:ascii="Times New Roman" w:hAnsi="Times New Roman" w:cs="Times New Roman"/>
                <w:sz w:val="14"/>
                <w:szCs w:val="14"/>
              </w:rPr>
            </w:pPr>
            <w:r w:rsidRPr="00AE0007">
              <w:rPr>
                <w:rFonts w:ascii="Times New Roman" w:hAnsi="Times New Roman" w:cs="Times New Roman"/>
                <w:sz w:val="14"/>
                <w:szCs w:val="14"/>
              </w:rPr>
              <w:t>24</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25</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AE0007" w:rsidRDefault="00D070A0" w:rsidP="002871EF">
            <w:pPr>
              <w:ind w:left="-108" w:right="-55"/>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ПП4</w:t>
            </w:r>
          </w:p>
          <w:p w:rsidR="00D070A0" w:rsidRPr="00AE0007" w:rsidRDefault="00D070A0" w:rsidP="002871EF">
            <w:pPr>
              <w:ind w:left="-108" w:right="-55"/>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М1.1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AE0007">
            <w:pPr>
              <w:rPr>
                <w:rFonts w:ascii="Times New Roman" w:hAnsi="Times New Roman" w:cs="Times New Roman"/>
                <w:color w:val="000000"/>
                <w:sz w:val="14"/>
                <w:szCs w:val="14"/>
              </w:rPr>
            </w:pPr>
            <w:r w:rsidRPr="00AE0007">
              <w:rPr>
                <w:rFonts w:ascii="Times New Roman" w:hAnsi="Times New Roman" w:cs="Times New Roman"/>
                <w:color w:val="000000"/>
                <w:sz w:val="14"/>
                <w:szCs w:val="14"/>
              </w:rPr>
              <w:t>Мероприятие «Софинанс</w:t>
            </w:r>
            <w:r w:rsidRPr="00AE0007">
              <w:rPr>
                <w:rFonts w:ascii="Times New Roman" w:hAnsi="Times New Roman" w:cs="Times New Roman"/>
                <w:color w:val="000000"/>
                <w:sz w:val="14"/>
                <w:szCs w:val="14"/>
              </w:rPr>
              <w:t>и</w:t>
            </w:r>
            <w:r w:rsidRPr="00AE0007">
              <w:rPr>
                <w:rFonts w:ascii="Times New Roman" w:hAnsi="Times New Roman" w:cs="Times New Roman"/>
                <w:color w:val="000000"/>
                <w:sz w:val="14"/>
                <w:szCs w:val="14"/>
              </w:rPr>
              <w:t>рование расходов на оказ</w:t>
            </w:r>
            <w:r w:rsidRPr="00AE0007">
              <w:rPr>
                <w:rFonts w:ascii="Times New Roman" w:hAnsi="Times New Roman" w:cs="Times New Roman"/>
                <w:color w:val="000000"/>
                <w:sz w:val="14"/>
                <w:szCs w:val="14"/>
              </w:rPr>
              <w:t>а</w:t>
            </w:r>
            <w:r w:rsidRPr="00AE0007">
              <w:rPr>
                <w:rFonts w:ascii="Times New Roman" w:hAnsi="Times New Roman" w:cs="Times New Roman"/>
                <w:color w:val="000000"/>
                <w:sz w:val="14"/>
                <w:szCs w:val="14"/>
              </w:rPr>
              <w:t>ние содействия достиж</w:t>
            </w:r>
            <w:r w:rsidRPr="00AE0007">
              <w:rPr>
                <w:rFonts w:ascii="Times New Roman" w:hAnsi="Times New Roman" w:cs="Times New Roman"/>
                <w:color w:val="000000"/>
                <w:sz w:val="14"/>
                <w:szCs w:val="14"/>
              </w:rPr>
              <w:t>е</w:t>
            </w:r>
            <w:r w:rsidRPr="00AE0007">
              <w:rPr>
                <w:rFonts w:ascii="Times New Roman" w:hAnsi="Times New Roman" w:cs="Times New Roman"/>
                <w:color w:val="000000"/>
                <w:sz w:val="14"/>
                <w:szCs w:val="14"/>
              </w:rPr>
              <w:t>нию целевых показателей реал</w:t>
            </w:r>
            <w:r w:rsidRPr="00AE0007">
              <w:rPr>
                <w:rFonts w:ascii="Times New Roman" w:hAnsi="Times New Roman" w:cs="Times New Roman"/>
                <w:color w:val="000000"/>
                <w:sz w:val="14"/>
                <w:szCs w:val="14"/>
              </w:rPr>
              <w:t>и</w:t>
            </w:r>
            <w:r w:rsidRPr="00AE0007">
              <w:rPr>
                <w:rFonts w:ascii="Times New Roman" w:hAnsi="Times New Roman" w:cs="Times New Roman"/>
                <w:color w:val="000000"/>
                <w:sz w:val="14"/>
                <w:szCs w:val="14"/>
              </w:rPr>
              <w:t>зации региональных пр</w:t>
            </w:r>
            <w:r w:rsidRPr="00AE0007">
              <w:rPr>
                <w:rFonts w:ascii="Times New Roman" w:hAnsi="Times New Roman" w:cs="Times New Roman"/>
                <w:color w:val="000000"/>
                <w:sz w:val="14"/>
                <w:szCs w:val="14"/>
              </w:rPr>
              <w:t>о</w:t>
            </w:r>
            <w:r w:rsidRPr="00AE0007">
              <w:rPr>
                <w:rFonts w:ascii="Times New Roman" w:hAnsi="Times New Roman" w:cs="Times New Roman"/>
                <w:color w:val="000000"/>
                <w:sz w:val="14"/>
                <w:szCs w:val="14"/>
              </w:rPr>
              <w:t>грамм развития агропр</w:t>
            </w:r>
            <w:r w:rsidRPr="00AE0007">
              <w:rPr>
                <w:rFonts w:ascii="Times New Roman" w:hAnsi="Times New Roman" w:cs="Times New Roman"/>
                <w:color w:val="000000"/>
                <w:sz w:val="14"/>
                <w:szCs w:val="14"/>
              </w:rPr>
              <w:t>о</w:t>
            </w:r>
            <w:r w:rsidRPr="00AE0007">
              <w:rPr>
                <w:rFonts w:ascii="Times New Roman" w:hAnsi="Times New Roman" w:cs="Times New Roman"/>
                <w:color w:val="000000"/>
                <w:sz w:val="14"/>
                <w:szCs w:val="14"/>
              </w:rPr>
              <w:t>мышленного компле</w:t>
            </w:r>
            <w:r w:rsidRPr="00AE0007">
              <w:rPr>
                <w:rFonts w:ascii="Times New Roman" w:hAnsi="Times New Roman" w:cs="Times New Roman"/>
                <w:color w:val="000000"/>
                <w:sz w:val="14"/>
                <w:szCs w:val="14"/>
              </w:rPr>
              <w:t>к</w:t>
            </w:r>
            <w:r w:rsidRPr="00AE0007">
              <w:rPr>
                <w:rFonts w:ascii="Times New Roman" w:hAnsi="Times New Roman" w:cs="Times New Roman"/>
                <w:color w:val="000000"/>
                <w:sz w:val="14"/>
                <w:szCs w:val="14"/>
              </w:rPr>
              <w:t xml:space="preserve">са»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108"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2014-2020 г</w:t>
            </w:r>
            <w:r w:rsidRPr="00AE0007">
              <w:rPr>
                <w:rFonts w:ascii="Times New Roman" w:hAnsi="Times New Roman" w:cs="Times New Roman"/>
                <w:color w:val="000000"/>
                <w:sz w:val="14"/>
                <w:szCs w:val="14"/>
              </w:rPr>
              <w:t>о</w:t>
            </w:r>
            <w:r w:rsidRPr="00AE0007">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A3034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AE0007"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rPr>
                <w:rFonts w:ascii="Times New Roman" w:hAnsi="Times New Roman" w:cs="Times New Roman"/>
                <w:color w:val="000000"/>
                <w:sz w:val="14"/>
                <w:szCs w:val="14"/>
              </w:rPr>
            </w:pPr>
            <w:r w:rsidRPr="00AE0007">
              <w:rPr>
                <w:rFonts w:ascii="Times New Roman" w:hAnsi="Times New Roman" w:cs="Times New Roman"/>
                <w:color w:val="000000"/>
                <w:sz w:val="14"/>
                <w:szCs w:val="14"/>
              </w:rPr>
              <w:t>финансирование за счет краевого бюдж</w:t>
            </w:r>
            <w:r w:rsidRPr="00AE0007">
              <w:rPr>
                <w:rFonts w:ascii="Times New Roman" w:hAnsi="Times New Roman" w:cs="Times New Roman"/>
                <w:color w:val="000000"/>
                <w:sz w:val="14"/>
                <w:szCs w:val="14"/>
              </w:rPr>
              <w:t>е</w:t>
            </w:r>
            <w:r w:rsidRPr="00AE0007">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108"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A20534">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05401 </w:t>
            </w:r>
            <w:r w:rsidRPr="00AE0007">
              <w:rPr>
                <w:rFonts w:ascii="Times New Roman" w:hAnsi="Times New Roman" w:cs="Times New Roman"/>
                <w:color w:val="000000"/>
                <w:sz w:val="14"/>
                <w:szCs w:val="14"/>
                <w:lang w:val="en-US"/>
              </w:rPr>
              <w:t>R</w:t>
            </w:r>
            <w:r w:rsidRPr="00AE0007">
              <w:rPr>
                <w:rFonts w:ascii="Times New Roman" w:hAnsi="Times New Roman" w:cs="Times New Roman"/>
                <w:color w:val="000000"/>
                <w:sz w:val="14"/>
                <w:szCs w:val="14"/>
              </w:rPr>
              <w:t>5430</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AE0007" w:rsidRDefault="00AE0007" w:rsidP="00A3034F">
            <w:pPr>
              <w:ind w:left="-95" w:right="-108"/>
              <w:jc w:val="center"/>
              <w:rPr>
                <w:rFonts w:ascii="Times New Roman" w:hAnsi="Times New Roman" w:cs="Times New Roman"/>
                <w:color w:val="000000"/>
                <w:sz w:val="14"/>
                <w:szCs w:val="14"/>
              </w:rPr>
            </w:pPr>
            <w:r>
              <w:rPr>
                <w:rFonts w:ascii="Times New Roman" w:hAnsi="Times New Roman" w:cs="Times New Roman"/>
                <w:color w:val="000000"/>
                <w:sz w:val="14"/>
                <w:szCs w:val="14"/>
              </w:rPr>
              <w:t>812</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87"/>
              <w:jc w:val="right"/>
              <w:rPr>
                <w:rFonts w:ascii="Times New Roman" w:hAnsi="Times New Roman" w:cs="Times New Roman"/>
                <w:i/>
                <w:color w:val="000000"/>
                <w:sz w:val="14"/>
                <w:szCs w:val="14"/>
              </w:rPr>
            </w:pPr>
            <w:r w:rsidRPr="00AE0007">
              <w:rPr>
                <w:rFonts w:ascii="Times New Roman" w:hAnsi="Times New Roman" w:cs="Times New Roman"/>
                <w:i/>
                <w:color w:val="000000"/>
                <w:sz w:val="14"/>
                <w:szCs w:val="14"/>
              </w:rPr>
              <w:t>7875,0</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rPr>
                <w:rFonts w:ascii="Times New Roman" w:hAnsi="Times New Roman" w:cs="Times New Roman"/>
                <w:i/>
                <w:sz w:val="14"/>
                <w:szCs w:val="14"/>
              </w:rPr>
            </w:pPr>
            <w:r w:rsidRPr="00AE0007">
              <w:rPr>
                <w:rFonts w:ascii="Times New Roman" w:hAnsi="Times New Roman" w:cs="Times New Roman"/>
                <w:i/>
                <w:color w:val="000000"/>
                <w:sz w:val="14"/>
                <w:szCs w:val="14"/>
              </w:rPr>
              <w:t>7875,0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rPr>
                <w:rFonts w:ascii="Times New Roman" w:hAnsi="Times New Roman" w:cs="Times New Roman"/>
                <w:i/>
                <w:sz w:val="14"/>
                <w:szCs w:val="14"/>
              </w:rPr>
            </w:pPr>
            <w:r w:rsidRPr="00AE0007">
              <w:rPr>
                <w:rFonts w:ascii="Times New Roman" w:hAnsi="Times New Roman" w:cs="Times New Roman"/>
                <w:i/>
                <w:color w:val="000000"/>
                <w:sz w:val="14"/>
                <w:szCs w:val="14"/>
              </w:rPr>
              <w:t>7875,0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rPr>
                <w:rFonts w:ascii="Times New Roman" w:hAnsi="Times New Roman" w:cs="Times New Roman"/>
                <w:i/>
                <w:sz w:val="14"/>
                <w:szCs w:val="14"/>
              </w:rPr>
            </w:pPr>
            <w:r w:rsidRPr="00AE0007">
              <w:rPr>
                <w:rFonts w:ascii="Times New Roman" w:hAnsi="Times New Roman" w:cs="Times New Roman"/>
                <w:i/>
                <w:color w:val="000000"/>
                <w:sz w:val="14"/>
                <w:szCs w:val="14"/>
              </w:rPr>
              <w:t>7875,0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rPr>
                <w:rFonts w:ascii="Times New Roman" w:hAnsi="Times New Roman" w:cs="Times New Roman"/>
                <w:i/>
                <w:sz w:val="14"/>
                <w:szCs w:val="14"/>
              </w:rPr>
            </w:pPr>
            <w:r w:rsidRPr="00AE0007">
              <w:rPr>
                <w:rFonts w:ascii="Times New Roman" w:hAnsi="Times New Roman" w:cs="Times New Roman"/>
                <w:i/>
                <w:sz w:val="14"/>
                <w:szCs w:val="14"/>
              </w:rPr>
              <w:t>5629,6</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rPr>
                <w:rFonts w:ascii="Times New Roman" w:hAnsi="Times New Roman" w:cs="Times New Roman"/>
                <w:i/>
                <w:sz w:val="14"/>
                <w:szCs w:val="14"/>
              </w:rPr>
            </w:pPr>
            <w:r w:rsidRPr="00AE0007">
              <w:rPr>
                <w:rFonts w:ascii="Times New Roman" w:hAnsi="Times New Roman" w:cs="Times New Roman"/>
                <w:i/>
                <w:sz w:val="14"/>
                <w:szCs w:val="14"/>
              </w:rPr>
              <w:t>6874,4</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rPr>
                <w:rFonts w:ascii="Times New Roman" w:hAnsi="Times New Roman" w:cs="Times New Roman"/>
                <w:i/>
                <w:sz w:val="14"/>
                <w:szCs w:val="14"/>
              </w:rPr>
            </w:pPr>
            <w:r w:rsidRPr="00AE0007">
              <w:rPr>
                <w:rFonts w:ascii="Times New Roman" w:hAnsi="Times New Roman" w:cs="Times New Roman"/>
                <w:i/>
                <w:color w:val="000000"/>
                <w:sz w:val="14"/>
                <w:szCs w:val="14"/>
              </w:rPr>
              <w:t>7875,0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87"/>
              <w:jc w:val="right"/>
              <w:rPr>
                <w:rFonts w:ascii="Times New Roman" w:hAnsi="Times New Roman" w:cs="Times New Roman"/>
                <w:i/>
                <w:color w:val="000000"/>
                <w:sz w:val="14"/>
                <w:szCs w:val="14"/>
              </w:rPr>
            </w:pPr>
            <w:r w:rsidRPr="00AE0007">
              <w:rPr>
                <w:rFonts w:ascii="Times New Roman" w:hAnsi="Times New Roman" w:cs="Times New Roman"/>
                <w:i/>
                <w:color w:val="000000"/>
                <w:sz w:val="14"/>
                <w:szCs w:val="14"/>
              </w:rPr>
              <w:t>51879,0</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AE0007"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rPr>
                <w:rFonts w:ascii="Times New Roman" w:hAnsi="Times New Roman" w:cs="Times New Roman"/>
                <w:color w:val="000000"/>
                <w:sz w:val="14"/>
                <w:szCs w:val="14"/>
              </w:rPr>
            </w:pPr>
            <w:r w:rsidRPr="00AE0007">
              <w:rPr>
                <w:rFonts w:ascii="Times New Roman" w:hAnsi="Times New Roman" w:cs="Times New Roman"/>
                <w:color w:val="000000"/>
                <w:sz w:val="14"/>
                <w:szCs w:val="14"/>
              </w:rPr>
              <w:t>кроме того, оказание соде</w:t>
            </w:r>
            <w:r w:rsidRPr="00AE0007">
              <w:rPr>
                <w:rFonts w:ascii="Times New Roman" w:hAnsi="Times New Roman" w:cs="Times New Roman"/>
                <w:color w:val="000000"/>
                <w:sz w:val="14"/>
                <w:szCs w:val="14"/>
              </w:rPr>
              <w:t>й</w:t>
            </w:r>
            <w:r w:rsidRPr="00AE0007">
              <w:rPr>
                <w:rFonts w:ascii="Times New Roman" w:hAnsi="Times New Roman" w:cs="Times New Roman"/>
                <w:color w:val="000000"/>
                <w:sz w:val="14"/>
                <w:szCs w:val="14"/>
              </w:rPr>
              <w:t>ствия до</w:t>
            </w:r>
            <w:r w:rsidRPr="00AE0007">
              <w:rPr>
                <w:rFonts w:ascii="Times New Roman" w:hAnsi="Times New Roman" w:cs="Times New Roman"/>
                <w:color w:val="000000"/>
                <w:sz w:val="14"/>
                <w:szCs w:val="14"/>
              </w:rPr>
              <w:t>с</w:t>
            </w:r>
            <w:r w:rsidRPr="00AE0007">
              <w:rPr>
                <w:rFonts w:ascii="Times New Roman" w:hAnsi="Times New Roman" w:cs="Times New Roman"/>
                <w:color w:val="000000"/>
                <w:sz w:val="14"/>
                <w:szCs w:val="14"/>
              </w:rPr>
              <w:t>тижению целевых показателей реализации реги</w:t>
            </w:r>
            <w:r w:rsidRPr="00AE0007">
              <w:rPr>
                <w:rFonts w:ascii="Times New Roman" w:hAnsi="Times New Roman" w:cs="Times New Roman"/>
                <w:color w:val="000000"/>
                <w:sz w:val="14"/>
                <w:szCs w:val="14"/>
              </w:rPr>
              <w:t>о</w:t>
            </w:r>
            <w:r w:rsidRPr="00AE0007">
              <w:rPr>
                <w:rFonts w:ascii="Times New Roman" w:hAnsi="Times New Roman" w:cs="Times New Roman"/>
                <w:color w:val="000000"/>
                <w:sz w:val="14"/>
                <w:szCs w:val="14"/>
              </w:rPr>
              <w:t>нальных программ развития агропромышленн</w:t>
            </w:r>
            <w:r w:rsidRPr="00AE0007">
              <w:rPr>
                <w:rFonts w:ascii="Times New Roman" w:hAnsi="Times New Roman" w:cs="Times New Roman"/>
                <w:color w:val="000000"/>
                <w:sz w:val="14"/>
                <w:szCs w:val="14"/>
              </w:rPr>
              <w:t>о</w:t>
            </w:r>
            <w:r w:rsidRPr="00AE0007">
              <w:rPr>
                <w:rFonts w:ascii="Times New Roman" w:hAnsi="Times New Roman" w:cs="Times New Roman"/>
                <w:color w:val="000000"/>
                <w:sz w:val="14"/>
                <w:szCs w:val="14"/>
              </w:rPr>
              <w:t>го компле</w:t>
            </w:r>
            <w:r w:rsidRPr="00AE0007">
              <w:rPr>
                <w:rFonts w:ascii="Times New Roman" w:hAnsi="Times New Roman" w:cs="Times New Roman"/>
                <w:color w:val="000000"/>
                <w:sz w:val="14"/>
                <w:szCs w:val="14"/>
              </w:rPr>
              <w:t>к</w:t>
            </w:r>
            <w:r w:rsidRPr="00AE0007">
              <w:rPr>
                <w:rFonts w:ascii="Times New Roman" w:hAnsi="Times New Roman" w:cs="Times New Roman"/>
                <w:color w:val="000000"/>
                <w:sz w:val="14"/>
                <w:szCs w:val="14"/>
              </w:rPr>
              <w:t>са: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3750A1">
            <w:pPr>
              <w:ind w:left="-108"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AE0007"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AE0007"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AE0007"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AE0007"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r>
      <w:tr w:rsidR="00AE0007"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AE0007" w:rsidRPr="00AE0007" w:rsidRDefault="00AE0007"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AE0007" w:rsidRPr="00AE0007" w:rsidRDefault="00AE0007"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AE0007" w:rsidRPr="00AE0007" w:rsidRDefault="00AE0007" w:rsidP="00AE0007">
            <w:pPr>
              <w:ind w:firstLine="174"/>
              <w:rPr>
                <w:rFonts w:ascii="Times New Roman" w:hAnsi="Times New Roman" w:cs="Times New Roman"/>
                <w:color w:val="000000"/>
                <w:sz w:val="14"/>
                <w:szCs w:val="14"/>
              </w:rPr>
            </w:pPr>
            <w:r w:rsidRPr="00AE0007">
              <w:rPr>
                <w:rFonts w:ascii="Times New Roman" w:hAnsi="Times New Roman" w:cs="Times New Roman"/>
                <w:color w:val="000000"/>
                <w:sz w:val="14"/>
                <w:szCs w:val="14"/>
              </w:rPr>
              <w:t>из федерального бюдж</w:t>
            </w:r>
            <w:r w:rsidRPr="00AE0007">
              <w:rPr>
                <w:rFonts w:ascii="Times New Roman" w:hAnsi="Times New Roman" w:cs="Times New Roman"/>
                <w:color w:val="000000"/>
                <w:sz w:val="14"/>
                <w:szCs w:val="14"/>
              </w:rPr>
              <w:t>е</w:t>
            </w:r>
            <w:r w:rsidRPr="00AE0007">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AE0007" w:rsidRPr="00AE0007"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AE0007" w:rsidRPr="00AE0007" w:rsidRDefault="00AE0007" w:rsidP="002871EF">
            <w:pPr>
              <w:ind w:left="-108"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AE0007" w:rsidRPr="00AE0007" w:rsidRDefault="00AE0007"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AE0007" w:rsidRPr="00AE0007" w:rsidRDefault="00AE0007"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AE0007" w:rsidRPr="00AE0007" w:rsidRDefault="00AE0007"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AE0007" w:rsidRPr="00AE0007" w:rsidRDefault="00AE0007" w:rsidP="00720E1C">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AE0007" w:rsidRPr="00AE0007" w:rsidRDefault="00AE0007" w:rsidP="00A20534">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05401 </w:t>
            </w:r>
            <w:r w:rsidRPr="00AE0007">
              <w:rPr>
                <w:rFonts w:ascii="Times New Roman" w:hAnsi="Times New Roman" w:cs="Times New Roman"/>
                <w:color w:val="000000"/>
                <w:sz w:val="14"/>
                <w:szCs w:val="14"/>
                <w:lang w:val="en-US"/>
              </w:rPr>
              <w:t>R</w:t>
            </w:r>
            <w:r w:rsidRPr="00AE0007">
              <w:rPr>
                <w:rFonts w:ascii="Times New Roman" w:hAnsi="Times New Roman" w:cs="Times New Roman"/>
                <w:color w:val="000000"/>
                <w:sz w:val="14"/>
                <w:szCs w:val="14"/>
              </w:rPr>
              <w:t>5430</w:t>
            </w:r>
          </w:p>
        </w:tc>
        <w:tc>
          <w:tcPr>
            <w:tcW w:w="439" w:type="dxa"/>
            <w:tcBorders>
              <w:top w:val="single" w:sz="4" w:space="0" w:color="auto"/>
              <w:left w:val="nil"/>
              <w:bottom w:val="single" w:sz="4" w:space="0" w:color="auto"/>
              <w:right w:val="single" w:sz="4" w:space="0" w:color="auto"/>
            </w:tcBorders>
            <w:shd w:val="clear" w:color="auto" w:fill="FFFFFF"/>
            <w:noWrap/>
            <w:hideMark/>
          </w:tcPr>
          <w:p w:rsidR="00AE0007" w:rsidRPr="00AE0007" w:rsidRDefault="00AE0007" w:rsidP="00A3034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812</w:t>
            </w:r>
          </w:p>
        </w:tc>
        <w:tc>
          <w:tcPr>
            <w:tcW w:w="553" w:type="dxa"/>
            <w:tcBorders>
              <w:top w:val="single" w:sz="4" w:space="0" w:color="auto"/>
              <w:left w:val="nil"/>
              <w:bottom w:val="single" w:sz="4" w:space="0" w:color="auto"/>
              <w:right w:val="single" w:sz="4" w:space="0" w:color="auto"/>
            </w:tcBorders>
            <w:shd w:val="clear" w:color="auto" w:fill="FFFFFF"/>
            <w:noWrap/>
            <w:hideMark/>
          </w:tcPr>
          <w:p w:rsidR="00AE0007" w:rsidRPr="00AE0007" w:rsidRDefault="00AE0007"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AE0007" w:rsidRPr="00AE0007" w:rsidRDefault="00AE0007"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AE0007" w:rsidRPr="00AE0007" w:rsidRDefault="00AE0007" w:rsidP="002871EF">
            <w:pPr>
              <w:jc w:val="center"/>
              <w:rPr>
                <w:rFonts w:ascii="Times New Roman" w:hAnsi="Times New Roman" w:cs="Times New Roman"/>
                <w:i/>
                <w:color w:val="000000"/>
                <w:sz w:val="14"/>
                <w:szCs w:val="14"/>
              </w:rPr>
            </w:pPr>
            <w:r w:rsidRPr="00AE0007">
              <w:rPr>
                <w:rFonts w:ascii="Times New Roman" w:hAnsi="Times New Roman" w:cs="Times New Roman"/>
                <w:i/>
                <w:color w:val="000000"/>
                <w:sz w:val="14"/>
                <w:szCs w:val="14"/>
              </w:rPr>
              <w:t>20250,0</w:t>
            </w:r>
          </w:p>
        </w:tc>
        <w:tc>
          <w:tcPr>
            <w:tcW w:w="709" w:type="dxa"/>
            <w:tcBorders>
              <w:top w:val="single" w:sz="4" w:space="0" w:color="auto"/>
              <w:left w:val="nil"/>
              <w:bottom w:val="single" w:sz="4" w:space="0" w:color="auto"/>
              <w:right w:val="single" w:sz="4" w:space="0" w:color="auto"/>
            </w:tcBorders>
            <w:shd w:val="clear" w:color="auto" w:fill="FFFFFF"/>
            <w:hideMark/>
          </w:tcPr>
          <w:p w:rsidR="00AE0007" w:rsidRPr="00AE0007" w:rsidRDefault="00AE0007" w:rsidP="002871EF">
            <w:pPr>
              <w:jc w:val="center"/>
              <w:rPr>
                <w:rFonts w:ascii="Times New Roman" w:hAnsi="Times New Roman" w:cs="Times New Roman"/>
                <w:i/>
                <w:color w:val="000000"/>
                <w:sz w:val="14"/>
                <w:szCs w:val="14"/>
              </w:rPr>
            </w:pPr>
            <w:r w:rsidRPr="00AE0007">
              <w:rPr>
                <w:rFonts w:ascii="Times New Roman" w:hAnsi="Times New Roman" w:cs="Times New Roman"/>
                <w:i/>
                <w:color w:val="000000"/>
                <w:sz w:val="14"/>
                <w:szCs w:val="14"/>
              </w:rPr>
              <w:t>36402,0</w:t>
            </w:r>
          </w:p>
        </w:tc>
        <w:tc>
          <w:tcPr>
            <w:tcW w:w="724" w:type="dxa"/>
            <w:tcBorders>
              <w:top w:val="single" w:sz="4" w:space="0" w:color="auto"/>
              <w:left w:val="nil"/>
              <w:bottom w:val="single" w:sz="4" w:space="0" w:color="auto"/>
              <w:right w:val="single" w:sz="4" w:space="0" w:color="auto"/>
            </w:tcBorders>
            <w:shd w:val="clear" w:color="auto" w:fill="FFFFFF"/>
            <w:noWrap/>
            <w:hideMark/>
          </w:tcPr>
          <w:p w:rsidR="00AE0007" w:rsidRPr="00AE0007" w:rsidRDefault="00AE0007" w:rsidP="002871EF">
            <w:pPr>
              <w:jc w:val="center"/>
              <w:rPr>
                <w:rFonts w:ascii="Times New Roman" w:hAnsi="Times New Roman" w:cs="Times New Roman"/>
                <w:i/>
                <w:color w:val="000000"/>
                <w:sz w:val="14"/>
                <w:szCs w:val="14"/>
              </w:rPr>
            </w:pPr>
            <w:r w:rsidRPr="00AE0007">
              <w:rPr>
                <w:rFonts w:ascii="Times New Roman" w:hAnsi="Times New Roman" w:cs="Times New Roman"/>
                <w:i/>
                <w:color w:val="000000"/>
                <w:sz w:val="14"/>
                <w:szCs w:val="14"/>
              </w:rPr>
              <w:t>58439,0</w:t>
            </w:r>
          </w:p>
        </w:tc>
        <w:tc>
          <w:tcPr>
            <w:tcW w:w="715" w:type="dxa"/>
            <w:tcBorders>
              <w:top w:val="single" w:sz="4" w:space="0" w:color="auto"/>
              <w:left w:val="nil"/>
              <w:bottom w:val="single" w:sz="4" w:space="0" w:color="auto"/>
              <w:right w:val="single" w:sz="4" w:space="0" w:color="auto"/>
            </w:tcBorders>
            <w:shd w:val="clear" w:color="auto" w:fill="FFFFFF"/>
            <w:hideMark/>
          </w:tcPr>
          <w:p w:rsidR="00AE0007" w:rsidRPr="00AE0007" w:rsidRDefault="00AE0007" w:rsidP="002871EF">
            <w:pPr>
              <w:jc w:val="center"/>
              <w:rPr>
                <w:rFonts w:ascii="Times New Roman" w:hAnsi="Times New Roman" w:cs="Times New Roman"/>
                <w:i/>
                <w:color w:val="000000"/>
                <w:sz w:val="14"/>
                <w:szCs w:val="14"/>
              </w:rPr>
            </w:pPr>
            <w:r w:rsidRPr="00AE0007">
              <w:rPr>
                <w:rFonts w:ascii="Times New Roman" w:hAnsi="Times New Roman" w:cs="Times New Roman"/>
                <w:i/>
                <w:color w:val="000000"/>
                <w:sz w:val="14"/>
                <w:szCs w:val="14"/>
              </w:rPr>
              <w:t>58439,0</w:t>
            </w:r>
          </w:p>
        </w:tc>
        <w:tc>
          <w:tcPr>
            <w:tcW w:w="714" w:type="dxa"/>
            <w:tcBorders>
              <w:top w:val="single" w:sz="4" w:space="0" w:color="auto"/>
              <w:left w:val="nil"/>
              <w:bottom w:val="single" w:sz="4" w:space="0" w:color="auto"/>
              <w:right w:val="single" w:sz="4" w:space="0" w:color="auto"/>
            </w:tcBorders>
            <w:shd w:val="clear" w:color="auto" w:fill="FFFFFF"/>
            <w:noWrap/>
            <w:hideMark/>
          </w:tcPr>
          <w:p w:rsidR="00AE0007" w:rsidRPr="00AE0007" w:rsidRDefault="00AE0007" w:rsidP="002871EF">
            <w:pPr>
              <w:jc w:val="center"/>
              <w:rPr>
                <w:rFonts w:ascii="Times New Roman" w:hAnsi="Times New Roman" w:cs="Times New Roman"/>
                <w:i/>
                <w:color w:val="000000"/>
                <w:sz w:val="14"/>
                <w:szCs w:val="14"/>
              </w:rPr>
            </w:pPr>
            <w:r w:rsidRPr="00AE0007">
              <w:rPr>
                <w:rFonts w:ascii="Times New Roman" w:hAnsi="Times New Roman" w:cs="Times New Roman"/>
                <w:i/>
                <w:color w:val="000000"/>
                <w:sz w:val="14"/>
                <w:szCs w:val="14"/>
              </w:rPr>
              <w:t>58439,0</w:t>
            </w:r>
          </w:p>
        </w:tc>
        <w:tc>
          <w:tcPr>
            <w:tcW w:w="714" w:type="dxa"/>
            <w:tcBorders>
              <w:top w:val="single" w:sz="4" w:space="0" w:color="auto"/>
              <w:left w:val="nil"/>
              <w:bottom w:val="single" w:sz="4" w:space="0" w:color="auto"/>
              <w:right w:val="single" w:sz="4" w:space="0" w:color="auto"/>
            </w:tcBorders>
            <w:shd w:val="clear" w:color="auto" w:fill="FFFFFF"/>
            <w:hideMark/>
          </w:tcPr>
          <w:p w:rsidR="00AE0007" w:rsidRPr="00AE0007" w:rsidRDefault="00AE0007" w:rsidP="002871EF">
            <w:pPr>
              <w:jc w:val="center"/>
              <w:rPr>
                <w:rFonts w:ascii="Times New Roman" w:hAnsi="Times New Roman" w:cs="Times New Roman"/>
                <w:i/>
                <w:color w:val="000000"/>
                <w:sz w:val="14"/>
                <w:szCs w:val="14"/>
              </w:rPr>
            </w:pPr>
            <w:r w:rsidRPr="00AE0007">
              <w:rPr>
                <w:rFonts w:ascii="Times New Roman" w:hAnsi="Times New Roman" w:cs="Times New Roman"/>
                <w:i/>
                <w:color w:val="000000"/>
                <w:sz w:val="14"/>
                <w:szCs w:val="14"/>
              </w:rPr>
              <w:t>58439,0</w:t>
            </w:r>
          </w:p>
        </w:tc>
        <w:tc>
          <w:tcPr>
            <w:tcW w:w="715" w:type="dxa"/>
            <w:tcBorders>
              <w:top w:val="single" w:sz="4" w:space="0" w:color="auto"/>
              <w:left w:val="nil"/>
              <w:bottom w:val="single" w:sz="4" w:space="0" w:color="auto"/>
              <w:right w:val="single" w:sz="4" w:space="0" w:color="auto"/>
            </w:tcBorders>
            <w:shd w:val="clear" w:color="auto" w:fill="FFFFFF"/>
            <w:hideMark/>
          </w:tcPr>
          <w:p w:rsidR="00AE0007" w:rsidRPr="00AE0007" w:rsidRDefault="00AE0007"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AE0007" w:rsidRPr="00AE0007" w:rsidRDefault="00AE0007"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AE0007" w:rsidRDefault="00D070A0" w:rsidP="002871EF">
            <w:pPr>
              <w:ind w:left="-108" w:right="-55"/>
              <w:jc w:val="center"/>
              <w:rPr>
                <w:rFonts w:ascii="Times New Roman" w:hAnsi="Times New Roman" w:cs="Times New Roman"/>
                <w:b/>
                <w:bCs/>
                <w:color w:val="000000"/>
                <w:sz w:val="14"/>
                <w:szCs w:val="14"/>
              </w:rPr>
            </w:pPr>
            <w:r w:rsidRPr="00AE0007">
              <w:rPr>
                <w:rFonts w:ascii="Times New Roman" w:hAnsi="Times New Roman" w:cs="Times New Roman"/>
                <w:b/>
                <w:bCs/>
                <w:color w:val="000000"/>
                <w:sz w:val="14"/>
                <w:szCs w:val="14"/>
              </w:rPr>
              <w:t>ПП4-ОМ2</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rPr>
                <w:rFonts w:ascii="Times New Roman" w:hAnsi="Times New Roman" w:cs="Times New Roman"/>
                <w:b/>
                <w:bCs/>
                <w:color w:val="000000"/>
                <w:sz w:val="14"/>
                <w:szCs w:val="14"/>
              </w:rPr>
            </w:pPr>
            <w:r w:rsidRPr="00AE0007">
              <w:rPr>
                <w:rFonts w:ascii="Times New Roman" w:hAnsi="Times New Roman" w:cs="Times New Roman"/>
                <w:b/>
                <w:bCs/>
                <w:color w:val="000000"/>
                <w:sz w:val="14"/>
                <w:szCs w:val="14"/>
              </w:rPr>
              <w:t>Основное мер</w:t>
            </w:r>
            <w:r w:rsidRPr="00AE0007">
              <w:rPr>
                <w:rFonts w:ascii="Times New Roman" w:hAnsi="Times New Roman" w:cs="Times New Roman"/>
                <w:b/>
                <w:bCs/>
                <w:color w:val="000000"/>
                <w:sz w:val="14"/>
                <w:szCs w:val="14"/>
              </w:rPr>
              <w:t>о</w:t>
            </w:r>
            <w:r w:rsidRPr="00AE0007">
              <w:rPr>
                <w:rFonts w:ascii="Times New Roman" w:hAnsi="Times New Roman" w:cs="Times New Roman"/>
                <w:b/>
                <w:bCs/>
                <w:color w:val="000000"/>
                <w:sz w:val="14"/>
                <w:szCs w:val="14"/>
              </w:rPr>
              <w:t>приятие «Развитие семейных ж</w:t>
            </w:r>
            <w:r w:rsidRPr="00AE0007">
              <w:rPr>
                <w:rFonts w:ascii="Times New Roman" w:hAnsi="Times New Roman" w:cs="Times New Roman"/>
                <w:b/>
                <w:bCs/>
                <w:color w:val="000000"/>
                <w:sz w:val="14"/>
                <w:szCs w:val="14"/>
              </w:rPr>
              <w:t>и</w:t>
            </w:r>
            <w:r w:rsidRPr="00AE0007">
              <w:rPr>
                <w:rFonts w:ascii="Times New Roman" w:hAnsi="Times New Roman" w:cs="Times New Roman"/>
                <w:b/>
                <w:bCs/>
                <w:color w:val="000000"/>
                <w:sz w:val="14"/>
                <w:szCs w:val="14"/>
              </w:rPr>
              <w:t>вотн</w:t>
            </w:r>
            <w:r w:rsidRPr="00AE0007">
              <w:rPr>
                <w:rFonts w:ascii="Times New Roman" w:hAnsi="Times New Roman" w:cs="Times New Roman"/>
                <w:b/>
                <w:bCs/>
                <w:color w:val="000000"/>
                <w:sz w:val="14"/>
                <w:szCs w:val="14"/>
              </w:rPr>
              <w:t>о</w:t>
            </w:r>
            <w:r w:rsidRPr="00AE0007">
              <w:rPr>
                <w:rFonts w:ascii="Times New Roman" w:hAnsi="Times New Roman" w:cs="Times New Roman"/>
                <w:b/>
                <w:bCs/>
                <w:color w:val="000000"/>
                <w:sz w:val="14"/>
                <w:szCs w:val="14"/>
              </w:rPr>
              <w:t>водческих ферм на базе крестьянских (фе</w:t>
            </w:r>
            <w:r w:rsidRPr="00AE0007">
              <w:rPr>
                <w:rFonts w:ascii="Times New Roman" w:hAnsi="Times New Roman" w:cs="Times New Roman"/>
                <w:b/>
                <w:bCs/>
                <w:color w:val="000000"/>
                <w:sz w:val="14"/>
                <w:szCs w:val="14"/>
              </w:rPr>
              <w:t>р</w:t>
            </w:r>
            <w:r w:rsidRPr="00AE0007">
              <w:rPr>
                <w:rFonts w:ascii="Times New Roman" w:hAnsi="Times New Roman" w:cs="Times New Roman"/>
                <w:b/>
                <w:bCs/>
                <w:color w:val="000000"/>
                <w:sz w:val="14"/>
                <w:szCs w:val="14"/>
              </w:rPr>
              <w:t>мерских) х</w:t>
            </w:r>
            <w:r w:rsidRPr="00AE0007">
              <w:rPr>
                <w:rFonts w:ascii="Times New Roman" w:hAnsi="Times New Roman" w:cs="Times New Roman"/>
                <w:b/>
                <w:bCs/>
                <w:color w:val="000000"/>
                <w:sz w:val="14"/>
                <w:szCs w:val="14"/>
              </w:rPr>
              <w:t>о</w:t>
            </w:r>
            <w:r w:rsidRPr="00AE0007">
              <w:rPr>
                <w:rFonts w:ascii="Times New Roman" w:hAnsi="Times New Roman" w:cs="Times New Roman"/>
                <w:b/>
                <w:bCs/>
                <w:color w:val="000000"/>
                <w:sz w:val="14"/>
                <w:szCs w:val="14"/>
              </w:rPr>
              <w:t>зяйств»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3750A1">
            <w:pPr>
              <w:ind w:left="-108"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108"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2014-2020 г</w:t>
            </w:r>
            <w:r w:rsidRPr="00AE0007">
              <w:rPr>
                <w:rFonts w:ascii="Times New Roman" w:hAnsi="Times New Roman" w:cs="Times New Roman"/>
                <w:color w:val="000000"/>
                <w:sz w:val="14"/>
                <w:szCs w:val="14"/>
              </w:rPr>
              <w:t>о</w:t>
            </w:r>
            <w:r w:rsidRPr="00AE0007">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A3034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AE0007"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rPr>
                <w:rFonts w:ascii="Times New Roman" w:hAnsi="Times New Roman" w:cs="Times New Roman"/>
                <w:color w:val="000000"/>
                <w:sz w:val="14"/>
                <w:szCs w:val="14"/>
              </w:rPr>
            </w:pPr>
            <w:r w:rsidRPr="00AE0007">
              <w:rPr>
                <w:rFonts w:ascii="Times New Roman" w:hAnsi="Times New Roman" w:cs="Times New Roman"/>
                <w:color w:val="000000"/>
                <w:sz w:val="14"/>
                <w:szCs w:val="14"/>
              </w:rPr>
              <w:t>финансирование за счет краевого бюдж</w:t>
            </w:r>
            <w:r w:rsidRPr="00AE0007">
              <w:rPr>
                <w:rFonts w:ascii="Times New Roman" w:hAnsi="Times New Roman" w:cs="Times New Roman"/>
                <w:color w:val="000000"/>
                <w:sz w:val="14"/>
                <w:szCs w:val="14"/>
              </w:rPr>
              <w:t>е</w:t>
            </w:r>
            <w:r w:rsidRPr="00AE0007">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108"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A3034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87"/>
              <w:jc w:val="right"/>
              <w:rPr>
                <w:rFonts w:ascii="Times New Roman" w:hAnsi="Times New Roman" w:cs="Times New Roman"/>
                <w:color w:val="000000"/>
                <w:sz w:val="14"/>
                <w:szCs w:val="14"/>
              </w:rPr>
            </w:pPr>
            <w:r w:rsidRPr="00AE0007">
              <w:rPr>
                <w:rFonts w:ascii="Times New Roman" w:hAnsi="Times New Roman" w:cs="Times New Roman"/>
                <w:color w:val="000000"/>
                <w:sz w:val="14"/>
                <w:szCs w:val="14"/>
              </w:rPr>
              <w:t>22400,0</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113"/>
              <w:jc w:val="right"/>
              <w:rPr>
                <w:rFonts w:ascii="Times New Roman" w:hAnsi="Times New Roman" w:cs="Times New Roman"/>
                <w:sz w:val="14"/>
                <w:szCs w:val="14"/>
              </w:rPr>
            </w:pPr>
            <w:r w:rsidRPr="00AE0007">
              <w:rPr>
                <w:rFonts w:ascii="Times New Roman" w:hAnsi="Times New Roman" w:cs="Times New Roman"/>
                <w:color w:val="000000"/>
                <w:sz w:val="14"/>
                <w:szCs w:val="14"/>
              </w:rPr>
              <w:t>22400,0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113"/>
              <w:jc w:val="right"/>
              <w:rPr>
                <w:rFonts w:ascii="Times New Roman" w:hAnsi="Times New Roman" w:cs="Times New Roman"/>
                <w:sz w:val="14"/>
                <w:szCs w:val="14"/>
              </w:rPr>
            </w:pPr>
            <w:r w:rsidRPr="00AE0007">
              <w:rPr>
                <w:rFonts w:ascii="Times New Roman" w:hAnsi="Times New Roman" w:cs="Times New Roman"/>
                <w:color w:val="000000"/>
                <w:sz w:val="14"/>
                <w:szCs w:val="14"/>
              </w:rPr>
              <w:t>22400,0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87"/>
              <w:jc w:val="right"/>
              <w:rPr>
                <w:rFonts w:ascii="Times New Roman" w:hAnsi="Times New Roman" w:cs="Times New Roman"/>
                <w:color w:val="000000"/>
                <w:sz w:val="14"/>
                <w:szCs w:val="14"/>
              </w:rPr>
            </w:pPr>
            <w:r w:rsidRPr="00AE0007">
              <w:rPr>
                <w:rFonts w:ascii="Times New Roman" w:hAnsi="Times New Roman" w:cs="Times New Roman"/>
                <w:color w:val="000000"/>
                <w:sz w:val="14"/>
                <w:szCs w:val="14"/>
              </w:rPr>
              <w:t>22400,0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87"/>
              <w:jc w:val="right"/>
              <w:rPr>
                <w:rFonts w:ascii="Times New Roman" w:hAnsi="Times New Roman" w:cs="Times New Roman"/>
                <w:color w:val="000000"/>
                <w:sz w:val="14"/>
                <w:szCs w:val="14"/>
              </w:rPr>
            </w:pPr>
            <w:r w:rsidRPr="00AE0007">
              <w:rPr>
                <w:rFonts w:ascii="Times New Roman" w:hAnsi="Times New Roman" w:cs="Times New Roman"/>
                <w:color w:val="000000"/>
                <w:sz w:val="14"/>
                <w:szCs w:val="14"/>
              </w:rPr>
              <w:t>16013,0</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87"/>
              <w:jc w:val="right"/>
              <w:rPr>
                <w:rFonts w:ascii="Times New Roman" w:hAnsi="Times New Roman" w:cs="Times New Roman"/>
                <w:color w:val="000000"/>
                <w:sz w:val="14"/>
                <w:szCs w:val="14"/>
              </w:rPr>
            </w:pPr>
            <w:r w:rsidRPr="00AE0007">
              <w:rPr>
                <w:rFonts w:ascii="Times New Roman" w:hAnsi="Times New Roman" w:cs="Times New Roman"/>
                <w:color w:val="000000"/>
                <w:sz w:val="14"/>
                <w:szCs w:val="14"/>
              </w:rPr>
              <w:t>19553,8</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87"/>
              <w:jc w:val="right"/>
              <w:rPr>
                <w:rFonts w:ascii="Times New Roman" w:hAnsi="Times New Roman" w:cs="Times New Roman"/>
                <w:color w:val="000000"/>
                <w:sz w:val="14"/>
                <w:szCs w:val="14"/>
              </w:rPr>
            </w:pPr>
            <w:r w:rsidRPr="00AE0007">
              <w:rPr>
                <w:rFonts w:ascii="Times New Roman" w:hAnsi="Times New Roman" w:cs="Times New Roman"/>
                <w:color w:val="000000"/>
                <w:sz w:val="14"/>
                <w:szCs w:val="14"/>
              </w:rPr>
              <w:t>22400,0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87"/>
              <w:jc w:val="right"/>
              <w:rPr>
                <w:rFonts w:ascii="Times New Roman" w:hAnsi="Times New Roman" w:cs="Times New Roman"/>
                <w:color w:val="000000"/>
                <w:sz w:val="14"/>
                <w:szCs w:val="14"/>
              </w:rPr>
            </w:pPr>
            <w:r w:rsidRPr="00AE0007">
              <w:rPr>
                <w:rFonts w:ascii="Times New Roman" w:hAnsi="Times New Roman" w:cs="Times New Roman"/>
                <w:color w:val="000000"/>
                <w:sz w:val="14"/>
                <w:szCs w:val="14"/>
              </w:rPr>
              <w:t>147566,8</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AE0007"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AE0007">
            <w:pPr>
              <w:rPr>
                <w:rFonts w:ascii="Times New Roman" w:hAnsi="Times New Roman" w:cs="Times New Roman"/>
                <w:color w:val="000000"/>
                <w:sz w:val="14"/>
                <w:szCs w:val="14"/>
              </w:rPr>
            </w:pPr>
            <w:r w:rsidRPr="00AE0007">
              <w:rPr>
                <w:rFonts w:ascii="Times New Roman" w:hAnsi="Times New Roman" w:cs="Times New Roman"/>
                <w:color w:val="000000"/>
                <w:sz w:val="14"/>
                <w:szCs w:val="14"/>
              </w:rPr>
              <w:t>кроме того, финанс</w:t>
            </w:r>
            <w:r w:rsidRPr="00AE0007">
              <w:rPr>
                <w:rFonts w:ascii="Times New Roman" w:hAnsi="Times New Roman" w:cs="Times New Roman"/>
                <w:color w:val="000000"/>
                <w:sz w:val="14"/>
                <w:szCs w:val="14"/>
              </w:rPr>
              <w:t>и</w:t>
            </w:r>
            <w:r w:rsidRPr="00AE0007">
              <w:rPr>
                <w:rFonts w:ascii="Times New Roman" w:hAnsi="Times New Roman" w:cs="Times New Roman"/>
                <w:color w:val="000000"/>
                <w:sz w:val="14"/>
                <w:szCs w:val="14"/>
              </w:rPr>
              <w:t>рование в установленном законод</w:t>
            </w:r>
            <w:r w:rsidRPr="00AE0007">
              <w:rPr>
                <w:rFonts w:ascii="Times New Roman" w:hAnsi="Times New Roman" w:cs="Times New Roman"/>
                <w:color w:val="000000"/>
                <w:sz w:val="14"/>
                <w:szCs w:val="14"/>
              </w:rPr>
              <w:t>а</w:t>
            </w:r>
            <w:r w:rsidRPr="00AE0007">
              <w:rPr>
                <w:rFonts w:ascii="Times New Roman" w:hAnsi="Times New Roman" w:cs="Times New Roman"/>
                <w:color w:val="000000"/>
                <w:sz w:val="14"/>
                <w:szCs w:val="14"/>
              </w:rPr>
              <w:t>тельством поря</w:t>
            </w:r>
            <w:r w:rsidRPr="00AE0007">
              <w:rPr>
                <w:rFonts w:ascii="Times New Roman" w:hAnsi="Times New Roman" w:cs="Times New Roman"/>
                <w:color w:val="000000"/>
                <w:sz w:val="14"/>
                <w:szCs w:val="14"/>
              </w:rPr>
              <w:t>д</w:t>
            </w:r>
            <w:r w:rsidRPr="00AE0007">
              <w:rPr>
                <w:rFonts w:ascii="Times New Roman" w:hAnsi="Times New Roman" w:cs="Times New Roman"/>
                <w:color w:val="000000"/>
                <w:sz w:val="14"/>
                <w:szCs w:val="14"/>
              </w:rPr>
              <w:t>ке из других источн</w:t>
            </w:r>
            <w:r w:rsidRPr="00AE0007">
              <w:rPr>
                <w:rFonts w:ascii="Times New Roman" w:hAnsi="Times New Roman" w:cs="Times New Roman"/>
                <w:color w:val="000000"/>
                <w:sz w:val="14"/>
                <w:szCs w:val="14"/>
              </w:rPr>
              <w:t>и</w:t>
            </w:r>
            <w:r w:rsidRPr="00AE0007">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3750A1">
            <w:pPr>
              <w:ind w:left="-108"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AE0007"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AE0007"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AE0007"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AE0007"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AE0007"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AE0007">
            <w:pPr>
              <w:ind w:firstLine="174"/>
              <w:rPr>
                <w:rFonts w:ascii="Times New Roman" w:hAnsi="Times New Roman" w:cs="Times New Roman"/>
                <w:color w:val="000000"/>
                <w:sz w:val="14"/>
                <w:szCs w:val="14"/>
              </w:rPr>
            </w:pPr>
            <w:r w:rsidRPr="00AE0007">
              <w:rPr>
                <w:rFonts w:ascii="Times New Roman" w:hAnsi="Times New Roman" w:cs="Times New Roman"/>
                <w:color w:val="000000"/>
                <w:sz w:val="14"/>
                <w:szCs w:val="14"/>
              </w:rPr>
              <w:t>из федерального бюдж</w:t>
            </w:r>
            <w:r w:rsidRPr="00AE0007">
              <w:rPr>
                <w:rFonts w:ascii="Times New Roman" w:hAnsi="Times New Roman" w:cs="Times New Roman"/>
                <w:color w:val="000000"/>
                <w:sz w:val="14"/>
                <w:szCs w:val="14"/>
              </w:rPr>
              <w:t>е</w:t>
            </w:r>
            <w:r w:rsidRPr="00AE0007">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108"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A3034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right"/>
              <w:rPr>
                <w:rFonts w:ascii="Times New Roman" w:hAnsi="Times New Roman" w:cs="Times New Roman"/>
                <w:color w:val="000000"/>
                <w:sz w:val="14"/>
                <w:szCs w:val="14"/>
              </w:rPr>
            </w:pPr>
            <w:r w:rsidRPr="00AE0007">
              <w:rPr>
                <w:rFonts w:ascii="Times New Roman" w:hAnsi="Times New Roman" w:cs="Times New Roman"/>
                <w:color w:val="000000"/>
                <w:sz w:val="14"/>
                <w:szCs w:val="14"/>
              </w:rPr>
              <w:t>29693,0</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39286,0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right"/>
              <w:rPr>
                <w:rFonts w:ascii="Times New Roman" w:hAnsi="Times New Roman" w:cs="Times New Roman"/>
                <w:color w:val="000000"/>
                <w:sz w:val="14"/>
                <w:szCs w:val="14"/>
              </w:rPr>
            </w:pPr>
            <w:r w:rsidRPr="00AE0007">
              <w:rPr>
                <w:rFonts w:ascii="Times New Roman" w:hAnsi="Times New Roman" w:cs="Times New Roman"/>
                <w:color w:val="000000"/>
                <w:sz w:val="14"/>
                <w:szCs w:val="14"/>
              </w:rPr>
              <w:t>54932,0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right"/>
              <w:rPr>
                <w:rFonts w:ascii="Times New Roman" w:hAnsi="Times New Roman" w:cs="Times New Roman"/>
                <w:color w:val="000000"/>
                <w:sz w:val="14"/>
                <w:szCs w:val="14"/>
              </w:rPr>
            </w:pPr>
            <w:r w:rsidRPr="00AE0007">
              <w:rPr>
                <w:rFonts w:ascii="Times New Roman" w:hAnsi="Times New Roman" w:cs="Times New Roman"/>
                <w:color w:val="000000"/>
                <w:sz w:val="14"/>
                <w:szCs w:val="14"/>
              </w:rPr>
              <w:t>34932,0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right"/>
              <w:rPr>
                <w:rFonts w:ascii="Times New Roman" w:hAnsi="Times New Roman" w:cs="Times New Roman"/>
                <w:color w:val="000000"/>
                <w:sz w:val="14"/>
                <w:szCs w:val="14"/>
              </w:rPr>
            </w:pPr>
            <w:r w:rsidRPr="00AE0007">
              <w:rPr>
                <w:rFonts w:ascii="Times New Roman" w:hAnsi="Times New Roman" w:cs="Times New Roman"/>
                <w:color w:val="000000"/>
                <w:sz w:val="14"/>
                <w:szCs w:val="14"/>
              </w:rPr>
              <w:t>34932,0</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right"/>
              <w:rPr>
                <w:rFonts w:ascii="Times New Roman" w:hAnsi="Times New Roman" w:cs="Times New Roman"/>
                <w:color w:val="000000"/>
                <w:sz w:val="14"/>
                <w:szCs w:val="14"/>
              </w:rPr>
            </w:pPr>
            <w:r w:rsidRPr="00AE0007">
              <w:rPr>
                <w:rFonts w:ascii="Times New Roman" w:hAnsi="Times New Roman" w:cs="Times New Roman"/>
                <w:color w:val="000000"/>
                <w:sz w:val="14"/>
                <w:szCs w:val="14"/>
              </w:rPr>
              <w:t>34932</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AE0007" w:rsidRDefault="00D070A0" w:rsidP="002871EF">
            <w:pPr>
              <w:ind w:left="-108" w:right="-57"/>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ПП4-ПОМ2</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rPr>
                <w:rFonts w:ascii="Times New Roman" w:hAnsi="Times New Roman" w:cs="Times New Roman"/>
                <w:color w:val="000000"/>
                <w:sz w:val="14"/>
                <w:szCs w:val="14"/>
              </w:rPr>
            </w:pPr>
            <w:r w:rsidRPr="00AE0007">
              <w:rPr>
                <w:rFonts w:ascii="Times New Roman" w:hAnsi="Times New Roman" w:cs="Times New Roman"/>
                <w:color w:val="000000"/>
                <w:sz w:val="14"/>
                <w:szCs w:val="14"/>
              </w:rPr>
              <w:t>Показатель «К</w:t>
            </w:r>
            <w:r w:rsidRPr="00AE0007">
              <w:rPr>
                <w:rFonts w:ascii="Times New Roman" w:hAnsi="Times New Roman" w:cs="Times New Roman"/>
                <w:color w:val="000000"/>
                <w:sz w:val="14"/>
                <w:szCs w:val="14"/>
              </w:rPr>
              <w:t>о</w:t>
            </w:r>
            <w:r w:rsidRPr="00AE0007">
              <w:rPr>
                <w:rFonts w:ascii="Times New Roman" w:hAnsi="Times New Roman" w:cs="Times New Roman"/>
                <w:color w:val="000000"/>
                <w:sz w:val="14"/>
                <w:szCs w:val="14"/>
              </w:rPr>
              <w:t>личество грантов, предо</w:t>
            </w:r>
            <w:r w:rsidRPr="00AE0007">
              <w:rPr>
                <w:rFonts w:ascii="Times New Roman" w:hAnsi="Times New Roman" w:cs="Times New Roman"/>
                <w:color w:val="000000"/>
                <w:sz w:val="14"/>
                <w:szCs w:val="14"/>
              </w:rPr>
              <w:t>с</w:t>
            </w:r>
            <w:r w:rsidRPr="00AE0007">
              <w:rPr>
                <w:rFonts w:ascii="Times New Roman" w:hAnsi="Times New Roman" w:cs="Times New Roman"/>
                <w:color w:val="000000"/>
                <w:sz w:val="14"/>
                <w:szCs w:val="14"/>
              </w:rPr>
              <w:t>тавленных на с</w:t>
            </w:r>
            <w:r w:rsidRPr="00AE0007">
              <w:rPr>
                <w:rFonts w:ascii="Times New Roman" w:hAnsi="Times New Roman" w:cs="Times New Roman"/>
                <w:sz w:val="14"/>
                <w:szCs w:val="14"/>
              </w:rPr>
              <w:t>озд</w:t>
            </w:r>
            <w:r w:rsidRPr="00AE0007">
              <w:rPr>
                <w:rFonts w:ascii="Times New Roman" w:hAnsi="Times New Roman" w:cs="Times New Roman"/>
                <w:sz w:val="14"/>
                <w:szCs w:val="14"/>
              </w:rPr>
              <w:t>а</w:t>
            </w:r>
            <w:r w:rsidRPr="00AE0007">
              <w:rPr>
                <w:rFonts w:ascii="Times New Roman" w:hAnsi="Times New Roman" w:cs="Times New Roman"/>
                <w:sz w:val="14"/>
                <w:szCs w:val="14"/>
              </w:rPr>
              <w:t>ние новых семейных животн</w:t>
            </w:r>
            <w:r w:rsidRPr="00AE0007">
              <w:rPr>
                <w:rFonts w:ascii="Times New Roman" w:hAnsi="Times New Roman" w:cs="Times New Roman"/>
                <w:sz w:val="14"/>
                <w:szCs w:val="14"/>
              </w:rPr>
              <w:t>о</w:t>
            </w:r>
            <w:r w:rsidRPr="00AE0007">
              <w:rPr>
                <w:rFonts w:ascii="Times New Roman" w:hAnsi="Times New Roman" w:cs="Times New Roman"/>
                <w:sz w:val="14"/>
                <w:szCs w:val="14"/>
              </w:rPr>
              <w:t>водческих ферм за счет строительства, реконс</w:t>
            </w:r>
            <w:r w:rsidRPr="00AE0007">
              <w:rPr>
                <w:rFonts w:ascii="Times New Roman" w:hAnsi="Times New Roman" w:cs="Times New Roman"/>
                <w:sz w:val="14"/>
                <w:szCs w:val="14"/>
              </w:rPr>
              <w:t>т</w:t>
            </w:r>
            <w:r w:rsidRPr="00AE0007">
              <w:rPr>
                <w:rFonts w:ascii="Times New Roman" w:hAnsi="Times New Roman" w:cs="Times New Roman"/>
                <w:sz w:val="14"/>
                <w:szCs w:val="14"/>
              </w:rPr>
              <w:t>рукции, модерн</w:t>
            </w:r>
            <w:r w:rsidRPr="00AE0007">
              <w:rPr>
                <w:rFonts w:ascii="Times New Roman" w:hAnsi="Times New Roman" w:cs="Times New Roman"/>
                <w:sz w:val="14"/>
                <w:szCs w:val="14"/>
              </w:rPr>
              <w:t>и</w:t>
            </w:r>
            <w:r w:rsidRPr="00AE0007">
              <w:rPr>
                <w:rFonts w:ascii="Times New Roman" w:hAnsi="Times New Roman" w:cs="Times New Roman"/>
                <w:sz w:val="14"/>
                <w:szCs w:val="14"/>
              </w:rPr>
              <w:t>зации и компле</w:t>
            </w:r>
            <w:r w:rsidRPr="00AE0007">
              <w:rPr>
                <w:rFonts w:ascii="Times New Roman" w:hAnsi="Times New Roman" w:cs="Times New Roman"/>
                <w:sz w:val="14"/>
                <w:szCs w:val="14"/>
              </w:rPr>
              <w:t>к</w:t>
            </w:r>
            <w:r w:rsidRPr="00AE0007">
              <w:rPr>
                <w:rFonts w:ascii="Times New Roman" w:hAnsi="Times New Roman" w:cs="Times New Roman"/>
                <w:sz w:val="14"/>
                <w:szCs w:val="14"/>
              </w:rPr>
              <w:t>тации с помощью государственной поддер</w:t>
            </w:r>
            <w:r w:rsidRPr="00AE0007">
              <w:rPr>
                <w:rFonts w:ascii="Times New Roman" w:hAnsi="Times New Roman" w:cs="Times New Roman"/>
                <w:sz w:val="14"/>
                <w:szCs w:val="14"/>
              </w:rPr>
              <w:t>ж</w:t>
            </w:r>
            <w:r w:rsidRPr="00AE0007">
              <w:rPr>
                <w:rFonts w:ascii="Times New Roman" w:hAnsi="Times New Roman" w:cs="Times New Roman"/>
                <w:sz w:val="14"/>
                <w:szCs w:val="14"/>
              </w:rPr>
              <w:t>ки</w:t>
            </w:r>
            <w:r w:rsidRPr="00AE0007">
              <w:rPr>
                <w:rFonts w:ascii="Times New Roman" w:hAnsi="Times New Roman" w:cs="Times New Roman"/>
                <w:color w:val="000000"/>
                <w:sz w:val="14"/>
                <w:szCs w:val="14"/>
              </w:rPr>
              <w:t>»</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3750A1">
            <w:pPr>
              <w:ind w:left="-108"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единиц</w:t>
            </w:r>
          </w:p>
        </w:tc>
        <w:tc>
          <w:tcPr>
            <w:tcW w:w="567" w:type="dxa"/>
            <w:tcBorders>
              <w:top w:val="single" w:sz="4" w:space="0" w:color="auto"/>
              <w:left w:val="nil"/>
              <w:bottom w:val="single" w:sz="4" w:space="0" w:color="auto"/>
              <w:right w:val="single" w:sz="4" w:space="0" w:color="auto"/>
            </w:tcBorders>
            <w:shd w:val="clear" w:color="auto" w:fill="FFFFFF"/>
          </w:tcPr>
          <w:p w:rsidR="00D070A0" w:rsidRPr="00AE0007"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2871EF">
            <w:pPr>
              <w:ind w:left="-107"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абсолю</w:t>
            </w:r>
            <w:r w:rsidRPr="00AE0007">
              <w:rPr>
                <w:rFonts w:ascii="Times New Roman" w:hAnsi="Times New Roman" w:cs="Times New Roman"/>
                <w:color w:val="000000"/>
                <w:sz w:val="14"/>
                <w:szCs w:val="14"/>
              </w:rPr>
              <w:t>т</w:t>
            </w:r>
            <w:r w:rsidRPr="00AE0007">
              <w:rPr>
                <w:rFonts w:ascii="Times New Roman" w:hAnsi="Times New Roman" w:cs="Times New Roman"/>
                <w:color w:val="000000"/>
                <w:sz w:val="14"/>
                <w:szCs w:val="14"/>
              </w:rPr>
              <w:t>ный показатель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A3034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right"/>
              <w:rPr>
                <w:rFonts w:ascii="Times New Roman" w:hAnsi="Times New Roman" w:cs="Times New Roman"/>
                <w:sz w:val="14"/>
                <w:szCs w:val="14"/>
              </w:rPr>
            </w:pPr>
            <w:r w:rsidRPr="00AE0007">
              <w:rPr>
                <w:rFonts w:ascii="Times New Roman" w:hAnsi="Times New Roman" w:cs="Times New Roman"/>
                <w:sz w:val="14"/>
                <w:szCs w:val="14"/>
              </w:rPr>
              <w:t>3</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right"/>
              <w:rPr>
                <w:rFonts w:ascii="Times New Roman" w:hAnsi="Times New Roman" w:cs="Times New Roman"/>
                <w:sz w:val="14"/>
                <w:szCs w:val="14"/>
              </w:rPr>
            </w:pPr>
            <w:r w:rsidRPr="00AE0007">
              <w:rPr>
                <w:rFonts w:ascii="Times New Roman" w:hAnsi="Times New Roman" w:cs="Times New Roman"/>
                <w:sz w:val="14"/>
                <w:szCs w:val="14"/>
              </w:rPr>
              <w:t>5</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right"/>
              <w:rPr>
                <w:rFonts w:ascii="Times New Roman" w:hAnsi="Times New Roman" w:cs="Times New Roman"/>
                <w:sz w:val="14"/>
                <w:szCs w:val="14"/>
              </w:rPr>
            </w:pPr>
            <w:r w:rsidRPr="00AE0007">
              <w:rPr>
                <w:rFonts w:ascii="Times New Roman" w:hAnsi="Times New Roman" w:cs="Times New Roman"/>
                <w:sz w:val="14"/>
                <w:szCs w:val="14"/>
              </w:rPr>
              <w:t>6</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right"/>
              <w:rPr>
                <w:rFonts w:ascii="Times New Roman" w:hAnsi="Times New Roman" w:cs="Times New Roman"/>
                <w:sz w:val="14"/>
                <w:szCs w:val="14"/>
              </w:rPr>
            </w:pPr>
            <w:r w:rsidRPr="00AE0007">
              <w:rPr>
                <w:rFonts w:ascii="Times New Roman" w:hAnsi="Times New Roman" w:cs="Times New Roman"/>
                <w:sz w:val="14"/>
                <w:szCs w:val="14"/>
              </w:rPr>
              <w:t>12</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right"/>
              <w:rPr>
                <w:rFonts w:ascii="Times New Roman" w:hAnsi="Times New Roman" w:cs="Times New Roman"/>
                <w:sz w:val="14"/>
                <w:szCs w:val="14"/>
              </w:rPr>
            </w:pPr>
            <w:r w:rsidRPr="00AE0007">
              <w:rPr>
                <w:rFonts w:ascii="Times New Roman" w:hAnsi="Times New Roman" w:cs="Times New Roman"/>
                <w:sz w:val="14"/>
                <w:szCs w:val="14"/>
              </w:rPr>
              <w:t>11</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AE0007" w:rsidP="002871EF">
            <w:pPr>
              <w:jc w:val="right"/>
              <w:rPr>
                <w:rFonts w:ascii="Times New Roman" w:hAnsi="Times New Roman" w:cs="Times New Roman"/>
                <w:sz w:val="14"/>
                <w:szCs w:val="14"/>
              </w:rPr>
            </w:pPr>
            <w:r w:rsidRPr="00AE0007">
              <w:rPr>
                <w:rFonts w:ascii="Times New Roman" w:hAnsi="Times New Roman" w:cs="Times New Roman"/>
                <w:sz w:val="14"/>
                <w:szCs w:val="14"/>
              </w:rPr>
              <w:t>6</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right"/>
              <w:rPr>
                <w:rFonts w:ascii="Times New Roman" w:hAnsi="Times New Roman" w:cs="Times New Roman"/>
                <w:sz w:val="14"/>
                <w:szCs w:val="14"/>
              </w:rPr>
            </w:pPr>
            <w:r w:rsidRPr="00AE0007">
              <w:rPr>
                <w:rFonts w:ascii="Times New Roman" w:hAnsi="Times New Roman" w:cs="Times New Roman"/>
                <w:sz w:val="14"/>
                <w:szCs w:val="14"/>
              </w:rPr>
              <w:t>7</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right"/>
              <w:rPr>
                <w:rFonts w:ascii="Times New Roman" w:hAnsi="Times New Roman" w:cs="Times New Roman"/>
                <w:sz w:val="14"/>
                <w:szCs w:val="14"/>
              </w:rPr>
            </w:pPr>
            <w:r w:rsidRPr="00AE0007">
              <w:rPr>
                <w:rFonts w:ascii="Times New Roman" w:hAnsi="Times New Roman" w:cs="Times New Roman"/>
                <w:sz w:val="14"/>
                <w:szCs w:val="14"/>
              </w:rPr>
              <w:t>7</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8</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AE0007" w:rsidRDefault="00D070A0" w:rsidP="002871EF">
            <w:pPr>
              <w:ind w:left="-108" w:right="-55"/>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ПП4</w:t>
            </w:r>
          </w:p>
          <w:p w:rsidR="00D070A0" w:rsidRPr="00AE0007" w:rsidRDefault="00D070A0" w:rsidP="002871EF">
            <w:pPr>
              <w:ind w:left="-108" w:right="-55"/>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М2.1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AE0007">
            <w:pPr>
              <w:rPr>
                <w:rFonts w:ascii="Times New Roman" w:hAnsi="Times New Roman" w:cs="Times New Roman"/>
                <w:color w:val="000000"/>
                <w:sz w:val="14"/>
                <w:szCs w:val="14"/>
              </w:rPr>
            </w:pPr>
            <w:r w:rsidRPr="00AE0007">
              <w:rPr>
                <w:rFonts w:ascii="Times New Roman" w:hAnsi="Times New Roman" w:cs="Times New Roman"/>
                <w:color w:val="000000"/>
                <w:sz w:val="14"/>
                <w:szCs w:val="14"/>
              </w:rPr>
              <w:t>Мероприятие «Софинанс</w:t>
            </w:r>
            <w:r w:rsidRPr="00AE0007">
              <w:rPr>
                <w:rFonts w:ascii="Times New Roman" w:hAnsi="Times New Roman" w:cs="Times New Roman"/>
                <w:color w:val="000000"/>
                <w:sz w:val="14"/>
                <w:szCs w:val="14"/>
              </w:rPr>
              <w:t>и</w:t>
            </w:r>
            <w:r w:rsidRPr="00AE0007">
              <w:rPr>
                <w:rFonts w:ascii="Times New Roman" w:hAnsi="Times New Roman" w:cs="Times New Roman"/>
                <w:color w:val="000000"/>
                <w:sz w:val="14"/>
                <w:szCs w:val="14"/>
              </w:rPr>
              <w:t>рование расходов на оказ</w:t>
            </w:r>
            <w:r w:rsidRPr="00AE0007">
              <w:rPr>
                <w:rFonts w:ascii="Times New Roman" w:hAnsi="Times New Roman" w:cs="Times New Roman"/>
                <w:color w:val="000000"/>
                <w:sz w:val="14"/>
                <w:szCs w:val="14"/>
              </w:rPr>
              <w:t>а</w:t>
            </w:r>
            <w:r w:rsidRPr="00AE0007">
              <w:rPr>
                <w:rFonts w:ascii="Times New Roman" w:hAnsi="Times New Roman" w:cs="Times New Roman"/>
                <w:color w:val="000000"/>
                <w:sz w:val="14"/>
                <w:szCs w:val="14"/>
              </w:rPr>
              <w:t>ние содействия достиж</w:t>
            </w:r>
            <w:r w:rsidRPr="00AE0007">
              <w:rPr>
                <w:rFonts w:ascii="Times New Roman" w:hAnsi="Times New Roman" w:cs="Times New Roman"/>
                <w:color w:val="000000"/>
                <w:sz w:val="14"/>
                <w:szCs w:val="14"/>
              </w:rPr>
              <w:t>е</w:t>
            </w:r>
            <w:r w:rsidRPr="00AE0007">
              <w:rPr>
                <w:rFonts w:ascii="Times New Roman" w:hAnsi="Times New Roman" w:cs="Times New Roman"/>
                <w:color w:val="000000"/>
                <w:sz w:val="14"/>
                <w:szCs w:val="14"/>
              </w:rPr>
              <w:t>нию целевых показателей реал</w:t>
            </w:r>
            <w:r w:rsidRPr="00AE0007">
              <w:rPr>
                <w:rFonts w:ascii="Times New Roman" w:hAnsi="Times New Roman" w:cs="Times New Roman"/>
                <w:color w:val="000000"/>
                <w:sz w:val="14"/>
                <w:szCs w:val="14"/>
              </w:rPr>
              <w:t>и</w:t>
            </w:r>
            <w:r w:rsidRPr="00AE0007">
              <w:rPr>
                <w:rFonts w:ascii="Times New Roman" w:hAnsi="Times New Roman" w:cs="Times New Roman"/>
                <w:color w:val="000000"/>
                <w:sz w:val="14"/>
                <w:szCs w:val="14"/>
              </w:rPr>
              <w:t>зации региональных пр</w:t>
            </w:r>
            <w:r w:rsidRPr="00AE0007">
              <w:rPr>
                <w:rFonts w:ascii="Times New Roman" w:hAnsi="Times New Roman" w:cs="Times New Roman"/>
                <w:color w:val="000000"/>
                <w:sz w:val="14"/>
                <w:szCs w:val="14"/>
              </w:rPr>
              <w:t>о</w:t>
            </w:r>
            <w:r w:rsidRPr="00AE0007">
              <w:rPr>
                <w:rFonts w:ascii="Times New Roman" w:hAnsi="Times New Roman" w:cs="Times New Roman"/>
                <w:color w:val="000000"/>
                <w:sz w:val="14"/>
                <w:szCs w:val="14"/>
              </w:rPr>
              <w:t>грамм развития агропр</w:t>
            </w:r>
            <w:r w:rsidRPr="00AE0007">
              <w:rPr>
                <w:rFonts w:ascii="Times New Roman" w:hAnsi="Times New Roman" w:cs="Times New Roman"/>
                <w:color w:val="000000"/>
                <w:sz w:val="14"/>
                <w:szCs w:val="14"/>
              </w:rPr>
              <w:t>о</w:t>
            </w:r>
            <w:r w:rsidRPr="00AE0007">
              <w:rPr>
                <w:rFonts w:ascii="Times New Roman" w:hAnsi="Times New Roman" w:cs="Times New Roman"/>
                <w:color w:val="000000"/>
                <w:sz w:val="14"/>
                <w:szCs w:val="14"/>
              </w:rPr>
              <w:t>мышленного компле</w:t>
            </w:r>
            <w:r w:rsidRPr="00AE0007">
              <w:rPr>
                <w:rFonts w:ascii="Times New Roman" w:hAnsi="Times New Roman" w:cs="Times New Roman"/>
                <w:color w:val="000000"/>
                <w:sz w:val="14"/>
                <w:szCs w:val="14"/>
              </w:rPr>
              <w:t>к</w:t>
            </w:r>
            <w:r w:rsidRPr="00AE0007">
              <w:rPr>
                <w:rFonts w:ascii="Times New Roman" w:hAnsi="Times New Roman" w:cs="Times New Roman"/>
                <w:color w:val="000000"/>
                <w:sz w:val="14"/>
                <w:szCs w:val="14"/>
              </w:rPr>
              <w:t xml:space="preserve">са»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3750A1">
            <w:pPr>
              <w:ind w:left="-108"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108"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2014-2020 г</w:t>
            </w:r>
            <w:r w:rsidRPr="00AE0007">
              <w:rPr>
                <w:rFonts w:ascii="Times New Roman" w:hAnsi="Times New Roman" w:cs="Times New Roman"/>
                <w:color w:val="000000"/>
                <w:sz w:val="14"/>
                <w:szCs w:val="14"/>
              </w:rPr>
              <w:t>о</w:t>
            </w:r>
            <w:r w:rsidRPr="00AE0007">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A3034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AE0007"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rPr>
                <w:rFonts w:ascii="Times New Roman" w:hAnsi="Times New Roman" w:cs="Times New Roman"/>
                <w:color w:val="000000"/>
                <w:sz w:val="14"/>
                <w:szCs w:val="14"/>
              </w:rPr>
            </w:pPr>
            <w:r w:rsidRPr="00AE0007">
              <w:rPr>
                <w:rFonts w:ascii="Times New Roman" w:hAnsi="Times New Roman" w:cs="Times New Roman"/>
                <w:color w:val="000000"/>
                <w:sz w:val="14"/>
                <w:szCs w:val="14"/>
              </w:rPr>
              <w:t>финансирование за счет краевого бюдж</w:t>
            </w:r>
            <w:r w:rsidRPr="00AE0007">
              <w:rPr>
                <w:rFonts w:ascii="Times New Roman" w:hAnsi="Times New Roman" w:cs="Times New Roman"/>
                <w:color w:val="000000"/>
                <w:sz w:val="14"/>
                <w:szCs w:val="14"/>
              </w:rPr>
              <w:t>е</w:t>
            </w:r>
            <w:r w:rsidRPr="00AE0007">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108"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A20534">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05402 </w:t>
            </w:r>
            <w:r w:rsidRPr="00AE0007">
              <w:rPr>
                <w:rFonts w:ascii="Times New Roman" w:hAnsi="Times New Roman" w:cs="Times New Roman"/>
                <w:color w:val="000000"/>
                <w:sz w:val="14"/>
                <w:szCs w:val="14"/>
                <w:lang w:val="en-US"/>
              </w:rPr>
              <w:t>R</w:t>
            </w:r>
            <w:r w:rsidRPr="00AE0007">
              <w:rPr>
                <w:rFonts w:ascii="Times New Roman" w:hAnsi="Times New Roman" w:cs="Times New Roman"/>
                <w:color w:val="000000"/>
                <w:sz w:val="14"/>
                <w:szCs w:val="14"/>
              </w:rPr>
              <w:t>5430</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AE0007" w:rsidRDefault="00AE0007" w:rsidP="00A3034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812</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87"/>
              <w:jc w:val="right"/>
              <w:rPr>
                <w:rFonts w:ascii="Times New Roman" w:hAnsi="Times New Roman" w:cs="Times New Roman"/>
                <w:i/>
                <w:color w:val="000000"/>
                <w:sz w:val="14"/>
                <w:szCs w:val="14"/>
              </w:rPr>
            </w:pPr>
            <w:r w:rsidRPr="00AE0007">
              <w:rPr>
                <w:rFonts w:ascii="Times New Roman" w:hAnsi="Times New Roman" w:cs="Times New Roman"/>
                <w:i/>
                <w:color w:val="000000"/>
                <w:sz w:val="14"/>
                <w:szCs w:val="14"/>
              </w:rPr>
              <w:t>22400,0</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113"/>
              <w:jc w:val="right"/>
              <w:rPr>
                <w:rFonts w:ascii="Times New Roman" w:hAnsi="Times New Roman" w:cs="Times New Roman"/>
                <w:i/>
                <w:sz w:val="14"/>
                <w:szCs w:val="14"/>
              </w:rPr>
            </w:pPr>
            <w:r w:rsidRPr="00AE0007">
              <w:rPr>
                <w:rFonts w:ascii="Times New Roman" w:hAnsi="Times New Roman" w:cs="Times New Roman"/>
                <w:i/>
                <w:color w:val="000000"/>
                <w:sz w:val="14"/>
                <w:szCs w:val="14"/>
              </w:rPr>
              <w:t>22400,0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113"/>
              <w:jc w:val="right"/>
              <w:rPr>
                <w:rFonts w:ascii="Times New Roman" w:hAnsi="Times New Roman" w:cs="Times New Roman"/>
                <w:i/>
                <w:sz w:val="14"/>
                <w:szCs w:val="14"/>
              </w:rPr>
            </w:pPr>
            <w:r w:rsidRPr="00AE0007">
              <w:rPr>
                <w:rFonts w:ascii="Times New Roman" w:hAnsi="Times New Roman" w:cs="Times New Roman"/>
                <w:i/>
                <w:color w:val="000000"/>
                <w:sz w:val="14"/>
                <w:szCs w:val="14"/>
              </w:rPr>
              <w:t>22400,0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87"/>
              <w:jc w:val="right"/>
              <w:rPr>
                <w:rFonts w:ascii="Times New Roman" w:hAnsi="Times New Roman" w:cs="Times New Roman"/>
                <w:i/>
                <w:color w:val="000000"/>
                <w:sz w:val="14"/>
                <w:szCs w:val="14"/>
              </w:rPr>
            </w:pPr>
            <w:r w:rsidRPr="00AE0007">
              <w:rPr>
                <w:rFonts w:ascii="Times New Roman" w:hAnsi="Times New Roman" w:cs="Times New Roman"/>
                <w:i/>
                <w:color w:val="000000"/>
                <w:sz w:val="14"/>
                <w:szCs w:val="14"/>
              </w:rPr>
              <w:t>22400,0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87"/>
              <w:jc w:val="right"/>
              <w:rPr>
                <w:rFonts w:ascii="Times New Roman" w:hAnsi="Times New Roman" w:cs="Times New Roman"/>
                <w:i/>
                <w:color w:val="000000"/>
                <w:sz w:val="14"/>
                <w:szCs w:val="14"/>
              </w:rPr>
            </w:pPr>
            <w:r w:rsidRPr="00AE0007">
              <w:rPr>
                <w:rFonts w:ascii="Times New Roman" w:hAnsi="Times New Roman" w:cs="Times New Roman"/>
                <w:i/>
                <w:color w:val="000000"/>
                <w:sz w:val="14"/>
                <w:szCs w:val="14"/>
              </w:rPr>
              <w:t>16013,0</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87"/>
              <w:jc w:val="right"/>
              <w:rPr>
                <w:rFonts w:ascii="Times New Roman" w:hAnsi="Times New Roman" w:cs="Times New Roman"/>
                <w:i/>
                <w:color w:val="000000"/>
                <w:sz w:val="14"/>
                <w:szCs w:val="14"/>
              </w:rPr>
            </w:pPr>
            <w:r w:rsidRPr="00AE0007">
              <w:rPr>
                <w:rFonts w:ascii="Times New Roman" w:hAnsi="Times New Roman" w:cs="Times New Roman"/>
                <w:i/>
                <w:color w:val="000000"/>
                <w:sz w:val="14"/>
                <w:szCs w:val="14"/>
              </w:rPr>
              <w:t>19553,8</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87"/>
              <w:jc w:val="right"/>
              <w:rPr>
                <w:rFonts w:ascii="Times New Roman" w:hAnsi="Times New Roman" w:cs="Times New Roman"/>
                <w:i/>
                <w:color w:val="000000"/>
                <w:sz w:val="14"/>
                <w:szCs w:val="14"/>
              </w:rPr>
            </w:pPr>
            <w:r w:rsidRPr="00AE0007">
              <w:rPr>
                <w:rFonts w:ascii="Times New Roman" w:hAnsi="Times New Roman" w:cs="Times New Roman"/>
                <w:i/>
                <w:color w:val="000000"/>
                <w:sz w:val="14"/>
                <w:szCs w:val="14"/>
              </w:rPr>
              <w:t>22400,0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87"/>
              <w:jc w:val="right"/>
              <w:rPr>
                <w:rFonts w:ascii="Times New Roman" w:hAnsi="Times New Roman" w:cs="Times New Roman"/>
                <w:i/>
                <w:color w:val="000000"/>
                <w:sz w:val="14"/>
                <w:szCs w:val="14"/>
              </w:rPr>
            </w:pPr>
            <w:r w:rsidRPr="00AE0007">
              <w:rPr>
                <w:rFonts w:ascii="Times New Roman" w:hAnsi="Times New Roman" w:cs="Times New Roman"/>
                <w:i/>
                <w:color w:val="000000"/>
                <w:sz w:val="14"/>
                <w:szCs w:val="14"/>
              </w:rPr>
              <w:t>147566,8</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AE0007"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rPr>
                <w:rFonts w:ascii="Times New Roman" w:hAnsi="Times New Roman" w:cs="Times New Roman"/>
                <w:color w:val="000000"/>
                <w:sz w:val="14"/>
                <w:szCs w:val="14"/>
              </w:rPr>
            </w:pPr>
            <w:r w:rsidRPr="00AE0007">
              <w:rPr>
                <w:rFonts w:ascii="Times New Roman" w:hAnsi="Times New Roman" w:cs="Times New Roman"/>
                <w:color w:val="000000"/>
                <w:sz w:val="14"/>
                <w:szCs w:val="14"/>
              </w:rPr>
              <w:t>кроме того, оказание соде</w:t>
            </w:r>
            <w:r w:rsidRPr="00AE0007">
              <w:rPr>
                <w:rFonts w:ascii="Times New Roman" w:hAnsi="Times New Roman" w:cs="Times New Roman"/>
                <w:color w:val="000000"/>
                <w:sz w:val="14"/>
                <w:szCs w:val="14"/>
              </w:rPr>
              <w:t>й</w:t>
            </w:r>
            <w:r w:rsidRPr="00AE0007">
              <w:rPr>
                <w:rFonts w:ascii="Times New Roman" w:hAnsi="Times New Roman" w:cs="Times New Roman"/>
                <w:color w:val="000000"/>
                <w:sz w:val="14"/>
                <w:szCs w:val="14"/>
              </w:rPr>
              <w:t>ствия до</w:t>
            </w:r>
            <w:r w:rsidRPr="00AE0007">
              <w:rPr>
                <w:rFonts w:ascii="Times New Roman" w:hAnsi="Times New Roman" w:cs="Times New Roman"/>
                <w:color w:val="000000"/>
                <w:sz w:val="14"/>
                <w:szCs w:val="14"/>
              </w:rPr>
              <w:t>с</w:t>
            </w:r>
            <w:r w:rsidRPr="00AE0007">
              <w:rPr>
                <w:rFonts w:ascii="Times New Roman" w:hAnsi="Times New Roman" w:cs="Times New Roman"/>
                <w:color w:val="000000"/>
                <w:sz w:val="14"/>
                <w:szCs w:val="14"/>
              </w:rPr>
              <w:t>тижению целевых показателей реализации реги</w:t>
            </w:r>
            <w:r w:rsidRPr="00AE0007">
              <w:rPr>
                <w:rFonts w:ascii="Times New Roman" w:hAnsi="Times New Roman" w:cs="Times New Roman"/>
                <w:color w:val="000000"/>
                <w:sz w:val="14"/>
                <w:szCs w:val="14"/>
              </w:rPr>
              <w:t>о</w:t>
            </w:r>
            <w:r w:rsidRPr="00AE0007">
              <w:rPr>
                <w:rFonts w:ascii="Times New Roman" w:hAnsi="Times New Roman" w:cs="Times New Roman"/>
                <w:color w:val="000000"/>
                <w:sz w:val="14"/>
                <w:szCs w:val="14"/>
              </w:rPr>
              <w:t>нальных программ развития агропромышленн</w:t>
            </w:r>
            <w:r w:rsidRPr="00AE0007">
              <w:rPr>
                <w:rFonts w:ascii="Times New Roman" w:hAnsi="Times New Roman" w:cs="Times New Roman"/>
                <w:color w:val="000000"/>
                <w:sz w:val="14"/>
                <w:szCs w:val="14"/>
              </w:rPr>
              <w:t>о</w:t>
            </w:r>
            <w:r w:rsidRPr="00AE0007">
              <w:rPr>
                <w:rFonts w:ascii="Times New Roman" w:hAnsi="Times New Roman" w:cs="Times New Roman"/>
                <w:color w:val="000000"/>
                <w:sz w:val="14"/>
                <w:szCs w:val="14"/>
              </w:rPr>
              <w:t>го компле</w:t>
            </w:r>
            <w:r w:rsidRPr="00AE0007">
              <w:rPr>
                <w:rFonts w:ascii="Times New Roman" w:hAnsi="Times New Roman" w:cs="Times New Roman"/>
                <w:color w:val="000000"/>
                <w:sz w:val="14"/>
                <w:szCs w:val="14"/>
              </w:rPr>
              <w:t>к</w:t>
            </w:r>
            <w:r w:rsidRPr="00AE0007">
              <w:rPr>
                <w:rFonts w:ascii="Times New Roman" w:hAnsi="Times New Roman" w:cs="Times New Roman"/>
                <w:color w:val="000000"/>
                <w:sz w:val="14"/>
                <w:szCs w:val="14"/>
              </w:rPr>
              <w:t>са: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3750A1">
            <w:pPr>
              <w:ind w:left="-108"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AE0007"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AE0007"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AE0007"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AE0007"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tcPr>
          <w:p w:rsidR="00D070A0" w:rsidRPr="00AE0007" w:rsidRDefault="00D070A0" w:rsidP="002871EF">
            <w:pPr>
              <w:jc w:val="center"/>
              <w:rPr>
                <w:rFonts w:ascii="Times New Roman" w:hAnsi="Times New Roman" w:cs="Times New Roman"/>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noWrap/>
          </w:tcPr>
          <w:p w:rsidR="00D070A0" w:rsidRPr="00AE0007" w:rsidRDefault="00D070A0" w:rsidP="002871EF">
            <w:pPr>
              <w:jc w:val="center"/>
              <w:rPr>
                <w:rFonts w:ascii="Times New Roman" w:hAnsi="Times New Roman" w:cs="Times New Roman"/>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r>
      <w:tr w:rsidR="00AE0007"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AE0007" w:rsidRPr="00AE0007" w:rsidRDefault="00AE0007"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AE0007" w:rsidRPr="00AE0007" w:rsidRDefault="00AE0007"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AE0007" w:rsidRPr="00AE0007" w:rsidRDefault="00AE0007" w:rsidP="00AE0007">
            <w:pPr>
              <w:ind w:firstLine="174"/>
              <w:rPr>
                <w:rFonts w:ascii="Times New Roman" w:hAnsi="Times New Roman" w:cs="Times New Roman"/>
                <w:color w:val="000000"/>
                <w:sz w:val="14"/>
                <w:szCs w:val="14"/>
              </w:rPr>
            </w:pPr>
            <w:r w:rsidRPr="00AE0007">
              <w:rPr>
                <w:rFonts w:ascii="Times New Roman" w:hAnsi="Times New Roman" w:cs="Times New Roman"/>
                <w:color w:val="000000"/>
                <w:sz w:val="14"/>
                <w:szCs w:val="14"/>
              </w:rPr>
              <w:t>из федерального бюдж</w:t>
            </w:r>
            <w:r w:rsidRPr="00AE0007">
              <w:rPr>
                <w:rFonts w:ascii="Times New Roman" w:hAnsi="Times New Roman" w:cs="Times New Roman"/>
                <w:color w:val="000000"/>
                <w:sz w:val="14"/>
                <w:szCs w:val="14"/>
              </w:rPr>
              <w:t>е</w:t>
            </w:r>
            <w:r w:rsidRPr="00AE0007">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AE0007" w:rsidRPr="00AE0007"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AE0007" w:rsidRPr="00AE0007" w:rsidRDefault="00AE0007" w:rsidP="002871EF">
            <w:pPr>
              <w:ind w:left="-108"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AE0007" w:rsidRPr="00AE0007" w:rsidRDefault="00AE0007"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AE0007" w:rsidRPr="00AE0007" w:rsidRDefault="00AE0007"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AE0007" w:rsidRPr="00AE0007" w:rsidRDefault="00AE0007"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AE0007" w:rsidRPr="00AE0007" w:rsidRDefault="00AE0007" w:rsidP="00720E1C">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AE0007" w:rsidRPr="00AE0007" w:rsidRDefault="00AE0007" w:rsidP="00A20534">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05402 </w:t>
            </w:r>
            <w:r w:rsidRPr="00AE0007">
              <w:rPr>
                <w:rFonts w:ascii="Times New Roman" w:hAnsi="Times New Roman" w:cs="Times New Roman"/>
                <w:color w:val="000000"/>
                <w:sz w:val="14"/>
                <w:szCs w:val="14"/>
                <w:lang w:val="en-US"/>
              </w:rPr>
              <w:t>R</w:t>
            </w:r>
            <w:r w:rsidRPr="00AE0007">
              <w:rPr>
                <w:rFonts w:ascii="Times New Roman" w:hAnsi="Times New Roman" w:cs="Times New Roman"/>
                <w:color w:val="000000"/>
                <w:sz w:val="14"/>
                <w:szCs w:val="14"/>
              </w:rPr>
              <w:t>5430</w:t>
            </w:r>
          </w:p>
        </w:tc>
        <w:tc>
          <w:tcPr>
            <w:tcW w:w="439" w:type="dxa"/>
            <w:tcBorders>
              <w:top w:val="single" w:sz="4" w:space="0" w:color="auto"/>
              <w:left w:val="nil"/>
              <w:bottom w:val="single" w:sz="4" w:space="0" w:color="auto"/>
              <w:right w:val="single" w:sz="4" w:space="0" w:color="auto"/>
            </w:tcBorders>
            <w:shd w:val="clear" w:color="auto" w:fill="FFFFFF"/>
            <w:noWrap/>
          </w:tcPr>
          <w:p w:rsidR="00AE0007" w:rsidRPr="00AE0007" w:rsidRDefault="00AE0007" w:rsidP="00A3034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812</w:t>
            </w:r>
          </w:p>
        </w:tc>
        <w:tc>
          <w:tcPr>
            <w:tcW w:w="553" w:type="dxa"/>
            <w:tcBorders>
              <w:top w:val="single" w:sz="4" w:space="0" w:color="auto"/>
              <w:left w:val="nil"/>
              <w:bottom w:val="single" w:sz="4" w:space="0" w:color="auto"/>
              <w:right w:val="single" w:sz="4" w:space="0" w:color="auto"/>
            </w:tcBorders>
            <w:shd w:val="clear" w:color="auto" w:fill="FFFFFF"/>
            <w:noWrap/>
            <w:hideMark/>
          </w:tcPr>
          <w:p w:rsidR="00AE0007" w:rsidRPr="00AE0007" w:rsidRDefault="00AE0007"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AE0007" w:rsidRPr="00AE0007" w:rsidRDefault="00AE0007"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AE0007" w:rsidRPr="00AE0007" w:rsidRDefault="00AE0007" w:rsidP="002871EF">
            <w:pPr>
              <w:jc w:val="right"/>
              <w:rPr>
                <w:rFonts w:ascii="Times New Roman" w:hAnsi="Times New Roman" w:cs="Times New Roman"/>
                <w:i/>
                <w:color w:val="000000"/>
                <w:sz w:val="14"/>
                <w:szCs w:val="14"/>
              </w:rPr>
            </w:pPr>
            <w:r w:rsidRPr="00AE0007">
              <w:rPr>
                <w:rFonts w:ascii="Times New Roman" w:hAnsi="Times New Roman" w:cs="Times New Roman"/>
                <w:i/>
                <w:color w:val="000000"/>
                <w:sz w:val="14"/>
                <w:szCs w:val="14"/>
              </w:rPr>
              <w:t>29693,0</w:t>
            </w:r>
          </w:p>
        </w:tc>
        <w:tc>
          <w:tcPr>
            <w:tcW w:w="709" w:type="dxa"/>
            <w:tcBorders>
              <w:top w:val="single" w:sz="4" w:space="0" w:color="auto"/>
              <w:left w:val="nil"/>
              <w:bottom w:val="single" w:sz="4" w:space="0" w:color="auto"/>
              <w:right w:val="single" w:sz="4" w:space="0" w:color="auto"/>
            </w:tcBorders>
            <w:shd w:val="clear" w:color="auto" w:fill="FFFFFF"/>
            <w:hideMark/>
          </w:tcPr>
          <w:p w:rsidR="00AE0007" w:rsidRPr="00AE0007" w:rsidRDefault="00AE0007" w:rsidP="002871EF">
            <w:pPr>
              <w:jc w:val="center"/>
              <w:rPr>
                <w:rFonts w:ascii="Times New Roman" w:hAnsi="Times New Roman" w:cs="Times New Roman"/>
                <w:i/>
                <w:color w:val="000000"/>
                <w:sz w:val="14"/>
                <w:szCs w:val="14"/>
              </w:rPr>
            </w:pPr>
            <w:r w:rsidRPr="00AE0007">
              <w:rPr>
                <w:rFonts w:ascii="Times New Roman" w:hAnsi="Times New Roman" w:cs="Times New Roman"/>
                <w:i/>
                <w:color w:val="000000"/>
                <w:sz w:val="14"/>
                <w:szCs w:val="14"/>
              </w:rPr>
              <w:t>39286,0</w:t>
            </w:r>
          </w:p>
        </w:tc>
        <w:tc>
          <w:tcPr>
            <w:tcW w:w="724" w:type="dxa"/>
            <w:tcBorders>
              <w:top w:val="single" w:sz="4" w:space="0" w:color="auto"/>
              <w:left w:val="nil"/>
              <w:bottom w:val="single" w:sz="4" w:space="0" w:color="auto"/>
              <w:right w:val="single" w:sz="4" w:space="0" w:color="auto"/>
            </w:tcBorders>
            <w:shd w:val="clear" w:color="auto" w:fill="FFFFFF"/>
            <w:noWrap/>
            <w:hideMark/>
          </w:tcPr>
          <w:p w:rsidR="00AE0007" w:rsidRPr="00AE0007" w:rsidRDefault="00AE0007" w:rsidP="002871EF">
            <w:pPr>
              <w:jc w:val="right"/>
              <w:rPr>
                <w:rFonts w:ascii="Times New Roman" w:hAnsi="Times New Roman" w:cs="Times New Roman"/>
                <w:i/>
                <w:color w:val="000000"/>
                <w:sz w:val="14"/>
                <w:szCs w:val="14"/>
              </w:rPr>
            </w:pPr>
            <w:r w:rsidRPr="00AE0007">
              <w:rPr>
                <w:rFonts w:ascii="Times New Roman" w:hAnsi="Times New Roman" w:cs="Times New Roman"/>
                <w:i/>
                <w:color w:val="000000"/>
                <w:sz w:val="14"/>
                <w:szCs w:val="14"/>
              </w:rPr>
              <w:t>54932,0</w:t>
            </w:r>
          </w:p>
        </w:tc>
        <w:tc>
          <w:tcPr>
            <w:tcW w:w="715" w:type="dxa"/>
            <w:tcBorders>
              <w:top w:val="single" w:sz="4" w:space="0" w:color="auto"/>
              <w:left w:val="nil"/>
              <w:bottom w:val="single" w:sz="4" w:space="0" w:color="auto"/>
              <w:right w:val="single" w:sz="4" w:space="0" w:color="auto"/>
            </w:tcBorders>
            <w:shd w:val="clear" w:color="auto" w:fill="FFFFFF"/>
            <w:hideMark/>
          </w:tcPr>
          <w:p w:rsidR="00AE0007" w:rsidRPr="00AE0007" w:rsidRDefault="00AE0007" w:rsidP="002871EF">
            <w:pPr>
              <w:jc w:val="right"/>
              <w:rPr>
                <w:rFonts w:ascii="Times New Roman" w:hAnsi="Times New Roman" w:cs="Times New Roman"/>
                <w:i/>
                <w:color w:val="000000"/>
                <w:sz w:val="14"/>
                <w:szCs w:val="14"/>
              </w:rPr>
            </w:pPr>
            <w:r w:rsidRPr="00AE0007">
              <w:rPr>
                <w:rFonts w:ascii="Times New Roman" w:hAnsi="Times New Roman" w:cs="Times New Roman"/>
                <w:i/>
                <w:color w:val="000000"/>
                <w:sz w:val="14"/>
                <w:szCs w:val="14"/>
              </w:rPr>
              <w:t>34932,0</w:t>
            </w:r>
          </w:p>
        </w:tc>
        <w:tc>
          <w:tcPr>
            <w:tcW w:w="714" w:type="dxa"/>
            <w:tcBorders>
              <w:top w:val="single" w:sz="4" w:space="0" w:color="auto"/>
              <w:left w:val="nil"/>
              <w:bottom w:val="single" w:sz="4" w:space="0" w:color="auto"/>
              <w:right w:val="single" w:sz="4" w:space="0" w:color="auto"/>
            </w:tcBorders>
            <w:shd w:val="clear" w:color="auto" w:fill="FFFFFF"/>
            <w:noWrap/>
            <w:hideMark/>
          </w:tcPr>
          <w:p w:rsidR="00AE0007" w:rsidRPr="00AE0007" w:rsidRDefault="00AE0007" w:rsidP="002871EF">
            <w:pPr>
              <w:jc w:val="right"/>
              <w:rPr>
                <w:rFonts w:ascii="Times New Roman" w:hAnsi="Times New Roman" w:cs="Times New Roman"/>
                <w:i/>
                <w:color w:val="000000"/>
                <w:sz w:val="14"/>
                <w:szCs w:val="14"/>
              </w:rPr>
            </w:pPr>
            <w:r w:rsidRPr="00AE0007">
              <w:rPr>
                <w:rFonts w:ascii="Times New Roman" w:hAnsi="Times New Roman" w:cs="Times New Roman"/>
                <w:i/>
                <w:color w:val="000000"/>
                <w:sz w:val="14"/>
                <w:szCs w:val="14"/>
              </w:rPr>
              <w:t>34932,0</w:t>
            </w:r>
          </w:p>
        </w:tc>
        <w:tc>
          <w:tcPr>
            <w:tcW w:w="714" w:type="dxa"/>
            <w:tcBorders>
              <w:top w:val="single" w:sz="4" w:space="0" w:color="auto"/>
              <w:left w:val="nil"/>
              <w:bottom w:val="single" w:sz="4" w:space="0" w:color="auto"/>
              <w:right w:val="single" w:sz="4" w:space="0" w:color="auto"/>
            </w:tcBorders>
            <w:shd w:val="clear" w:color="auto" w:fill="FFFFFF"/>
            <w:hideMark/>
          </w:tcPr>
          <w:p w:rsidR="00AE0007" w:rsidRPr="00AE0007" w:rsidRDefault="00AE0007" w:rsidP="002871EF">
            <w:pPr>
              <w:jc w:val="right"/>
              <w:rPr>
                <w:rFonts w:ascii="Times New Roman" w:hAnsi="Times New Roman" w:cs="Times New Roman"/>
                <w:i/>
                <w:color w:val="000000"/>
                <w:sz w:val="14"/>
                <w:szCs w:val="14"/>
              </w:rPr>
            </w:pPr>
            <w:r w:rsidRPr="00AE0007">
              <w:rPr>
                <w:rFonts w:ascii="Times New Roman" w:hAnsi="Times New Roman" w:cs="Times New Roman"/>
                <w:i/>
                <w:color w:val="000000"/>
                <w:sz w:val="14"/>
                <w:szCs w:val="14"/>
              </w:rPr>
              <w:t>34932</w:t>
            </w:r>
          </w:p>
        </w:tc>
        <w:tc>
          <w:tcPr>
            <w:tcW w:w="715" w:type="dxa"/>
            <w:tcBorders>
              <w:top w:val="single" w:sz="4" w:space="0" w:color="auto"/>
              <w:left w:val="nil"/>
              <w:bottom w:val="single" w:sz="4" w:space="0" w:color="auto"/>
              <w:right w:val="single" w:sz="4" w:space="0" w:color="auto"/>
            </w:tcBorders>
            <w:shd w:val="clear" w:color="auto" w:fill="FFFFFF"/>
            <w:hideMark/>
          </w:tcPr>
          <w:p w:rsidR="00AE0007" w:rsidRPr="00AE0007" w:rsidRDefault="00AE0007"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AE0007" w:rsidRPr="00AE0007" w:rsidRDefault="00AE0007"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AE0007" w:rsidRDefault="00D070A0" w:rsidP="002871EF">
            <w:pPr>
              <w:ind w:left="-108" w:right="-57"/>
              <w:jc w:val="center"/>
              <w:rPr>
                <w:rFonts w:ascii="Times New Roman" w:hAnsi="Times New Roman" w:cs="Times New Roman"/>
                <w:b/>
                <w:bCs/>
                <w:color w:val="000000"/>
                <w:sz w:val="14"/>
                <w:szCs w:val="14"/>
              </w:rPr>
            </w:pPr>
            <w:r w:rsidRPr="00AE0007">
              <w:rPr>
                <w:rFonts w:ascii="Times New Roman" w:hAnsi="Times New Roman" w:cs="Times New Roman"/>
                <w:b/>
                <w:bCs/>
                <w:color w:val="000000"/>
                <w:sz w:val="14"/>
                <w:szCs w:val="14"/>
              </w:rPr>
              <w:t>ПП4-ОМ3</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rPr>
                <w:rFonts w:ascii="Times New Roman" w:hAnsi="Times New Roman" w:cs="Times New Roman"/>
                <w:b/>
                <w:bCs/>
                <w:color w:val="000000"/>
                <w:sz w:val="14"/>
                <w:szCs w:val="14"/>
              </w:rPr>
            </w:pPr>
            <w:r w:rsidRPr="00AE0007">
              <w:rPr>
                <w:rFonts w:ascii="Times New Roman" w:hAnsi="Times New Roman" w:cs="Times New Roman"/>
                <w:b/>
                <w:bCs/>
                <w:color w:val="000000"/>
                <w:sz w:val="14"/>
                <w:szCs w:val="14"/>
              </w:rPr>
              <w:t>Основное мер</w:t>
            </w:r>
            <w:r w:rsidRPr="00AE0007">
              <w:rPr>
                <w:rFonts w:ascii="Times New Roman" w:hAnsi="Times New Roman" w:cs="Times New Roman"/>
                <w:b/>
                <w:bCs/>
                <w:color w:val="000000"/>
                <w:sz w:val="14"/>
                <w:szCs w:val="14"/>
              </w:rPr>
              <w:t>о</w:t>
            </w:r>
            <w:r w:rsidRPr="00AE0007">
              <w:rPr>
                <w:rFonts w:ascii="Times New Roman" w:hAnsi="Times New Roman" w:cs="Times New Roman"/>
                <w:b/>
                <w:bCs/>
                <w:color w:val="000000"/>
                <w:sz w:val="14"/>
                <w:szCs w:val="14"/>
              </w:rPr>
              <w:t>приятие: «Государственная по</w:t>
            </w:r>
            <w:r w:rsidRPr="00AE0007">
              <w:rPr>
                <w:rFonts w:ascii="Times New Roman" w:hAnsi="Times New Roman" w:cs="Times New Roman"/>
                <w:b/>
                <w:bCs/>
                <w:color w:val="000000"/>
                <w:sz w:val="14"/>
                <w:szCs w:val="14"/>
              </w:rPr>
              <w:t>д</w:t>
            </w:r>
            <w:r w:rsidRPr="00AE0007">
              <w:rPr>
                <w:rFonts w:ascii="Times New Roman" w:hAnsi="Times New Roman" w:cs="Times New Roman"/>
                <w:b/>
                <w:bCs/>
                <w:color w:val="000000"/>
                <w:sz w:val="14"/>
                <w:szCs w:val="14"/>
              </w:rPr>
              <w:t>держка кредит</w:t>
            </w:r>
            <w:r w:rsidRPr="00AE0007">
              <w:rPr>
                <w:rFonts w:ascii="Times New Roman" w:hAnsi="Times New Roman" w:cs="Times New Roman"/>
                <w:b/>
                <w:bCs/>
                <w:color w:val="000000"/>
                <w:sz w:val="14"/>
                <w:szCs w:val="14"/>
              </w:rPr>
              <w:t>о</w:t>
            </w:r>
            <w:r w:rsidRPr="00AE0007">
              <w:rPr>
                <w:rFonts w:ascii="Times New Roman" w:hAnsi="Times New Roman" w:cs="Times New Roman"/>
                <w:b/>
                <w:bCs/>
                <w:color w:val="000000"/>
                <w:sz w:val="14"/>
                <w:szCs w:val="14"/>
              </w:rPr>
              <w:t>вания малых форм хозяйствов</w:t>
            </w:r>
            <w:r w:rsidRPr="00AE0007">
              <w:rPr>
                <w:rFonts w:ascii="Times New Roman" w:hAnsi="Times New Roman" w:cs="Times New Roman"/>
                <w:b/>
                <w:bCs/>
                <w:color w:val="000000"/>
                <w:sz w:val="14"/>
                <w:szCs w:val="14"/>
              </w:rPr>
              <w:t>а</w:t>
            </w:r>
            <w:r w:rsidRPr="00AE0007">
              <w:rPr>
                <w:rFonts w:ascii="Times New Roman" w:hAnsi="Times New Roman" w:cs="Times New Roman"/>
                <w:b/>
                <w:bCs/>
                <w:color w:val="000000"/>
                <w:sz w:val="14"/>
                <w:szCs w:val="14"/>
              </w:rPr>
              <w:t>ния»</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 </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108"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2014-2020 г</w:t>
            </w:r>
            <w:r w:rsidRPr="00AE0007">
              <w:rPr>
                <w:rFonts w:ascii="Times New Roman" w:hAnsi="Times New Roman" w:cs="Times New Roman"/>
                <w:color w:val="000000"/>
                <w:sz w:val="14"/>
                <w:szCs w:val="14"/>
              </w:rPr>
              <w:t>о</w:t>
            </w:r>
            <w:r w:rsidRPr="00AE0007">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A3034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AE0007"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rPr>
                <w:rFonts w:ascii="Times New Roman" w:hAnsi="Times New Roman" w:cs="Times New Roman"/>
                <w:color w:val="000000"/>
                <w:sz w:val="14"/>
                <w:szCs w:val="14"/>
              </w:rPr>
            </w:pPr>
            <w:r w:rsidRPr="00AE0007">
              <w:rPr>
                <w:rFonts w:ascii="Times New Roman" w:hAnsi="Times New Roman" w:cs="Times New Roman"/>
                <w:color w:val="000000"/>
                <w:sz w:val="14"/>
                <w:szCs w:val="14"/>
              </w:rPr>
              <w:t>финансирование за счет краевого бюдж</w:t>
            </w:r>
            <w:r w:rsidRPr="00AE0007">
              <w:rPr>
                <w:rFonts w:ascii="Times New Roman" w:hAnsi="Times New Roman" w:cs="Times New Roman"/>
                <w:color w:val="000000"/>
                <w:sz w:val="14"/>
                <w:szCs w:val="14"/>
              </w:rPr>
              <w:t>е</w:t>
            </w:r>
            <w:r w:rsidRPr="00AE0007">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108"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A3034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87"/>
              <w:jc w:val="right"/>
              <w:rPr>
                <w:rFonts w:ascii="Times New Roman" w:hAnsi="Times New Roman" w:cs="Times New Roman"/>
                <w:color w:val="000000"/>
                <w:sz w:val="14"/>
                <w:szCs w:val="14"/>
              </w:rPr>
            </w:pPr>
            <w:r w:rsidRPr="00AE0007">
              <w:rPr>
                <w:rFonts w:ascii="Times New Roman" w:hAnsi="Times New Roman" w:cs="Times New Roman"/>
                <w:color w:val="000000"/>
                <w:sz w:val="14"/>
                <w:szCs w:val="14"/>
              </w:rPr>
              <w:t>5919,0</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113"/>
              <w:jc w:val="right"/>
              <w:rPr>
                <w:rFonts w:ascii="Times New Roman" w:hAnsi="Times New Roman" w:cs="Times New Roman"/>
                <w:sz w:val="14"/>
                <w:szCs w:val="14"/>
              </w:rPr>
            </w:pPr>
            <w:r w:rsidRPr="00AE0007">
              <w:rPr>
                <w:rFonts w:ascii="Times New Roman" w:hAnsi="Times New Roman" w:cs="Times New Roman"/>
                <w:sz w:val="14"/>
                <w:szCs w:val="14"/>
              </w:rPr>
              <w:t>18442,0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right"/>
              <w:rPr>
                <w:rFonts w:ascii="Times New Roman" w:hAnsi="Times New Roman" w:cs="Times New Roman"/>
                <w:sz w:val="14"/>
                <w:szCs w:val="14"/>
              </w:rPr>
            </w:pPr>
            <w:r w:rsidRPr="00AE0007">
              <w:rPr>
                <w:rFonts w:ascii="Times New Roman" w:hAnsi="Times New Roman" w:cs="Times New Roman"/>
                <w:sz w:val="14"/>
                <w:szCs w:val="14"/>
              </w:rPr>
              <w:t>10000,0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right"/>
              <w:rPr>
                <w:rFonts w:ascii="Times New Roman" w:hAnsi="Times New Roman" w:cs="Times New Roman"/>
                <w:sz w:val="14"/>
                <w:szCs w:val="14"/>
              </w:rPr>
            </w:pPr>
            <w:r w:rsidRPr="00AE0007">
              <w:rPr>
                <w:rFonts w:ascii="Times New Roman" w:hAnsi="Times New Roman" w:cs="Times New Roman"/>
                <w:sz w:val="14"/>
                <w:szCs w:val="14"/>
              </w:rPr>
              <w:t>9190,5</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right"/>
              <w:rPr>
                <w:rFonts w:ascii="Times New Roman" w:hAnsi="Times New Roman" w:cs="Times New Roman"/>
                <w:sz w:val="14"/>
                <w:szCs w:val="14"/>
              </w:rPr>
            </w:pPr>
            <w:r w:rsidRPr="00AE0007">
              <w:rPr>
                <w:rFonts w:ascii="Times New Roman" w:hAnsi="Times New Roman" w:cs="Times New Roman"/>
                <w:sz w:val="14"/>
                <w:szCs w:val="14"/>
              </w:rPr>
              <w:t>8578,4</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right"/>
              <w:rPr>
                <w:rFonts w:ascii="Times New Roman" w:hAnsi="Times New Roman" w:cs="Times New Roman"/>
                <w:sz w:val="14"/>
                <w:szCs w:val="14"/>
              </w:rPr>
            </w:pPr>
            <w:r w:rsidRPr="00AE0007">
              <w:rPr>
                <w:rFonts w:ascii="Times New Roman" w:hAnsi="Times New Roman" w:cs="Times New Roman"/>
                <w:sz w:val="14"/>
                <w:szCs w:val="14"/>
              </w:rPr>
              <w:t>10475,2</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right"/>
              <w:rPr>
                <w:rFonts w:ascii="Times New Roman" w:hAnsi="Times New Roman" w:cs="Times New Roman"/>
                <w:sz w:val="14"/>
                <w:szCs w:val="14"/>
              </w:rPr>
            </w:pPr>
            <w:r w:rsidRPr="00AE0007">
              <w:rPr>
                <w:rFonts w:ascii="Times New Roman" w:hAnsi="Times New Roman" w:cs="Times New Roman"/>
                <w:sz w:val="14"/>
                <w:szCs w:val="14"/>
              </w:rPr>
              <w:t>5919,0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87"/>
              <w:jc w:val="right"/>
              <w:rPr>
                <w:rFonts w:ascii="Times New Roman" w:hAnsi="Times New Roman" w:cs="Times New Roman"/>
                <w:color w:val="000000"/>
                <w:sz w:val="14"/>
                <w:szCs w:val="14"/>
              </w:rPr>
            </w:pPr>
            <w:r w:rsidRPr="00AE0007">
              <w:rPr>
                <w:rFonts w:ascii="Times New Roman" w:hAnsi="Times New Roman" w:cs="Times New Roman"/>
                <w:color w:val="000000"/>
                <w:sz w:val="14"/>
                <w:szCs w:val="14"/>
              </w:rPr>
              <w:t>68524,1</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AE0007"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AE0007">
            <w:pPr>
              <w:rPr>
                <w:rFonts w:ascii="Times New Roman" w:hAnsi="Times New Roman" w:cs="Times New Roman"/>
                <w:color w:val="000000"/>
                <w:sz w:val="14"/>
                <w:szCs w:val="14"/>
              </w:rPr>
            </w:pPr>
            <w:r w:rsidRPr="00AE0007">
              <w:rPr>
                <w:rFonts w:ascii="Times New Roman" w:hAnsi="Times New Roman" w:cs="Times New Roman"/>
                <w:color w:val="000000"/>
                <w:sz w:val="14"/>
                <w:szCs w:val="14"/>
              </w:rPr>
              <w:t>кроме того, финанс</w:t>
            </w:r>
            <w:r w:rsidRPr="00AE0007">
              <w:rPr>
                <w:rFonts w:ascii="Times New Roman" w:hAnsi="Times New Roman" w:cs="Times New Roman"/>
                <w:color w:val="000000"/>
                <w:sz w:val="14"/>
                <w:szCs w:val="14"/>
              </w:rPr>
              <w:t>и</w:t>
            </w:r>
            <w:r w:rsidRPr="00AE0007">
              <w:rPr>
                <w:rFonts w:ascii="Times New Roman" w:hAnsi="Times New Roman" w:cs="Times New Roman"/>
                <w:color w:val="000000"/>
                <w:sz w:val="14"/>
                <w:szCs w:val="14"/>
              </w:rPr>
              <w:t>рование в установленном законод</w:t>
            </w:r>
            <w:r w:rsidRPr="00AE0007">
              <w:rPr>
                <w:rFonts w:ascii="Times New Roman" w:hAnsi="Times New Roman" w:cs="Times New Roman"/>
                <w:color w:val="000000"/>
                <w:sz w:val="14"/>
                <w:szCs w:val="14"/>
              </w:rPr>
              <w:t>а</w:t>
            </w:r>
            <w:r w:rsidRPr="00AE0007">
              <w:rPr>
                <w:rFonts w:ascii="Times New Roman" w:hAnsi="Times New Roman" w:cs="Times New Roman"/>
                <w:color w:val="000000"/>
                <w:sz w:val="14"/>
                <w:szCs w:val="14"/>
              </w:rPr>
              <w:t>тельством поря</w:t>
            </w:r>
            <w:r w:rsidRPr="00AE0007">
              <w:rPr>
                <w:rFonts w:ascii="Times New Roman" w:hAnsi="Times New Roman" w:cs="Times New Roman"/>
                <w:color w:val="000000"/>
                <w:sz w:val="14"/>
                <w:szCs w:val="14"/>
              </w:rPr>
              <w:t>д</w:t>
            </w:r>
            <w:r w:rsidRPr="00AE0007">
              <w:rPr>
                <w:rFonts w:ascii="Times New Roman" w:hAnsi="Times New Roman" w:cs="Times New Roman"/>
                <w:color w:val="000000"/>
                <w:sz w:val="14"/>
                <w:szCs w:val="14"/>
              </w:rPr>
              <w:t>ке из других источн</w:t>
            </w:r>
            <w:r w:rsidRPr="00AE0007">
              <w:rPr>
                <w:rFonts w:ascii="Times New Roman" w:hAnsi="Times New Roman" w:cs="Times New Roman"/>
                <w:color w:val="000000"/>
                <w:sz w:val="14"/>
                <w:szCs w:val="14"/>
              </w:rPr>
              <w:t>и</w:t>
            </w:r>
            <w:r w:rsidRPr="00AE0007">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3750A1">
            <w:pPr>
              <w:ind w:left="-108"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AE0007"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AE0007"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AE0007"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AE0007"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AE0007"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AE0007">
            <w:pPr>
              <w:ind w:firstLine="174"/>
              <w:rPr>
                <w:rFonts w:ascii="Times New Roman" w:hAnsi="Times New Roman" w:cs="Times New Roman"/>
                <w:color w:val="000000"/>
                <w:sz w:val="14"/>
                <w:szCs w:val="14"/>
              </w:rPr>
            </w:pPr>
            <w:r w:rsidRPr="00AE0007">
              <w:rPr>
                <w:rFonts w:ascii="Times New Roman" w:hAnsi="Times New Roman" w:cs="Times New Roman"/>
                <w:color w:val="000000"/>
                <w:sz w:val="14"/>
                <w:szCs w:val="14"/>
              </w:rPr>
              <w:t>из федерального бюдж</w:t>
            </w:r>
            <w:r w:rsidRPr="00AE0007">
              <w:rPr>
                <w:rFonts w:ascii="Times New Roman" w:hAnsi="Times New Roman" w:cs="Times New Roman"/>
                <w:color w:val="000000"/>
                <w:sz w:val="14"/>
                <w:szCs w:val="14"/>
              </w:rPr>
              <w:t>е</w:t>
            </w:r>
            <w:r w:rsidRPr="00AE0007">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108"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A3034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89933,6</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74379,3</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right"/>
              <w:rPr>
                <w:rFonts w:ascii="Times New Roman" w:hAnsi="Times New Roman" w:cs="Times New Roman"/>
                <w:color w:val="000000"/>
                <w:sz w:val="14"/>
                <w:szCs w:val="14"/>
              </w:rPr>
            </w:pPr>
            <w:r w:rsidRPr="00AE0007">
              <w:rPr>
                <w:rFonts w:ascii="Times New Roman" w:hAnsi="Times New Roman" w:cs="Times New Roman"/>
                <w:color w:val="000000"/>
                <w:sz w:val="14"/>
                <w:szCs w:val="14"/>
              </w:rPr>
              <w:t>30896,4</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right"/>
              <w:rPr>
                <w:rFonts w:ascii="Times New Roman" w:hAnsi="Times New Roman" w:cs="Times New Roman"/>
                <w:color w:val="000000"/>
                <w:sz w:val="14"/>
                <w:szCs w:val="14"/>
              </w:rPr>
            </w:pPr>
            <w:r w:rsidRPr="00AE0007">
              <w:rPr>
                <w:rFonts w:ascii="Times New Roman" w:hAnsi="Times New Roman" w:cs="Times New Roman"/>
                <w:color w:val="000000"/>
                <w:sz w:val="14"/>
                <w:szCs w:val="14"/>
              </w:rPr>
              <w:t>35251,4</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right"/>
              <w:rPr>
                <w:rFonts w:ascii="Times New Roman" w:hAnsi="Times New Roman" w:cs="Times New Roman"/>
                <w:color w:val="000000"/>
                <w:sz w:val="14"/>
                <w:szCs w:val="14"/>
              </w:rPr>
            </w:pPr>
            <w:r w:rsidRPr="00AE0007">
              <w:rPr>
                <w:rFonts w:ascii="Times New Roman" w:hAnsi="Times New Roman" w:cs="Times New Roman"/>
                <w:color w:val="000000"/>
                <w:sz w:val="14"/>
                <w:szCs w:val="14"/>
              </w:rPr>
              <w:t>35222,6</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right"/>
              <w:rPr>
                <w:rFonts w:ascii="Times New Roman" w:hAnsi="Times New Roman" w:cs="Times New Roman"/>
                <w:color w:val="000000"/>
                <w:sz w:val="14"/>
                <w:szCs w:val="14"/>
              </w:rPr>
            </w:pPr>
            <w:r w:rsidRPr="00AE0007">
              <w:rPr>
                <w:rFonts w:ascii="Times New Roman" w:hAnsi="Times New Roman" w:cs="Times New Roman"/>
                <w:color w:val="000000"/>
                <w:sz w:val="14"/>
                <w:szCs w:val="14"/>
              </w:rPr>
              <w:t>35490,1</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AE0007" w:rsidRDefault="00D070A0" w:rsidP="002871EF">
            <w:pPr>
              <w:ind w:left="-108" w:right="-55"/>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ПП4-ПОМ3</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rPr>
                <w:rFonts w:ascii="Times New Roman" w:hAnsi="Times New Roman" w:cs="Times New Roman"/>
                <w:color w:val="000000"/>
                <w:sz w:val="14"/>
                <w:szCs w:val="14"/>
              </w:rPr>
            </w:pPr>
            <w:r w:rsidRPr="00AE0007">
              <w:rPr>
                <w:rFonts w:ascii="Times New Roman" w:hAnsi="Times New Roman" w:cs="Times New Roman"/>
                <w:color w:val="000000"/>
                <w:sz w:val="14"/>
                <w:szCs w:val="14"/>
              </w:rPr>
              <w:t>Показатель «</w:t>
            </w:r>
            <w:r w:rsidRPr="00AE0007">
              <w:rPr>
                <w:rFonts w:ascii="Times New Roman" w:hAnsi="Times New Roman" w:cs="Times New Roman"/>
                <w:sz w:val="14"/>
                <w:szCs w:val="14"/>
              </w:rPr>
              <w:t>Объем субс</w:t>
            </w:r>
            <w:r w:rsidRPr="00AE0007">
              <w:rPr>
                <w:rFonts w:ascii="Times New Roman" w:hAnsi="Times New Roman" w:cs="Times New Roman"/>
                <w:sz w:val="14"/>
                <w:szCs w:val="14"/>
              </w:rPr>
              <w:t>и</w:t>
            </w:r>
            <w:r w:rsidRPr="00AE0007">
              <w:rPr>
                <w:rFonts w:ascii="Times New Roman" w:hAnsi="Times New Roman" w:cs="Times New Roman"/>
                <w:sz w:val="14"/>
                <w:szCs w:val="14"/>
              </w:rPr>
              <w:t>дируемых долг</w:t>
            </w:r>
            <w:r w:rsidRPr="00AE0007">
              <w:rPr>
                <w:rFonts w:ascii="Times New Roman" w:hAnsi="Times New Roman" w:cs="Times New Roman"/>
                <w:sz w:val="14"/>
                <w:szCs w:val="14"/>
              </w:rPr>
              <w:t>о</w:t>
            </w:r>
            <w:r w:rsidRPr="00AE0007">
              <w:rPr>
                <w:rFonts w:ascii="Times New Roman" w:hAnsi="Times New Roman" w:cs="Times New Roman"/>
                <w:sz w:val="14"/>
                <w:szCs w:val="14"/>
              </w:rPr>
              <w:t>срочных, среднесрочных и кратк</w:t>
            </w:r>
            <w:r w:rsidRPr="00AE0007">
              <w:rPr>
                <w:rFonts w:ascii="Times New Roman" w:hAnsi="Times New Roman" w:cs="Times New Roman"/>
                <w:sz w:val="14"/>
                <w:szCs w:val="14"/>
              </w:rPr>
              <w:t>о</w:t>
            </w:r>
            <w:r w:rsidRPr="00AE0007">
              <w:rPr>
                <w:rFonts w:ascii="Times New Roman" w:hAnsi="Times New Roman" w:cs="Times New Roman"/>
                <w:sz w:val="14"/>
                <w:szCs w:val="14"/>
              </w:rPr>
              <w:t>срочных кредитов (займов), взятых малыми формами хозяйс</w:t>
            </w:r>
            <w:r w:rsidRPr="00AE0007">
              <w:rPr>
                <w:rFonts w:ascii="Times New Roman" w:hAnsi="Times New Roman" w:cs="Times New Roman"/>
                <w:sz w:val="14"/>
                <w:szCs w:val="14"/>
              </w:rPr>
              <w:t>т</w:t>
            </w:r>
            <w:r w:rsidRPr="00AE0007">
              <w:rPr>
                <w:rFonts w:ascii="Times New Roman" w:hAnsi="Times New Roman" w:cs="Times New Roman"/>
                <w:sz w:val="14"/>
                <w:szCs w:val="14"/>
              </w:rPr>
              <w:t>вования (остаток ссудной задолже</w:t>
            </w:r>
            <w:r w:rsidRPr="00AE0007">
              <w:rPr>
                <w:rFonts w:ascii="Times New Roman" w:hAnsi="Times New Roman" w:cs="Times New Roman"/>
                <w:sz w:val="14"/>
                <w:szCs w:val="14"/>
              </w:rPr>
              <w:t>н</w:t>
            </w:r>
            <w:r w:rsidRPr="00AE0007">
              <w:rPr>
                <w:rFonts w:ascii="Times New Roman" w:hAnsi="Times New Roman" w:cs="Times New Roman"/>
                <w:sz w:val="14"/>
                <w:szCs w:val="14"/>
              </w:rPr>
              <w:t>ности)</w:t>
            </w:r>
            <w:r w:rsidRPr="00AE0007">
              <w:rPr>
                <w:rFonts w:ascii="Times New Roman" w:hAnsi="Times New Roman" w:cs="Times New Roman"/>
                <w:color w:val="000000"/>
                <w:sz w:val="14"/>
                <w:szCs w:val="14"/>
              </w:rPr>
              <w:t>»</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3750A1" w:rsidP="003750A1">
            <w:pPr>
              <w:ind w:left="-108" w:right="-108"/>
              <w:jc w:val="center"/>
              <w:rPr>
                <w:rFonts w:ascii="Times New Roman" w:hAnsi="Times New Roman" w:cs="Times New Roman"/>
                <w:color w:val="000000"/>
                <w:sz w:val="14"/>
                <w:szCs w:val="14"/>
              </w:rPr>
            </w:pPr>
            <w:r>
              <w:rPr>
                <w:rFonts w:ascii="Times New Roman" w:hAnsi="Times New Roman" w:cs="Times New Roman"/>
                <w:color w:val="000000"/>
                <w:sz w:val="14"/>
                <w:szCs w:val="14"/>
              </w:rPr>
              <w:t>млн. </w:t>
            </w:r>
            <w:r w:rsidR="00D070A0" w:rsidRPr="00AE0007">
              <w:rPr>
                <w:rFonts w:ascii="Times New Roman" w:hAnsi="Times New Roman" w:cs="Times New Roman"/>
                <w:color w:val="000000"/>
                <w:sz w:val="14"/>
                <w:szCs w:val="14"/>
              </w:rPr>
              <w:t>руб.</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108"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AE0007" w:rsidRDefault="00D070A0" w:rsidP="002871EF">
            <w:pPr>
              <w:ind w:left="-107"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абсолю</w:t>
            </w:r>
            <w:r w:rsidRPr="00AE0007">
              <w:rPr>
                <w:rFonts w:ascii="Times New Roman" w:hAnsi="Times New Roman" w:cs="Times New Roman"/>
                <w:color w:val="000000"/>
                <w:sz w:val="14"/>
                <w:szCs w:val="14"/>
              </w:rPr>
              <w:t>т</w:t>
            </w:r>
            <w:r w:rsidRPr="00AE0007">
              <w:rPr>
                <w:rFonts w:ascii="Times New Roman" w:hAnsi="Times New Roman" w:cs="Times New Roman"/>
                <w:color w:val="000000"/>
                <w:sz w:val="14"/>
                <w:szCs w:val="14"/>
              </w:rPr>
              <w:t>ный показатель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A3034F">
            <w:pPr>
              <w:ind w:left="-95" w:right="-108"/>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122"/>
              <w:jc w:val="right"/>
              <w:rPr>
                <w:rFonts w:ascii="Times New Roman" w:hAnsi="Times New Roman" w:cs="Times New Roman"/>
                <w:color w:val="000000"/>
                <w:sz w:val="14"/>
                <w:szCs w:val="14"/>
              </w:rPr>
            </w:pPr>
            <w:r w:rsidRPr="00AE0007">
              <w:rPr>
                <w:rFonts w:ascii="Times New Roman" w:hAnsi="Times New Roman" w:cs="Times New Roman"/>
                <w:color w:val="000000"/>
                <w:sz w:val="14"/>
                <w:szCs w:val="14"/>
              </w:rPr>
              <w:t>1190,8</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122"/>
              <w:jc w:val="right"/>
              <w:rPr>
                <w:rFonts w:ascii="Times New Roman" w:hAnsi="Times New Roman" w:cs="Times New Roman"/>
                <w:color w:val="000000"/>
                <w:sz w:val="14"/>
                <w:szCs w:val="14"/>
              </w:rPr>
            </w:pPr>
            <w:r w:rsidRPr="00AE0007">
              <w:rPr>
                <w:rFonts w:ascii="Times New Roman" w:hAnsi="Times New Roman" w:cs="Times New Roman"/>
                <w:color w:val="000000"/>
                <w:sz w:val="14"/>
                <w:szCs w:val="14"/>
              </w:rPr>
              <w:t>1351,1</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122"/>
              <w:jc w:val="right"/>
              <w:rPr>
                <w:rFonts w:ascii="Times New Roman" w:hAnsi="Times New Roman" w:cs="Times New Roman"/>
                <w:color w:val="000000"/>
                <w:sz w:val="14"/>
                <w:szCs w:val="14"/>
              </w:rPr>
            </w:pPr>
            <w:r w:rsidRPr="00AE0007">
              <w:rPr>
                <w:rFonts w:ascii="Times New Roman" w:hAnsi="Times New Roman" w:cs="Times New Roman"/>
                <w:color w:val="000000"/>
                <w:sz w:val="14"/>
                <w:szCs w:val="14"/>
              </w:rPr>
              <w:t>1332,8</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122"/>
              <w:jc w:val="right"/>
              <w:rPr>
                <w:rFonts w:ascii="Times New Roman" w:hAnsi="Times New Roman" w:cs="Times New Roman"/>
                <w:color w:val="000000"/>
                <w:sz w:val="14"/>
                <w:szCs w:val="14"/>
              </w:rPr>
            </w:pPr>
            <w:r w:rsidRPr="00AE0007">
              <w:rPr>
                <w:rFonts w:ascii="Times New Roman" w:hAnsi="Times New Roman" w:cs="Times New Roman"/>
                <w:color w:val="000000"/>
                <w:sz w:val="14"/>
                <w:szCs w:val="14"/>
              </w:rPr>
              <w:t>777,6</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122"/>
              <w:jc w:val="right"/>
              <w:rPr>
                <w:rFonts w:ascii="Times New Roman" w:hAnsi="Times New Roman" w:cs="Times New Roman"/>
                <w:color w:val="000000"/>
                <w:sz w:val="14"/>
                <w:szCs w:val="14"/>
              </w:rPr>
            </w:pPr>
            <w:r w:rsidRPr="00AE0007">
              <w:rPr>
                <w:rFonts w:ascii="Times New Roman" w:hAnsi="Times New Roman" w:cs="Times New Roman"/>
                <w:color w:val="000000"/>
                <w:sz w:val="14"/>
                <w:szCs w:val="14"/>
              </w:rPr>
              <w:t>720,0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122"/>
              <w:jc w:val="right"/>
              <w:rPr>
                <w:rFonts w:ascii="Times New Roman" w:hAnsi="Times New Roman" w:cs="Times New Roman"/>
                <w:color w:val="000000"/>
                <w:sz w:val="14"/>
                <w:szCs w:val="14"/>
              </w:rPr>
            </w:pPr>
            <w:r w:rsidRPr="00AE0007">
              <w:rPr>
                <w:rFonts w:ascii="Times New Roman" w:hAnsi="Times New Roman" w:cs="Times New Roman"/>
                <w:color w:val="000000"/>
                <w:sz w:val="14"/>
                <w:szCs w:val="14"/>
              </w:rPr>
              <w:t>730,0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AE0007" w:rsidRDefault="00D070A0" w:rsidP="002871EF">
            <w:pPr>
              <w:ind w:left="-122"/>
              <w:jc w:val="right"/>
              <w:rPr>
                <w:rFonts w:ascii="Times New Roman" w:hAnsi="Times New Roman" w:cs="Times New Roman"/>
                <w:color w:val="000000"/>
                <w:sz w:val="14"/>
                <w:szCs w:val="14"/>
              </w:rPr>
            </w:pPr>
            <w:r w:rsidRPr="00AE0007">
              <w:rPr>
                <w:rFonts w:ascii="Times New Roman" w:hAnsi="Times New Roman" w:cs="Times New Roman"/>
                <w:color w:val="000000"/>
                <w:sz w:val="14"/>
                <w:szCs w:val="14"/>
              </w:rPr>
              <w:t>750,0</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122"/>
              <w:jc w:val="right"/>
              <w:rPr>
                <w:rFonts w:ascii="Times New Roman" w:hAnsi="Times New Roman" w:cs="Times New Roman"/>
                <w:color w:val="000000"/>
                <w:sz w:val="14"/>
                <w:szCs w:val="14"/>
              </w:rPr>
            </w:pPr>
            <w:r w:rsidRPr="00AE0007">
              <w:rPr>
                <w:rFonts w:ascii="Times New Roman" w:hAnsi="Times New Roman" w:cs="Times New Roman"/>
                <w:color w:val="000000"/>
                <w:sz w:val="14"/>
                <w:szCs w:val="14"/>
              </w:rPr>
              <w:t>800,0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ind w:left="-122"/>
              <w:jc w:val="right"/>
              <w:rPr>
                <w:rFonts w:ascii="Times New Roman" w:hAnsi="Times New Roman" w:cs="Times New Roman"/>
                <w:color w:val="000000"/>
                <w:sz w:val="14"/>
                <w:szCs w:val="14"/>
              </w:rPr>
            </w:pPr>
            <w:r w:rsidRPr="00AE0007">
              <w:rPr>
                <w:rFonts w:ascii="Times New Roman" w:hAnsi="Times New Roman" w:cs="Times New Roman"/>
                <w:color w:val="000000"/>
                <w:sz w:val="14"/>
                <w:szCs w:val="14"/>
              </w:rPr>
              <w:t>830,0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AE0007" w:rsidRDefault="00D070A0" w:rsidP="002871EF">
            <w:pPr>
              <w:jc w:val="center"/>
              <w:rPr>
                <w:rFonts w:ascii="Times New Roman" w:hAnsi="Times New Roman" w:cs="Times New Roman"/>
                <w:color w:val="000000"/>
                <w:sz w:val="14"/>
                <w:szCs w:val="14"/>
              </w:rPr>
            </w:pPr>
            <w:r w:rsidRPr="00AE0007">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81408"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181408" w:rsidRDefault="00D070A0" w:rsidP="002871EF">
            <w:pPr>
              <w:ind w:left="-108" w:right="-55"/>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ПП4</w:t>
            </w:r>
          </w:p>
          <w:p w:rsidR="00D070A0" w:rsidRPr="00181408" w:rsidRDefault="00D070A0" w:rsidP="002871EF">
            <w:pPr>
              <w:ind w:left="-108" w:right="-55"/>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М3.1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181408">
            <w:pPr>
              <w:rPr>
                <w:rFonts w:ascii="Times New Roman" w:hAnsi="Times New Roman" w:cs="Times New Roman"/>
                <w:color w:val="000000"/>
                <w:sz w:val="14"/>
                <w:szCs w:val="14"/>
              </w:rPr>
            </w:pPr>
            <w:r w:rsidRPr="00181408">
              <w:rPr>
                <w:rFonts w:ascii="Times New Roman" w:hAnsi="Times New Roman" w:cs="Times New Roman"/>
                <w:color w:val="000000"/>
                <w:sz w:val="14"/>
                <w:szCs w:val="14"/>
              </w:rPr>
              <w:t>Мероприятие «Софинанс</w:t>
            </w:r>
            <w:r w:rsidRPr="00181408">
              <w:rPr>
                <w:rFonts w:ascii="Times New Roman" w:hAnsi="Times New Roman" w:cs="Times New Roman"/>
                <w:color w:val="000000"/>
                <w:sz w:val="14"/>
                <w:szCs w:val="14"/>
              </w:rPr>
              <w:t>и</w:t>
            </w:r>
            <w:r w:rsidRPr="00181408">
              <w:rPr>
                <w:rFonts w:ascii="Times New Roman" w:hAnsi="Times New Roman" w:cs="Times New Roman"/>
                <w:color w:val="000000"/>
                <w:sz w:val="14"/>
                <w:szCs w:val="14"/>
              </w:rPr>
              <w:t>рование расходов на оказ</w:t>
            </w:r>
            <w:r w:rsidRPr="00181408">
              <w:rPr>
                <w:rFonts w:ascii="Times New Roman" w:hAnsi="Times New Roman" w:cs="Times New Roman"/>
                <w:color w:val="000000"/>
                <w:sz w:val="14"/>
                <w:szCs w:val="14"/>
              </w:rPr>
              <w:t>а</w:t>
            </w:r>
            <w:r w:rsidRPr="00181408">
              <w:rPr>
                <w:rFonts w:ascii="Times New Roman" w:hAnsi="Times New Roman" w:cs="Times New Roman"/>
                <w:color w:val="000000"/>
                <w:sz w:val="14"/>
                <w:szCs w:val="14"/>
              </w:rPr>
              <w:t>ние содействия достиж</w:t>
            </w:r>
            <w:r w:rsidRPr="00181408">
              <w:rPr>
                <w:rFonts w:ascii="Times New Roman" w:hAnsi="Times New Roman" w:cs="Times New Roman"/>
                <w:color w:val="000000"/>
                <w:sz w:val="14"/>
                <w:szCs w:val="14"/>
              </w:rPr>
              <w:t>е</w:t>
            </w:r>
            <w:r w:rsidRPr="00181408">
              <w:rPr>
                <w:rFonts w:ascii="Times New Roman" w:hAnsi="Times New Roman" w:cs="Times New Roman"/>
                <w:color w:val="000000"/>
                <w:sz w:val="14"/>
                <w:szCs w:val="14"/>
              </w:rPr>
              <w:t>нию целевых показателей реал</w:t>
            </w:r>
            <w:r w:rsidRPr="00181408">
              <w:rPr>
                <w:rFonts w:ascii="Times New Roman" w:hAnsi="Times New Roman" w:cs="Times New Roman"/>
                <w:color w:val="000000"/>
                <w:sz w:val="14"/>
                <w:szCs w:val="14"/>
              </w:rPr>
              <w:t>и</w:t>
            </w:r>
            <w:r w:rsidRPr="00181408">
              <w:rPr>
                <w:rFonts w:ascii="Times New Roman" w:hAnsi="Times New Roman" w:cs="Times New Roman"/>
                <w:color w:val="000000"/>
                <w:sz w:val="14"/>
                <w:szCs w:val="14"/>
              </w:rPr>
              <w:t>зации региональных пр</w:t>
            </w:r>
            <w:r w:rsidRPr="00181408">
              <w:rPr>
                <w:rFonts w:ascii="Times New Roman" w:hAnsi="Times New Roman" w:cs="Times New Roman"/>
                <w:color w:val="000000"/>
                <w:sz w:val="14"/>
                <w:szCs w:val="14"/>
              </w:rPr>
              <w:t>о</w:t>
            </w:r>
            <w:r w:rsidRPr="00181408">
              <w:rPr>
                <w:rFonts w:ascii="Times New Roman" w:hAnsi="Times New Roman" w:cs="Times New Roman"/>
                <w:color w:val="000000"/>
                <w:sz w:val="14"/>
                <w:szCs w:val="14"/>
              </w:rPr>
              <w:t>грамм развития агропр</w:t>
            </w:r>
            <w:r w:rsidRPr="00181408">
              <w:rPr>
                <w:rFonts w:ascii="Times New Roman" w:hAnsi="Times New Roman" w:cs="Times New Roman"/>
                <w:color w:val="000000"/>
                <w:sz w:val="14"/>
                <w:szCs w:val="14"/>
              </w:rPr>
              <w:t>о</w:t>
            </w:r>
            <w:r w:rsidRPr="00181408">
              <w:rPr>
                <w:rFonts w:ascii="Times New Roman" w:hAnsi="Times New Roman" w:cs="Times New Roman"/>
                <w:color w:val="000000"/>
                <w:sz w:val="14"/>
                <w:szCs w:val="14"/>
              </w:rPr>
              <w:t>мышленного компле</w:t>
            </w:r>
            <w:r w:rsidRPr="00181408">
              <w:rPr>
                <w:rFonts w:ascii="Times New Roman" w:hAnsi="Times New Roman" w:cs="Times New Roman"/>
                <w:color w:val="000000"/>
                <w:sz w:val="14"/>
                <w:szCs w:val="14"/>
              </w:rPr>
              <w:t>к</w:t>
            </w:r>
            <w:r w:rsidRPr="00181408">
              <w:rPr>
                <w:rFonts w:ascii="Times New Roman" w:hAnsi="Times New Roman" w:cs="Times New Roman"/>
                <w:color w:val="000000"/>
                <w:sz w:val="14"/>
                <w:szCs w:val="14"/>
              </w:rPr>
              <w:t xml:space="preserve">са»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3750A1">
            <w:pPr>
              <w:ind w:left="-108"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ind w:left="-108"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2014-2020 г</w:t>
            </w:r>
            <w:r w:rsidRPr="00181408">
              <w:rPr>
                <w:rFonts w:ascii="Times New Roman" w:hAnsi="Times New Roman" w:cs="Times New Roman"/>
                <w:color w:val="000000"/>
                <w:sz w:val="14"/>
                <w:szCs w:val="14"/>
              </w:rPr>
              <w:t>о</w:t>
            </w:r>
            <w:r w:rsidRPr="00181408">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ind w:left="-95"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ind w:left="-95"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A3034F">
            <w:pPr>
              <w:ind w:left="-95"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81408"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181408"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rPr>
                <w:rFonts w:ascii="Times New Roman" w:hAnsi="Times New Roman" w:cs="Times New Roman"/>
                <w:color w:val="000000"/>
                <w:sz w:val="14"/>
                <w:szCs w:val="14"/>
              </w:rPr>
            </w:pPr>
            <w:r w:rsidRPr="00181408">
              <w:rPr>
                <w:rFonts w:ascii="Times New Roman" w:hAnsi="Times New Roman" w:cs="Times New Roman"/>
                <w:color w:val="000000"/>
                <w:sz w:val="14"/>
                <w:szCs w:val="14"/>
              </w:rPr>
              <w:t>финансирование за счет краевого бюдж</w:t>
            </w:r>
            <w:r w:rsidRPr="00181408">
              <w:rPr>
                <w:rFonts w:ascii="Times New Roman" w:hAnsi="Times New Roman" w:cs="Times New Roman"/>
                <w:color w:val="000000"/>
                <w:sz w:val="14"/>
                <w:szCs w:val="14"/>
              </w:rPr>
              <w:t>е</w:t>
            </w:r>
            <w:r w:rsidRPr="00181408">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81408"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ind w:left="-108"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ind w:left="-95"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A20534">
            <w:pPr>
              <w:ind w:left="-95"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05403 </w:t>
            </w:r>
            <w:r w:rsidRPr="00181408">
              <w:rPr>
                <w:rFonts w:ascii="Times New Roman" w:hAnsi="Times New Roman" w:cs="Times New Roman"/>
                <w:color w:val="000000"/>
                <w:sz w:val="14"/>
                <w:szCs w:val="14"/>
                <w:lang w:val="en-US"/>
              </w:rPr>
              <w:t>R</w:t>
            </w:r>
            <w:r w:rsidRPr="00181408">
              <w:rPr>
                <w:rFonts w:ascii="Times New Roman" w:hAnsi="Times New Roman" w:cs="Times New Roman"/>
                <w:color w:val="000000"/>
                <w:sz w:val="14"/>
                <w:szCs w:val="14"/>
              </w:rPr>
              <w:t>5430</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181408" w:rsidRDefault="00181408" w:rsidP="00A3034F">
            <w:pPr>
              <w:ind w:left="-95" w:right="-108"/>
              <w:jc w:val="center"/>
              <w:rPr>
                <w:rFonts w:ascii="Times New Roman" w:hAnsi="Times New Roman" w:cs="Times New Roman"/>
                <w:color w:val="000000"/>
                <w:sz w:val="14"/>
                <w:szCs w:val="14"/>
              </w:rPr>
            </w:pPr>
            <w:r>
              <w:rPr>
                <w:rFonts w:ascii="Times New Roman" w:hAnsi="Times New Roman" w:cs="Times New Roman"/>
                <w:color w:val="000000"/>
                <w:sz w:val="14"/>
                <w:szCs w:val="14"/>
              </w:rPr>
              <w:t>811</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ind w:left="-87"/>
              <w:jc w:val="right"/>
              <w:rPr>
                <w:rFonts w:ascii="Times New Roman" w:hAnsi="Times New Roman" w:cs="Times New Roman"/>
                <w:i/>
                <w:color w:val="000000"/>
                <w:sz w:val="14"/>
                <w:szCs w:val="14"/>
              </w:rPr>
            </w:pPr>
            <w:r w:rsidRPr="00181408">
              <w:rPr>
                <w:rFonts w:ascii="Times New Roman" w:hAnsi="Times New Roman" w:cs="Times New Roman"/>
                <w:i/>
                <w:color w:val="000000"/>
                <w:sz w:val="14"/>
                <w:szCs w:val="14"/>
              </w:rPr>
              <w:t>5919,0</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ind w:left="-113"/>
              <w:jc w:val="right"/>
              <w:rPr>
                <w:rFonts w:ascii="Times New Roman" w:hAnsi="Times New Roman" w:cs="Times New Roman"/>
                <w:i/>
                <w:sz w:val="14"/>
                <w:szCs w:val="14"/>
              </w:rPr>
            </w:pPr>
            <w:r w:rsidRPr="00181408">
              <w:rPr>
                <w:rFonts w:ascii="Times New Roman" w:hAnsi="Times New Roman" w:cs="Times New Roman"/>
                <w:i/>
                <w:sz w:val="14"/>
                <w:szCs w:val="14"/>
              </w:rPr>
              <w:t>18442,0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right"/>
              <w:rPr>
                <w:rFonts w:ascii="Times New Roman" w:hAnsi="Times New Roman" w:cs="Times New Roman"/>
                <w:i/>
                <w:sz w:val="14"/>
                <w:szCs w:val="14"/>
              </w:rPr>
            </w:pPr>
            <w:r w:rsidRPr="00181408">
              <w:rPr>
                <w:rFonts w:ascii="Times New Roman" w:hAnsi="Times New Roman" w:cs="Times New Roman"/>
                <w:i/>
                <w:sz w:val="14"/>
                <w:szCs w:val="14"/>
              </w:rPr>
              <w:t>10000,0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right"/>
              <w:rPr>
                <w:rFonts w:ascii="Times New Roman" w:hAnsi="Times New Roman" w:cs="Times New Roman"/>
                <w:i/>
                <w:sz w:val="14"/>
                <w:szCs w:val="14"/>
              </w:rPr>
            </w:pPr>
            <w:r w:rsidRPr="00181408">
              <w:rPr>
                <w:rFonts w:ascii="Times New Roman" w:hAnsi="Times New Roman" w:cs="Times New Roman"/>
                <w:i/>
                <w:sz w:val="14"/>
                <w:szCs w:val="14"/>
              </w:rPr>
              <w:t>9190,5</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right"/>
              <w:rPr>
                <w:rFonts w:ascii="Times New Roman" w:hAnsi="Times New Roman" w:cs="Times New Roman"/>
                <w:i/>
                <w:sz w:val="14"/>
                <w:szCs w:val="14"/>
              </w:rPr>
            </w:pPr>
            <w:r w:rsidRPr="00181408">
              <w:rPr>
                <w:rFonts w:ascii="Times New Roman" w:hAnsi="Times New Roman" w:cs="Times New Roman"/>
                <w:i/>
                <w:sz w:val="14"/>
                <w:szCs w:val="14"/>
              </w:rPr>
              <w:t>8578,4</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right"/>
              <w:rPr>
                <w:rFonts w:ascii="Times New Roman" w:hAnsi="Times New Roman" w:cs="Times New Roman"/>
                <w:i/>
                <w:sz w:val="14"/>
                <w:szCs w:val="14"/>
              </w:rPr>
            </w:pPr>
            <w:r w:rsidRPr="00181408">
              <w:rPr>
                <w:rFonts w:ascii="Times New Roman" w:hAnsi="Times New Roman" w:cs="Times New Roman"/>
                <w:i/>
                <w:sz w:val="14"/>
                <w:szCs w:val="14"/>
              </w:rPr>
              <w:t>10475,2</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right"/>
              <w:rPr>
                <w:rFonts w:ascii="Times New Roman" w:hAnsi="Times New Roman" w:cs="Times New Roman"/>
                <w:i/>
                <w:sz w:val="14"/>
                <w:szCs w:val="14"/>
              </w:rPr>
            </w:pPr>
            <w:r w:rsidRPr="00181408">
              <w:rPr>
                <w:rFonts w:ascii="Times New Roman" w:hAnsi="Times New Roman" w:cs="Times New Roman"/>
                <w:i/>
                <w:sz w:val="14"/>
                <w:szCs w:val="14"/>
              </w:rPr>
              <w:t>5919,0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ind w:left="-87"/>
              <w:jc w:val="right"/>
              <w:rPr>
                <w:rFonts w:ascii="Times New Roman" w:hAnsi="Times New Roman" w:cs="Times New Roman"/>
                <w:i/>
                <w:color w:val="000000"/>
                <w:sz w:val="14"/>
                <w:szCs w:val="14"/>
              </w:rPr>
            </w:pPr>
            <w:r w:rsidRPr="00181408">
              <w:rPr>
                <w:rFonts w:ascii="Times New Roman" w:hAnsi="Times New Roman" w:cs="Times New Roman"/>
                <w:i/>
                <w:color w:val="000000"/>
                <w:sz w:val="14"/>
                <w:szCs w:val="14"/>
              </w:rPr>
              <w:t>68524,1</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81408"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181408"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rPr>
                <w:rFonts w:ascii="Times New Roman" w:hAnsi="Times New Roman" w:cs="Times New Roman"/>
                <w:color w:val="000000"/>
                <w:sz w:val="14"/>
                <w:szCs w:val="14"/>
              </w:rPr>
            </w:pPr>
            <w:r w:rsidRPr="00181408">
              <w:rPr>
                <w:rFonts w:ascii="Times New Roman" w:hAnsi="Times New Roman" w:cs="Times New Roman"/>
                <w:color w:val="000000"/>
                <w:sz w:val="14"/>
                <w:szCs w:val="14"/>
              </w:rPr>
              <w:t>кроме того, оказание соде</w:t>
            </w:r>
            <w:r w:rsidRPr="00181408">
              <w:rPr>
                <w:rFonts w:ascii="Times New Roman" w:hAnsi="Times New Roman" w:cs="Times New Roman"/>
                <w:color w:val="000000"/>
                <w:sz w:val="14"/>
                <w:szCs w:val="14"/>
              </w:rPr>
              <w:t>й</w:t>
            </w:r>
            <w:r w:rsidRPr="00181408">
              <w:rPr>
                <w:rFonts w:ascii="Times New Roman" w:hAnsi="Times New Roman" w:cs="Times New Roman"/>
                <w:color w:val="000000"/>
                <w:sz w:val="14"/>
                <w:szCs w:val="14"/>
              </w:rPr>
              <w:t>ствия до</w:t>
            </w:r>
            <w:r w:rsidRPr="00181408">
              <w:rPr>
                <w:rFonts w:ascii="Times New Roman" w:hAnsi="Times New Roman" w:cs="Times New Roman"/>
                <w:color w:val="000000"/>
                <w:sz w:val="14"/>
                <w:szCs w:val="14"/>
              </w:rPr>
              <w:t>с</w:t>
            </w:r>
            <w:r w:rsidRPr="00181408">
              <w:rPr>
                <w:rFonts w:ascii="Times New Roman" w:hAnsi="Times New Roman" w:cs="Times New Roman"/>
                <w:color w:val="000000"/>
                <w:sz w:val="14"/>
                <w:szCs w:val="14"/>
              </w:rPr>
              <w:t>тижению целевых показателей реализации реги</w:t>
            </w:r>
            <w:r w:rsidRPr="00181408">
              <w:rPr>
                <w:rFonts w:ascii="Times New Roman" w:hAnsi="Times New Roman" w:cs="Times New Roman"/>
                <w:color w:val="000000"/>
                <w:sz w:val="14"/>
                <w:szCs w:val="14"/>
              </w:rPr>
              <w:t>о</w:t>
            </w:r>
            <w:r w:rsidRPr="00181408">
              <w:rPr>
                <w:rFonts w:ascii="Times New Roman" w:hAnsi="Times New Roman" w:cs="Times New Roman"/>
                <w:color w:val="000000"/>
                <w:sz w:val="14"/>
                <w:szCs w:val="14"/>
              </w:rPr>
              <w:t>нальных программ развития агропромышленн</w:t>
            </w:r>
            <w:r w:rsidRPr="00181408">
              <w:rPr>
                <w:rFonts w:ascii="Times New Roman" w:hAnsi="Times New Roman" w:cs="Times New Roman"/>
                <w:color w:val="000000"/>
                <w:sz w:val="14"/>
                <w:szCs w:val="14"/>
              </w:rPr>
              <w:t>о</w:t>
            </w:r>
            <w:r w:rsidRPr="00181408">
              <w:rPr>
                <w:rFonts w:ascii="Times New Roman" w:hAnsi="Times New Roman" w:cs="Times New Roman"/>
                <w:color w:val="000000"/>
                <w:sz w:val="14"/>
                <w:szCs w:val="14"/>
              </w:rPr>
              <w:t>го компле</w:t>
            </w:r>
            <w:r w:rsidRPr="00181408">
              <w:rPr>
                <w:rFonts w:ascii="Times New Roman" w:hAnsi="Times New Roman" w:cs="Times New Roman"/>
                <w:color w:val="000000"/>
                <w:sz w:val="14"/>
                <w:szCs w:val="14"/>
              </w:rPr>
              <w:t>к</w:t>
            </w:r>
            <w:r w:rsidRPr="00181408">
              <w:rPr>
                <w:rFonts w:ascii="Times New Roman" w:hAnsi="Times New Roman" w:cs="Times New Roman"/>
                <w:color w:val="000000"/>
                <w:sz w:val="14"/>
                <w:szCs w:val="14"/>
              </w:rPr>
              <w:t>са: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3750A1">
            <w:pPr>
              <w:ind w:left="-108"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181408"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181408"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181408"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181408"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r>
      <w:tr w:rsidR="00181408"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181408" w:rsidRPr="00181408" w:rsidRDefault="00181408"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181408" w:rsidRPr="00181408" w:rsidRDefault="00181408"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181408" w:rsidRPr="00181408" w:rsidRDefault="00181408" w:rsidP="00181408">
            <w:pPr>
              <w:ind w:firstLine="174"/>
              <w:rPr>
                <w:rFonts w:ascii="Times New Roman" w:hAnsi="Times New Roman" w:cs="Times New Roman"/>
                <w:color w:val="000000"/>
                <w:sz w:val="14"/>
                <w:szCs w:val="14"/>
              </w:rPr>
            </w:pPr>
            <w:r w:rsidRPr="00181408">
              <w:rPr>
                <w:rFonts w:ascii="Times New Roman" w:hAnsi="Times New Roman" w:cs="Times New Roman"/>
                <w:color w:val="000000"/>
                <w:sz w:val="14"/>
                <w:szCs w:val="14"/>
              </w:rPr>
              <w:t>из федерального бюдж</w:t>
            </w:r>
            <w:r w:rsidRPr="00181408">
              <w:rPr>
                <w:rFonts w:ascii="Times New Roman" w:hAnsi="Times New Roman" w:cs="Times New Roman"/>
                <w:color w:val="000000"/>
                <w:sz w:val="14"/>
                <w:szCs w:val="14"/>
              </w:rPr>
              <w:t>е</w:t>
            </w:r>
            <w:r w:rsidRPr="00181408">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181408" w:rsidRPr="00181408"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181408" w:rsidRPr="00181408" w:rsidRDefault="00181408" w:rsidP="002871EF">
            <w:pPr>
              <w:ind w:left="-108"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181408" w:rsidRPr="00181408" w:rsidRDefault="00181408"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181408" w:rsidRPr="00181408" w:rsidRDefault="00181408"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181408" w:rsidRPr="00181408" w:rsidRDefault="00181408"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181408" w:rsidRPr="00181408" w:rsidRDefault="00181408" w:rsidP="00720E1C">
            <w:pPr>
              <w:ind w:left="-95"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181408" w:rsidRPr="00181408" w:rsidRDefault="00181408" w:rsidP="00A20534">
            <w:pPr>
              <w:ind w:left="-95"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05403 </w:t>
            </w:r>
            <w:r w:rsidRPr="00181408">
              <w:rPr>
                <w:rFonts w:ascii="Times New Roman" w:hAnsi="Times New Roman" w:cs="Times New Roman"/>
                <w:color w:val="000000"/>
                <w:sz w:val="14"/>
                <w:szCs w:val="14"/>
                <w:lang w:val="en-US"/>
              </w:rPr>
              <w:t>R</w:t>
            </w:r>
            <w:r w:rsidRPr="00181408">
              <w:rPr>
                <w:rFonts w:ascii="Times New Roman" w:hAnsi="Times New Roman" w:cs="Times New Roman"/>
                <w:color w:val="000000"/>
                <w:sz w:val="14"/>
                <w:szCs w:val="14"/>
              </w:rPr>
              <w:t>5430</w:t>
            </w:r>
          </w:p>
        </w:tc>
        <w:tc>
          <w:tcPr>
            <w:tcW w:w="439" w:type="dxa"/>
            <w:tcBorders>
              <w:top w:val="single" w:sz="4" w:space="0" w:color="auto"/>
              <w:left w:val="nil"/>
              <w:bottom w:val="single" w:sz="4" w:space="0" w:color="auto"/>
              <w:right w:val="single" w:sz="4" w:space="0" w:color="auto"/>
            </w:tcBorders>
            <w:shd w:val="clear" w:color="auto" w:fill="FFFFFF"/>
            <w:noWrap/>
            <w:hideMark/>
          </w:tcPr>
          <w:p w:rsidR="00181408" w:rsidRPr="00181408" w:rsidRDefault="00181408" w:rsidP="00A3034F">
            <w:pPr>
              <w:ind w:left="-95"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811</w:t>
            </w:r>
          </w:p>
        </w:tc>
        <w:tc>
          <w:tcPr>
            <w:tcW w:w="553" w:type="dxa"/>
            <w:tcBorders>
              <w:top w:val="single" w:sz="4" w:space="0" w:color="auto"/>
              <w:left w:val="nil"/>
              <w:bottom w:val="single" w:sz="4" w:space="0" w:color="auto"/>
              <w:right w:val="single" w:sz="4" w:space="0" w:color="auto"/>
            </w:tcBorders>
            <w:shd w:val="clear" w:color="auto" w:fill="FFFFFF"/>
            <w:noWrap/>
            <w:hideMark/>
          </w:tcPr>
          <w:p w:rsidR="00181408" w:rsidRPr="00181408" w:rsidRDefault="00181408"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181408" w:rsidRPr="00181408" w:rsidRDefault="00181408"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181408" w:rsidRPr="00181408" w:rsidRDefault="00181408" w:rsidP="002871EF">
            <w:pPr>
              <w:jc w:val="center"/>
              <w:rPr>
                <w:rFonts w:ascii="Times New Roman" w:hAnsi="Times New Roman" w:cs="Times New Roman"/>
                <w:i/>
                <w:color w:val="000000"/>
                <w:sz w:val="14"/>
                <w:szCs w:val="14"/>
              </w:rPr>
            </w:pPr>
            <w:r w:rsidRPr="00181408">
              <w:rPr>
                <w:rFonts w:ascii="Times New Roman" w:hAnsi="Times New Roman" w:cs="Times New Roman"/>
                <w:i/>
                <w:color w:val="000000"/>
                <w:sz w:val="14"/>
                <w:szCs w:val="14"/>
              </w:rPr>
              <w:t>89933,6</w:t>
            </w:r>
          </w:p>
        </w:tc>
        <w:tc>
          <w:tcPr>
            <w:tcW w:w="709" w:type="dxa"/>
            <w:tcBorders>
              <w:top w:val="single" w:sz="4" w:space="0" w:color="auto"/>
              <w:left w:val="nil"/>
              <w:bottom w:val="single" w:sz="4" w:space="0" w:color="auto"/>
              <w:right w:val="single" w:sz="4" w:space="0" w:color="auto"/>
            </w:tcBorders>
            <w:shd w:val="clear" w:color="auto" w:fill="FFFFFF"/>
            <w:hideMark/>
          </w:tcPr>
          <w:p w:rsidR="00181408" w:rsidRPr="00181408" w:rsidRDefault="00181408" w:rsidP="002871EF">
            <w:pPr>
              <w:jc w:val="center"/>
              <w:rPr>
                <w:rFonts w:ascii="Times New Roman" w:hAnsi="Times New Roman" w:cs="Times New Roman"/>
                <w:i/>
                <w:color w:val="000000"/>
                <w:sz w:val="14"/>
                <w:szCs w:val="14"/>
              </w:rPr>
            </w:pPr>
            <w:r w:rsidRPr="00181408">
              <w:rPr>
                <w:rFonts w:ascii="Times New Roman" w:hAnsi="Times New Roman" w:cs="Times New Roman"/>
                <w:i/>
                <w:color w:val="000000"/>
                <w:sz w:val="14"/>
                <w:szCs w:val="14"/>
              </w:rPr>
              <w:t>74379,3</w:t>
            </w:r>
          </w:p>
        </w:tc>
        <w:tc>
          <w:tcPr>
            <w:tcW w:w="724" w:type="dxa"/>
            <w:tcBorders>
              <w:top w:val="single" w:sz="4" w:space="0" w:color="auto"/>
              <w:left w:val="nil"/>
              <w:bottom w:val="single" w:sz="4" w:space="0" w:color="auto"/>
              <w:right w:val="single" w:sz="4" w:space="0" w:color="auto"/>
            </w:tcBorders>
            <w:shd w:val="clear" w:color="auto" w:fill="FFFFFF"/>
            <w:noWrap/>
            <w:hideMark/>
          </w:tcPr>
          <w:p w:rsidR="00181408" w:rsidRPr="00181408" w:rsidRDefault="00181408" w:rsidP="002871EF">
            <w:pPr>
              <w:jc w:val="right"/>
              <w:rPr>
                <w:rFonts w:ascii="Times New Roman" w:hAnsi="Times New Roman" w:cs="Times New Roman"/>
                <w:i/>
                <w:color w:val="000000"/>
                <w:sz w:val="14"/>
                <w:szCs w:val="14"/>
              </w:rPr>
            </w:pPr>
            <w:r w:rsidRPr="00181408">
              <w:rPr>
                <w:rFonts w:ascii="Times New Roman" w:hAnsi="Times New Roman" w:cs="Times New Roman"/>
                <w:i/>
                <w:color w:val="000000"/>
                <w:sz w:val="14"/>
                <w:szCs w:val="14"/>
              </w:rPr>
              <w:t>30896,4</w:t>
            </w:r>
          </w:p>
        </w:tc>
        <w:tc>
          <w:tcPr>
            <w:tcW w:w="715" w:type="dxa"/>
            <w:tcBorders>
              <w:top w:val="single" w:sz="4" w:space="0" w:color="auto"/>
              <w:left w:val="nil"/>
              <w:bottom w:val="single" w:sz="4" w:space="0" w:color="auto"/>
              <w:right w:val="single" w:sz="4" w:space="0" w:color="auto"/>
            </w:tcBorders>
            <w:shd w:val="clear" w:color="auto" w:fill="FFFFFF"/>
            <w:hideMark/>
          </w:tcPr>
          <w:p w:rsidR="00181408" w:rsidRPr="00181408" w:rsidRDefault="00181408" w:rsidP="002871EF">
            <w:pPr>
              <w:jc w:val="right"/>
              <w:rPr>
                <w:rFonts w:ascii="Times New Roman" w:hAnsi="Times New Roman" w:cs="Times New Roman"/>
                <w:i/>
                <w:color w:val="000000"/>
                <w:sz w:val="14"/>
                <w:szCs w:val="14"/>
              </w:rPr>
            </w:pPr>
            <w:r w:rsidRPr="00181408">
              <w:rPr>
                <w:rFonts w:ascii="Times New Roman" w:hAnsi="Times New Roman" w:cs="Times New Roman"/>
                <w:i/>
                <w:color w:val="000000"/>
                <w:sz w:val="14"/>
                <w:szCs w:val="14"/>
              </w:rPr>
              <w:t>35251,4</w:t>
            </w:r>
          </w:p>
        </w:tc>
        <w:tc>
          <w:tcPr>
            <w:tcW w:w="714" w:type="dxa"/>
            <w:tcBorders>
              <w:top w:val="single" w:sz="4" w:space="0" w:color="auto"/>
              <w:left w:val="nil"/>
              <w:bottom w:val="single" w:sz="4" w:space="0" w:color="auto"/>
              <w:right w:val="single" w:sz="4" w:space="0" w:color="auto"/>
            </w:tcBorders>
            <w:shd w:val="clear" w:color="auto" w:fill="FFFFFF"/>
            <w:noWrap/>
            <w:hideMark/>
          </w:tcPr>
          <w:p w:rsidR="00181408" w:rsidRPr="00181408" w:rsidRDefault="00181408" w:rsidP="002871EF">
            <w:pPr>
              <w:jc w:val="right"/>
              <w:rPr>
                <w:rFonts w:ascii="Times New Roman" w:hAnsi="Times New Roman" w:cs="Times New Roman"/>
                <w:i/>
                <w:color w:val="000000"/>
                <w:sz w:val="14"/>
                <w:szCs w:val="14"/>
              </w:rPr>
            </w:pPr>
            <w:r w:rsidRPr="00181408">
              <w:rPr>
                <w:rFonts w:ascii="Times New Roman" w:hAnsi="Times New Roman" w:cs="Times New Roman"/>
                <w:i/>
                <w:color w:val="000000"/>
                <w:sz w:val="14"/>
                <w:szCs w:val="14"/>
              </w:rPr>
              <w:t>35222,6</w:t>
            </w:r>
          </w:p>
        </w:tc>
        <w:tc>
          <w:tcPr>
            <w:tcW w:w="714" w:type="dxa"/>
            <w:tcBorders>
              <w:top w:val="single" w:sz="4" w:space="0" w:color="auto"/>
              <w:left w:val="nil"/>
              <w:bottom w:val="single" w:sz="4" w:space="0" w:color="auto"/>
              <w:right w:val="single" w:sz="4" w:space="0" w:color="auto"/>
            </w:tcBorders>
            <w:shd w:val="clear" w:color="auto" w:fill="FFFFFF"/>
            <w:hideMark/>
          </w:tcPr>
          <w:p w:rsidR="00181408" w:rsidRPr="00181408" w:rsidRDefault="00181408" w:rsidP="002871EF">
            <w:pPr>
              <w:jc w:val="right"/>
              <w:rPr>
                <w:rFonts w:ascii="Times New Roman" w:hAnsi="Times New Roman" w:cs="Times New Roman"/>
                <w:i/>
                <w:color w:val="000000"/>
                <w:sz w:val="14"/>
                <w:szCs w:val="14"/>
              </w:rPr>
            </w:pPr>
            <w:r w:rsidRPr="00181408">
              <w:rPr>
                <w:rFonts w:ascii="Times New Roman" w:hAnsi="Times New Roman" w:cs="Times New Roman"/>
                <w:i/>
                <w:color w:val="000000"/>
                <w:sz w:val="14"/>
                <w:szCs w:val="14"/>
              </w:rPr>
              <w:t>35490,1</w:t>
            </w:r>
          </w:p>
        </w:tc>
        <w:tc>
          <w:tcPr>
            <w:tcW w:w="715" w:type="dxa"/>
            <w:tcBorders>
              <w:top w:val="single" w:sz="4" w:space="0" w:color="auto"/>
              <w:left w:val="nil"/>
              <w:bottom w:val="single" w:sz="4" w:space="0" w:color="auto"/>
              <w:right w:val="single" w:sz="4" w:space="0" w:color="auto"/>
            </w:tcBorders>
            <w:shd w:val="clear" w:color="auto" w:fill="FFFFFF"/>
            <w:hideMark/>
          </w:tcPr>
          <w:p w:rsidR="00181408" w:rsidRPr="00181408" w:rsidRDefault="00181408"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181408" w:rsidRPr="00181408" w:rsidRDefault="00181408"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81408"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181408" w:rsidRDefault="00D070A0" w:rsidP="002871EF">
            <w:pPr>
              <w:ind w:left="-108" w:right="-55"/>
              <w:jc w:val="center"/>
              <w:rPr>
                <w:rFonts w:ascii="Times New Roman" w:hAnsi="Times New Roman" w:cs="Times New Roman"/>
                <w:b/>
                <w:bCs/>
                <w:color w:val="000000"/>
                <w:sz w:val="14"/>
                <w:szCs w:val="14"/>
              </w:rPr>
            </w:pPr>
            <w:r w:rsidRPr="00181408">
              <w:rPr>
                <w:rFonts w:ascii="Times New Roman" w:hAnsi="Times New Roman" w:cs="Times New Roman"/>
                <w:b/>
                <w:bCs/>
                <w:color w:val="000000"/>
                <w:sz w:val="14"/>
                <w:szCs w:val="14"/>
              </w:rPr>
              <w:t>ПП4-ОМ4</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rPr>
                <w:rFonts w:ascii="Times New Roman" w:hAnsi="Times New Roman" w:cs="Times New Roman"/>
                <w:b/>
                <w:bCs/>
                <w:color w:val="000000"/>
                <w:sz w:val="14"/>
                <w:szCs w:val="14"/>
              </w:rPr>
            </w:pPr>
            <w:r w:rsidRPr="00181408">
              <w:rPr>
                <w:rFonts w:ascii="Times New Roman" w:hAnsi="Times New Roman" w:cs="Times New Roman"/>
                <w:b/>
                <w:bCs/>
                <w:color w:val="000000"/>
                <w:sz w:val="14"/>
                <w:szCs w:val="14"/>
              </w:rPr>
              <w:t>Основное мер</w:t>
            </w:r>
            <w:r w:rsidRPr="00181408">
              <w:rPr>
                <w:rFonts w:ascii="Times New Roman" w:hAnsi="Times New Roman" w:cs="Times New Roman"/>
                <w:b/>
                <w:bCs/>
                <w:color w:val="000000"/>
                <w:sz w:val="14"/>
                <w:szCs w:val="14"/>
              </w:rPr>
              <w:t>о</w:t>
            </w:r>
            <w:r w:rsidRPr="00181408">
              <w:rPr>
                <w:rFonts w:ascii="Times New Roman" w:hAnsi="Times New Roman" w:cs="Times New Roman"/>
                <w:b/>
                <w:bCs/>
                <w:color w:val="000000"/>
                <w:sz w:val="14"/>
                <w:szCs w:val="14"/>
              </w:rPr>
              <w:t>приятие «Оформление земел</w:t>
            </w:r>
            <w:r w:rsidRPr="00181408">
              <w:rPr>
                <w:rFonts w:ascii="Times New Roman" w:hAnsi="Times New Roman" w:cs="Times New Roman"/>
                <w:b/>
                <w:bCs/>
                <w:color w:val="000000"/>
                <w:sz w:val="14"/>
                <w:szCs w:val="14"/>
              </w:rPr>
              <w:t>ь</w:t>
            </w:r>
            <w:r w:rsidRPr="00181408">
              <w:rPr>
                <w:rFonts w:ascii="Times New Roman" w:hAnsi="Times New Roman" w:cs="Times New Roman"/>
                <w:b/>
                <w:bCs/>
                <w:color w:val="000000"/>
                <w:sz w:val="14"/>
                <w:szCs w:val="14"/>
              </w:rPr>
              <w:t>ных участков в собстве</w:t>
            </w:r>
            <w:r w:rsidRPr="00181408">
              <w:rPr>
                <w:rFonts w:ascii="Times New Roman" w:hAnsi="Times New Roman" w:cs="Times New Roman"/>
                <w:b/>
                <w:bCs/>
                <w:color w:val="000000"/>
                <w:sz w:val="14"/>
                <w:szCs w:val="14"/>
              </w:rPr>
              <w:t>н</w:t>
            </w:r>
            <w:r w:rsidRPr="00181408">
              <w:rPr>
                <w:rFonts w:ascii="Times New Roman" w:hAnsi="Times New Roman" w:cs="Times New Roman"/>
                <w:b/>
                <w:bCs/>
                <w:color w:val="000000"/>
                <w:sz w:val="14"/>
                <w:szCs w:val="14"/>
              </w:rPr>
              <w:t>ность крестьянских (ферме</w:t>
            </w:r>
            <w:r w:rsidRPr="00181408">
              <w:rPr>
                <w:rFonts w:ascii="Times New Roman" w:hAnsi="Times New Roman" w:cs="Times New Roman"/>
                <w:b/>
                <w:bCs/>
                <w:color w:val="000000"/>
                <w:sz w:val="14"/>
                <w:szCs w:val="14"/>
              </w:rPr>
              <w:t>р</w:t>
            </w:r>
            <w:r w:rsidRPr="00181408">
              <w:rPr>
                <w:rFonts w:ascii="Times New Roman" w:hAnsi="Times New Roman" w:cs="Times New Roman"/>
                <w:b/>
                <w:bCs/>
                <w:color w:val="000000"/>
                <w:sz w:val="14"/>
                <w:szCs w:val="14"/>
              </w:rPr>
              <w:t>ских) хозяйств»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3750A1">
            <w:pPr>
              <w:ind w:left="-108"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ind w:left="-108"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181408">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2014-201</w:t>
            </w:r>
            <w:r w:rsidR="00181408">
              <w:rPr>
                <w:rFonts w:ascii="Times New Roman" w:hAnsi="Times New Roman" w:cs="Times New Roman"/>
                <w:color w:val="000000"/>
                <w:sz w:val="14"/>
                <w:szCs w:val="14"/>
              </w:rPr>
              <w:t>5</w:t>
            </w:r>
            <w:r w:rsidRPr="00181408">
              <w:rPr>
                <w:rFonts w:ascii="Times New Roman" w:hAnsi="Times New Roman" w:cs="Times New Roman"/>
                <w:color w:val="000000"/>
                <w:sz w:val="14"/>
                <w:szCs w:val="14"/>
              </w:rPr>
              <w:t xml:space="preserve"> г</w:t>
            </w:r>
            <w:r w:rsidRPr="00181408">
              <w:rPr>
                <w:rFonts w:ascii="Times New Roman" w:hAnsi="Times New Roman" w:cs="Times New Roman"/>
                <w:color w:val="000000"/>
                <w:sz w:val="14"/>
                <w:szCs w:val="14"/>
              </w:rPr>
              <w:t>о</w:t>
            </w:r>
            <w:r w:rsidRPr="00181408">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ind w:left="-95" w:right="-108"/>
              <w:jc w:val="center"/>
              <w:rPr>
                <w:rFonts w:ascii="Times New Roman" w:hAnsi="Times New Roman" w:cs="Times New Roman"/>
                <w:sz w:val="14"/>
                <w:szCs w:val="14"/>
              </w:rPr>
            </w:pPr>
            <w:r w:rsidRPr="00181408">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ind w:left="-95" w:right="-108"/>
              <w:jc w:val="center"/>
              <w:rPr>
                <w:rFonts w:ascii="Times New Roman" w:hAnsi="Times New Roman" w:cs="Times New Roman"/>
                <w:sz w:val="14"/>
                <w:szCs w:val="14"/>
              </w:rPr>
            </w:pPr>
            <w:r w:rsidRPr="00181408">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A3034F">
            <w:pPr>
              <w:ind w:left="-95" w:right="-108"/>
              <w:jc w:val="center"/>
              <w:rPr>
                <w:rFonts w:ascii="Times New Roman" w:hAnsi="Times New Roman" w:cs="Times New Roman"/>
                <w:sz w:val="14"/>
                <w:szCs w:val="14"/>
              </w:rPr>
            </w:pPr>
            <w:r w:rsidRPr="00181408">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sz w:val="14"/>
                <w:szCs w:val="14"/>
              </w:rPr>
            </w:pPr>
            <w:r w:rsidRPr="0018140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sz w:val="14"/>
                <w:szCs w:val="14"/>
              </w:rPr>
            </w:pPr>
            <w:r w:rsidRPr="0018140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sz w:val="14"/>
                <w:szCs w:val="14"/>
              </w:rPr>
            </w:pPr>
            <w:r w:rsidRPr="0018140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sz w:val="14"/>
                <w:szCs w:val="14"/>
              </w:rPr>
            </w:pPr>
            <w:r w:rsidRPr="00181408">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sz w:val="14"/>
                <w:szCs w:val="14"/>
              </w:rPr>
            </w:pPr>
            <w:r w:rsidRPr="0018140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81408"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181408"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rPr>
                <w:rFonts w:ascii="Times New Roman" w:hAnsi="Times New Roman" w:cs="Times New Roman"/>
                <w:color w:val="000000"/>
                <w:sz w:val="14"/>
                <w:szCs w:val="14"/>
              </w:rPr>
            </w:pPr>
            <w:r w:rsidRPr="00181408">
              <w:rPr>
                <w:rFonts w:ascii="Times New Roman" w:hAnsi="Times New Roman" w:cs="Times New Roman"/>
                <w:color w:val="000000"/>
                <w:sz w:val="14"/>
                <w:szCs w:val="14"/>
              </w:rPr>
              <w:t>финансирование за счет краевого бюдж</w:t>
            </w:r>
            <w:r w:rsidRPr="00181408">
              <w:rPr>
                <w:rFonts w:ascii="Times New Roman" w:hAnsi="Times New Roman" w:cs="Times New Roman"/>
                <w:color w:val="000000"/>
                <w:sz w:val="14"/>
                <w:szCs w:val="14"/>
              </w:rPr>
              <w:t>е</w:t>
            </w:r>
            <w:r w:rsidRPr="00181408">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81408"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ind w:left="-108"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ind w:left="-95" w:right="-108"/>
              <w:jc w:val="center"/>
              <w:rPr>
                <w:rFonts w:ascii="Times New Roman" w:hAnsi="Times New Roman" w:cs="Times New Roman"/>
                <w:sz w:val="14"/>
                <w:szCs w:val="14"/>
              </w:rPr>
            </w:pPr>
            <w:r w:rsidRPr="00181408">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ind w:left="-95" w:right="-108"/>
              <w:jc w:val="center"/>
              <w:rPr>
                <w:rFonts w:ascii="Times New Roman" w:hAnsi="Times New Roman" w:cs="Times New Roman"/>
                <w:sz w:val="14"/>
                <w:szCs w:val="14"/>
              </w:rPr>
            </w:pPr>
            <w:r w:rsidRPr="00181408">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A3034F">
            <w:pPr>
              <w:ind w:left="-95" w:right="-108"/>
              <w:jc w:val="center"/>
              <w:rPr>
                <w:rFonts w:ascii="Times New Roman" w:hAnsi="Times New Roman" w:cs="Times New Roman"/>
                <w:sz w:val="14"/>
                <w:szCs w:val="14"/>
              </w:rPr>
            </w:pPr>
            <w:r w:rsidRPr="00181408">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ind w:left="-107"/>
              <w:jc w:val="right"/>
              <w:rPr>
                <w:rFonts w:ascii="Times New Roman" w:hAnsi="Times New Roman" w:cs="Times New Roman"/>
                <w:color w:val="000000"/>
                <w:sz w:val="14"/>
                <w:szCs w:val="14"/>
              </w:rPr>
            </w:pPr>
            <w:r w:rsidRPr="00181408">
              <w:rPr>
                <w:rFonts w:ascii="Times New Roman" w:hAnsi="Times New Roman" w:cs="Times New Roman"/>
                <w:color w:val="000000"/>
                <w:sz w:val="14"/>
                <w:szCs w:val="14"/>
              </w:rPr>
              <w:t>171,2</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ind w:left="-107"/>
              <w:jc w:val="right"/>
              <w:rPr>
                <w:rFonts w:ascii="Times New Roman" w:hAnsi="Times New Roman" w:cs="Times New Roman"/>
                <w:color w:val="000000"/>
                <w:sz w:val="14"/>
                <w:szCs w:val="14"/>
              </w:rPr>
            </w:pPr>
            <w:r w:rsidRPr="00181408">
              <w:rPr>
                <w:rFonts w:ascii="Times New Roman" w:hAnsi="Times New Roman" w:cs="Times New Roman"/>
                <w:color w:val="000000"/>
                <w:sz w:val="14"/>
                <w:szCs w:val="14"/>
              </w:rPr>
              <w:t>507,9</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ind w:left="-107"/>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ind w:left="-107"/>
              <w:jc w:val="right"/>
              <w:rPr>
                <w:rFonts w:ascii="Times New Roman" w:hAnsi="Times New Roman" w:cs="Times New Roman"/>
                <w:color w:val="000000"/>
                <w:sz w:val="14"/>
                <w:szCs w:val="14"/>
              </w:rPr>
            </w:pPr>
            <w:r w:rsidRPr="00181408">
              <w:rPr>
                <w:rFonts w:ascii="Times New Roman" w:hAnsi="Times New Roman" w:cs="Times New Roman"/>
                <w:color w:val="000000"/>
                <w:sz w:val="14"/>
                <w:szCs w:val="14"/>
              </w:rPr>
              <w:t>679,1</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81408"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181408"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181408">
            <w:pPr>
              <w:rPr>
                <w:rFonts w:ascii="Times New Roman" w:hAnsi="Times New Roman" w:cs="Times New Roman"/>
                <w:color w:val="000000"/>
                <w:sz w:val="14"/>
                <w:szCs w:val="14"/>
              </w:rPr>
            </w:pPr>
            <w:r w:rsidRPr="00181408">
              <w:rPr>
                <w:rFonts w:ascii="Times New Roman" w:hAnsi="Times New Roman" w:cs="Times New Roman"/>
                <w:color w:val="000000"/>
                <w:sz w:val="14"/>
                <w:szCs w:val="14"/>
              </w:rPr>
              <w:t>кроме того, финанс</w:t>
            </w:r>
            <w:r w:rsidRPr="00181408">
              <w:rPr>
                <w:rFonts w:ascii="Times New Roman" w:hAnsi="Times New Roman" w:cs="Times New Roman"/>
                <w:color w:val="000000"/>
                <w:sz w:val="14"/>
                <w:szCs w:val="14"/>
              </w:rPr>
              <w:t>и</w:t>
            </w:r>
            <w:r w:rsidRPr="00181408">
              <w:rPr>
                <w:rFonts w:ascii="Times New Roman" w:hAnsi="Times New Roman" w:cs="Times New Roman"/>
                <w:color w:val="000000"/>
                <w:sz w:val="14"/>
                <w:szCs w:val="14"/>
              </w:rPr>
              <w:t>рование в установленном законод</w:t>
            </w:r>
            <w:r w:rsidRPr="00181408">
              <w:rPr>
                <w:rFonts w:ascii="Times New Roman" w:hAnsi="Times New Roman" w:cs="Times New Roman"/>
                <w:color w:val="000000"/>
                <w:sz w:val="14"/>
                <w:szCs w:val="14"/>
              </w:rPr>
              <w:t>а</w:t>
            </w:r>
            <w:r w:rsidRPr="00181408">
              <w:rPr>
                <w:rFonts w:ascii="Times New Roman" w:hAnsi="Times New Roman" w:cs="Times New Roman"/>
                <w:color w:val="000000"/>
                <w:sz w:val="14"/>
                <w:szCs w:val="14"/>
              </w:rPr>
              <w:t>тельством поря</w:t>
            </w:r>
            <w:r w:rsidRPr="00181408">
              <w:rPr>
                <w:rFonts w:ascii="Times New Roman" w:hAnsi="Times New Roman" w:cs="Times New Roman"/>
                <w:color w:val="000000"/>
                <w:sz w:val="14"/>
                <w:szCs w:val="14"/>
              </w:rPr>
              <w:t>д</w:t>
            </w:r>
            <w:r w:rsidRPr="00181408">
              <w:rPr>
                <w:rFonts w:ascii="Times New Roman" w:hAnsi="Times New Roman" w:cs="Times New Roman"/>
                <w:color w:val="000000"/>
                <w:sz w:val="14"/>
                <w:szCs w:val="14"/>
              </w:rPr>
              <w:t>ке из других источн</w:t>
            </w:r>
            <w:r w:rsidRPr="00181408">
              <w:rPr>
                <w:rFonts w:ascii="Times New Roman" w:hAnsi="Times New Roman" w:cs="Times New Roman"/>
                <w:color w:val="000000"/>
                <w:sz w:val="14"/>
                <w:szCs w:val="14"/>
              </w:rPr>
              <w:t>и</w:t>
            </w:r>
            <w:r w:rsidRPr="00181408">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181408"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181408"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181408"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181408"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81408"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181408"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181408">
            <w:pPr>
              <w:ind w:left="32" w:firstLine="142"/>
              <w:rPr>
                <w:rFonts w:ascii="Times New Roman" w:hAnsi="Times New Roman" w:cs="Times New Roman"/>
                <w:color w:val="000000"/>
                <w:sz w:val="14"/>
                <w:szCs w:val="14"/>
              </w:rPr>
            </w:pPr>
            <w:r w:rsidRPr="00181408">
              <w:rPr>
                <w:rFonts w:ascii="Times New Roman" w:hAnsi="Times New Roman" w:cs="Times New Roman"/>
                <w:color w:val="000000"/>
                <w:sz w:val="14"/>
                <w:szCs w:val="14"/>
              </w:rPr>
              <w:t>из федерального бю</w:t>
            </w:r>
            <w:r w:rsidRPr="00181408">
              <w:rPr>
                <w:rFonts w:ascii="Times New Roman" w:hAnsi="Times New Roman" w:cs="Times New Roman"/>
                <w:color w:val="000000"/>
                <w:sz w:val="14"/>
                <w:szCs w:val="14"/>
              </w:rPr>
              <w:t>д</w:t>
            </w:r>
            <w:r w:rsidRPr="00181408">
              <w:rPr>
                <w:rFonts w:ascii="Times New Roman" w:hAnsi="Times New Roman" w:cs="Times New Roman"/>
                <w:color w:val="000000"/>
                <w:sz w:val="14"/>
                <w:szCs w:val="14"/>
              </w:rPr>
              <w:t>жета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81408"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ind w:left="-108"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ind w:left="-95"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ind w:left="-95"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A3034F">
            <w:pPr>
              <w:ind w:left="-95"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875,1</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2269,0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81408"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181408" w:rsidRDefault="00D070A0" w:rsidP="002871EF">
            <w:pPr>
              <w:ind w:left="-108" w:right="-55"/>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ПП4-ПОМ4</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rPr>
                <w:rFonts w:ascii="Times New Roman" w:hAnsi="Times New Roman" w:cs="Times New Roman"/>
                <w:color w:val="000000"/>
                <w:sz w:val="14"/>
                <w:szCs w:val="14"/>
              </w:rPr>
            </w:pPr>
            <w:r w:rsidRPr="00181408">
              <w:rPr>
                <w:rFonts w:ascii="Times New Roman" w:hAnsi="Times New Roman" w:cs="Times New Roman"/>
                <w:color w:val="000000"/>
                <w:sz w:val="14"/>
                <w:szCs w:val="14"/>
              </w:rPr>
              <w:t>Показатель «</w:t>
            </w:r>
            <w:r w:rsidRPr="00181408">
              <w:rPr>
                <w:rFonts w:ascii="Times New Roman" w:hAnsi="Times New Roman" w:cs="Times New Roman"/>
                <w:sz w:val="14"/>
                <w:szCs w:val="14"/>
              </w:rPr>
              <w:t>Площадь з</w:t>
            </w:r>
            <w:r w:rsidRPr="00181408">
              <w:rPr>
                <w:rFonts w:ascii="Times New Roman" w:hAnsi="Times New Roman" w:cs="Times New Roman"/>
                <w:sz w:val="14"/>
                <w:szCs w:val="14"/>
              </w:rPr>
              <w:t>е</w:t>
            </w:r>
            <w:r w:rsidRPr="00181408">
              <w:rPr>
                <w:rFonts w:ascii="Times New Roman" w:hAnsi="Times New Roman" w:cs="Times New Roman"/>
                <w:sz w:val="14"/>
                <w:szCs w:val="14"/>
              </w:rPr>
              <w:t>мельных участков из земель сельскохозяйс</w:t>
            </w:r>
            <w:r w:rsidRPr="00181408">
              <w:rPr>
                <w:rFonts w:ascii="Times New Roman" w:hAnsi="Times New Roman" w:cs="Times New Roman"/>
                <w:sz w:val="14"/>
                <w:szCs w:val="14"/>
              </w:rPr>
              <w:t>т</w:t>
            </w:r>
            <w:r w:rsidRPr="00181408">
              <w:rPr>
                <w:rFonts w:ascii="Times New Roman" w:hAnsi="Times New Roman" w:cs="Times New Roman"/>
                <w:sz w:val="14"/>
                <w:szCs w:val="14"/>
              </w:rPr>
              <w:t>венного назначения, офор</w:t>
            </w:r>
            <w:r w:rsidRPr="00181408">
              <w:rPr>
                <w:rFonts w:ascii="Times New Roman" w:hAnsi="Times New Roman" w:cs="Times New Roman"/>
                <w:sz w:val="14"/>
                <w:szCs w:val="14"/>
              </w:rPr>
              <w:t>м</w:t>
            </w:r>
            <w:r w:rsidRPr="00181408">
              <w:rPr>
                <w:rFonts w:ascii="Times New Roman" w:hAnsi="Times New Roman" w:cs="Times New Roman"/>
                <w:sz w:val="14"/>
                <w:szCs w:val="14"/>
              </w:rPr>
              <w:t>ленных в собственность крестьянск</w:t>
            </w:r>
            <w:r w:rsidRPr="00181408">
              <w:rPr>
                <w:rFonts w:ascii="Times New Roman" w:hAnsi="Times New Roman" w:cs="Times New Roman"/>
                <w:sz w:val="14"/>
                <w:szCs w:val="14"/>
              </w:rPr>
              <w:t>и</w:t>
            </w:r>
            <w:r w:rsidRPr="00181408">
              <w:rPr>
                <w:rFonts w:ascii="Times New Roman" w:hAnsi="Times New Roman" w:cs="Times New Roman"/>
                <w:sz w:val="14"/>
                <w:szCs w:val="14"/>
              </w:rPr>
              <w:t>ми (фермерскими) хозяйс</w:t>
            </w:r>
            <w:r w:rsidRPr="00181408">
              <w:rPr>
                <w:rFonts w:ascii="Times New Roman" w:hAnsi="Times New Roman" w:cs="Times New Roman"/>
                <w:sz w:val="14"/>
                <w:szCs w:val="14"/>
              </w:rPr>
              <w:t>т</w:t>
            </w:r>
            <w:r w:rsidRPr="00181408">
              <w:rPr>
                <w:rFonts w:ascii="Times New Roman" w:hAnsi="Times New Roman" w:cs="Times New Roman"/>
                <w:sz w:val="14"/>
                <w:szCs w:val="14"/>
              </w:rPr>
              <w:t>вами»</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тыс.</w:t>
            </w:r>
            <w:r w:rsidR="00181408" w:rsidRPr="00181408">
              <w:rPr>
                <w:rFonts w:ascii="Times New Roman" w:hAnsi="Times New Roman" w:cs="Times New Roman"/>
                <w:color w:val="000000"/>
                <w:sz w:val="14"/>
                <w:szCs w:val="14"/>
              </w:rPr>
              <w:t xml:space="preserve"> </w:t>
            </w:r>
            <w:r w:rsidRPr="00181408">
              <w:rPr>
                <w:rFonts w:ascii="Times New Roman" w:hAnsi="Times New Roman" w:cs="Times New Roman"/>
                <w:color w:val="000000"/>
                <w:sz w:val="14"/>
                <w:szCs w:val="14"/>
              </w:rPr>
              <w:t>га</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ind w:left="-108"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81408" w:rsidRDefault="00D070A0" w:rsidP="002871EF">
            <w:pPr>
              <w:ind w:left="-107"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абсолю</w:t>
            </w:r>
            <w:r w:rsidRPr="00181408">
              <w:rPr>
                <w:rFonts w:ascii="Times New Roman" w:hAnsi="Times New Roman" w:cs="Times New Roman"/>
                <w:color w:val="000000"/>
                <w:sz w:val="14"/>
                <w:szCs w:val="14"/>
              </w:rPr>
              <w:t>т</w:t>
            </w:r>
            <w:r w:rsidRPr="00181408">
              <w:rPr>
                <w:rFonts w:ascii="Times New Roman" w:hAnsi="Times New Roman" w:cs="Times New Roman"/>
                <w:color w:val="000000"/>
                <w:sz w:val="14"/>
                <w:szCs w:val="14"/>
              </w:rPr>
              <w:t>ный показатель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ind w:left="-95"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ind w:left="-95"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A3034F">
            <w:pPr>
              <w:ind w:left="-95"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4,5</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8,7</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5,2</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10,9</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81408"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181408" w:rsidRDefault="00D070A0" w:rsidP="002871EF">
            <w:pPr>
              <w:ind w:left="-108" w:right="-55"/>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ПП4-М4.1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B01FD2">
            <w:pPr>
              <w:rPr>
                <w:rFonts w:ascii="Times New Roman" w:hAnsi="Times New Roman" w:cs="Times New Roman"/>
                <w:color w:val="000000"/>
                <w:sz w:val="14"/>
                <w:szCs w:val="14"/>
              </w:rPr>
            </w:pPr>
            <w:r w:rsidRPr="00181408">
              <w:rPr>
                <w:rFonts w:ascii="Times New Roman" w:hAnsi="Times New Roman" w:cs="Times New Roman"/>
                <w:color w:val="000000"/>
                <w:sz w:val="14"/>
                <w:szCs w:val="14"/>
              </w:rPr>
              <w:t>Мероприятие «Софинанс</w:t>
            </w:r>
            <w:r w:rsidRPr="00181408">
              <w:rPr>
                <w:rFonts w:ascii="Times New Roman" w:hAnsi="Times New Roman" w:cs="Times New Roman"/>
                <w:color w:val="000000"/>
                <w:sz w:val="14"/>
                <w:szCs w:val="14"/>
              </w:rPr>
              <w:t>и</w:t>
            </w:r>
            <w:r w:rsidRPr="00181408">
              <w:rPr>
                <w:rFonts w:ascii="Times New Roman" w:hAnsi="Times New Roman" w:cs="Times New Roman"/>
                <w:color w:val="000000"/>
                <w:sz w:val="14"/>
                <w:szCs w:val="14"/>
              </w:rPr>
              <w:t>рование расходов на возм</w:t>
            </w:r>
            <w:r w:rsidRPr="00181408">
              <w:rPr>
                <w:rFonts w:ascii="Times New Roman" w:hAnsi="Times New Roman" w:cs="Times New Roman"/>
                <w:color w:val="000000"/>
                <w:sz w:val="14"/>
                <w:szCs w:val="14"/>
              </w:rPr>
              <w:t>е</w:t>
            </w:r>
            <w:r w:rsidRPr="00181408">
              <w:rPr>
                <w:rFonts w:ascii="Times New Roman" w:hAnsi="Times New Roman" w:cs="Times New Roman"/>
                <w:color w:val="000000"/>
                <w:sz w:val="14"/>
                <w:szCs w:val="14"/>
              </w:rPr>
              <w:t>щение части затрат крест</w:t>
            </w:r>
            <w:r w:rsidRPr="00181408">
              <w:rPr>
                <w:rFonts w:ascii="Times New Roman" w:hAnsi="Times New Roman" w:cs="Times New Roman"/>
                <w:color w:val="000000"/>
                <w:sz w:val="14"/>
                <w:szCs w:val="14"/>
              </w:rPr>
              <w:t>ь</w:t>
            </w:r>
            <w:r w:rsidRPr="00181408">
              <w:rPr>
                <w:rFonts w:ascii="Times New Roman" w:hAnsi="Times New Roman" w:cs="Times New Roman"/>
                <w:color w:val="000000"/>
                <w:sz w:val="14"/>
                <w:szCs w:val="14"/>
              </w:rPr>
              <w:t>янских (фермерских) х</w:t>
            </w:r>
            <w:r w:rsidRPr="00181408">
              <w:rPr>
                <w:rFonts w:ascii="Times New Roman" w:hAnsi="Times New Roman" w:cs="Times New Roman"/>
                <w:color w:val="000000"/>
                <w:sz w:val="14"/>
                <w:szCs w:val="14"/>
              </w:rPr>
              <w:t>о</w:t>
            </w:r>
            <w:r w:rsidRPr="00181408">
              <w:rPr>
                <w:rFonts w:ascii="Times New Roman" w:hAnsi="Times New Roman" w:cs="Times New Roman"/>
                <w:color w:val="000000"/>
                <w:sz w:val="14"/>
                <w:szCs w:val="14"/>
              </w:rPr>
              <w:t xml:space="preserve">зяйств, включая </w:t>
            </w:r>
            <w:r w:rsidR="00B01FD2">
              <w:rPr>
                <w:rFonts w:ascii="Times New Roman" w:hAnsi="Times New Roman" w:cs="Times New Roman"/>
                <w:color w:val="000000"/>
                <w:sz w:val="14"/>
                <w:szCs w:val="14"/>
              </w:rPr>
              <w:t>ИП</w:t>
            </w:r>
            <w:r w:rsidRPr="00181408">
              <w:rPr>
                <w:rFonts w:ascii="Times New Roman" w:hAnsi="Times New Roman" w:cs="Times New Roman"/>
                <w:color w:val="000000"/>
                <w:sz w:val="14"/>
                <w:szCs w:val="14"/>
              </w:rPr>
              <w:t>, при оформлении в собстве</w:t>
            </w:r>
            <w:r w:rsidRPr="00181408">
              <w:rPr>
                <w:rFonts w:ascii="Times New Roman" w:hAnsi="Times New Roman" w:cs="Times New Roman"/>
                <w:color w:val="000000"/>
                <w:sz w:val="14"/>
                <w:szCs w:val="14"/>
              </w:rPr>
              <w:t>н</w:t>
            </w:r>
            <w:r w:rsidRPr="00181408">
              <w:rPr>
                <w:rFonts w:ascii="Times New Roman" w:hAnsi="Times New Roman" w:cs="Times New Roman"/>
                <w:color w:val="000000"/>
                <w:sz w:val="14"/>
                <w:szCs w:val="14"/>
              </w:rPr>
              <w:t>ность используемых ими земел</w:t>
            </w:r>
            <w:r w:rsidRPr="00181408">
              <w:rPr>
                <w:rFonts w:ascii="Times New Roman" w:hAnsi="Times New Roman" w:cs="Times New Roman"/>
                <w:color w:val="000000"/>
                <w:sz w:val="14"/>
                <w:szCs w:val="14"/>
              </w:rPr>
              <w:t>ь</w:t>
            </w:r>
            <w:r w:rsidRPr="00181408">
              <w:rPr>
                <w:rFonts w:ascii="Times New Roman" w:hAnsi="Times New Roman" w:cs="Times New Roman"/>
                <w:color w:val="000000"/>
                <w:sz w:val="14"/>
                <w:szCs w:val="14"/>
              </w:rPr>
              <w:t>ных участков из земель сельскохозяйс</w:t>
            </w:r>
            <w:r w:rsidRPr="00181408">
              <w:rPr>
                <w:rFonts w:ascii="Times New Roman" w:hAnsi="Times New Roman" w:cs="Times New Roman"/>
                <w:color w:val="000000"/>
                <w:sz w:val="14"/>
                <w:szCs w:val="14"/>
              </w:rPr>
              <w:t>т</w:t>
            </w:r>
            <w:r w:rsidRPr="00181408">
              <w:rPr>
                <w:rFonts w:ascii="Times New Roman" w:hAnsi="Times New Roman" w:cs="Times New Roman"/>
                <w:color w:val="000000"/>
                <w:sz w:val="14"/>
                <w:szCs w:val="14"/>
              </w:rPr>
              <w:t>венного назнач</w:t>
            </w:r>
            <w:r w:rsidRPr="00181408">
              <w:rPr>
                <w:rFonts w:ascii="Times New Roman" w:hAnsi="Times New Roman" w:cs="Times New Roman"/>
                <w:color w:val="000000"/>
                <w:sz w:val="14"/>
                <w:szCs w:val="14"/>
              </w:rPr>
              <w:t>е</w:t>
            </w:r>
            <w:r w:rsidRPr="00181408">
              <w:rPr>
                <w:rFonts w:ascii="Times New Roman" w:hAnsi="Times New Roman" w:cs="Times New Roman"/>
                <w:color w:val="000000"/>
                <w:sz w:val="14"/>
                <w:szCs w:val="14"/>
              </w:rPr>
              <w:t>ния»</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ind w:left="-108"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181408">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2014-201</w:t>
            </w:r>
            <w:r w:rsidR="00181408">
              <w:rPr>
                <w:rFonts w:ascii="Times New Roman" w:hAnsi="Times New Roman" w:cs="Times New Roman"/>
                <w:color w:val="000000"/>
                <w:sz w:val="14"/>
                <w:szCs w:val="14"/>
              </w:rPr>
              <w:t>5</w:t>
            </w:r>
            <w:r w:rsidRPr="00181408">
              <w:rPr>
                <w:rFonts w:ascii="Times New Roman" w:hAnsi="Times New Roman" w:cs="Times New Roman"/>
                <w:color w:val="000000"/>
                <w:sz w:val="14"/>
                <w:szCs w:val="14"/>
              </w:rPr>
              <w:t xml:space="preserve"> г</w:t>
            </w:r>
            <w:r w:rsidRPr="00181408">
              <w:rPr>
                <w:rFonts w:ascii="Times New Roman" w:hAnsi="Times New Roman" w:cs="Times New Roman"/>
                <w:color w:val="000000"/>
                <w:sz w:val="14"/>
                <w:szCs w:val="14"/>
              </w:rPr>
              <w:t>о</w:t>
            </w:r>
            <w:r w:rsidRPr="00181408">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ind w:left="-95"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ind w:left="-95"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A3034F">
            <w:pPr>
              <w:ind w:left="-95"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81408"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181408"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rPr>
                <w:rFonts w:ascii="Times New Roman" w:hAnsi="Times New Roman" w:cs="Times New Roman"/>
                <w:color w:val="000000"/>
                <w:sz w:val="14"/>
                <w:szCs w:val="14"/>
              </w:rPr>
            </w:pPr>
            <w:r w:rsidRPr="00181408">
              <w:rPr>
                <w:rFonts w:ascii="Times New Roman" w:hAnsi="Times New Roman" w:cs="Times New Roman"/>
                <w:color w:val="000000"/>
                <w:sz w:val="14"/>
                <w:szCs w:val="14"/>
              </w:rPr>
              <w:t>финансирование за счет краевого бюдж</w:t>
            </w:r>
            <w:r w:rsidRPr="00181408">
              <w:rPr>
                <w:rFonts w:ascii="Times New Roman" w:hAnsi="Times New Roman" w:cs="Times New Roman"/>
                <w:color w:val="000000"/>
                <w:sz w:val="14"/>
                <w:szCs w:val="14"/>
              </w:rPr>
              <w:t>е</w:t>
            </w:r>
            <w:r w:rsidRPr="00181408">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81408"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ind w:left="-108"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ind w:left="-95"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A20534">
            <w:pPr>
              <w:ind w:left="-95"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05404 </w:t>
            </w:r>
            <w:r w:rsidRPr="00181408">
              <w:rPr>
                <w:rFonts w:ascii="Times New Roman" w:hAnsi="Times New Roman" w:cs="Times New Roman"/>
                <w:color w:val="000000"/>
                <w:sz w:val="14"/>
                <w:szCs w:val="14"/>
                <w:lang w:val="en-US"/>
              </w:rPr>
              <w:t>R</w:t>
            </w:r>
            <w:r w:rsidRPr="00181408">
              <w:rPr>
                <w:rFonts w:ascii="Times New Roman" w:hAnsi="Times New Roman" w:cs="Times New Roman"/>
                <w:color w:val="000000"/>
                <w:sz w:val="14"/>
                <w:szCs w:val="14"/>
              </w:rPr>
              <w:t>0560</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181408"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ind w:left="-107"/>
              <w:jc w:val="right"/>
              <w:rPr>
                <w:rFonts w:ascii="Times New Roman" w:hAnsi="Times New Roman" w:cs="Times New Roman"/>
                <w:i/>
                <w:color w:val="000000"/>
                <w:sz w:val="14"/>
                <w:szCs w:val="14"/>
              </w:rPr>
            </w:pPr>
            <w:r w:rsidRPr="00181408">
              <w:rPr>
                <w:rFonts w:ascii="Times New Roman" w:hAnsi="Times New Roman" w:cs="Times New Roman"/>
                <w:i/>
                <w:color w:val="000000"/>
                <w:sz w:val="14"/>
                <w:szCs w:val="14"/>
              </w:rPr>
              <w:t>171,2</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ind w:left="-107"/>
              <w:jc w:val="right"/>
              <w:rPr>
                <w:rFonts w:ascii="Times New Roman" w:hAnsi="Times New Roman" w:cs="Times New Roman"/>
                <w:i/>
                <w:color w:val="000000"/>
                <w:sz w:val="14"/>
                <w:szCs w:val="14"/>
              </w:rPr>
            </w:pPr>
            <w:r w:rsidRPr="00181408">
              <w:rPr>
                <w:rFonts w:ascii="Times New Roman" w:hAnsi="Times New Roman" w:cs="Times New Roman"/>
                <w:i/>
                <w:color w:val="000000"/>
                <w:sz w:val="14"/>
                <w:szCs w:val="14"/>
              </w:rPr>
              <w:t>507,9</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ind w:left="-107"/>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ind w:left="-107"/>
              <w:jc w:val="right"/>
              <w:rPr>
                <w:rFonts w:ascii="Times New Roman" w:hAnsi="Times New Roman" w:cs="Times New Roman"/>
                <w:i/>
                <w:color w:val="000000"/>
                <w:sz w:val="14"/>
                <w:szCs w:val="14"/>
              </w:rPr>
            </w:pPr>
            <w:r w:rsidRPr="00181408">
              <w:rPr>
                <w:rFonts w:ascii="Times New Roman" w:hAnsi="Times New Roman" w:cs="Times New Roman"/>
                <w:i/>
                <w:color w:val="000000"/>
                <w:sz w:val="14"/>
                <w:szCs w:val="14"/>
              </w:rPr>
              <w:t>679,1</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81408"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181408"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181408">
            <w:pPr>
              <w:rPr>
                <w:rFonts w:ascii="Times New Roman" w:hAnsi="Times New Roman" w:cs="Times New Roman"/>
                <w:color w:val="000000"/>
                <w:sz w:val="14"/>
                <w:szCs w:val="14"/>
              </w:rPr>
            </w:pPr>
            <w:r w:rsidRPr="00181408">
              <w:rPr>
                <w:rFonts w:ascii="Times New Roman" w:hAnsi="Times New Roman" w:cs="Times New Roman"/>
                <w:color w:val="000000"/>
                <w:sz w:val="14"/>
                <w:szCs w:val="14"/>
              </w:rPr>
              <w:t>кроме того, финанс</w:t>
            </w:r>
            <w:r w:rsidRPr="00181408">
              <w:rPr>
                <w:rFonts w:ascii="Times New Roman" w:hAnsi="Times New Roman" w:cs="Times New Roman"/>
                <w:color w:val="000000"/>
                <w:sz w:val="14"/>
                <w:szCs w:val="14"/>
              </w:rPr>
              <w:t>и</w:t>
            </w:r>
            <w:r w:rsidRPr="00181408">
              <w:rPr>
                <w:rFonts w:ascii="Times New Roman" w:hAnsi="Times New Roman" w:cs="Times New Roman"/>
                <w:color w:val="000000"/>
                <w:sz w:val="14"/>
                <w:szCs w:val="14"/>
              </w:rPr>
              <w:t>рование в установленном законод</w:t>
            </w:r>
            <w:r w:rsidRPr="00181408">
              <w:rPr>
                <w:rFonts w:ascii="Times New Roman" w:hAnsi="Times New Roman" w:cs="Times New Roman"/>
                <w:color w:val="000000"/>
                <w:sz w:val="14"/>
                <w:szCs w:val="14"/>
              </w:rPr>
              <w:t>а</w:t>
            </w:r>
            <w:r w:rsidRPr="00181408">
              <w:rPr>
                <w:rFonts w:ascii="Times New Roman" w:hAnsi="Times New Roman" w:cs="Times New Roman"/>
                <w:color w:val="000000"/>
                <w:sz w:val="14"/>
                <w:szCs w:val="14"/>
              </w:rPr>
              <w:t>тельством поря</w:t>
            </w:r>
            <w:r w:rsidRPr="00181408">
              <w:rPr>
                <w:rFonts w:ascii="Times New Roman" w:hAnsi="Times New Roman" w:cs="Times New Roman"/>
                <w:color w:val="000000"/>
                <w:sz w:val="14"/>
                <w:szCs w:val="14"/>
              </w:rPr>
              <w:t>д</w:t>
            </w:r>
            <w:r w:rsidRPr="00181408">
              <w:rPr>
                <w:rFonts w:ascii="Times New Roman" w:hAnsi="Times New Roman" w:cs="Times New Roman"/>
                <w:color w:val="000000"/>
                <w:sz w:val="14"/>
                <w:szCs w:val="14"/>
              </w:rPr>
              <w:t>ке из других источн</w:t>
            </w:r>
            <w:r w:rsidRPr="00181408">
              <w:rPr>
                <w:rFonts w:ascii="Times New Roman" w:hAnsi="Times New Roman" w:cs="Times New Roman"/>
                <w:color w:val="000000"/>
                <w:sz w:val="14"/>
                <w:szCs w:val="14"/>
              </w:rPr>
              <w:t>и</w:t>
            </w:r>
            <w:r w:rsidRPr="00181408">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3750A1">
            <w:pPr>
              <w:ind w:left="-108"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181408"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181408"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181408"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181408"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81408"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181408"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3E6D90">
            <w:pPr>
              <w:ind w:firstLine="174"/>
              <w:rPr>
                <w:rFonts w:ascii="Times New Roman" w:hAnsi="Times New Roman" w:cs="Times New Roman"/>
                <w:color w:val="000000"/>
                <w:sz w:val="14"/>
                <w:szCs w:val="14"/>
              </w:rPr>
            </w:pPr>
            <w:r w:rsidRPr="00181408">
              <w:rPr>
                <w:rFonts w:ascii="Times New Roman" w:hAnsi="Times New Roman" w:cs="Times New Roman"/>
                <w:color w:val="000000"/>
                <w:sz w:val="14"/>
                <w:szCs w:val="14"/>
              </w:rPr>
              <w:t>из федерального бюдж</w:t>
            </w:r>
            <w:r w:rsidRPr="00181408">
              <w:rPr>
                <w:rFonts w:ascii="Times New Roman" w:hAnsi="Times New Roman" w:cs="Times New Roman"/>
                <w:color w:val="000000"/>
                <w:sz w:val="14"/>
                <w:szCs w:val="14"/>
              </w:rPr>
              <w:t>е</w:t>
            </w:r>
            <w:r w:rsidRPr="00181408">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81408"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ind w:left="-108"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ind w:left="-95"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ind w:left="-95" w:right="-108"/>
              <w:jc w:val="center"/>
              <w:rPr>
                <w:rFonts w:ascii="Times New Roman" w:hAnsi="Times New Roman" w:cs="Times New Roman"/>
                <w:color w:val="000000"/>
                <w:sz w:val="14"/>
                <w:szCs w:val="14"/>
                <w:lang w:val="en-US"/>
              </w:rPr>
            </w:pPr>
            <w:r w:rsidRPr="00181408">
              <w:rPr>
                <w:rFonts w:ascii="Times New Roman" w:hAnsi="Times New Roman" w:cs="Times New Roman"/>
                <w:color w:val="000000"/>
                <w:sz w:val="14"/>
                <w:szCs w:val="14"/>
              </w:rPr>
              <w:t>05404 </w:t>
            </w:r>
          </w:p>
          <w:p w:rsidR="00D070A0" w:rsidRPr="00181408" w:rsidRDefault="00D070A0" w:rsidP="002871EF">
            <w:pPr>
              <w:ind w:left="-95" w:right="-108"/>
              <w:jc w:val="center"/>
              <w:rPr>
                <w:rFonts w:ascii="Times New Roman" w:hAnsi="Times New Roman" w:cs="Times New Roman"/>
                <w:color w:val="000000"/>
                <w:sz w:val="14"/>
                <w:szCs w:val="14"/>
                <w:lang w:val="en-US"/>
              </w:rPr>
            </w:pPr>
            <w:r w:rsidRPr="00181408">
              <w:rPr>
                <w:rFonts w:ascii="Times New Roman" w:hAnsi="Times New Roman" w:cs="Times New Roman"/>
                <w:color w:val="000000"/>
                <w:sz w:val="14"/>
                <w:szCs w:val="14"/>
              </w:rPr>
              <w:t>50560</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A3034F">
            <w:pPr>
              <w:ind w:left="-95" w:right="-108"/>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i/>
                <w:color w:val="000000"/>
                <w:sz w:val="14"/>
                <w:szCs w:val="14"/>
              </w:rPr>
            </w:pPr>
            <w:r w:rsidRPr="00181408">
              <w:rPr>
                <w:rFonts w:ascii="Times New Roman" w:hAnsi="Times New Roman" w:cs="Times New Roman"/>
                <w:i/>
                <w:color w:val="000000"/>
                <w:sz w:val="14"/>
                <w:szCs w:val="14"/>
              </w:rPr>
              <w:t>875,1</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i/>
                <w:color w:val="000000"/>
                <w:sz w:val="14"/>
                <w:szCs w:val="14"/>
              </w:rPr>
            </w:pPr>
            <w:r w:rsidRPr="00181408">
              <w:rPr>
                <w:rFonts w:ascii="Times New Roman" w:hAnsi="Times New Roman" w:cs="Times New Roman"/>
                <w:i/>
                <w:color w:val="000000"/>
                <w:sz w:val="14"/>
                <w:szCs w:val="14"/>
              </w:rPr>
              <w:t>2269,0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181408" w:rsidRDefault="00D070A0" w:rsidP="002871EF">
            <w:pPr>
              <w:jc w:val="center"/>
              <w:rPr>
                <w:rFonts w:ascii="Times New Roman" w:hAnsi="Times New Roman" w:cs="Times New Roman"/>
                <w:color w:val="000000"/>
                <w:sz w:val="14"/>
                <w:szCs w:val="14"/>
              </w:rPr>
            </w:pPr>
            <w:r w:rsidRPr="00181408">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54B3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B54B34" w:rsidRDefault="00D070A0" w:rsidP="002871EF">
            <w:pPr>
              <w:ind w:left="-108" w:right="-55"/>
              <w:jc w:val="center"/>
              <w:rPr>
                <w:rFonts w:ascii="Times New Roman" w:hAnsi="Times New Roman" w:cs="Times New Roman"/>
                <w:b/>
                <w:bCs/>
                <w:color w:val="000000"/>
                <w:sz w:val="14"/>
                <w:szCs w:val="14"/>
              </w:rPr>
            </w:pPr>
            <w:r w:rsidRPr="00B54B34">
              <w:rPr>
                <w:rFonts w:ascii="Times New Roman" w:hAnsi="Times New Roman" w:cs="Times New Roman"/>
                <w:b/>
                <w:bCs/>
                <w:color w:val="000000"/>
                <w:sz w:val="14"/>
                <w:szCs w:val="14"/>
              </w:rPr>
              <w:t>ПП4-ОМ5</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rPr>
                <w:rFonts w:ascii="Times New Roman" w:hAnsi="Times New Roman" w:cs="Times New Roman"/>
                <w:b/>
                <w:bCs/>
                <w:color w:val="000000"/>
                <w:sz w:val="14"/>
                <w:szCs w:val="14"/>
              </w:rPr>
            </w:pPr>
            <w:r w:rsidRPr="00B54B34">
              <w:rPr>
                <w:rFonts w:ascii="Times New Roman" w:hAnsi="Times New Roman" w:cs="Times New Roman"/>
                <w:b/>
                <w:bCs/>
                <w:color w:val="000000"/>
                <w:sz w:val="14"/>
                <w:szCs w:val="14"/>
              </w:rPr>
              <w:t>Основное мер</w:t>
            </w:r>
            <w:r w:rsidRPr="00B54B34">
              <w:rPr>
                <w:rFonts w:ascii="Times New Roman" w:hAnsi="Times New Roman" w:cs="Times New Roman"/>
                <w:b/>
                <w:bCs/>
                <w:color w:val="000000"/>
                <w:sz w:val="14"/>
                <w:szCs w:val="14"/>
              </w:rPr>
              <w:t>о</w:t>
            </w:r>
            <w:r w:rsidRPr="00B54B34">
              <w:rPr>
                <w:rFonts w:ascii="Times New Roman" w:hAnsi="Times New Roman" w:cs="Times New Roman"/>
                <w:b/>
                <w:bCs/>
                <w:color w:val="000000"/>
                <w:sz w:val="14"/>
                <w:szCs w:val="14"/>
              </w:rPr>
              <w:t>приятие «Грантовая по</w:t>
            </w:r>
            <w:r w:rsidRPr="00B54B34">
              <w:rPr>
                <w:rFonts w:ascii="Times New Roman" w:hAnsi="Times New Roman" w:cs="Times New Roman"/>
                <w:b/>
                <w:bCs/>
                <w:color w:val="000000"/>
                <w:sz w:val="14"/>
                <w:szCs w:val="14"/>
              </w:rPr>
              <w:t>д</w:t>
            </w:r>
            <w:r w:rsidRPr="00B54B34">
              <w:rPr>
                <w:rFonts w:ascii="Times New Roman" w:hAnsi="Times New Roman" w:cs="Times New Roman"/>
                <w:b/>
                <w:bCs/>
                <w:color w:val="000000"/>
                <w:sz w:val="14"/>
                <w:szCs w:val="14"/>
              </w:rPr>
              <w:t>держка сельскохозяйс</w:t>
            </w:r>
            <w:r w:rsidRPr="00B54B34">
              <w:rPr>
                <w:rFonts w:ascii="Times New Roman" w:hAnsi="Times New Roman" w:cs="Times New Roman"/>
                <w:b/>
                <w:bCs/>
                <w:color w:val="000000"/>
                <w:sz w:val="14"/>
                <w:szCs w:val="14"/>
              </w:rPr>
              <w:t>т</w:t>
            </w:r>
            <w:r w:rsidRPr="00B54B34">
              <w:rPr>
                <w:rFonts w:ascii="Times New Roman" w:hAnsi="Times New Roman" w:cs="Times New Roman"/>
                <w:b/>
                <w:bCs/>
                <w:color w:val="000000"/>
                <w:sz w:val="14"/>
                <w:szCs w:val="14"/>
              </w:rPr>
              <w:t>венных потребительских коопер</w:t>
            </w:r>
            <w:r w:rsidRPr="00B54B34">
              <w:rPr>
                <w:rFonts w:ascii="Times New Roman" w:hAnsi="Times New Roman" w:cs="Times New Roman"/>
                <w:b/>
                <w:bCs/>
                <w:color w:val="000000"/>
                <w:sz w:val="14"/>
                <w:szCs w:val="14"/>
              </w:rPr>
              <w:t>а</w:t>
            </w:r>
            <w:r w:rsidRPr="00B54B34">
              <w:rPr>
                <w:rFonts w:ascii="Times New Roman" w:hAnsi="Times New Roman" w:cs="Times New Roman"/>
                <w:b/>
                <w:bCs/>
                <w:color w:val="000000"/>
                <w:sz w:val="14"/>
                <w:szCs w:val="14"/>
              </w:rPr>
              <w:t>тивов для развития мат</w:t>
            </w:r>
            <w:r w:rsidRPr="00B54B34">
              <w:rPr>
                <w:rFonts w:ascii="Times New Roman" w:hAnsi="Times New Roman" w:cs="Times New Roman"/>
                <w:b/>
                <w:bCs/>
                <w:color w:val="000000"/>
                <w:sz w:val="14"/>
                <w:szCs w:val="14"/>
              </w:rPr>
              <w:t>е</w:t>
            </w:r>
            <w:r w:rsidRPr="00B54B34">
              <w:rPr>
                <w:rFonts w:ascii="Times New Roman" w:hAnsi="Times New Roman" w:cs="Times New Roman"/>
                <w:b/>
                <w:bCs/>
                <w:color w:val="000000"/>
                <w:sz w:val="14"/>
                <w:szCs w:val="14"/>
              </w:rPr>
              <w:t>риально-технической б</w:t>
            </w:r>
            <w:r w:rsidRPr="00B54B34">
              <w:rPr>
                <w:rFonts w:ascii="Times New Roman" w:hAnsi="Times New Roman" w:cs="Times New Roman"/>
                <w:b/>
                <w:bCs/>
                <w:color w:val="000000"/>
                <w:sz w:val="14"/>
                <w:szCs w:val="14"/>
              </w:rPr>
              <w:t>а</w:t>
            </w:r>
            <w:r w:rsidRPr="00B54B34">
              <w:rPr>
                <w:rFonts w:ascii="Times New Roman" w:hAnsi="Times New Roman" w:cs="Times New Roman"/>
                <w:b/>
                <w:bCs/>
                <w:color w:val="000000"/>
                <w:sz w:val="14"/>
                <w:szCs w:val="14"/>
              </w:rPr>
              <w:t>зы»»</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3750A1">
            <w:pPr>
              <w:ind w:left="-108" w:right="-108"/>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ind w:left="-108" w:right="-108"/>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2015-2020 г</w:t>
            </w:r>
            <w:r w:rsidRPr="00B54B34">
              <w:rPr>
                <w:rFonts w:ascii="Times New Roman" w:hAnsi="Times New Roman" w:cs="Times New Roman"/>
                <w:color w:val="000000"/>
                <w:sz w:val="14"/>
                <w:szCs w:val="14"/>
              </w:rPr>
              <w:t>о</w:t>
            </w:r>
            <w:r w:rsidRPr="00B54B34">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ind w:left="-109" w:right="-108"/>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ind w:left="-95" w:right="-108"/>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ind w:left="-95" w:right="-108"/>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A3034F">
            <w:pPr>
              <w:ind w:left="-95" w:right="-108"/>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54B3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B54B34"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rPr>
                <w:rFonts w:ascii="Times New Roman" w:hAnsi="Times New Roman" w:cs="Times New Roman"/>
                <w:color w:val="000000"/>
                <w:sz w:val="14"/>
                <w:szCs w:val="14"/>
              </w:rPr>
            </w:pPr>
            <w:r w:rsidRPr="00B54B34">
              <w:rPr>
                <w:rFonts w:ascii="Times New Roman" w:hAnsi="Times New Roman" w:cs="Times New Roman"/>
                <w:color w:val="000000"/>
                <w:sz w:val="14"/>
                <w:szCs w:val="14"/>
              </w:rPr>
              <w:t>финансирование за счет краевого бюдж</w:t>
            </w:r>
            <w:r w:rsidRPr="00B54B34">
              <w:rPr>
                <w:rFonts w:ascii="Times New Roman" w:hAnsi="Times New Roman" w:cs="Times New Roman"/>
                <w:color w:val="000000"/>
                <w:sz w:val="14"/>
                <w:szCs w:val="14"/>
              </w:rPr>
              <w:t>е</w:t>
            </w:r>
            <w:r w:rsidRPr="00B54B34">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54B34"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ind w:left="-108" w:right="-108"/>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ind w:left="-95" w:right="-108"/>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ind w:left="-95" w:right="-108"/>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A3034F">
            <w:pPr>
              <w:ind w:left="-95" w:right="-108"/>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ind w:left="-87"/>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ind w:left="-87"/>
              <w:jc w:val="right"/>
              <w:rPr>
                <w:rFonts w:ascii="Times New Roman" w:hAnsi="Times New Roman" w:cs="Times New Roman"/>
                <w:color w:val="000000"/>
                <w:sz w:val="14"/>
                <w:szCs w:val="14"/>
              </w:rPr>
            </w:pPr>
            <w:r w:rsidRPr="00B54B34">
              <w:rPr>
                <w:rFonts w:ascii="Times New Roman" w:hAnsi="Times New Roman" w:cs="Times New Roman"/>
                <w:color w:val="000000"/>
                <w:sz w:val="14"/>
                <w:szCs w:val="14"/>
              </w:rPr>
              <w:t>10000,0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ind w:left="-87"/>
              <w:jc w:val="right"/>
              <w:rPr>
                <w:rFonts w:ascii="Times New Roman" w:hAnsi="Times New Roman" w:cs="Times New Roman"/>
                <w:color w:val="000000"/>
                <w:sz w:val="14"/>
                <w:szCs w:val="14"/>
              </w:rPr>
            </w:pPr>
            <w:r w:rsidRPr="00B54B34">
              <w:rPr>
                <w:rFonts w:ascii="Times New Roman" w:hAnsi="Times New Roman" w:cs="Times New Roman"/>
                <w:color w:val="000000"/>
                <w:sz w:val="14"/>
                <w:szCs w:val="14"/>
              </w:rPr>
              <w:t>10000,0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54B34" w:rsidRDefault="00B54B34" w:rsidP="002871EF">
            <w:pPr>
              <w:ind w:left="-87"/>
              <w:jc w:val="right"/>
              <w:rPr>
                <w:rFonts w:ascii="Times New Roman" w:hAnsi="Times New Roman" w:cs="Times New Roman"/>
                <w:color w:val="000000"/>
                <w:sz w:val="14"/>
                <w:szCs w:val="14"/>
              </w:rPr>
            </w:pPr>
            <w:r>
              <w:rPr>
                <w:rFonts w:ascii="Times New Roman" w:hAnsi="Times New Roman" w:cs="Times New Roman"/>
                <w:color w:val="000000"/>
                <w:sz w:val="14"/>
                <w:szCs w:val="14"/>
              </w:rPr>
              <w:t>9383,8</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ind w:left="-87"/>
              <w:jc w:val="right"/>
              <w:rPr>
                <w:rFonts w:ascii="Times New Roman" w:hAnsi="Times New Roman" w:cs="Times New Roman"/>
                <w:color w:val="000000"/>
                <w:sz w:val="14"/>
                <w:szCs w:val="14"/>
              </w:rPr>
            </w:pPr>
            <w:r w:rsidRPr="00B54B34">
              <w:rPr>
                <w:rFonts w:ascii="Times New Roman" w:hAnsi="Times New Roman" w:cs="Times New Roman"/>
                <w:color w:val="000000"/>
                <w:sz w:val="14"/>
                <w:szCs w:val="14"/>
              </w:rPr>
              <w:t>7148,7</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ind w:left="-87"/>
              <w:jc w:val="right"/>
              <w:rPr>
                <w:rFonts w:ascii="Times New Roman" w:hAnsi="Times New Roman" w:cs="Times New Roman"/>
                <w:color w:val="000000"/>
                <w:sz w:val="14"/>
                <w:szCs w:val="14"/>
              </w:rPr>
            </w:pPr>
            <w:r w:rsidRPr="00B54B34">
              <w:rPr>
                <w:rFonts w:ascii="Times New Roman" w:hAnsi="Times New Roman" w:cs="Times New Roman"/>
                <w:color w:val="000000"/>
                <w:sz w:val="14"/>
                <w:szCs w:val="14"/>
              </w:rPr>
              <w:t>8729,4</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ind w:left="-87"/>
              <w:jc w:val="right"/>
              <w:rPr>
                <w:rFonts w:ascii="Times New Roman" w:hAnsi="Times New Roman" w:cs="Times New Roman"/>
                <w:color w:val="000000"/>
                <w:sz w:val="14"/>
                <w:szCs w:val="14"/>
              </w:rPr>
            </w:pPr>
            <w:r w:rsidRPr="00B54B34">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B54B34" w:rsidRDefault="00B54B34" w:rsidP="002871EF">
            <w:pPr>
              <w:ind w:left="-87"/>
              <w:jc w:val="right"/>
              <w:rPr>
                <w:rFonts w:ascii="Times New Roman" w:hAnsi="Times New Roman" w:cs="Times New Roman"/>
                <w:color w:val="000000"/>
                <w:sz w:val="14"/>
                <w:szCs w:val="14"/>
              </w:rPr>
            </w:pPr>
            <w:r>
              <w:rPr>
                <w:rFonts w:ascii="Times New Roman" w:hAnsi="Times New Roman" w:cs="Times New Roman"/>
                <w:color w:val="000000"/>
                <w:sz w:val="14"/>
                <w:szCs w:val="14"/>
              </w:rPr>
              <w:t>45261,9</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54B3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B54B34"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B54B34">
            <w:pPr>
              <w:rPr>
                <w:rFonts w:ascii="Times New Roman" w:hAnsi="Times New Roman" w:cs="Times New Roman"/>
                <w:color w:val="000000"/>
                <w:sz w:val="14"/>
                <w:szCs w:val="14"/>
              </w:rPr>
            </w:pPr>
            <w:r w:rsidRPr="00B54B34">
              <w:rPr>
                <w:rFonts w:ascii="Times New Roman" w:hAnsi="Times New Roman" w:cs="Times New Roman"/>
                <w:color w:val="000000"/>
                <w:sz w:val="14"/>
                <w:szCs w:val="14"/>
              </w:rPr>
              <w:t>кроме того, финанс</w:t>
            </w:r>
            <w:r w:rsidRPr="00B54B34">
              <w:rPr>
                <w:rFonts w:ascii="Times New Roman" w:hAnsi="Times New Roman" w:cs="Times New Roman"/>
                <w:color w:val="000000"/>
                <w:sz w:val="14"/>
                <w:szCs w:val="14"/>
              </w:rPr>
              <w:t>и</w:t>
            </w:r>
            <w:r w:rsidRPr="00B54B34">
              <w:rPr>
                <w:rFonts w:ascii="Times New Roman" w:hAnsi="Times New Roman" w:cs="Times New Roman"/>
                <w:color w:val="000000"/>
                <w:sz w:val="14"/>
                <w:szCs w:val="14"/>
              </w:rPr>
              <w:t>рование в установленном законод</w:t>
            </w:r>
            <w:r w:rsidRPr="00B54B34">
              <w:rPr>
                <w:rFonts w:ascii="Times New Roman" w:hAnsi="Times New Roman" w:cs="Times New Roman"/>
                <w:color w:val="000000"/>
                <w:sz w:val="14"/>
                <w:szCs w:val="14"/>
              </w:rPr>
              <w:t>а</w:t>
            </w:r>
            <w:r w:rsidRPr="00B54B34">
              <w:rPr>
                <w:rFonts w:ascii="Times New Roman" w:hAnsi="Times New Roman" w:cs="Times New Roman"/>
                <w:color w:val="000000"/>
                <w:sz w:val="14"/>
                <w:szCs w:val="14"/>
              </w:rPr>
              <w:t>тельством поря</w:t>
            </w:r>
            <w:r w:rsidRPr="00B54B34">
              <w:rPr>
                <w:rFonts w:ascii="Times New Roman" w:hAnsi="Times New Roman" w:cs="Times New Roman"/>
                <w:color w:val="000000"/>
                <w:sz w:val="14"/>
                <w:szCs w:val="14"/>
              </w:rPr>
              <w:t>д</w:t>
            </w:r>
            <w:r w:rsidRPr="00B54B34">
              <w:rPr>
                <w:rFonts w:ascii="Times New Roman" w:hAnsi="Times New Roman" w:cs="Times New Roman"/>
                <w:color w:val="000000"/>
                <w:sz w:val="14"/>
                <w:szCs w:val="14"/>
              </w:rPr>
              <w:t>ке из других источн</w:t>
            </w:r>
            <w:r w:rsidRPr="00B54B34">
              <w:rPr>
                <w:rFonts w:ascii="Times New Roman" w:hAnsi="Times New Roman" w:cs="Times New Roman"/>
                <w:color w:val="000000"/>
                <w:sz w:val="14"/>
                <w:szCs w:val="14"/>
              </w:rPr>
              <w:t>и</w:t>
            </w:r>
            <w:r w:rsidRPr="00B54B34">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3750A1">
            <w:pPr>
              <w:ind w:left="-108" w:right="-108"/>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B54B34"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B54B34"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B54B34"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B54B34"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54B3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B54B34"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B54B34">
            <w:pPr>
              <w:ind w:firstLine="174"/>
              <w:rPr>
                <w:rFonts w:ascii="Times New Roman" w:hAnsi="Times New Roman" w:cs="Times New Roman"/>
                <w:color w:val="000000"/>
                <w:sz w:val="14"/>
                <w:szCs w:val="14"/>
              </w:rPr>
            </w:pPr>
            <w:r w:rsidRPr="00B54B34">
              <w:rPr>
                <w:rFonts w:ascii="Times New Roman" w:hAnsi="Times New Roman" w:cs="Times New Roman"/>
                <w:color w:val="000000"/>
                <w:sz w:val="14"/>
                <w:szCs w:val="14"/>
              </w:rPr>
              <w:t>из федерального бюдж</w:t>
            </w:r>
            <w:r w:rsidRPr="00B54B34">
              <w:rPr>
                <w:rFonts w:ascii="Times New Roman" w:hAnsi="Times New Roman" w:cs="Times New Roman"/>
                <w:color w:val="000000"/>
                <w:sz w:val="14"/>
                <w:szCs w:val="14"/>
              </w:rPr>
              <w:t>е</w:t>
            </w:r>
            <w:r w:rsidRPr="00B54B34">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54B34"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ind w:left="-108" w:right="-108"/>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ind w:left="-95" w:right="-108"/>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ind w:left="-95" w:right="-108"/>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A3034F">
            <w:pPr>
              <w:ind w:left="-95" w:right="-108"/>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24735,0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jc w:val="right"/>
              <w:rPr>
                <w:rFonts w:ascii="Times New Roman" w:hAnsi="Times New Roman" w:cs="Times New Roman"/>
                <w:color w:val="000000"/>
                <w:sz w:val="14"/>
                <w:szCs w:val="14"/>
              </w:rPr>
            </w:pPr>
            <w:r w:rsidRPr="00B54B34">
              <w:rPr>
                <w:rFonts w:ascii="Times New Roman" w:hAnsi="Times New Roman" w:cs="Times New Roman"/>
                <w:color w:val="000000"/>
                <w:sz w:val="14"/>
                <w:szCs w:val="14"/>
              </w:rPr>
              <w:t>36885,0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jc w:val="right"/>
              <w:rPr>
                <w:rFonts w:ascii="Times New Roman" w:hAnsi="Times New Roman" w:cs="Times New Roman"/>
                <w:color w:val="000000"/>
                <w:sz w:val="14"/>
                <w:szCs w:val="14"/>
              </w:rPr>
            </w:pPr>
            <w:r w:rsidRPr="00B54B34">
              <w:rPr>
                <w:rFonts w:ascii="Times New Roman" w:hAnsi="Times New Roman" w:cs="Times New Roman"/>
                <w:color w:val="000000"/>
                <w:sz w:val="14"/>
                <w:szCs w:val="14"/>
              </w:rPr>
              <w:t>36885,0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jc w:val="right"/>
              <w:rPr>
                <w:rFonts w:ascii="Times New Roman" w:hAnsi="Times New Roman" w:cs="Times New Roman"/>
                <w:color w:val="000000"/>
                <w:sz w:val="14"/>
                <w:szCs w:val="14"/>
              </w:rPr>
            </w:pPr>
            <w:r w:rsidRPr="00B54B34">
              <w:rPr>
                <w:rFonts w:ascii="Times New Roman" w:hAnsi="Times New Roman" w:cs="Times New Roman"/>
                <w:color w:val="000000"/>
                <w:sz w:val="14"/>
                <w:szCs w:val="14"/>
              </w:rPr>
              <w:t>36885,0</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jc w:val="right"/>
              <w:rPr>
                <w:rFonts w:ascii="Times New Roman" w:hAnsi="Times New Roman" w:cs="Times New Roman"/>
                <w:color w:val="000000"/>
                <w:sz w:val="14"/>
                <w:szCs w:val="14"/>
              </w:rPr>
            </w:pPr>
            <w:r w:rsidRPr="00B54B34">
              <w:rPr>
                <w:rFonts w:ascii="Times New Roman" w:hAnsi="Times New Roman" w:cs="Times New Roman"/>
                <w:color w:val="000000"/>
                <w:sz w:val="14"/>
                <w:szCs w:val="14"/>
              </w:rPr>
              <w:t>36885,0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54B3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B54B34" w:rsidRDefault="00D070A0" w:rsidP="002871EF">
            <w:pPr>
              <w:ind w:left="-108" w:right="-57"/>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ПП4-ПОМ5</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rPr>
                <w:rFonts w:ascii="Times New Roman" w:hAnsi="Times New Roman" w:cs="Times New Roman"/>
                <w:color w:val="000000"/>
                <w:sz w:val="14"/>
                <w:szCs w:val="14"/>
              </w:rPr>
            </w:pPr>
            <w:r w:rsidRPr="00B54B34">
              <w:rPr>
                <w:rFonts w:ascii="Times New Roman" w:hAnsi="Times New Roman" w:cs="Times New Roman"/>
                <w:color w:val="000000"/>
                <w:sz w:val="14"/>
                <w:szCs w:val="14"/>
              </w:rPr>
              <w:t>Показатель «</w:t>
            </w:r>
            <w:r w:rsidRPr="00B54B34">
              <w:rPr>
                <w:rFonts w:ascii="Times New Roman" w:hAnsi="Times New Roman" w:cs="Times New Roman"/>
                <w:sz w:val="14"/>
                <w:szCs w:val="14"/>
              </w:rPr>
              <w:t>К</w:t>
            </w:r>
            <w:r w:rsidRPr="00B54B34">
              <w:rPr>
                <w:rFonts w:ascii="Times New Roman" w:hAnsi="Times New Roman" w:cs="Times New Roman"/>
                <w:sz w:val="14"/>
                <w:szCs w:val="14"/>
              </w:rPr>
              <w:t>о</w:t>
            </w:r>
            <w:r w:rsidRPr="00B54B34">
              <w:rPr>
                <w:rFonts w:ascii="Times New Roman" w:hAnsi="Times New Roman" w:cs="Times New Roman"/>
                <w:sz w:val="14"/>
                <w:szCs w:val="14"/>
              </w:rPr>
              <w:t>личество сельскохозяйственных п</w:t>
            </w:r>
            <w:r w:rsidRPr="00B54B34">
              <w:rPr>
                <w:rFonts w:ascii="Times New Roman" w:hAnsi="Times New Roman" w:cs="Times New Roman"/>
                <w:sz w:val="14"/>
                <w:szCs w:val="14"/>
              </w:rPr>
              <w:t>о</w:t>
            </w:r>
            <w:r w:rsidRPr="00B54B34">
              <w:rPr>
                <w:rFonts w:ascii="Times New Roman" w:hAnsi="Times New Roman" w:cs="Times New Roman"/>
                <w:sz w:val="14"/>
                <w:szCs w:val="14"/>
              </w:rPr>
              <w:t>требительских коопер</w:t>
            </w:r>
            <w:r w:rsidRPr="00B54B34">
              <w:rPr>
                <w:rFonts w:ascii="Times New Roman" w:hAnsi="Times New Roman" w:cs="Times New Roman"/>
                <w:sz w:val="14"/>
                <w:szCs w:val="14"/>
              </w:rPr>
              <w:t>а</w:t>
            </w:r>
            <w:r w:rsidRPr="00B54B34">
              <w:rPr>
                <w:rFonts w:ascii="Times New Roman" w:hAnsi="Times New Roman" w:cs="Times New Roman"/>
                <w:sz w:val="14"/>
                <w:szCs w:val="14"/>
              </w:rPr>
              <w:t>тивов и потреб</w:t>
            </w:r>
            <w:r w:rsidRPr="00B54B34">
              <w:rPr>
                <w:rFonts w:ascii="Times New Roman" w:hAnsi="Times New Roman" w:cs="Times New Roman"/>
                <w:sz w:val="14"/>
                <w:szCs w:val="14"/>
              </w:rPr>
              <w:t>и</w:t>
            </w:r>
            <w:r w:rsidRPr="00B54B34">
              <w:rPr>
                <w:rFonts w:ascii="Times New Roman" w:hAnsi="Times New Roman" w:cs="Times New Roman"/>
                <w:sz w:val="14"/>
                <w:szCs w:val="14"/>
              </w:rPr>
              <w:t>тельских обществ, развивающих свою матер</w:t>
            </w:r>
            <w:r w:rsidRPr="00B54B34">
              <w:rPr>
                <w:rFonts w:ascii="Times New Roman" w:hAnsi="Times New Roman" w:cs="Times New Roman"/>
                <w:sz w:val="14"/>
                <w:szCs w:val="14"/>
              </w:rPr>
              <w:t>и</w:t>
            </w:r>
            <w:r w:rsidRPr="00B54B34">
              <w:rPr>
                <w:rFonts w:ascii="Times New Roman" w:hAnsi="Times New Roman" w:cs="Times New Roman"/>
                <w:sz w:val="14"/>
                <w:szCs w:val="14"/>
              </w:rPr>
              <w:t>ально-технич</w:t>
            </w:r>
            <w:r w:rsidRPr="00B54B34">
              <w:rPr>
                <w:rFonts w:ascii="Times New Roman" w:hAnsi="Times New Roman" w:cs="Times New Roman"/>
                <w:sz w:val="14"/>
                <w:szCs w:val="14"/>
              </w:rPr>
              <w:t>е</w:t>
            </w:r>
            <w:r w:rsidRPr="00B54B34">
              <w:rPr>
                <w:rFonts w:ascii="Times New Roman" w:hAnsi="Times New Roman" w:cs="Times New Roman"/>
                <w:sz w:val="14"/>
                <w:szCs w:val="14"/>
              </w:rPr>
              <w:t>скую базу</w:t>
            </w:r>
            <w:r w:rsidRPr="00B54B34">
              <w:rPr>
                <w:rFonts w:ascii="Times New Roman" w:hAnsi="Times New Roman" w:cs="Times New Roman"/>
                <w:color w:val="000000"/>
                <w:sz w:val="14"/>
                <w:szCs w:val="14"/>
              </w:rPr>
              <w:t>»</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ед</w:t>
            </w:r>
            <w:r w:rsidRPr="00B54B34">
              <w:rPr>
                <w:rFonts w:ascii="Times New Roman" w:hAnsi="Times New Roman" w:cs="Times New Roman"/>
                <w:color w:val="000000"/>
                <w:sz w:val="14"/>
                <w:szCs w:val="14"/>
              </w:rPr>
              <w:t>и</w:t>
            </w:r>
            <w:r w:rsidRPr="00B54B34">
              <w:rPr>
                <w:rFonts w:ascii="Times New Roman" w:hAnsi="Times New Roman" w:cs="Times New Roman"/>
                <w:color w:val="000000"/>
                <w:sz w:val="14"/>
                <w:szCs w:val="14"/>
              </w:rPr>
              <w:t>ниц</w:t>
            </w:r>
          </w:p>
        </w:tc>
        <w:tc>
          <w:tcPr>
            <w:tcW w:w="567" w:type="dxa"/>
            <w:tcBorders>
              <w:top w:val="single" w:sz="4" w:space="0" w:color="auto"/>
              <w:left w:val="nil"/>
              <w:bottom w:val="single" w:sz="4" w:space="0" w:color="auto"/>
              <w:right w:val="single" w:sz="4" w:space="0" w:color="auto"/>
            </w:tcBorders>
            <w:shd w:val="clear" w:color="auto" w:fill="FFFFFF"/>
          </w:tcPr>
          <w:p w:rsidR="00D070A0" w:rsidRPr="00B54B34"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54B34" w:rsidRDefault="00D070A0" w:rsidP="002871EF">
            <w:pPr>
              <w:ind w:left="-107" w:right="-108"/>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абсолю</w:t>
            </w:r>
            <w:r w:rsidRPr="00B54B34">
              <w:rPr>
                <w:rFonts w:ascii="Times New Roman" w:hAnsi="Times New Roman" w:cs="Times New Roman"/>
                <w:color w:val="000000"/>
                <w:sz w:val="14"/>
                <w:szCs w:val="14"/>
              </w:rPr>
              <w:t>т</w:t>
            </w:r>
            <w:r w:rsidRPr="00B54B34">
              <w:rPr>
                <w:rFonts w:ascii="Times New Roman" w:hAnsi="Times New Roman" w:cs="Times New Roman"/>
                <w:color w:val="000000"/>
                <w:sz w:val="14"/>
                <w:szCs w:val="14"/>
              </w:rPr>
              <w:t>ный показатель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ind w:left="-95" w:right="-108"/>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ind w:left="-95" w:right="-108"/>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A3034F">
            <w:pPr>
              <w:ind w:left="-95" w:right="-108"/>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ind w:left="-95" w:right="-108"/>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ind w:left="-95" w:right="-108"/>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ind w:left="-95" w:right="-108"/>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jc w:val="right"/>
              <w:rPr>
                <w:rFonts w:ascii="Times New Roman" w:hAnsi="Times New Roman" w:cs="Times New Roman"/>
                <w:sz w:val="14"/>
                <w:szCs w:val="14"/>
              </w:rPr>
            </w:pPr>
            <w:r w:rsidRPr="00B54B34">
              <w:rPr>
                <w:rFonts w:ascii="Times New Roman" w:hAnsi="Times New Roman" w:cs="Times New Roman"/>
                <w:sz w:val="14"/>
                <w:szCs w:val="14"/>
              </w:rPr>
              <w:t>6</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jc w:val="right"/>
              <w:rPr>
                <w:rFonts w:ascii="Times New Roman" w:hAnsi="Times New Roman" w:cs="Times New Roman"/>
                <w:sz w:val="14"/>
                <w:szCs w:val="14"/>
              </w:rPr>
            </w:pPr>
            <w:r w:rsidRPr="00B54B34">
              <w:rPr>
                <w:rFonts w:ascii="Times New Roman" w:hAnsi="Times New Roman" w:cs="Times New Roman"/>
                <w:sz w:val="14"/>
                <w:szCs w:val="14"/>
              </w:rPr>
              <w:t>8</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jc w:val="right"/>
              <w:rPr>
                <w:rFonts w:ascii="Times New Roman" w:hAnsi="Times New Roman" w:cs="Times New Roman"/>
                <w:sz w:val="14"/>
                <w:szCs w:val="14"/>
              </w:rPr>
            </w:pPr>
            <w:r w:rsidRPr="00B54B34">
              <w:rPr>
                <w:rFonts w:ascii="Times New Roman" w:hAnsi="Times New Roman" w:cs="Times New Roman"/>
                <w:sz w:val="14"/>
                <w:szCs w:val="14"/>
              </w:rPr>
              <w:t>2</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ind w:left="-95" w:right="-108"/>
              <w:jc w:val="right"/>
              <w:rPr>
                <w:rFonts w:ascii="Times New Roman" w:hAnsi="Times New Roman" w:cs="Times New Roman"/>
                <w:color w:val="000000"/>
                <w:sz w:val="14"/>
                <w:szCs w:val="14"/>
              </w:rPr>
            </w:pPr>
            <w:r w:rsidRPr="00B54B34">
              <w:rPr>
                <w:rFonts w:ascii="Times New Roman" w:hAnsi="Times New Roman" w:cs="Times New Roman"/>
                <w:color w:val="000000"/>
                <w:sz w:val="14"/>
                <w:szCs w:val="14"/>
              </w:rPr>
              <w:t>2</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ind w:left="-95" w:right="-108"/>
              <w:jc w:val="right"/>
              <w:rPr>
                <w:rFonts w:ascii="Times New Roman" w:hAnsi="Times New Roman" w:cs="Times New Roman"/>
                <w:color w:val="000000"/>
                <w:sz w:val="14"/>
                <w:szCs w:val="14"/>
              </w:rPr>
            </w:pPr>
            <w:r w:rsidRPr="00B54B34">
              <w:rPr>
                <w:rFonts w:ascii="Times New Roman" w:hAnsi="Times New Roman" w:cs="Times New Roman"/>
                <w:color w:val="000000"/>
                <w:sz w:val="14"/>
                <w:szCs w:val="14"/>
              </w:rPr>
              <w:t>2</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ind w:left="-95" w:right="-108"/>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54B3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B54B34" w:rsidRDefault="00D070A0" w:rsidP="002871EF">
            <w:pPr>
              <w:ind w:left="-108" w:right="-55"/>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ПП4</w:t>
            </w:r>
          </w:p>
          <w:p w:rsidR="00D070A0" w:rsidRPr="00B54B34" w:rsidRDefault="00D070A0" w:rsidP="002871EF">
            <w:pPr>
              <w:ind w:left="-108" w:right="-55"/>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М5.1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B54B34">
            <w:pPr>
              <w:rPr>
                <w:rFonts w:ascii="Times New Roman" w:hAnsi="Times New Roman" w:cs="Times New Roman"/>
                <w:color w:val="000000"/>
                <w:sz w:val="14"/>
                <w:szCs w:val="14"/>
              </w:rPr>
            </w:pPr>
            <w:r w:rsidRPr="00B54B34">
              <w:rPr>
                <w:rFonts w:ascii="Times New Roman" w:hAnsi="Times New Roman" w:cs="Times New Roman"/>
                <w:color w:val="000000"/>
                <w:sz w:val="14"/>
                <w:szCs w:val="14"/>
              </w:rPr>
              <w:t>Мероприятие «Софинанс</w:t>
            </w:r>
            <w:r w:rsidRPr="00B54B34">
              <w:rPr>
                <w:rFonts w:ascii="Times New Roman" w:hAnsi="Times New Roman" w:cs="Times New Roman"/>
                <w:color w:val="000000"/>
                <w:sz w:val="14"/>
                <w:szCs w:val="14"/>
              </w:rPr>
              <w:t>и</w:t>
            </w:r>
            <w:r w:rsidRPr="00B54B34">
              <w:rPr>
                <w:rFonts w:ascii="Times New Roman" w:hAnsi="Times New Roman" w:cs="Times New Roman"/>
                <w:color w:val="000000"/>
                <w:sz w:val="14"/>
                <w:szCs w:val="14"/>
              </w:rPr>
              <w:t>рование расходов на оказ</w:t>
            </w:r>
            <w:r w:rsidRPr="00B54B34">
              <w:rPr>
                <w:rFonts w:ascii="Times New Roman" w:hAnsi="Times New Roman" w:cs="Times New Roman"/>
                <w:color w:val="000000"/>
                <w:sz w:val="14"/>
                <w:szCs w:val="14"/>
              </w:rPr>
              <w:t>а</w:t>
            </w:r>
            <w:r w:rsidRPr="00B54B34">
              <w:rPr>
                <w:rFonts w:ascii="Times New Roman" w:hAnsi="Times New Roman" w:cs="Times New Roman"/>
                <w:color w:val="000000"/>
                <w:sz w:val="14"/>
                <w:szCs w:val="14"/>
              </w:rPr>
              <w:t>ние содействия достиж</w:t>
            </w:r>
            <w:r w:rsidRPr="00B54B34">
              <w:rPr>
                <w:rFonts w:ascii="Times New Roman" w:hAnsi="Times New Roman" w:cs="Times New Roman"/>
                <w:color w:val="000000"/>
                <w:sz w:val="14"/>
                <w:szCs w:val="14"/>
              </w:rPr>
              <w:t>е</w:t>
            </w:r>
            <w:r w:rsidRPr="00B54B34">
              <w:rPr>
                <w:rFonts w:ascii="Times New Roman" w:hAnsi="Times New Roman" w:cs="Times New Roman"/>
                <w:color w:val="000000"/>
                <w:sz w:val="14"/>
                <w:szCs w:val="14"/>
              </w:rPr>
              <w:t>нию целевых показателей реал</w:t>
            </w:r>
            <w:r w:rsidRPr="00B54B34">
              <w:rPr>
                <w:rFonts w:ascii="Times New Roman" w:hAnsi="Times New Roman" w:cs="Times New Roman"/>
                <w:color w:val="000000"/>
                <w:sz w:val="14"/>
                <w:szCs w:val="14"/>
              </w:rPr>
              <w:t>и</w:t>
            </w:r>
            <w:r w:rsidRPr="00B54B34">
              <w:rPr>
                <w:rFonts w:ascii="Times New Roman" w:hAnsi="Times New Roman" w:cs="Times New Roman"/>
                <w:color w:val="000000"/>
                <w:sz w:val="14"/>
                <w:szCs w:val="14"/>
              </w:rPr>
              <w:t>зации региональных пр</w:t>
            </w:r>
            <w:r w:rsidRPr="00B54B34">
              <w:rPr>
                <w:rFonts w:ascii="Times New Roman" w:hAnsi="Times New Roman" w:cs="Times New Roman"/>
                <w:color w:val="000000"/>
                <w:sz w:val="14"/>
                <w:szCs w:val="14"/>
              </w:rPr>
              <w:t>о</w:t>
            </w:r>
            <w:r w:rsidRPr="00B54B34">
              <w:rPr>
                <w:rFonts w:ascii="Times New Roman" w:hAnsi="Times New Roman" w:cs="Times New Roman"/>
                <w:color w:val="000000"/>
                <w:sz w:val="14"/>
                <w:szCs w:val="14"/>
              </w:rPr>
              <w:t>грамм развития агропр</w:t>
            </w:r>
            <w:r w:rsidRPr="00B54B34">
              <w:rPr>
                <w:rFonts w:ascii="Times New Roman" w:hAnsi="Times New Roman" w:cs="Times New Roman"/>
                <w:color w:val="000000"/>
                <w:sz w:val="14"/>
                <w:szCs w:val="14"/>
              </w:rPr>
              <w:t>о</w:t>
            </w:r>
            <w:r w:rsidRPr="00B54B34">
              <w:rPr>
                <w:rFonts w:ascii="Times New Roman" w:hAnsi="Times New Roman" w:cs="Times New Roman"/>
                <w:color w:val="000000"/>
                <w:sz w:val="14"/>
                <w:szCs w:val="14"/>
              </w:rPr>
              <w:t>мышленного компле</w:t>
            </w:r>
            <w:r w:rsidRPr="00B54B34">
              <w:rPr>
                <w:rFonts w:ascii="Times New Roman" w:hAnsi="Times New Roman" w:cs="Times New Roman"/>
                <w:color w:val="000000"/>
                <w:sz w:val="14"/>
                <w:szCs w:val="14"/>
              </w:rPr>
              <w:t>к</w:t>
            </w:r>
            <w:r w:rsidRPr="00B54B34">
              <w:rPr>
                <w:rFonts w:ascii="Times New Roman" w:hAnsi="Times New Roman" w:cs="Times New Roman"/>
                <w:color w:val="000000"/>
                <w:sz w:val="14"/>
                <w:szCs w:val="14"/>
              </w:rPr>
              <w:t xml:space="preserve">са»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ind w:left="-108" w:right="-108"/>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2015-2020 г</w:t>
            </w:r>
            <w:r w:rsidRPr="00B54B34">
              <w:rPr>
                <w:rFonts w:ascii="Times New Roman" w:hAnsi="Times New Roman" w:cs="Times New Roman"/>
                <w:color w:val="000000"/>
                <w:sz w:val="14"/>
                <w:szCs w:val="14"/>
              </w:rPr>
              <w:t>о</w:t>
            </w:r>
            <w:r w:rsidRPr="00B54B34">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ind w:left="-109" w:right="-108"/>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ind w:left="-95" w:right="-108"/>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ind w:left="-95" w:right="-108"/>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A3034F">
            <w:pPr>
              <w:ind w:left="-95" w:right="-108"/>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B54B34" w:rsidRDefault="00D070A0"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r>
      <w:tr w:rsidR="00B54B34"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B54B34" w:rsidRPr="00B54B34" w:rsidRDefault="00B54B34"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B54B34" w:rsidRPr="00B54B34" w:rsidRDefault="00B54B34"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B54B34" w:rsidRPr="00B54B34" w:rsidRDefault="00B54B34" w:rsidP="002871EF">
            <w:pPr>
              <w:rPr>
                <w:rFonts w:ascii="Times New Roman" w:hAnsi="Times New Roman" w:cs="Times New Roman"/>
                <w:color w:val="000000"/>
                <w:sz w:val="14"/>
                <w:szCs w:val="14"/>
              </w:rPr>
            </w:pPr>
            <w:r w:rsidRPr="00B54B34">
              <w:rPr>
                <w:rFonts w:ascii="Times New Roman" w:hAnsi="Times New Roman" w:cs="Times New Roman"/>
                <w:color w:val="000000"/>
                <w:sz w:val="14"/>
                <w:szCs w:val="14"/>
              </w:rPr>
              <w:t>финансирование за счет краевого бюдж</w:t>
            </w:r>
            <w:r w:rsidRPr="00B54B34">
              <w:rPr>
                <w:rFonts w:ascii="Times New Roman" w:hAnsi="Times New Roman" w:cs="Times New Roman"/>
                <w:color w:val="000000"/>
                <w:sz w:val="14"/>
                <w:szCs w:val="14"/>
              </w:rPr>
              <w:t>е</w:t>
            </w:r>
            <w:r w:rsidRPr="00B54B34">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B54B34" w:rsidRPr="00B54B34"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B54B34" w:rsidRPr="00B54B34" w:rsidRDefault="00B54B34" w:rsidP="002871EF">
            <w:pPr>
              <w:ind w:left="-108" w:right="-108"/>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54B34" w:rsidRPr="00B54B34" w:rsidRDefault="00B54B34"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B54B34" w:rsidRPr="00B54B34" w:rsidRDefault="00B54B34"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B54B34" w:rsidRPr="00B54B34" w:rsidRDefault="00B54B34"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B54B34" w:rsidRPr="00B54B34" w:rsidRDefault="00B54B34" w:rsidP="002871EF">
            <w:pPr>
              <w:ind w:left="-95" w:right="-108"/>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B54B34" w:rsidRPr="00B54B34" w:rsidRDefault="00B54B34" w:rsidP="00A20534">
            <w:pPr>
              <w:ind w:left="-95" w:right="-108"/>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05405 </w:t>
            </w:r>
            <w:r w:rsidRPr="00B54B34">
              <w:rPr>
                <w:rFonts w:ascii="Times New Roman" w:hAnsi="Times New Roman" w:cs="Times New Roman"/>
                <w:color w:val="000000"/>
                <w:sz w:val="14"/>
                <w:szCs w:val="14"/>
                <w:lang w:val="en-US"/>
              </w:rPr>
              <w:t>R</w:t>
            </w:r>
            <w:r w:rsidRPr="00B54B34">
              <w:rPr>
                <w:rFonts w:ascii="Times New Roman" w:hAnsi="Times New Roman" w:cs="Times New Roman"/>
                <w:color w:val="000000"/>
                <w:sz w:val="14"/>
                <w:szCs w:val="14"/>
              </w:rPr>
              <w:t>5430</w:t>
            </w:r>
          </w:p>
        </w:tc>
        <w:tc>
          <w:tcPr>
            <w:tcW w:w="439" w:type="dxa"/>
            <w:tcBorders>
              <w:top w:val="single" w:sz="4" w:space="0" w:color="auto"/>
              <w:left w:val="nil"/>
              <w:bottom w:val="single" w:sz="4" w:space="0" w:color="auto"/>
              <w:right w:val="single" w:sz="4" w:space="0" w:color="auto"/>
            </w:tcBorders>
            <w:shd w:val="clear" w:color="auto" w:fill="FFFFFF"/>
            <w:noWrap/>
          </w:tcPr>
          <w:p w:rsidR="00B54B34" w:rsidRPr="00B54B34" w:rsidRDefault="00B54B34" w:rsidP="00A3034F">
            <w:pPr>
              <w:ind w:left="-95" w:right="-108"/>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812</w:t>
            </w:r>
          </w:p>
        </w:tc>
        <w:tc>
          <w:tcPr>
            <w:tcW w:w="553" w:type="dxa"/>
            <w:tcBorders>
              <w:top w:val="single" w:sz="4" w:space="0" w:color="auto"/>
              <w:left w:val="nil"/>
              <w:bottom w:val="single" w:sz="4" w:space="0" w:color="auto"/>
              <w:right w:val="single" w:sz="4" w:space="0" w:color="auto"/>
            </w:tcBorders>
            <w:shd w:val="clear" w:color="auto" w:fill="FFFFFF"/>
            <w:noWrap/>
            <w:hideMark/>
          </w:tcPr>
          <w:p w:rsidR="00B54B34" w:rsidRPr="00B54B34" w:rsidRDefault="00B54B34"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B54B34" w:rsidRPr="00B54B34" w:rsidRDefault="00B54B34" w:rsidP="002871EF">
            <w:pPr>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B54B34" w:rsidRPr="00B54B34" w:rsidRDefault="00B54B34" w:rsidP="002871EF">
            <w:pPr>
              <w:ind w:left="-87"/>
              <w:jc w:val="center"/>
              <w:rPr>
                <w:rFonts w:ascii="Times New Roman" w:hAnsi="Times New Roman" w:cs="Times New Roman"/>
                <w:color w:val="000000"/>
                <w:sz w:val="14"/>
                <w:szCs w:val="14"/>
              </w:rPr>
            </w:pPr>
            <w:r w:rsidRPr="00B54B3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B54B34" w:rsidRPr="00B54B34" w:rsidRDefault="00B54B34" w:rsidP="00720E1C">
            <w:pPr>
              <w:ind w:left="-87"/>
              <w:jc w:val="right"/>
              <w:rPr>
                <w:rFonts w:ascii="Times New Roman" w:hAnsi="Times New Roman" w:cs="Times New Roman"/>
                <w:i/>
                <w:color w:val="000000"/>
                <w:sz w:val="14"/>
                <w:szCs w:val="14"/>
              </w:rPr>
            </w:pPr>
            <w:r w:rsidRPr="00B54B34">
              <w:rPr>
                <w:rFonts w:ascii="Times New Roman" w:hAnsi="Times New Roman" w:cs="Times New Roman"/>
                <w:i/>
                <w:color w:val="000000"/>
                <w:sz w:val="14"/>
                <w:szCs w:val="14"/>
              </w:rPr>
              <w:t>10000,0</w:t>
            </w:r>
          </w:p>
        </w:tc>
        <w:tc>
          <w:tcPr>
            <w:tcW w:w="724" w:type="dxa"/>
            <w:tcBorders>
              <w:top w:val="single" w:sz="4" w:space="0" w:color="auto"/>
              <w:left w:val="nil"/>
              <w:bottom w:val="single" w:sz="4" w:space="0" w:color="auto"/>
              <w:right w:val="single" w:sz="4" w:space="0" w:color="auto"/>
            </w:tcBorders>
            <w:shd w:val="clear" w:color="auto" w:fill="FFFFFF"/>
            <w:noWrap/>
            <w:hideMark/>
          </w:tcPr>
          <w:p w:rsidR="00B54B34" w:rsidRPr="00B54B34" w:rsidRDefault="00B54B34" w:rsidP="00720E1C">
            <w:pPr>
              <w:ind w:left="-87"/>
              <w:jc w:val="right"/>
              <w:rPr>
                <w:rFonts w:ascii="Times New Roman" w:hAnsi="Times New Roman" w:cs="Times New Roman"/>
                <w:i/>
                <w:color w:val="000000"/>
                <w:sz w:val="14"/>
                <w:szCs w:val="14"/>
              </w:rPr>
            </w:pPr>
            <w:r w:rsidRPr="00B54B34">
              <w:rPr>
                <w:rFonts w:ascii="Times New Roman" w:hAnsi="Times New Roman" w:cs="Times New Roman"/>
                <w:i/>
                <w:color w:val="000000"/>
                <w:sz w:val="14"/>
                <w:szCs w:val="14"/>
              </w:rPr>
              <w:t>10000,0</w:t>
            </w:r>
          </w:p>
        </w:tc>
        <w:tc>
          <w:tcPr>
            <w:tcW w:w="715" w:type="dxa"/>
            <w:tcBorders>
              <w:top w:val="single" w:sz="4" w:space="0" w:color="auto"/>
              <w:left w:val="nil"/>
              <w:bottom w:val="single" w:sz="4" w:space="0" w:color="auto"/>
              <w:right w:val="single" w:sz="4" w:space="0" w:color="auto"/>
            </w:tcBorders>
            <w:shd w:val="clear" w:color="auto" w:fill="FFFFFF"/>
            <w:hideMark/>
          </w:tcPr>
          <w:p w:rsidR="00B54B34" w:rsidRPr="00B54B34" w:rsidRDefault="00B54B34" w:rsidP="00720E1C">
            <w:pPr>
              <w:ind w:left="-87"/>
              <w:jc w:val="right"/>
              <w:rPr>
                <w:rFonts w:ascii="Times New Roman" w:hAnsi="Times New Roman" w:cs="Times New Roman"/>
                <w:i/>
                <w:color w:val="000000"/>
                <w:sz w:val="14"/>
                <w:szCs w:val="14"/>
              </w:rPr>
            </w:pPr>
            <w:r w:rsidRPr="00B54B34">
              <w:rPr>
                <w:rFonts w:ascii="Times New Roman" w:hAnsi="Times New Roman" w:cs="Times New Roman"/>
                <w:i/>
                <w:color w:val="000000"/>
                <w:sz w:val="14"/>
                <w:szCs w:val="14"/>
              </w:rPr>
              <w:t>9383,8</w:t>
            </w:r>
          </w:p>
        </w:tc>
        <w:tc>
          <w:tcPr>
            <w:tcW w:w="714" w:type="dxa"/>
            <w:tcBorders>
              <w:top w:val="single" w:sz="4" w:space="0" w:color="auto"/>
              <w:left w:val="nil"/>
              <w:bottom w:val="single" w:sz="4" w:space="0" w:color="auto"/>
              <w:right w:val="single" w:sz="4" w:space="0" w:color="auto"/>
            </w:tcBorders>
            <w:shd w:val="clear" w:color="auto" w:fill="FFFFFF"/>
            <w:noWrap/>
            <w:hideMark/>
          </w:tcPr>
          <w:p w:rsidR="00B54B34" w:rsidRPr="00B54B34" w:rsidRDefault="00B54B34" w:rsidP="00720E1C">
            <w:pPr>
              <w:ind w:left="-87"/>
              <w:jc w:val="right"/>
              <w:rPr>
                <w:rFonts w:ascii="Times New Roman" w:hAnsi="Times New Roman" w:cs="Times New Roman"/>
                <w:i/>
                <w:color w:val="000000"/>
                <w:sz w:val="14"/>
                <w:szCs w:val="14"/>
              </w:rPr>
            </w:pPr>
            <w:r w:rsidRPr="00B54B34">
              <w:rPr>
                <w:rFonts w:ascii="Times New Roman" w:hAnsi="Times New Roman" w:cs="Times New Roman"/>
                <w:i/>
                <w:color w:val="000000"/>
                <w:sz w:val="14"/>
                <w:szCs w:val="14"/>
              </w:rPr>
              <w:t>7148,7</w:t>
            </w:r>
          </w:p>
        </w:tc>
        <w:tc>
          <w:tcPr>
            <w:tcW w:w="714" w:type="dxa"/>
            <w:tcBorders>
              <w:top w:val="single" w:sz="4" w:space="0" w:color="auto"/>
              <w:left w:val="nil"/>
              <w:bottom w:val="single" w:sz="4" w:space="0" w:color="auto"/>
              <w:right w:val="single" w:sz="4" w:space="0" w:color="auto"/>
            </w:tcBorders>
            <w:shd w:val="clear" w:color="auto" w:fill="FFFFFF"/>
            <w:hideMark/>
          </w:tcPr>
          <w:p w:rsidR="00B54B34" w:rsidRPr="00B54B34" w:rsidRDefault="00B54B34" w:rsidP="00720E1C">
            <w:pPr>
              <w:ind w:left="-87"/>
              <w:jc w:val="right"/>
              <w:rPr>
                <w:rFonts w:ascii="Times New Roman" w:hAnsi="Times New Roman" w:cs="Times New Roman"/>
                <w:i/>
                <w:color w:val="000000"/>
                <w:sz w:val="14"/>
                <w:szCs w:val="14"/>
              </w:rPr>
            </w:pPr>
            <w:r w:rsidRPr="00B54B34">
              <w:rPr>
                <w:rFonts w:ascii="Times New Roman" w:hAnsi="Times New Roman" w:cs="Times New Roman"/>
                <w:i/>
                <w:color w:val="000000"/>
                <w:sz w:val="14"/>
                <w:szCs w:val="14"/>
              </w:rPr>
              <w:t>8729,4</w:t>
            </w:r>
          </w:p>
        </w:tc>
        <w:tc>
          <w:tcPr>
            <w:tcW w:w="715" w:type="dxa"/>
            <w:tcBorders>
              <w:top w:val="single" w:sz="4" w:space="0" w:color="auto"/>
              <w:left w:val="nil"/>
              <w:bottom w:val="single" w:sz="4" w:space="0" w:color="auto"/>
              <w:right w:val="single" w:sz="4" w:space="0" w:color="auto"/>
            </w:tcBorders>
            <w:shd w:val="clear" w:color="auto" w:fill="FFFFFF"/>
            <w:hideMark/>
          </w:tcPr>
          <w:p w:rsidR="00B54B34" w:rsidRPr="00B54B34" w:rsidRDefault="00B54B34" w:rsidP="00720E1C">
            <w:pPr>
              <w:ind w:left="-87"/>
              <w:jc w:val="right"/>
              <w:rPr>
                <w:rFonts w:ascii="Times New Roman" w:hAnsi="Times New Roman" w:cs="Times New Roman"/>
                <w:i/>
                <w:color w:val="000000"/>
                <w:sz w:val="14"/>
                <w:szCs w:val="14"/>
              </w:rPr>
            </w:pPr>
            <w:r w:rsidRPr="00B54B34">
              <w:rPr>
                <w:rFonts w:ascii="Times New Roman" w:hAnsi="Times New Roman" w:cs="Times New Roman"/>
                <w:i/>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B54B34" w:rsidRPr="00B54B34" w:rsidRDefault="00B54B34" w:rsidP="00720E1C">
            <w:pPr>
              <w:ind w:left="-87"/>
              <w:jc w:val="right"/>
              <w:rPr>
                <w:rFonts w:ascii="Times New Roman" w:hAnsi="Times New Roman" w:cs="Times New Roman"/>
                <w:i/>
                <w:color w:val="000000"/>
                <w:sz w:val="14"/>
                <w:szCs w:val="14"/>
              </w:rPr>
            </w:pPr>
            <w:r w:rsidRPr="00B54B34">
              <w:rPr>
                <w:rFonts w:ascii="Times New Roman" w:hAnsi="Times New Roman" w:cs="Times New Roman"/>
                <w:i/>
                <w:color w:val="000000"/>
                <w:sz w:val="14"/>
                <w:szCs w:val="14"/>
              </w:rPr>
              <w:t>45261,9</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96B8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F96B84"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rPr>
                <w:rFonts w:ascii="Times New Roman" w:hAnsi="Times New Roman" w:cs="Times New Roman"/>
                <w:color w:val="000000"/>
                <w:sz w:val="14"/>
                <w:szCs w:val="14"/>
              </w:rPr>
            </w:pPr>
            <w:r w:rsidRPr="00F96B84">
              <w:rPr>
                <w:rFonts w:ascii="Times New Roman" w:hAnsi="Times New Roman" w:cs="Times New Roman"/>
                <w:color w:val="000000"/>
                <w:sz w:val="14"/>
                <w:szCs w:val="14"/>
              </w:rPr>
              <w:t xml:space="preserve">кроме того </w:t>
            </w:r>
            <w:r w:rsidR="00B54B34" w:rsidRPr="00F96B84">
              <w:rPr>
                <w:rFonts w:ascii="Times New Roman" w:hAnsi="Times New Roman" w:cs="Times New Roman"/>
                <w:color w:val="000000"/>
                <w:sz w:val="14"/>
                <w:szCs w:val="14"/>
              </w:rPr>
              <w:t>оказание соде</w:t>
            </w:r>
            <w:r w:rsidR="00B54B34" w:rsidRPr="00F96B84">
              <w:rPr>
                <w:rFonts w:ascii="Times New Roman" w:hAnsi="Times New Roman" w:cs="Times New Roman"/>
                <w:color w:val="000000"/>
                <w:sz w:val="14"/>
                <w:szCs w:val="14"/>
              </w:rPr>
              <w:t>й</w:t>
            </w:r>
            <w:r w:rsidR="00B54B34" w:rsidRPr="00F96B84">
              <w:rPr>
                <w:rFonts w:ascii="Times New Roman" w:hAnsi="Times New Roman" w:cs="Times New Roman"/>
                <w:color w:val="000000"/>
                <w:sz w:val="14"/>
                <w:szCs w:val="14"/>
              </w:rPr>
              <w:t>ствия до</w:t>
            </w:r>
            <w:r w:rsidR="00B54B34" w:rsidRPr="00F96B84">
              <w:rPr>
                <w:rFonts w:ascii="Times New Roman" w:hAnsi="Times New Roman" w:cs="Times New Roman"/>
                <w:color w:val="000000"/>
                <w:sz w:val="14"/>
                <w:szCs w:val="14"/>
              </w:rPr>
              <w:t>с</w:t>
            </w:r>
            <w:r w:rsidR="00B54B34" w:rsidRPr="00F96B84">
              <w:rPr>
                <w:rFonts w:ascii="Times New Roman" w:hAnsi="Times New Roman" w:cs="Times New Roman"/>
                <w:color w:val="000000"/>
                <w:sz w:val="14"/>
                <w:szCs w:val="14"/>
              </w:rPr>
              <w:t>тижению целевых показателей реализации реги</w:t>
            </w:r>
            <w:r w:rsidR="00B54B34" w:rsidRPr="00F96B84">
              <w:rPr>
                <w:rFonts w:ascii="Times New Roman" w:hAnsi="Times New Roman" w:cs="Times New Roman"/>
                <w:color w:val="000000"/>
                <w:sz w:val="14"/>
                <w:szCs w:val="14"/>
              </w:rPr>
              <w:t>о</w:t>
            </w:r>
            <w:r w:rsidR="00B54B34" w:rsidRPr="00F96B84">
              <w:rPr>
                <w:rFonts w:ascii="Times New Roman" w:hAnsi="Times New Roman" w:cs="Times New Roman"/>
                <w:color w:val="000000"/>
                <w:sz w:val="14"/>
                <w:szCs w:val="14"/>
              </w:rPr>
              <w:t>нальных программ развития агропромышленн</w:t>
            </w:r>
            <w:r w:rsidR="00B54B34" w:rsidRPr="00F96B84">
              <w:rPr>
                <w:rFonts w:ascii="Times New Roman" w:hAnsi="Times New Roman" w:cs="Times New Roman"/>
                <w:color w:val="000000"/>
                <w:sz w:val="14"/>
                <w:szCs w:val="14"/>
              </w:rPr>
              <w:t>о</w:t>
            </w:r>
            <w:r w:rsidR="00B54B34" w:rsidRPr="00F96B84">
              <w:rPr>
                <w:rFonts w:ascii="Times New Roman" w:hAnsi="Times New Roman" w:cs="Times New Roman"/>
                <w:color w:val="000000"/>
                <w:sz w:val="14"/>
                <w:szCs w:val="14"/>
              </w:rPr>
              <w:t>го компле</w:t>
            </w:r>
            <w:r w:rsidR="00B54B34" w:rsidRPr="00F96B84">
              <w:rPr>
                <w:rFonts w:ascii="Times New Roman" w:hAnsi="Times New Roman" w:cs="Times New Roman"/>
                <w:color w:val="000000"/>
                <w:sz w:val="14"/>
                <w:szCs w:val="14"/>
              </w:rPr>
              <w:t>к</w:t>
            </w:r>
            <w:r w:rsidR="00B54B34" w:rsidRPr="00F96B84">
              <w:rPr>
                <w:rFonts w:ascii="Times New Roman" w:hAnsi="Times New Roman" w:cs="Times New Roman"/>
                <w:color w:val="000000"/>
                <w:sz w:val="14"/>
                <w:szCs w:val="14"/>
              </w:rPr>
              <w:t>са: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3750A1">
            <w:pPr>
              <w:ind w:left="-108" w:right="-108"/>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F96B84"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F96B84"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F96B84"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F96B84"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r>
      <w:tr w:rsidR="00F96B84"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96B84" w:rsidRPr="00F96B84" w:rsidRDefault="00F96B84"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F96B84" w:rsidRPr="00F96B84" w:rsidRDefault="00F96B84"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F96B84" w:rsidRPr="00F96B84" w:rsidRDefault="00F96B84" w:rsidP="00B54B34">
            <w:pPr>
              <w:ind w:left="32" w:firstLine="142"/>
              <w:rPr>
                <w:rFonts w:ascii="Times New Roman" w:hAnsi="Times New Roman" w:cs="Times New Roman"/>
                <w:color w:val="000000"/>
                <w:sz w:val="14"/>
                <w:szCs w:val="14"/>
              </w:rPr>
            </w:pPr>
            <w:r w:rsidRPr="00F96B84">
              <w:rPr>
                <w:rFonts w:ascii="Times New Roman" w:hAnsi="Times New Roman" w:cs="Times New Roman"/>
                <w:color w:val="000000"/>
                <w:sz w:val="14"/>
                <w:szCs w:val="14"/>
              </w:rPr>
              <w:t>из федерального бю</w:t>
            </w:r>
            <w:r w:rsidRPr="00F96B84">
              <w:rPr>
                <w:rFonts w:ascii="Times New Roman" w:hAnsi="Times New Roman" w:cs="Times New Roman"/>
                <w:color w:val="000000"/>
                <w:sz w:val="14"/>
                <w:szCs w:val="14"/>
              </w:rPr>
              <w:t>д</w:t>
            </w:r>
            <w:r w:rsidRPr="00F96B84">
              <w:rPr>
                <w:rFonts w:ascii="Times New Roman" w:hAnsi="Times New Roman" w:cs="Times New Roman"/>
                <w:color w:val="000000"/>
                <w:sz w:val="14"/>
                <w:szCs w:val="14"/>
              </w:rPr>
              <w:t>жета</w:t>
            </w:r>
          </w:p>
        </w:tc>
        <w:tc>
          <w:tcPr>
            <w:tcW w:w="709" w:type="dxa"/>
            <w:tcBorders>
              <w:top w:val="single" w:sz="4" w:space="0" w:color="auto"/>
              <w:left w:val="nil"/>
              <w:bottom w:val="single" w:sz="4" w:space="0" w:color="auto"/>
              <w:right w:val="single" w:sz="4" w:space="0" w:color="auto"/>
            </w:tcBorders>
            <w:shd w:val="clear" w:color="auto" w:fill="FFFFFF"/>
            <w:hideMark/>
          </w:tcPr>
          <w:p w:rsidR="00F96B84" w:rsidRPr="00F96B84" w:rsidRDefault="003750A1" w:rsidP="003750A1">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F96B84" w:rsidRPr="00F96B84" w:rsidRDefault="00F96B84" w:rsidP="002871EF">
            <w:pPr>
              <w:ind w:left="-108" w:right="-108"/>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F96B84" w:rsidRPr="00F96B84" w:rsidRDefault="00F96B84"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F96B84" w:rsidRPr="00F96B84" w:rsidRDefault="00F96B84"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F96B84" w:rsidRPr="00F96B84" w:rsidRDefault="00F96B84"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F96B84" w:rsidRPr="00F96B84" w:rsidRDefault="00F96B84" w:rsidP="00720E1C">
            <w:pPr>
              <w:ind w:left="-95" w:right="-108"/>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F96B84" w:rsidRPr="00F96B84" w:rsidRDefault="00F96B84" w:rsidP="00A20534">
            <w:pPr>
              <w:ind w:left="-95" w:right="-108"/>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05405 </w:t>
            </w:r>
            <w:r w:rsidRPr="00F96B84">
              <w:rPr>
                <w:rFonts w:ascii="Times New Roman" w:hAnsi="Times New Roman" w:cs="Times New Roman"/>
                <w:color w:val="000000"/>
                <w:sz w:val="14"/>
                <w:szCs w:val="14"/>
                <w:lang w:val="en-US"/>
              </w:rPr>
              <w:t>R</w:t>
            </w:r>
            <w:r w:rsidRPr="00F96B84">
              <w:rPr>
                <w:rFonts w:ascii="Times New Roman" w:hAnsi="Times New Roman" w:cs="Times New Roman"/>
                <w:color w:val="000000"/>
                <w:sz w:val="14"/>
                <w:szCs w:val="14"/>
              </w:rPr>
              <w:t>5430</w:t>
            </w:r>
          </w:p>
        </w:tc>
        <w:tc>
          <w:tcPr>
            <w:tcW w:w="439" w:type="dxa"/>
            <w:tcBorders>
              <w:top w:val="single" w:sz="4" w:space="0" w:color="auto"/>
              <w:left w:val="nil"/>
              <w:bottom w:val="single" w:sz="4" w:space="0" w:color="auto"/>
              <w:right w:val="single" w:sz="4" w:space="0" w:color="auto"/>
            </w:tcBorders>
            <w:shd w:val="clear" w:color="auto" w:fill="FFFFFF"/>
            <w:noWrap/>
            <w:hideMark/>
          </w:tcPr>
          <w:p w:rsidR="00F96B84" w:rsidRPr="00F96B84" w:rsidRDefault="00F96B84" w:rsidP="00A3034F">
            <w:pPr>
              <w:ind w:left="-95" w:right="-108"/>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812</w:t>
            </w:r>
          </w:p>
        </w:tc>
        <w:tc>
          <w:tcPr>
            <w:tcW w:w="553" w:type="dxa"/>
            <w:tcBorders>
              <w:top w:val="single" w:sz="4" w:space="0" w:color="auto"/>
              <w:left w:val="nil"/>
              <w:bottom w:val="single" w:sz="4" w:space="0" w:color="auto"/>
              <w:right w:val="single" w:sz="4" w:space="0" w:color="auto"/>
            </w:tcBorders>
            <w:shd w:val="clear" w:color="auto" w:fill="FFFFFF"/>
            <w:noWrap/>
            <w:hideMark/>
          </w:tcPr>
          <w:p w:rsidR="00F96B84" w:rsidRPr="00F96B84" w:rsidRDefault="00F96B84"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F96B84" w:rsidRPr="00F96B84" w:rsidRDefault="00F96B84"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tcPr>
          <w:p w:rsidR="00F96B84" w:rsidRPr="00F96B84" w:rsidRDefault="00F96B84" w:rsidP="002871EF">
            <w:pPr>
              <w:jc w:val="center"/>
              <w:rPr>
                <w:rFonts w:ascii="Times New Roman" w:hAnsi="Times New Roman" w:cs="Times New Roman"/>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FFFFFF"/>
            <w:hideMark/>
          </w:tcPr>
          <w:p w:rsidR="00F96B84" w:rsidRPr="00F96B84" w:rsidRDefault="00F96B84" w:rsidP="002871EF">
            <w:pPr>
              <w:jc w:val="center"/>
              <w:rPr>
                <w:rFonts w:ascii="Times New Roman" w:hAnsi="Times New Roman" w:cs="Times New Roman"/>
                <w:i/>
                <w:color w:val="000000"/>
                <w:sz w:val="14"/>
                <w:szCs w:val="14"/>
              </w:rPr>
            </w:pPr>
            <w:r w:rsidRPr="00F96B84">
              <w:rPr>
                <w:rFonts w:ascii="Times New Roman" w:hAnsi="Times New Roman" w:cs="Times New Roman"/>
                <w:i/>
                <w:color w:val="000000"/>
                <w:sz w:val="14"/>
                <w:szCs w:val="14"/>
              </w:rPr>
              <w:t>24735,0</w:t>
            </w:r>
          </w:p>
        </w:tc>
        <w:tc>
          <w:tcPr>
            <w:tcW w:w="724" w:type="dxa"/>
            <w:tcBorders>
              <w:top w:val="single" w:sz="4" w:space="0" w:color="auto"/>
              <w:left w:val="nil"/>
              <w:bottom w:val="single" w:sz="4" w:space="0" w:color="auto"/>
              <w:right w:val="single" w:sz="4" w:space="0" w:color="auto"/>
            </w:tcBorders>
            <w:shd w:val="clear" w:color="auto" w:fill="FFFFFF"/>
            <w:noWrap/>
            <w:hideMark/>
          </w:tcPr>
          <w:p w:rsidR="00F96B84" w:rsidRPr="00F96B84" w:rsidRDefault="00F96B84" w:rsidP="002871EF">
            <w:pPr>
              <w:jc w:val="right"/>
              <w:rPr>
                <w:rFonts w:ascii="Times New Roman" w:hAnsi="Times New Roman" w:cs="Times New Roman"/>
                <w:i/>
                <w:color w:val="000000"/>
                <w:sz w:val="14"/>
                <w:szCs w:val="14"/>
              </w:rPr>
            </w:pPr>
            <w:r w:rsidRPr="00F96B84">
              <w:rPr>
                <w:rFonts w:ascii="Times New Roman" w:hAnsi="Times New Roman" w:cs="Times New Roman"/>
                <w:i/>
                <w:color w:val="000000"/>
                <w:sz w:val="14"/>
                <w:szCs w:val="14"/>
              </w:rPr>
              <w:t>36885,0</w:t>
            </w:r>
          </w:p>
        </w:tc>
        <w:tc>
          <w:tcPr>
            <w:tcW w:w="715" w:type="dxa"/>
            <w:tcBorders>
              <w:top w:val="single" w:sz="4" w:space="0" w:color="auto"/>
              <w:left w:val="nil"/>
              <w:bottom w:val="single" w:sz="4" w:space="0" w:color="auto"/>
              <w:right w:val="single" w:sz="4" w:space="0" w:color="auto"/>
            </w:tcBorders>
            <w:shd w:val="clear" w:color="auto" w:fill="FFFFFF"/>
            <w:hideMark/>
          </w:tcPr>
          <w:p w:rsidR="00F96B84" w:rsidRPr="00F96B84" w:rsidRDefault="00F96B84" w:rsidP="002871EF">
            <w:pPr>
              <w:jc w:val="right"/>
              <w:rPr>
                <w:rFonts w:ascii="Times New Roman" w:hAnsi="Times New Roman" w:cs="Times New Roman"/>
                <w:i/>
                <w:color w:val="000000"/>
                <w:sz w:val="14"/>
                <w:szCs w:val="14"/>
              </w:rPr>
            </w:pPr>
            <w:r w:rsidRPr="00F96B84">
              <w:rPr>
                <w:rFonts w:ascii="Times New Roman" w:hAnsi="Times New Roman" w:cs="Times New Roman"/>
                <w:i/>
                <w:color w:val="000000"/>
                <w:sz w:val="14"/>
                <w:szCs w:val="14"/>
              </w:rPr>
              <w:t>36885,0</w:t>
            </w:r>
          </w:p>
        </w:tc>
        <w:tc>
          <w:tcPr>
            <w:tcW w:w="714" w:type="dxa"/>
            <w:tcBorders>
              <w:top w:val="single" w:sz="4" w:space="0" w:color="auto"/>
              <w:left w:val="nil"/>
              <w:bottom w:val="single" w:sz="4" w:space="0" w:color="auto"/>
              <w:right w:val="single" w:sz="4" w:space="0" w:color="auto"/>
            </w:tcBorders>
            <w:shd w:val="clear" w:color="auto" w:fill="FFFFFF"/>
            <w:noWrap/>
            <w:hideMark/>
          </w:tcPr>
          <w:p w:rsidR="00F96B84" w:rsidRPr="00F96B84" w:rsidRDefault="00F96B84" w:rsidP="002871EF">
            <w:pPr>
              <w:jc w:val="right"/>
              <w:rPr>
                <w:rFonts w:ascii="Times New Roman" w:hAnsi="Times New Roman" w:cs="Times New Roman"/>
                <w:i/>
                <w:color w:val="000000"/>
                <w:sz w:val="14"/>
                <w:szCs w:val="14"/>
              </w:rPr>
            </w:pPr>
            <w:r w:rsidRPr="00F96B84">
              <w:rPr>
                <w:rFonts w:ascii="Times New Roman" w:hAnsi="Times New Roman" w:cs="Times New Roman"/>
                <w:i/>
                <w:color w:val="000000"/>
                <w:sz w:val="14"/>
                <w:szCs w:val="14"/>
              </w:rPr>
              <w:t>36885,0</w:t>
            </w:r>
          </w:p>
        </w:tc>
        <w:tc>
          <w:tcPr>
            <w:tcW w:w="714" w:type="dxa"/>
            <w:tcBorders>
              <w:top w:val="single" w:sz="4" w:space="0" w:color="auto"/>
              <w:left w:val="nil"/>
              <w:bottom w:val="single" w:sz="4" w:space="0" w:color="auto"/>
              <w:right w:val="single" w:sz="4" w:space="0" w:color="auto"/>
            </w:tcBorders>
            <w:shd w:val="clear" w:color="auto" w:fill="FFFFFF"/>
            <w:hideMark/>
          </w:tcPr>
          <w:p w:rsidR="00F96B84" w:rsidRPr="00F96B84" w:rsidRDefault="00F96B84" w:rsidP="002871EF">
            <w:pPr>
              <w:jc w:val="right"/>
              <w:rPr>
                <w:rFonts w:ascii="Times New Roman" w:hAnsi="Times New Roman" w:cs="Times New Roman"/>
                <w:i/>
                <w:color w:val="000000"/>
                <w:sz w:val="14"/>
                <w:szCs w:val="14"/>
              </w:rPr>
            </w:pPr>
            <w:r w:rsidRPr="00F96B84">
              <w:rPr>
                <w:rFonts w:ascii="Times New Roman" w:hAnsi="Times New Roman" w:cs="Times New Roman"/>
                <w:i/>
                <w:color w:val="000000"/>
                <w:sz w:val="14"/>
                <w:szCs w:val="14"/>
              </w:rPr>
              <w:t>36885,0</w:t>
            </w:r>
          </w:p>
        </w:tc>
        <w:tc>
          <w:tcPr>
            <w:tcW w:w="715" w:type="dxa"/>
            <w:tcBorders>
              <w:top w:val="single" w:sz="4" w:space="0" w:color="auto"/>
              <w:left w:val="nil"/>
              <w:bottom w:val="single" w:sz="4" w:space="0" w:color="auto"/>
              <w:right w:val="single" w:sz="4" w:space="0" w:color="auto"/>
            </w:tcBorders>
            <w:shd w:val="clear" w:color="auto" w:fill="FFFFFF"/>
            <w:hideMark/>
          </w:tcPr>
          <w:p w:rsidR="00F96B84" w:rsidRPr="00F96B84" w:rsidRDefault="00F96B84"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F96B84" w:rsidRPr="00F96B84" w:rsidRDefault="00F96B84"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96B8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F96B84" w:rsidRDefault="00D070A0"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rPr>
                <w:rFonts w:ascii="Times New Roman" w:hAnsi="Times New Roman" w:cs="Times New Roman"/>
                <w:b/>
                <w:bCs/>
                <w:color w:val="000000"/>
                <w:sz w:val="14"/>
                <w:szCs w:val="14"/>
              </w:rPr>
            </w:pPr>
            <w:r w:rsidRPr="00F96B84">
              <w:rPr>
                <w:rFonts w:ascii="Times New Roman" w:hAnsi="Times New Roman" w:cs="Times New Roman"/>
                <w:b/>
                <w:bCs/>
                <w:color w:val="000000"/>
                <w:sz w:val="14"/>
                <w:szCs w:val="14"/>
              </w:rPr>
              <w:t>Задача   3 «Стимулиров</w:t>
            </w:r>
            <w:r w:rsidRPr="00F96B84">
              <w:rPr>
                <w:rFonts w:ascii="Times New Roman" w:hAnsi="Times New Roman" w:cs="Times New Roman"/>
                <w:b/>
                <w:bCs/>
                <w:color w:val="000000"/>
                <w:sz w:val="14"/>
                <w:szCs w:val="14"/>
              </w:rPr>
              <w:t>а</w:t>
            </w:r>
            <w:r w:rsidRPr="00F96B84">
              <w:rPr>
                <w:rFonts w:ascii="Times New Roman" w:hAnsi="Times New Roman" w:cs="Times New Roman"/>
                <w:b/>
                <w:bCs/>
                <w:color w:val="000000"/>
                <w:sz w:val="14"/>
                <w:szCs w:val="14"/>
              </w:rPr>
              <w:t>ние инновационной де</w:t>
            </w:r>
            <w:r w:rsidRPr="00F96B84">
              <w:rPr>
                <w:rFonts w:ascii="Times New Roman" w:hAnsi="Times New Roman" w:cs="Times New Roman"/>
                <w:b/>
                <w:bCs/>
                <w:color w:val="000000"/>
                <w:sz w:val="14"/>
                <w:szCs w:val="14"/>
              </w:rPr>
              <w:t>я</w:t>
            </w:r>
            <w:r w:rsidRPr="00F96B84">
              <w:rPr>
                <w:rFonts w:ascii="Times New Roman" w:hAnsi="Times New Roman" w:cs="Times New Roman"/>
                <w:b/>
                <w:bCs/>
                <w:color w:val="000000"/>
                <w:sz w:val="14"/>
                <w:szCs w:val="14"/>
              </w:rPr>
              <w:t>тельности и инновацио</w:t>
            </w:r>
            <w:r w:rsidRPr="00F96B84">
              <w:rPr>
                <w:rFonts w:ascii="Times New Roman" w:hAnsi="Times New Roman" w:cs="Times New Roman"/>
                <w:b/>
                <w:bCs/>
                <w:color w:val="000000"/>
                <w:sz w:val="14"/>
                <w:szCs w:val="14"/>
              </w:rPr>
              <w:t>н</w:t>
            </w:r>
            <w:r w:rsidRPr="00F96B84">
              <w:rPr>
                <w:rFonts w:ascii="Times New Roman" w:hAnsi="Times New Roman" w:cs="Times New Roman"/>
                <w:b/>
                <w:bCs/>
                <w:color w:val="000000"/>
                <w:sz w:val="14"/>
                <w:szCs w:val="14"/>
              </w:rPr>
              <w:t>ного развития агропр</w:t>
            </w:r>
            <w:r w:rsidRPr="00F96B84">
              <w:rPr>
                <w:rFonts w:ascii="Times New Roman" w:hAnsi="Times New Roman" w:cs="Times New Roman"/>
                <w:b/>
                <w:bCs/>
                <w:color w:val="000000"/>
                <w:sz w:val="14"/>
                <w:szCs w:val="14"/>
              </w:rPr>
              <w:t>о</w:t>
            </w:r>
            <w:r w:rsidRPr="00F96B84">
              <w:rPr>
                <w:rFonts w:ascii="Times New Roman" w:hAnsi="Times New Roman" w:cs="Times New Roman"/>
                <w:b/>
                <w:bCs/>
                <w:color w:val="000000"/>
                <w:sz w:val="14"/>
                <w:szCs w:val="14"/>
              </w:rPr>
              <w:t>мышленного компле</w:t>
            </w:r>
            <w:r w:rsidRPr="00F96B84">
              <w:rPr>
                <w:rFonts w:ascii="Times New Roman" w:hAnsi="Times New Roman" w:cs="Times New Roman"/>
                <w:b/>
                <w:bCs/>
                <w:color w:val="000000"/>
                <w:sz w:val="14"/>
                <w:szCs w:val="14"/>
              </w:rPr>
              <w:t>к</w:t>
            </w:r>
            <w:r w:rsidRPr="00F96B84">
              <w:rPr>
                <w:rFonts w:ascii="Times New Roman" w:hAnsi="Times New Roman" w:cs="Times New Roman"/>
                <w:b/>
                <w:bCs/>
                <w:color w:val="000000"/>
                <w:sz w:val="14"/>
                <w:szCs w:val="14"/>
              </w:rPr>
              <w:t>са»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ind w:left="-108" w:right="-108"/>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ind w:left="-95" w:right="-108"/>
              <w:jc w:val="center"/>
              <w:rPr>
                <w:rFonts w:ascii="Times New Roman" w:hAnsi="Times New Roman" w:cs="Times New Roman"/>
                <w:sz w:val="14"/>
                <w:szCs w:val="14"/>
              </w:rPr>
            </w:pPr>
            <w:r w:rsidRPr="00F96B84">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ind w:left="-95" w:right="-108"/>
              <w:jc w:val="center"/>
              <w:rPr>
                <w:rFonts w:ascii="Times New Roman" w:hAnsi="Times New Roman" w:cs="Times New Roman"/>
                <w:sz w:val="14"/>
                <w:szCs w:val="14"/>
              </w:rPr>
            </w:pPr>
            <w:r w:rsidRPr="00F96B84">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ind w:left="-95" w:right="-108"/>
              <w:jc w:val="center"/>
              <w:rPr>
                <w:rFonts w:ascii="Times New Roman" w:hAnsi="Times New Roman" w:cs="Times New Roman"/>
                <w:sz w:val="14"/>
                <w:szCs w:val="14"/>
              </w:rPr>
            </w:pPr>
            <w:r w:rsidRPr="00F96B84">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A3034F">
            <w:pPr>
              <w:jc w:val="center"/>
              <w:rPr>
                <w:rFonts w:ascii="Times New Roman" w:hAnsi="Times New Roman" w:cs="Times New Roman"/>
                <w:sz w:val="14"/>
                <w:szCs w:val="14"/>
              </w:rPr>
            </w:pPr>
            <w:r w:rsidRPr="00F96B84">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ind w:left="-108" w:right="-108"/>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96B8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F96B84" w:rsidRDefault="00D070A0" w:rsidP="002871EF">
            <w:pPr>
              <w:ind w:left="-108" w:right="-55"/>
              <w:jc w:val="center"/>
              <w:rPr>
                <w:rFonts w:ascii="Times New Roman" w:hAnsi="Times New Roman" w:cs="Times New Roman"/>
                <w:b/>
                <w:bCs/>
                <w:color w:val="000000"/>
                <w:sz w:val="14"/>
                <w:szCs w:val="14"/>
              </w:rPr>
            </w:pPr>
            <w:r w:rsidRPr="00F96B84">
              <w:rPr>
                <w:rFonts w:ascii="Times New Roman" w:hAnsi="Times New Roman" w:cs="Times New Roman"/>
                <w:b/>
                <w:bCs/>
                <w:color w:val="000000"/>
                <w:sz w:val="14"/>
                <w:szCs w:val="14"/>
              </w:rPr>
              <w:t>ПП5</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rPr>
                <w:rFonts w:ascii="Times New Roman" w:hAnsi="Times New Roman" w:cs="Times New Roman"/>
                <w:b/>
                <w:bCs/>
                <w:color w:val="000000"/>
                <w:sz w:val="14"/>
                <w:szCs w:val="14"/>
              </w:rPr>
            </w:pPr>
            <w:r w:rsidRPr="00F96B84">
              <w:rPr>
                <w:rFonts w:ascii="Times New Roman" w:hAnsi="Times New Roman" w:cs="Times New Roman"/>
                <w:b/>
                <w:bCs/>
                <w:color w:val="000000"/>
                <w:sz w:val="14"/>
                <w:szCs w:val="14"/>
              </w:rPr>
              <w:t>Подпрограмма   5 «Техн</w:t>
            </w:r>
            <w:r w:rsidRPr="00F96B84">
              <w:rPr>
                <w:rFonts w:ascii="Times New Roman" w:hAnsi="Times New Roman" w:cs="Times New Roman"/>
                <w:b/>
                <w:bCs/>
                <w:color w:val="000000"/>
                <w:sz w:val="14"/>
                <w:szCs w:val="14"/>
              </w:rPr>
              <w:t>и</w:t>
            </w:r>
            <w:r w:rsidRPr="00F96B84">
              <w:rPr>
                <w:rFonts w:ascii="Times New Roman" w:hAnsi="Times New Roman" w:cs="Times New Roman"/>
                <w:b/>
                <w:bCs/>
                <w:color w:val="000000"/>
                <w:sz w:val="14"/>
                <w:szCs w:val="14"/>
              </w:rPr>
              <w:t>ческая и технол</w:t>
            </w:r>
            <w:r w:rsidRPr="00F96B84">
              <w:rPr>
                <w:rFonts w:ascii="Times New Roman" w:hAnsi="Times New Roman" w:cs="Times New Roman"/>
                <w:b/>
                <w:bCs/>
                <w:color w:val="000000"/>
                <w:sz w:val="14"/>
                <w:szCs w:val="14"/>
              </w:rPr>
              <w:t>о</w:t>
            </w:r>
            <w:r w:rsidRPr="00F96B84">
              <w:rPr>
                <w:rFonts w:ascii="Times New Roman" w:hAnsi="Times New Roman" w:cs="Times New Roman"/>
                <w:b/>
                <w:bCs/>
                <w:color w:val="000000"/>
                <w:sz w:val="14"/>
                <w:szCs w:val="14"/>
              </w:rPr>
              <w:t>гическая модернизация, инновац</w:t>
            </w:r>
            <w:r w:rsidRPr="00F96B84">
              <w:rPr>
                <w:rFonts w:ascii="Times New Roman" w:hAnsi="Times New Roman" w:cs="Times New Roman"/>
                <w:b/>
                <w:bCs/>
                <w:color w:val="000000"/>
                <w:sz w:val="14"/>
                <w:szCs w:val="14"/>
              </w:rPr>
              <w:t>и</w:t>
            </w:r>
            <w:r w:rsidRPr="00F96B84">
              <w:rPr>
                <w:rFonts w:ascii="Times New Roman" w:hAnsi="Times New Roman" w:cs="Times New Roman"/>
                <w:b/>
                <w:bCs/>
                <w:color w:val="000000"/>
                <w:sz w:val="14"/>
                <w:szCs w:val="14"/>
              </w:rPr>
              <w:t>онное разв</w:t>
            </w:r>
            <w:r w:rsidRPr="00F96B84">
              <w:rPr>
                <w:rFonts w:ascii="Times New Roman" w:hAnsi="Times New Roman" w:cs="Times New Roman"/>
                <w:b/>
                <w:bCs/>
                <w:color w:val="000000"/>
                <w:sz w:val="14"/>
                <w:szCs w:val="14"/>
              </w:rPr>
              <w:t>и</w:t>
            </w:r>
            <w:r w:rsidRPr="00F96B84">
              <w:rPr>
                <w:rFonts w:ascii="Times New Roman" w:hAnsi="Times New Roman" w:cs="Times New Roman"/>
                <w:b/>
                <w:bCs/>
                <w:color w:val="000000"/>
                <w:sz w:val="14"/>
                <w:szCs w:val="14"/>
              </w:rPr>
              <w:t>тие»</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ind w:left="-108" w:right="-108"/>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2014-2020 г</w:t>
            </w:r>
            <w:r w:rsidRPr="00F96B84">
              <w:rPr>
                <w:rFonts w:ascii="Times New Roman" w:hAnsi="Times New Roman" w:cs="Times New Roman"/>
                <w:color w:val="000000"/>
                <w:sz w:val="14"/>
                <w:szCs w:val="14"/>
              </w:rPr>
              <w:t>о</w:t>
            </w:r>
            <w:r w:rsidRPr="00F96B84">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ind w:left="-95" w:right="-108"/>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ind w:left="-95" w:right="-108"/>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A3034F">
            <w:pPr>
              <w:ind w:left="-95" w:right="-108"/>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96B8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F96B84"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rPr>
                <w:rFonts w:ascii="Times New Roman" w:hAnsi="Times New Roman" w:cs="Times New Roman"/>
                <w:color w:val="000000"/>
                <w:sz w:val="14"/>
                <w:szCs w:val="14"/>
              </w:rPr>
            </w:pPr>
            <w:r w:rsidRPr="00F96B84">
              <w:rPr>
                <w:rFonts w:ascii="Times New Roman" w:hAnsi="Times New Roman" w:cs="Times New Roman"/>
                <w:color w:val="000000"/>
                <w:sz w:val="14"/>
                <w:szCs w:val="14"/>
              </w:rPr>
              <w:t>финансирование за счет краевого бюдж</w:t>
            </w:r>
            <w:r w:rsidRPr="00F96B84">
              <w:rPr>
                <w:rFonts w:ascii="Times New Roman" w:hAnsi="Times New Roman" w:cs="Times New Roman"/>
                <w:color w:val="000000"/>
                <w:sz w:val="14"/>
                <w:szCs w:val="14"/>
              </w:rPr>
              <w:t>е</w:t>
            </w:r>
            <w:r w:rsidRPr="00F96B84">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96B84" w:rsidRDefault="008A588D" w:rsidP="008A588D">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ind w:left="-108" w:right="-108"/>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ind w:left="-95" w:right="-108"/>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ind w:left="-95" w:right="-108"/>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A3034F">
            <w:pPr>
              <w:ind w:left="-95" w:right="-108"/>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ind w:left="-61"/>
              <w:jc w:val="right"/>
              <w:rPr>
                <w:rFonts w:ascii="Times New Roman" w:hAnsi="Times New Roman" w:cs="Times New Roman"/>
                <w:b/>
                <w:color w:val="000000"/>
                <w:sz w:val="14"/>
                <w:szCs w:val="14"/>
              </w:rPr>
            </w:pPr>
            <w:r w:rsidRPr="00F96B84">
              <w:rPr>
                <w:rFonts w:ascii="Times New Roman" w:hAnsi="Times New Roman" w:cs="Times New Roman"/>
                <w:b/>
                <w:color w:val="000000"/>
                <w:sz w:val="14"/>
                <w:szCs w:val="14"/>
              </w:rPr>
              <w:t>51527,6</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ind w:left="-61"/>
              <w:jc w:val="right"/>
              <w:rPr>
                <w:rFonts w:ascii="Times New Roman" w:hAnsi="Times New Roman" w:cs="Times New Roman"/>
                <w:b/>
                <w:color w:val="000000"/>
                <w:sz w:val="14"/>
                <w:szCs w:val="14"/>
              </w:rPr>
            </w:pPr>
            <w:r w:rsidRPr="00F96B84">
              <w:rPr>
                <w:rFonts w:ascii="Times New Roman" w:hAnsi="Times New Roman" w:cs="Times New Roman"/>
                <w:b/>
                <w:color w:val="000000"/>
                <w:sz w:val="14"/>
                <w:szCs w:val="14"/>
              </w:rPr>
              <w:t>1166,5</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ind w:left="-61"/>
              <w:jc w:val="right"/>
              <w:rPr>
                <w:rFonts w:ascii="Times New Roman" w:hAnsi="Times New Roman" w:cs="Times New Roman"/>
                <w:b/>
                <w:color w:val="000000"/>
                <w:sz w:val="14"/>
                <w:szCs w:val="14"/>
              </w:rPr>
            </w:pPr>
            <w:r w:rsidRPr="00F96B84">
              <w:rPr>
                <w:rFonts w:ascii="Times New Roman" w:hAnsi="Times New Roman" w:cs="Times New Roman"/>
                <w:b/>
                <w:color w:val="000000"/>
                <w:sz w:val="14"/>
                <w:szCs w:val="14"/>
              </w:rPr>
              <w:t>87787,7</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96B84" w:rsidRDefault="00F96B84" w:rsidP="002871EF">
            <w:pPr>
              <w:ind w:left="-61"/>
              <w:jc w:val="right"/>
              <w:rPr>
                <w:rFonts w:ascii="Times New Roman" w:hAnsi="Times New Roman" w:cs="Times New Roman"/>
                <w:b/>
                <w:color w:val="000000"/>
                <w:sz w:val="14"/>
                <w:szCs w:val="14"/>
              </w:rPr>
            </w:pPr>
            <w:r w:rsidRPr="00F96B84">
              <w:rPr>
                <w:rFonts w:ascii="Times New Roman" w:hAnsi="Times New Roman" w:cs="Times New Roman"/>
                <w:b/>
                <w:color w:val="000000"/>
                <w:sz w:val="14"/>
                <w:szCs w:val="14"/>
              </w:rPr>
              <w:t>28056,7</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ind w:left="-61"/>
              <w:jc w:val="center"/>
              <w:rPr>
                <w:rFonts w:ascii="Times New Roman" w:hAnsi="Times New Roman" w:cs="Times New Roman"/>
                <w:b/>
                <w:color w:val="000000"/>
                <w:sz w:val="14"/>
                <w:szCs w:val="14"/>
              </w:rPr>
            </w:pPr>
            <w:r w:rsidRPr="00F96B84">
              <w:rPr>
                <w:rFonts w:ascii="Times New Roman" w:hAnsi="Times New Roman" w:cs="Times New Roman"/>
                <w:b/>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ind w:left="-61"/>
              <w:jc w:val="center"/>
              <w:rPr>
                <w:rFonts w:ascii="Times New Roman" w:hAnsi="Times New Roman" w:cs="Times New Roman"/>
                <w:b/>
                <w:color w:val="000000"/>
                <w:sz w:val="14"/>
                <w:szCs w:val="14"/>
              </w:rPr>
            </w:pPr>
            <w:r w:rsidRPr="00F96B84">
              <w:rPr>
                <w:rFonts w:ascii="Times New Roman" w:hAnsi="Times New Roman" w:cs="Times New Roman"/>
                <w:b/>
                <w:color w:val="000000"/>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ind w:left="-61"/>
              <w:jc w:val="right"/>
              <w:rPr>
                <w:rFonts w:ascii="Times New Roman" w:hAnsi="Times New Roman" w:cs="Times New Roman"/>
                <w:b/>
                <w:color w:val="000000"/>
                <w:sz w:val="14"/>
                <w:szCs w:val="14"/>
              </w:rPr>
            </w:pPr>
            <w:r w:rsidRPr="00F96B84">
              <w:rPr>
                <w:rFonts w:ascii="Times New Roman" w:hAnsi="Times New Roman" w:cs="Times New Roman"/>
                <w:b/>
                <w:color w:val="000000"/>
                <w:sz w:val="14"/>
                <w:szCs w:val="14"/>
              </w:rPr>
              <w:t>58051,7</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F96B84" w:rsidRDefault="00F96B84" w:rsidP="00227ADB">
            <w:pPr>
              <w:ind w:left="-61" w:right="-108"/>
              <w:jc w:val="center"/>
              <w:rPr>
                <w:rFonts w:ascii="Times New Roman" w:hAnsi="Times New Roman" w:cs="Times New Roman"/>
                <w:b/>
                <w:color w:val="000000"/>
                <w:sz w:val="14"/>
                <w:szCs w:val="14"/>
              </w:rPr>
            </w:pPr>
            <w:r w:rsidRPr="00F96B84">
              <w:rPr>
                <w:rFonts w:ascii="Times New Roman" w:hAnsi="Times New Roman" w:cs="Times New Roman"/>
                <w:b/>
                <w:color w:val="000000"/>
                <w:sz w:val="14"/>
                <w:szCs w:val="14"/>
              </w:rPr>
              <w:t>226590,2</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96B8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F96B84"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F96B84">
            <w:pPr>
              <w:rPr>
                <w:rFonts w:ascii="Times New Roman" w:hAnsi="Times New Roman" w:cs="Times New Roman"/>
                <w:color w:val="000000"/>
                <w:sz w:val="14"/>
                <w:szCs w:val="14"/>
              </w:rPr>
            </w:pPr>
            <w:r w:rsidRPr="00F96B84">
              <w:rPr>
                <w:rFonts w:ascii="Times New Roman" w:hAnsi="Times New Roman" w:cs="Times New Roman"/>
                <w:color w:val="000000"/>
                <w:sz w:val="14"/>
                <w:szCs w:val="14"/>
              </w:rPr>
              <w:t>кроме того, финанс</w:t>
            </w:r>
            <w:r w:rsidRPr="00F96B84">
              <w:rPr>
                <w:rFonts w:ascii="Times New Roman" w:hAnsi="Times New Roman" w:cs="Times New Roman"/>
                <w:color w:val="000000"/>
                <w:sz w:val="14"/>
                <w:szCs w:val="14"/>
              </w:rPr>
              <w:t>и</w:t>
            </w:r>
            <w:r w:rsidRPr="00F96B84">
              <w:rPr>
                <w:rFonts w:ascii="Times New Roman" w:hAnsi="Times New Roman" w:cs="Times New Roman"/>
                <w:color w:val="000000"/>
                <w:sz w:val="14"/>
                <w:szCs w:val="14"/>
              </w:rPr>
              <w:t>рование в установленном законод</w:t>
            </w:r>
            <w:r w:rsidRPr="00F96B84">
              <w:rPr>
                <w:rFonts w:ascii="Times New Roman" w:hAnsi="Times New Roman" w:cs="Times New Roman"/>
                <w:color w:val="000000"/>
                <w:sz w:val="14"/>
                <w:szCs w:val="14"/>
              </w:rPr>
              <w:t>а</w:t>
            </w:r>
            <w:r w:rsidRPr="00F96B84">
              <w:rPr>
                <w:rFonts w:ascii="Times New Roman" w:hAnsi="Times New Roman" w:cs="Times New Roman"/>
                <w:color w:val="000000"/>
                <w:sz w:val="14"/>
                <w:szCs w:val="14"/>
              </w:rPr>
              <w:t>тельством поря</w:t>
            </w:r>
            <w:r w:rsidRPr="00F96B84">
              <w:rPr>
                <w:rFonts w:ascii="Times New Roman" w:hAnsi="Times New Roman" w:cs="Times New Roman"/>
                <w:color w:val="000000"/>
                <w:sz w:val="14"/>
                <w:szCs w:val="14"/>
              </w:rPr>
              <w:t>д</w:t>
            </w:r>
            <w:r w:rsidRPr="00F96B84">
              <w:rPr>
                <w:rFonts w:ascii="Times New Roman" w:hAnsi="Times New Roman" w:cs="Times New Roman"/>
                <w:color w:val="000000"/>
                <w:sz w:val="14"/>
                <w:szCs w:val="14"/>
              </w:rPr>
              <w:t>ке из других источн</w:t>
            </w:r>
            <w:r w:rsidRPr="00F96B84">
              <w:rPr>
                <w:rFonts w:ascii="Times New Roman" w:hAnsi="Times New Roman" w:cs="Times New Roman"/>
                <w:color w:val="000000"/>
                <w:sz w:val="14"/>
                <w:szCs w:val="14"/>
              </w:rPr>
              <w:t>и</w:t>
            </w:r>
            <w:r w:rsidRPr="00F96B84">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8A588D">
            <w:pPr>
              <w:ind w:left="-108" w:right="-108"/>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F96B84"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F96B84"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F96B84"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F96B84"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96B8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F96B84"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F96B84">
            <w:pPr>
              <w:ind w:firstLine="174"/>
              <w:rPr>
                <w:rFonts w:ascii="Times New Roman" w:hAnsi="Times New Roman" w:cs="Times New Roman"/>
                <w:color w:val="000000"/>
                <w:sz w:val="14"/>
                <w:szCs w:val="14"/>
              </w:rPr>
            </w:pPr>
            <w:r w:rsidRPr="00F96B84">
              <w:rPr>
                <w:rFonts w:ascii="Times New Roman" w:hAnsi="Times New Roman" w:cs="Times New Roman"/>
                <w:color w:val="000000"/>
                <w:sz w:val="14"/>
                <w:szCs w:val="14"/>
              </w:rPr>
              <w:t>из федерального бюдж</w:t>
            </w:r>
            <w:r w:rsidRPr="00F96B84">
              <w:rPr>
                <w:rFonts w:ascii="Times New Roman" w:hAnsi="Times New Roman" w:cs="Times New Roman"/>
                <w:color w:val="000000"/>
                <w:sz w:val="14"/>
                <w:szCs w:val="14"/>
              </w:rPr>
              <w:t>е</w:t>
            </w:r>
            <w:r w:rsidRPr="00F96B84">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96B84" w:rsidRDefault="008A588D" w:rsidP="008A588D">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ind w:left="-108" w:right="-108"/>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ind w:left="-95" w:right="-108"/>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ind w:left="-95" w:right="-108"/>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A3034F">
            <w:pPr>
              <w:ind w:left="-95" w:right="-108"/>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96B8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F96B84" w:rsidRDefault="00D070A0" w:rsidP="00F96B84">
            <w:pPr>
              <w:ind w:left="-108" w:right="-55"/>
              <w:jc w:val="center"/>
              <w:rPr>
                <w:rFonts w:ascii="Times New Roman" w:hAnsi="Times New Roman" w:cs="Times New Roman"/>
                <w:sz w:val="14"/>
                <w:szCs w:val="14"/>
              </w:rPr>
            </w:pPr>
            <w:r w:rsidRPr="00F96B84">
              <w:rPr>
                <w:rFonts w:ascii="Times New Roman" w:hAnsi="Times New Roman" w:cs="Times New Roman"/>
                <w:sz w:val="14"/>
                <w:szCs w:val="14"/>
              </w:rPr>
              <w:t>ПП5-</w:t>
            </w:r>
            <w:r w:rsidR="00F96B84" w:rsidRPr="00F96B84">
              <w:rPr>
                <w:rFonts w:ascii="Times New Roman" w:hAnsi="Times New Roman" w:cs="Times New Roman"/>
                <w:sz w:val="14"/>
                <w:szCs w:val="14"/>
              </w:rPr>
              <w:t>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rPr>
                <w:rFonts w:ascii="Times New Roman" w:hAnsi="Times New Roman" w:cs="Times New Roman"/>
                <w:sz w:val="14"/>
                <w:szCs w:val="14"/>
              </w:rPr>
            </w:pPr>
            <w:r w:rsidRPr="00F96B84">
              <w:rPr>
                <w:rFonts w:ascii="Times New Roman" w:hAnsi="Times New Roman" w:cs="Times New Roman"/>
                <w:sz w:val="14"/>
                <w:szCs w:val="14"/>
              </w:rPr>
              <w:t>Показатель: «Колич</w:t>
            </w:r>
            <w:r w:rsidRPr="00F96B84">
              <w:rPr>
                <w:rFonts w:ascii="Times New Roman" w:hAnsi="Times New Roman" w:cs="Times New Roman"/>
                <w:sz w:val="14"/>
                <w:szCs w:val="14"/>
              </w:rPr>
              <w:t>е</w:t>
            </w:r>
            <w:r w:rsidRPr="00F96B84">
              <w:rPr>
                <w:rFonts w:ascii="Times New Roman" w:hAnsi="Times New Roman" w:cs="Times New Roman"/>
                <w:sz w:val="14"/>
                <w:szCs w:val="14"/>
              </w:rPr>
              <w:t>ство высокопроизводител</w:t>
            </w:r>
            <w:r w:rsidRPr="00F96B84">
              <w:rPr>
                <w:rFonts w:ascii="Times New Roman" w:hAnsi="Times New Roman" w:cs="Times New Roman"/>
                <w:sz w:val="14"/>
                <w:szCs w:val="14"/>
              </w:rPr>
              <w:t>ь</w:t>
            </w:r>
            <w:r w:rsidRPr="00F96B84">
              <w:rPr>
                <w:rFonts w:ascii="Times New Roman" w:hAnsi="Times New Roman" w:cs="Times New Roman"/>
                <w:sz w:val="14"/>
                <w:szCs w:val="14"/>
              </w:rPr>
              <w:t>ных раб</w:t>
            </w:r>
            <w:r w:rsidRPr="00F96B84">
              <w:rPr>
                <w:rFonts w:ascii="Times New Roman" w:hAnsi="Times New Roman" w:cs="Times New Roman"/>
                <w:sz w:val="14"/>
                <w:szCs w:val="14"/>
              </w:rPr>
              <w:t>о</w:t>
            </w:r>
            <w:r w:rsidRPr="00F96B84">
              <w:rPr>
                <w:rFonts w:ascii="Times New Roman" w:hAnsi="Times New Roman" w:cs="Times New Roman"/>
                <w:sz w:val="14"/>
                <w:szCs w:val="14"/>
              </w:rPr>
              <w:t>чих мест»</w:t>
            </w:r>
          </w:p>
        </w:tc>
        <w:tc>
          <w:tcPr>
            <w:tcW w:w="709" w:type="dxa"/>
            <w:tcBorders>
              <w:top w:val="single" w:sz="4" w:space="0" w:color="auto"/>
              <w:left w:val="nil"/>
              <w:bottom w:val="single" w:sz="4" w:space="0" w:color="auto"/>
              <w:right w:val="single" w:sz="4" w:space="0" w:color="auto"/>
            </w:tcBorders>
            <w:shd w:val="clear" w:color="auto" w:fill="FFFFFF"/>
            <w:hideMark/>
          </w:tcPr>
          <w:p w:rsidR="003E6D90" w:rsidRDefault="00D070A0" w:rsidP="002871EF">
            <w:pPr>
              <w:ind w:left="-57" w:right="-57"/>
              <w:jc w:val="center"/>
              <w:rPr>
                <w:rFonts w:ascii="Times New Roman" w:hAnsi="Times New Roman" w:cs="Times New Roman"/>
                <w:sz w:val="14"/>
                <w:szCs w:val="14"/>
              </w:rPr>
            </w:pPr>
            <w:r w:rsidRPr="00F96B84">
              <w:rPr>
                <w:rFonts w:ascii="Times New Roman" w:hAnsi="Times New Roman" w:cs="Times New Roman"/>
                <w:sz w:val="14"/>
                <w:szCs w:val="14"/>
              </w:rPr>
              <w:t>тыс.</w:t>
            </w:r>
          </w:p>
          <w:p w:rsidR="00D070A0" w:rsidRPr="00F96B84" w:rsidRDefault="00D070A0" w:rsidP="002871EF">
            <w:pPr>
              <w:ind w:left="-57" w:right="-57"/>
              <w:jc w:val="center"/>
              <w:rPr>
                <w:rFonts w:ascii="Times New Roman" w:hAnsi="Times New Roman" w:cs="Times New Roman"/>
                <w:sz w:val="14"/>
                <w:szCs w:val="14"/>
              </w:rPr>
            </w:pPr>
            <w:r w:rsidRPr="00F96B84">
              <w:rPr>
                <w:rFonts w:ascii="Times New Roman" w:hAnsi="Times New Roman" w:cs="Times New Roman"/>
                <w:sz w:val="14"/>
                <w:szCs w:val="14"/>
              </w:rPr>
              <w:t>ед</w:t>
            </w:r>
            <w:r w:rsidRPr="00F96B84">
              <w:rPr>
                <w:rFonts w:ascii="Times New Roman" w:hAnsi="Times New Roman" w:cs="Times New Roman"/>
                <w:sz w:val="14"/>
                <w:szCs w:val="14"/>
              </w:rPr>
              <w:t>и</w:t>
            </w:r>
            <w:r w:rsidRPr="00F96B84">
              <w:rPr>
                <w:rFonts w:ascii="Times New Roman" w:hAnsi="Times New Roman" w:cs="Times New Roman"/>
                <w:sz w:val="14"/>
                <w:szCs w:val="14"/>
              </w:rPr>
              <w:t>ниц</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ind w:left="-108" w:right="-108"/>
              <w:jc w:val="center"/>
              <w:rPr>
                <w:rFonts w:ascii="Times New Roman" w:hAnsi="Times New Roman" w:cs="Times New Roman"/>
                <w:sz w:val="14"/>
                <w:szCs w:val="14"/>
              </w:rPr>
            </w:pPr>
            <w:r w:rsidRPr="00F96B84">
              <w:rPr>
                <w:rFonts w:ascii="Times New Roman" w:hAnsi="Times New Roman" w:cs="Times New Roman"/>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96B84" w:rsidRDefault="00D070A0" w:rsidP="002871EF">
            <w:pPr>
              <w:ind w:left="-108" w:right="-108"/>
              <w:jc w:val="center"/>
              <w:rPr>
                <w:rFonts w:ascii="Times New Roman" w:hAnsi="Times New Roman" w:cs="Times New Roman"/>
                <w:sz w:val="14"/>
                <w:szCs w:val="14"/>
              </w:rPr>
            </w:pPr>
            <w:r w:rsidRPr="00F96B84">
              <w:rPr>
                <w:rFonts w:ascii="Times New Roman" w:hAnsi="Times New Roman" w:cs="Times New Roman"/>
                <w:sz w:val="14"/>
                <w:szCs w:val="14"/>
              </w:rPr>
              <w:t>абсолю</w:t>
            </w:r>
            <w:r w:rsidRPr="00F96B84">
              <w:rPr>
                <w:rFonts w:ascii="Times New Roman" w:hAnsi="Times New Roman" w:cs="Times New Roman"/>
                <w:sz w:val="14"/>
                <w:szCs w:val="14"/>
              </w:rPr>
              <w:t>т</w:t>
            </w:r>
            <w:r w:rsidRPr="00F96B84">
              <w:rPr>
                <w:rFonts w:ascii="Times New Roman" w:hAnsi="Times New Roman" w:cs="Times New Roman"/>
                <w:sz w:val="14"/>
                <w:szCs w:val="14"/>
              </w:rPr>
              <w:t>ный показатель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ind w:left="-95" w:right="-108"/>
              <w:jc w:val="center"/>
              <w:rPr>
                <w:rFonts w:ascii="Times New Roman" w:hAnsi="Times New Roman" w:cs="Times New Roman"/>
                <w:sz w:val="14"/>
                <w:szCs w:val="14"/>
              </w:rPr>
            </w:pPr>
            <w:r w:rsidRPr="00F96B84">
              <w:rPr>
                <w:rFonts w:ascii="Times New Roman" w:hAnsi="Times New Roman" w:cs="Times New Roman"/>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ind w:left="-95" w:right="-108"/>
              <w:jc w:val="center"/>
              <w:rPr>
                <w:rFonts w:ascii="Times New Roman" w:hAnsi="Times New Roman" w:cs="Times New Roman"/>
                <w:sz w:val="14"/>
                <w:szCs w:val="14"/>
              </w:rPr>
            </w:pPr>
            <w:r w:rsidRPr="00F96B84">
              <w:rPr>
                <w:rFonts w:ascii="Times New Roman" w:hAnsi="Times New Roman" w:cs="Times New Roman"/>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A3034F">
            <w:pPr>
              <w:ind w:left="-95" w:right="-108"/>
              <w:jc w:val="center"/>
              <w:rPr>
                <w:rFonts w:ascii="Times New Roman" w:hAnsi="Times New Roman" w:cs="Times New Roman"/>
                <w:sz w:val="14"/>
                <w:szCs w:val="14"/>
              </w:rPr>
            </w:pPr>
            <w:r w:rsidRPr="00F96B84">
              <w:rPr>
                <w:rFonts w:ascii="Times New Roman" w:hAnsi="Times New Roman" w:cs="Times New Roman"/>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ind w:left="-108" w:right="-137"/>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ind w:left="-108" w:right="-137"/>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ind w:left="-108" w:right="-137"/>
              <w:jc w:val="center"/>
              <w:rPr>
                <w:rFonts w:ascii="Times New Roman" w:hAnsi="Times New Roman" w:cs="Times New Roman"/>
                <w:sz w:val="14"/>
                <w:szCs w:val="14"/>
              </w:rPr>
            </w:pPr>
            <w:r w:rsidRPr="00F96B84">
              <w:rPr>
                <w:rFonts w:ascii="Times New Roman" w:hAnsi="Times New Roman" w:cs="Times New Roman"/>
                <w:sz w:val="14"/>
                <w:szCs w:val="14"/>
              </w:rPr>
              <w:t>0,091</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ind w:left="-108" w:right="-137"/>
              <w:jc w:val="center"/>
              <w:rPr>
                <w:rFonts w:ascii="Times New Roman" w:hAnsi="Times New Roman" w:cs="Times New Roman"/>
                <w:sz w:val="14"/>
                <w:szCs w:val="14"/>
              </w:rPr>
            </w:pPr>
            <w:r w:rsidRPr="00F96B84">
              <w:rPr>
                <w:rFonts w:ascii="Times New Roman" w:hAnsi="Times New Roman" w:cs="Times New Roman"/>
                <w:sz w:val="14"/>
                <w:szCs w:val="14"/>
              </w:rPr>
              <w:t>0,099</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ind w:left="-108" w:right="-137"/>
              <w:jc w:val="center"/>
              <w:rPr>
                <w:rFonts w:ascii="Times New Roman" w:hAnsi="Times New Roman" w:cs="Times New Roman"/>
                <w:sz w:val="14"/>
                <w:szCs w:val="14"/>
              </w:rPr>
            </w:pPr>
            <w:r w:rsidRPr="00F96B84">
              <w:rPr>
                <w:rFonts w:ascii="Times New Roman" w:hAnsi="Times New Roman" w:cs="Times New Roman"/>
                <w:sz w:val="14"/>
                <w:szCs w:val="14"/>
              </w:rPr>
              <w:t>0,107</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ind w:left="-108" w:right="-137"/>
              <w:jc w:val="center"/>
              <w:rPr>
                <w:rFonts w:ascii="Times New Roman" w:hAnsi="Times New Roman" w:cs="Times New Roman"/>
                <w:sz w:val="14"/>
                <w:szCs w:val="14"/>
              </w:rPr>
            </w:pPr>
            <w:r w:rsidRPr="00F96B84">
              <w:rPr>
                <w:rFonts w:ascii="Times New Roman" w:hAnsi="Times New Roman" w:cs="Times New Roman"/>
                <w:sz w:val="14"/>
                <w:szCs w:val="14"/>
              </w:rPr>
              <w:t>0,118</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ind w:left="-108" w:right="-137"/>
              <w:jc w:val="center"/>
              <w:rPr>
                <w:rFonts w:ascii="Times New Roman" w:hAnsi="Times New Roman" w:cs="Times New Roman"/>
                <w:sz w:val="14"/>
                <w:szCs w:val="14"/>
              </w:rPr>
            </w:pPr>
            <w:r w:rsidRPr="00F96B84">
              <w:rPr>
                <w:rFonts w:ascii="Times New Roman" w:hAnsi="Times New Roman" w:cs="Times New Roman"/>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96B8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F96B84" w:rsidRDefault="00D070A0" w:rsidP="00F96B84">
            <w:pPr>
              <w:ind w:left="-108" w:right="-55"/>
              <w:jc w:val="center"/>
              <w:rPr>
                <w:rFonts w:ascii="Times New Roman" w:hAnsi="Times New Roman" w:cs="Times New Roman"/>
                <w:sz w:val="14"/>
                <w:szCs w:val="14"/>
              </w:rPr>
            </w:pPr>
            <w:r w:rsidRPr="00F96B84">
              <w:rPr>
                <w:rFonts w:ascii="Times New Roman" w:hAnsi="Times New Roman" w:cs="Times New Roman"/>
                <w:sz w:val="14"/>
                <w:szCs w:val="14"/>
              </w:rPr>
              <w:t>ПП5-</w:t>
            </w:r>
            <w:r w:rsidR="00F96B84" w:rsidRPr="00F96B84">
              <w:rPr>
                <w:rFonts w:ascii="Times New Roman" w:hAnsi="Times New Roman" w:cs="Times New Roman"/>
                <w:sz w:val="14"/>
                <w:szCs w:val="14"/>
              </w:rPr>
              <w:t>2</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rPr>
                <w:rFonts w:ascii="Times New Roman" w:hAnsi="Times New Roman" w:cs="Times New Roman"/>
                <w:sz w:val="14"/>
                <w:szCs w:val="14"/>
              </w:rPr>
            </w:pPr>
            <w:r w:rsidRPr="00F96B84">
              <w:rPr>
                <w:rFonts w:ascii="Times New Roman" w:hAnsi="Times New Roman" w:cs="Times New Roman"/>
                <w:sz w:val="14"/>
                <w:szCs w:val="14"/>
              </w:rPr>
              <w:t>Показатель: «Индекс прои</w:t>
            </w:r>
            <w:r w:rsidRPr="00F96B84">
              <w:rPr>
                <w:rFonts w:ascii="Times New Roman" w:hAnsi="Times New Roman" w:cs="Times New Roman"/>
                <w:sz w:val="14"/>
                <w:szCs w:val="14"/>
              </w:rPr>
              <w:t>з</w:t>
            </w:r>
            <w:r w:rsidRPr="00F96B84">
              <w:rPr>
                <w:rFonts w:ascii="Times New Roman" w:hAnsi="Times New Roman" w:cs="Times New Roman"/>
                <w:sz w:val="14"/>
                <w:szCs w:val="14"/>
              </w:rPr>
              <w:t>водительности тр</w:t>
            </w:r>
            <w:r w:rsidRPr="00F96B84">
              <w:rPr>
                <w:rFonts w:ascii="Times New Roman" w:hAnsi="Times New Roman" w:cs="Times New Roman"/>
                <w:sz w:val="14"/>
                <w:szCs w:val="14"/>
              </w:rPr>
              <w:t>у</w:t>
            </w:r>
            <w:r w:rsidRPr="00F96B84">
              <w:rPr>
                <w:rFonts w:ascii="Times New Roman" w:hAnsi="Times New Roman" w:cs="Times New Roman"/>
                <w:sz w:val="14"/>
                <w:szCs w:val="14"/>
              </w:rPr>
              <w:t>да»»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ind w:left="-57" w:right="-57"/>
              <w:jc w:val="center"/>
              <w:rPr>
                <w:rFonts w:ascii="Times New Roman" w:hAnsi="Times New Roman" w:cs="Times New Roman"/>
                <w:sz w:val="14"/>
                <w:szCs w:val="14"/>
              </w:rPr>
            </w:pPr>
            <w:r w:rsidRPr="00F96B84">
              <w:rPr>
                <w:rFonts w:ascii="Times New Roman" w:hAnsi="Times New Roman" w:cs="Times New Roman"/>
                <w:sz w:val="14"/>
                <w:szCs w:val="14"/>
              </w:rPr>
              <w:t>%</w:t>
            </w:r>
          </w:p>
          <w:p w:rsidR="00D070A0" w:rsidRPr="00F96B84" w:rsidRDefault="00D070A0" w:rsidP="002871EF">
            <w:pPr>
              <w:ind w:left="-57" w:right="-57"/>
              <w:jc w:val="center"/>
              <w:rPr>
                <w:rFonts w:ascii="Times New Roman" w:hAnsi="Times New Roman" w:cs="Times New Roman"/>
                <w:sz w:val="14"/>
                <w:szCs w:val="14"/>
              </w:rPr>
            </w:pPr>
            <w:r w:rsidRPr="00F96B84">
              <w:rPr>
                <w:rFonts w:ascii="Times New Roman" w:hAnsi="Times New Roman" w:cs="Times New Roman"/>
                <w:sz w:val="14"/>
                <w:szCs w:val="14"/>
              </w:rPr>
              <w:t>к пред</w:t>
            </w:r>
            <w:r w:rsidRPr="00F96B84">
              <w:rPr>
                <w:rFonts w:ascii="Times New Roman" w:hAnsi="Times New Roman" w:cs="Times New Roman"/>
                <w:sz w:val="14"/>
                <w:szCs w:val="14"/>
              </w:rPr>
              <w:t>ы</w:t>
            </w:r>
            <w:r w:rsidRPr="00F96B84">
              <w:rPr>
                <w:rFonts w:ascii="Times New Roman" w:hAnsi="Times New Roman" w:cs="Times New Roman"/>
                <w:sz w:val="14"/>
                <w:szCs w:val="14"/>
              </w:rPr>
              <w:t>дущему году</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ind w:left="-108" w:right="-108"/>
              <w:jc w:val="center"/>
              <w:rPr>
                <w:rFonts w:ascii="Times New Roman" w:hAnsi="Times New Roman" w:cs="Times New Roman"/>
                <w:sz w:val="14"/>
                <w:szCs w:val="14"/>
              </w:rPr>
            </w:pPr>
            <w:r w:rsidRPr="00F96B84">
              <w:rPr>
                <w:rFonts w:ascii="Times New Roman" w:hAnsi="Times New Roman" w:cs="Times New Roman"/>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96B84" w:rsidRDefault="00D070A0" w:rsidP="002871EF">
            <w:pPr>
              <w:ind w:left="-108" w:right="-108"/>
              <w:jc w:val="center"/>
              <w:rPr>
                <w:rFonts w:ascii="Times New Roman" w:hAnsi="Times New Roman" w:cs="Times New Roman"/>
                <w:sz w:val="14"/>
                <w:szCs w:val="14"/>
              </w:rPr>
            </w:pPr>
            <w:r w:rsidRPr="00F96B84">
              <w:rPr>
                <w:rFonts w:ascii="Times New Roman" w:hAnsi="Times New Roman" w:cs="Times New Roman"/>
                <w:sz w:val="14"/>
                <w:szCs w:val="14"/>
              </w:rPr>
              <w:t>абсолю</w:t>
            </w:r>
            <w:r w:rsidRPr="00F96B84">
              <w:rPr>
                <w:rFonts w:ascii="Times New Roman" w:hAnsi="Times New Roman" w:cs="Times New Roman"/>
                <w:sz w:val="14"/>
                <w:szCs w:val="14"/>
              </w:rPr>
              <w:t>т</w:t>
            </w:r>
            <w:r w:rsidRPr="00F96B84">
              <w:rPr>
                <w:rFonts w:ascii="Times New Roman" w:hAnsi="Times New Roman" w:cs="Times New Roman"/>
                <w:sz w:val="14"/>
                <w:szCs w:val="14"/>
              </w:rPr>
              <w:t>ный показатель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ind w:left="-95" w:right="-108"/>
              <w:jc w:val="center"/>
              <w:rPr>
                <w:rFonts w:ascii="Times New Roman" w:hAnsi="Times New Roman" w:cs="Times New Roman"/>
                <w:sz w:val="14"/>
                <w:szCs w:val="14"/>
              </w:rPr>
            </w:pPr>
            <w:r w:rsidRPr="00F96B84">
              <w:rPr>
                <w:rFonts w:ascii="Times New Roman" w:hAnsi="Times New Roman" w:cs="Times New Roman"/>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ind w:left="-95" w:right="-108"/>
              <w:jc w:val="center"/>
              <w:rPr>
                <w:rFonts w:ascii="Times New Roman" w:hAnsi="Times New Roman" w:cs="Times New Roman"/>
                <w:sz w:val="14"/>
                <w:szCs w:val="14"/>
              </w:rPr>
            </w:pPr>
            <w:r w:rsidRPr="00F96B84">
              <w:rPr>
                <w:rFonts w:ascii="Times New Roman" w:hAnsi="Times New Roman" w:cs="Times New Roman"/>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A3034F">
            <w:pPr>
              <w:ind w:left="-95" w:right="-108"/>
              <w:jc w:val="center"/>
              <w:rPr>
                <w:rFonts w:ascii="Times New Roman" w:hAnsi="Times New Roman" w:cs="Times New Roman"/>
                <w:sz w:val="14"/>
                <w:szCs w:val="14"/>
              </w:rPr>
            </w:pPr>
            <w:r w:rsidRPr="00F96B84">
              <w:rPr>
                <w:rFonts w:ascii="Times New Roman" w:hAnsi="Times New Roman" w:cs="Times New Roman"/>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ind w:left="-108" w:right="-137"/>
              <w:jc w:val="center"/>
              <w:rPr>
                <w:rFonts w:ascii="Times New Roman" w:hAnsi="Times New Roman" w:cs="Times New Roman"/>
                <w:sz w:val="14"/>
                <w:szCs w:val="14"/>
              </w:rPr>
            </w:pPr>
            <w:r w:rsidRPr="00F96B84">
              <w:rPr>
                <w:rFonts w:ascii="Times New Roman" w:hAnsi="Times New Roman" w:cs="Times New Roman"/>
                <w:sz w:val="14"/>
                <w:szCs w:val="14"/>
              </w:rPr>
              <w:t>103,5</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ind w:left="-108" w:right="-137"/>
              <w:jc w:val="center"/>
              <w:rPr>
                <w:rFonts w:ascii="Times New Roman" w:hAnsi="Times New Roman" w:cs="Times New Roman"/>
                <w:sz w:val="14"/>
                <w:szCs w:val="14"/>
              </w:rPr>
            </w:pPr>
            <w:r w:rsidRPr="00F96B84">
              <w:rPr>
                <w:rFonts w:ascii="Times New Roman" w:hAnsi="Times New Roman" w:cs="Times New Roman"/>
                <w:sz w:val="14"/>
                <w:szCs w:val="14"/>
              </w:rPr>
              <w:t>101,5</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ind w:left="-108" w:right="-137"/>
              <w:jc w:val="center"/>
              <w:rPr>
                <w:rFonts w:ascii="Times New Roman" w:hAnsi="Times New Roman" w:cs="Times New Roman"/>
                <w:sz w:val="14"/>
                <w:szCs w:val="14"/>
              </w:rPr>
            </w:pPr>
            <w:r w:rsidRPr="00F96B84">
              <w:rPr>
                <w:rFonts w:ascii="Times New Roman" w:hAnsi="Times New Roman" w:cs="Times New Roman"/>
                <w:sz w:val="14"/>
                <w:szCs w:val="14"/>
              </w:rPr>
              <w:t>101,0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ind w:left="-108" w:right="-137"/>
              <w:jc w:val="center"/>
              <w:rPr>
                <w:rFonts w:ascii="Times New Roman" w:hAnsi="Times New Roman" w:cs="Times New Roman"/>
                <w:sz w:val="14"/>
                <w:szCs w:val="14"/>
              </w:rPr>
            </w:pPr>
            <w:r w:rsidRPr="00F96B84">
              <w:rPr>
                <w:rFonts w:ascii="Times New Roman" w:hAnsi="Times New Roman" w:cs="Times New Roman"/>
                <w:sz w:val="14"/>
                <w:szCs w:val="14"/>
              </w:rPr>
              <w:t>101,1</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ind w:left="-108" w:right="-137"/>
              <w:jc w:val="center"/>
              <w:rPr>
                <w:rFonts w:ascii="Times New Roman" w:hAnsi="Times New Roman" w:cs="Times New Roman"/>
                <w:sz w:val="14"/>
                <w:szCs w:val="14"/>
              </w:rPr>
            </w:pPr>
            <w:r w:rsidRPr="00F96B84">
              <w:rPr>
                <w:rFonts w:ascii="Times New Roman" w:hAnsi="Times New Roman" w:cs="Times New Roman"/>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96B8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F96B84" w:rsidRDefault="00D070A0" w:rsidP="002871EF">
            <w:pPr>
              <w:ind w:left="-108" w:right="-55"/>
              <w:jc w:val="center"/>
              <w:rPr>
                <w:rFonts w:ascii="Times New Roman" w:hAnsi="Times New Roman" w:cs="Times New Roman"/>
                <w:b/>
                <w:bCs/>
                <w:color w:val="000000"/>
                <w:sz w:val="14"/>
                <w:szCs w:val="14"/>
              </w:rPr>
            </w:pPr>
            <w:r w:rsidRPr="00F96B84">
              <w:rPr>
                <w:rFonts w:ascii="Times New Roman" w:hAnsi="Times New Roman" w:cs="Times New Roman"/>
                <w:b/>
                <w:bCs/>
                <w:color w:val="000000"/>
                <w:sz w:val="14"/>
                <w:szCs w:val="14"/>
              </w:rPr>
              <w:t>ПП5-ОМ1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3E6D90">
            <w:pPr>
              <w:rPr>
                <w:rFonts w:ascii="Times New Roman" w:hAnsi="Times New Roman" w:cs="Times New Roman"/>
                <w:b/>
                <w:bCs/>
                <w:color w:val="000000"/>
                <w:sz w:val="14"/>
                <w:szCs w:val="14"/>
              </w:rPr>
            </w:pPr>
            <w:r w:rsidRPr="00F96B84">
              <w:rPr>
                <w:rFonts w:ascii="Times New Roman" w:hAnsi="Times New Roman" w:cs="Times New Roman"/>
                <w:b/>
                <w:bCs/>
                <w:color w:val="000000"/>
                <w:sz w:val="14"/>
                <w:szCs w:val="14"/>
              </w:rPr>
              <w:t>Основное мер</w:t>
            </w:r>
            <w:r w:rsidRPr="00F96B84">
              <w:rPr>
                <w:rFonts w:ascii="Times New Roman" w:hAnsi="Times New Roman" w:cs="Times New Roman"/>
                <w:b/>
                <w:bCs/>
                <w:color w:val="000000"/>
                <w:sz w:val="14"/>
                <w:szCs w:val="14"/>
              </w:rPr>
              <w:t>о</w:t>
            </w:r>
            <w:r w:rsidRPr="00F96B84">
              <w:rPr>
                <w:rFonts w:ascii="Times New Roman" w:hAnsi="Times New Roman" w:cs="Times New Roman"/>
                <w:b/>
                <w:bCs/>
                <w:color w:val="000000"/>
                <w:sz w:val="14"/>
                <w:szCs w:val="14"/>
              </w:rPr>
              <w:t>приятие «Обновление парка сел</w:t>
            </w:r>
            <w:r w:rsidRPr="00F96B84">
              <w:rPr>
                <w:rFonts w:ascii="Times New Roman" w:hAnsi="Times New Roman" w:cs="Times New Roman"/>
                <w:b/>
                <w:bCs/>
                <w:color w:val="000000"/>
                <w:sz w:val="14"/>
                <w:szCs w:val="14"/>
              </w:rPr>
              <w:t>ь</w:t>
            </w:r>
            <w:r w:rsidRPr="00F96B84">
              <w:rPr>
                <w:rFonts w:ascii="Times New Roman" w:hAnsi="Times New Roman" w:cs="Times New Roman"/>
                <w:b/>
                <w:bCs/>
                <w:color w:val="000000"/>
                <w:sz w:val="14"/>
                <w:szCs w:val="14"/>
              </w:rPr>
              <w:t>скохозяйс</w:t>
            </w:r>
            <w:r w:rsidRPr="00F96B84">
              <w:rPr>
                <w:rFonts w:ascii="Times New Roman" w:hAnsi="Times New Roman" w:cs="Times New Roman"/>
                <w:b/>
                <w:bCs/>
                <w:color w:val="000000"/>
                <w:sz w:val="14"/>
                <w:szCs w:val="14"/>
              </w:rPr>
              <w:t>т</w:t>
            </w:r>
            <w:r w:rsidRPr="00F96B84">
              <w:rPr>
                <w:rFonts w:ascii="Times New Roman" w:hAnsi="Times New Roman" w:cs="Times New Roman"/>
                <w:b/>
                <w:bCs/>
                <w:color w:val="000000"/>
                <w:sz w:val="14"/>
                <w:szCs w:val="14"/>
              </w:rPr>
              <w:t>венной техники, оборуд</w:t>
            </w:r>
            <w:r w:rsidRPr="00F96B84">
              <w:rPr>
                <w:rFonts w:ascii="Times New Roman" w:hAnsi="Times New Roman" w:cs="Times New Roman"/>
                <w:b/>
                <w:bCs/>
                <w:color w:val="000000"/>
                <w:sz w:val="14"/>
                <w:szCs w:val="14"/>
              </w:rPr>
              <w:t>о</w:t>
            </w:r>
            <w:r w:rsidRPr="00F96B84">
              <w:rPr>
                <w:rFonts w:ascii="Times New Roman" w:hAnsi="Times New Roman" w:cs="Times New Roman"/>
                <w:b/>
                <w:bCs/>
                <w:color w:val="000000"/>
                <w:sz w:val="14"/>
                <w:szCs w:val="14"/>
              </w:rPr>
              <w:t>вани</w:t>
            </w:r>
            <w:r w:rsidR="003E6D90">
              <w:rPr>
                <w:rFonts w:ascii="Times New Roman" w:hAnsi="Times New Roman" w:cs="Times New Roman"/>
                <w:b/>
                <w:bCs/>
                <w:color w:val="000000"/>
                <w:sz w:val="14"/>
                <w:szCs w:val="14"/>
              </w:rPr>
              <w:t>я</w:t>
            </w:r>
            <w:r w:rsidRPr="00F96B84">
              <w:rPr>
                <w:rFonts w:ascii="Times New Roman" w:hAnsi="Times New Roman" w:cs="Times New Roman"/>
                <w:b/>
                <w:bCs/>
                <w:color w:val="000000"/>
                <w:sz w:val="14"/>
                <w:szCs w:val="14"/>
              </w:rPr>
              <w:t>»</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ind w:left="-108" w:right="-108"/>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F96B84" w:rsidP="001756BD">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xml:space="preserve">2014, </w:t>
            </w:r>
            <w:r w:rsidR="00D070A0" w:rsidRPr="00F96B84">
              <w:rPr>
                <w:rFonts w:ascii="Times New Roman" w:hAnsi="Times New Roman" w:cs="Times New Roman"/>
                <w:color w:val="000000"/>
                <w:sz w:val="14"/>
                <w:szCs w:val="14"/>
              </w:rPr>
              <w:t>201</w:t>
            </w:r>
            <w:r w:rsidRPr="00F96B84">
              <w:rPr>
                <w:rFonts w:ascii="Times New Roman" w:hAnsi="Times New Roman" w:cs="Times New Roman"/>
                <w:color w:val="000000"/>
                <w:sz w:val="14"/>
                <w:szCs w:val="14"/>
              </w:rPr>
              <w:t>6</w:t>
            </w:r>
            <w:r w:rsidR="001756BD">
              <w:rPr>
                <w:rFonts w:ascii="Times New Roman" w:hAnsi="Times New Roman" w:cs="Times New Roman"/>
                <w:color w:val="000000"/>
                <w:sz w:val="14"/>
                <w:szCs w:val="14"/>
              </w:rPr>
              <w:t>,</w:t>
            </w:r>
            <w:r w:rsidR="00720E1C">
              <w:rPr>
                <w:rFonts w:ascii="Times New Roman" w:hAnsi="Times New Roman" w:cs="Times New Roman"/>
                <w:color w:val="000000"/>
                <w:sz w:val="14"/>
                <w:szCs w:val="14"/>
              </w:rPr>
              <w:t xml:space="preserve"> 2020</w:t>
            </w:r>
            <w:r w:rsidR="00D070A0" w:rsidRPr="00F96B84">
              <w:rPr>
                <w:rFonts w:ascii="Times New Roman" w:hAnsi="Times New Roman" w:cs="Times New Roman"/>
                <w:color w:val="000000"/>
                <w:sz w:val="14"/>
                <w:szCs w:val="14"/>
              </w:rPr>
              <w:t xml:space="preserve"> г</w:t>
            </w:r>
            <w:r w:rsidR="00D070A0" w:rsidRPr="00F96B84">
              <w:rPr>
                <w:rFonts w:ascii="Times New Roman" w:hAnsi="Times New Roman" w:cs="Times New Roman"/>
                <w:color w:val="000000"/>
                <w:sz w:val="14"/>
                <w:szCs w:val="14"/>
              </w:rPr>
              <w:t>о</w:t>
            </w:r>
            <w:r w:rsidR="00D070A0" w:rsidRPr="00F96B84">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A3034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96B8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F96B84" w:rsidRDefault="00D070A0"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rPr>
                <w:rFonts w:ascii="Times New Roman" w:hAnsi="Times New Roman" w:cs="Times New Roman"/>
                <w:color w:val="000000"/>
                <w:sz w:val="14"/>
                <w:szCs w:val="14"/>
              </w:rPr>
            </w:pPr>
            <w:r w:rsidRPr="00F96B84">
              <w:rPr>
                <w:rFonts w:ascii="Times New Roman" w:hAnsi="Times New Roman" w:cs="Times New Roman"/>
                <w:color w:val="000000"/>
                <w:sz w:val="14"/>
                <w:szCs w:val="14"/>
              </w:rPr>
              <w:t>финансирование за счет краевого бюдж</w:t>
            </w:r>
            <w:r w:rsidRPr="00F96B84">
              <w:rPr>
                <w:rFonts w:ascii="Times New Roman" w:hAnsi="Times New Roman" w:cs="Times New Roman"/>
                <w:color w:val="000000"/>
                <w:sz w:val="14"/>
                <w:szCs w:val="14"/>
              </w:rPr>
              <w:t>е</w:t>
            </w:r>
            <w:r w:rsidRPr="00F96B84">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96B84" w:rsidRDefault="008A588D" w:rsidP="008A588D">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ind w:left="-108" w:right="-108"/>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A3034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noWrap/>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sz w:val="14"/>
                <w:szCs w:val="14"/>
              </w:rPr>
              <w:t>Х</w:t>
            </w:r>
          </w:p>
        </w:tc>
        <w:tc>
          <w:tcPr>
            <w:tcW w:w="567" w:type="dxa"/>
            <w:tcBorders>
              <w:top w:val="single" w:sz="4" w:space="0" w:color="auto"/>
              <w:left w:val="nil"/>
              <w:bottom w:val="single" w:sz="4" w:space="0" w:color="auto"/>
              <w:right w:val="single" w:sz="4" w:space="0" w:color="auto"/>
            </w:tcBorders>
            <w:noWrap/>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ind w:left="-87" w:right="-13"/>
              <w:jc w:val="right"/>
              <w:rPr>
                <w:rFonts w:ascii="Times New Roman" w:hAnsi="Times New Roman" w:cs="Times New Roman"/>
                <w:color w:val="000000"/>
                <w:sz w:val="14"/>
                <w:szCs w:val="14"/>
              </w:rPr>
            </w:pPr>
            <w:r w:rsidRPr="00F96B84">
              <w:rPr>
                <w:rFonts w:ascii="Times New Roman" w:hAnsi="Times New Roman" w:cs="Times New Roman"/>
                <w:color w:val="000000"/>
                <w:sz w:val="14"/>
                <w:szCs w:val="14"/>
              </w:rPr>
              <w:t>51527,6</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96B84" w:rsidRDefault="00F96B84" w:rsidP="002871EF">
            <w:pPr>
              <w:ind w:left="-87" w:right="-13"/>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ind w:left="-87" w:right="-13"/>
              <w:jc w:val="right"/>
              <w:rPr>
                <w:rFonts w:ascii="Times New Roman" w:hAnsi="Times New Roman" w:cs="Times New Roman"/>
                <w:color w:val="000000"/>
                <w:sz w:val="14"/>
                <w:szCs w:val="14"/>
              </w:rPr>
            </w:pPr>
            <w:r w:rsidRPr="00F96B84">
              <w:rPr>
                <w:rFonts w:ascii="Times New Roman" w:hAnsi="Times New Roman" w:cs="Times New Roman"/>
                <w:color w:val="000000"/>
                <w:sz w:val="14"/>
                <w:szCs w:val="14"/>
              </w:rPr>
              <w:t>87787,7</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96B84" w:rsidRDefault="00F96B84" w:rsidP="002871EF">
            <w:pPr>
              <w:ind w:left="-87" w:right="-13"/>
              <w:jc w:val="right"/>
              <w:rPr>
                <w:rFonts w:ascii="Times New Roman" w:hAnsi="Times New Roman" w:cs="Times New Roman"/>
                <w:sz w:val="14"/>
                <w:szCs w:val="14"/>
              </w:rPr>
            </w:pPr>
            <w:r w:rsidRPr="00F96B84">
              <w:rPr>
                <w:rFonts w:ascii="Times New Roman" w:hAnsi="Times New Roman" w:cs="Times New Roman"/>
                <w:sz w:val="14"/>
                <w:szCs w:val="14"/>
              </w:rPr>
              <w:t>28056,7</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ind w:left="-87" w:right="-13"/>
              <w:jc w:val="center"/>
              <w:rPr>
                <w:rFonts w:ascii="Times New Roman" w:hAnsi="Times New Roman" w:cs="Times New Roman"/>
                <w:sz w:val="14"/>
                <w:szCs w:val="14"/>
              </w:rPr>
            </w:pPr>
            <w:r w:rsidRPr="00F96B84">
              <w:rPr>
                <w:rFonts w:ascii="Times New Roman" w:hAnsi="Times New Roman" w:cs="Times New Roman"/>
                <w:sz w:val="14"/>
                <w:szCs w:val="14"/>
              </w:rPr>
              <w:t>-</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ind w:left="-87" w:right="-13"/>
              <w:jc w:val="center"/>
              <w:rPr>
                <w:rFonts w:ascii="Times New Roman" w:hAnsi="Times New Roman" w:cs="Times New Roman"/>
                <w:sz w:val="14"/>
                <w:szCs w:val="14"/>
              </w:rPr>
            </w:pPr>
            <w:r w:rsidRPr="00F96B84">
              <w:rPr>
                <w:rFonts w:ascii="Times New Roman" w:hAnsi="Times New Roman" w:cs="Times New Roman"/>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ind w:left="-87" w:right="-13"/>
              <w:jc w:val="right"/>
              <w:rPr>
                <w:rFonts w:ascii="Times New Roman" w:hAnsi="Times New Roman" w:cs="Times New Roman"/>
                <w:sz w:val="14"/>
                <w:szCs w:val="14"/>
              </w:rPr>
            </w:pPr>
            <w:r w:rsidRPr="00F96B84">
              <w:rPr>
                <w:rFonts w:ascii="Times New Roman" w:hAnsi="Times New Roman" w:cs="Times New Roman"/>
                <w:color w:val="000000"/>
                <w:sz w:val="14"/>
                <w:szCs w:val="14"/>
              </w:rPr>
              <w:t>56200,0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F96B84" w:rsidRDefault="00F96B84" w:rsidP="002871EF">
            <w:pPr>
              <w:ind w:left="-87" w:right="-13"/>
              <w:jc w:val="right"/>
              <w:rPr>
                <w:rFonts w:ascii="Times New Roman" w:hAnsi="Times New Roman" w:cs="Times New Roman"/>
                <w:color w:val="000000"/>
                <w:sz w:val="14"/>
                <w:szCs w:val="14"/>
              </w:rPr>
            </w:pPr>
            <w:r w:rsidRPr="00F96B84">
              <w:rPr>
                <w:rFonts w:ascii="Times New Roman" w:hAnsi="Times New Roman" w:cs="Times New Roman"/>
                <w:color w:val="000000"/>
                <w:sz w:val="14"/>
                <w:szCs w:val="14"/>
              </w:rPr>
              <w:t>223572,0</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96B8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F96B84" w:rsidRDefault="00D070A0"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F96B84">
            <w:pPr>
              <w:rPr>
                <w:rFonts w:ascii="Times New Roman" w:hAnsi="Times New Roman" w:cs="Times New Roman"/>
                <w:color w:val="000000"/>
                <w:sz w:val="14"/>
                <w:szCs w:val="14"/>
              </w:rPr>
            </w:pPr>
            <w:r w:rsidRPr="00F96B84">
              <w:rPr>
                <w:rFonts w:ascii="Times New Roman" w:hAnsi="Times New Roman" w:cs="Times New Roman"/>
                <w:color w:val="000000"/>
                <w:sz w:val="14"/>
                <w:szCs w:val="14"/>
              </w:rPr>
              <w:t>кроме того, финанс</w:t>
            </w:r>
            <w:r w:rsidRPr="00F96B84">
              <w:rPr>
                <w:rFonts w:ascii="Times New Roman" w:hAnsi="Times New Roman" w:cs="Times New Roman"/>
                <w:color w:val="000000"/>
                <w:sz w:val="14"/>
                <w:szCs w:val="14"/>
              </w:rPr>
              <w:t>и</w:t>
            </w:r>
            <w:r w:rsidRPr="00F96B84">
              <w:rPr>
                <w:rFonts w:ascii="Times New Roman" w:hAnsi="Times New Roman" w:cs="Times New Roman"/>
                <w:color w:val="000000"/>
                <w:sz w:val="14"/>
                <w:szCs w:val="14"/>
              </w:rPr>
              <w:t>рование в установленном законод</w:t>
            </w:r>
            <w:r w:rsidRPr="00F96B84">
              <w:rPr>
                <w:rFonts w:ascii="Times New Roman" w:hAnsi="Times New Roman" w:cs="Times New Roman"/>
                <w:color w:val="000000"/>
                <w:sz w:val="14"/>
                <w:szCs w:val="14"/>
              </w:rPr>
              <w:t>а</w:t>
            </w:r>
            <w:r w:rsidRPr="00F96B84">
              <w:rPr>
                <w:rFonts w:ascii="Times New Roman" w:hAnsi="Times New Roman" w:cs="Times New Roman"/>
                <w:color w:val="000000"/>
                <w:sz w:val="14"/>
                <w:szCs w:val="14"/>
              </w:rPr>
              <w:t>тельством поря</w:t>
            </w:r>
            <w:r w:rsidRPr="00F96B84">
              <w:rPr>
                <w:rFonts w:ascii="Times New Roman" w:hAnsi="Times New Roman" w:cs="Times New Roman"/>
                <w:color w:val="000000"/>
                <w:sz w:val="14"/>
                <w:szCs w:val="14"/>
              </w:rPr>
              <w:t>д</w:t>
            </w:r>
            <w:r w:rsidRPr="00F96B84">
              <w:rPr>
                <w:rFonts w:ascii="Times New Roman" w:hAnsi="Times New Roman" w:cs="Times New Roman"/>
                <w:color w:val="000000"/>
                <w:sz w:val="14"/>
                <w:szCs w:val="14"/>
              </w:rPr>
              <w:t>ке из других источн</w:t>
            </w:r>
            <w:r w:rsidRPr="00F96B84">
              <w:rPr>
                <w:rFonts w:ascii="Times New Roman" w:hAnsi="Times New Roman" w:cs="Times New Roman"/>
                <w:color w:val="000000"/>
                <w:sz w:val="14"/>
                <w:szCs w:val="14"/>
              </w:rPr>
              <w:t>и</w:t>
            </w:r>
            <w:r w:rsidRPr="00F96B84">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8A588D">
            <w:pPr>
              <w:ind w:left="-108" w:right="-108"/>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F96B84"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F96B84"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F96B84"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F96B84"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noWrap/>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sz w:val="14"/>
                <w:szCs w:val="14"/>
              </w:rPr>
              <w:t> </w:t>
            </w:r>
          </w:p>
        </w:tc>
        <w:tc>
          <w:tcPr>
            <w:tcW w:w="567" w:type="dxa"/>
            <w:tcBorders>
              <w:top w:val="single" w:sz="4" w:space="0" w:color="auto"/>
              <w:left w:val="nil"/>
              <w:bottom w:val="single" w:sz="4" w:space="0" w:color="auto"/>
              <w:right w:val="single" w:sz="4" w:space="0" w:color="auto"/>
            </w:tcBorders>
            <w:noWrap/>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96B8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F96B84" w:rsidRDefault="00D070A0"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F96B84">
            <w:pPr>
              <w:ind w:firstLine="174"/>
              <w:rPr>
                <w:rFonts w:ascii="Times New Roman" w:hAnsi="Times New Roman" w:cs="Times New Roman"/>
                <w:color w:val="000000"/>
                <w:sz w:val="14"/>
                <w:szCs w:val="14"/>
              </w:rPr>
            </w:pPr>
            <w:r w:rsidRPr="00F96B84">
              <w:rPr>
                <w:rFonts w:ascii="Times New Roman" w:hAnsi="Times New Roman" w:cs="Times New Roman"/>
                <w:color w:val="000000"/>
                <w:sz w:val="14"/>
                <w:szCs w:val="14"/>
              </w:rPr>
              <w:t>из федерального бюдж</w:t>
            </w:r>
            <w:r w:rsidRPr="00F96B84">
              <w:rPr>
                <w:rFonts w:ascii="Times New Roman" w:hAnsi="Times New Roman" w:cs="Times New Roman"/>
                <w:color w:val="000000"/>
                <w:sz w:val="14"/>
                <w:szCs w:val="14"/>
              </w:rPr>
              <w:t>е</w:t>
            </w:r>
            <w:r w:rsidRPr="00F96B84">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96B84" w:rsidRDefault="008A588D" w:rsidP="008A588D">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ind w:left="-108" w:right="-108"/>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ind w:left="-95" w:right="-108"/>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ind w:left="-95" w:right="-108"/>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A3034F">
            <w:pPr>
              <w:ind w:left="-95" w:right="-108"/>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96B8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F96B84" w:rsidRDefault="00D070A0" w:rsidP="002871EF">
            <w:pPr>
              <w:ind w:left="-108" w:right="-55"/>
              <w:jc w:val="center"/>
              <w:rPr>
                <w:rFonts w:ascii="Times New Roman" w:hAnsi="Times New Roman" w:cs="Times New Roman"/>
                <w:sz w:val="14"/>
                <w:szCs w:val="14"/>
              </w:rPr>
            </w:pPr>
            <w:r w:rsidRPr="00F96B84">
              <w:rPr>
                <w:rFonts w:ascii="Times New Roman" w:hAnsi="Times New Roman" w:cs="Times New Roman"/>
                <w:color w:val="000000"/>
                <w:sz w:val="14"/>
                <w:szCs w:val="14"/>
              </w:rPr>
              <w:t>ПП5-ПОМ1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rPr>
                <w:rFonts w:ascii="Times New Roman" w:hAnsi="Times New Roman" w:cs="Times New Roman"/>
                <w:sz w:val="14"/>
                <w:szCs w:val="14"/>
              </w:rPr>
            </w:pPr>
            <w:r w:rsidRPr="00F96B84">
              <w:rPr>
                <w:rFonts w:ascii="Times New Roman" w:hAnsi="Times New Roman" w:cs="Times New Roman"/>
                <w:sz w:val="14"/>
                <w:szCs w:val="14"/>
              </w:rPr>
              <w:t>Показатель: «Удел</w:t>
            </w:r>
            <w:r w:rsidRPr="00F96B84">
              <w:rPr>
                <w:rFonts w:ascii="Times New Roman" w:hAnsi="Times New Roman" w:cs="Times New Roman"/>
                <w:sz w:val="14"/>
                <w:szCs w:val="14"/>
              </w:rPr>
              <w:t>ь</w:t>
            </w:r>
            <w:r w:rsidRPr="00F96B84">
              <w:rPr>
                <w:rFonts w:ascii="Times New Roman" w:hAnsi="Times New Roman" w:cs="Times New Roman"/>
                <w:sz w:val="14"/>
                <w:szCs w:val="14"/>
              </w:rPr>
              <w:t>ный вес затрат на приобр</w:t>
            </w:r>
            <w:r w:rsidRPr="00F96B84">
              <w:rPr>
                <w:rFonts w:ascii="Times New Roman" w:hAnsi="Times New Roman" w:cs="Times New Roman"/>
                <w:sz w:val="14"/>
                <w:szCs w:val="14"/>
              </w:rPr>
              <w:t>е</w:t>
            </w:r>
            <w:r w:rsidRPr="00F96B84">
              <w:rPr>
                <w:rFonts w:ascii="Times New Roman" w:hAnsi="Times New Roman" w:cs="Times New Roman"/>
                <w:sz w:val="14"/>
                <w:szCs w:val="14"/>
              </w:rPr>
              <w:t>тение энергор</w:t>
            </w:r>
            <w:r w:rsidRPr="00F96B84">
              <w:rPr>
                <w:rFonts w:ascii="Times New Roman" w:hAnsi="Times New Roman" w:cs="Times New Roman"/>
                <w:sz w:val="14"/>
                <w:szCs w:val="14"/>
              </w:rPr>
              <w:t>е</w:t>
            </w:r>
            <w:r w:rsidRPr="00F96B84">
              <w:rPr>
                <w:rFonts w:ascii="Times New Roman" w:hAnsi="Times New Roman" w:cs="Times New Roman"/>
                <w:sz w:val="14"/>
                <w:szCs w:val="14"/>
              </w:rPr>
              <w:t>сурсов в структуре затрат</w:t>
            </w:r>
            <w:r w:rsidR="003E6D90">
              <w:rPr>
                <w:rFonts w:ascii="Times New Roman" w:hAnsi="Times New Roman" w:cs="Times New Roman"/>
                <w:sz w:val="14"/>
                <w:szCs w:val="14"/>
              </w:rPr>
              <w:t xml:space="preserve"> на</w:t>
            </w:r>
            <w:r w:rsidRPr="00F96B84">
              <w:rPr>
                <w:rFonts w:ascii="Times New Roman" w:hAnsi="Times New Roman" w:cs="Times New Roman"/>
                <w:sz w:val="14"/>
                <w:szCs w:val="14"/>
              </w:rPr>
              <w:t xml:space="preserve"> основное прои</w:t>
            </w:r>
            <w:r w:rsidRPr="00F96B84">
              <w:rPr>
                <w:rFonts w:ascii="Times New Roman" w:hAnsi="Times New Roman" w:cs="Times New Roman"/>
                <w:sz w:val="14"/>
                <w:szCs w:val="14"/>
              </w:rPr>
              <w:t>з</w:t>
            </w:r>
            <w:r w:rsidRPr="00F96B84">
              <w:rPr>
                <w:rFonts w:ascii="Times New Roman" w:hAnsi="Times New Roman" w:cs="Times New Roman"/>
                <w:sz w:val="14"/>
                <w:szCs w:val="14"/>
              </w:rPr>
              <w:t>водство продукции сельск</w:t>
            </w:r>
            <w:r w:rsidRPr="00F96B84">
              <w:rPr>
                <w:rFonts w:ascii="Times New Roman" w:hAnsi="Times New Roman" w:cs="Times New Roman"/>
                <w:sz w:val="14"/>
                <w:szCs w:val="14"/>
              </w:rPr>
              <w:t>о</w:t>
            </w:r>
            <w:r w:rsidRPr="00F96B84">
              <w:rPr>
                <w:rFonts w:ascii="Times New Roman" w:hAnsi="Times New Roman" w:cs="Times New Roman"/>
                <w:sz w:val="14"/>
                <w:szCs w:val="14"/>
              </w:rPr>
              <w:t>го хозяйс</w:t>
            </w:r>
            <w:r w:rsidRPr="00F96B84">
              <w:rPr>
                <w:rFonts w:ascii="Times New Roman" w:hAnsi="Times New Roman" w:cs="Times New Roman"/>
                <w:sz w:val="14"/>
                <w:szCs w:val="14"/>
              </w:rPr>
              <w:t>т</w:t>
            </w:r>
            <w:r w:rsidRPr="00F96B84">
              <w:rPr>
                <w:rFonts w:ascii="Times New Roman" w:hAnsi="Times New Roman" w:cs="Times New Roman"/>
                <w:sz w:val="14"/>
                <w:szCs w:val="14"/>
              </w:rPr>
              <w:t>ва»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ind w:left="-108" w:right="-108"/>
              <w:jc w:val="center"/>
              <w:rPr>
                <w:rFonts w:ascii="Times New Roman" w:hAnsi="Times New Roman" w:cs="Times New Roman"/>
                <w:sz w:val="14"/>
                <w:szCs w:val="14"/>
              </w:rPr>
            </w:pPr>
            <w:r w:rsidRPr="00F96B84">
              <w:rPr>
                <w:rFonts w:ascii="Times New Roman" w:hAnsi="Times New Roman" w:cs="Times New Roman"/>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96B84" w:rsidRDefault="00D070A0" w:rsidP="002871EF">
            <w:pPr>
              <w:jc w:val="center"/>
              <w:rPr>
                <w:rFonts w:ascii="Times New Roman" w:hAnsi="Times New Roman" w:cs="Times New Roman"/>
                <w:sz w:val="14"/>
                <w:szCs w:val="14"/>
              </w:rPr>
            </w:pPr>
            <w:r w:rsidRPr="00F96B84">
              <w:rPr>
                <w:rStyle w:val="ab"/>
                <w:rFonts w:ascii="Times New Roman" w:hAnsi="Times New Roman"/>
                <w:sz w:val="14"/>
                <w:szCs w:val="14"/>
              </w:rPr>
              <w:footnoteReference w:id="11"/>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jc w:val="center"/>
              <w:rPr>
                <w:rFonts w:ascii="Times New Roman" w:hAnsi="Times New Roman" w:cs="Times New Roman"/>
                <w:sz w:val="14"/>
                <w:szCs w:val="14"/>
              </w:rPr>
            </w:pPr>
            <w:r w:rsidRPr="00F96B84">
              <w:rPr>
                <w:rFonts w:ascii="Times New Roman" w:hAnsi="Times New Roman" w:cs="Times New Roman"/>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ind w:left="-95" w:right="-108"/>
              <w:jc w:val="center"/>
              <w:rPr>
                <w:rFonts w:ascii="Times New Roman" w:hAnsi="Times New Roman" w:cs="Times New Roman"/>
                <w:sz w:val="14"/>
                <w:szCs w:val="14"/>
              </w:rPr>
            </w:pPr>
            <w:r w:rsidRPr="00F96B84">
              <w:rPr>
                <w:rFonts w:ascii="Times New Roman" w:hAnsi="Times New Roman" w:cs="Times New Roman"/>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ind w:left="-95" w:right="-108"/>
              <w:jc w:val="center"/>
              <w:rPr>
                <w:rFonts w:ascii="Times New Roman" w:hAnsi="Times New Roman" w:cs="Times New Roman"/>
                <w:sz w:val="14"/>
                <w:szCs w:val="14"/>
              </w:rPr>
            </w:pPr>
            <w:r w:rsidRPr="00F96B84">
              <w:rPr>
                <w:rFonts w:ascii="Times New Roman" w:hAnsi="Times New Roman" w:cs="Times New Roman"/>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A3034F">
            <w:pPr>
              <w:ind w:left="-95" w:right="-108"/>
              <w:jc w:val="center"/>
              <w:rPr>
                <w:rFonts w:ascii="Times New Roman" w:hAnsi="Times New Roman" w:cs="Times New Roman"/>
                <w:sz w:val="14"/>
                <w:szCs w:val="14"/>
              </w:rPr>
            </w:pPr>
            <w:r w:rsidRPr="00F96B84">
              <w:rPr>
                <w:rFonts w:ascii="Times New Roman" w:hAnsi="Times New Roman" w:cs="Times New Roman"/>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ind w:left="-108" w:right="-137"/>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ind w:left="-108" w:right="-137"/>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20,55</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ind w:left="-108" w:right="57"/>
              <w:jc w:val="right"/>
              <w:rPr>
                <w:rFonts w:ascii="Times New Roman" w:hAnsi="Times New Roman" w:cs="Times New Roman"/>
                <w:sz w:val="14"/>
                <w:szCs w:val="14"/>
              </w:rPr>
            </w:pPr>
            <w:r w:rsidRPr="00F96B84">
              <w:rPr>
                <w:rFonts w:ascii="Times New Roman" w:hAnsi="Times New Roman" w:cs="Times New Roman"/>
                <w:color w:val="000000"/>
                <w:sz w:val="14"/>
                <w:szCs w:val="14"/>
              </w:rPr>
              <w:t>20,18</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ind w:left="-108" w:right="-107"/>
              <w:jc w:val="center"/>
              <w:rPr>
                <w:rFonts w:ascii="Times New Roman" w:hAnsi="Times New Roman" w:cs="Times New Roman"/>
                <w:sz w:val="14"/>
                <w:szCs w:val="14"/>
              </w:rPr>
            </w:pPr>
            <w:r w:rsidRPr="00F96B84">
              <w:rPr>
                <w:rFonts w:ascii="Times New Roman" w:hAnsi="Times New Roman" w:cs="Times New Roman"/>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ind w:left="-108" w:right="57"/>
              <w:jc w:val="right"/>
              <w:rPr>
                <w:rFonts w:ascii="Times New Roman" w:hAnsi="Times New Roman" w:cs="Times New Roman"/>
                <w:sz w:val="14"/>
                <w:szCs w:val="14"/>
              </w:rPr>
            </w:pPr>
            <w:r w:rsidRPr="00F96B84">
              <w:rPr>
                <w:rFonts w:ascii="Times New Roman" w:hAnsi="Times New Roman" w:cs="Times New Roman"/>
                <w:sz w:val="14"/>
                <w:szCs w:val="14"/>
              </w:rPr>
              <w:t>20,10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96B84" w:rsidRDefault="00720E1C" w:rsidP="002871EF">
            <w:pPr>
              <w:ind w:left="-108" w:right="57"/>
              <w:jc w:val="right"/>
              <w:rPr>
                <w:rFonts w:ascii="Times New Roman" w:hAnsi="Times New Roman" w:cs="Times New Roman"/>
                <w:sz w:val="14"/>
                <w:szCs w:val="14"/>
              </w:rPr>
            </w:pPr>
            <w:r>
              <w:rPr>
                <w:rFonts w:ascii="Times New Roman" w:hAnsi="Times New Roman" w:cs="Times New Roman"/>
                <w:sz w:val="14"/>
                <w:szCs w:val="14"/>
              </w:rPr>
              <w:t>23,6</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F96B84" w:rsidRDefault="00D070A0" w:rsidP="002871EF">
            <w:pPr>
              <w:ind w:left="-108" w:right="57"/>
              <w:jc w:val="right"/>
              <w:rPr>
                <w:rFonts w:ascii="Times New Roman" w:hAnsi="Times New Roman" w:cs="Times New Roman"/>
                <w:sz w:val="14"/>
                <w:szCs w:val="14"/>
              </w:rPr>
            </w:pPr>
            <w:r w:rsidRPr="00F96B84">
              <w:rPr>
                <w:rFonts w:ascii="Times New Roman" w:hAnsi="Times New Roman" w:cs="Times New Roman"/>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ind w:left="-108" w:right="57"/>
              <w:jc w:val="right"/>
              <w:rPr>
                <w:rFonts w:ascii="Times New Roman" w:hAnsi="Times New Roman" w:cs="Times New Roman"/>
                <w:sz w:val="14"/>
                <w:szCs w:val="14"/>
              </w:rPr>
            </w:pPr>
            <w:r w:rsidRPr="00F96B84">
              <w:rPr>
                <w:rFonts w:ascii="Times New Roman" w:hAnsi="Times New Roman" w:cs="Times New Roman"/>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96B84" w:rsidRDefault="00720E1C" w:rsidP="002871EF">
            <w:pPr>
              <w:ind w:left="-108" w:right="57"/>
              <w:jc w:val="right"/>
              <w:rPr>
                <w:rFonts w:ascii="Times New Roman" w:hAnsi="Times New Roman" w:cs="Times New Roman"/>
                <w:sz w:val="14"/>
                <w:szCs w:val="14"/>
              </w:rPr>
            </w:pPr>
            <w:r>
              <w:rPr>
                <w:rFonts w:ascii="Times New Roman" w:hAnsi="Times New Roman" w:cs="Times New Roman"/>
                <w:sz w:val="14"/>
                <w:szCs w:val="14"/>
              </w:rPr>
              <w:t>23,0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F96B84" w:rsidRDefault="00D070A0" w:rsidP="002871EF">
            <w:pPr>
              <w:ind w:left="-108" w:right="-137"/>
              <w:jc w:val="center"/>
              <w:rPr>
                <w:rFonts w:ascii="Times New Roman" w:hAnsi="Times New Roman" w:cs="Times New Roman"/>
                <w:sz w:val="14"/>
                <w:szCs w:val="14"/>
              </w:rPr>
            </w:pPr>
            <w:r w:rsidRPr="00F96B84">
              <w:rPr>
                <w:rFonts w:ascii="Times New Roman" w:hAnsi="Times New Roman" w:cs="Times New Roman"/>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0E1C"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720E1C" w:rsidRDefault="00D070A0" w:rsidP="002871EF">
            <w:pPr>
              <w:ind w:left="-108" w:right="-55"/>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ПП5-М1.1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rPr>
                <w:rFonts w:ascii="Times New Roman" w:hAnsi="Times New Roman" w:cs="Times New Roman"/>
                <w:color w:val="000000"/>
                <w:sz w:val="14"/>
                <w:szCs w:val="14"/>
              </w:rPr>
            </w:pPr>
            <w:r w:rsidRPr="00720E1C">
              <w:rPr>
                <w:rFonts w:ascii="Times New Roman" w:hAnsi="Times New Roman" w:cs="Times New Roman"/>
                <w:color w:val="000000"/>
                <w:sz w:val="14"/>
                <w:szCs w:val="14"/>
              </w:rPr>
              <w:t>Мероприятие «Возм</w:t>
            </w:r>
            <w:r w:rsidRPr="00720E1C">
              <w:rPr>
                <w:rFonts w:ascii="Times New Roman" w:hAnsi="Times New Roman" w:cs="Times New Roman"/>
                <w:color w:val="000000"/>
                <w:sz w:val="14"/>
                <w:szCs w:val="14"/>
              </w:rPr>
              <w:t>е</w:t>
            </w:r>
            <w:r w:rsidRPr="00720E1C">
              <w:rPr>
                <w:rFonts w:ascii="Times New Roman" w:hAnsi="Times New Roman" w:cs="Times New Roman"/>
                <w:color w:val="000000"/>
                <w:sz w:val="14"/>
                <w:szCs w:val="14"/>
              </w:rPr>
              <w:t>щение части затрат по приобрет</w:t>
            </w:r>
            <w:r w:rsidRPr="00720E1C">
              <w:rPr>
                <w:rFonts w:ascii="Times New Roman" w:hAnsi="Times New Roman" w:cs="Times New Roman"/>
                <w:color w:val="000000"/>
                <w:sz w:val="14"/>
                <w:szCs w:val="14"/>
              </w:rPr>
              <w:t>е</w:t>
            </w:r>
            <w:r w:rsidRPr="00720E1C">
              <w:rPr>
                <w:rFonts w:ascii="Times New Roman" w:hAnsi="Times New Roman" w:cs="Times New Roman"/>
                <w:color w:val="000000"/>
                <w:sz w:val="14"/>
                <w:szCs w:val="14"/>
              </w:rPr>
              <w:t>нию техники и оборудов</w:t>
            </w:r>
            <w:r w:rsidRPr="00720E1C">
              <w:rPr>
                <w:rFonts w:ascii="Times New Roman" w:hAnsi="Times New Roman" w:cs="Times New Roman"/>
                <w:color w:val="000000"/>
                <w:sz w:val="14"/>
                <w:szCs w:val="14"/>
              </w:rPr>
              <w:t>а</w:t>
            </w:r>
            <w:r w:rsidRPr="00720E1C">
              <w:rPr>
                <w:rFonts w:ascii="Times New Roman" w:hAnsi="Times New Roman" w:cs="Times New Roman"/>
                <w:color w:val="000000"/>
                <w:sz w:val="14"/>
                <w:szCs w:val="14"/>
              </w:rPr>
              <w:t>ния»</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ind w:left="-108"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720E1C" w:rsidP="001756BD">
            <w:pPr>
              <w:jc w:val="center"/>
              <w:rPr>
                <w:rFonts w:ascii="Times New Roman" w:hAnsi="Times New Roman" w:cs="Times New Roman"/>
                <w:color w:val="000000"/>
                <w:sz w:val="14"/>
                <w:szCs w:val="14"/>
              </w:rPr>
            </w:pPr>
            <w:r w:rsidRPr="00F96B84">
              <w:rPr>
                <w:rFonts w:ascii="Times New Roman" w:hAnsi="Times New Roman" w:cs="Times New Roman"/>
                <w:color w:val="000000"/>
                <w:sz w:val="14"/>
                <w:szCs w:val="14"/>
              </w:rPr>
              <w:t>2014, 2016</w:t>
            </w:r>
            <w:r>
              <w:rPr>
                <w:rFonts w:ascii="Times New Roman" w:hAnsi="Times New Roman" w:cs="Times New Roman"/>
                <w:color w:val="000000"/>
                <w:sz w:val="14"/>
                <w:szCs w:val="14"/>
              </w:rPr>
              <w:t>, 2020</w:t>
            </w:r>
            <w:r w:rsidRPr="00F96B84">
              <w:rPr>
                <w:rFonts w:ascii="Times New Roman" w:hAnsi="Times New Roman" w:cs="Times New Roman"/>
                <w:color w:val="000000"/>
                <w:sz w:val="14"/>
                <w:szCs w:val="14"/>
              </w:rPr>
              <w:t xml:space="preserve"> г</w:t>
            </w:r>
            <w:r w:rsidRPr="00F96B84">
              <w:rPr>
                <w:rFonts w:ascii="Times New Roman" w:hAnsi="Times New Roman" w:cs="Times New Roman"/>
                <w:color w:val="000000"/>
                <w:sz w:val="14"/>
                <w:szCs w:val="14"/>
              </w:rPr>
              <w:t>о</w:t>
            </w:r>
            <w:r w:rsidRPr="00F96B84">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A3034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r>
      <w:tr w:rsidR="00F96B84"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96B84" w:rsidRPr="00720E1C" w:rsidRDefault="00F96B84"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F96B84" w:rsidRPr="00720E1C" w:rsidRDefault="00F96B84"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F96B84" w:rsidRPr="00720E1C" w:rsidRDefault="00F96B84" w:rsidP="002871EF">
            <w:pPr>
              <w:rPr>
                <w:rFonts w:ascii="Times New Roman" w:hAnsi="Times New Roman" w:cs="Times New Roman"/>
                <w:color w:val="000000"/>
                <w:sz w:val="14"/>
                <w:szCs w:val="14"/>
              </w:rPr>
            </w:pPr>
            <w:r w:rsidRPr="00720E1C">
              <w:rPr>
                <w:rFonts w:ascii="Times New Roman" w:hAnsi="Times New Roman" w:cs="Times New Roman"/>
                <w:color w:val="000000"/>
                <w:sz w:val="14"/>
                <w:szCs w:val="14"/>
              </w:rPr>
              <w:t>финансирование за счет краевого бюдж</w:t>
            </w:r>
            <w:r w:rsidRPr="00720E1C">
              <w:rPr>
                <w:rFonts w:ascii="Times New Roman" w:hAnsi="Times New Roman" w:cs="Times New Roman"/>
                <w:color w:val="000000"/>
                <w:sz w:val="14"/>
                <w:szCs w:val="14"/>
              </w:rPr>
              <w:t>е</w:t>
            </w:r>
            <w:r w:rsidRPr="00720E1C">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F96B84" w:rsidRPr="00720E1C" w:rsidRDefault="008A588D" w:rsidP="008A588D">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F96B84" w:rsidRPr="00720E1C" w:rsidRDefault="00F96B84" w:rsidP="002871EF">
            <w:pPr>
              <w:ind w:left="-108"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F96B84" w:rsidRPr="00720E1C" w:rsidRDefault="00F96B84"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F96B84" w:rsidRPr="00720E1C" w:rsidRDefault="00F96B84"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F96B84" w:rsidRPr="00720E1C" w:rsidRDefault="00F96B84"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F96B84" w:rsidRPr="00720E1C" w:rsidRDefault="00F96B84" w:rsidP="002871E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F96B84" w:rsidRPr="00720E1C" w:rsidRDefault="00F96B84" w:rsidP="002871EF">
            <w:pPr>
              <w:ind w:left="-95" w:right="-108"/>
              <w:jc w:val="center"/>
              <w:rPr>
                <w:rFonts w:ascii="Times New Roman" w:hAnsi="Times New Roman" w:cs="Times New Roman"/>
                <w:color w:val="000000"/>
                <w:sz w:val="14"/>
                <w:szCs w:val="14"/>
                <w:lang w:val="en-US"/>
              </w:rPr>
            </w:pPr>
            <w:r w:rsidRPr="00720E1C">
              <w:rPr>
                <w:rFonts w:ascii="Times New Roman" w:hAnsi="Times New Roman" w:cs="Times New Roman"/>
                <w:color w:val="000000"/>
                <w:sz w:val="14"/>
                <w:szCs w:val="14"/>
              </w:rPr>
              <w:t>05501 </w:t>
            </w:r>
          </w:p>
          <w:p w:rsidR="00F96B84" w:rsidRPr="00720E1C" w:rsidRDefault="00F96B84" w:rsidP="002871E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07402</w:t>
            </w:r>
          </w:p>
        </w:tc>
        <w:tc>
          <w:tcPr>
            <w:tcW w:w="439" w:type="dxa"/>
            <w:tcBorders>
              <w:top w:val="single" w:sz="4" w:space="0" w:color="auto"/>
              <w:left w:val="nil"/>
              <w:bottom w:val="single" w:sz="4" w:space="0" w:color="auto"/>
              <w:right w:val="single" w:sz="4" w:space="0" w:color="auto"/>
            </w:tcBorders>
            <w:shd w:val="clear" w:color="auto" w:fill="FFFFFF"/>
            <w:noWrap/>
          </w:tcPr>
          <w:p w:rsidR="00F96B84" w:rsidRPr="00720E1C" w:rsidRDefault="003C261D" w:rsidP="00A3034F">
            <w:pPr>
              <w:ind w:left="-95" w:right="-108"/>
              <w:jc w:val="center"/>
              <w:rPr>
                <w:rFonts w:ascii="Times New Roman" w:hAnsi="Times New Roman" w:cs="Times New Roman"/>
                <w:color w:val="000000"/>
                <w:sz w:val="14"/>
                <w:szCs w:val="14"/>
              </w:rPr>
            </w:pPr>
            <w:r>
              <w:rPr>
                <w:rFonts w:ascii="Times New Roman" w:hAnsi="Times New Roman" w:cs="Times New Roman"/>
                <w:color w:val="000000"/>
                <w:sz w:val="14"/>
                <w:szCs w:val="14"/>
              </w:rPr>
              <w:t>811</w:t>
            </w:r>
          </w:p>
        </w:tc>
        <w:tc>
          <w:tcPr>
            <w:tcW w:w="553" w:type="dxa"/>
            <w:tcBorders>
              <w:top w:val="single" w:sz="4" w:space="0" w:color="auto"/>
              <w:left w:val="nil"/>
              <w:bottom w:val="single" w:sz="4" w:space="0" w:color="auto"/>
              <w:right w:val="single" w:sz="4" w:space="0" w:color="auto"/>
            </w:tcBorders>
            <w:shd w:val="clear" w:color="auto" w:fill="FFFFFF"/>
            <w:noWrap/>
            <w:hideMark/>
          </w:tcPr>
          <w:p w:rsidR="00F96B84" w:rsidRPr="00720E1C" w:rsidRDefault="00F96B84"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F96B84" w:rsidRPr="00720E1C" w:rsidRDefault="00F96B84"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F96B84" w:rsidRPr="00720E1C" w:rsidRDefault="00F96B84" w:rsidP="00720E1C">
            <w:pPr>
              <w:ind w:left="-87" w:right="-13"/>
              <w:jc w:val="right"/>
              <w:rPr>
                <w:rFonts w:ascii="Times New Roman" w:hAnsi="Times New Roman" w:cs="Times New Roman"/>
                <w:i/>
                <w:color w:val="000000"/>
                <w:sz w:val="14"/>
                <w:szCs w:val="14"/>
              </w:rPr>
            </w:pPr>
            <w:r w:rsidRPr="00720E1C">
              <w:rPr>
                <w:rFonts w:ascii="Times New Roman" w:hAnsi="Times New Roman" w:cs="Times New Roman"/>
                <w:i/>
                <w:color w:val="000000"/>
                <w:sz w:val="14"/>
                <w:szCs w:val="14"/>
              </w:rPr>
              <w:t>51527,6</w:t>
            </w:r>
          </w:p>
        </w:tc>
        <w:tc>
          <w:tcPr>
            <w:tcW w:w="709" w:type="dxa"/>
            <w:tcBorders>
              <w:top w:val="single" w:sz="4" w:space="0" w:color="auto"/>
              <w:left w:val="nil"/>
              <w:bottom w:val="single" w:sz="4" w:space="0" w:color="auto"/>
              <w:right w:val="single" w:sz="4" w:space="0" w:color="auto"/>
            </w:tcBorders>
            <w:shd w:val="clear" w:color="auto" w:fill="FFFFFF"/>
            <w:hideMark/>
          </w:tcPr>
          <w:p w:rsidR="00F96B84" w:rsidRPr="00720E1C" w:rsidRDefault="00F96B84" w:rsidP="00720E1C">
            <w:pPr>
              <w:ind w:left="-87" w:right="-13"/>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F96B84" w:rsidRPr="00720E1C" w:rsidRDefault="00F96B84" w:rsidP="00720E1C">
            <w:pPr>
              <w:ind w:left="-87" w:right="-13"/>
              <w:jc w:val="right"/>
              <w:rPr>
                <w:rFonts w:ascii="Times New Roman" w:hAnsi="Times New Roman" w:cs="Times New Roman"/>
                <w:i/>
                <w:color w:val="000000"/>
                <w:sz w:val="14"/>
                <w:szCs w:val="14"/>
              </w:rPr>
            </w:pPr>
            <w:r w:rsidRPr="00720E1C">
              <w:rPr>
                <w:rFonts w:ascii="Times New Roman" w:hAnsi="Times New Roman" w:cs="Times New Roman"/>
                <w:i/>
                <w:color w:val="000000"/>
                <w:sz w:val="14"/>
                <w:szCs w:val="14"/>
              </w:rPr>
              <w:t>87787,7</w:t>
            </w:r>
          </w:p>
        </w:tc>
        <w:tc>
          <w:tcPr>
            <w:tcW w:w="715" w:type="dxa"/>
            <w:tcBorders>
              <w:top w:val="single" w:sz="4" w:space="0" w:color="auto"/>
              <w:left w:val="nil"/>
              <w:bottom w:val="single" w:sz="4" w:space="0" w:color="auto"/>
              <w:right w:val="single" w:sz="4" w:space="0" w:color="auto"/>
            </w:tcBorders>
            <w:shd w:val="clear" w:color="auto" w:fill="FFFFFF"/>
            <w:hideMark/>
          </w:tcPr>
          <w:p w:rsidR="00F96B84" w:rsidRPr="00720E1C" w:rsidRDefault="00F96B84" w:rsidP="00720E1C">
            <w:pPr>
              <w:ind w:left="-87" w:right="-13"/>
              <w:jc w:val="right"/>
              <w:rPr>
                <w:rFonts w:ascii="Times New Roman" w:hAnsi="Times New Roman" w:cs="Times New Roman"/>
                <w:i/>
                <w:sz w:val="14"/>
                <w:szCs w:val="14"/>
              </w:rPr>
            </w:pPr>
            <w:r w:rsidRPr="00720E1C">
              <w:rPr>
                <w:rFonts w:ascii="Times New Roman" w:hAnsi="Times New Roman" w:cs="Times New Roman"/>
                <w:i/>
                <w:sz w:val="14"/>
                <w:szCs w:val="14"/>
              </w:rPr>
              <w:t>28056,7</w:t>
            </w:r>
          </w:p>
        </w:tc>
        <w:tc>
          <w:tcPr>
            <w:tcW w:w="714" w:type="dxa"/>
            <w:tcBorders>
              <w:top w:val="single" w:sz="4" w:space="0" w:color="auto"/>
              <w:left w:val="nil"/>
              <w:bottom w:val="single" w:sz="4" w:space="0" w:color="auto"/>
              <w:right w:val="single" w:sz="4" w:space="0" w:color="auto"/>
            </w:tcBorders>
            <w:shd w:val="clear" w:color="auto" w:fill="FFFFFF"/>
            <w:noWrap/>
            <w:hideMark/>
          </w:tcPr>
          <w:p w:rsidR="00F96B84" w:rsidRPr="00720E1C" w:rsidRDefault="00F96B84" w:rsidP="00720E1C">
            <w:pPr>
              <w:ind w:left="-87" w:right="-13"/>
              <w:jc w:val="center"/>
              <w:rPr>
                <w:rFonts w:ascii="Times New Roman" w:hAnsi="Times New Roman" w:cs="Times New Roman"/>
                <w:sz w:val="14"/>
                <w:szCs w:val="14"/>
              </w:rPr>
            </w:pPr>
            <w:r w:rsidRPr="00720E1C">
              <w:rPr>
                <w:rFonts w:ascii="Times New Roman" w:hAnsi="Times New Roman" w:cs="Times New Roman"/>
                <w:sz w:val="14"/>
                <w:szCs w:val="14"/>
              </w:rPr>
              <w:t>-</w:t>
            </w:r>
          </w:p>
        </w:tc>
        <w:tc>
          <w:tcPr>
            <w:tcW w:w="714" w:type="dxa"/>
            <w:tcBorders>
              <w:top w:val="single" w:sz="4" w:space="0" w:color="auto"/>
              <w:left w:val="nil"/>
              <w:bottom w:val="single" w:sz="4" w:space="0" w:color="auto"/>
              <w:right w:val="single" w:sz="4" w:space="0" w:color="auto"/>
            </w:tcBorders>
            <w:shd w:val="clear" w:color="auto" w:fill="FFFFFF"/>
            <w:hideMark/>
          </w:tcPr>
          <w:p w:rsidR="00F96B84" w:rsidRPr="00720E1C" w:rsidRDefault="00F96B84" w:rsidP="00720E1C">
            <w:pPr>
              <w:ind w:left="-87" w:right="-13"/>
              <w:jc w:val="center"/>
              <w:rPr>
                <w:rFonts w:ascii="Times New Roman" w:hAnsi="Times New Roman" w:cs="Times New Roman"/>
                <w:sz w:val="14"/>
                <w:szCs w:val="14"/>
              </w:rPr>
            </w:pPr>
            <w:r w:rsidRPr="00720E1C">
              <w:rPr>
                <w:rFonts w:ascii="Times New Roman" w:hAnsi="Times New Roman" w:cs="Times New Roman"/>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F96B84" w:rsidRPr="00720E1C" w:rsidRDefault="00F96B84" w:rsidP="00720E1C">
            <w:pPr>
              <w:ind w:left="-87" w:right="-13"/>
              <w:jc w:val="right"/>
              <w:rPr>
                <w:rFonts w:ascii="Times New Roman" w:hAnsi="Times New Roman" w:cs="Times New Roman"/>
                <w:i/>
                <w:sz w:val="14"/>
                <w:szCs w:val="14"/>
              </w:rPr>
            </w:pPr>
            <w:r w:rsidRPr="00720E1C">
              <w:rPr>
                <w:rFonts w:ascii="Times New Roman" w:hAnsi="Times New Roman" w:cs="Times New Roman"/>
                <w:i/>
                <w:color w:val="000000"/>
                <w:sz w:val="14"/>
                <w:szCs w:val="14"/>
              </w:rPr>
              <w:t>56200,0</w:t>
            </w:r>
          </w:p>
        </w:tc>
        <w:tc>
          <w:tcPr>
            <w:tcW w:w="671" w:type="dxa"/>
            <w:tcBorders>
              <w:top w:val="single" w:sz="4" w:space="0" w:color="auto"/>
              <w:left w:val="nil"/>
              <w:bottom w:val="single" w:sz="4" w:space="0" w:color="auto"/>
              <w:right w:val="single" w:sz="4" w:space="0" w:color="auto"/>
            </w:tcBorders>
            <w:shd w:val="clear" w:color="auto" w:fill="FFFFFF"/>
            <w:hideMark/>
          </w:tcPr>
          <w:p w:rsidR="00F96B84" w:rsidRPr="00720E1C" w:rsidRDefault="00F96B84" w:rsidP="00720E1C">
            <w:pPr>
              <w:ind w:left="-87" w:right="-13"/>
              <w:jc w:val="right"/>
              <w:rPr>
                <w:rFonts w:ascii="Times New Roman" w:hAnsi="Times New Roman" w:cs="Times New Roman"/>
                <w:i/>
                <w:color w:val="000000"/>
                <w:sz w:val="14"/>
                <w:szCs w:val="14"/>
              </w:rPr>
            </w:pPr>
            <w:r w:rsidRPr="00720E1C">
              <w:rPr>
                <w:rFonts w:ascii="Times New Roman" w:hAnsi="Times New Roman" w:cs="Times New Roman"/>
                <w:i/>
                <w:color w:val="000000"/>
                <w:sz w:val="14"/>
                <w:szCs w:val="14"/>
              </w:rPr>
              <w:t>223572,0</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0E1C"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720E1C" w:rsidRDefault="00D070A0" w:rsidP="002871EF">
            <w:pPr>
              <w:ind w:left="-108" w:right="-55"/>
              <w:jc w:val="center"/>
              <w:rPr>
                <w:rFonts w:ascii="Times New Roman" w:hAnsi="Times New Roman" w:cs="Times New Roman"/>
                <w:b/>
                <w:bCs/>
                <w:color w:val="000000"/>
                <w:sz w:val="14"/>
                <w:szCs w:val="14"/>
              </w:rPr>
            </w:pPr>
            <w:r w:rsidRPr="00720E1C">
              <w:rPr>
                <w:rFonts w:ascii="Times New Roman" w:hAnsi="Times New Roman" w:cs="Times New Roman"/>
                <w:b/>
                <w:bCs/>
                <w:color w:val="000000"/>
                <w:sz w:val="14"/>
                <w:szCs w:val="14"/>
              </w:rPr>
              <w:t>ПП5-ОМ2</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rPr>
                <w:rFonts w:ascii="Times New Roman" w:hAnsi="Times New Roman" w:cs="Times New Roman"/>
                <w:b/>
                <w:bCs/>
                <w:color w:val="000000"/>
                <w:sz w:val="14"/>
                <w:szCs w:val="14"/>
              </w:rPr>
            </w:pPr>
            <w:r w:rsidRPr="00720E1C">
              <w:rPr>
                <w:rFonts w:ascii="Times New Roman" w:hAnsi="Times New Roman" w:cs="Times New Roman"/>
                <w:b/>
                <w:bCs/>
                <w:color w:val="000000"/>
                <w:sz w:val="14"/>
                <w:szCs w:val="14"/>
              </w:rPr>
              <w:t>Основное мер</w:t>
            </w:r>
            <w:r w:rsidRPr="00720E1C">
              <w:rPr>
                <w:rFonts w:ascii="Times New Roman" w:hAnsi="Times New Roman" w:cs="Times New Roman"/>
                <w:b/>
                <w:bCs/>
                <w:color w:val="000000"/>
                <w:sz w:val="14"/>
                <w:szCs w:val="14"/>
              </w:rPr>
              <w:t>о</w:t>
            </w:r>
            <w:r w:rsidRPr="00720E1C">
              <w:rPr>
                <w:rFonts w:ascii="Times New Roman" w:hAnsi="Times New Roman" w:cs="Times New Roman"/>
                <w:b/>
                <w:bCs/>
                <w:color w:val="000000"/>
                <w:sz w:val="14"/>
                <w:szCs w:val="14"/>
              </w:rPr>
              <w:t>приятие «Научное обеспечение агропромышленного ко</w:t>
            </w:r>
            <w:r w:rsidRPr="00720E1C">
              <w:rPr>
                <w:rFonts w:ascii="Times New Roman" w:hAnsi="Times New Roman" w:cs="Times New Roman"/>
                <w:b/>
                <w:bCs/>
                <w:color w:val="000000"/>
                <w:sz w:val="14"/>
                <w:szCs w:val="14"/>
              </w:rPr>
              <w:t>м</w:t>
            </w:r>
            <w:r w:rsidRPr="00720E1C">
              <w:rPr>
                <w:rFonts w:ascii="Times New Roman" w:hAnsi="Times New Roman" w:cs="Times New Roman"/>
                <w:b/>
                <w:bCs/>
                <w:color w:val="000000"/>
                <w:sz w:val="14"/>
                <w:szCs w:val="14"/>
              </w:rPr>
              <w:t>пле</w:t>
            </w:r>
            <w:r w:rsidRPr="00720E1C">
              <w:rPr>
                <w:rFonts w:ascii="Times New Roman" w:hAnsi="Times New Roman" w:cs="Times New Roman"/>
                <w:b/>
                <w:bCs/>
                <w:color w:val="000000"/>
                <w:sz w:val="14"/>
                <w:szCs w:val="14"/>
              </w:rPr>
              <w:t>к</w:t>
            </w:r>
            <w:r w:rsidRPr="00720E1C">
              <w:rPr>
                <w:rFonts w:ascii="Times New Roman" w:hAnsi="Times New Roman" w:cs="Times New Roman"/>
                <w:b/>
                <w:bCs/>
                <w:color w:val="000000"/>
                <w:sz w:val="14"/>
                <w:szCs w:val="14"/>
              </w:rPr>
              <w:t>са»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8A588D">
            <w:pPr>
              <w:ind w:left="-108"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ind w:left="-108"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720E1C">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2020 год</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A3034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0E1C"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720E1C"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rPr>
                <w:rFonts w:ascii="Times New Roman" w:hAnsi="Times New Roman" w:cs="Times New Roman"/>
                <w:color w:val="000000"/>
                <w:sz w:val="14"/>
                <w:szCs w:val="14"/>
              </w:rPr>
            </w:pPr>
            <w:r w:rsidRPr="00720E1C">
              <w:rPr>
                <w:rFonts w:ascii="Times New Roman" w:hAnsi="Times New Roman" w:cs="Times New Roman"/>
                <w:color w:val="000000"/>
                <w:sz w:val="14"/>
                <w:szCs w:val="14"/>
              </w:rPr>
              <w:t>финансирование за счет краевого бюдж</w:t>
            </w:r>
            <w:r w:rsidRPr="00720E1C">
              <w:rPr>
                <w:rFonts w:ascii="Times New Roman" w:hAnsi="Times New Roman" w:cs="Times New Roman"/>
                <w:color w:val="000000"/>
                <w:sz w:val="14"/>
                <w:szCs w:val="14"/>
              </w:rPr>
              <w:t>е</w:t>
            </w:r>
            <w:r w:rsidRPr="00720E1C">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0E1C" w:rsidRDefault="008A588D" w:rsidP="008A588D">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ind w:left="-108"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A3034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720E1C"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0E1C" w:rsidRDefault="00720E1C"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720E1C"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right"/>
              <w:rPr>
                <w:rFonts w:ascii="Times New Roman" w:hAnsi="Times New Roman" w:cs="Times New Roman"/>
                <w:color w:val="000000"/>
                <w:sz w:val="14"/>
                <w:szCs w:val="14"/>
              </w:rPr>
            </w:pPr>
            <w:r w:rsidRPr="00720E1C">
              <w:rPr>
                <w:rFonts w:ascii="Times New Roman" w:hAnsi="Times New Roman" w:cs="Times New Roman"/>
                <w:color w:val="000000"/>
                <w:sz w:val="14"/>
                <w:szCs w:val="14"/>
              </w:rPr>
              <w:t>1351,7</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right"/>
              <w:rPr>
                <w:rFonts w:ascii="Times New Roman" w:hAnsi="Times New Roman" w:cs="Times New Roman"/>
                <w:color w:val="000000"/>
                <w:sz w:val="14"/>
                <w:szCs w:val="14"/>
              </w:rPr>
            </w:pPr>
            <w:r w:rsidRPr="00720E1C">
              <w:rPr>
                <w:rFonts w:ascii="Times New Roman" w:hAnsi="Times New Roman" w:cs="Times New Roman"/>
                <w:color w:val="000000"/>
                <w:sz w:val="14"/>
                <w:szCs w:val="14"/>
              </w:rPr>
              <w:t>1351,7</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0E1C"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720E1C"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720E1C">
            <w:pPr>
              <w:rPr>
                <w:rFonts w:ascii="Times New Roman" w:hAnsi="Times New Roman" w:cs="Times New Roman"/>
                <w:color w:val="000000"/>
                <w:sz w:val="14"/>
                <w:szCs w:val="14"/>
              </w:rPr>
            </w:pPr>
            <w:r w:rsidRPr="00720E1C">
              <w:rPr>
                <w:rFonts w:ascii="Times New Roman" w:hAnsi="Times New Roman" w:cs="Times New Roman"/>
                <w:color w:val="000000"/>
                <w:sz w:val="14"/>
                <w:szCs w:val="14"/>
              </w:rPr>
              <w:t>кроме того, финанс</w:t>
            </w:r>
            <w:r w:rsidRPr="00720E1C">
              <w:rPr>
                <w:rFonts w:ascii="Times New Roman" w:hAnsi="Times New Roman" w:cs="Times New Roman"/>
                <w:color w:val="000000"/>
                <w:sz w:val="14"/>
                <w:szCs w:val="14"/>
              </w:rPr>
              <w:t>и</w:t>
            </w:r>
            <w:r w:rsidRPr="00720E1C">
              <w:rPr>
                <w:rFonts w:ascii="Times New Roman" w:hAnsi="Times New Roman" w:cs="Times New Roman"/>
                <w:color w:val="000000"/>
                <w:sz w:val="14"/>
                <w:szCs w:val="14"/>
              </w:rPr>
              <w:t>рование в установленном законод</w:t>
            </w:r>
            <w:r w:rsidRPr="00720E1C">
              <w:rPr>
                <w:rFonts w:ascii="Times New Roman" w:hAnsi="Times New Roman" w:cs="Times New Roman"/>
                <w:color w:val="000000"/>
                <w:sz w:val="14"/>
                <w:szCs w:val="14"/>
              </w:rPr>
              <w:t>а</w:t>
            </w:r>
            <w:r w:rsidRPr="00720E1C">
              <w:rPr>
                <w:rFonts w:ascii="Times New Roman" w:hAnsi="Times New Roman" w:cs="Times New Roman"/>
                <w:color w:val="000000"/>
                <w:sz w:val="14"/>
                <w:szCs w:val="14"/>
              </w:rPr>
              <w:t>тельством поря</w:t>
            </w:r>
            <w:r w:rsidRPr="00720E1C">
              <w:rPr>
                <w:rFonts w:ascii="Times New Roman" w:hAnsi="Times New Roman" w:cs="Times New Roman"/>
                <w:color w:val="000000"/>
                <w:sz w:val="14"/>
                <w:szCs w:val="14"/>
              </w:rPr>
              <w:t>д</w:t>
            </w:r>
            <w:r w:rsidRPr="00720E1C">
              <w:rPr>
                <w:rFonts w:ascii="Times New Roman" w:hAnsi="Times New Roman" w:cs="Times New Roman"/>
                <w:color w:val="000000"/>
                <w:sz w:val="14"/>
                <w:szCs w:val="14"/>
              </w:rPr>
              <w:t>ке из других источн</w:t>
            </w:r>
            <w:r w:rsidRPr="00720E1C">
              <w:rPr>
                <w:rFonts w:ascii="Times New Roman" w:hAnsi="Times New Roman" w:cs="Times New Roman"/>
                <w:color w:val="000000"/>
                <w:sz w:val="14"/>
                <w:szCs w:val="14"/>
              </w:rPr>
              <w:t>и</w:t>
            </w:r>
            <w:r w:rsidRPr="00720E1C">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8A588D">
            <w:pPr>
              <w:ind w:left="-108"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720E1C"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720E1C"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720E1C"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720E1C"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0E1C"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720E1C"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720E1C">
            <w:pPr>
              <w:ind w:firstLine="174"/>
              <w:rPr>
                <w:rFonts w:ascii="Times New Roman" w:hAnsi="Times New Roman" w:cs="Times New Roman"/>
                <w:color w:val="000000"/>
                <w:sz w:val="14"/>
                <w:szCs w:val="14"/>
              </w:rPr>
            </w:pPr>
            <w:r w:rsidRPr="00720E1C">
              <w:rPr>
                <w:rFonts w:ascii="Times New Roman" w:hAnsi="Times New Roman" w:cs="Times New Roman"/>
                <w:color w:val="000000"/>
                <w:sz w:val="14"/>
                <w:szCs w:val="14"/>
              </w:rPr>
              <w:t>из федерального бюдж</w:t>
            </w:r>
            <w:r w:rsidRPr="00720E1C">
              <w:rPr>
                <w:rFonts w:ascii="Times New Roman" w:hAnsi="Times New Roman" w:cs="Times New Roman"/>
                <w:color w:val="000000"/>
                <w:sz w:val="14"/>
                <w:szCs w:val="14"/>
              </w:rPr>
              <w:t>е</w:t>
            </w:r>
            <w:r w:rsidRPr="00720E1C">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0E1C" w:rsidRDefault="008A588D" w:rsidP="008A588D">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ind w:left="-108"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A3034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0E1C"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720E1C" w:rsidRDefault="00D070A0" w:rsidP="002871EF">
            <w:pPr>
              <w:ind w:left="-108" w:right="-55"/>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ПП5-ПОМ2</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rPr>
                <w:rFonts w:ascii="Times New Roman" w:hAnsi="Times New Roman" w:cs="Times New Roman"/>
                <w:color w:val="000000"/>
                <w:sz w:val="14"/>
                <w:szCs w:val="14"/>
              </w:rPr>
            </w:pPr>
            <w:r w:rsidRPr="00720E1C">
              <w:rPr>
                <w:rFonts w:ascii="Times New Roman" w:hAnsi="Times New Roman" w:cs="Times New Roman"/>
                <w:color w:val="000000"/>
                <w:sz w:val="14"/>
                <w:szCs w:val="14"/>
              </w:rPr>
              <w:t>Показатель «К</w:t>
            </w:r>
            <w:r w:rsidRPr="00720E1C">
              <w:rPr>
                <w:rFonts w:ascii="Times New Roman" w:hAnsi="Times New Roman" w:cs="Times New Roman"/>
                <w:color w:val="000000"/>
                <w:sz w:val="14"/>
                <w:szCs w:val="14"/>
              </w:rPr>
              <w:t>о</w:t>
            </w:r>
            <w:r w:rsidRPr="00720E1C">
              <w:rPr>
                <w:rFonts w:ascii="Times New Roman" w:hAnsi="Times New Roman" w:cs="Times New Roman"/>
                <w:color w:val="000000"/>
                <w:sz w:val="14"/>
                <w:szCs w:val="14"/>
              </w:rPr>
              <w:t>личество научно-исслед</w:t>
            </w:r>
            <w:r w:rsidRPr="00720E1C">
              <w:rPr>
                <w:rFonts w:ascii="Times New Roman" w:hAnsi="Times New Roman" w:cs="Times New Roman"/>
                <w:color w:val="000000"/>
                <w:sz w:val="14"/>
                <w:szCs w:val="14"/>
              </w:rPr>
              <w:t>о</w:t>
            </w:r>
            <w:r w:rsidRPr="00720E1C">
              <w:rPr>
                <w:rFonts w:ascii="Times New Roman" w:hAnsi="Times New Roman" w:cs="Times New Roman"/>
                <w:color w:val="000000"/>
                <w:sz w:val="14"/>
                <w:szCs w:val="14"/>
              </w:rPr>
              <w:t>вательских работ, финанс</w:t>
            </w:r>
            <w:r w:rsidRPr="00720E1C">
              <w:rPr>
                <w:rFonts w:ascii="Times New Roman" w:hAnsi="Times New Roman" w:cs="Times New Roman"/>
                <w:color w:val="000000"/>
                <w:sz w:val="14"/>
                <w:szCs w:val="14"/>
              </w:rPr>
              <w:t>и</w:t>
            </w:r>
            <w:r w:rsidRPr="00720E1C">
              <w:rPr>
                <w:rFonts w:ascii="Times New Roman" w:hAnsi="Times New Roman" w:cs="Times New Roman"/>
                <w:color w:val="000000"/>
                <w:sz w:val="14"/>
                <w:szCs w:val="14"/>
              </w:rPr>
              <w:t>руемых за счет средств краевого бю</w:t>
            </w:r>
            <w:r w:rsidRPr="00720E1C">
              <w:rPr>
                <w:rFonts w:ascii="Times New Roman" w:hAnsi="Times New Roman" w:cs="Times New Roman"/>
                <w:color w:val="000000"/>
                <w:sz w:val="14"/>
                <w:szCs w:val="14"/>
              </w:rPr>
              <w:t>д</w:t>
            </w:r>
            <w:r w:rsidRPr="00720E1C">
              <w:rPr>
                <w:rFonts w:ascii="Times New Roman" w:hAnsi="Times New Roman" w:cs="Times New Roman"/>
                <w:color w:val="000000"/>
                <w:sz w:val="14"/>
                <w:szCs w:val="14"/>
              </w:rPr>
              <w:t>жета»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8A588D">
            <w:pPr>
              <w:ind w:left="-108"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единиц</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ind w:left="-108"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0E1C" w:rsidRDefault="00D070A0" w:rsidP="002871EF">
            <w:pPr>
              <w:ind w:left="-107"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абсолю</w:t>
            </w:r>
            <w:r w:rsidRPr="00720E1C">
              <w:rPr>
                <w:rFonts w:ascii="Times New Roman" w:hAnsi="Times New Roman" w:cs="Times New Roman"/>
                <w:color w:val="000000"/>
                <w:sz w:val="14"/>
                <w:szCs w:val="14"/>
              </w:rPr>
              <w:t>т</w:t>
            </w:r>
            <w:r w:rsidRPr="00720E1C">
              <w:rPr>
                <w:rFonts w:ascii="Times New Roman" w:hAnsi="Times New Roman" w:cs="Times New Roman"/>
                <w:color w:val="000000"/>
                <w:sz w:val="14"/>
                <w:szCs w:val="14"/>
              </w:rPr>
              <w:t>ный показатель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A3034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2</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0</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1</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0E1C"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720E1C" w:rsidRDefault="00D070A0" w:rsidP="002871EF">
            <w:pPr>
              <w:ind w:left="-108" w:right="-55"/>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ПП5-М2.1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rPr>
                <w:rFonts w:ascii="Times New Roman" w:hAnsi="Times New Roman" w:cs="Times New Roman"/>
                <w:color w:val="000000"/>
                <w:sz w:val="14"/>
                <w:szCs w:val="14"/>
              </w:rPr>
            </w:pPr>
            <w:r w:rsidRPr="00720E1C">
              <w:rPr>
                <w:rFonts w:ascii="Times New Roman" w:hAnsi="Times New Roman" w:cs="Times New Roman"/>
                <w:color w:val="000000"/>
                <w:sz w:val="14"/>
                <w:szCs w:val="14"/>
              </w:rPr>
              <w:t>Мероприятие «Предоставл</w:t>
            </w:r>
            <w:r w:rsidRPr="00720E1C">
              <w:rPr>
                <w:rFonts w:ascii="Times New Roman" w:hAnsi="Times New Roman" w:cs="Times New Roman"/>
                <w:color w:val="000000"/>
                <w:sz w:val="14"/>
                <w:szCs w:val="14"/>
              </w:rPr>
              <w:t>е</w:t>
            </w:r>
            <w:r w:rsidRPr="00720E1C">
              <w:rPr>
                <w:rFonts w:ascii="Times New Roman" w:hAnsi="Times New Roman" w:cs="Times New Roman"/>
                <w:color w:val="000000"/>
                <w:sz w:val="14"/>
                <w:szCs w:val="14"/>
              </w:rPr>
              <w:t>ние государственной по</w:t>
            </w:r>
            <w:r w:rsidRPr="00720E1C">
              <w:rPr>
                <w:rFonts w:ascii="Times New Roman" w:hAnsi="Times New Roman" w:cs="Times New Roman"/>
                <w:color w:val="000000"/>
                <w:sz w:val="14"/>
                <w:szCs w:val="14"/>
              </w:rPr>
              <w:t>д</w:t>
            </w:r>
            <w:r w:rsidRPr="00720E1C">
              <w:rPr>
                <w:rFonts w:ascii="Times New Roman" w:hAnsi="Times New Roman" w:cs="Times New Roman"/>
                <w:color w:val="000000"/>
                <w:sz w:val="14"/>
                <w:szCs w:val="14"/>
              </w:rPr>
              <w:t>держки на выполнение нау</w:t>
            </w:r>
            <w:r w:rsidRPr="00720E1C">
              <w:rPr>
                <w:rFonts w:ascii="Times New Roman" w:hAnsi="Times New Roman" w:cs="Times New Roman"/>
                <w:color w:val="000000"/>
                <w:sz w:val="14"/>
                <w:szCs w:val="14"/>
              </w:rPr>
              <w:t>ч</w:t>
            </w:r>
            <w:r w:rsidRPr="00720E1C">
              <w:rPr>
                <w:rFonts w:ascii="Times New Roman" w:hAnsi="Times New Roman" w:cs="Times New Roman"/>
                <w:color w:val="000000"/>
                <w:sz w:val="14"/>
                <w:szCs w:val="14"/>
              </w:rPr>
              <w:t>но-исслед</w:t>
            </w:r>
            <w:r w:rsidRPr="00720E1C">
              <w:rPr>
                <w:rFonts w:ascii="Times New Roman" w:hAnsi="Times New Roman" w:cs="Times New Roman"/>
                <w:color w:val="000000"/>
                <w:sz w:val="14"/>
                <w:szCs w:val="14"/>
              </w:rPr>
              <w:t>о</w:t>
            </w:r>
            <w:r w:rsidRPr="00720E1C">
              <w:rPr>
                <w:rFonts w:ascii="Times New Roman" w:hAnsi="Times New Roman" w:cs="Times New Roman"/>
                <w:color w:val="000000"/>
                <w:sz w:val="14"/>
                <w:szCs w:val="14"/>
              </w:rPr>
              <w:t>вательских работ»</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8A588D">
            <w:pPr>
              <w:ind w:left="-108"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ind w:left="-108"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720E1C">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2020 год</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A3034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0E1C"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720E1C"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rPr>
                <w:rFonts w:ascii="Times New Roman" w:hAnsi="Times New Roman" w:cs="Times New Roman"/>
                <w:color w:val="000000"/>
                <w:sz w:val="14"/>
                <w:szCs w:val="14"/>
              </w:rPr>
            </w:pPr>
            <w:r w:rsidRPr="00720E1C">
              <w:rPr>
                <w:rFonts w:ascii="Times New Roman" w:hAnsi="Times New Roman" w:cs="Times New Roman"/>
                <w:color w:val="000000"/>
                <w:sz w:val="14"/>
                <w:szCs w:val="14"/>
              </w:rPr>
              <w:t>финансирование за счет краевого бюдж</w:t>
            </w:r>
            <w:r w:rsidRPr="00720E1C">
              <w:rPr>
                <w:rFonts w:ascii="Times New Roman" w:hAnsi="Times New Roman" w:cs="Times New Roman"/>
                <w:color w:val="000000"/>
                <w:sz w:val="14"/>
                <w:szCs w:val="14"/>
              </w:rPr>
              <w:t>е</w:t>
            </w:r>
            <w:r w:rsidRPr="00720E1C">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0E1C" w:rsidRDefault="008A588D" w:rsidP="008A588D">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ind w:left="-108"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A20534">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05502 </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720E1C"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720E1C"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0E1C" w:rsidRDefault="00720E1C"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720E1C"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i/>
                <w:color w:val="000000"/>
                <w:sz w:val="14"/>
                <w:szCs w:val="14"/>
              </w:rPr>
            </w:pPr>
            <w:r w:rsidRPr="00720E1C">
              <w:rPr>
                <w:rFonts w:ascii="Times New Roman" w:hAnsi="Times New Roman" w:cs="Times New Roman"/>
                <w:i/>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i/>
                <w:color w:val="000000"/>
                <w:sz w:val="14"/>
                <w:szCs w:val="14"/>
              </w:rPr>
            </w:pPr>
            <w:r w:rsidRPr="00720E1C">
              <w:rPr>
                <w:rFonts w:ascii="Times New Roman" w:hAnsi="Times New Roman" w:cs="Times New Roman"/>
                <w:i/>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i/>
                <w:color w:val="000000"/>
                <w:sz w:val="14"/>
                <w:szCs w:val="14"/>
              </w:rPr>
            </w:pPr>
            <w:r w:rsidRPr="00720E1C">
              <w:rPr>
                <w:rFonts w:ascii="Times New Roman" w:hAnsi="Times New Roman" w:cs="Times New Roman"/>
                <w:i/>
                <w:color w:val="000000"/>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right"/>
              <w:rPr>
                <w:rFonts w:ascii="Times New Roman" w:hAnsi="Times New Roman" w:cs="Times New Roman"/>
                <w:i/>
                <w:color w:val="000000"/>
                <w:sz w:val="14"/>
                <w:szCs w:val="14"/>
              </w:rPr>
            </w:pPr>
            <w:r w:rsidRPr="00720E1C">
              <w:rPr>
                <w:rFonts w:ascii="Times New Roman" w:hAnsi="Times New Roman" w:cs="Times New Roman"/>
                <w:i/>
                <w:color w:val="000000"/>
                <w:sz w:val="14"/>
                <w:szCs w:val="14"/>
              </w:rPr>
              <w:t>1351,7</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right"/>
              <w:rPr>
                <w:rFonts w:ascii="Times New Roman" w:hAnsi="Times New Roman" w:cs="Times New Roman"/>
                <w:i/>
                <w:color w:val="000000"/>
                <w:sz w:val="14"/>
                <w:szCs w:val="14"/>
              </w:rPr>
            </w:pPr>
            <w:r w:rsidRPr="00720E1C">
              <w:rPr>
                <w:rFonts w:ascii="Times New Roman" w:hAnsi="Times New Roman" w:cs="Times New Roman"/>
                <w:i/>
                <w:color w:val="000000"/>
                <w:sz w:val="14"/>
                <w:szCs w:val="14"/>
              </w:rPr>
              <w:t>1351,7</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0E1C"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720E1C" w:rsidRDefault="00D070A0" w:rsidP="002871EF">
            <w:pPr>
              <w:ind w:left="-108" w:right="-55"/>
              <w:jc w:val="center"/>
              <w:rPr>
                <w:rFonts w:ascii="Times New Roman" w:hAnsi="Times New Roman" w:cs="Times New Roman"/>
                <w:b/>
                <w:bCs/>
                <w:color w:val="000000"/>
                <w:sz w:val="14"/>
                <w:szCs w:val="14"/>
              </w:rPr>
            </w:pPr>
            <w:r w:rsidRPr="00720E1C">
              <w:rPr>
                <w:rFonts w:ascii="Times New Roman" w:hAnsi="Times New Roman" w:cs="Times New Roman"/>
                <w:b/>
                <w:bCs/>
                <w:color w:val="000000"/>
                <w:sz w:val="14"/>
                <w:szCs w:val="14"/>
              </w:rPr>
              <w:t>ПП5-ОМ3</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rPr>
                <w:rFonts w:ascii="Times New Roman" w:hAnsi="Times New Roman" w:cs="Times New Roman"/>
                <w:b/>
                <w:bCs/>
                <w:color w:val="000000"/>
                <w:sz w:val="14"/>
                <w:szCs w:val="14"/>
              </w:rPr>
            </w:pPr>
            <w:r w:rsidRPr="00720E1C">
              <w:rPr>
                <w:rFonts w:ascii="Times New Roman" w:hAnsi="Times New Roman" w:cs="Times New Roman"/>
                <w:b/>
                <w:bCs/>
                <w:color w:val="000000"/>
                <w:sz w:val="14"/>
                <w:szCs w:val="14"/>
              </w:rPr>
              <w:t>Основное мер</w:t>
            </w:r>
            <w:r w:rsidRPr="00720E1C">
              <w:rPr>
                <w:rFonts w:ascii="Times New Roman" w:hAnsi="Times New Roman" w:cs="Times New Roman"/>
                <w:b/>
                <w:bCs/>
                <w:color w:val="000000"/>
                <w:sz w:val="14"/>
                <w:szCs w:val="14"/>
              </w:rPr>
              <w:t>о</w:t>
            </w:r>
            <w:r w:rsidRPr="00720E1C">
              <w:rPr>
                <w:rFonts w:ascii="Times New Roman" w:hAnsi="Times New Roman" w:cs="Times New Roman"/>
                <w:b/>
                <w:bCs/>
                <w:color w:val="000000"/>
                <w:sz w:val="14"/>
                <w:szCs w:val="14"/>
              </w:rPr>
              <w:t>приятие «Развитие информац</w:t>
            </w:r>
            <w:r w:rsidRPr="00720E1C">
              <w:rPr>
                <w:rFonts w:ascii="Times New Roman" w:hAnsi="Times New Roman" w:cs="Times New Roman"/>
                <w:b/>
                <w:bCs/>
                <w:color w:val="000000"/>
                <w:sz w:val="14"/>
                <w:szCs w:val="14"/>
              </w:rPr>
              <w:t>и</w:t>
            </w:r>
            <w:r w:rsidRPr="00720E1C">
              <w:rPr>
                <w:rFonts w:ascii="Times New Roman" w:hAnsi="Times New Roman" w:cs="Times New Roman"/>
                <w:b/>
                <w:bCs/>
                <w:color w:val="000000"/>
                <w:sz w:val="14"/>
                <w:szCs w:val="14"/>
              </w:rPr>
              <w:t>онно-консул</w:t>
            </w:r>
            <w:r w:rsidRPr="00720E1C">
              <w:rPr>
                <w:rFonts w:ascii="Times New Roman" w:hAnsi="Times New Roman" w:cs="Times New Roman"/>
                <w:b/>
                <w:bCs/>
                <w:color w:val="000000"/>
                <w:sz w:val="14"/>
                <w:szCs w:val="14"/>
              </w:rPr>
              <w:t>ь</w:t>
            </w:r>
            <w:r w:rsidRPr="00720E1C">
              <w:rPr>
                <w:rFonts w:ascii="Times New Roman" w:hAnsi="Times New Roman" w:cs="Times New Roman"/>
                <w:b/>
                <w:bCs/>
                <w:color w:val="000000"/>
                <w:sz w:val="14"/>
                <w:szCs w:val="14"/>
              </w:rPr>
              <w:t>тативной помощи»</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8A588D">
            <w:pPr>
              <w:ind w:left="-108"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ind w:left="-108"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720E1C" w:rsidP="00720E1C">
            <w:pPr>
              <w:jc w:val="center"/>
              <w:rPr>
                <w:rFonts w:ascii="Times New Roman" w:hAnsi="Times New Roman" w:cs="Times New Roman"/>
                <w:color w:val="000000"/>
                <w:sz w:val="14"/>
                <w:szCs w:val="14"/>
              </w:rPr>
            </w:pPr>
            <w:r>
              <w:rPr>
                <w:rFonts w:ascii="Times New Roman" w:hAnsi="Times New Roman" w:cs="Times New Roman"/>
                <w:color w:val="000000"/>
                <w:sz w:val="14"/>
                <w:szCs w:val="14"/>
              </w:rPr>
              <w:t>2015,</w:t>
            </w:r>
            <w:r w:rsidRPr="00720E1C">
              <w:rPr>
                <w:rFonts w:ascii="Times New Roman" w:hAnsi="Times New Roman" w:cs="Times New Roman"/>
                <w:color w:val="000000"/>
                <w:sz w:val="14"/>
                <w:szCs w:val="14"/>
              </w:rPr>
              <w:t xml:space="preserve"> </w:t>
            </w:r>
            <w:r w:rsidR="00D070A0" w:rsidRPr="00720E1C">
              <w:rPr>
                <w:rFonts w:ascii="Times New Roman" w:hAnsi="Times New Roman" w:cs="Times New Roman"/>
                <w:color w:val="000000"/>
                <w:sz w:val="14"/>
                <w:szCs w:val="14"/>
              </w:rPr>
              <w:t>2020 г</w:t>
            </w:r>
            <w:r w:rsidR="00D070A0" w:rsidRPr="00720E1C">
              <w:rPr>
                <w:rFonts w:ascii="Times New Roman" w:hAnsi="Times New Roman" w:cs="Times New Roman"/>
                <w:color w:val="000000"/>
                <w:sz w:val="14"/>
                <w:szCs w:val="14"/>
              </w:rPr>
              <w:t>о</w:t>
            </w:r>
            <w:r w:rsidR="00D070A0" w:rsidRPr="00720E1C">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A3034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0E1C"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720E1C"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rPr>
                <w:rFonts w:ascii="Times New Roman" w:hAnsi="Times New Roman" w:cs="Times New Roman"/>
                <w:color w:val="000000"/>
                <w:sz w:val="14"/>
                <w:szCs w:val="14"/>
              </w:rPr>
            </w:pPr>
            <w:r w:rsidRPr="00720E1C">
              <w:rPr>
                <w:rFonts w:ascii="Times New Roman" w:hAnsi="Times New Roman" w:cs="Times New Roman"/>
                <w:color w:val="000000"/>
                <w:sz w:val="14"/>
                <w:szCs w:val="14"/>
              </w:rPr>
              <w:t>финансирование за счет краевого бюдж</w:t>
            </w:r>
            <w:r w:rsidRPr="00720E1C">
              <w:rPr>
                <w:rFonts w:ascii="Times New Roman" w:hAnsi="Times New Roman" w:cs="Times New Roman"/>
                <w:color w:val="000000"/>
                <w:sz w:val="14"/>
                <w:szCs w:val="14"/>
              </w:rPr>
              <w:t>е</w:t>
            </w:r>
            <w:r w:rsidRPr="00720E1C">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0E1C" w:rsidRDefault="008A588D" w:rsidP="008A588D">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ind w:left="-108"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A3034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ind w:left="-108"/>
              <w:jc w:val="right"/>
              <w:rPr>
                <w:rFonts w:ascii="Times New Roman" w:hAnsi="Times New Roman" w:cs="Times New Roman"/>
                <w:color w:val="000000"/>
                <w:sz w:val="14"/>
                <w:szCs w:val="14"/>
              </w:rPr>
            </w:pPr>
            <w:r w:rsidRPr="00720E1C">
              <w:rPr>
                <w:rFonts w:ascii="Times New Roman" w:hAnsi="Times New Roman" w:cs="Times New Roman"/>
                <w:color w:val="000000"/>
                <w:sz w:val="14"/>
                <w:szCs w:val="14"/>
              </w:rPr>
              <w:t>1166,5</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720E1C" w:rsidP="002871EF">
            <w:pPr>
              <w:ind w:lef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ind w:left="-108"/>
              <w:jc w:val="center"/>
              <w:rPr>
                <w:rFonts w:ascii="Times New Roman" w:hAnsi="Times New Roman" w:cs="Times New Roman"/>
                <w:sz w:val="14"/>
                <w:szCs w:val="14"/>
              </w:rPr>
            </w:pPr>
            <w:r w:rsidRPr="00720E1C">
              <w:rPr>
                <w:rFonts w:ascii="Times New Roman" w:hAnsi="Times New Roman" w:cs="Times New Roman"/>
                <w:sz w:val="14"/>
                <w:szCs w:val="14"/>
              </w:rPr>
              <w:t>-</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ind w:left="-108"/>
              <w:jc w:val="center"/>
              <w:rPr>
                <w:rFonts w:ascii="Times New Roman" w:hAnsi="Times New Roman" w:cs="Times New Roman"/>
                <w:sz w:val="14"/>
                <w:szCs w:val="14"/>
              </w:rPr>
            </w:pPr>
            <w:r w:rsidRPr="00720E1C">
              <w:rPr>
                <w:rFonts w:ascii="Times New Roman" w:hAnsi="Times New Roman" w:cs="Times New Roman"/>
                <w:sz w:val="14"/>
                <w:szCs w:val="14"/>
              </w:rPr>
              <w:t>-</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ind w:left="-108"/>
              <w:jc w:val="center"/>
              <w:rPr>
                <w:rFonts w:ascii="Times New Roman" w:hAnsi="Times New Roman" w:cs="Times New Roman"/>
                <w:sz w:val="14"/>
                <w:szCs w:val="14"/>
              </w:rPr>
            </w:pPr>
            <w:r w:rsidRPr="00720E1C">
              <w:rPr>
                <w:rFonts w:ascii="Times New Roman" w:hAnsi="Times New Roman" w:cs="Times New Roman"/>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ind w:left="-108"/>
              <w:jc w:val="right"/>
              <w:rPr>
                <w:rFonts w:ascii="Times New Roman" w:hAnsi="Times New Roman" w:cs="Times New Roman"/>
                <w:sz w:val="14"/>
                <w:szCs w:val="14"/>
              </w:rPr>
            </w:pPr>
            <w:r w:rsidRPr="00720E1C">
              <w:rPr>
                <w:rFonts w:ascii="Times New Roman" w:hAnsi="Times New Roman" w:cs="Times New Roman"/>
                <w:color w:val="000000"/>
                <w:sz w:val="14"/>
                <w:szCs w:val="14"/>
              </w:rPr>
              <w:t>500,0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ind w:left="-108"/>
              <w:jc w:val="right"/>
              <w:rPr>
                <w:rFonts w:ascii="Times New Roman" w:hAnsi="Times New Roman" w:cs="Times New Roman"/>
                <w:color w:val="000000"/>
                <w:sz w:val="14"/>
                <w:szCs w:val="14"/>
              </w:rPr>
            </w:pPr>
            <w:r w:rsidRPr="00720E1C">
              <w:rPr>
                <w:rFonts w:ascii="Times New Roman" w:hAnsi="Times New Roman" w:cs="Times New Roman"/>
                <w:color w:val="000000"/>
                <w:sz w:val="14"/>
                <w:szCs w:val="14"/>
              </w:rPr>
              <w:t>1666,5</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0E1C"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720E1C"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720E1C">
            <w:pPr>
              <w:rPr>
                <w:rFonts w:ascii="Times New Roman" w:hAnsi="Times New Roman" w:cs="Times New Roman"/>
                <w:color w:val="000000"/>
                <w:sz w:val="14"/>
                <w:szCs w:val="14"/>
              </w:rPr>
            </w:pPr>
            <w:r w:rsidRPr="00720E1C">
              <w:rPr>
                <w:rFonts w:ascii="Times New Roman" w:hAnsi="Times New Roman" w:cs="Times New Roman"/>
                <w:color w:val="000000"/>
                <w:sz w:val="14"/>
                <w:szCs w:val="14"/>
              </w:rPr>
              <w:t>кроме того, финанс</w:t>
            </w:r>
            <w:r w:rsidRPr="00720E1C">
              <w:rPr>
                <w:rFonts w:ascii="Times New Roman" w:hAnsi="Times New Roman" w:cs="Times New Roman"/>
                <w:color w:val="000000"/>
                <w:sz w:val="14"/>
                <w:szCs w:val="14"/>
              </w:rPr>
              <w:t>и</w:t>
            </w:r>
            <w:r w:rsidRPr="00720E1C">
              <w:rPr>
                <w:rFonts w:ascii="Times New Roman" w:hAnsi="Times New Roman" w:cs="Times New Roman"/>
                <w:color w:val="000000"/>
                <w:sz w:val="14"/>
                <w:szCs w:val="14"/>
              </w:rPr>
              <w:t>рование в установленном законод</w:t>
            </w:r>
            <w:r w:rsidRPr="00720E1C">
              <w:rPr>
                <w:rFonts w:ascii="Times New Roman" w:hAnsi="Times New Roman" w:cs="Times New Roman"/>
                <w:color w:val="000000"/>
                <w:sz w:val="14"/>
                <w:szCs w:val="14"/>
              </w:rPr>
              <w:t>а</w:t>
            </w:r>
            <w:r w:rsidRPr="00720E1C">
              <w:rPr>
                <w:rFonts w:ascii="Times New Roman" w:hAnsi="Times New Roman" w:cs="Times New Roman"/>
                <w:color w:val="000000"/>
                <w:sz w:val="14"/>
                <w:szCs w:val="14"/>
              </w:rPr>
              <w:t>тельством поря</w:t>
            </w:r>
            <w:r w:rsidRPr="00720E1C">
              <w:rPr>
                <w:rFonts w:ascii="Times New Roman" w:hAnsi="Times New Roman" w:cs="Times New Roman"/>
                <w:color w:val="000000"/>
                <w:sz w:val="14"/>
                <w:szCs w:val="14"/>
              </w:rPr>
              <w:t>д</w:t>
            </w:r>
            <w:r w:rsidRPr="00720E1C">
              <w:rPr>
                <w:rFonts w:ascii="Times New Roman" w:hAnsi="Times New Roman" w:cs="Times New Roman"/>
                <w:color w:val="000000"/>
                <w:sz w:val="14"/>
                <w:szCs w:val="14"/>
              </w:rPr>
              <w:t>ке из других источн</w:t>
            </w:r>
            <w:r w:rsidRPr="00720E1C">
              <w:rPr>
                <w:rFonts w:ascii="Times New Roman" w:hAnsi="Times New Roman" w:cs="Times New Roman"/>
                <w:color w:val="000000"/>
                <w:sz w:val="14"/>
                <w:szCs w:val="14"/>
              </w:rPr>
              <w:t>и</w:t>
            </w:r>
            <w:r w:rsidRPr="00720E1C">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8A588D">
            <w:pPr>
              <w:ind w:left="-108"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720E1C"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720E1C"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720E1C"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720E1C"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0E1C"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720E1C"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720E1C">
            <w:pPr>
              <w:ind w:firstLine="174"/>
              <w:rPr>
                <w:rFonts w:ascii="Times New Roman" w:hAnsi="Times New Roman" w:cs="Times New Roman"/>
                <w:color w:val="000000"/>
                <w:sz w:val="14"/>
                <w:szCs w:val="14"/>
              </w:rPr>
            </w:pPr>
            <w:r w:rsidRPr="00720E1C">
              <w:rPr>
                <w:rFonts w:ascii="Times New Roman" w:hAnsi="Times New Roman" w:cs="Times New Roman"/>
                <w:color w:val="000000"/>
                <w:sz w:val="14"/>
                <w:szCs w:val="14"/>
              </w:rPr>
              <w:t>из федерального бюдж</w:t>
            </w:r>
            <w:r w:rsidRPr="00720E1C">
              <w:rPr>
                <w:rFonts w:ascii="Times New Roman" w:hAnsi="Times New Roman" w:cs="Times New Roman"/>
                <w:color w:val="000000"/>
                <w:sz w:val="14"/>
                <w:szCs w:val="14"/>
              </w:rPr>
              <w:t>е</w:t>
            </w:r>
            <w:r w:rsidRPr="00720E1C">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0E1C" w:rsidRDefault="008A588D" w:rsidP="008A588D">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ind w:left="-108"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A3034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0E1C"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720E1C" w:rsidRDefault="00D070A0" w:rsidP="002871EF">
            <w:pPr>
              <w:ind w:left="-108" w:right="-55"/>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ПП5-ПОМ3</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rPr>
                <w:rFonts w:ascii="Times New Roman" w:hAnsi="Times New Roman" w:cs="Times New Roman"/>
                <w:color w:val="000000"/>
                <w:sz w:val="14"/>
                <w:szCs w:val="14"/>
              </w:rPr>
            </w:pPr>
            <w:r w:rsidRPr="00720E1C">
              <w:rPr>
                <w:rFonts w:ascii="Times New Roman" w:hAnsi="Times New Roman" w:cs="Times New Roman"/>
                <w:color w:val="000000"/>
                <w:sz w:val="14"/>
                <w:szCs w:val="14"/>
              </w:rPr>
              <w:t>Показатель «К</w:t>
            </w:r>
            <w:r w:rsidRPr="00720E1C">
              <w:rPr>
                <w:rFonts w:ascii="Times New Roman" w:hAnsi="Times New Roman" w:cs="Times New Roman"/>
                <w:color w:val="000000"/>
                <w:sz w:val="14"/>
                <w:szCs w:val="14"/>
              </w:rPr>
              <w:t>о</w:t>
            </w:r>
            <w:r w:rsidRPr="00720E1C">
              <w:rPr>
                <w:rFonts w:ascii="Times New Roman" w:hAnsi="Times New Roman" w:cs="Times New Roman"/>
                <w:color w:val="000000"/>
                <w:sz w:val="14"/>
                <w:szCs w:val="14"/>
              </w:rPr>
              <w:t>личество оказанных информацио</w:t>
            </w:r>
            <w:r w:rsidRPr="00720E1C">
              <w:rPr>
                <w:rFonts w:ascii="Times New Roman" w:hAnsi="Times New Roman" w:cs="Times New Roman"/>
                <w:color w:val="000000"/>
                <w:sz w:val="14"/>
                <w:szCs w:val="14"/>
              </w:rPr>
              <w:t>н</w:t>
            </w:r>
            <w:r w:rsidRPr="00720E1C">
              <w:rPr>
                <w:rFonts w:ascii="Times New Roman" w:hAnsi="Times New Roman" w:cs="Times New Roman"/>
                <w:color w:val="000000"/>
                <w:sz w:val="14"/>
                <w:szCs w:val="14"/>
              </w:rPr>
              <w:t>но-консультационных у</w:t>
            </w:r>
            <w:r w:rsidRPr="00720E1C">
              <w:rPr>
                <w:rFonts w:ascii="Times New Roman" w:hAnsi="Times New Roman" w:cs="Times New Roman"/>
                <w:color w:val="000000"/>
                <w:sz w:val="14"/>
                <w:szCs w:val="14"/>
              </w:rPr>
              <w:t>с</w:t>
            </w:r>
            <w:r w:rsidRPr="00720E1C">
              <w:rPr>
                <w:rFonts w:ascii="Times New Roman" w:hAnsi="Times New Roman" w:cs="Times New Roman"/>
                <w:color w:val="000000"/>
                <w:sz w:val="14"/>
                <w:szCs w:val="14"/>
              </w:rPr>
              <w:t>луг»</w:t>
            </w:r>
          </w:p>
        </w:tc>
        <w:tc>
          <w:tcPr>
            <w:tcW w:w="709" w:type="dxa"/>
            <w:tcBorders>
              <w:top w:val="single" w:sz="4" w:space="0" w:color="auto"/>
              <w:left w:val="nil"/>
              <w:bottom w:val="single" w:sz="4" w:space="0" w:color="auto"/>
              <w:right w:val="single" w:sz="4" w:space="0" w:color="auto"/>
            </w:tcBorders>
            <w:shd w:val="clear" w:color="auto" w:fill="FFFFFF"/>
            <w:hideMark/>
          </w:tcPr>
          <w:p w:rsidR="00333C50" w:rsidRDefault="00D070A0" w:rsidP="008A588D">
            <w:pPr>
              <w:ind w:left="-108" w:right="-108"/>
              <w:jc w:val="center"/>
              <w:rPr>
                <w:rFonts w:ascii="Times New Roman" w:hAnsi="Times New Roman" w:cs="Times New Roman"/>
                <w:color w:val="000000"/>
                <w:spacing w:val="-2"/>
                <w:sz w:val="14"/>
                <w:szCs w:val="14"/>
              </w:rPr>
            </w:pPr>
            <w:r w:rsidRPr="00720E1C">
              <w:rPr>
                <w:rFonts w:ascii="Times New Roman" w:hAnsi="Times New Roman" w:cs="Times New Roman"/>
                <w:color w:val="000000"/>
                <w:spacing w:val="-2"/>
                <w:sz w:val="14"/>
                <w:szCs w:val="14"/>
              </w:rPr>
              <w:t>тыс.</w:t>
            </w:r>
          </w:p>
          <w:p w:rsidR="00D070A0" w:rsidRPr="00720E1C" w:rsidRDefault="00D070A0" w:rsidP="008A588D">
            <w:pPr>
              <w:ind w:left="-108" w:right="-108"/>
              <w:jc w:val="center"/>
              <w:rPr>
                <w:rFonts w:ascii="Times New Roman" w:hAnsi="Times New Roman" w:cs="Times New Roman"/>
                <w:color w:val="000000"/>
                <w:spacing w:val="-2"/>
                <w:sz w:val="14"/>
                <w:szCs w:val="14"/>
              </w:rPr>
            </w:pPr>
            <w:r w:rsidRPr="00720E1C">
              <w:rPr>
                <w:rFonts w:ascii="Times New Roman" w:hAnsi="Times New Roman" w:cs="Times New Roman"/>
                <w:color w:val="000000"/>
                <w:spacing w:val="-2"/>
                <w:sz w:val="14"/>
                <w:szCs w:val="14"/>
              </w:rPr>
              <w:t>единиц</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ind w:left="-108"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абсолю</w:t>
            </w:r>
            <w:r w:rsidRPr="00720E1C">
              <w:rPr>
                <w:rFonts w:ascii="Times New Roman" w:hAnsi="Times New Roman" w:cs="Times New Roman"/>
                <w:color w:val="000000"/>
                <w:sz w:val="14"/>
                <w:szCs w:val="14"/>
              </w:rPr>
              <w:t>т</w:t>
            </w:r>
            <w:r w:rsidRPr="00720E1C">
              <w:rPr>
                <w:rFonts w:ascii="Times New Roman" w:hAnsi="Times New Roman" w:cs="Times New Roman"/>
                <w:color w:val="000000"/>
                <w:sz w:val="14"/>
                <w:szCs w:val="14"/>
              </w:rPr>
              <w:t>ный показ</w:t>
            </w:r>
            <w:r w:rsidRPr="00720E1C">
              <w:rPr>
                <w:rFonts w:ascii="Times New Roman" w:hAnsi="Times New Roman" w:cs="Times New Roman"/>
                <w:color w:val="000000"/>
                <w:sz w:val="14"/>
                <w:szCs w:val="14"/>
              </w:rPr>
              <w:t>а</w:t>
            </w:r>
            <w:r w:rsidRPr="00720E1C">
              <w:rPr>
                <w:rFonts w:ascii="Times New Roman" w:hAnsi="Times New Roman" w:cs="Times New Roman"/>
                <w:color w:val="000000"/>
                <w:sz w:val="14"/>
                <w:szCs w:val="14"/>
              </w:rPr>
              <w:t>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A3034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right"/>
              <w:rPr>
                <w:rFonts w:ascii="Times New Roman" w:hAnsi="Times New Roman" w:cs="Times New Roman"/>
                <w:sz w:val="14"/>
                <w:szCs w:val="14"/>
              </w:rPr>
            </w:pPr>
            <w:r w:rsidRPr="00720E1C">
              <w:rPr>
                <w:rFonts w:ascii="Times New Roman" w:hAnsi="Times New Roman" w:cs="Times New Roman"/>
                <w:sz w:val="14"/>
                <w:szCs w:val="14"/>
              </w:rPr>
              <w:t>8,4</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right"/>
              <w:rPr>
                <w:rFonts w:ascii="Times New Roman" w:hAnsi="Times New Roman" w:cs="Times New Roman"/>
                <w:sz w:val="14"/>
                <w:szCs w:val="14"/>
              </w:rPr>
            </w:pPr>
            <w:r w:rsidRPr="00720E1C">
              <w:rPr>
                <w:rFonts w:ascii="Times New Roman" w:hAnsi="Times New Roman" w:cs="Times New Roman"/>
                <w:sz w:val="14"/>
                <w:szCs w:val="14"/>
              </w:rPr>
              <w:t>6,9</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right"/>
              <w:rPr>
                <w:rFonts w:ascii="Times New Roman" w:hAnsi="Times New Roman" w:cs="Times New Roman"/>
                <w:sz w:val="14"/>
                <w:szCs w:val="14"/>
              </w:rPr>
            </w:pPr>
            <w:r w:rsidRPr="00720E1C">
              <w:rPr>
                <w:rFonts w:ascii="Times New Roman" w:hAnsi="Times New Roman" w:cs="Times New Roman"/>
                <w:sz w:val="14"/>
                <w:szCs w:val="14"/>
              </w:rPr>
              <w:t>9,0</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10,1</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10,6</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0E1C"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720E1C" w:rsidRDefault="00D070A0" w:rsidP="002871EF">
            <w:pPr>
              <w:ind w:left="-108" w:right="-55"/>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ПП5-М3.1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rPr>
                <w:rFonts w:ascii="Times New Roman" w:hAnsi="Times New Roman" w:cs="Times New Roman"/>
                <w:color w:val="000000"/>
                <w:sz w:val="14"/>
                <w:szCs w:val="14"/>
              </w:rPr>
            </w:pPr>
            <w:r w:rsidRPr="00720E1C">
              <w:rPr>
                <w:rFonts w:ascii="Times New Roman" w:hAnsi="Times New Roman" w:cs="Times New Roman"/>
                <w:color w:val="000000"/>
                <w:sz w:val="14"/>
                <w:szCs w:val="14"/>
              </w:rPr>
              <w:t>Мероприятие «Предоставл</w:t>
            </w:r>
            <w:r w:rsidRPr="00720E1C">
              <w:rPr>
                <w:rFonts w:ascii="Times New Roman" w:hAnsi="Times New Roman" w:cs="Times New Roman"/>
                <w:color w:val="000000"/>
                <w:sz w:val="14"/>
                <w:szCs w:val="14"/>
              </w:rPr>
              <w:t>е</w:t>
            </w:r>
            <w:r w:rsidRPr="00720E1C">
              <w:rPr>
                <w:rFonts w:ascii="Times New Roman" w:hAnsi="Times New Roman" w:cs="Times New Roman"/>
                <w:color w:val="000000"/>
                <w:sz w:val="14"/>
                <w:szCs w:val="14"/>
              </w:rPr>
              <w:t>ние субсидий на развитие инфраструктуры информ</w:t>
            </w:r>
            <w:r w:rsidRPr="00720E1C">
              <w:rPr>
                <w:rFonts w:ascii="Times New Roman" w:hAnsi="Times New Roman" w:cs="Times New Roman"/>
                <w:color w:val="000000"/>
                <w:sz w:val="14"/>
                <w:szCs w:val="14"/>
              </w:rPr>
              <w:t>а</w:t>
            </w:r>
            <w:r w:rsidRPr="00720E1C">
              <w:rPr>
                <w:rFonts w:ascii="Times New Roman" w:hAnsi="Times New Roman" w:cs="Times New Roman"/>
                <w:color w:val="000000"/>
                <w:sz w:val="14"/>
                <w:szCs w:val="14"/>
              </w:rPr>
              <w:t>ционно-консул</w:t>
            </w:r>
            <w:r w:rsidRPr="00720E1C">
              <w:rPr>
                <w:rFonts w:ascii="Times New Roman" w:hAnsi="Times New Roman" w:cs="Times New Roman"/>
                <w:color w:val="000000"/>
                <w:sz w:val="14"/>
                <w:szCs w:val="14"/>
              </w:rPr>
              <w:t>ь</w:t>
            </w:r>
            <w:r w:rsidRPr="00720E1C">
              <w:rPr>
                <w:rFonts w:ascii="Times New Roman" w:hAnsi="Times New Roman" w:cs="Times New Roman"/>
                <w:color w:val="000000"/>
                <w:sz w:val="14"/>
                <w:szCs w:val="14"/>
              </w:rPr>
              <w:t>тационной пом</w:t>
            </w:r>
            <w:r w:rsidRPr="00720E1C">
              <w:rPr>
                <w:rFonts w:ascii="Times New Roman" w:hAnsi="Times New Roman" w:cs="Times New Roman"/>
                <w:color w:val="000000"/>
                <w:sz w:val="14"/>
                <w:szCs w:val="14"/>
              </w:rPr>
              <w:t>о</w:t>
            </w:r>
            <w:r w:rsidRPr="00720E1C">
              <w:rPr>
                <w:rFonts w:ascii="Times New Roman" w:hAnsi="Times New Roman" w:cs="Times New Roman"/>
                <w:color w:val="000000"/>
                <w:sz w:val="14"/>
                <w:szCs w:val="14"/>
              </w:rPr>
              <w:t>щи»</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8A588D">
            <w:pPr>
              <w:ind w:left="-108"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ind w:left="-108"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333C50" w:rsidP="002871EF">
            <w:pPr>
              <w:jc w:val="center"/>
              <w:rPr>
                <w:rFonts w:ascii="Times New Roman" w:hAnsi="Times New Roman" w:cs="Times New Roman"/>
                <w:color w:val="000000"/>
                <w:sz w:val="14"/>
                <w:szCs w:val="14"/>
              </w:rPr>
            </w:pPr>
            <w:r>
              <w:rPr>
                <w:rFonts w:ascii="Times New Roman" w:hAnsi="Times New Roman" w:cs="Times New Roman"/>
                <w:color w:val="000000"/>
                <w:sz w:val="14"/>
                <w:szCs w:val="14"/>
              </w:rPr>
              <w:t>2015,</w:t>
            </w:r>
            <w:r w:rsidRPr="00720E1C">
              <w:rPr>
                <w:rFonts w:ascii="Times New Roman" w:hAnsi="Times New Roman" w:cs="Times New Roman"/>
                <w:color w:val="000000"/>
                <w:sz w:val="14"/>
                <w:szCs w:val="14"/>
              </w:rPr>
              <w:t xml:space="preserve"> 2020 г</w:t>
            </w:r>
            <w:r w:rsidRPr="00720E1C">
              <w:rPr>
                <w:rFonts w:ascii="Times New Roman" w:hAnsi="Times New Roman" w:cs="Times New Roman"/>
                <w:color w:val="000000"/>
                <w:sz w:val="14"/>
                <w:szCs w:val="14"/>
              </w:rPr>
              <w:t>о</w:t>
            </w:r>
            <w:r w:rsidRPr="00720E1C">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A3034F">
            <w:pPr>
              <w:ind w:left="-95" w:right="-108"/>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20E1C" w:rsidRDefault="00D070A0" w:rsidP="002871EF">
            <w:pPr>
              <w:jc w:val="center"/>
              <w:rPr>
                <w:rFonts w:ascii="Times New Roman" w:hAnsi="Times New Roman" w:cs="Times New Roman"/>
                <w:color w:val="000000"/>
                <w:sz w:val="14"/>
                <w:szCs w:val="14"/>
              </w:rPr>
            </w:pPr>
            <w:r w:rsidRPr="00720E1C">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33C50"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333C50"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333C50" w:rsidRDefault="00D070A0" w:rsidP="002871EF">
            <w:pPr>
              <w:rPr>
                <w:rFonts w:ascii="Times New Roman" w:hAnsi="Times New Roman" w:cs="Times New Roman"/>
                <w:color w:val="000000"/>
                <w:sz w:val="14"/>
                <w:szCs w:val="14"/>
              </w:rPr>
            </w:pPr>
            <w:r w:rsidRPr="00333C50">
              <w:rPr>
                <w:rFonts w:ascii="Times New Roman" w:hAnsi="Times New Roman" w:cs="Times New Roman"/>
                <w:color w:val="000000"/>
                <w:sz w:val="14"/>
                <w:szCs w:val="14"/>
              </w:rPr>
              <w:t>финансирование за счет краевого бюдж</w:t>
            </w:r>
            <w:r w:rsidRPr="00333C50">
              <w:rPr>
                <w:rFonts w:ascii="Times New Roman" w:hAnsi="Times New Roman" w:cs="Times New Roman"/>
                <w:color w:val="000000"/>
                <w:sz w:val="14"/>
                <w:szCs w:val="14"/>
              </w:rPr>
              <w:t>е</w:t>
            </w:r>
            <w:r w:rsidRPr="00333C50">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33C50" w:rsidRDefault="008A588D" w:rsidP="008A588D">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333C50" w:rsidRDefault="00D070A0" w:rsidP="002871EF">
            <w:pPr>
              <w:ind w:left="-108" w:right="-108"/>
              <w:jc w:val="center"/>
              <w:rPr>
                <w:rFonts w:ascii="Times New Roman" w:hAnsi="Times New Roman" w:cs="Times New Roman"/>
                <w:color w:val="000000"/>
                <w:sz w:val="14"/>
                <w:szCs w:val="14"/>
              </w:rPr>
            </w:pPr>
            <w:r w:rsidRPr="00333C50">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33C50" w:rsidRDefault="00D070A0" w:rsidP="002871EF">
            <w:pPr>
              <w:jc w:val="center"/>
              <w:rPr>
                <w:rFonts w:ascii="Times New Roman" w:hAnsi="Times New Roman" w:cs="Times New Roman"/>
                <w:color w:val="000000"/>
                <w:sz w:val="14"/>
                <w:szCs w:val="14"/>
              </w:rPr>
            </w:pPr>
            <w:r w:rsidRPr="00333C50">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333C50" w:rsidRDefault="00D070A0" w:rsidP="002871EF">
            <w:pPr>
              <w:jc w:val="center"/>
              <w:rPr>
                <w:rFonts w:ascii="Times New Roman" w:hAnsi="Times New Roman" w:cs="Times New Roman"/>
                <w:color w:val="000000"/>
                <w:sz w:val="14"/>
                <w:szCs w:val="14"/>
              </w:rPr>
            </w:pPr>
            <w:r w:rsidRPr="00333C50">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333C50" w:rsidRDefault="00D070A0" w:rsidP="002871EF">
            <w:pPr>
              <w:jc w:val="center"/>
              <w:rPr>
                <w:rFonts w:ascii="Times New Roman" w:hAnsi="Times New Roman" w:cs="Times New Roman"/>
                <w:color w:val="000000"/>
                <w:sz w:val="14"/>
                <w:szCs w:val="14"/>
              </w:rPr>
            </w:pPr>
            <w:r w:rsidRPr="00333C50">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333C50" w:rsidRDefault="00D070A0" w:rsidP="002871EF">
            <w:pPr>
              <w:ind w:left="-95" w:right="-108"/>
              <w:jc w:val="center"/>
              <w:rPr>
                <w:rFonts w:ascii="Times New Roman" w:hAnsi="Times New Roman" w:cs="Times New Roman"/>
                <w:color w:val="000000"/>
                <w:sz w:val="14"/>
                <w:szCs w:val="14"/>
              </w:rPr>
            </w:pPr>
            <w:r w:rsidRPr="00333C50">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333C50" w:rsidRDefault="00D070A0" w:rsidP="00A20534">
            <w:pPr>
              <w:ind w:left="-95" w:right="-108"/>
              <w:jc w:val="center"/>
              <w:rPr>
                <w:rFonts w:ascii="Times New Roman" w:hAnsi="Times New Roman" w:cs="Times New Roman"/>
                <w:color w:val="000000"/>
                <w:sz w:val="14"/>
                <w:szCs w:val="14"/>
              </w:rPr>
            </w:pPr>
            <w:r w:rsidRPr="00333C50">
              <w:rPr>
                <w:rFonts w:ascii="Times New Roman" w:hAnsi="Times New Roman" w:cs="Times New Roman"/>
                <w:color w:val="000000"/>
                <w:sz w:val="14"/>
                <w:szCs w:val="14"/>
              </w:rPr>
              <w:t>05503 </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333C50"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333C50" w:rsidRDefault="00D070A0" w:rsidP="002871EF">
            <w:pPr>
              <w:jc w:val="center"/>
              <w:rPr>
                <w:rFonts w:ascii="Times New Roman" w:hAnsi="Times New Roman" w:cs="Times New Roman"/>
                <w:color w:val="000000"/>
                <w:sz w:val="14"/>
                <w:szCs w:val="14"/>
              </w:rPr>
            </w:pPr>
            <w:r w:rsidRPr="00333C50">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333C50" w:rsidRDefault="00D070A0" w:rsidP="002871EF">
            <w:pPr>
              <w:jc w:val="center"/>
              <w:rPr>
                <w:rFonts w:ascii="Times New Roman" w:hAnsi="Times New Roman" w:cs="Times New Roman"/>
                <w:color w:val="000000"/>
                <w:sz w:val="14"/>
                <w:szCs w:val="14"/>
              </w:rPr>
            </w:pPr>
            <w:r w:rsidRPr="00333C50">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333C50" w:rsidRDefault="00D070A0" w:rsidP="002871EF">
            <w:pPr>
              <w:jc w:val="center"/>
              <w:rPr>
                <w:rFonts w:ascii="Times New Roman" w:hAnsi="Times New Roman" w:cs="Times New Roman"/>
                <w:color w:val="000000"/>
                <w:sz w:val="14"/>
                <w:szCs w:val="14"/>
              </w:rPr>
            </w:pPr>
            <w:r w:rsidRPr="00333C50">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33C50" w:rsidRDefault="00D070A0" w:rsidP="002871EF">
            <w:pPr>
              <w:ind w:left="-108"/>
              <w:jc w:val="right"/>
              <w:rPr>
                <w:rFonts w:ascii="Times New Roman" w:hAnsi="Times New Roman" w:cs="Times New Roman"/>
                <w:i/>
                <w:color w:val="000000"/>
                <w:sz w:val="14"/>
                <w:szCs w:val="14"/>
              </w:rPr>
            </w:pPr>
            <w:r w:rsidRPr="00333C50">
              <w:rPr>
                <w:rFonts w:ascii="Times New Roman" w:hAnsi="Times New Roman" w:cs="Times New Roman"/>
                <w:i/>
                <w:color w:val="000000"/>
                <w:sz w:val="14"/>
                <w:szCs w:val="14"/>
              </w:rPr>
              <w:t>1166,5</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333C50" w:rsidRDefault="00D070A0" w:rsidP="002871EF">
            <w:pPr>
              <w:ind w:left="-108"/>
              <w:jc w:val="center"/>
              <w:rPr>
                <w:rFonts w:ascii="Times New Roman" w:hAnsi="Times New Roman" w:cs="Times New Roman"/>
                <w:i/>
                <w:color w:val="000000"/>
                <w:sz w:val="14"/>
                <w:szCs w:val="14"/>
              </w:rPr>
            </w:pPr>
            <w:r w:rsidRPr="00333C50">
              <w:rPr>
                <w:rFonts w:ascii="Times New Roman" w:hAnsi="Times New Roman" w:cs="Times New Roman"/>
                <w:i/>
                <w:color w:val="000000"/>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33C50" w:rsidRDefault="00D070A0" w:rsidP="002871EF">
            <w:pPr>
              <w:ind w:left="-108"/>
              <w:jc w:val="center"/>
              <w:rPr>
                <w:rFonts w:ascii="Times New Roman" w:hAnsi="Times New Roman" w:cs="Times New Roman"/>
                <w:i/>
                <w:sz w:val="14"/>
                <w:szCs w:val="14"/>
              </w:rPr>
            </w:pPr>
            <w:r w:rsidRPr="00333C50">
              <w:rPr>
                <w:rFonts w:ascii="Times New Roman" w:hAnsi="Times New Roman" w:cs="Times New Roman"/>
                <w:i/>
                <w:sz w:val="14"/>
                <w:szCs w:val="14"/>
              </w:rPr>
              <w:t>-</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333C50" w:rsidRDefault="00D070A0" w:rsidP="002871EF">
            <w:pPr>
              <w:ind w:left="-108"/>
              <w:jc w:val="center"/>
              <w:rPr>
                <w:rFonts w:ascii="Times New Roman" w:hAnsi="Times New Roman" w:cs="Times New Roman"/>
                <w:i/>
                <w:sz w:val="14"/>
                <w:szCs w:val="14"/>
              </w:rPr>
            </w:pPr>
            <w:r w:rsidRPr="00333C50">
              <w:rPr>
                <w:rFonts w:ascii="Times New Roman" w:hAnsi="Times New Roman" w:cs="Times New Roman"/>
                <w:i/>
                <w:sz w:val="14"/>
                <w:szCs w:val="14"/>
              </w:rPr>
              <w:t>-</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333C50" w:rsidRDefault="00D070A0" w:rsidP="002871EF">
            <w:pPr>
              <w:ind w:left="-108"/>
              <w:jc w:val="center"/>
              <w:rPr>
                <w:rFonts w:ascii="Times New Roman" w:hAnsi="Times New Roman" w:cs="Times New Roman"/>
                <w:i/>
                <w:sz w:val="14"/>
                <w:szCs w:val="14"/>
              </w:rPr>
            </w:pPr>
            <w:r w:rsidRPr="00333C50">
              <w:rPr>
                <w:rFonts w:ascii="Times New Roman" w:hAnsi="Times New Roman" w:cs="Times New Roman"/>
                <w:i/>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33C50" w:rsidRDefault="00D070A0" w:rsidP="002871EF">
            <w:pPr>
              <w:ind w:left="-108"/>
              <w:jc w:val="right"/>
              <w:rPr>
                <w:rFonts w:ascii="Times New Roman" w:hAnsi="Times New Roman" w:cs="Times New Roman"/>
                <w:i/>
                <w:sz w:val="14"/>
                <w:szCs w:val="14"/>
              </w:rPr>
            </w:pPr>
            <w:r w:rsidRPr="00333C50">
              <w:rPr>
                <w:rFonts w:ascii="Times New Roman" w:hAnsi="Times New Roman" w:cs="Times New Roman"/>
                <w:i/>
                <w:color w:val="000000"/>
                <w:sz w:val="14"/>
                <w:szCs w:val="14"/>
              </w:rPr>
              <w:t>500,0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333C50" w:rsidRDefault="00D070A0" w:rsidP="002871EF">
            <w:pPr>
              <w:ind w:left="-108"/>
              <w:jc w:val="right"/>
              <w:rPr>
                <w:rFonts w:ascii="Times New Roman" w:hAnsi="Times New Roman" w:cs="Times New Roman"/>
                <w:i/>
                <w:color w:val="000000"/>
                <w:sz w:val="14"/>
                <w:szCs w:val="14"/>
              </w:rPr>
            </w:pPr>
            <w:r w:rsidRPr="00333C50">
              <w:rPr>
                <w:rFonts w:ascii="Times New Roman" w:hAnsi="Times New Roman" w:cs="Times New Roman"/>
                <w:i/>
                <w:color w:val="000000"/>
                <w:sz w:val="14"/>
                <w:szCs w:val="14"/>
              </w:rPr>
              <w:t>1666,5</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33C50"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333C50" w:rsidRDefault="00D070A0" w:rsidP="002871EF">
            <w:pPr>
              <w:ind w:left="-108" w:right="-55"/>
              <w:jc w:val="center"/>
              <w:rPr>
                <w:rFonts w:ascii="Times New Roman" w:hAnsi="Times New Roman" w:cs="Times New Roman"/>
                <w:b/>
                <w:color w:val="000000"/>
                <w:sz w:val="14"/>
                <w:szCs w:val="14"/>
              </w:rPr>
            </w:pPr>
            <w:r w:rsidRPr="00333C50">
              <w:rPr>
                <w:rFonts w:ascii="Times New Roman" w:hAnsi="Times New Roman" w:cs="Times New Roman"/>
                <w:b/>
                <w:color w:val="000000"/>
                <w:sz w:val="14"/>
                <w:szCs w:val="14"/>
              </w:rPr>
              <w:t>ПП-5-ОМ4</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333C50" w:rsidRDefault="00D070A0" w:rsidP="002871EF">
            <w:pPr>
              <w:rPr>
                <w:rFonts w:ascii="Times New Roman" w:hAnsi="Times New Roman" w:cs="Times New Roman"/>
                <w:b/>
                <w:color w:val="000000"/>
                <w:sz w:val="14"/>
                <w:szCs w:val="14"/>
              </w:rPr>
            </w:pPr>
            <w:r w:rsidRPr="00333C50">
              <w:rPr>
                <w:rFonts w:ascii="Times New Roman" w:hAnsi="Times New Roman" w:cs="Times New Roman"/>
                <w:b/>
                <w:color w:val="000000"/>
                <w:sz w:val="14"/>
                <w:szCs w:val="14"/>
              </w:rPr>
              <w:t>Основное мер</w:t>
            </w:r>
            <w:r w:rsidRPr="00333C50">
              <w:rPr>
                <w:rFonts w:ascii="Times New Roman" w:hAnsi="Times New Roman" w:cs="Times New Roman"/>
                <w:b/>
                <w:color w:val="000000"/>
                <w:sz w:val="14"/>
                <w:szCs w:val="14"/>
              </w:rPr>
              <w:t>о</w:t>
            </w:r>
            <w:r w:rsidRPr="00333C50">
              <w:rPr>
                <w:rFonts w:ascii="Times New Roman" w:hAnsi="Times New Roman" w:cs="Times New Roman"/>
                <w:b/>
                <w:color w:val="000000"/>
                <w:sz w:val="14"/>
                <w:szCs w:val="14"/>
              </w:rPr>
              <w:t>приятие «Реализация инвестицио</w:t>
            </w:r>
            <w:r w:rsidRPr="00333C50">
              <w:rPr>
                <w:rFonts w:ascii="Times New Roman" w:hAnsi="Times New Roman" w:cs="Times New Roman"/>
                <w:b/>
                <w:color w:val="000000"/>
                <w:sz w:val="14"/>
                <w:szCs w:val="14"/>
              </w:rPr>
              <w:t>н</w:t>
            </w:r>
            <w:r w:rsidRPr="00333C50">
              <w:rPr>
                <w:rFonts w:ascii="Times New Roman" w:hAnsi="Times New Roman" w:cs="Times New Roman"/>
                <w:b/>
                <w:color w:val="000000"/>
                <w:sz w:val="14"/>
                <w:szCs w:val="14"/>
              </w:rPr>
              <w:t>ного проекта «Увел</w:t>
            </w:r>
            <w:r w:rsidRPr="00333C50">
              <w:rPr>
                <w:rFonts w:ascii="Times New Roman" w:hAnsi="Times New Roman" w:cs="Times New Roman"/>
                <w:b/>
                <w:color w:val="000000"/>
                <w:sz w:val="14"/>
                <w:szCs w:val="14"/>
              </w:rPr>
              <w:t>и</w:t>
            </w:r>
            <w:r w:rsidRPr="00333C50">
              <w:rPr>
                <w:rFonts w:ascii="Times New Roman" w:hAnsi="Times New Roman" w:cs="Times New Roman"/>
                <w:b/>
                <w:color w:val="000000"/>
                <w:sz w:val="14"/>
                <w:szCs w:val="14"/>
              </w:rPr>
              <w:t>чение объемов произво</w:t>
            </w:r>
            <w:r w:rsidRPr="00333C50">
              <w:rPr>
                <w:rFonts w:ascii="Times New Roman" w:hAnsi="Times New Roman" w:cs="Times New Roman"/>
                <w:b/>
                <w:color w:val="000000"/>
                <w:sz w:val="14"/>
                <w:szCs w:val="14"/>
              </w:rPr>
              <w:t>д</w:t>
            </w:r>
            <w:r w:rsidRPr="00333C50">
              <w:rPr>
                <w:rFonts w:ascii="Times New Roman" w:hAnsi="Times New Roman" w:cs="Times New Roman"/>
                <w:b/>
                <w:color w:val="000000"/>
                <w:sz w:val="14"/>
                <w:szCs w:val="14"/>
              </w:rPr>
              <w:t>ства продукции растениеводс</w:t>
            </w:r>
            <w:r w:rsidRPr="00333C50">
              <w:rPr>
                <w:rFonts w:ascii="Times New Roman" w:hAnsi="Times New Roman" w:cs="Times New Roman"/>
                <w:b/>
                <w:color w:val="000000"/>
                <w:sz w:val="14"/>
                <w:szCs w:val="14"/>
              </w:rPr>
              <w:t>т</w:t>
            </w:r>
            <w:r w:rsidRPr="00333C50">
              <w:rPr>
                <w:rFonts w:ascii="Times New Roman" w:hAnsi="Times New Roman" w:cs="Times New Roman"/>
                <w:b/>
                <w:color w:val="000000"/>
                <w:sz w:val="14"/>
                <w:szCs w:val="14"/>
              </w:rPr>
              <w:t>ва ООО «Племе</w:t>
            </w:r>
            <w:r w:rsidRPr="00333C50">
              <w:rPr>
                <w:rFonts w:ascii="Times New Roman" w:hAnsi="Times New Roman" w:cs="Times New Roman"/>
                <w:b/>
                <w:color w:val="000000"/>
                <w:sz w:val="14"/>
                <w:szCs w:val="14"/>
              </w:rPr>
              <w:t>н</w:t>
            </w:r>
            <w:r w:rsidRPr="00333C50">
              <w:rPr>
                <w:rFonts w:ascii="Times New Roman" w:hAnsi="Times New Roman" w:cs="Times New Roman"/>
                <w:b/>
                <w:color w:val="000000"/>
                <w:sz w:val="14"/>
                <w:szCs w:val="14"/>
              </w:rPr>
              <w:t>ной завод «Комс</w:t>
            </w:r>
            <w:r w:rsidRPr="00333C50">
              <w:rPr>
                <w:rFonts w:ascii="Times New Roman" w:hAnsi="Times New Roman" w:cs="Times New Roman"/>
                <w:b/>
                <w:color w:val="000000"/>
                <w:sz w:val="14"/>
                <w:szCs w:val="14"/>
              </w:rPr>
              <w:t>о</w:t>
            </w:r>
            <w:r w:rsidRPr="00333C50">
              <w:rPr>
                <w:rFonts w:ascii="Times New Roman" w:hAnsi="Times New Roman" w:cs="Times New Roman"/>
                <w:b/>
                <w:color w:val="000000"/>
                <w:sz w:val="14"/>
                <w:szCs w:val="14"/>
              </w:rPr>
              <w:t>молец» за счет вовлечения в оборот сел</w:t>
            </w:r>
            <w:r w:rsidRPr="00333C50">
              <w:rPr>
                <w:rFonts w:ascii="Times New Roman" w:hAnsi="Times New Roman" w:cs="Times New Roman"/>
                <w:b/>
                <w:color w:val="000000"/>
                <w:sz w:val="14"/>
                <w:szCs w:val="14"/>
              </w:rPr>
              <w:t>ь</w:t>
            </w:r>
            <w:r w:rsidRPr="00333C50">
              <w:rPr>
                <w:rFonts w:ascii="Times New Roman" w:hAnsi="Times New Roman" w:cs="Times New Roman"/>
                <w:b/>
                <w:color w:val="000000"/>
                <w:sz w:val="14"/>
                <w:szCs w:val="14"/>
              </w:rPr>
              <w:t>скохозяйственных уг</w:t>
            </w:r>
            <w:r w:rsidRPr="00333C50">
              <w:rPr>
                <w:rFonts w:ascii="Times New Roman" w:hAnsi="Times New Roman" w:cs="Times New Roman"/>
                <w:b/>
                <w:color w:val="000000"/>
                <w:sz w:val="14"/>
                <w:szCs w:val="14"/>
              </w:rPr>
              <w:t>о</w:t>
            </w:r>
            <w:r w:rsidRPr="00333C50">
              <w:rPr>
                <w:rFonts w:ascii="Times New Roman" w:hAnsi="Times New Roman" w:cs="Times New Roman"/>
                <w:b/>
                <w:color w:val="000000"/>
                <w:sz w:val="14"/>
                <w:szCs w:val="14"/>
              </w:rPr>
              <w:t>дий»</w:t>
            </w:r>
          </w:p>
        </w:tc>
        <w:tc>
          <w:tcPr>
            <w:tcW w:w="709" w:type="dxa"/>
            <w:tcBorders>
              <w:top w:val="single" w:sz="4" w:space="0" w:color="auto"/>
              <w:left w:val="nil"/>
              <w:bottom w:val="single" w:sz="4" w:space="0" w:color="auto"/>
              <w:right w:val="single" w:sz="4" w:space="0" w:color="auto"/>
            </w:tcBorders>
            <w:shd w:val="clear" w:color="auto" w:fill="FFFFFF"/>
          </w:tcPr>
          <w:p w:rsidR="00D070A0" w:rsidRPr="00333C50" w:rsidRDefault="00D070A0" w:rsidP="002871EF">
            <w:pPr>
              <w:jc w:val="center"/>
              <w:rPr>
                <w:rFonts w:ascii="Times New Roman" w:hAnsi="Times New Roman" w:cs="Times New Roman"/>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tcPr>
          <w:p w:rsidR="00D070A0" w:rsidRPr="00333C50"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70A0" w:rsidRPr="00333C50" w:rsidRDefault="00D070A0" w:rsidP="002871EF">
            <w:pPr>
              <w:jc w:val="center"/>
              <w:rPr>
                <w:rFonts w:ascii="Times New Roman" w:hAnsi="Times New Roman" w:cs="Times New Roman"/>
                <w:color w:val="000000"/>
                <w:sz w:val="14"/>
                <w:szCs w:val="14"/>
              </w:rPr>
            </w:pPr>
          </w:p>
        </w:tc>
        <w:tc>
          <w:tcPr>
            <w:tcW w:w="568" w:type="dxa"/>
            <w:tcBorders>
              <w:top w:val="single" w:sz="4" w:space="0" w:color="auto"/>
              <w:left w:val="nil"/>
              <w:bottom w:val="single" w:sz="4" w:space="0" w:color="auto"/>
              <w:right w:val="single" w:sz="4" w:space="0" w:color="auto"/>
            </w:tcBorders>
            <w:shd w:val="clear" w:color="auto" w:fill="FFFFFF"/>
            <w:noWrap/>
          </w:tcPr>
          <w:p w:rsidR="00D070A0" w:rsidRPr="00227ADB" w:rsidRDefault="00D070A0" w:rsidP="002871EF">
            <w:pPr>
              <w:jc w:val="center"/>
              <w:rPr>
                <w:rFonts w:ascii="Times New Roman" w:hAnsi="Times New Roman" w:cs="Times New Roman"/>
                <w:color w:val="000000"/>
                <w:sz w:val="14"/>
                <w:szCs w:val="14"/>
                <w:highlight w:val="yellow"/>
              </w:rPr>
            </w:pPr>
          </w:p>
        </w:tc>
        <w:tc>
          <w:tcPr>
            <w:tcW w:w="707" w:type="dxa"/>
            <w:tcBorders>
              <w:top w:val="single" w:sz="4" w:space="0" w:color="auto"/>
              <w:left w:val="nil"/>
              <w:bottom w:val="single" w:sz="4" w:space="0" w:color="auto"/>
              <w:right w:val="single" w:sz="4" w:space="0" w:color="auto"/>
            </w:tcBorders>
            <w:shd w:val="clear" w:color="auto" w:fill="FFFFFF"/>
            <w:noWrap/>
          </w:tcPr>
          <w:p w:rsidR="00D070A0" w:rsidRPr="00227ADB" w:rsidRDefault="00D070A0" w:rsidP="002871EF">
            <w:pPr>
              <w:jc w:val="center"/>
              <w:rPr>
                <w:rFonts w:ascii="Times New Roman" w:hAnsi="Times New Roman" w:cs="Times New Roman"/>
                <w:color w:val="000000"/>
                <w:sz w:val="14"/>
                <w:szCs w:val="14"/>
                <w:highlight w:val="yellow"/>
              </w:rPr>
            </w:pP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highlight w:val="yellow"/>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highlight w:val="yellow"/>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227ADB" w:rsidRDefault="00D070A0" w:rsidP="00A3034F">
            <w:pPr>
              <w:ind w:left="-95" w:right="-108"/>
              <w:jc w:val="center"/>
              <w:rPr>
                <w:rFonts w:ascii="Times New Roman" w:hAnsi="Times New Roman" w:cs="Times New Roman"/>
                <w:color w:val="000000"/>
                <w:sz w:val="14"/>
                <w:szCs w:val="14"/>
                <w:highlight w:val="yellow"/>
              </w:rPr>
            </w:pPr>
          </w:p>
        </w:tc>
        <w:tc>
          <w:tcPr>
            <w:tcW w:w="553" w:type="dxa"/>
            <w:tcBorders>
              <w:top w:val="single" w:sz="4" w:space="0" w:color="auto"/>
              <w:left w:val="nil"/>
              <w:bottom w:val="single" w:sz="4" w:space="0" w:color="auto"/>
              <w:right w:val="single" w:sz="4" w:space="0" w:color="auto"/>
            </w:tcBorders>
            <w:shd w:val="clear" w:color="auto" w:fill="FFFFFF"/>
            <w:noWrap/>
          </w:tcPr>
          <w:p w:rsidR="00D070A0" w:rsidRPr="00227ADB" w:rsidRDefault="00D070A0" w:rsidP="002871EF">
            <w:pPr>
              <w:jc w:val="center"/>
              <w:rPr>
                <w:rFonts w:ascii="Times New Roman" w:hAnsi="Times New Roman" w:cs="Times New Roman"/>
                <w:color w:val="000000"/>
                <w:sz w:val="14"/>
                <w:szCs w:val="14"/>
                <w:highlight w:val="yellow"/>
              </w:rPr>
            </w:pPr>
          </w:p>
        </w:tc>
        <w:tc>
          <w:tcPr>
            <w:tcW w:w="567" w:type="dxa"/>
            <w:tcBorders>
              <w:top w:val="single" w:sz="4" w:space="0" w:color="auto"/>
              <w:left w:val="nil"/>
              <w:bottom w:val="single" w:sz="4" w:space="0" w:color="auto"/>
              <w:right w:val="single" w:sz="4" w:space="0" w:color="auto"/>
            </w:tcBorders>
            <w:shd w:val="clear" w:color="auto" w:fill="FFFFFF"/>
            <w:noWrap/>
          </w:tcPr>
          <w:p w:rsidR="00D070A0" w:rsidRPr="00227ADB" w:rsidRDefault="00D070A0" w:rsidP="002871EF">
            <w:pPr>
              <w:jc w:val="center"/>
              <w:rPr>
                <w:rFonts w:ascii="Times New Roman" w:hAnsi="Times New Roman" w:cs="Times New Roman"/>
                <w:color w:val="000000"/>
                <w:sz w:val="14"/>
                <w:szCs w:val="14"/>
                <w:highlight w:val="yellow"/>
              </w:rPr>
            </w:pPr>
          </w:p>
        </w:tc>
        <w:tc>
          <w:tcPr>
            <w:tcW w:w="709" w:type="dxa"/>
            <w:tcBorders>
              <w:top w:val="single" w:sz="4" w:space="0" w:color="auto"/>
              <w:left w:val="nil"/>
              <w:bottom w:val="single" w:sz="4" w:space="0" w:color="auto"/>
              <w:right w:val="single" w:sz="4" w:space="0" w:color="auto"/>
            </w:tcBorders>
            <w:shd w:val="clear" w:color="auto" w:fill="FFFFFF"/>
            <w:noWrap/>
          </w:tcPr>
          <w:p w:rsidR="00D070A0" w:rsidRPr="00227ADB" w:rsidRDefault="00D070A0" w:rsidP="002871EF">
            <w:pPr>
              <w:jc w:val="center"/>
              <w:rPr>
                <w:rFonts w:ascii="Times New Roman" w:hAnsi="Times New Roman" w:cs="Times New Roman"/>
                <w:color w:val="000000"/>
                <w:sz w:val="14"/>
                <w:szCs w:val="14"/>
                <w:highlight w:val="yellow"/>
              </w:rPr>
            </w:pPr>
          </w:p>
        </w:tc>
        <w:tc>
          <w:tcPr>
            <w:tcW w:w="709" w:type="dxa"/>
            <w:tcBorders>
              <w:top w:val="single" w:sz="4" w:space="0" w:color="auto"/>
              <w:left w:val="nil"/>
              <w:bottom w:val="single" w:sz="4" w:space="0" w:color="auto"/>
              <w:right w:val="single" w:sz="4" w:space="0" w:color="auto"/>
            </w:tcBorders>
            <w:shd w:val="clear" w:color="auto" w:fill="FFFFFF"/>
          </w:tcPr>
          <w:p w:rsidR="00D070A0" w:rsidRPr="00227ADB" w:rsidRDefault="00D070A0" w:rsidP="002871EF">
            <w:pPr>
              <w:ind w:left="-108"/>
              <w:jc w:val="right"/>
              <w:rPr>
                <w:rFonts w:ascii="Times New Roman" w:hAnsi="Times New Roman" w:cs="Times New Roman"/>
                <w:i/>
                <w:color w:val="000000"/>
                <w:sz w:val="14"/>
                <w:szCs w:val="14"/>
                <w:highlight w:val="yellow"/>
              </w:rPr>
            </w:pPr>
          </w:p>
        </w:tc>
        <w:tc>
          <w:tcPr>
            <w:tcW w:w="724" w:type="dxa"/>
            <w:tcBorders>
              <w:top w:val="single" w:sz="4" w:space="0" w:color="auto"/>
              <w:left w:val="nil"/>
              <w:bottom w:val="single" w:sz="4" w:space="0" w:color="auto"/>
              <w:right w:val="single" w:sz="4" w:space="0" w:color="auto"/>
            </w:tcBorders>
            <w:shd w:val="clear" w:color="auto" w:fill="FFFFFF"/>
            <w:noWrap/>
          </w:tcPr>
          <w:p w:rsidR="00D070A0" w:rsidRPr="00227ADB" w:rsidRDefault="00D070A0" w:rsidP="002871EF">
            <w:pPr>
              <w:ind w:left="-108"/>
              <w:jc w:val="right"/>
              <w:rPr>
                <w:rFonts w:ascii="Times New Roman" w:hAnsi="Times New Roman" w:cs="Times New Roman"/>
                <w:i/>
                <w:color w:val="000000"/>
                <w:sz w:val="14"/>
                <w:szCs w:val="14"/>
                <w:highlight w:val="yellow"/>
              </w:rPr>
            </w:pPr>
          </w:p>
        </w:tc>
        <w:tc>
          <w:tcPr>
            <w:tcW w:w="715" w:type="dxa"/>
            <w:tcBorders>
              <w:top w:val="single" w:sz="4" w:space="0" w:color="auto"/>
              <w:left w:val="nil"/>
              <w:bottom w:val="single" w:sz="4" w:space="0" w:color="auto"/>
              <w:right w:val="single" w:sz="4" w:space="0" w:color="auto"/>
            </w:tcBorders>
            <w:shd w:val="clear" w:color="auto" w:fill="FFFFFF"/>
          </w:tcPr>
          <w:p w:rsidR="00D070A0" w:rsidRPr="00227ADB" w:rsidRDefault="00D070A0" w:rsidP="002871EF">
            <w:pPr>
              <w:ind w:left="-108"/>
              <w:jc w:val="right"/>
              <w:rPr>
                <w:rFonts w:ascii="Times New Roman" w:hAnsi="Times New Roman" w:cs="Times New Roman"/>
                <w:i/>
                <w:color w:val="000000"/>
                <w:sz w:val="14"/>
                <w:szCs w:val="14"/>
                <w:highlight w:val="yellow"/>
              </w:rPr>
            </w:pPr>
          </w:p>
        </w:tc>
        <w:tc>
          <w:tcPr>
            <w:tcW w:w="714" w:type="dxa"/>
            <w:tcBorders>
              <w:top w:val="single" w:sz="4" w:space="0" w:color="auto"/>
              <w:left w:val="nil"/>
              <w:bottom w:val="single" w:sz="4" w:space="0" w:color="auto"/>
              <w:right w:val="single" w:sz="4" w:space="0" w:color="auto"/>
            </w:tcBorders>
            <w:shd w:val="clear" w:color="auto" w:fill="FFFFFF"/>
            <w:noWrap/>
          </w:tcPr>
          <w:p w:rsidR="00D070A0" w:rsidRPr="00227ADB" w:rsidRDefault="00D070A0" w:rsidP="002871EF">
            <w:pPr>
              <w:ind w:left="-108"/>
              <w:jc w:val="right"/>
              <w:rPr>
                <w:rFonts w:ascii="Times New Roman" w:hAnsi="Times New Roman" w:cs="Times New Roman"/>
                <w:i/>
                <w:color w:val="000000"/>
                <w:sz w:val="14"/>
                <w:szCs w:val="14"/>
                <w:highlight w:val="yellow"/>
              </w:rPr>
            </w:pPr>
          </w:p>
        </w:tc>
        <w:tc>
          <w:tcPr>
            <w:tcW w:w="714" w:type="dxa"/>
            <w:tcBorders>
              <w:top w:val="single" w:sz="4" w:space="0" w:color="auto"/>
              <w:left w:val="nil"/>
              <w:bottom w:val="single" w:sz="4" w:space="0" w:color="auto"/>
              <w:right w:val="single" w:sz="4" w:space="0" w:color="auto"/>
            </w:tcBorders>
            <w:shd w:val="clear" w:color="auto" w:fill="FFFFFF"/>
          </w:tcPr>
          <w:p w:rsidR="00D070A0" w:rsidRPr="00227ADB" w:rsidRDefault="00D070A0" w:rsidP="002871EF">
            <w:pPr>
              <w:ind w:left="-108"/>
              <w:jc w:val="right"/>
              <w:rPr>
                <w:rFonts w:ascii="Times New Roman" w:hAnsi="Times New Roman" w:cs="Times New Roman"/>
                <w:i/>
                <w:color w:val="000000"/>
                <w:sz w:val="14"/>
                <w:szCs w:val="14"/>
                <w:highlight w:val="yellow"/>
              </w:rPr>
            </w:pPr>
          </w:p>
        </w:tc>
        <w:tc>
          <w:tcPr>
            <w:tcW w:w="715" w:type="dxa"/>
            <w:tcBorders>
              <w:top w:val="single" w:sz="4" w:space="0" w:color="auto"/>
              <w:left w:val="nil"/>
              <w:bottom w:val="single" w:sz="4" w:space="0" w:color="auto"/>
              <w:right w:val="single" w:sz="4" w:space="0" w:color="auto"/>
            </w:tcBorders>
            <w:shd w:val="clear" w:color="auto" w:fill="FFFFFF"/>
          </w:tcPr>
          <w:p w:rsidR="00D070A0" w:rsidRPr="00227ADB" w:rsidRDefault="00D070A0" w:rsidP="002871EF">
            <w:pPr>
              <w:ind w:left="-108"/>
              <w:jc w:val="right"/>
              <w:rPr>
                <w:rFonts w:ascii="Times New Roman" w:hAnsi="Times New Roman" w:cs="Times New Roman"/>
                <w:i/>
                <w:color w:val="000000"/>
                <w:sz w:val="14"/>
                <w:szCs w:val="14"/>
                <w:highlight w:val="yellow"/>
              </w:rPr>
            </w:pPr>
          </w:p>
        </w:tc>
        <w:tc>
          <w:tcPr>
            <w:tcW w:w="671" w:type="dxa"/>
            <w:tcBorders>
              <w:top w:val="single" w:sz="4" w:space="0" w:color="auto"/>
              <w:left w:val="nil"/>
              <w:bottom w:val="single" w:sz="4" w:space="0" w:color="auto"/>
              <w:right w:val="single" w:sz="4" w:space="0" w:color="auto"/>
            </w:tcBorders>
            <w:shd w:val="clear" w:color="auto" w:fill="FFFFFF"/>
          </w:tcPr>
          <w:p w:rsidR="00D070A0" w:rsidRPr="00227ADB" w:rsidRDefault="00D070A0" w:rsidP="002871EF">
            <w:pPr>
              <w:ind w:left="-108"/>
              <w:jc w:val="right"/>
              <w:rPr>
                <w:rFonts w:ascii="Times New Roman" w:hAnsi="Times New Roman" w:cs="Times New Roman"/>
                <w:i/>
                <w:color w:val="000000"/>
                <w:sz w:val="14"/>
                <w:szCs w:val="14"/>
                <w:highlight w:val="yellow"/>
              </w:rPr>
            </w:pPr>
          </w:p>
        </w:tc>
      </w:tr>
      <w:tr w:rsidR="006A2A38" w:rsidRPr="006A2A38"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A2A38" w:rsidRPr="00333C50" w:rsidRDefault="006A2A38"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6A2A38" w:rsidRPr="00333C50" w:rsidRDefault="006A2A38" w:rsidP="002871EF">
            <w:pPr>
              <w:ind w:left="-108" w:right="-55"/>
              <w:jc w:val="center"/>
              <w:rPr>
                <w:rFonts w:ascii="Times New Roman" w:hAnsi="Times New Roman" w:cs="Times New Roman"/>
                <w:b/>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6A2A38" w:rsidRPr="00333C50" w:rsidRDefault="006A2A38" w:rsidP="002871EF">
            <w:pPr>
              <w:rPr>
                <w:rFonts w:ascii="Times New Roman" w:hAnsi="Times New Roman" w:cs="Times New Roman"/>
                <w:color w:val="000000"/>
                <w:sz w:val="14"/>
                <w:szCs w:val="14"/>
              </w:rPr>
            </w:pPr>
            <w:r w:rsidRPr="00333C50">
              <w:rPr>
                <w:rFonts w:ascii="Times New Roman" w:hAnsi="Times New Roman" w:cs="Times New Roman"/>
                <w:color w:val="000000"/>
                <w:sz w:val="14"/>
                <w:szCs w:val="14"/>
              </w:rPr>
              <w:t>финансирование за счет краевого бюдж</w:t>
            </w:r>
            <w:r w:rsidRPr="00333C50">
              <w:rPr>
                <w:rFonts w:ascii="Times New Roman" w:hAnsi="Times New Roman" w:cs="Times New Roman"/>
                <w:color w:val="000000"/>
                <w:sz w:val="14"/>
                <w:szCs w:val="14"/>
              </w:rPr>
              <w:t>е</w:t>
            </w:r>
            <w:r w:rsidRPr="00333C50">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6A2A38" w:rsidRPr="00333C50" w:rsidRDefault="008A588D" w:rsidP="00B01FD2">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6A2A38" w:rsidRPr="00333C50" w:rsidRDefault="006A2A38" w:rsidP="002871EF">
            <w:pPr>
              <w:ind w:left="-108" w:right="-108"/>
              <w:jc w:val="center"/>
              <w:rPr>
                <w:rFonts w:ascii="Times New Roman" w:hAnsi="Times New Roman" w:cs="Times New Roman"/>
                <w:color w:val="000000"/>
                <w:sz w:val="14"/>
                <w:szCs w:val="14"/>
              </w:rPr>
            </w:pPr>
            <w:r w:rsidRPr="00333C50">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6A2A38" w:rsidRPr="00333C50" w:rsidRDefault="006A2A38" w:rsidP="002871EF">
            <w:pPr>
              <w:jc w:val="center"/>
              <w:rPr>
                <w:rFonts w:ascii="Times New Roman" w:hAnsi="Times New Roman" w:cs="Times New Roman"/>
                <w:color w:val="000000"/>
                <w:sz w:val="14"/>
                <w:szCs w:val="14"/>
              </w:rPr>
            </w:pPr>
            <w:r w:rsidRPr="00333C50">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6A2A38" w:rsidRPr="006A2A38" w:rsidRDefault="006A2A38"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6A2A38" w:rsidRPr="006A2A38" w:rsidRDefault="006A2A38"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6A2A38" w:rsidRPr="006A2A38" w:rsidRDefault="006A2A38" w:rsidP="002871EF">
            <w:pPr>
              <w:ind w:left="-108" w:right="-108"/>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6A2A38" w:rsidRPr="006A2A38" w:rsidRDefault="006A2A38"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6A2A38" w:rsidRPr="006A2A38" w:rsidRDefault="006A2A38" w:rsidP="00A3034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6A2A38" w:rsidRPr="006A2A38" w:rsidRDefault="006A2A38"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6A2A38" w:rsidRPr="006A2A38" w:rsidRDefault="006A2A38" w:rsidP="002871EF">
            <w:pPr>
              <w:ind w:left="-108" w:right="-108"/>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6A2A38" w:rsidRPr="006A2A38" w:rsidRDefault="006A2A38"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6A2A38" w:rsidRPr="006A2A38" w:rsidRDefault="006A2A38"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6A2A38" w:rsidRPr="006A2A38" w:rsidRDefault="006A2A38" w:rsidP="0095311B">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6A2A38" w:rsidRPr="006A2A38" w:rsidRDefault="006A2A38" w:rsidP="0095311B">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6A2A38" w:rsidRPr="006A2A38" w:rsidRDefault="006A2A38"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6A2A38" w:rsidRPr="006A2A38" w:rsidRDefault="006A2A38"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6A2A38" w:rsidRPr="006A2A38" w:rsidRDefault="006A2A38"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6A2A38" w:rsidRPr="006A2A38" w:rsidRDefault="006A2A38" w:rsidP="002871EF">
            <w:pPr>
              <w:ind w:left="-108"/>
              <w:jc w:val="center"/>
              <w:rPr>
                <w:rFonts w:ascii="Times New Roman" w:hAnsi="Times New Roman" w:cs="Times New Roman"/>
                <w:i/>
                <w:color w:val="000000"/>
                <w:sz w:val="14"/>
                <w:szCs w:val="14"/>
              </w:rPr>
            </w:pPr>
            <w:r w:rsidRPr="006A2A38">
              <w:rPr>
                <w:rFonts w:ascii="Times New Roman" w:hAnsi="Times New Roman" w:cs="Times New Roman"/>
                <w:color w:val="000000"/>
                <w:sz w:val="14"/>
                <w:szCs w:val="14"/>
              </w:rPr>
              <w:t>Х</w:t>
            </w:r>
          </w:p>
        </w:tc>
      </w:tr>
      <w:tr w:rsidR="00D070A0" w:rsidRPr="006A2A38"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D070A0" w:rsidRPr="00333C50"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333C50" w:rsidRDefault="00D070A0" w:rsidP="002871EF">
            <w:pPr>
              <w:ind w:left="-108" w:right="-55"/>
              <w:jc w:val="center"/>
              <w:rPr>
                <w:rFonts w:ascii="Times New Roman" w:hAnsi="Times New Roman" w:cs="Times New Roman"/>
                <w:b/>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333C50" w:rsidRDefault="00D070A0" w:rsidP="00333C50">
            <w:pPr>
              <w:rPr>
                <w:rFonts w:ascii="Times New Roman" w:hAnsi="Times New Roman" w:cs="Times New Roman"/>
                <w:color w:val="000000"/>
                <w:sz w:val="14"/>
                <w:szCs w:val="14"/>
              </w:rPr>
            </w:pPr>
            <w:r w:rsidRPr="00333C50">
              <w:rPr>
                <w:rFonts w:ascii="Times New Roman" w:hAnsi="Times New Roman" w:cs="Times New Roman"/>
                <w:color w:val="000000"/>
                <w:sz w:val="14"/>
                <w:szCs w:val="14"/>
              </w:rPr>
              <w:t>кроме того, финанс</w:t>
            </w:r>
            <w:r w:rsidRPr="00333C50">
              <w:rPr>
                <w:rFonts w:ascii="Times New Roman" w:hAnsi="Times New Roman" w:cs="Times New Roman"/>
                <w:color w:val="000000"/>
                <w:sz w:val="14"/>
                <w:szCs w:val="14"/>
              </w:rPr>
              <w:t>и</w:t>
            </w:r>
            <w:r w:rsidRPr="00333C50">
              <w:rPr>
                <w:rFonts w:ascii="Times New Roman" w:hAnsi="Times New Roman" w:cs="Times New Roman"/>
                <w:color w:val="000000"/>
                <w:sz w:val="14"/>
                <w:szCs w:val="14"/>
              </w:rPr>
              <w:t>рование в установленном законод</w:t>
            </w:r>
            <w:r w:rsidRPr="00333C50">
              <w:rPr>
                <w:rFonts w:ascii="Times New Roman" w:hAnsi="Times New Roman" w:cs="Times New Roman"/>
                <w:color w:val="000000"/>
                <w:sz w:val="14"/>
                <w:szCs w:val="14"/>
              </w:rPr>
              <w:t>а</w:t>
            </w:r>
            <w:r w:rsidRPr="00333C50">
              <w:rPr>
                <w:rFonts w:ascii="Times New Roman" w:hAnsi="Times New Roman" w:cs="Times New Roman"/>
                <w:color w:val="000000"/>
                <w:sz w:val="14"/>
                <w:szCs w:val="14"/>
              </w:rPr>
              <w:t>тельством поря</w:t>
            </w:r>
            <w:r w:rsidRPr="00333C50">
              <w:rPr>
                <w:rFonts w:ascii="Times New Roman" w:hAnsi="Times New Roman" w:cs="Times New Roman"/>
                <w:color w:val="000000"/>
                <w:sz w:val="14"/>
                <w:szCs w:val="14"/>
              </w:rPr>
              <w:t>д</w:t>
            </w:r>
            <w:r w:rsidRPr="00333C50">
              <w:rPr>
                <w:rFonts w:ascii="Times New Roman" w:hAnsi="Times New Roman" w:cs="Times New Roman"/>
                <w:color w:val="000000"/>
                <w:sz w:val="14"/>
                <w:szCs w:val="14"/>
              </w:rPr>
              <w:t>ке из других источн</w:t>
            </w:r>
            <w:r w:rsidRPr="00333C50">
              <w:rPr>
                <w:rFonts w:ascii="Times New Roman" w:hAnsi="Times New Roman" w:cs="Times New Roman"/>
                <w:color w:val="000000"/>
                <w:sz w:val="14"/>
                <w:szCs w:val="14"/>
              </w:rPr>
              <w:t>и</w:t>
            </w:r>
            <w:r w:rsidRPr="00333C50">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33C50" w:rsidRDefault="00D070A0" w:rsidP="008A588D">
            <w:pPr>
              <w:ind w:left="-108" w:right="-108"/>
              <w:jc w:val="center"/>
              <w:rPr>
                <w:rFonts w:ascii="Times New Roman" w:hAnsi="Times New Roman" w:cs="Times New Roman"/>
                <w:color w:val="000000"/>
                <w:sz w:val="14"/>
                <w:szCs w:val="14"/>
              </w:rPr>
            </w:pPr>
            <w:r w:rsidRPr="00333C50">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333C50"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33C50" w:rsidRDefault="00D070A0" w:rsidP="002871EF">
            <w:pPr>
              <w:jc w:val="center"/>
              <w:rPr>
                <w:rFonts w:ascii="Times New Roman" w:hAnsi="Times New Roman" w:cs="Times New Roman"/>
                <w:color w:val="000000"/>
                <w:sz w:val="14"/>
                <w:szCs w:val="14"/>
              </w:rPr>
            </w:pPr>
            <w:r w:rsidRPr="00333C50">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6A2A38"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6A2A38"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6A2A38"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 </w:t>
            </w:r>
          </w:p>
        </w:tc>
      </w:tr>
      <w:tr w:rsidR="00D070A0" w:rsidRPr="006A2A38"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D070A0" w:rsidRPr="00333C50"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333C50" w:rsidRDefault="00D070A0" w:rsidP="002871EF">
            <w:pPr>
              <w:ind w:left="-108" w:right="-55"/>
              <w:jc w:val="center"/>
              <w:rPr>
                <w:rFonts w:ascii="Times New Roman" w:hAnsi="Times New Roman" w:cs="Times New Roman"/>
                <w:b/>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333C50" w:rsidRDefault="00D070A0" w:rsidP="00333C50">
            <w:pPr>
              <w:ind w:firstLine="174"/>
              <w:rPr>
                <w:rFonts w:ascii="Times New Roman" w:hAnsi="Times New Roman" w:cs="Times New Roman"/>
                <w:color w:val="000000"/>
                <w:sz w:val="14"/>
                <w:szCs w:val="14"/>
              </w:rPr>
            </w:pPr>
            <w:r w:rsidRPr="00333C50">
              <w:rPr>
                <w:rFonts w:ascii="Times New Roman" w:hAnsi="Times New Roman" w:cs="Times New Roman"/>
                <w:color w:val="000000"/>
                <w:sz w:val="14"/>
                <w:szCs w:val="14"/>
              </w:rPr>
              <w:t>из федерального бюдж</w:t>
            </w:r>
            <w:r w:rsidRPr="00333C50">
              <w:rPr>
                <w:rFonts w:ascii="Times New Roman" w:hAnsi="Times New Roman" w:cs="Times New Roman"/>
                <w:color w:val="000000"/>
                <w:sz w:val="14"/>
                <w:szCs w:val="14"/>
              </w:rPr>
              <w:t>е</w:t>
            </w:r>
            <w:r w:rsidRPr="00333C50">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33C50" w:rsidRDefault="008A588D" w:rsidP="008A588D">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333C50" w:rsidRDefault="00D070A0" w:rsidP="002871EF">
            <w:pPr>
              <w:ind w:left="-108" w:right="-108"/>
              <w:jc w:val="center"/>
              <w:rPr>
                <w:rFonts w:ascii="Times New Roman" w:hAnsi="Times New Roman" w:cs="Times New Roman"/>
                <w:color w:val="000000"/>
                <w:sz w:val="14"/>
                <w:szCs w:val="14"/>
              </w:rPr>
            </w:pPr>
            <w:r w:rsidRPr="00333C50">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33C50" w:rsidRDefault="00D070A0" w:rsidP="002871EF">
            <w:pPr>
              <w:jc w:val="center"/>
              <w:rPr>
                <w:rFonts w:ascii="Times New Roman" w:hAnsi="Times New Roman" w:cs="Times New Roman"/>
                <w:color w:val="000000"/>
                <w:sz w:val="14"/>
                <w:szCs w:val="14"/>
              </w:rPr>
            </w:pPr>
            <w:r w:rsidRPr="00333C50">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ind w:left="-95" w:right="-108"/>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ind w:left="-95" w:right="-108"/>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A3034F">
            <w:pPr>
              <w:ind w:left="-95" w:right="-108"/>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r>
      <w:tr w:rsidR="00D070A0" w:rsidRPr="006A2A38"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33C50"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333C50" w:rsidRDefault="00D070A0" w:rsidP="002871EF">
            <w:pPr>
              <w:ind w:left="-108" w:right="-55"/>
              <w:jc w:val="center"/>
              <w:rPr>
                <w:rFonts w:ascii="Times New Roman" w:hAnsi="Times New Roman" w:cs="Times New Roman"/>
                <w:b/>
                <w:color w:val="000000"/>
                <w:sz w:val="14"/>
                <w:szCs w:val="14"/>
              </w:rPr>
            </w:pPr>
            <w:r w:rsidRPr="00333C50">
              <w:rPr>
                <w:rFonts w:ascii="Times New Roman" w:hAnsi="Times New Roman" w:cs="Times New Roman"/>
                <w:color w:val="000000"/>
                <w:sz w:val="14"/>
                <w:szCs w:val="14"/>
              </w:rPr>
              <w:t>ПП5-ПОМ4.1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333C50" w:rsidRDefault="00D070A0" w:rsidP="002871EF">
            <w:pPr>
              <w:rPr>
                <w:rFonts w:ascii="Times New Roman" w:hAnsi="Times New Roman" w:cs="Times New Roman"/>
                <w:color w:val="000000"/>
                <w:sz w:val="14"/>
                <w:szCs w:val="14"/>
              </w:rPr>
            </w:pPr>
            <w:r w:rsidRPr="00333C50">
              <w:rPr>
                <w:rFonts w:ascii="Times New Roman" w:hAnsi="Times New Roman" w:cs="Times New Roman"/>
                <w:color w:val="000000"/>
                <w:sz w:val="14"/>
                <w:szCs w:val="14"/>
              </w:rPr>
              <w:t>Показатель «В</w:t>
            </w:r>
            <w:r w:rsidRPr="00333C50">
              <w:rPr>
                <w:rFonts w:ascii="Times New Roman" w:hAnsi="Times New Roman" w:cs="Times New Roman"/>
                <w:color w:val="000000"/>
                <w:sz w:val="14"/>
                <w:szCs w:val="14"/>
              </w:rPr>
              <w:t>а</w:t>
            </w:r>
            <w:r w:rsidRPr="00333C50">
              <w:rPr>
                <w:rFonts w:ascii="Times New Roman" w:hAnsi="Times New Roman" w:cs="Times New Roman"/>
                <w:color w:val="000000"/>
                <w:sz w:val="14"/>
                <w:szCs w:val="14"/>
              </w:rPr>
              <w:t>ловой сбор зерновых кул</w:t>
            </w:r>
            <w:r w:rsidRPr="00333C50">
              <w:rPr>
                <w:rFonts w:ascii="Times New Roman" w:hAnsi="Times New Roman" w:cs="Times New Roman"/>
                <w:color w:val="000000"/>
                <w:sz w:val="14"/>
                <w:szCs w:val="14"/>
              </w:rPr>
              <w:t>ь</w:t>
            </w:r>
            <w:r w:rsidRPr="00333C50">
              <w:rPr>
                <w:rFonts w:ascii="Times New Roman" w:hAnsi="Times New Roman" w:cs="Times New Roman"/>
                <w:color w:val="000000"/>
                <w:sz w:val="14"/>
                <w:szCs w:val="14"/>
              </w:rPr>
              <w:t>тур»»</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33C50" w:rsidRDefault="008A588D" w:rsidP="008A588D">
            <w:pPr>
              <w:ind w:left="-108" w:right="-108"/>
              <w:jc w:val="center"/>
              <w:rPr>
                <w:rFonts w:ascii="Times New Roman" w:hAnsi="Times New Roman" w:cs="Times New Roman"/>
                <w:color w:val="000000"/>
                <w:sz w:val="14"/>
                <w:szCs w:val="14"/>
              </w:rPr>
            </w:pPr>
            <w:r>
              <w:rPr>
                <w:rFonts w:ascii="Times New Roman" w:hAnsi="Times New Roman" w:cs="Times New Roman"/>
                <w:color w:val="000000"/>
                <w:sz w:val="14"/>
                <w:szCs w:val="14"/>
              </w:rPr>
              <w:t>тыс. </w:t>
            </w:r>
            <w:r w:rsidR="00D070A0" w:rsidRPr="00333C50">
              <w:rPr>
                <w:rFonts w:ascii="Times New Roman" w:hAnsi="Times New Roman" w:cs="Times New Roman"/>
                <w:color w:val="000000"/>
                <w:sz w:val="14"/>
                <w:szCs w:val="14"/>
              </w:rPr>
              <w:t>тонн</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333C50" w:rsidRDefault="00D070A0" w:rsidP="002871EF">
            <w:pPr>
              <w:ind w:left="-108" w:right="-108"/>
              <w:jc w:val="center"/>
              <w:rPr>
                <w:rFonts w:ascii="Times New Roman" w:hAnsi="Times New Roman" w:cs="Times New Roman"/>
                <w:color w:val="000000"/>
                <w:sz w:val="14"/>
                <w:szCs w:val="14"/>
              </w:rPr>
            </w:pPr>
            <w:r w:rsidRPr="00333C50">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33C50" w:rsidRDefault="00D070A0" w:rsidP="002871EF">
            <w:pPr>
              <w:jc w:val="center"/>
              <w:rPr>
                <w:rFonts w:ascii="Times New Roman" w:hAnsi="Times New Roman" w:cs="Times New Roman"/>
                <w:color w:val="000000"/>
                <w:sz w:val="14"/>
                <w:szCs w:val="14"/>
              </w:rPr>
            </w:pPr>
            <w:r w:rsidRPr="00333C50">
              <w:rPr>
                <w:rFonts w:ascii="Times New Roman" w:hAnsi="Times New Roman" w:cs="Times New Roman"/>
                <w:color w:val="000000"/>
                <w:sz w:val="14"/>
                <w:szCs w:val="14"/>
              </w:rPr>
              <w:t>абсолю</w:t>
            </w:r>
            <w:r w:rsidRPr="00333C50">
              <w:rPr>
                <w:rFonts w:ascii="Times New Roman" w:hAnsi="Times New Roman" w:cs="Times New Roman"/>
                <w:color w:val="000000"/>
                <w:sz w:val="14"/>
                <w:szCs w:val="14"/>
              </w:rPr>
              <w:t>т</w:t>
            </w:r>
            <w:r w:rsidRPr="00333C50">
              <w:rPr>
                <w:rFonts w:ascii="Times New Roman" w:hAnsi="Times New Roman" w:cs="Times New Roman"/>
                <w:color w:val="000000"/>
                <w:sz w:val="14"/>
                <w:szCs w:val="14"/>
              </w:rPr>
              <w:t>ный показ</w:t>
            </w:r>
            <w:r w:rsidRPr="00333C50">
              <w:rPr>
                <w:rFonts w:ascii="Times New Roman" w:hAnsi="Times New Roman" w:cs="Times New Roman"/>
                <w:color w:val="000000"/>
                <w:sz w:val="14"/>
                <w:szCs w:val="14"/>
              </w:rPr>
              <w:t>а</w:t>
            </w:r>
            <w:r w:rsidRPr="00333C50">
              <w:rPr>
                <w:rFonts w:ascii="Times New Roman" w:hAnsi="Times New Roman" w:cs="Times New Roman"/>
                <w:color w:val="000000"/>
                <w:sz w:val="14"/>
                <w:szCs w:val="14"/>
              </w:rPr>
              <w:t>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ind w:left="-95" w:right="-108"/>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ind w:left="-95" w:right="-108"/>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A3034F">
            <w:pPr>
              <w:ind w:left="-95" w:right="-108"/>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ind w:left="-95" w:right="-108"/>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6A2A38" w:rsidRDefault="00D070A0" w:rsidP="002871EF">
            <w:pPr>
              <w:ind w:left="-95" w:right="-108"/>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ind w:left="-108"/>
              <w:jc w:val="right"/>
              <w:rPr>
                <w:rFonts w:ascii="Times New Roman" w:hAnsi="Times New Roman" w:cs="Times New Roman"/>
                <w:color w:val="000000"/>
                <w:sz w:val="14"/>
                <w:szCs w:val="14"/>
              </w:rPr>
            </w:pPr>
            <w:r w:rsidRPr="006A2A38">
              <w:rPr>
                <w:rFonts w:ascii="Times New Roman" w:hAnsi="Times New Roman" w:cs="Times New Roman"/>
                <w:color w:val="000000"/>
                <w:sz w:val="14"/>
                <w:szCs w:val="14"/>
              </w:rPr>
              <w:t>4,2</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6A2A38" w:rsidRDefault="00D070A0" w:rsidP="002871EF">
            <w:pPr>
              <w:ind w:left="-108"/>
              <w:jc w:val="right"/>
              <w:rPr>
                <w:rFonts w:ascii="Times New Roman" w:hAnsi="Times New Roman" w:cs="Times New Roman"/>
                <w:color w:val="000000"/>
                <w:sz w:val="14"/>
                <w:szCs w:val="14"/>
              </w:rPr>
            </w:pPr>
            <w:r w:rsidRPr="006A2A38">
              <w:rPr>
                <w:rFonts w:ascii="Times New Roman" w:hAnsi="Times New Roman" w:cs="Times New Roman"/>
                <w:color w:val="000000"/>
                <w:sz w:val="14"/>
                <w:szCs w:val="14"/>
              </w:rPr>
              <w:t>42,0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6A2A38" w:rsidRDefault="00D070A0" w:rsidP="002871EF">
            <w:pPr>
              <w:ind w:left="-95" w:right="-108"/>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6A2A38" w:rsidRDefault="00D070A0" w:rsidP="002871EF">
            <w:pPr>
              <w:ind w:left="-95" w:right="-108"/>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r>
      <w:tr w:rsidR="00D070A0" w:rsidRPr="006A2A38"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D070A0" w:rsidRPr="00333C50"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333C50" w:rsidRDefault="00D070A0" w:rsidP="002871EF">
            <w:pPr>
              <w:ind w:left="-108" w:right="-55"/>
              <w:jc w:val="center"/>
              <w:rPr>
                <w:rFonts w:ascii="Times New Roman" w:hAnsi="Times New Roman" w:cs="Times New Roman"/>
                <w:b/>
                <w:color w:val="000000"/>
                <w:sz w:val="14"/>
                <w:szCs w:val="14"/>
              </w:rPr>
            </w:pPr>
            <w:r w:rsidRPr="00333C50">
              <w:rPr>
                <w:rFonts w:ascii="Times New Roman" w:hAnsi="Times New Roman" w:cs="Times New Roman"/>
                <w:color w:val="000000"/>
                <w:sz w:val="14"/>
                <w:szCs w:val="14"/>
              </w:rPr>
              <w:t>ПП5-ПОМ4.2</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333C50" w:rsidRDefault="00D070A0" w:rsidP="002871EF">
            <w:pPr>
              <w:rPr>
                <w:rFonts w:ascii="Times New Roman" w:hAnsi="Times New Roman" w:cs="Times New Roman"/>
                <w:color w:val="000000"/>
                <w:sz w:val="14"/>
                <w:szCs w:val="14"/>
              </w:rPr>
            </w:pPr>
            <w:r w:rsidRPr="00333C50">
              <w:rPr>
                <w:rFonts w:ascii="Times New Roman" w:hAnsi="Times New Roman" w:cs="Times New Roman"/>
                <w:color w:val="000000"/>
                <w:sz w:val="14"/>
                <w:szCs w:val="14"/>
              </w:rPr>
              <w:t>Показатель «В</w:t>
            </w:r>
            <w:r w:rsidRPr="00333C50">
              <w:rPr>
                <w:rFonts w:ascii="Times New Roman" w:hAnsi="Times New Roman" w:cs="Times New Roman"/>
                <w:color w:val="000000"/>
                <w:sz w:val="14"/>
                <w:szCs w:val="14"/>
              </w:rPr>
              <w:t>а</w:t>
            </w:r>
            <w:r w:rsidRPr="00333C50">
              <w:rPr>
                <w:rFonts w:ascii="Times New Roman" w:hAnsi="Times New Roman" w:cs="Times New Roman"/>
                <w:color w:val="000000"/>
                <w:sz w:val="14"/>
                <w:szCs w:val="14"/>
              </w:rPr>
              <w:t>ловой сбор рапса»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33C50" w:rsidRDefault="00D070A0" w:rsidP="008A588D">
            <w:pPr>
              <w:ind w:left="-108" w:right="-108"/>
              <w:jc w:val="center"/>
              <w:rPr>
                <w:rFonts w:ascii="Times New Roman" w:hAnsi="Times New Roman" w:cs="Times New Roman"/>
                <w:color w:val="000000"/>
                <w:sz w:val="14"/>
                <w:szCs w:val="14"/>
              </w:rPr>
            </w:pPr>
            <w:r w:rsidRPr="00333C50">
              <w:rPr>
                <w:rFonts w:ascii="Times New Roman" w:hAnsi="Times New Roman" w:cs="Times New Roman"/>
                <w:color w:val="000000"/>
                <w:sz w:val="14"/>
                <w:szCs w:val="14"/>
              </w:rPr>
              <w:t>тыс.</w:t>
            </w:r>
            <w:r w:rsidR="008A588D">
              <w:rPr>
                <w:rFonts w:ascii="Times New Roman" w:hAnsi="Times New Roman" w:cs="Times New Roman"/>
                <w:color w:val="000000"/>
                <w:sz w:val="14"/>
                <w:szCs w:val="14"/>
              </w:rPr>
              <w:t> </w:t>
            </w:r>
            <w:r w:rsidRPr="00333C50">
              <w:rPr>
                <w:rFonts w:ascii="Times New Roman" w:hAnsi="Times New Roman" w:cs="Times New Roman"/>
                <w:color w:val="000000"/>
                <w:sz w:val="14"/>
                <w:szCs w:val="14"/>
              </w:rPr>
              <w:t>тонн</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333C50" w:rsidRDefault="00D070A0" w:rsidP="002871EF">
            <w:pPr>
              <w:ind w:left="-108" w:right="-108"/>
              <w:jc w:val="center"/>
              <w:rPr>
                <w:rFonts w:ascii="Times New Roman" w:hAnsi="Times New Roman" w:cs="Times New Roman"/>
                <w:color w:val="000000"/>
                <w:sz w:val="14"/>
                <w:szCs w:val="14"/>
              </w:rPr>
            </w:pPr>
            <w:r w:rsidRPr="00333C50">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33C50" w:rsidRDefault="00D070A0" w:rsidP="002871EF">
            <w:pPr>
              <w:jc w:val="center"/>
              <w:rPr>
                <w:rFonts w:ascii="Times New Roman" w:hAnsi="Times New Roman" w:cs="Times New Roman"/>
                <w:color w:val="000000"/>
                <w:sz w:val="14"/>
                <w:szCs w:val="14"/>
              </w:rPr>
            </w:pPr>
            <w:r w:rsidRPr="00333C50">
              <w:rPr>
                <w:rFonts w:ascii="Times New Roman" w:hAnsi="Times New Roman" w:cs="Times New Roman"/>
                <w:color w:val="000000"/>
                <w:sz w:val="14"/>
                <w:szCs w:val="14"/>
              </w:rPr>
              <w:t>абсолю</w:t>
            </w:r>
            <w:r w:rsidRPr="00333C50">
              <w:rPr>
                <w:rFonts w:ascii="Times New Roman" w:hAnsi="Times New Roman" w:cs="Times New Roman"/>
                <w:color w:val="000000"/>
                <w:sz w:val="14"/>
                <w:szCs w:val="14"/>
              </w:rPr>
              <w:t>т</w:t>
            </w:r>
            <w:r w:rsidRPr="00333C50">
              <w:rPr>
                <w:rFonts w:ascii="Times New Roman" w:hAnsi="Times New Roman" w:cs="Times New Roman"/>
                <w:color w:val="000000"/>
                <w:sz w:val="14"/>
                <w:szCs w:val="14"/>
              </w:rPr>
              <w:t>ный показ</w:t>
            </w:r>
            <w:r w:rsidRPr="00333C50">
              <w:rPr>
                <w:rFonts w:ascii="Times New Roman" w:hAnsi="Times New Roman" w:cs="Times New Roman"/>
                <w:color w:val="000000"/>
                <w:sz w:val="14"/>
                <w:szCs w:val="14"/>
              </w:rPr>
              <w:t>а</w:t>
            </w:r>
            <w:r w:rsidRPr="00333C50">
              <w:rPr>
                <w:rFonts w:ascii="Times New Roman" w:hAnsi="Times New Roman" w:cs="Times New Roman"/>
                <w:color w:val="000000"/>
                <w:sz w:val="14"/>
                <w:szCs w:val="14"/>
              </w:rPr>
              <w:t>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ind w:left="-95" w:right="-108"/>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ind w:left="-95" w:right="-108"/>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A3034F">
            <w:pPr>
              <w:ind w:left="-95" w:right="-108"/>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ind w:left="-95" w:right="-108"/>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6A2A38" w:rsidRDefault="00D070A0" w:rsidP="002871EF">
            <w:pPr>
              <w:ind w:left="-95" w:right="-108"/>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ind w:left="-108"/>
              <w:jc w:val="right"/>
              <w:rPr>
                <w:rFonts w:ascii="Times New Roman" w:hAnsi="Times New Roman" w:cs="Times New Roman"/>
                <w:color w:val="000000"/>
                <w:sz w:val="14"/>
                <w:szCs w:val="14"/>
              </w:rPr>
            </w:pPr>
            <w:r w:rsidRPr="006A2A38">
              <w:rPr>
                <w:rFonts w:ascii="Times New Roman" w:hAnsi="Times New Roman" w:cs="Times New Roman"/>
                <w:color w:val="000000"/>
                <w:sz w:val="14"/>
                <w:szCs w:val="14"/>
              </w:rPr>
              <w:t>4,7</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6A2A38" w:rsidRDefault="00D070A0" w:rsidP="002871EF">
            <w:pPr>
              <w:ind w:left="-108"/>
              <w:jc w:val="right"/>
              <w:rPr>
                <w:rFonts w:ascii="Times New Roman" w:hAnsi="Times New Roman" w:cs="Times New Roman"/>
                <w:color w:val="000000"/>
                <w:sz w:val="14"/>
                <w:szCs w:val="14"/>
              </w:rPr>
            </w:pPr>
            <w:r w:rsidRPr="006A2A38">
              <w:rPr>
                <w:rFonts w:ascii="Times New Roman" w:hAnsi="Times New Roman" w:cs="Times New Roman"/>
                <w:color w:val="000000"/>
                <w:sz w:val="14"/>
                <w:szCs w:val="14"/>
              </w:rPr>
              <w:t>22,6</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6A2A38" w:rsidRDefault="00D070A0" w:rsidP="002871EF">
            <w:pPr>
              <w:ind w:left="-95" w:right="-108"/>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6A2A38" w:rsidRDefault="00D070A0" w:rsidP="002871EF">
            <w:pPr>
              <w:ind w:left="-95" w:right="-108"/>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D070A0" w:rsidRPr="00333C50"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333C50" w:rsidRDefault="00D070A0" w:rsidP="002871EF">
            <w:pPr>
              <w:ind w:left="-108" w:right="-55"/>
              <w:jc w:val="center"/>
              <w:rPr>
                <w:rFonts w:ascii="Times New Roman" w:hAnsi="Times New Roman" w:cs="Times New Roman"/>
                <w:b/>
                <w:color w:val="000000"/>
                <w:sz w:val="14"/>
                <w:szCs w:val="14"/>
              </w:rPr>
            </w:pPr>
            <w:r w:rsidRPr="00333C50">
              <w:rPr>
                <w:rFonts w:ascii="Times New Roman" w:hAnsi="Times New Roman" w:cs="Times New Roman"/>
                <w:b/>
                <w:color w:val="000000"/>
                <w:sz w:val="14"/>
                <w:szCs w:val="14"/>
              </w:rPr>
              <w:t>ПП-5-ОМ5</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333C50" w:rsidRDefault="00D070A0" w:rsidP="002871EF">
            <w:pPr>
              <w:rPr>
                <w:rFonts w:ascii="Times New Roman" w:hAnsi="Times New Roman" w:cs="Times New Roman"/>
                <w:b/>
                <w:color w:val="000000"/>
                <w:sz w:val="14"/>
                <w:szCs w:val="14"/>
              </w:rPr>
            </w:pPr>
            <w:r w:rsidRPr="00333C50">
              <w:rPr>
                <w:rFonts w:ascii="Times New Roman" w:hAnsi="Times New Roman" w:cs="Times New Roman"/>
                <w:b/>
                <w:color w:val="000000"/>
                <w:sz w:val="14"/>
                <w:szCs w:val="14"/>
              </w:rPr>
              <w:t>Основное мер</w:t>
            </w:r>
            <w:r w:rsidRPr="00333C50">
              <w:rPr>
                <w:rFonts w:ascii="Times New Roman" w:hAnsi="Times New Roman" w:cs="Times New Roman"/>
                <w:b/>
                <w:color w:val="000000"/>
                <w:sz w:val="14"/>
                <w:szCs w:val="14"/>
              </w:rPr>
              <w:t>о</w:t>
            </w:r>
            <w:r w:rsidRPr="00333C50">
              <w:rPr>
                <w:rFonts w:ascii="Times New Roman" w:hAnsi="Times New Roman" w:cs="Times New Roman"/>
                <w:b/>
                <w:color w:val="000000"/>
                <w:sz w:val="14"/>
                <w:szCs w:val="14"/>
              </w:rPr>
              <w:t>приятие «Реализация инвестицио</w:t>
            </w:r>
            <w:r w:rsidRPr="00333C50">
              <w:rPr>
                <w:rFonts w:ascii="Times New Roman" w:hAnsi="Times New Roman" w:cs="Times New Roman"/>
                <w:b/>
                <w:color w:val="000000"/>
                <w:sz w:val="14"/>
                <w:szCs w:val="14"/>
              </w:rPr>
              <w:t>н</w:t>
            </w:r>
            <w:r w:rsidRPr="00333C50">
              <w:rPr>
                <w:rFonts w:ascii="Times New Roman" w:hAnsi="Times New Roman" w:cs="Times New Roman"/>
                <w:b/>
                <w:color w:val="000000"/>
                <w:sz w:val="14"/>
                <w:szCs w:val="14"/>
              </w:rPr>
              <w:t>ного проекта «Создание первого зернового желе</w:t>
            </w:r>
            <w:r w:rsidRPr="00333C50">
              <w:rPr>
                <w:rFonts w:ascii="Times New Roman" w:hAnsi="Times New Roman" w:cs="Times New Roman"/>
                <w:b/>
                <w:color w:val="000000"/>
                <w:sz w:val="14"/>
                <w:szCs w:val="14"/>
              </w:rPr>
              <w:t>з</w:t>
            </w:r>
            <w:r w:rsidRPr="00333C50">
              <w:rPr>
                <w:rFonts w:ascii="Times New Roman" w:hAnsi="Times New Roman" w:cs="Times New Roman"/>
                <w:b/>
                <w:color w:val="000000"/>
                <w:sz w:val="14"/>
                <w:szCs w:val="14"/>
              </w:rPr>
              <w:t>нодорожного терм</w:t>
            </w:r>
            <w:r w:rsidRPr="00333C50">
              <w:rPr>
                <w:rFonts w:ascii="Times New Roman" w:hAnsi="Times New Roman" w:cs="Times New Roman"/>
                <w:b/>
                <w:color w:val="000000"/>
                <w:sz w:val="14"/>
                <w:szCs w:val="14"/>
              </w:rPr>
              <w:t>и</w:t>
            </w:r>
            <w:r w:rsidRPr="00333C50">
              <w:rPr>
                <w:rFonts w:ascii="Times New Roman" w:hAnsi="Times New Roman" w:cs="Times New Roman"/>
                <w:b/>
                <w:color w:val="000000"/>
                <w:sz w:val="14"/>
                <w:szCs w:val="14"/>
              </w:rPr>
              <w:t>нала Забайкальск-Ман</w:t>
            </w:r>
            <w:r w:rsidRPr="00333C50">
              <w:rPr>
                <w:rFonts w:ascii="Times New Roman" w:hAnsi="Times New Roman" w:cs="Times New Roman"/>
                <w:b/>
                <w:color w:val="000000"/>
                <w:sz w:val="14"/>
                <w:szCs w:val="14"/>
              </w:rPr>
              <w:t>ь</w:t>
            </w:r>
            <w:r w:rsidRPr="00333C50">
              <w:rPr>
                <w:rFonts w:ascii="Times New Roman" w:hAnsi="Times New Roman" w:cs="Times New Roman"/>
                <w:b/>
                <w:color w:val="000000"/>
                <w:sz w:val="14"/>
                <w:szCs w:val="14"/>
              </w:rPr>
              <w:t>чжурия»</w:t>
            </w:r>
          </w:p>
        </w:tc>
        <w:tc>
          <w:tcPr>
            <w:tcW w:w="709" w:type="dxa"/>
            <w:tcBorders>
              <w:top w:val="single" w:sz="4" w:space="0" w:color="auto"/>
              <w:left w:val="nil"/>
              <w:bottom w:val="single" w:sz="4" w:space="0" w:color="auto"/>
              <w:right w:val="single" w:sz="4" w:space="0" w:color="auto"/>
            </w:tcBorders>
            <w:shd w:val="clear" w:color="auto" w:fill="FFFFFF"/>
          </w:tcPr>
          <w:p w:rsidR="00D070A0" w:rsidRPr="00333C50" w:rsidRDefault="00D070A0" w:rsidP="008A588D">
            <w:pPr>
              <w:ind w:left="-108" w:right="-108"/>
              <w:jc w:val="center"/>
              <w:rPr>
                <w:rFonts w:ascii="Times New Roman" w:hAnsi="Times New Roman" w:cs="Times New Roman"/>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tcPr>
          <w:p w:rsidR="00D070A0" w:rsidRPr="00333C50"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70A0" w:rsidRPr="00333C50" w:rsidRDefault="00D070A0" w:rsidP="002871EF">
            <w:pPr>
              <w:jc w:val="center"/>
              <w:rPr>
                <w:rFonts w:ascii="Times New Roman" w:hAnsi="Times New Roman" w:cs="Times New Roman"/>
                <w:color w:val="000000"/>
                <w:sz w:val="14"/>
                <w:szCs w:val="14"/>
              </w:rPr>
            </w:pPr>
          </w:p>
        </w:tc>
        <w:tc>
          <w:tcPr>
            <w:tcW w:w="568" w:type="dxa"/>
            <w:tcBorders>
              <w:top w:val="single" w:sz="4" w:space="0" w:color="auto"/>
              <w:left w:val="nil"/>
              <w:bottom w:val="single" w:sz="4" w:space="0" w:color="auto"/>
              <w:right w:val="single" w:sz="4" w:space="0" w:color="auto"/>
            </w:tcBorders>
            <w:shd w:val="clear" w:color="auto" w:fill="FFFFFF"/>
            <w:noWrap/>
          </w:tcPr>
          <w:p w:rsidR="00D070A0" w:rsidRPr="00227ADB" w:rsidRDefault="00D070A0" w:rsidP="002871EF">
            <w:pPr>
              <w:jc w:val="center"/>
              <w:rPr>
                <w:rFonts w:ascii="Times New Roman" w:hAnsi="Times New Roman" w:cs="Times New Roman"/>
                <w:color w:val="000000"/>
                <w:sz w:val="14"/>
                <w:szCs w:val="14"/>
                <w:highlight w:val="yellow"/>
              </w:rPr>
            </w:pPr>
          </w:p>
        </w:tc>
        <w:tc>
          <w:tcPr>
            <w:tcW w:w="707" w:type="dxa"/>
            <w:tcBorders>
              <w:top w:val="single" w:sz="4" w:space="0" w:color="auto"/>
              <w:left w:val="nil"/>
              <w:bottom w:val="single" w:sz="4" w:space="0" w:color="auto"/>
              <w:right w:val="single" w:sz="4" w:space="0" w:color="auto"/>
            </w:tcBorders>
            <w:shd w:val="clear" w:color="auto" w:fill="FFFFFF"/>
            <w:noWrap/>
          </w:tcPr>
          <w:p w:rsidR="00D070A0" w:rsidRPr="00227ADB" w:rsidRDefault="00D070A0" w:rsidP="002871EF">
            <w:pPr>
              <w:jc w:val="center"/>
              <w:rPr>
                <w:rFonts w:ascii="Times New Roman" w:hAnsi="Times New Roman" w:cs="Times New Roman"/>
                <w:color w:val="000000"/>
                <w:sz w:val="14"/>
                <w:szCs w:val="14"/>
                <w:highlight w:val="yellow"/>
              </w:rPr>
            </w:pP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highlight w:val="yellow"/>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227ADB" w:rsidRDefault="00D070A0" w:rsidP="002871EF">
            <w:pPr>
              <w:ind w:left="-95" w:right="-108"/>
              <w:jc w:val="center"/>
              <w:rPr>
                <w:rFonts w:ascii="Times New Roman" w:hAnsi="Times New Roman" w:cs="Times New Roman"/>
                <w:color w:val="000000"/>
                <w:sz w:val="14"/>
                <w:szCs w:val="14"/>
                <w:highlight w:val="yellow"/>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227ADB" w:rsidRDefault="00D070A0" w:rsidP="00A3034F">
            <w:pPr>
              <w:ind w:left="-95" w:right="-108"/>
              <w:jc w:val="center"/>
              <w:rPr>
                <w:rFonts w:ascii="Times New Roman" w:hAnsi="Times New Roman" w:cs="Times New Roman"/>
                <w:color w:val="000000"/>
                <w:sz w:val="14"/>
                <w:szCs w:val="14"/>
                <w:highlight w:val="yellow"/>
              </w:rPr>
            </w:pPr>
          </w:p>
        </w:tc>
        <w:tc>
          <w:tcPr>
            <w:tcW w:w="553" w:type="dxa"/>
            <w:tcBorders>
              <w:top w:val="single" w:sz="4" w:space="0" w:color="auto"/>
              <w:left w:val="nil"/>
              <w:bottom w:val="single" w:sz="4" w:space="0" w:color="auto"/>
              <w:right w:val="single" w:sz="4" w:space="0" w:color="auto"/>
            </w:tcBorders>
            <w:shd w:val="clear" w:color="auto" w:fill="FFFFFF"/>
            <w:noWrap/>
          </w:tcPr>
          <w:p w:rsidR="00D070A0" w:rsidRPr="00227ADB" w:rsidRDefault="00D070A0" w:rsidP="002871EF">
            <w:pPr>
              <w:jc w:val="center"/>
              <w:rPr>
                <w:rFonts w:ascii="Times New Roman" w:hAnsi="Times New Roman" w:cs="Times New Roman"/>
                <w:color w:val="000000"/>
                <w:sz w:val="14"/>
                <w:szCs w:val="14"/>
                <w:highlight w:val="yellow"/>
              </w:rPr>
            </w:pPr>
          </w:p>
        </w:tc>
        <w:tc>
          <w:tcPr>
            <w:tcW w:w="567" w:type="dxa"/>
            <w:tcBorders>
              <w:top w:val="single" w:sz="4" w:space="0" w:color="auto"/>
              <w:left w:val="nil"/>
              <w:bottom w:val="single" w:sz="4" w:space="0" w:color="auto"/>
              <w:right w:val="single" w:sz="4" w:space="0" w:color="auto"/>
            </w:tcBorders>
            <w:shd w:val="clear" w:color="auto" w:fill="FFFFFF"/>
            <w:noWrap/>
          </w:tcPr>
          <w:p w:rsidR="00D070A0" w:rsidRPr="00227ADB" w:rsidRDefault="00D070A0" w:rsidP="002871EF">
            <w:pPr>
              <w:jc w:val="center"/>
              <w:rPr>
                <w:rFonts w:ascii="Times New Roman" w:hAnsi="Times New Roman" w:cs="Times New Roman"/>
                <w:color w:val="000000"/>
                <w:sz w:val="14"/>
                <w:szCs w:val="14"/>
                <w:highlight w:val="yellow"/>
              </w:rPr>
            </w:pPr>
          </w:p>
        </w:tc>
        <w:tc>
          <w:tcPr>
            <w:tcW w:w="709" w:type="dxa"/>
            <w:tcBorders>
              <w:top w:val="single" w:sz="4" w:space="0" w:color="auto"/>
              <w:left w:val="nil"/>
              <w:bottom w:val="single" w:sz="4" w:space="0" w:color="auto"/>
              <w:right w:val="single" w:sz="4" w:space="0" w:color="auto"/>
            </w:tcBorders>
            <w:shd w:val="clear" w:color="auto" w:fill="FFFFFF"/>
            <w:noWrap/>
          </w:tcPr>
          <w:p w:rsidR="00D070A0" w:rsidRPr="00227ADB" w:rsidRDefault="00D070A0" w:rsidP="002871EF">
            <w:pPr>
              <w:jc w:val="center"/>
              <w:rPr>
                <w:rFonts w:ascii="Times New Roman" w:hAnsi="Times New Roman" w:cs="Times New Roman"/>
                <w:color w:val="000000"/>
                <w:sz w:val="14"/>
                <w:szCs w:val="14"/>
                <w:highlight w:val="yellow"/>
              </w:rPr>
            </w:pPr>
          </w:p>
        </w:tc>
        <w:tc>
          <w:tcPr>
            <w:tcW w:w="709" w:type="dxa"/>
            <w:tcBorders>
              <w:top w:val="single" w:sz="4" w:space="0" w:color="auto"/>
              <w:left w:val="nil"/>
              <w:bottom w:val="single" w:sz="4" w:space="0" w:color="auto"/>
              <w:right w:val="single" w:sz="4" w:space="0" w:color="auto"/>
            </w:tcBorders>
            <w:shd w:val="clear" w:color="auto" w:fill="FFFFFF"/>
          </w:tcPr>
          <w:p w:rsidR="00D070A0" w:rsidRPr="00227ADB" w:rsidRDefault="00D070A0" w:rsidP="002871EF">
            <w:pPr>
              <w:ind w:left="-108"/>
              <w:jc w:val="right"/>
              <w:rPr>
                <w:rFonts w:ascii="Times New Roman" w:hAnsi="Times New Roman" w:cs="Times New Roman"/>
                <w:i/>
                <w:color w:val="000000"/>
                <w:sz w:val="14"/>
                <w:szCs w:val="14"/>
                <w:highlight w:val="yellow"/>
              </w:rPr>
            </w:pPr>
          </w:p>
        </w:tc>
        <w:tc>
          <w:tcPr>
            <w:tcW w:w="724" w:type="dxa"/>
            <w:tcBorders>
              <w:top w:val="single" w:sz="4" w:space="0" w:color="auto"/>
              <w:left w:val="nil"/>
              <w:bottom w:val="single" w:sz="4" w:space="0" w:color="auto"/>
              <w:right w:val="single" w:sz="4" w:space="0" w:color="auto"/>
            </w:tcBorders>
            <w:shd w:val="clear" w:color="auto" w:fill="FFFFFF"/>
            <w:noWrap/>
          </w:tcPr>
          <w:p w:rsidR="00D070A0" w:rsidRPr="00227ADB" w:rsidRDefault="00D070A0" w:rsidP="002871EF">
            <w:pPr>
              <w:ind w:left="-108"/>
              <w:jc w:val="right"/>
              <w:rPr>
                <w:rFonts w:ascii="Times New Roman" w:hAnsi="Times New Roman" w:cs="Times New Roman"/>
                <w:i/>
                <w:color w:val="000000"/>
                <w:sz w:val="14"/>
                <w:szCs w:val="14"/>
                <w:highlight w:val="yellow"/>
              </w:rPr>
            </w:pPr>
          </w:p>
        </w:tc>
        <w:tc>
          <w:tcPr>
            <w:tcW w:w="715" w:type="dxa"/>
            <w:tcBorders>
              <w:top w:val="single" w:sz="4" w:space="0" w:color="auto"/>
              <w:left w:val="nil"/>
              <w:bottom w:val="single" w:sz="4" w:space="0" w:color="auto"/>
              <w:right w:val="single" w:sz="4" w:space="0" w:color="auto"/>
            </w:tcBorders>
            <w:shd w:val="clear" w:color="auto" w:fill="FFFFFF"/>
          </w:tcPr>
          <w:p w:rsidR="00D070A0" w:rsidRPr="00227ADB" w:rsidRDefault="00D070A0" w:rsidP="002871EF">
            <w:pPr>
              <w:ind w:left="-108"/>
              <w:jc w:val="right"/>
              <w:rPr>
                <w:rFonts w:ascii="Times New Roman" w:hAnsi="Times New Roman" w:cs="Times New Roman"/>
                <w:i/>
                <w:color w:val="000000"/>
                <w:sz w:val="14"/>
                <w:szCs w:val="14"/>
                <w:highlight w:val="yellow"/>
              </w:rPr>
            </w:pPr>
          </w:p>
        </w:tc>
        <w:tc>
          <w:tcPr>
            <w:tcW w:w="714" w:type="dxa"/>
            <w:tcBorders>
              <w:top w:val="single" w:sz="4" w:space="0" w:color="auto"/>
              <w:left w:val="nil"/>
              <w:bottom w:val="single" w:sz="4" w:space="0" w:color="auto"/>
              <w:right w:val="single" w:sz="4" w:space="0" w:color="auto"/>
            </w:tcBorders>
            <w:shd w:val="clear" w:color="auto" w:fill="FFFFFF"/>
            <w:noWrap/>
          </w:tcPr>
          <w:p w:rsidR="00D070A0" w:rsidRPr="00227ADB" w:rsidRDefault="00D070A0" w:rsidP="002871EF">
            <w:pPr>
              <w:ind w:left="-108"/>
              <w:jc w:val="right"/>
              <w:rPr>
                <w:rFonts w:ascii="Times New Roman" w:hAnsi="Times New Roman" w:cs="Times New Roman"/>
                <w:i/>
                <w:color w:val="000000"/>
                <w:sz w:val="14"/>
                <w:szCs w:val="14"/>
                <w:highlight w:val="yellow"/>
              </w:rPr>
            </w:pPr>
          </w:p>
        </w:tc>
        <w:tc>
          <w:tcPr>
            <w:tcW w:w="714" w:type="dxa"/>
            <w:tcBorders>
              <w:top w:val="single" w:sz="4" w:space="0" w:color="auto"/>
              <w:left w:val="nil"/>
              <w:bottom w:val="single" w:sz="4" w:space="0" w:color="auto"/>
              <w:right w:val="single" w:sz="4" w:space="0" w:color="auto"/>
            </w:tcBorders>
            <w:shd w:val="clear" w:color="auto" w:fill="FFFFFF"/>
          </w:tcPr>
          <w:p w:rsidR="00D070A0" w:rsidRPr="00227ADB" w:rsidRDefault="00D070A0" w:rsidP="002871EF">
            <w:pPr>
              <w:ind w:left="-108"/>
              <w:jc w:val="right"/>
              <w:rPr>
                <w:rFonts w:ascii="Times New Roman" w:hAnsi="Times New Roman" w:cs="Times New Roman"/>
                <w:i/>
                <w:color w:val="000000"/>
                <w:sz w:val="14"/>
                <w:szCs w:val="14"/>
                <w:highlight w:val="yellow"/>
              </w:rPr>
            </w:pPr>
          </w:p>
        </w:tc>
        <w:tc>
          <w:tcPr>
            <w:tcW w:w="715" w:type="dxa"/>
            <w:tcBorders>
              <w:top w:val="single" w:sz="4" w:space="0" w:color="auto"/>
              <w:left w:val="nil"/>
              <w:bottom w:val="single" w:sz="4" w:space="0" w:color="auto"/>
              <w:right w:val="single" w:sz="4" w:space="0" w:color="auto"/>
            </w:tcBorders>
            <w:shd w:val="clear" w:color="auto" w:fill="FFFFFF"/>
          </w:tcPr>
          <w:p w:rsidR="00D070A0" w:rsidRPr="00227ADB" w:rsidRDefault="00D070A0" w:rsidP="002871EF">
            <w:pPr>
              <w:ind w:left="-108"/>
              <w:jc w:val="right"/>
              <w:rPr>
                <w:rFonts w:ascii="Times New Roman" w:hAnsi="Times New Roman" w:cs="Times New Roman"/>
                <w:i/>
                <w:color w:val="000000"/>
                <w:sz w:val="14"/>
                <w:szCs w:val="14"/>
                <w:highlight w:val="yellow"/>
              </w:rPr>
            </w:pPr>
          </w:p>
        </w:tc>
        <w:tc>
          <w:tcPr>
            <w:tcW w:w="671" w:type="dxa"/>
            <w:tcBorders>
              <w:top w:val="single" w:sz="4" w:space="0" w:color="auto"/>
              <w:left w:val="nil"/>
              <w:bottom w:val="single" w:sz="4" w:space="0" w:color="auto"/>
              <w:right w:val="single" w:sz="4" w:space="0" w:color="auto"/>
            </w:tcBorders>
            <w:shd w:val="clear" w:color="auto" w:fill="FFFFFF"/>
          </w:tcPr>
          <w:p w:rsidR="00D070A0" w:rsidRPr="00227ADB" w:rsidRDefault="00D070A0" w:rsidP="002871EF">
            <w:pPr>
              <w:ind w:left="-108"/>
              <w:jc w:val="right"/>
              <w:rPr>
                <w:rFonts w:ascii="Times New Roman" w:hAnsi="Times New Roman" w:cs="Times New Roman"/>
                <w:i/>
                <w:color w:val="000000"/>
                <w:sz w:val="14"/>
                <w:szCs w:val="14"/>
                <w:highlight w:val="yellow"/>
              </w:rPr>
            </w:pPr>
          </w:p>
        </w:tc>
      </w:tr>
      <w:tr w:rsidR="006A2A38"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A2A38" w:rsidRPr="00333C50" w:rsidRDefault="006A2A38"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6A2A38" w:rsidRPr="00333C50" w:rsidRDefault="006A2A38" w:rsidP="002871EF">
            <w:pPr>
              <w:ind w:left="-108" w:right="-55"/>
              <w:jc w:val="center"/>
              <w:rPr>
                <w:rFonts w:ascii="Times New Roman" w:hAnsi="Times New Roman" w:cs="Times New Roman"/>
                <w:b/>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6A2A38" w:rsidRPr="00333C50" w:rsidRDefault="006A2A38" w:rsidP="002871EF">
            <w:pPr>
              <w:rPr>
                <w:rFonts w:ascii="Times New Roman" w:hAnsi="Times New Roman" w:cs="Times New Roman"/>
                <w:color w:val="000000"/>
                <w:sz w:val="14"/>
                <w:szCs w:val="14"/>
              </w:rPr>
            </w:pPr>
            <w:r w:rsidRPr="00333C50">
              <w:rPr>
                <w:rFonts w:ascii="Times New Roman" w:hAnsi="Times New Roman" w:cs="Times New Roman"/>
                <w:color w:val="000000"/>
                <w:sz w:val="14"/>
                <w:szCs w:val="14"/>
              </w:rPr>
              <w:t>финансирование за счет краевого бюдж</w:t>
            </w:r>
            <w:r w:rsidRPr="00333C50">
              <w:rPr>
                <w:rFonts w:ascii="Times New Roman" w:hAnsi="Times New Roman" w:cs="Times New Roman"/>
                <w:color w:val="000000"/>
                <w:sz w:val="14"/>
                <w:szCs w:val="14"/>
              </w:rPr>
              <w:t>е</w:t>
            </w:r>
            <w:r w:rsidRPr="00333C50">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6A2A38" w:rsidRPr="00333C50" w:rsidRDefault="008A588D" w:rsidP="008A588D">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6A2A38" w:rsidRPr="00333C50" w:rsidRDefault="006A2A38" w:rsidP="002871EF">
            <w:pPr>
              <w:ind w:left="-108" w:right="-108"/>
              <w:jc w:val="center"/>
              <w:rPr>
                <w:rFonts w:ascii="Times New Roman" w:hAnsi="Times New Roman" w:cs="Times New Roman"/>
                <w:color w:val="000000"/>
                <w:sz w:val="14"/>
                <w:szCs w:val="14"/>
              </w:rPr>
            </w:pPr>
            <w:r w:rsidRPr="00333C50">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6A2A38" w:rsidRPr="007236D2" w:rsidRDefault="006A2A38"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6A2A38" w:rsidRPr="007236D2" w:rsidRDefault="006A2A38"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6A2A38" w:rsidRPr="007236D2" w:rsidRDefault="006A2A38"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6A2A38" w:rsidRPr="007236D2" w:rsidRDefault="006A2A38" w:rsidP="002871EF">
            <w:pPr>
              <w:ind w:left="-108" w:right="-108"/>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6A2A38" w:rsidRPr="007236D2" w:rsidRDefault="006A2A38"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6A2A38" w:rsidRPr="007236D2" w:rsidRDefault="006A2A38" w:rsidP="00A3034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6A2A38" w:rsidRPr="007236D2" w:rsidRDefault="006A2A38"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6A2A38" w:rsidRPr="007236D2" w:rsidRDefault="006A2A38" w:rsidP="002871EF">
            <w:pPr>
              <w:ind w:left="-108" w:right="-108"/>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6A2A38" w:rsidRPr="007236D2" w:rsidRDefault="006A2A38"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6A2A38" w:rsidRPr="006A2A38" w:rsidRDefault="006A2A38" w:rsidP="0095311B">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6A2A38" w:rsidRPr="006A2A38" w:rsidRDefault="006A2A38" w:rsidP="0095311B">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6A2A38" w:rsidRPr="006A2A38" w:rsidRDefault="006A2A38" w:rsidP="0095311B">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6A2A38" w:rsidRPr="007236D2" w:rsidRDefault="006A2A38"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6A2A38" w:rsidRPr="007236D2" w:rsidRDefault="006A2A38"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6A2A38" w:rsidRPr="007236D2" w:rsidRDefault="006A2A38" w:rsidP="002871EF">
            <w:pPr>
              <w:ind w:left="-108" w:right="-108"/>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6A2A38" w:rsidRPr="007236D2" w:rsidRDefault="006A2A38"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D070A0" w:rsidRPr="00333C50"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333C50" w:rsidRDefault="00D070A0" w:rsidP="002871EF">
            <w:pPr>
              <w:ind w:left="-108" w:right="-55"/>
              <w:jc w:val="center"/>
              <w:rPr>
                <w:rFonts w:ascii="Times New Roman" w:hAnsi="Times New Roman" w:cs="Times New Roman"/>
                <w:b/>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333C50" w:rsidRDefault="00D070A0" w:rsidP="007236D2">
            <w:pPr>
              <w:rPr>
                <w:rFonts w:ascii="Times New Roman" w:hAnsi="Times New Roman" w:cs="Times New Roman"/>
                <w:color w:val="000000"/>
                <w:sz w:val="14"/>
                <w:szCs w:val="14"/>
              </w:rPr>
            </w:pPr>
            <w:r w:rsidRPr="00333C50">
              <w:rPr>
                <w:rFonts w:ascii="Times New Roman" w:hAnsi="Times New Roman" w:cs="Times New Roman"/>
                <w:color w:val="000000"/>
                <w:sz w:val="14"/>
                <w:szCs w:val="14"/>
              </w:rPr>
              <w:t>кроме того, финанс</w:t>
            </w:r>
            <w:r w:rsidRPr="00333C50">
              <w:rPr>
                <w:rFonts w:ascii="Times New Roman" w:hAnsi="Times New Roman" w:cs="Times New Roman"/>
                <w:color w:val="000000"/>
                <w:sz w:val="14"/>
                <w:szCs w:val="14"/>
              </w:rPr>
              <w:t>и</w:t>
            </w:r>
            <w:r w:rsidRPr="00333C50">
              <w:rPr>
                <w:rFonts w:ascii="Times New Roman" w:hAnsi="Times New Roman" w:cs="Times New Roman"/>
                <w:color w:val="000000"/>
                <w:sz w:val="14"/>
                <w:szCs w:val="14"/>
              </w:rPr>
              <w:t>рование в установленном законод</w:t>
            </w:r>
            <w:r w:rsidRPr="00333C50">
              <w:rPr>
                <w:rFonts w:ascii="Times New Roman" w:hAnsi="Times New Roman" w:cs="Times New Roman"/>
                <w:color w:val="000000"/>
                <w:sz w:val="14"/>
                <w:szCs w:val="14"/>
              </w:rPr>
              <w:t>а</w:t>
            </w:r>
            <w:r w:rsidRPr="00333C50">
              <w:rPr>
                <w:rFonts w:ascii="Times New Roman" w:hAnsi="Times New Roman" w:cs="Times New Roman"/>
                <w:color w:val="000000"/>
                <w:sz w:val="14"/>
                <w:szCs w:val="14"/>
              </w:rPr>
              <w:t>тельством поря</w:t>
            </w:r>
            <w:r w:rsidRPr="00333C50">
              <w:rPr>
                <w:rFonts w:ascii="Times New Roman" w:hAnsi="Times New Roman" w:cs="Times New Roman"/>
                <w:color w:val="000000"/>
                <w:sz w:val="14"/>
                <w:szCs w:val="14"/>
              </w:rPr>
              <w:t>д</w:t>
            </w:r>
            <w:r w:rsidRPr="00333C50">
              <w:rPr>
                <w:rFonts w:ascii="Times New Roman" w:hAnsi="Times New Roman" w:cs="Times New Roman"/>
                <w:color w:val="000000"/>
                <w:sz w:val="14"/>
                <w:szCs w:val="14"/>
              </w:rPr>
              <w:t>ке из других источн</w:t>
            </w:r>
            <w:r w:rsidRPr="00333C50">
              <w:rPr>
                <w:rFonts w:ascii="Times New Roman" w:hAnsi="Times New Roman" w:cs="Times New Roman"/>
                <w:color w:val="000000"/>
                <w:sz w:val="14"/>
                <w:szCs w:val="14"/>
              </w:rPr>
              <w:t>и</w:t>
            </w:r>
            <w:r w:rsidRPr="00333C50">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33C50" w:rsidRDefault="00D070A0" w:rsidP="008A588D">
            <w:pPr>
              <w:ind w:left="-108" w:right="-108"/>
              <w:jc w:val="center"/>
              <w:rPr>
                <w:rFonts w:ascii="Times New Roman" w:hAnsi="Times New Roman" w:cs="Times New Roman"/>
                <w:color w:val="000000"/>
                <w:sz w:val="14"/>
                <w:szCs w:val="14"/>
              </w:rPr>
            </w:pPr>
            <w:r w:rsidRPr="00333C50">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333C50"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7236D2"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7236D2"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7236D2"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D070A0" w:rsidRPr="00333C50"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333C50" w:rsidRDefault="00D070A0" w:rsidP="002871EF">
            <w:pPr>
              <w:ind w:left="-108" w:right="-55"/>
              <w:jc w:val="center"/>
              <w:rPr>
                <w:rFonts w:ascii="Times New Roman" w:hAnsi="Times New Roman" w:cs="Times New Roman"/>
                <w:b/>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333C50" w:rsidRDefault="00D070A0" w:rsidP="00333C50">
            <w:pPr>
              <w:ind w:firstLine="174"/>
              <w:rPr>
                <w:rFonts w:ascii="Times New Roman" w:hAnsi="Times New Roman" w:cs="Times New Roman"/>
                <w:color w:val="000000"/>
                <w:sz w:val="14"/>
                <w:szCs w:val="14"/>
              </w:rPr>
            </w:pPr>
            <w:r w:rsidRPr="00333C50">
              <w:rPr>
                <w:rFonts w:ascii="Times New Roman" w:hAnsi="Times New Roman" w:cs="Times New Roman"/>
                <w:color w:val="000000"/>
                <w:sz w:val="14"/>
                <w:szCs w:val="14"/>
              </w:rPr>
              <w:t>из федерального бюдж</w:t>
            </w:r>
            <w:r w:rsidRPr="00333C50">
              <w:rPr>
                <w:rFonts w:ascii="Times New Roman" w:hAnsi="Times New Roman" w:cs="Times New Roman"/>
                <w:color w:val="000000"/>
                <w:sz w:val="14"/>
                <w:szCs w:val="14"/>
              </w:rPr>
              <w:t>е</w:t>
            </w:r>
            <w:r w:rsidRPr="00333C50">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33C50" w:rsidRDefault="008A588D" w:rsidP="008A588D">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333C50" w:rsidRDefault="00D070A0" w:rsidP="002871EF">
            <w:pPr>
              <w:ind w:left="-108" w:right="-108"/>
              <w:jc w:val="center"/>
              <w:rPr>
                <w:rFonts w:ascii="Times New Roman" w:hAnsi="Times New Roman" w:cs="Times New Roman"/>
                <w:color w:val="000000"/>
                <w:sz w:val="14"/>
                <w:szCs w:val="14"/>
              </w:rPr>
            </w:pPr>
            <w:r w:rsidRPr="00333C50">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ind w:left="-95" w:right="-108"/>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ind w:left="-95" w:right="-108"/>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A3034F">
            <w:pPr>
              <w:ind w:left="-95" w:right="-108"/>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ind w:left="-108" w:right="-108"/>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ind w:left="-95" w:right="-108"/>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36D2" w:rsidRDefault="00D070A0" w:rsidP="002871EF">
            <w:pPr>
              <w:ind w:left="-95" w:right="-108"/>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ind w:left="-95" w:right="-108"/>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236D2" w:rsidRDefault="00D070A0" w:rsidP="002871EF">
            <w:pPr>
              <w:ind w:left="-95" w:right="-108"/>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36D2" w:rsidRDefault="00D070A0" w:rsidP="002871EF">
            <w:pPr>
              <w:ind w:left="-95" w:right="-108"/>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236D2" w:rsidRDefault="00D070A0" w:rsidP="002871EF">
            <w:pPr>
              <w:ind w:left="-95" w:right="-108"/>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D070A0" w:rsidRPr="00333C50"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333C50" w:rsidRDefault="00D070A0" w:rsidP="002871EF">
            <w:pPr>
              <w:ind w:left="-108" w:right="-55"/>
              <w:jc w:val="center"/>
              <w:rPr>
                <w:rFonts w:ascii="Times New Roman" w:hAnsi="Times New Roman" w:cs="Times New Roman"/>
                <w:b/>
                <w:color w:val="000000"/>
                <w:sz w:val="14"/>
                <w:szCs w:val="14"/>
              </w:rPr>
            </w:pPr>
            <w:r w:rsidRPr="00333C50">
              <w:rPr>
                <w:rFonts w:ascii="Times New Roman" w:hAnsi="Times New Roman" w:cs="Times New Roman"/>
                <w:color w:val="000000"/>
                <w:sz w:val="14"/>
                <w:szCs w:val="14"/>
              </w:rPr>
              <w:t>ПП5-ПОМ5</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333C50" w:rsidRDefault="00D070A0" w:rsidP="002871EF">
            <w:pPr>
              <w:rPr>
                <w:rFonts w:ascii="Times New Roman" w:hAnsi="Times New Roman" w:cs="Times New Roman"/>
                <w:color w:val="000000"/>
                <w:sz w:val="14"/>
                <w:szCs w:val="14"/>
              </w:rPr>
            </w:pPr>
            <w:r w:rsidRPr="00333C50">
              <w:rPr>
                <w:rFonts w:ascii="Times New Roman" w:hAnsi="Times New Roman" w:cs="Times New Roman"/>
                <w:color w:val="000000"/>
                <w:sz w:val="14"/>
                <w:szCs w:val="14"/>
              </w:rPr>
              <w:t>Показатель «Мо</w:t>
            </w:r>
            <w:r w:rsidRPr="00333C50">
              <w:rPr>
                <w:rFonts w:ascii="Times New Roman" w:hAnsi="Times New Roman" w:cs="Times New Roman"/>
                <w:color w:val="000000"/>
                <w:sz w:val="14"/>
                <w:szCs w:val="14"/>
              </w:rPr>
              <w:t>щ</w:t>
            </w:r>
            <w:r w:rsidRPr="00333C50">
              <w:rPr>
                <w:rFonts w:ascii="Times New Roman" w:hAnsi="Times New Roman" w:cs="Times New Roman"/>
                <w:color w:val="000000"/>
                <w:sz w:val="14"/>
                <w:szCs w:val="14"/>
              </w:rPr>
              <w:t>ность единовременного хран</w:t>
            </w:r>
            <w:r w:rsidRPr="00333C50">
              <w:rPr>
                <w:rFonts w:ascii="Times New Roman" w:hAnsi="Times New Roman" w:cs="Times New Roman"/>
                <w:color w:val="000000"/>
                <w:sz w:val="14"/>
                <w:szCs w:val="14"/>
              </w:rPr>
              <w:t>е</w:t>
            </w:r>
            <w:r w:rsidRPr="00333C50">
              <w:rPr>
                <w:rFonts w:ascii="Times New Roman" w:hAnsi="Times New Roman" w:cs="Times New Roman"/>
                <w:color w:val="000000"/>
                <w:sz w:val="14"/>
                <w:szCs w:val="14"/>
              </w:rPr>
              <w:t>ния»</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33C50" w:rsidRDefault="008A588D" w:rsidP="008A588D">
            <w:pPr>
              <w:ind w:left="-108" w:right="-108"/>
              <w:jc w:val="center"/>
              <w:rPr>
                <w:rFonts w:ascii="Times New Roman" w:hAnsi="Times New Roman" w:cs="Times New Roman"/>
                <w:color w:val="000000"/>
                <w:sz w:val="14"/>
                <w:szCs w:val="14"/>
              </w:rPr>
            </w:pPr>
            <w:r>
              <w:rPr>
                <w:rFonts w:ascii="Times New Roman" w:hAnsi="Times New Roman" w:cs="Times New Roman"/>
                <w:color w:val="000000"/>
                <w:sz w:val="14"/>
                <w:szCs w:val="14"/>
              </w:rPr>
              <w:t>тыс. </w:t>
            </w:r>
            <w:r w:rsidR="00D070A0" w:rsidRPr="00333C50">
              <w:rPr>
                <w:rFonts w:ascii="Times New Roman" w:hAnsi="Times New Roman" w:cs="Times New Roman"/>
                <w:color w:val="000000"/>
                <w:sz w:val="14"/>
                <w:szCs w:val="14"/>
              </w:rPr>
              <w:t>тонн</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333C50" w:rsidRDefault="00D070A0" w:rsidP="002871EF">
            <w:pPr>
              <w:ind w:left="-108" w:right="-108"/>
              <w:jc w:val="center"/>
              <w:rPr>
                <w:rFonts w:ascii="Times New Roman" w:hAnsi="Times New Roman" w:cs="Times New Roman"/>
                <w:color w:val="000000"/>
                <w:sz w:val="14"/>
                <w:szCs w:val="14"/>
              </w:rPr>
            </w:pPr>
            <w:r w:rsidRPr="00333C50">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абсолю</w:t>
            </w:r>
            <w:r w:rsidRPr="007236D2">
              <w:rPr>
                <w:rFonts w:ascii="Times New Roman" w:hAnsi="Times New Roman" w:cs="Times New Roman"/>
                <w:color w:val="000000"/>
                <w:sz w:val="14"/>
                <w:szCs w:val="14"/>
              </w:rPr>
              <w:t>т</w:t>
            </w:r>
            <w:r w:rsidRPr="007236D2">
              <w:rPr>
                <w:rFonts w:ascii="Times New Roman" w:hAnsi="Times New Roman" w:cs="Times New Roman"/>
                <w:color w:val="000000"/>
                <w:sz w:val="14"/>
                <w:szCs w:val="14"/>
              </w:rPr>
              <w:t>ный показ</w:t>
            </w:r>
            <w:r w:rsidRPr="007236D2">
              <w:rPr>
                <w:rFonts w:ascii="Times New Roman" w:hAnsi="Times New Roman" w:cs="Times New Roman"/>
                <w:color w:val="000000"/>
                <w:sz w:val="14"/>
                <w:szCs w:val="14"/>
              </w:rPr>
              <w:t>а</w:t>
            </w:r>
            <w:r w:rsidRPr="007236D2">
              <w:rPr>
                <w:rFonts w:ascii="Times New Roman" w:hAnsi="Times New Roman" w:cs="Times New Roman"/>
                <w:color w:val="000000"/>
                <w:sz w:val="14"/>
                <w:szCs w:val="14"/>
              </w:rPr>
              <w:t>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ind w:left="-95" w:right="-108"/>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ind w:left="-95" w:right="-108"/>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A3034F">
            <w:pPr>
              <w:ind w:left="-95" w:right="-108"/>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ind w:left="-95" w:right="-108"/>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36D2" w:rsidRDefault="00D070A0" w:rsidP="002871EF">
            <w:pPr>
              <w:ind w:left="-95" w:right="-108"/>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ind w:left="-108"/>
              <w:jc w:val="center"/>
              <w:rPr>
                <w:rFonts w:ascii="Times New Roman" w:hAnsi="Times New Roman" w:cs="Times New Roman"/>
                <w:i/>
                <w:color w:val="000000"/>
                <w:sz w:val="14"/>
                <w:szCs w:val="14"/>
              </w:rPr>
            </w:pPr>
            <w:r w:rsidRPr="007236D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36D2" w:rsidRDefault="00D070A0" w:rsidP="002871EF">
            <w:pPr>
              <w:ind w:left="-108"/>
              <w:jc w:val="right"/>
              <w:rPr>
                <w:rFonts w:ascii="Times New Roman" w:hAnsi="Times New Roman" w:cs="Times New Roman"/>
                <w:color w:val="000000"/>
                <w:sz w:val="14"/>
                <w:szCs w:val="14"/>
              </w:rPr>
            </w:pPr>
            <w:r w:rsidRPr="007236D2">
              <w:rPr>
                <w:rFonts w:ascii="Times New Roman" w:hAnsi="Times New Roman" w:cs="Times New Roman"/>
                <w:color w:val="000000"/>
                <w:sz w:val="14"/>
                <w:szCs w:val="14"/>
              </w:rPr>
              <w:t>80,0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ind w:left="-95" w:right="-108"/>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236D2" w:rsidRDefault="00D070A0" w:rsidP="002871EF">
            <w:pPr>
              <w:ind w:left="-95" w:right="-108"/>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36D2" w:rsidRDefault="00D070A0" w:rsidP="002871EF">
            <w:pPr>
              <w:ind w:left="-95" w:right="-108"/>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236D2" w:rsidRDefault="00D070A0" w:rsidP="002871EF">
            <w:pPr>
              <w:ind w:left="-95" w:right="-108"/>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36D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7236D2"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236D2" w:rsidRDefault="00D070A0" w:rsidP="002871EF">
            <w:pPr>
              <w:rPr>
                <w:rFonts w:ascii="Times New Roman" w:hAnsi="Times New Roman" w:cs="Times New Roman"/>
                <w:b/>
                <w:bCs/>
                <w:color w:val="000000"/>
                <w:sz w:val="14"/>
                <w:szCs w:val="14"/>
              </w:rPr>
            </w:pPr>
            <w:r w:rsidRPr="007236D2">
              <w:rPr>
                <w:rFonts w:ascii="Times New Roman" w:hAnsi="Times New Roman" w:cs="Times New Roman"/>
                <w:b/>
                <w:bCs/>
                <w:color w:val="000000"/>
                <w:sz w:val="14"/>
                <w:szCs w:val="14"/>
              </w:rPr>
              <w:t>Цель 2 «Воспр</w:t>
            </w:r>
            <w:r w:rsidRPr="007236D2">
              <w:rPr>
                <w:rFonts w:ascii="Times New Roman" w:hAnsi="Times New Roman" w:cs="Times New Roman"/>
                <w:b/>
                <w:bCs/>
                <w:color w:val="000000"/>
                <w:sz w:val="14"/>
                <w:szCs w:val="14"/>
              </w:rPr>
              <w:t>о</w:t>
            </w:r>
            <w:r w:rsidRPr="007236D2">
              <w:rPr>
                <w:rFonts w:ascii="Times New Roman" w:hAnsi="Times New Roman" w:cs="Times New Roman"/>
                <w:b/>
                <w:bCs/>
                <w:color w:val="000000"/>
                <w:sz w:val="14"/>
                <w:szCs w:val="14"/>
              </w:rPr>
              <w:t>изводство и повышение эффе</w:t>
            </w:r>
            <w:r w:rsidRPr="007236D2">
              <w:rPr>
                <w:rFonts w:ascii="Times New Roman" w:hAnsi="Times New Roman" w:cs="Times New Roman"/>
                <w:b/>
                <w:bCs/>
                <w:color w:val="000000"/>
                <w:sz w:val="14"/>
                <w:szCs w:val="14"/>
              </w:rPr>
              <w:t>к</w:t>
            </w:r>
            <w:r w:rsidRPr="007236D2">
              <w:rPr>
                <w:rFonts w:ascii="Times New Roman" w:hAnsi="Times New Roman" w:cs="Times New Roman"/>
                <w:b/>
                <w:bCs/>
                <w:color w:val="000000"/>
                <w:sz w:val="14"/>
                <w:szCs w:val="14"/>
              </w:rPr>
              <w:t>тивности использ</w:t>
            </w:r>
            <w:r w:rsidRPr="007236D2">
              <w:rPr>
                <w:rFonts w:ascii="Times New Roman" w:hAnsi="Times New Roman" w:cs="Times New Roman"/>
                <w:b/>
                <w:bCs/>
                <w:color w:val="000000"/>
                <w:sz w:val="14"/>
                <w:szCs w:val="14"/>
              </w:rPr>
              <w:t>о</w:t>
            </w:r>
            <w:r w:rsidRPr="007236D2">
              <w:rPr>
                <w:rFonts w:ascii="Times New Roman" w:hAnsi="Times New Roman" w:cs="Times New Roman"/>
                <w:b/>
                <w:bCs/>
                <w:color w:val="000000"/>
                <w:sz w:val="14"/>
                <w:szCs w:val="14"/>
              </w:rPr>
              <w:t>вания в сельском хозяйстве земельных р</w:t>
            </w:r>
            <w:r w:rsidRPr="007236D2">
              <w:rPr>
                <w:rFonts w:ascii="Times New Roman" w:hAnsi="Times New Roman" w:cs="Times New Roman"/>
                <w:b/>
                <w:bCs/>
                <w:color w:val="000000"/>
                <w:sz w:val="14"/>
                <w:szCs w:val="14"/>
              </w:rPr>
              <w:t>е</w:t>
            </w:r>
            <w:r w:rsidRPr="007236D2">
              <w:rPr>
                <w:rFonts w:ascii="Times New Roman" w:hAnsi="Times New Roman" w:cs="Times New Roman"/>
                <w:b/>
                <w:bCs/>
                <w:color w:val="000000"/>
                <w:sz w:val="14"/>
                <w:szCs w:val="14"/>
              </w:rPr>
              <w:t>сурсов»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36D2" w:rsidRDefault="00D070A0" w:rsidP="008A588D">
            <w:pPr>
              <w:ind w:left="-108" w:right="-108"/>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236D2" w:rsidRDefault="00D070A0" w:rsidP="002871EF">
            <w:pPr>
              <w:ind w:left="-95" w:right="-108"/>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36D2" w:rsidRDefault="00D070A0" w:rsidP="002871EF">
            <w:pPr>
              <w:ind w:left="-95" w:right="-108"/>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A3034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236D2" w:rsidRDefault="00D070A0" w:rsidP="002871EF">
            <w:pPr>
              <w:jc w:val="center"/>
              <w:rPr>
                <w:rFonts w:ascii="Times New Roman" w:hAnsi="Times New Roman" w:cs="Times New Roman"/>
                <w:color w:val="000000"/>
                <w:sz w:val="14"/>
                <w:szCs w:val="14"/>
              </w:rPr>
            </w:pPr>
            <w:r w:rsidRPr="007236D2">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36D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070A0" w:rsidRPr="007236D2" w:rsidRDefault="00D070A0" w:rsidP="002871EF">
            <w:pPr>
              <w:ind w:left="-108" w:right="-55"/>
              <w:jc w:val="center"/>
              <w:rPr>
                <w:rFonts w:ascii="Times New Roman" w:hAnsi="Times New Roman" w:cs="Times New Roman"/>
                <w:b/>
                <w:bCs/>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236D2" w:rsidRDefault="00D070A0" w:rsidP="007236D2">
            <w:pPr>
              <w:rPr>
                <w:rFonts w:ascii="Times New Roman" w:hAnsi="Times New Roman" w:cs="Times New Roman"/>
                <w:b/>
                <w:bCs/>
                <w:sz w:val="14"/>
                <w:szCs w:val="14"/>
              </w:rPr>
            </w:pPr>
            <w:r w:rsidRPr="007236D2">
              <w:rPr>
                <w:rFonts w:ascii="Times New Roman" w:hAnsi="Times New Roman" w:cs="Times New Roman"/>
                <w:b/>
                <w:bCs/>
                <w:sz w:val="14"/>
                <w:szCs w:val="14"/>
              </w:rPr>
              <w:t>финанс</w:t>
            </w:r>
            <w:r w:rsidRPr="007236D2">
              <w:rPr>
                <w:rFonts w:ascii="Times New Roman" w:hAnsi="Times New Roman" w:cs="Times New Roman"/>
                <w:b/>
                <w:bCs/>
                <w:sz w:val="14"/>
                <w:szCs w:val="14"/>
              </w:rPr>
              <w:t>и</w:t>
            </w:r>
            <w:r w:rsidRPr="007236D2">
              <w:rPr>
                <w:rFonts w:ascii="Times New Roman" w:hAnsi="Times New Roman" w:cs="Times New Roman"/>
                <w:b/>
                <w:bCs/>
                <w:sz w:val="14"/>
                <w:szCs w:val="14"/>
              </w:rPr>
              <w:t>рование за счет краевого бю</w:t>
            </w:r>
            <w:r w:rsidRPr="007236D2">
              <w:rPr>
                <w:rFonts w:ascii="Times New Roman" w:hAnsi="Times New Roman" w:cs="Times New Roman"/>
                <w:b/>
                <w:bCs/>
                <w:sz w:val="14"/>
                <w:szCs w:val="14"/>
              </w:rPr>
              <w:t>д</w:t>
            </w:r>
            <w:r w:rsidRPr="007236D2">
              <w:rPr>
                <w:rFonts w:ascii="Times New Roman" w:hAnsi="Times New Roman" w:cs="Times New Roman"/>
                <w:b/>
                <w:bCs/>
                <w:sz w:val="14"/>
                <w:szCs w:val="14"/>
              </w:rPr>
              <w:t>жета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36D2" w:rsidRDefault="008A588D" w:rsidP="008A588D">
            <w:pPr>
              <w:ind w:left="-108" w:right="-108"/>
              <w:jc w:val="center"/>
              <w:rPr>
                <w:rFonts w:ascii="Times New Roman" w:hAnsi="Times New Roman" w:cs="Times New Roman"/>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236D2" w:rsidRDefault="00D070A0" w:rsidP="002871EF">
            <w:pPr>
              <w:ind w:left="-108" w:right="-108"/>
              <w:jc w:val="center"/>
              <w:rPr>
                <w:rFonts w:ascii="Times New Roman" w:hAnsi="Times New Roman" w:cs="Times New Roman"/>
                <w:sz w:val="14"/>
                <w:szCs w:val="14"/>
              </w:rPr>
            </w:pPr>
            <w:r w:rsidRPr="007236D2">
              <w:rPr>
                <w:rFonts w:ascii="Times New Roman" w:hAnsi="Times New Roman" w:cs="Times New Roman"/>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236D2" w:rsidRDefault="00D070A0" w:rsidP="002871EF">
            <w:pPr>
              <w:jc w:val="center"/>
              <w:rPr>
                <w:rFonts w:ascii="Times New Roman" w:hAnsi="Times New Roman" w:cs="Times New Roman"/>
                <w:sz w:val="14"/>
                <w:szCs w:val="14"/>
              </w:rPr>
            </w:pPr>
            <w:r w:rsidRPr="007236D2">
              <w:rPr>
                <w:rFonts w:ascii="Times New Roman" w:hAnsi="Times New Roman" w:cs="Times New Roman"/>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jc w:val="center"/>
              <w:rPr>
                <w:rFonts w:ascii="Times New Roman" w:hAnsi="Times New Roman" w:cs="Times New Roman"/>
                <w:sz w:val="14"/>
                <w:szCs w:val="14"/>
              </w:rPr>
            </w:pPr>
            <w:r w:rsidRPr="007236D2">
              <w:rPr>
                <w:rFonts w:ascii="Times New Roman" w:hAnsi="Times New Roman" w:cs="Times New Roman"/>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jc w:val="center"/>
              <w:rPr>
                <w:rFonts w:ascii="Times New Roman" w:hAnsi="Times New Roman" w:cs="Times New Roman"/>
                <w:sz w:val="14"/>
                <w:szCs w:val="14"/>
              </w:rPr>
            </w:pPr>
            <w:r w:rsidRPr="007236D2">
              <w:rPr>
                <w:rFonts w:ascii="Times New Roman" w:hAnsi="Times New Roman" w:cs="Times New Roman"/>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ind w:left="-95" w:right="-108"/>
              <w:jc w:val="center"/>
              <w:rPr>
                <w:rFonts w:ascii="Times New Roman" w:hAnsi="Times New Roman" w:cs="Times New Roman"/>
                <w:sz w:val="14"/>
                <w:szCs w:val="14"/>
              </w:rPr>
            </w:pPr>
            <w:r w:rsidRPr="007236D2">
              <w:rPr>
                <w:rFonts w:ascii="Times New Roman" w:hAnsi="Times New Roman" w:cs="Times New Roman"/>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ind w:left="-95" w:right="-108"/>
              <w:jc w:val="center"/>
              <w:rPr>
                <w:rFonts w:ascii="Times New Roman" w:hAnsi="Times New Roman" w:cs="Times New Roman"/>
                <w:sz w:val="14"/>
                <w:szCs w:val="14"/>
              </w:rPr>
            </w:pPr>
            <w:r w:rsidRPr="007236D2">
              <w:rPr>
                <w:rFonts w:ascii="Times New Roman" w:hAnsi="Times New Roman" w:cs="Times New Roman"/>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A3034F">
            <w:pPr>
              <w:ind w:left="-95" w:right="-108"/>
              <w:jc w:val="center"/>
              <w:rPr>
                <w:rFonts w:ascii="Times New Roman" w:hAnsi="Times New Roman" w:cs="Times New Roman"/>
                <w:sz w:val="14"/>
                <w:szCs w:val="14"/>
              </w:rPr>
            </w:pPr>
            <w:r w:rsidRPr="007236D2">
              <w:rPr>
                <w:rFonts w:ascii="Times New Roman" w:hAnsi="Times New Roman" w:cs="Times New Roman"/>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jc w:val="center"/>
              <w:rPr>
                <w:rFonts w:ascii="Times New Roman" w:hAnsi="Times New Roman" w:cs="Times New Roman"/>
                <w:sz w:val="14"/>
                <w:szCs w:val="14"/>
              </w:rPr>
            </w:pPr>
            <w:r w:rsidRPr="007236D2">
              <w:rPr>
                <w:rFonts w:ascii="Times New Roman" w:hAnsi="Times New Roman" w:cs="Times New Roman"/>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jc w:val="center"/>
              <w:rPr>
                <w:rFonts w:ascii="Times New Roman" w:hAnsi="Times New Roman" w:cs="Times New Roman"/>
                <w:sz w:val="14"/>
                <w:szCs w:val="14"/>
              </w:rPr>
            </w:pPr>
            <w:r w:rsidRPr="007236D2">
              <w:rPr>
                <w:rFonts w:ascii="Times New Roman" w:hAnsi="Times New Roman" w:cs="Times New Roman"/>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6A2A38" w:rsidP="002871EF">
            <w:pPr>
              <w:jc w:val="center"/>
              <w:rPr>
                <w:rFonts w:ascii="Times New Roman" w:hAnsi="Times New Roman" w:cs="Times New Roman"/>
                <w:bCs/>
                <w:color w:val="000000"/>
                <w:sz w:val="14"/>
                <w:szCs w:val="14"/>
              </w:rPr>
            </w:pPr>
            <w:r w:rsidRPr="006A2A38">
              <w:rPr>
                <w:rFonts w:ascii="Times New Roman" w:hAnsi="Times New Roman" w:cs="Times New Roman"/>
                <w:bCs/>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236D2" w:rsidRDefault="00D070A0" w:rsidP="002871EF">
            <w:pPr>
              <w:jc w:val="right"/>
              <w:rPr>
                <w:rFonts w:ascii="Times New Roman" w:hAnsi="Times New Roman" w:cs="Times New Roman"/>
                <w:b/>
                <w:bCs/>
                <w:color w:val="000000"/>
                <w:sz w:val="14"/>
                <w:szCs w:val="14"/>
              </w:rPr>
            </w:pPr>
            <w:r w:rsidRPr="007236D2">
              <w:rPr>
                <w:rFonts w:ascii="Times New Roman" w:hAnsi="Times New Roman" w:cs="Times New Roman"/>
                <w:b/>
                <w:bCs/>
                <w:color w:val="000000"/>
                <w:sz w:val="14"/>
                <w:szCs w:val="14"/>
              </w:rPr>
              <w:t>3000,0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jc w:val="right"/>
              <w:rPr>
                <w:rFonts w:ascii="Times New Roman" w:hAnsi="Times New Roman" w:cs="Times New Roman"/>
                <w:b/>
                <w:bCs/>
                <w:color w:val="000000"/>
                <w:sz w:val="14"/>
                <w:szCs w:val="14"/>
              </w:rPr>
            </w:pPr>
            <w:r w:rsidRPr="007236D2">
              <w:rPr>
                <w:rFonts w:ascii="Times New Roman" w:hAnsi="Times New Roman" w:cs="Times New Roman"/>
                <w:b/>
                <w:bCs/>
                <w:color w:val="000000"/>
                <w:sz w:val="14"/>
                <w:szCs w:val="14"/>
              </w:rPr>
              <w:t>3000,0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36D2" w:rsidRDefault="007236D2" w:rsidP="002871EF">
            <w:pPr>
              <w:jc w:val="right"/>
              <w:rPr>
                <w:rFonts w:ascii="Times New Roman" w:hAnsi="Times New Roman" w:cs="Times New Roman"/>
                <w:b/>
                <w:bCs/>
                <w:color w:val="000000"/>
                <w:sz w:val="14"/>
                <w:szCs w:val="14"/>
              </w:rPr>
            </w:pPr>
            <w:r w:rsidRPr="007236D2">
              <w:rPr>
                <w:rFonts w:ascii="Times New Roman" w:hAnsi="Times New Roman" w:cs="Times New Roman"/>
                <w:b/>
                <w:bCs/>
                <w:color w:val="000000"/>
                <w:sz w:val="14"/>
                <w:szCs w:val="14"/>
              </w:rPr>
              <w:t>3001,2</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236D2" w:rsidRDefault="00D070A0" w:rsidP="002871EF">
            <w:pPr>
              <w:jc w:val="right"/>
              <w:rPr>
                <w:rFonts w:ascii="Times New Roman" w:hAnsi="Times New Roman" w:cs="Times New Roman"/>
                <w:b/>
                <w:bCs/>
                <w:color w:val="000000"/>
                <w:sz w:val="14"/>
                <w:szCs w:val="14"/>
              </w:rPr>
            </w:pPr>
            <w:r w:rsidRPr="007236D2">
              <w:rPr>
                <w:rFonts w:ascii="Times New Roman" w:hAnsi="Times New Roman" w:cs="Times New Roman"/>
                <w:b/>
                <w:bCs/>
                <w:color w:val="000000"/>
                <w:sz w:val="14"/>
                <w:szCs w:val="14"/>
              </w:rPr>
              <w:t>3000,0</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236D2" w:rsidRDefault="00D070A0" w:rsidP="002871EF">
            <w:pPr>
              <w:jc w:val="right"/>
              <w:rPr>
                <w:rFonts w:ascii="Times New Roman" w:hAnsi="Times New Roman" w:cs="Times New Roman"/>
                <w:b/>
                <w:bCs/>
                <w:color w:val="000000"/>
                <w:sz w:val="14"/>
                <w:szCs w:val="14"/>
              </w:rPr>
            </w:pPr>
            <w:r w:rsidRPr="007236D2">
              <w:rPr>
                <w:rFonts w:ascii="Times New Roman" w:hAnsi="Times New Roman" w:cs="Times New Roman"/>
                <w:b/>
                <w:bCs/>
                <w:color w:val="000000"/>
                <w:sz w:val="14"/>
                <w:szCs w:val="14"/>
              </w:rPr>
              <w:t>3000,0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236D2" w:rsidRDefault="00D070A0" w:rsidP="002871EF">
            <w:pPr>
              <w:jc w:val="right"/>
              <w:rPr>
                <w:rFonts w:ascii="Times New Roman" w:hAnsi="Times New Roman" w:cs="Times New Roman"/>
                <w:b/>
                <w:bCs/>
                <w:color w:val="000000"/>
                <w:sz w:val="14"/>
                <w:szCs w:val="14"/>
              </w:rPr>
            </w:pPr>
            <w:r w:rsidRPr="007236D2">
              <w:rPr>
                <w:rFonts w:ascii="Times New Roman" w:hAnsi="Times New Roman" w:cs="Times New Roman"/>
                <w:b/>
                <w:bCs/>
                <w:color w:val="000000"/>
                <w:sz w:val="14"/>
                <w:szCs w:val="14"/>
              </w:rPr>
              <w:t>9200,0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236D2" w:rsidRDefault="007236D2" w:rsidP="002871EF">
            <w:pPr>
              <w:jc w:val="right"/>
              <w:rPr>
                <w:rFonts w:ascii="Times New Roman" w:hAnsi="Times New Roman" w:cs="Times New Roman"/>
                <w:b/>
                <w:bCs/>
                <w:color w:val="000000"/>
                <w:sz w:val="14"/>
                <w:szCs w:val="14"/>
              </w:rPr>
            </w:pPr>
            <w:r w:rsidRPr="007236D2">
              <w:rPr>
                <w:rFonts w:ascii="Times New Roman" w:hAnsi="Times New Roman" w:cs="Times New Roman"/>
                <w:b/>
                <w:bCs/>
                <w:color w:val="000000"/>
                <w:sz w:val="14"/>
                <w:szCs w:val="14"/>
              </w:rPr>
              <w:t>24201,2</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5642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070A0" w:rsidRPr="00056422" w:rsidRDefault="00D070A0" w:rsidP="002871EF">
            <w:pPr>
              <w:ind w:left="-108" w:right="-55"/>
              <w:jc w:val="center"/>
              <w:rPr>
                <w:rFonts w:ascii="Times New Roman" w:hAnsi="Times New Roman" w:cs="Times New Roman"/>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7236D2">
            <w:pPr>
              <w:rPr>
                <w:rFonts w:ascii="Times New Roman" w:hAnsi="Times New Roman" w:cs="Times New Roman"/>
                <w:color w:val="000000"/>
                <w:sz w:val="14"/>
                <w:szCs w:val="14"/>
              </w:rPr>
            </w:pPr>
            <w:r w:rsidRPr="00056422">
              <w:rPr>
                <w:rFonts w:ascii="Times New Roman" w:hAnsi="Times New Roman" w:cs="Times New Roman"/>
                <w:color w:val="000000"/>
                <w:sz w:val="14"/>
                <w:szCs w:val="14"/>
              </w:rPr>
              <w:t>кроме того, финанс</w:t>
            </w:r>
            <w:r w:rsidRPr="00056422">
              <w:rPr>
                <w:rFonts w:ascii="Times New Roman" w:hAnsi="Times New Roman" w:cs="Times New Roman"/>
                <w:color w:val="000000"/>
                <w:sz w:val="14"/>
                <w:szCs w:val="14"/>
              </w:rPr>
              <w:t>и</w:t>
            </w:r>
            <w:r w:rsidRPr="00056422">
              <w:rPr>
                <w:rFonts w:ascii="Times New Roman" w:hAnsi="Times New Roman" w:cs="Times New Roman"/>
                <w:color w:val="000000"/>
                <w:sz w:val="14"/>
                <w:szCs w:val="14"/>
              </w:rPr>
              <w:t>рование в установленном законод</w:t>
            </w:r>
            <w:r w:rsidRPr="00056422">
              <w:rPr>
                <w:rFonts w:ascii="Times New Roman" w:hAnsi="Times New Roman" w:cs="Times New Roman"/>
                <w:color w:val="000000"/>
                <w:sz w:val="14"/>
                <w:szCs w:val="14"/>
              </w:rPr>
              <w:t>а</w:t>
            </w:r>
            <w:r w:rsidRPr="00056422">
              <w:rPr>
                <w:rFonts w:ascii="Times New Roman" w:hAnsi="Times New Roman" w:cs="Times New Roman"/>
                <w:color w:val="000000"/>
                <w:sz w:val="14"/>
                <w:szCs w:val="14"/>
              </w:rPr>
              <w:t>тельством поря</w:t>
            </w:r>
            <w:r w:rsidRPr="00056422">
              <w:rPr>
                <w:rFonts w:ascii="Times New Roman" w:hAnsi="Times New Roman" w:cs="Times New Roman"/>
                <w:color w:val="000000"/>
                <w:sz w:val="14"/>
                <w:szCs w:val="14"/>
              </w:rPr>
              <w:t>д</w:t>
            </w:r>
            <w:r w:rsidRPr="00056422">
              <w:rPr>
                <w:rFonts w:ascii="Times New Roman" w:hAnsi="Times New Roman" w:cs="Times New Roman"/>
                <w:color w:val="000000"/>
                <w:sz w:val="14"/>
                <w:szCs w:val="14"/>
              </w:rPr>
              <w:t>ке из других источн</w:t>
            </w:r>
            <w:r w:rsidRPr="00056422">
              <w:rPr>
                <w:rFonts w:ascii="Times New Roman" w:hAnsi="Times New Roman" w:cs="Times New Roman"/>
                <w:color w:val="000000"/>
                <w:sz w:val="14"/>
                <w:szCs w:val="14"/>
              </w:rPr>
              <w:t>и</w:t>
            </w:r>
            <w:r w:rsidRPr="00056422">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vAlign w:val="center"/>
          </w:tcPr>
          <w:p w:rsidR="00D070A0" w:rsidRPr="00056422" w:rsidRDefault="00D070A0" w:rsidP="002871EF">
            <w:pPr>
              <w:rPr>
                <w:rFonts w:ascii="Times New Roman" w:hAnsi="Times New Roman" w:cs="Times New Roman"/>
                <w:sz w:val="14"/>
                <w:szCs w:val="14"/>
              </w:rPr>
            </w:pPr>
          </w:p>
        </w:tc>
        <w:tc>
          <w:tcPr>
            <w:tcW w:w="567" w:type="dxa"/>
            <w:tcBorders>
              <w:top w:val="single" w:sz="4" w:space="0" w:color="auto"/>
              <w:left w:val="nil"/>
              <w:bottom w:val="single" w:sz="4" w:space="0" w:color="auto"/>
              <w:right w:val="single" w:sz="4" w:space="0" w:color="auto"/>
            </w:tcBorders>
            <w:shd w:val="clear" w:color="auto" w:fill="FFFFFF"/>
          </w:tcPr>
          <w:p w:rsidR="00D070A0" w:rsidRPr="00056422" w:rsidRDefault="00D070A0" w:rsidP="002871EF">
            <w:pPr>
              <w:ind w:left="-108" w:right="-108"/>
              <w:jc w:val="center"/>
              <w:rPr>
                <w:rFonts w:ascii="Times New Roman" w:hAnsi="Times New Roman" w:cs="Times New Roman"/>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070A0" w:rsidRPr="00056422" w:rsidRDefault="00D070A0" w:rsidP="002871EF">
            <w:pPr>
              <w:jc w:val="center"/>
              <w:rPr>
                <w:rFonts w:ascii="Times New Roman" w:hAnsi="Times New Roman" w:cs="Times New Roman"/>
                <w:sz w:val="14"/>
                <w:szCs w:val="14"/>
              </w:rPr>
            </w:pPr>
          </w:p>
        </w:tc>
        <w:tc>
          <w:tcPr>
            <w:tcW w:w="568" w:type="dxa"/>
            <w:tcBorders>
              <w:top w:val="single" w:sz="4" w:space="0" w:color="auto"/>
              <w:left w:val="nil"/>
              <w:bottom w:val="single" w:sz="4" w:space="0" w:color="auto"/>
              <w:right w:val="single" w:sz="4" w:space="0" w:color="auto"/>
            </w:tcBorders>
            <w:shd w:val="clear" w:color="auto" w:fill="FFFFFF"/>
            <w:noWrap/>
            <w:vAlign w:val="center"/>
          </w:tcPr>
          <w:p w:rsidR="00D070A0" w:rsidRPr="00056422" w:rsidRDefault="00D070A0" w:rsidP="002871EF">
            <w:pPr>
              <w:jc w:val="center"/>
              <w:rPr>
                <w:rFonts w:ascii="Times New Roman" w:hAnsi="Times New Roman" w:cs="Times New Roman"/>
                <w:sz w:val="14"/>
                <w:szCs w:val="14"/>
              </w:rPr>
            </w:pPr>
          </w:p>
        </w:tc>
        <w:tc>
          <w:tcPr>
            <w:tcW w:w="707" w:type="dxa"/>
            <w:tcBorders>
              <w:top w:val="single" w:sz="4" w:space="0" w:color="auto"/>
              <w:left w:val="nil"/>
              <w:bottom w:val="single" w:sz="4" w:space="0" w:color="auto"/>
              <w:right w:val="single" w:sz="4" w:space="0" w:color="auto"/>
            </w:tcBorders>
            <w:shd w:val="clear" w:color="auto" w:fill="FFFFFF"/>
            <w:noWrap/>
            <w:vAlign w:val="center"/>
          </w:tcPr>
          <w:p w:rsidR="00D070A0" w:rsidRPr="00056422" w:rsidRDefault="00D070A0" w:rsidP="002871EF">
            <w:pPr>
              <w:jc w:val="center"/>
              <w:rPr>
                <w:rFonts w:ascii="Times New Roman" w:hAnsi="Times New Roman" w:cs="Times New Roman"/>
                <w:sz w:val="14"/>
                <w:szCs w:val="14"/>
              </w:rPr>
            </w:pPr>
          </w:p>
        </w:tc>
        <w:tc>
          <w:tcPr>
            <w:tcW w:w="438" w:type="dxa"/>
            <w:tcBorders>
              <w:top w:val="single" w:sz="4" w:space="0" w:color="auto"/>
              <w:left w:val="nil"/>
              <w:bottom w:val="single" w:sz="4" w:space="0" w:color="auto"/>
              <w:right w:val="single" w:sz="4" w:space="0" w:color="auto"/>
            </w:tcBorders>
            <w:shd w:val="clear" w:color="auto" w:fill="FFFFFF"/>
            <w:noWrap/>
            <w:vAlign w:val="center"/>
          </w:tcPr>
          <w:p w:rsidR="00D070A0" w:rsidRPr="00056422" w:rsidRDefault="00D070A0" w:rsidP="002871EF">
            <w:pPr>
              <w:ind w:left="-95" w:right="-108"/>
              <w:jc w:val="center"/>
              <w:rPr>
                <w:rFonts w:ascii="Times New Roman" w:hAnsi="Times New Roman" w:cs="Times New Roman"/>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vAlign w:val="center"/>
          </w:tcPr>
          <w:p w:rsidR="00D070A0" w:rsidRPr="00056422" w:rsidRDefault="00D070A0" w:rsidP="002871EF">
            <w:pPr>
              <w:ind w:left="-95" w:right="-108"/>
              <w:jc w:val="center"/>
              <w:rPr>
                <w:rFonts w:ascii="Times New Roman" w:hAnsi="Times New Roman" w:cs="Times New Roman"/>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vAlign w:val="center"/>
          </w:tcPr>
          <w:p w:rsidR="00D070A0" w:rsidRPr="00056422" w:rsidRDefault="00D070A0" w:rsidP="00A3034F">
            <w:pPr>
              <w:ind w:left="-95" w:right="-108"/>
              <w:jc w:val="center"/>
              <w:rPr>
                <w:rFonts w:ascii="Times New Roman" w:hAnsi="Times New Roman" w:cs="Times New Roman"/>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vAlign w:val="center"/>
          </w:tcPr>
          <w:p w:rsidR="00D070A0" w:rsidRPr="00056422" w:rsidRDefault="00D070A0" w:rsidP="002871EF">
            <w:pPr>
              <w:jc w:val="center"/>
              <w:rPr>
                <w:rFonts w:ascii="Times New Roman" w:hAnsi="Times New Roman" w:cs="Times New Roman"/>
                <w:sz w:val="14"/>
                <w:szCs w:val="14"/>
              </w:rPr>
            </w:pP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D070A0" w:rsidRPr="00056422" w:rsidRDefault="00D070A0" w:rsidP="002871EF">
            <w:pPr>
              <w:jc w:val="center"/>
              <w:rPr>
                <w:rFonts w:ascii="Times New Roman" w:hAnsi="Times New Roman" w:cs="Times New Roman"/>
                <w:sz w:val="14"/>
                <w:szCs w:val="14"/>
              </w:rPr>
            </w:pPr>
          </w:p>
        </w:tc>
        <w:tc>
          <w:tcPr>
            <w:tcW w:w="709" w:type="dxa"/>
            <w:tcBorders>
              <w:top w:val="single" w:sz="4" w:space="0" w:color="auto"/>
              <w:left w:val="nil"/>
              <w:bottom w:val="single" w:sz="4" w:space="0" w:color="auto"/>
              <w:right w:val="single" w:sz="4" w:space="0" w:color="auto"/>
            </w:tcBorders>
            <w:shd w:val="clear" w:color="auto" w:fill="FFFFFF"/>
            <w:noWrap/>
            <w:vAlign w:val="center"/>
          </w:tcPr>
          <w:p w:rsidR="00D070A0" w:rsidRPr="00056422" w:rsidRDefault="00D070A0" w:rsidP="002871EF">
            <w:pPr>
              <w:jc w:val="center"/>
              <w:rPr>
                <w:rFonts w:ascii="Times New Roman" w:hAnsi="Times New Roman" w:cs="Times New Roman"/>
                <w:sz w:val="14"/>
                <w:szCs w:val="14"/>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D070A0" w:rsidRPr="00056422" w:rsidRDefault="00D070A0" w:rsidP="002871EF">
            <w:pPr>
              <w:jc w:val="center"/>
              <w:rPr>
                <w:rFonts w:ascii="Times New Roman" w:hAnsi="Times New Roman" w:cs="Times New Roman"/>
                <w:sz w:val="14"/>
                <w:szCs w:val="14"/>
              </w:rPr>
            </w:pPr>
          </w:p>
        </w:tc>
        <w:tc>
          <w:tcPr>
            <w:tcW w:w="724" w:type="dxa"/>
            <w:tcBorders>
              <w:top w:val="single" w:sz="4" w:space="0" w:color="auto"/>
              <w:left w:val="nil"/>
              <w:bottom w:val="single" w:sz="4" w:space="0" w:color="auto"/>
              <w:right w:val="single" w:sz="4" w:space="0" w:color="auto"/>
            </w:tcBorders>
            <w:shd w:val="clear" w:color="auto" w:fill="FFFFFF"/>
            <w:noWrap/>
            <w:vAlign w:val="center"/>
          </w:tcPr>
          <w:p w:rsidR="00D070A0" w:rsidRPr="00056422" w:rsidRDefault="00D070A0" w:rsidP="002871EF">
            <w:pPr>
              <w:jc w:val="center"/>
              <w:rPr>
                <w:rFonts w:ascii="Times New Roman" w:hAnsi="Times New Roman" w:cs="Times New Roman"/>
                <w:sz w:val="14"/>
                <w:szCs w:val="14"/>
              </w:rPr>
            </w:pPr>
          </w:p>
        </w:tc>
        <w:tc>
          <w:tcPr>
            <w:tcW w:w="715" w:type="dxa"/>
            <w:tcBorders>
              <w:top w:val="single" w:sz="4" w:space="0" w:color="auto"/>
              <w:left w:val="nil"/>
              <w:bottom w:val="single" w:sz="4" w:space="0" w:color="auto"/>
              <w:right w:val="single" w:sz="4" w:space="0" w:color="auto"/>
            </w:tcBorders>
            <w:shd w:val="clear" w:color="auto" w:fill="FFFFFF"/>
            <w:vAlign w:val="center"/>
          </w:tcPr>
          <w:p w:rsidR="00D070A0" w:rsidRPr="00056422" w:rsidRDefault="00D070A0" w:rsidP="002871EF">
            <w:pPr>
              <w:jc w:val="center"/>
              <w:rPr>
                <w:rFonts w:ascii="Times New Roman" w:hAnsi="Times New Roman" w:cs="Times New Roman"/>
                <w:sz w:val="14"/>
                <w:szCs w:val="14"/>
              </w:rPr>
            </w:pPr>
          </w:p>
        </w:tc>
        <w:tc>
          <w:tcPr>
            <w:tcW w:w="714" w:type="dxa"/>
            <w:tcBorders>
              <w:top w:val="single" w:sz="4" w:space="0" w:color="auto"/>
              <w:left w:val="nil"/>
              <w:bottom w:val="single" w:sz="4" w:space="0" w:color="auto"/>
              <w:right w:val="single" w:sz="4" w:space="0" w:color="auto"/>
            </w:tcBorders>
            <w:shd w:val="clear" w:color="auto" w:fill="FFFFFF"/>
            <w:noWrap/>
            <w:vAlign w:val="center"/>
          </w:tcPr>
          <w:p w:rsidR="00D070A0" w:rsidRPr="00056422" w:rsidRDefault="00D070A0" w:rsidP="002871EF">
            <w:pPr>
              <w:jc w:val="center"/>
              <w:rPr>
                <w:rFonts w:ascii="Times New Roman" w:hAnsi="Times New Roman" w:cs="Times New Roman"/>
                <w:sz w:val="14"/>
                <w:szCs w:val="14"/>
              </w:rPr>
            </w:pPr>
          </w:p>
        </w:tc>
        <w:tc>
          <w:tcPr>
            <w:tcW w:w="714" w:type="dxa"/>
            <w:tcBorders>
              <w:top w:val="single" w:sz="4" w:space="0" w:color="auto"/>
              <w:left w:val="nil"/>
              <w:bottom w:val="single" w:sz="4" w:space="0" w:color="auto"/>
              <w:right w:val="single" w:sz="4" w:space="0" w:color="auto"/>
            </w:tcBorders>
            <w:shd w:val="clear" w:color="auto" w:fill="FFFFFF"/>
            <w:vAlign w:val="center"/>
          </w:tcPr>
          <w:p w:rsidR="00D070A0" w:rsidRPr="00056422" w:rsidRDefault="00D070A0" w:rsidP="002871EF">
            <w:pPr>
              <w:jc w:val="center"/>
              <w:rPr>
                <w:rFonts w:ascii="Times New Roman" w:hAnsi="Times New Roman" w:cs="Times New Roman"/>
                <w:sz w:val="14"/>
                <w:szCs w:val="14"/>
              </w:rPr>
            </w:pPr>
          </w:p>
        </w:tc>
        <w:tc>
          <w:tcPr>
            <w:tcW w:w="715" w:type="dxa"/>
            <w:tcBorders>
              <w:top w:val="single" w:sz="4" w:space="0" w:color="auto"/>
              <w:left w:val="nil"/>
              <w:bottom w:val="single" w:sz="4" w:space="0" w:color="auto"/>
              <w:right w:val="single" w:sz="4" w:space="0" w:color="auto"/>
            </w:tcBorders>
            <w:shd w:val="clear" w:color="auto" w:fill="FFFFFF"/>
            <w:vAlign w:val="center"/>
          </w:tcPr>
          <w:p w:rsidR="00D070A0" w:rsidRPr="00056422" w:rsidRDefault="00D070A0" w:rsidP="002871EF">
            <w:pPr>
              <w:jc w:val="center"/>
              <w:rPr>
                <w:rFonts w:ascii="Times New Roman" w:hAnsi="Times New Roman" w:cs="Times New Roman"/>
                <w:sz w:val="14"/>
                <w:szCs w:val="14"/>
              </w:rPr>
            </w:pPr>
          </w:p>
        </w:tc>
        <w:tc>
          <w:tcPr>
            <w:tcW w:w="671" w:type="dxa"/>
            <w:tcBorders>
              <w:top w:val="single" w:sz="4" w:space="0" w:color="auto"/>
              <w:left w:val="nil"/>
              <w:bottom w:val="single" w:sz="4" w:space="0" w:color="auto"/>
              <w:right w:val="single" w:sz="4" w:space="0" w:color="auto"/>
            </w:tcBorders>
            <w:shd w:val="clear" w:color="auto" w:fill="FFFFFF"/>
            <w:vAlign w:val="center"/>
          </w:tcPr>
          <w:p w:rsidR="00D070A0" w:rsidRPr="00056422" w:rsidRDefault="00D070A0" w:rsidP="002871EF">
            <w:pPr>
              <w:jc w:val="center"/>
              <w:rPr>
                <w:rFonts w:ascii="Times New Roman" w:hAnsi="Times New Roman" w:cs="Times New Roman"/>
                <w:sz w:val="14"/>
                <w:szCs w:val="14"/>
              </w:rPr>
            </w:pP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5642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070A0" w:rsidRPr="00056422" w:rsidRDefault="00D070A0" w:rsidP="002871EF">
            <w:pPr>
              <w:ind w:left="-108" w:right="-55"/>
              <w:jc w:val="center"/>
              <w:rPr>
                <w:rFonts w:ascii="Times New Roman" w:hAnsi="Times New Roman" w:cs="Times New Roman"/>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056422">
            <w:pPr>
              <w:ind w:firstLine="174"/>
              <w:rPr>
                <w:rFonts w:ascii="Times New Roman" w:hAnsi="Times New Roman" w:cs="Times New Roman"/>
                <w:color w:val="000000"/>
                <w:sz w:val="14"/>
                <w:szCs w:val="14"/>
                <w:vertAlign w:val="superscript"/>
              </w:rPr>
            </w:pPr>
            <w:r w:rsidRPr="00056422">
              <w:rPr>
                <w:rFonts w:ascii="Times New Roman" w:hAnsi="Times New Roman" w:cs="Times New Roman"/>
                <w:color w:val="000000"/>
                <w:sz w:val="14"/>
                <w:szCs w:val="14"/>
              </w:rPr>
              <w:t>из федерального бюдж</w:t>
            </w:r>
            <w:r w:rsidRPr="00056422">
              <w:rPr>
                <w:rFonts w:ascii="Times New Roman" w:hAnsi="Times New Roman" w:cs="Times New Roman"/>
                <w:color w:val="000000"/>
                <w:sz w:val="14"/>
                <w:szCs w:val="14"/>
              </w:rPr>
              <w:t>е</w:t>
            </w:r>
            <w:r w:rsidRPr="00056422">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056422" w:rsidRDefault="008A588D" w:rsidP="008A588D">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A3034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4401,0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10979,0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21864,0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5642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056422" w:rsidRDefault="00D070A0"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autoSpaceDE w:val="0"/>
              <w:autoSpaceDN w:val="0"/>
              <w:adjustRightInd w:val="0"/>
              <w:rPr>
                <w:rFonts w:ascii="Times New Roman" w:hAnsi="Times New Roman" w:cs="Times New Roman"/>
                <w:b/>
                <w:bCs/>
                <w:color w:val="000000"/>
                <w:sz w:val="14"/>
                <w:szCs w:val="14"/>
              </w:rPr>
            </w:pPr>
            <w:r w:rsidRPr="00056422">
              <w:rPr>
                <w:rFonts w:ascii="Times New Roman" w:hAnsi="Times New Roman" w:cs="Times New Roman"/>
                <w:b/>
                <w:bCs/>
                <w:sz w:val="14"/>
                <w:szCs w:val="14"/>
              </w:rPr>
              <w:t>Задача 4 «Пов</w:t>
            </w:r>
            <w:r w:rsidRPr="00056422">
              <w:rPr>
                <w:rFonts w:ascii="Times New Roman" w:hAnsi="Times New Roman" w:cs="Times New Roman"/>
                <w:b/>
                <w:bCs/>
                <w:sz w:val="14"/>
                <w:szCs w:val="14"/>
              </w:rPr>
              <w:t>ы</w:t>
            </w:r>
            <w:r w:rsidRPr="00056422">
              <w:rPr>
                <w:rFonts w:ascii="Times New Roman" w:hAnsi="Times New Roman" w:cs="Times New Roman"/>
                <w:b/>
                <w:bCs/>
                <w:sz w:val="14"/>
                <w:szCs w:val="14"/>
              </w:rPr>
              <w:t>шение продуктивности и усто</w:t>
            </w:r>
            <w:r w:rsidRPr="00056422">
              <w:rPr>
                <w:rFonts w:ascii="Times New Roman" w:hAnsi="Times New Roman" w:cs="Times New Roman"/>
                <w:b/>
                <w:bCs/>
                <w:sz w:val="14"/>
                <w:szCs w:val="14"/>
              </w:rPr>
              <w:t>й</w:t>
            </w:r>
            <w:r w:rsidRPr="00056422">
              <w:rPr>
                <w:rFonts w:ascii="Times New Roman" w:hAnsi="Times New Roman" w:cs="Times New Roman"/>
                <w:b/>
                <w:bCs/>
                <w:sz w:val="14"/>
                <w:szCs w:val="14"/>
              </w:rPr>
              <w:t>чивости сельскохозяйс</w:t>
            </w:r>
            <w:r w:rsidRPr="00056422">
              <w:rPr>
                <w:rFonts w:ascii="Times New Roman" w:hAnsi="Times New Roman" w:cs="Times New Roman"/>
                <w:b/>
                <w:bCs/>
                <w:sz w:val="14"/>
                <w:szCs w:val="14"/>
              </w:rPr>
              <w:t>т</w:t>
            </w:r>
            <w:r w:rsidRPr="00056422">
              <w:rPr>
                <w:rFonts w:ascii="Times New Roman" w:hAnsi="Times New Roman" w:cs="Times New Roman"/>
                <w:b/>
                <w:bCs/>
                <w:sz w:val="14"/>
                <w:szCs w:val="14"/>
              </w:rPr>
              <w:t>венного произво</w:t>
            </w:r>
            <w:r w:rsidRPr="00056422">
              <w:rPr>
                <w:rFonts w:ascii="Times New Roman" w:hAnsi="Times New Roman" w:cs="Times New Roman"/>
                <w:b/>
                <w:bCs/>
                <w:sz w:val="14"/>
                <w:szCs w:val="14"/>
              </w:rPr>
              <w:t>д</w:t>
            </w:r>
            <w:r w:rsidRPr="00056422">
              <w:rPr>
                <w:rFonts w:ascii="Times New Roman" w:hAnsi="Times New Roman" w:cs="Times New Roman"/>
                <w:b/>
                <w:bCs/>
                <w:sz w:val="14"/>
                <w:szCs w:val="14"/>
              </w:rPr>
              <w:t>ства и плодородия почв средств</w:t>
            </w:r>
            <w:r w:rsidRPr="00056422">
              <w:rPr>
                <w:rFonts w:ascii="Times New Roman" w:hAnsi="Times New Roman" w:cs="Times New Roman"/>
                <w:b/>
                <w:bCs/>
                <w:sz w:val="14"/>
                <w:szCs w:val="14"/>
              </w:rPr>
              <w:t>а</w:t>
            </w:r>
            <w:r w:rsidRPr="00056422">
              <w:rPr>
                <w:rFonts w:ascii="Times New Roman" w:hAnsi="Times New Roman" w:cs="Times New Roman"/>
                <w:b/>
                <w:bCs/>
                <w:sz w:val="14"/>
                <w:szCs w:val="14"/>
              </w:rPr>
              <w:t>ми комплексной мелиор</w:t>
            </w:r>
            <w:r w:rsidRPr="00056422">
              <w:rPr>
                <w:rFonts w:ascii="Times New Roman" w:hAnsi="Times New Roman" w:cs="Times New Roman"/>
                <w:b/>
                <w:bCs/>
                <w:sz w:val="14"/>
                <w:szCs w:val="14"/>
              </w:rPr>
              <w:t>а</w:t>
            </w:r>
            <w:r w:rsidRPr="00056422">
              <w:rPr>
                <w:rFonts w:ascii="Times New Roman" w:hAnsi="Times New Roman" w:cs="Times New Roman"/>
                <w:b/>
                <w:bCs/>
                <w:sz w:val="14"/>
                <w:szCs w:val="14"/>
              </w:rPr>
              <w:t>ции в условиях изменения климата и природных аномалий; повышение продукционного потенци</w:t>
            </w:r>
            <w:r w:rsidRPr="00056422">
              <w:rPr>
                <w:rFonts w:ascii="Times New Roman" w:hAnsi="Times New Roman" w:cs="Times New Roman"/>
                <w:b/>
                <w:bCs/>
                <w:sz w:val="14"/>
                <w:szCs w:val="14"/>
              </w:rPr>
              <w:t>а</w:t>
            </w:r>
            <w:r w:rsidRPr="00056422">
              <w:rPr>
                <w:rFonts w:ascii="Times New Roman" w:hAnsi="Times New Roman" w:cs="Times New Roman"/>
                <w:b/>
                <w:bCs/>
                <w:sz w:val="14"/>
                <w:szCs w:val="14"/>
              </w:rPr>
              <w:t>ла мелиор</w:t>
            </w:r>
            <w:r w:rsidRPr="00056422">
              <w:rPr>
                <w:rFonts w:ascii="Times New Roman" w:hAnsi="Times New Roman" w:cs="Times New Roman"/>
                <w:b/>
                <w:bCs/>
                <w:sz w:val="14"/>
                <w:szCs w:val="14"/>
              </w:rPr>
              <w:t>и</w:t>
            </w:r>
            <w:r w:rsidRPr="00056422">
              <w:rPr>
                <w:rFonts w:ascii="Times New Roman" w:hAnsi="Times New Roman" w:cs="Times New Roman"/>
                <w:b/>
                <w:bCs/>
                <w:sz w:val="14"/>
                <w:szCs w:val="14"/>
              </w:rPr>
              <w:t>руемых земель и эффективного использ</w:t>
            </w:r>
            <w:r w:rsidRPr="00056422">
              <w:rPr>
                <w:rFonts w:ascii="Times New Roman" w:hAnsi="Times New Roman" w:cs="Times New Roman"/>
                <w:b/>
                <w:bCs/>
                <w:sz w:val="14"/>
                <w:szCs w:val="14"/>
              </w:rPr>
              <w:t>о</w:t>
            </w:r>
            <w:r w:rsidRPr="00056422">
              <w:rPr>
                <w:rFonts w:ascii="Times New Roman" w:hAnsi="Times New Roman" w:cs="Times New Roman"/>
                <w:b/>
                <w:bCs/>
                <w:sz w:val="14"/>
                <w:szCs w:val="14"/>
              </w:rPr>
              <w:t>вания природных ресу</w:t>
            </w:r>
            <w:r w:rsidRPr="00056422">
              <w:rPr>
                <w:rFonts w:ascii="Times New Roman" w:hAnsi="Times New Roman" w:cs="Times New Roman"/>
                <w:b/>
                <w:bCs/>
                <w:sz w:val="14"/>
                <w:szCs w:val="14"/>
              </w:rPr>
              <w:t>р</w:t>
            </w:r>
            <w:r w:rsidRPr="00056422">
              <w:rPr>
                <w:rFonts w:ascii="Times New Roman" w:hAnsi="Times New Roman" w:cs="Times New Roman"/>
                <w:b/>
                <w:bCs/>
                <w:sz w:val="14"/>
                <w:szCs w:val="14"/>
              </w:rPr>
              <w:t>сов»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A3034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5642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056422" w:rsidRDefault="00D070A0" w:rsidP="002871EF">
            <w:pPr>
              <w:ind w:left="-108" w:right="-55"/>
              <w:jc w:val="center"/>
              <w:rPr>
                <w:rFonts w:ascii="Times New Roman" w:hAnsi="Times New Roman" w:cs="Times New Roman"/>
                <w:b/>
                <w:bCs/>
                <w:color w:val="000000"/>
                <w:sz w:val="14"/>
                <w:szCs w:val="14"/>
              </w:rPr>
            </w:pPr>
            <w:r w:rsidRPr="00056422">
              <w:rPr>
                <w:rFonts w:ascii="Times New Roman" w:hAnsi="Times New Roman" w:cs="Times New Roman"/>
                <w:b/>
                <w:bCs/>
                <w:color w:val="000000"/>
                <w:sz w:val="14"/>
                <w:szCs w:val="14"/>
              </w:rPr>
              <w:t>ПП6</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rPr>
                <w:rFonts w:ascii="Times New Roman" w:hAnsi="Times New Roman" w:cs="Times New Roman"/>
                <w:b/>
                <w:bCs/>
                <w:color w:val="000000"/>
                <w:sz w:val="14"/>
                <w:szCs w:val="14"/>
              </w:rPr>
            </w:pPr>
            <w:r w:rsidRPr="00056422">
              <w:rPr>
                <w:rFonts w:ascii="Times New Roman" w:hAnsi="Times New Roman" w:cs="Times New Roman"/>
                <w:b/>
                <w:bCs/>
                <w:color w:val="000000"/>
                <w:sz w:val="14"/>
                <w:szCs w:val="14"/>
              </w:rPr>
              <w:t>Подпрограмма 6 «Разв</w:t>
            </w:r>
            <w:r w:rsidRPr="00056422">
              <w:rPr>
                <w:rFonts w:ascii="Times New Roman" w:hAnsi="Times New Roman" w:cs="Times New Roman"/>
                <w:b/>
                <w:bCs/>
                <w:color w:val="000000"/>
                <w:sz w:val="14"/>
                <w:szCs w:val="14"/>
              </w:rPr>
              <w:t>и</w:t>
            </w:r>
            <w:r w:rsidRPr="00056422">
              <w:rPr>
                <w:rFonts w:ascii="Times New Roman" w:hAnsi="Times New Roman" w:cs="Times New Roman"/>
                <w:b/>
                <w:bCs/>
                <w:color w:val="000000"/>
                <w:sz w:val="14"/>
                <w:szCs w:val="14"/>
              </w:rPr>
              <w:t>тие мелиорации земель сел</w:t>
            </w:r>
            <w:r w:rsidRPr="00056422">
              <w:rPr>
                <w:rFonts w:ascii="Times New Roman" w:hAnsi="Times New Roman" w:cs="Times New Roman"/>
                <w:b/>
                <w:bCs/>
                <w:color w:val="000000"/>
                <w:sz w:val="14"/>
                <w:szCs w:val="14"/>
              </w:rPr>
              <w:t>ь</w:t>
            </w:r>
            <w:r w:rsidRPr="00056422">
              <w:rPr>
                <w:rFonts w:ascii="Times New Roman" w:hAnsi="Times New Roman" w:cs="Times New Roman"/>
                <w:b/>
                <w:bCs/>
                <w:color w:val="000000"/>
                <w:sz w:val="14"/>
                <w:szCs w:val="14"/>
              </w:rPr>
              <w:t>скохозяйственного назн</w:t>
            </w:r>
            <w:r w:rsidRPr="00056422">
              <w:rPr>
                <w:rFonts w:ascii="Times New Roman" w:hAnsi="Times New Roman" w:cs="Times New Roman"/>
                <w:b/>
                <w:bCs/>
                <w:color w:val="000000"/>
                <w:sz w:val="14"/>
                <w:szCs w:val="14"/>
              </w:rPr>
              <w:t>а</w:t>
            </w:r>
            <w:r w:rsidRPr="00056422">
              <w:rPr>
                <w:rFonts w:ascii="Times New Roman" w:hAnsi="Times New Roman" w:cs="Times New Roman"/>
                <w:b/>
                <w:bCs/>
                <w:color w:val="000000"/>
                <w:sz w:val="14"/>
                <w:szCs w:val="14"/>
              </w:rPr>
              <w:t>чения»</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056422">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201</w:t>
            </w:r>
            <w:r w:rsidR="00056422" w:rsidRPr="00056422">
              <w:rPr>
                <w:rFonts w:ascii="Times New Roman" w:hAnsi="Times New Roman" w:cs="Times New Roman"/>
                <w:color w:val="000000"/>
                <w:sz w:val="14"/>
                <w:szCs w:val="14"/>
              </w:rPr>
              <w:t>4</w:t>
            </w:r>
            <w:r w:rsidRPr="00056422">
              <w:rPr>
                <w:rFonts w:ascii="Times New Roman" w:hAnsi="Times New Roman" w:cs="Times New Roman"/>
                <w:color w:val="000000"/>
                <w:sz w:val="14"/>
                <w:szCs w:val="14"/>
              </w:rPr>
              <w:t>-2020 г</w:t>
            </w:r>
            <w:r w:rsidRPr="00056422">
              <w:rPr>
                <w:rFonts w:ascii="Times New Roman" w:hAnsi="Times New Roman" w:cs="Times New Roman"/>
                <w:color w:val="000000"/>
                <w:sz w:val="14"/>
                <w:szCs w:val="14"/>
              </w:rPr>
              <w:t>о</w:t>
            </w:r>
            <w:r w:rsidRPr="00056422">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A3034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sz w:val="14"/>
                <w:szCs w:val="14"/>
              </w:rPr>
            </w:pPr>
            <w:r w:rsidRPr="0005642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sz w:val="14"/>
                <w:szCs w:val="14"/>
              </w:rPr>
            </w:pPr>
            <w:r w:rsidRPr="00056422">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sz w:val="14"/>
                <w:szCs w:val="14"/>
              </w:rPr>
            </w:pPr>
            <w:r w:rsidRPr="0005642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sz w:val="14"/>
                <w:szCs w:val="14"/>
              </w:rPr>
            </w:pPr>
            <w:r w:rsidRPr="0005642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sz w:val="14"/>
                <w:szCs w:val="14"/>
              </w:rPr>
            </w:pPr>
            <w:r w:rsidRPr="0005642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sz w:val="14"/>
                <w:szCs w:val="14"/>
              </w:rPr>
            </w:pPr>
            <w:r w:rsidRPr="0005642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sz w:val="14"/>
                <w:szCs w:val="14"/>
              </w:rPr>
            </w:pPr>
            <w:r w:rsidRPr="00056422">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sz w:val="14"/>
                <w:szCs w:val="14"/>
              </w:rPr>
            </w:pPr>
            <w:r w:rsidRPr="00056422">
              <w:rPr>
                <w:rFonts w:ascii="Times New Roman" w:hAnsi="Times New Roman" w:cs="Times New Roman"/>
                <w:color w:val="000000"/>
                <w:sz w:val="14"/>
                <w:szCs w:val="14"/>
              </w:rPr>
              <w:t>Х</w:t>
            </w:r>
          </w:p>
        </w:tc>
      </w:tr>
      <w:tr w:rsidR="00056422"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56422" w:rsidRPr="00056422" w:rsidRDefault="00056422"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056422" w:rsidRPr="00056422" w:rsidRDefault="00056422"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056422" w:rsidRPr="00056422" w:rsidRDefault="00056422" w:rsidP="002871EF">
            <w:pPr>
              <w:rPr>
                <w:rFonts w:ascii="Times New Roman" w:hAnsi="Times New Roman" w:cs="Times New Roman"/>
                <w:color w:val="000000"/>
                <w:sz w:val="14"/>
                <w:szCs w:val="14"/>
              </w:rPr>
            </w:pPr>
            <w:r w:rsidRPr="00056422">
              <w:rPr>
                <w:rFonts w:ascii="Times New Roman" w:hAnsi="Times New Roman" w:cs="Times New Roman"/>
                <w:color w:val="000000"/>
                <w:sz w:val="14"/>
                <w:szCs w:val="14"/>
              </w:rPr>
              <w:t>финансирование за счет краевого бюдж</w:t>
            </w:r>
            <w:r w:rsidRPr="00056422">
              <w:rPr>
                <w:rFonts w:ascii="Times New Roman" w:hAnsi="Times New Roman" w:cs="Times New Roman"/>
                <w:color w:val="000000"/>
                <w:sz w:val="14"/>
                <w:szCs w:val="14"/>
              </w:rPr>
              <w:t>е</w:t>
            </w:r>
            <w:r w:rsidRPr="00056422">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056422" w:rsidRPr="00056422" w:rsidRDefault="008A588D" w:rsidP="008A588D">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056422" w:rsidRPr="00056422" w:rsidRDefault="00056422" w:rsidP="002871EF">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056422" w:rsidRPr="00056422" w:rsidRDefault="00056422"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056422" w:rsidRPr="00056422" w:rsidRDefault="00056422"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056422" w:rsidRPr="00056422" w:rsidRDefault="00056422"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056422" w:rsidRPr="00056422" w:rsidRDefault="00056422"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056422" w:rsidRPr="00056422" w:rsidRDefault="00056422" w:rsidP="00A20534">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05602</w:t>
            </w:r>
            <w:r w:rsidRPr="00056422">
              <w:rPr>
                <w:rFonts w:ascii="Times New Roman" w:hAnsi="Times New Roman" w:cs="Times New Roman"/>
                <w:color w:val="000000"/>
                <w:sz w:val="14"/>
                <w:szCs w:val="14"/>
                <w:lang w:val="en-US"/>
              </w:rPr>
              <w:t>R</w:t>
            </w:r>
            <w:r w:rsidRPr="00056422">
              <w:rPr>
                <w:rFonts w:ascii="Times New Roman" w:hAnsi="Times New Roman" w:cs="Times New Roman"/>
                <w:color w:val="000000"/>
                <w:sz w:val="14"/>
                <w:szCs w:val="14"/>
              </w:rPr>
              <w:t>0760</w:t>
            </w:r>
          </w:p>
        </w:tc>
        <w:tc>
          <w:tcPr>
            <w:tcW w:w="439" w:type="dxa"/>
            <w:tcBorders>
              <w:top w:val="single" w:sz="4" w:space="0" w:color="auto"/>
              <w:left w:val="nil"/>
              <w:bottom w:val="single" w:sz="4" w:space="0" w:color="auto"/>
              <w:right w:val="single" w:sz="4" w:space="0" w:color="auto"/>
            </w:tcBorders>
            <w:shd w:val="clear" w:color="auto" w:fill="FFFFFF"/>
            <w:noWrap/>
          </w:tcPr>
          <w:p w:rsidR="00056422" w:rsidRPr="00056422" w:rsidRDefault="00056422" w:rsidP="00A3034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811</w:t>
            </w:r>
          </w:p>
          <w:p w:rsidR="00056422" w:rsidRPr="00056422" w:rsidRDefault="00056422"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056422" w:rsidRPr="00056422" w:rsidRDefault="00056422"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056422" w:rsidRPr="00056422" w:rsidRDefault="00056422"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056422" w:rsidRPr="00056422" w:rsidRDefault="00056422" w:rsidP="002871EF">
            <w:pPr>
              <w:jc w:val="center"/>
              <w:rPr>
                <w:rFonts w:ascii="Times New Roman" w:hAnsi="Times New Roman" w:cs="Times New Roman"/>
                <w:b/>
                <w:color w:val="000000"/>
                <w:sz w:val="14"/>
                <w:szCs w:val="14"/>
              </w:rPr>
            </w:pPr>
            <w:r w:rsidRPr="00056422">
              <w:rPr>
                <w:rFonts w:ascii="Times New Roman" w:hAnsi="Times New Roman" w:cs="Times New Roman"/>
                <w:b/>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056422" w:rsidRPr="00056422" w:rsidRDefault="00056422" w:rsidP="0095311B">
            <w:pPr>
              <w:jc w:val="right"/>
              <w:rPr>
                <w:rFonts w:ascii="Times New Roman" w:hAnsi="Times New Roman" w:cs="Times New Roman"/>
                <w:b/>
                <w:bCs/>
                <w:color w:val="000000"/>
                <w:sz w:val="14"/>
                <w:szCs w:val="14"/>
              </w:rPr>
            </w:pPr>
            <w:r w:rsidRPr="00056422">
              <w:rPr>
                <w:rFonts w:ascii="Times New Roman" w:hAnsi="Times New Roman" w:cs="Times New Roman"/>
                <w:b/>
                <w:bCs/>
                <w:color w:val="000000"/>
                <w:sz w:val="14"/>
                <w:szCs w:val="14"/>
              </w:rPr>
              <w:t>3000,0</w:t>
            </w:r>
          </w:p>
        </w:tc>
        <w:tc>
          <w:tcPr>
            <w:tcW w:w="724" w:type="dxa"/>
            <w:tcBorders>
              <w:top w:val="single" w:sz="4" w:space="0" w:color="auto"/>
              <w:left w:val="nil"/>
              <w:bottom w:val="single" w:sz="4" w:space="0" w:color="auto"/>
              <w:right w:val="single" w:sz="4" w:space="0" w:color="auto"/>
            </w:tcBorders>
            <w:shd w:val="clear" w:color="auto" w:fill="FFFFFF"/>
            <w:noWrap/>
            <w:hideMark/>
          </w:tcPr>
          <w:p w:rsidR="00056422" w:rsidRPr="00056422" w:rsidRDefault="00056422" w:rsidP="0095311B">
            <w:pPr>
              <w:jc w:val="right"/>
              <w:rPr>
                <w:rFonts w:ascii="Times New Roman" w:hAnsi="Times New Roman" w:cs="Times New Roman"/>
                <w:b/>
                <w:bCs/>
                <w:color w:val="000000"/>
                <w:sz w:val="14"/>
                <w:szCs w:val="14"/>
              </w:rPr>
            </w:pPr>
            <w:r w:rsidRPr="00056422">
              <w:rPr>
                <w:rFonts w:ascii="Times New Roman" w:hAnsi="Times New Roman" w:cs="Times New Roman"/>
                <w:b/>
                <w:bCs/>
                <w:color w:val="000000"/>
                <w:sz w:val="14"/>
                <w:szCs w:val="14"/>
              </w:rPr>
              <w:t>3000,0</w:t>
            </w:r>
          </w:p>
        </w:tc>
        <w:tc>
          <w:tcPr>
            <w:tcW w:w="715" w:type="dxa"/>
            <w:tcBorders>
              <w:top w:val="single" w:sz="4" w:space="0" w:color="auto"/>
              <w:left w:val="nil"/>
              <w:bottom w:val="single" w:sz="4" w:space="0" w:color="auto"/>
              <w:right w:val="single" w:sz="4" w:space="0" w:color="auto"/>
            </w:tcBorders>
            <w:shd w:val="clear" w:color="auto" w:fill="FFFFFF"/>
            <w:hideMark/>
          </w:tcPr>
          <w:p w:rsidR="00056422" w:rsidRPr="00056422" w:rsidRDefault="00056422" w:rsidP="0095311B">
            <w:pPr>
              <w:jc w:val="right"/>
              <w:rPr>
                <w:rFonts w:ascii="Times New Roman" w:hAnsi="Times New Roman" w:cs="Times New Roman"/>
                <w:b/>
                <w:bCs/>
                <w:color w:val="000000"/>
                <w:sz w:val="14"/>
                <w:szCs w:val="14"/>
              </w:rPr>
            </w:pPr>
            <w:r w:rsidRPr="00056422">
              <w:rPr>
                <w:rFonts w:ascii="Times New Roman" w:hAnsi="Times New Roman" w:cs="Times New Roman"/>
                <w:b/>
                <w:bCs/>
                <w:color w:val="000000"/>
                <w:sz w:val="14"/>
                <w:szCs w:val="14"/>
              </w:rPr>
              <w:t>3001,2</w:t>
            </w:r>
          </w:p>
        </w:tc>
        <w:tc>
          <w:tcPr>
            <w:tcW w:w="714" w:type="dxa"/>
            <w:tcBorders>
              <w:top w:val="single" w:sz="4" w:space="0" w:color="auto"/>
              <w:left w:val="nil"/>
              <w:bottom w:val="single" w:sz="4" w:space="0" w:color="auto"/>
              <w:right w:val="single" w:sz="4" w:space="0" w:color="auto"/>
            </w:tcBorders>
            <w:shd w:val="clear" w:color="auto" w:fill="FFFFFF"/>
            <w:noWrap/>
            <w:hideMark/>
          </w:tcPr>
          <w:p w:rsidR="00056422" w:rsidRPr="00056422" w:rsidRDefault="00056422" w:rsidP="0095311B">
            <w:pPr>
              <w:jc w:val="right"/>
              <w:rPr>
                <w:rFonts w:ascii="Times New Roman" w:hAnsi="Times New Roman" w:cs="Times New Roman"/>
                <w:b/>
                <w:bCs/>
                <w:color w:val="000000"/>
                <w:sz w:val="14"/>
                <w:szCs w:val="14"/>
              </w:rPr>
            </w:pPr>
            <w:r w:rsidRPr="00056422">
              <w:rPr>
                <w:rFonts w:ascii="Times New Roman" w:hAnsi="Times New Roman" w:cs="Times New Roman"/>
                <w:b/>
                <w:bCs/>
                <w:color w:val="000000"/>
                <w:sz w:val="14"/>
                <w:szCs w:val="14"/>
              </w:rPr>
              <w:t>3000,0</w:t>
            </w:r>
          </w:p>
        </w:tc>
        <w:tc>
          <w:tcPr>
            <w:tcW w:w="714" w:type="dxa"/>
            <w:tcBorders>
              <w:top w:val="single" w:sz="4" w:space="0" w:color="auto"/>
              <w:left w:val="nil"/>
              <w:bottom w:val="single" w:sz="4" w:space="0" w:color="auto"/>
              <w:right w:val="single" w:sz="4" w:space="0" w:color="auto"/>
            </w:tcBorders>
            <w:shd w:val="clear" w:color="auto" w:fill="FFFFFF"/>
            <w:hideMark/>
          </w:tcPr>
          <w:p w:rsidR="00056422" w:rsidRPr="00056422" w:rsidRDefault="00056422" w:rsidP="0095311B">
            <w:pPr>
              <w:jc w:val="right"/>
              <w:rPr>
                <w:rFonts w:ascii="Times New Roman" w:hAnsi="Times New Roman" w:cs="Times New Roman"/>
                <w:b/>
                <w:bCs/>
                <w:color w:val="000000"/>
                <w:sz w:val="14"/>
                <w:szCs w:val="14"/>
              </w:rPr>
            </w:pPr>
            <w:r w:rsidRPr="00056422">
              <w:rPr>
                <w:rFonts w:ascii="Times New Roman" w:hAnsi="Times New Roman" w:cs="Times New Roman"/>
                <w:b/>
                <w:bCs/>
                <w:color w:val="000000"/>
                <w:sz w:val="14"/>
                <w:szCs w:val="14"/>
              </w:rPr>
              <w:t>3000,0</w:t>
            </w:r>
          </w:p>
        </w:tc>
        <w:tc>
          <w:tcPr>
            <w:tcW w:w="715" w:type="dxa"/>
            <w:tcBorders>
              <w:top w:val="single" w:sz="4" w:space="0" w:color="auto"/>
              <w:left w:val="nil"/>
              <w:bottom w:val="single" w:sz="4" w:space="0" w:color="auto"/>
              <w:right w:val="single" w:sz="4" w:space="0" w:color="auto"/>
            </w:tcBorders>
            <w:shd w:val="clear" w:color="auto" w:fill="FFFFFF"/>
            <w:hideMark/>
          </w:tcPr>
          <w:p w:rsidR="00056422" w:rsidRPr="00056422" w:rsidRDefault="00056422" w:rsidP="0095311B">
            <w:pPr>
              <w:jc w:val="right"/>
              <w:rPr>
                <w:rFonts w:ascii="Times New Roman" w:hAnsi="Times New Roman" w:cs="Times New Roman"/>
                <w:b/>
                <w:bCs/>
                <w:color w:val="000000"/>
                <w:sz w:val="14"/>
                <w:szCs w:val="14"/>
              </w:rPr>
            </w:pPr>
            <w:r w:rsidRPr="00056422">
              <w:rPr>
                <w:rFonts w:ascii="Times New Roman" w:hAnsi="Times New Roman" w:cs="Times New Roman"/>
                <w:b/>
                <w:bCs/>
                <w:color w:val="000000"/>
                <w:sz w:val="14"/>
                <w:szCs w:val="14"/>
              </w:rPr>
              <w:t>9200,0</w:t>
            </w:r>
          </w:p>
        </w:tc>
        <w:tc>
          <w:tcPr>
            <w:tcW w:w="671" w:type="dxa"/>
            <w:tcBorders>
              <w:top w:val="single" w:sz="4" w:space="0" w:color="auto"/>
              <w:left w:val="nil"/>
              <w:bottom w:val="single" w:sz="4" w:space="0" w:color="auto"/>
              <w:right w:val="single" w:sz="4" w:space="0" w:color="auto"/>
            </w:tcBorders>
            <w:shd w:val="clear" w:color="auto" w:fill="FFFFFF"/>
            <w:hideMark/>
          </w:tcPr>
          <w:p w:rsidR="00056422" w:rsidRPr="00056422" w:rsidRDefault="00056422" w:rsidP="0095311B">
            <w:pPr>
              <w:jc w:val="right"/>
              <w:rPr>
                <w:rFonts w:ascii="Times New Roman" w:hAnsi="Times New Roman" w:cs="Times New Roman"/>
                <w:b/>
                <w:bCs/>
                <w:color w:val="000000"/>
                <w:sz w:val="14"/>
                <w:szCs w:val="14"/>
              </w:rPr>
            </w:pPr>
            <w:r w:rsidRPr="00056422">
              <w:rPr>
                <w:rFonts w:ascii="Times New Roman" w:hAnsi="Times New Roman" w:cs="Times New Roman"/>
                <w:b/>
                <w:bCs/>
                <w:color w:val="000000"/>
                <w:sz w:val="14"/>
                <w:szCs w:val="14"/>
              </w:rPr>
              <w:t>24201,2</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5642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056422"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056422">
            <w:pPr>
              <w:rPr>
                <w:rFonts w:ascii="Times New Roman" w:hAnsi="Times New Roman" w:cs="Times New Roman"/>
                <w:color w:val="000000"/>
                <w:sz w:val="14"/>
                <w:szCs w:val="14"/>
              </w:rPr>
            </w:pPr>
            <w:r w:rsidRPr="00056422">
              <w:rPr>
                <w:rFonts w:ascii="Times New Roman" w:hAnsi="Times New Roman" w:cs="Times New Roman"/>
                <w:color w:val="000000"/>
                <w:sz w:val="14"/>
                <w:szCs w:val="14"/>
              </w:rPr>
              <w:t>кроме того, финанс</w:t>
            </w:r>
            <w:r w:rsidRPr="00056422">
              <w:rPr>
                <w:rFonts w:ascii="Times New Roman" w:hAnsi="Times New Roman" w:cs="Times New Roman"/>
                <w:color w:val="000000"/>
                <w:sz w:val="14"/>
                <w:szCs w:val="14"/>
              </w:rPr>
              <w:t>и</w:t>
            </w:r>
            <w:r w:rsidRPr="00056422">
              <w:rPr>
                <w:rFonts w:ascii="Times New Roman" w:hAnsi="Times New Roman" w:cs="Times New Roman"/>
                <w:color w:val="000000"/>
                <w:sz w:val="14"/>
                <w:szCs w:val="14"/>
              </w:rPr>
              <w:t>рование в установленном законод</w:t>
            </w:r>
            <w:r w:rsidRPr="00056422">
              <w:rPr>
                <w:rFonts w:ascii="Times New Roman" w:hAnsi="Times New Roman" w:cs="Times New Roman"/>
                <w:color w:val="000000"/>
                <w:sz w:val="14"/>
                <w:szCs w:val="14"/>
              </w:rPr>
              <w:t>а</w:t>
            </w:r>
            <w:r w:rsidRPr="00056422">
              <w:rPr>
                <w:rFonts w:ascii="Times New Roman" w:hAnsi="Times New Roman" w:cs="Times New Roman"/>
                <w:color w:val="000000"/>
                <w:sz w:val="14"/>
                <w:szCs w:val="14"/>
              </w:rPr>
              <w:t>тельством поря</w:t>
            </w:r>
            <w:r w:rsidRPr="00056422">
              <w:rPr>
                <w:rFonts w:ascii="Times New Roman" w:hAnsi="Times New Roman" w:cs="Times New Roman"/>
                <w:color w:val="000000"/>
                <w:sz w:val="14"/>
                <w:szCs w:val="14"/>
              </w:rPr>
              <w:t>д</w:t>
            </w:r>
            <w:r w:rsidRPr="00056422">
              <w:rPr>
                <w:rFonts w:ascii="Times New Roman" w:hAnsi="Times New Roman" w:cs="Times New Roman"/>
                <w:color w:val="000000"/>
                <w:sz w:val="14"/>
                <w:szCs w:val="14"/>
              </w:rPr>
              <w:t>ке из других источн</w:t>
            </w:r>
            <w:r w:rsidRPr="00056422">
              <w:rPr>
                <w:rFonts w:ascii="Times New Roman" w:hAnsi="Times New Roman" w:cs="Times New Roman"/>
                <w:color w:val="000000"/>
                <w:sz w:val="14"/>
                <w:szCs w:val="14"/>
              </w:rPr>
              <w:t>и</w:t>
            </w:r>
            <w:r w:rsidRPr="00056422">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056422"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056422"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056422"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056422"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vAlign w:val="bottom"/>
          </w:tcPr>
          <w:p w:rsidR="00D070A0" w:rsidRPr="00056422" w:rsidRDefault="00D070A0" w:rsidP="002871EF">
            <w:pPr>
              <w:jc w:val="right"/>
              <w:rPr>
                <w:rFonts w:ascii="Times New Roman" w:hAnsi="Times New Roman" w:cs="Times New Roman"/>
                <w:b/>
                <w:bCs/>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D070A0" w:rsidRPr="00056422" w:rsidRDefault="00D070A0" w:rsidP="002871EF">
            <w:pPr>
              <w:jc w:val="right"/>
              <w:rPr>
                <w:rFonts w:ascii="Times New Roman" w:hAnsi="Times New Roman" w:cs="Times New Roman"/>
                <w:b/>
                <w:bCs/>
                <w:color w:val="000000"/>
                <w:sz w:val="14"/>
                <w:szCs w:val="14"/>
              </w:rPr>
            </w:pPr>
          </w:p>
        </w:tc>
        <w:tc>
          <w:tcPr>
            <w:tcW w:w="724" w:type="dxa"/>
            <w:tcBorders>
              <w:top w:val="single" w:sz="4" w:space="0" w:color="auto"/>
              <w:left w:val="nil"/>
              <w:bottom w:val="single" w:sz="4" w:space="0" w:color="auto"/>
              <w:right w:val="single" w:sz="4" w:space="0" w:color="auto"/>
            </w:tcBorders>
            <w:shd w:val="clear" w:color="auto" w:fill="FFFFFF"/>
            <w:noWrap/>
            <w:vAlign w:val="bottom"/>
          </w:tcPr>
          <w:p w:rsidR="00D070A0" w:rsidRPr="00056422" w:rsidRDefault="00D070A0" w:rsidP="002871EF">
            <w:pPr>
              <w:jc w:val="right"/>
              <w:rPr>
                <w:rFonts w:ascii="Times New Roman" w:hAnsi="Times New Roman" w:cs="Times New Roman"/>
                <w:b/>
                <w:bCs/>
                <w:color w:val="000000"/>
                <w:sz w:val="14"/>
                <w:szCs w:val="14"/>
              </w:rPr>
            </w:pPr>
          </w:p>
        </w:tc>
        <w:tc>
          <w:tcPr>
            <w:tcW w:w="715" w:type="dxa"/>
            <w:tcBorders>
              <w:top w:val="single" w:sz="4" w:space="0" w:color="auto"/>
              <w:left w:val="nil"/>
              <w:bottom w:val="single" w:sz="4" w:space="0" w:color="auto"/>
              <w:right w:val="single" w:sz="4" w:space="0" w:color="auto"/>
            </w:tcBorders>
            <w:shd w:val="clear" w:color="auto" w:fill="FFFFFF"/>
            <w:vAlign w:val="bottom"/>
          </w:tcPr>
          <w:p w:rsidR="00D070A0" w:rsidRPr="00056422" w:rsidRDefault="00D070A0" w:rsidP="002871EF">
            <w:pPr>
              <w:jc w:val="right"/>
              <w:rPr>
                <w:rFonts w:ascii="Times New Roman" w:hAnsi="Times New Roman" w:cs="Times New Roman"/>
                <w:b/>
                <w:bCs/>
                <w:color w:val="000000"/>
                <w:sz w:val="14"/>
                <w:szCs w:val="14"/>
              </w:rPr>
            </w:pPr>
          </w:p>
        </w:tc>
        <w:tc>
          <w:tcPr>
            <w:tcW w:w="714" w:type="dxa"/>
            <w:tcBorders>
              <w:top w:val="single" w:sz="4" w:space="0" w:color="auto"/>
              <w:left w:val="nil"/>
              <w:bottom w:val="single" w:sz="4" w:space="0" w:color="auto"/>
              <w:right w:val="single" w:sz="4" w:space="0" w:color="auto"/>
            </w:tcBorders>
            <w:shd w:val="clear" w:color="auto" w:fill="FFFFFF"/>
            <w:noWrap/>
            <w:vAlign w:val="bottom"/>
          </w:tcPr>
          <w:p w:rsidR="00D070A0" w:rsidRPr="00056422" w:rsidRDefault="00D070A0" w:rsidP="002871EF">
            <w:pPr>
              <w:jc w:val="right"/>
              <w:rPr>
                <w:rFonts w:ascii="Times New Roman" w:hAnsi="Times New Roman" w:cs="Times New Roman"/>
                <w:b/>
                <w:bCs/>
                <w:color w:val="000000"/>
                <w:sz w:val="14"/>
                <w:szCs w:val="14"/>
              </w:rPr>
            </w:pPr>
          </w:p>
        </w:tc>
        <w:tc>
          <w:tcPr>
            <w:tcW w:w="714" w:type="dxa"/>
            <w:tcBorders>
              <w:top w:val="single" w:sz="4" w:space="0" w:color="auto"/>
              <w:left w:val="nil"/>
              <w:bottom w:val="single" w:sz="4" w:space="0" w:color="auto"/>
              <w:right w:val="single" w:sz="4" w:space="0" w:color="auto"/>
            </w:tcBorders>
            <w:shd w:val="clear" w:color="auto" w:fill="FFFFFF"/>
            <w:vAlign w:val="bottom"/>
          </w:tcPr>
          <w:p w:rsidR="00D070A0" w:rsidRPr="00056422" w:rsidRDefault="00D070A0" w:rsidP="002871EF">
            <w:pPr>
              <w:jc w:val="right"/>
              <w:rPr>
                <w:rFonts w:ascii="Times New Roman" w:hAnsi="Times New Roman" w:cs="Times New Roman"/>
                <w:b/>
                <w:bCs/>
                <w:color w:val="000000"/>
                <w:sz w:val="14"/>
                <w:szCs w:val="14"/>
              </w:rPr>
            </w:pPr>
          </w:p>
        </w:tc>
        <w:tc>
          <w:tcPr>
            <w:tcW w:w="715" w:type="dxa"/>
            <w:tcBorders>
              <w:top w:val="single" w:sz="4" w:space="0" w:color="auto"/>
              <w:left w:val="nil"/>
              <w:bottom w:val="single" w:sz="4" w:space="0" w:color="auto"/>
              <w:right w:val="single" w:sz="4" w:space="0" w:color="auto"/>
            </w:tcBorders>
            <w:shd w:val="clear" w:color="auto" w:fill="FFFFFF"/>
            <w:vAlign w:val="bottom"/>
          </w:tcPr>
          <w:p w:rsidR="00D070A0" w:rsidRPr="00056422" w:rsidRDefault="00D070A0" w:rsidP="002871EF">
            <w:pPr>
              <w:jc w:val="right"/>
              <w:rPr>
                <w:rFonts w:ascii="Times New Roman" w:hAnsi="Times New Roman" w:cs="Times New Roman"/>
                <w:b/>
                <w:bCs/>
                <w:color w:val="000000"/>
                <w:sz w:val="14"/>
                <w:szCs w:val="14"/>
              </w:rPr>
            </w:pPr>
          </w:p>
        </w:tc>
        <w:tc>
          <w:tcPr>
            <w:tcW w:w="671" w:type="dxa"/>
            <w:tcBorders>
              <w:top w:val="single" w:sz="4" w:space="0" w:color="auto"/>
              <w:left w:val="nil"/>
              <w:bottom w:val="single" w:sz="4" w:space="0" w:color="auto"/>
              <w:right w:val="single" w:sz="4" w:space="0" w:color="auto"/>
            </w:tcBorders>
            <w:shd w:val="clear" w:color="auto" w:fill="FFFFFF"/>
          </w:tcPr>
          <w:p w:rsidR="00D070A0" w:rsidRPr="00056422" w:rsidRDefault="00D070A0" w:rsidP="002871EF">
            <w:pPr>
              <w:jc w:val="center"/>
              <w:rPr>
                <w:rFonts w:ascii="Times New Roman" w:hAnsi="Times New Roman" w:cs="Times New Roman"/>
                <w:color w:val="000000"/>
                <w:sz w:val="14"/>
                <w:szCs w:val="14"/>
              </w:rPr>
            </w:pP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5642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056422"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056422">
            <w:pPr>
              <w:ind w:firstLine="174"/>
              <w:rPr>
                <w:rFonts w:ascii="Times New Roman" w:hAnsi="Times New Roman" w:cs="Times New Roman"/>
                <w:color w:val="000000"/>
                <w:sz w:val="14"/>
                <w:szCs w:val="14"/>
              </w:rPr>
            </w:pPr>
            <w:r w:rsidRPr="00056422">
              <w:rPr>
                <w:rFonts w:ascii="Times New Roman" w:hAnsi="Times New Roman" w:cs="Times New Roman"/>
                <w:color w:val="000000"/>
                <w:sz w:val="14"/>
                <w:szCs w:val="14"/>
              </w:rPr>
              <w:t>из федерального бюдж</w:t>
            </w:r>
            <w:r w:rsidRPr="00056422">
              <w:rPr>
                <w:rFonts w:ascii="Times New Roman" w:hAnsi="Times New Roman" w:cs="Times New Roman"/>
                <w:color w:val="000000"/>
                <w:sz w:val="14"/>
                <w:szCs w:val="14"/>
              </w:rPr>
              <w:t>е</w:t>
            </w:r>
            <w:r w:rsidRPr="00056422">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056422" w:rsidRDefault="008A588D" w:rsidP="008A588D">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A3034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right"/>
              <w:rPr>
                <w:rFonts w:ascii="Times New Roman" w:hAnsi="Times New Roman" w:cs="Times New Roman"/>
                <w:b/>
                <w:color w:val="000000"/>
                <w:sz w:val="14"/>
                <w:szCs w:val="14"/>
              </w:rPr>
            </w:pPr>
            <w:r w:rsidRPr="00056422">
              <w:rPr>
                <w:rFonts w:ascii="Times New Roman" w:hAnsi="Times New Roman" w:cs="Times New Roman"/>
                <w:b/>
                <w:color w:val="000000"/>
                <w:sz w:val="14"/>
                <w:szCs w:val="14"/>
              </w:rPr>
              <w:t>4401,0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right"/>
              <w:rPr>
                <w:rFonts w:ascii="Times New Roman" w:hAnsi="Times New Roman" w:cs="Times New Roman"/>
                <w:b/>
                <w:color w:val="000000"/>
                <w:sz w:val="14"/>
                <w:szCs w:val="14"/>
              </w:rPr>
            </w:pPr>
            <w:r w:rsidRPr="00056422">
              <w:rPr>
                <w:rFonts w:ascii="Times New Roman" w:hAnsi="Times New Roman" w:cs="Times New Roman"/>
                <w:b/>
                <w:color w:val="000000"/>
                <w:sz w:val="14"/>
                <w:szCs w:val="14"/>
              </w:rPr>
              <w:t>10979,0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b/>
                <w:color w:val="000000"/>
                <w:sz w:val="14"/>
                <w:szCs w:val="14"/>
              </w:rPr>
            </w:pPr>
            <w:r w:rsidRPr="00056422">
              <w:rPr>
                <w:rFonts w:ascii="Times New Roman" w:hAnsi="Times New Roman" w:cs="Times New Roman"/>
                <w:b/>
                <w:color w:val="000000"/>
                <w:sz w:val="14"/>
                <w:szCs w:val="14"/>
              </w:rPr>
              <w:t>21864,0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5642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056422" w:rsidRDefault="00D070A0" w:rsidP="002871EF">
            <w:pPr>
              <w:ind w:left="-108" w:right="-55"/>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ПП6-1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rPr>
                <w:rFonts w:ascii="Times New Roman" w:hAnsi="Times New Roman" w:cs="Times New Roman"/>
                <w:sz w:val="14"/>
                <w:szCs w:val="14"/>
              </w:rPr>
            </w:pPr>
            <w:r w:rsidRPr="00056422">
              <w:rPr>
                <w:rFonts w:ascii="Times New Roman" w:hAnsi="Times New Roman" w:cs="Times New Roman"/>
                <w:sz w:val="14"/>
                <w:szCs w:val="14"/>
              </w:rPr>
              <w:t>Показатель: «Прирост объ</w:t>
            </w:r>
            <w:r w:rsidRPr="00056422">
              <w:rPr>
                <w:rFonts w:ascii="Times New Roman" w:hAnsi="Times New Roman" w:cs="Times New Roman"/>
                <w:sz w:val="14"/>
                <w:szCs w:val="14"/>
              </w:rPr>
              <w:t>е</w:t>
            </w:r>
            <w:r w:rsidRPr="00056422">
              <w:rPr>
                <w:rFonts w:ascii="Times New Roman" w:hAnsi="Times New Roman" w:cs="Times New Roman"/>
                <w:sz w:val="14"/>
                <w:szCs w:val="14"/>
              </w:rPr>
              <w:t>ма производства пр</w:t>
            </w:r>
            <w:r w:rsidRPr="00056422">
              <w:rPr>
                <w:rFonts w:ascii="Times New Roman" w:hAnsi="Times New Roman" w:cs="Times New Roman"/>
                <w:sz w:val="14"/>
                <w:szCs w:val="14"/>
              </w:rPr>
              <w:t>о</w:t>
            </w:r>
            <w:r w:rsidRPr="00056422">
              <w:rPr>
                <w:rFonts w:ascii="Times New Roman" w:hAnsi="Times New Roman" w:cs="Times New Roman"/>
                <w:sz w:val="14"/>
                <w:szCs w:val="14"/>
              </w:rPr>
              <w:t>дукции растени</w:t>
            </w:r>
            <w:r w:rsidRPr="00056422">
              <w:rPr>
                <w:rFonts w:ascii="Times New Roman" w:hAnsi="Times New Roman" w:cs="Times New Roman"/>
                <w:sz w:val="14"/>
                <w:szCs w:val="14"/>
              </w:rPr>
              <w:t>е</w:t>
            </w:r>
            <w:r w:rsidRPr="00056422">
              <w:rPr>
                <w:rFonts w:ascii="Times New Roman" w:hAnsi="Times New Roman" w:cs="Times New Roman"/>
                <w:sz w:val="14"/>
                <w:szCs w:val="14"/>
              </w:rPr>
              <w:t>водства на землях сельскохозяйс</w:t>
            </w:r>
            <w:r w:rsidRPr="00056422">
              <w:rPr>
                <w:rFonts w:ascii="Times New Roman" w:hAnsi="Times New Roman" w:cs="Times New Roman"/>
                <w:sz w:val="14"/>
                <w:szCs w:val="14"/>
              </w:rPr>
              <w:t>т</w:t>
            </w:r>
            <w:r w:rsidRPr="00056422">
              <w:rPr>
                <w:rFonts w:ascii="Times New Roman" w:hAnsi="Times New Roman" w:cs="Times New Roman"/>
                <w:sz w:val="14"/>
                <w:szCs w:val="14"/>
              </w:rPr>
              <w:t>венного назначения за счет реализ</w:t>
            </w:r>
            <w:r w:rsidRPr="00056422">
              <w:rPr>
                <w:rFonts w:ascii="Times New Roman" w:hAnsi="Times New Roman" w:cs="Times New Roman"/>
                <w:sz w:val="14"/>
                <w:szCs w:val="14"/>
              </w:rPr>
              <w:t>а</w:t>
            </w:r>
            <w:r w:rsidRPr="00056422">
              <w:rPr>
                <w:rFonts w:ascii="Times New Roman" w:hAnsi="Times New Roman" w:cs="Times New Roman"/>
                <w:sz w:val="14"/>
                <w:szCs w:val="14"/>
              </w:rPr>
              <w:t>ции мероприятий подпр</w:t>
            </w:r>
            <w:r w:rsidRPr="00056422">
              <w:rPr>
                <w:rFonts w:ascii="Times New Roman" w:hAnsi="Times New Roman" w:cs="Times New Roman"/>
                <w:sz w:val="14"/>
                <w:szCs w:val="14"/>
              </w:rPr>
              <w:t>о</w:t>
            </w:r>
            <w:r w:rsidRPr="00056422">
              <w:rPr>
                <w:rFonts w:ascii="Times New Roman" w:hAnsi="Times New Roman" w:cs="Times New Roman"/>
                <w:sz w:val="14"/>
                <w:szCs w:val="14"/>
              </w:rPr>
              <w:t>граммы (нарастающим ит</w:t>
            </w:r>
            <w:r w:rsidRPr="00056422">
              <w:rPr>
                <w:rFonts w:ascii="Times New Roman" w:hAnsi="Times New Roman" w:cs="Times New Roman"/>
                <w:sz w:val="14"/>
                <w:szCs w:val="14"/>
              </w:rPr>
              <w:t>о</w:t>
            </w:r>
            <w:r w:rsidRPr="00056422">
              <w:rPr>
                <w:rFonts w:ascii="Times New Roman" w:hAnsi="Times New Roman" w:cs="Times New Roman"/>
                <w:sz w:val="14"/>
                <w:szCs w:val="14"/>
              </w:rPr>
              <w:t>гом «с» «до»)»</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056422" w:rsidRDefault="008A588D" w:rsidP="008A588D">
            <w:pPr>
              <w:ind w:left="-108" w:right="-108"/>
              <w:jc w:val="center"/>
              <w:rPr>
                <w:rFonts w:ascii="Times New Roman" w:hAnsi="Times New Roman" w:cs="Times New Roman"/>
                <w:sz w:val="14"/>
                <w:szCs w:val="14"/>
              </w:rPr>
            </w:pP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70A0" w:rsidRPr="00056422" w:rsidRDefault="00D070A0" w:rsidP="002871EF">
            <w:pPr>
              <w:jc w:val="center"/>
              <w:rPr>
                <w:rFonts w:ascii="Times New Roman" w:hAnsi="Times New Roman" w:cs="Times New Roman"/>
                <w:color w:val="000000"/>
                <w:sz w:val="14"/>
                <w:szCs w:val="14"/>
              </w:rPr>
            </w:pP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A3034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right"/>
              <w:rPr>
                <w:rFonts w:ascii="Times New Roman" w:hAnsi="Times New Roman" w:cs="Times New Roman"/>
                <w:sz w:val="14"/>
                <w:szCs w:val="14"/>
              </w:rPr>
            </w:pPr>
            <w:r w:rsidRPr="00056422">
              <w:rPr>
                <w:rFonts w:ascii="Times New Roman" w:hAnsi="Times New Roman" w:cs="Times New Roman"/>
                <w:sz w:val="14"/>
                <w:szCs w:val="14"/>
              </w:rPr>
              <w:t>13,0</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right"/>
              <w:rPr>
                <w:rFonts w:ascii="Times New Roman" w:hAnsi="Times New Roman" w:cs="Times New Roman"/>
                <w:sz w:val="14"/>
                <w:szCs w:val="14"/>
              </w:rPr>
            </w:pPr>
            <w:r w:rsidRPr="00056422">
              <w:rPr>
                <w:rFonts w:ascii="Times New Roman" w:hAnsi="Times New Roman" w:cs="Times New Roman"/>
                <w:sz w:val="14"/>
                <w:szCs w:val="14"/>
              </w:rPr>
              <w:t>22,0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right"/>
              <w:rPr>
                <w:rFonts w:ascii="Times New Roman" w:hAnsi="Times New Roman" w:cs="Times New Roman"/>
                <w:sz w:val="14"/>
                <w:szCs w:val="14"/>
              </w:rPr>
            </w:pPr>
            <w:r w:rsidRPr="00056422">
              <w:rPr>
                <w:rFonts w:ascii="Times New Roman" w:hAnsi="Times New Roman" w:cs="Times New Roman"/>
                <w:sz w:val="14"/>
                <w:szCs w:val="14"/>
              </w:rPr>
              <w:t>51,2</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right"/>
              <w:rPr>
                <w:rFonts w:ascii="Times New Roman" w:hAnsi="Times New Roman" w:cs="Times New Roman"/>
                <w:sz w:val="14"/>
                <w:szCs w:val="14"/>
              </w:rPr>
            </w:pPr>
            <w:r w:rsidRPr="00056422">
              <w:rPr>
                <w:rFonts w:ascii="Times New Roman" w:hAnsi="Times New Roman" w:cs="Times New Roman"/>
                <w:sz w:val="14"/>
                <w:szCs w:val="14"/>
              </w:rPr>
              <w:t>85,4</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right"/>
              <w:rPr>
                <w:rFonts w:ascii="Times New Roman" w:hAnsi="Times New Roman" w:cs="Times New Roman"/>
                <w:sz w:val="14"/>
                <w:szCs w:val="14"/>
              </w:rPr>
            </w:pPr>
            <w:r w:rsidRPr="00056422">
              <w:rPr>
                <w:rFonts w:ascii="Times New Roman" w:hAnsi="Times New Roman" w:cs="Times New Roman"/>
                <w:sz w:val="14"/>
                <w:szCs w:val="14"/>
              </w:rPr>
              <w:t>114,6</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right"/>
              <w:rPr>
                <w:rFonts w:ascii="Times New Roman" w:hAnsi="Times New Roman" w:cs="Times New Roman"/>
                <w:sz w:val="14"/>
                <w:szCs w:val="14"/>
              </w:rPr>
            </w:pPr>
            <w:r w:rsidRPr="00056422">
              <w:rPr>
                <w:rFonts w:ascii="Times New Roman" w:hAnsi="Times New Roman" w:cs="Times New Roman"/>
                <w:sz w:val="14"/>
                <w:szCs w:val="14"/>
              </w:rPr>
              <w:t>124,4</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right"/>
              <w:rPr>
                <w:rFonts w:ascii="Times New Roman" w:hAnsi="Times New Roman" w:cs="Times New Roman"/>
                <w:sz w:val="14"/>
                <w:szCs w:val="14"/>
              </w:rPr>
            </w:pPr>
            <w:r w:rsidRPr="00056422">
              <w:rPr>
                <w:rFonts w:ascii="Times New Roman" w:hAnsi="Times New Roman" w:cs="Times New Roman"/>
                <w:sz w:val="14"/>
                <w:szCs w:val="14"/>
              </w:rPr>
              <w:t>144,7</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5642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056422" w:rsidRDefault="00D070A0" w:rsidP="002871EF">
            <w:pPr>
              <w:ind w:left="-108" w:right="-55"/>
              <w:jc w:val="center"/>
              <w:rPr>
                <w:rFonts w:ascii="Times New Roman" w:hAnsi="Times New Roman" w:cs="Times New Roman"/>
                <w:b/>
                <w:bCs/>
                <w:color w:val="000000"/>
                <w:sz w:val="14"/>
                <w:szCs w:val="14"/>
              </w:rPr>
            </w:pPr>
            <w:r w:rsidRPr="00056422">
              <w:rPr>
                <w:rFonts w:ascii="Times New Roman" w:hAnsi="Times New Roman" w:cs="Times New Roman"/>
                <w:b/>
                <w:bCs/>
                <w:color w:val="000000"/>
                <w:sz w:val="14"/>
                <w:szCs w:val="14"/>
              </w:rPr>
              <w:t>ПП6-ОМ1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rPr>
                <w:rFonts w:ascii="Times New Roman" w:hAnsi="Times New Roman" w:cs="Times New Roman"/>
                <w:b/>
                <w:bCs/>
                <w:color w:val="000000"/>
                <w:sz w:val="14"/>
                <w:szCs w:val="14"/>
              </w:rPr>
            </w:pPr>
            <w:r w:rsidRPr="00056422">
              <w:rPr>
                <w:rFonts w:ascii="Times New Roman" w:hAnsi="Times New Roman" w:cs="Times New Roman"/>
                <w:b/>
                <w:bCs/>
                <w:sz w:val="14"/>
                <w:szCs w:val="14"/>
              </w:rPr>
              <w:t>Основное мер</w:t>
            </w:r>
            <w:r w:rsidRPr="00056422">
              <w:rPr>
                <w:rFonts w:ascii="Times New Roman" w:hAnsi="Times New Roman" w:cs="Times New Roman"/>
                <w:b/>
                <w:bCs/>
                <w:sz w:val="14"/>
                <w:szCs w:val="14"/>
              </w:rPr>
              <w:t>о</w:t>
            </w:r>
            <w:r w:rsidRPr="00056422">
              <w:rPr>
                <w:rFonts w:ascii="Times New Roman" w:hAnsi="Times New Roman" w:cs="Times New Roman"/>
                <w:b/>
                <w:bCs/>
                <w:sz w:val="14"/>
                <w:szCs w:val="14"/>
              </w:rPr>
              <w:t>приятие «Развитие мелиор</w:t>
            </w:r>
            <w:r w:rsidRPr="00056422">
              <w:rPr>
                <w:rFonts w:ascii="Times New Roman" w:hAnsi="Times New Roman" w:cs="Times New Roman"/>
                <w:b/>
                <w:bCs/>
                <w:sz w:val="14"/>
                <w:szCs w:val="14"/>
              </w:rPr>
              <w:t>а</w:t>
            </w:r>
            <w:r w:rsidRPr="00056422">
              <w:rPr>
                <w:rFonts w:ascii="Times New Roman" w:hAnsi="Times New Roman" w:cs="Times New Roman"/>
                <w:b/>
                <w:bCs/>
                <w:sz w:val="14"/>
                <w:szCs w:val="14"/>
              </w:rPr>
              <w:t>тивных систем и отдельно расп</w:t>
            </w:r>
            <w:r w:rsidRPr="00056422">
              <w:rPr>
                <w:rFonts w:ascii="Times New Roman" w:hAnsi="Times New Roman" w:cs="Times New Roman"/>
                <w:b/>
                <w:bCs/>
                <w:sz w:val="14"/>
                <w:szCs w:val="14"/>
              </w:rPr>
              <w:t>о</w:t>
            </w:r>
            <w:r w:rsidRPr="00056422">
              <w:rPr>
                <w:rFonts w:ascii="Times New Roman" w:hAnsi="Times New Roman" w:cs="Times New Roman"/>
                <w:b/>
                <w:bCs/>
                <w:sz w:val="14"/>
                <w:szCs w:val="14"/>
              </w:rPr>
              <w:t>ложенных гидротехнич</w:t>
            </w:r>
            <w:r w:rsidRPr="00056422">
              <w:rPr>
                <w:rFonts w:ascii="Times New Roman" w:hAnsi="Times New Roman" w:cs="Times New Roman"/>
                <w:b/>
                <w:bCs/>
                <w:sz w:val="14"/>
                <w:szCs w:val="14"/>
              </w:rPr>
              <w:t>е</w:t>
            </w:r>
            <w:r w:rsidRPr="00056422">
              <w:rPr>
                <w:rFonts w:ascii="Times New Roman" w:hAnsi="Times New Roman" w:cs="Times New Roman"/>
                <w:b/>
                <w:bCs/>
                <w:sz w:val="14"/>
                <w:szCs w:val="14"/>
              </w:rPr>
              <w:t>ских сооружений негос</w:t>
            </w:r>
            <w:r w:rsidRPr="00056422">
              <w:rPr>
                <w:rFonts w:ascii="Times New Roman" w:hAnsi="Times New Roman" w:cs="Times New Roman"/>
                <w:b/>
                <w:bCs/>
                <w:sz w:val="14"/>
                <w:szCs w:val="14"/>
              </w:rPr>
              <w:t>у</w:t>
            </w:r>
            <w:r w:rsidRPr="00056422">
              <w:rPr>
                <w:rFonts w:ascii="Times New Roman" w:hAnsi="Times New Roman" w:cs="Times New Roman"/>
                <w:b/>
                <w:bCs/>
                <w:sz w:val="14"/>
                <w:szCs w:val="14"/>
              </w:rPr>
              <w:t>дарственной собственн</w:t>
            </w:r>
            <w:r w:rsidRPr="00056422">
              <w:rPr>
                <w:rFonts w:ascii="Times New Roman" w:hAnsi="Times New Roman" w:cs="Times New Roman"/>
                <w:b/>
                <w:bCs/>
                <w:sz w:val="14"/>
                <w:szCs w:val="14"/>
              </w:rPr>
              <w:t>о</w:t>
            </w:r>
            <w:r w:rsidRPr="00056422">
              <w:rPr>
                <w:rFonts w:ascii="Times New Roman" w:hAnsi="Times New Roman" w:cs="Times New Roman"/>
                <w:b/>
                <w:bCs/>
                <w:sz w:val="14"/>
                <w:szCs w:val="14"/>
              </w:rPr>
              <w:t>сти»</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2018,2020 г</w:t>
            </w:r>
            <w:r w:rsidRPr="00056422">
              <w:rPr>
                <w:rFonts w:ascii="Times New Roman" w:hAnsi="Times New Roman" w:cs="Times New Roman"/>
                <w:color w:val="000000"/>
                <w:sz w:val="14"/>
                <w:szCs w:val="14"/>
              </w:rPr>
              <w:t>о</w:t>
            </w:r>
            <w:r w:rsidRPr="00056422">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A3034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sz w:val="14"/>
                <w:szCs w:val="14"/>
              </w:rPr>
            </w:pPr>
            <w:r w:rsidRPr="0005642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sz w:val="14"/>
                <w:szCs w:val="14"/>
              </w:rPr>
            </w:pPr>
            <w:r w:rsidRPr="00056422">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sz w:val="14"/>
                <w:szCs w:val="14"/>
              </w:rPr>
            </w:pPr>
            <w:r w:rsidRPr="0005642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sz w:val="14"/>
                <w:szCs w:val="14"/>
              </w:rPr>
            </w:pPr>
            <w:r w:rsidRPr="0005642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sz w:val="14"/>
                <w:szCs w:val="14"/>
              </w:rPr>
            </w:pPr>
            <w:r w:rsidRPr="0005642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sz w:val="14"/>
                <w:szCs w:val="14"/>
              </w:rPr>
            </w:pPr>
            <w:r w:rsidRPr="0005642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sz w:val="14"/>
                <w:szCs w:val="14"/>
              </w:rPr>
            </w:pPr>
            <w:r w:rsidRPr="00056422">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sz w:val="14"/>
                <w:szCs w:val="14"/>
              </w:rPr>
            </w:pPr>
            <w:r w:rsidRPr="00056422">
              <w:rPr>
                <w:rFonts w:ascii="Times New Roman" w:hAnsi="Times New Roman" w:cs="Times New Roman"/>
                <w:color w:val="000000"/>
                <w:sz w:val="14"/>
                <w:szCs w:val="14"/>
              </w:rPr>
              <w:t>Х</w:t>
            </w:r>
          </w:p>
        </w:tc>
      </w:tr>
      <w:tr w:rsidR="00056422"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56422" w:rsidRPr="00056422" w:rsidRDefault="00056422"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056422" w:rsidRPr="00056422" w:rsidRDefault="00056422"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056422" w:rsidRPr="00056422" w:rsidRDefault="00056422" w:rsidP="002871EF">
            <w:pPr>
              <w:rPr>
                <w:rFonts w:ascii="Times New Roman" w:hAnsi="Times New Roman" w:cs="Times New Roman"/>
                <w:color w:val="000000"/>
                <w:sz w:val="14"/>
                <w:szCs w:val="14"/>
              </w:rPr>
            </w:pPr>
            <w:r w:rsidRPr="00056422">
              <w:rPr>
                <w:rFonts w:ascii="Times New Roman" w:hAnsi="Times New Roman" w:cs="Times New Roman"/>
                <w:color w:val="000000"/>
                <w:sz w:val="14"/>
                <w:szCs w:val="14"/>
              </w:rPr>
              <w:t>финансирование за счет краевого бюдж</w:t>
            </w:r>
            <w:r w:rsidRPr="00056422">
              <w:rPr>
                <w:rFonts w:ascii="Times New Roman" w:hAnsi="Times New Roman" w:cs="Times New Roman"/>
                <w:color w:val="000000"/>
                <w:sz w:val="14"/>
                <w:szCs w:val="14"/>
              </w:rPr>
              <w:t>е</w:t>
            </w:r>
            <w:r w:rsidRPr="00056422">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056422" w:rsidRPr="00056422" w:rsidRDefault="008A588D" w:rsidP="008A588D">
            <w:pPr>
              <w:ind w:left="-108" w:right="-108"/>
              <w:jc w:val="center"/>
              <w:rPr>
                <w:rFonts w:ascii="Times New Roman" w:hAnsi="Times New Roman" w:cs="Times New Roman"/>
                <w:color w:val="000000"/>
                <w:sz w:val="14"/>
                <w:szCs w:val="14"/>
              </w:rPr>
            </w:pPr>
            <w:r w:rsidRPr="00227ADB">
              <w:rPr>
                <w:rFonts w:ascii="Times New Roman" w:hAnsi="Times New Roman" w:cs="Times New Roman"/>
                <w:sz w:val="14"/>
                <w:szCs w:val="14"/>
              </w:rPr>
              <w:t>тыс.</w:t>
            </w:r>
            <w:r>
              <w:rPr>
                <w:rFonts w:ascii="Times New Roman" w:hAnsi="Times New Roman" w:cs="Times New Roman"/>
                <w:sz w:val="14"/>
                <w:szCs w:val="14"/>
              </w:rPr>
              <w:t> </w:t>
            </w:r>
            <w:r w:rsidRPr="00227ADB">
              <w:rPr>
                <w:rFonts w:ascii="Times New Roman" w:hAnsi="Times New Roman" w:cs="Times New Roman"/>
                <w:sz w:val="14"/>
                <w:szCs w:val="14"/>
              </w:rPr>
              <w:t>руб</w:t>
            </w:r>
            <w:r>
              <w:rPr>
                <w:rFonts w:ascii="Times New Roman" w:hAnsi="Times New Roman" w:cs="Times New Roman"/>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056422" w:rsidRPr="00056422" w:rsidRDefault="00056422" w:rsidP="002871EF">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056422" w:rsidRPr="00056422" w:rsidRDefault="00056422"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056422" w:rsidRPr="00056422" w:rsidRDefault="00056422"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056422" w:rsidRPr="00056422" w:rsidRDefault="00056422"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056422" w:rsidRPr="00056422" w:rsidRDefault="00056422"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056422" w:rsidRPr="00056422" w:rsidRDefault="00056422"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056422" w:rsidRPr="00056422" w:rsidRDefault="00056422" w:rsidP="00A3034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056422" w:rsidRPr="00056422" w:rsidRDefault="00056422"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056422" w:rsidRPr="00056422" w:rsidRDefault="00056422"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056422" w:rsidRPr="00056422" w:rsidRDefault="00056422" w:rsidP="00056422">
            <w:pPr>
              <w:jc w:val="center"/>
              <w:rPr>
                <w:rFonts w:ascii="Times New Roman" w:hAnsi="Times New Roman" w:cs="Times New Roman"/>
                <w:sz w:val="14"/>
                <w:szCs w:val="14"/>
              </w:rPr>
            </w:pPr>
            <w:r w:rsidRPr="0005642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056422" w:rsidRPr="00056422" w:rsidRDefault="00056422" w:rsidP="00056422">
            <w:pPr>
              <w:jc w:val="center"/>
              <w:rPr>
                <w:rFonts w:ascii="Times New Roman" w:hAnsi="Times New Roman" w:cs="Times New Roman"/>
                <w:sz w:val="14"/>
                <w:szCs w:val="14"/>
              </w:rPr>
            </w:pPr>
            <w:r w:rsidRPr="00056422">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056422" w:rsidRPr="00056422" w:rsidRDefault="00056422" w:rsidP="00056422">
            <w:pPr>
              <w:jc w:val="center"/>
              <w:rPr>
                <w:rFonts w:ascii="Times New Roman" w:hAnsi="Times New Roman" w:cs="Times New Roman"/>
                <w:sz w:val="14"/>
                <w:szCs w:val="14"/>
              </w:rPr>
            </w:pPr>
            <w:r w:rsidRPr="0005642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056422" w:rsidRPr="00056422" w:rsidRDefault="00056422" w:rsidP="002871EF">
            <w:pPr>
              <w:jc w:val="center"/>
              <w:rPr>
                <w:rFonts w:ascii="Times New Roman" w:hAnsi="Times New Roman" w:cs="Times New Roman"/>
                <w:color w:val="000000"/>
                <w:sz w:val="14"/>
                <w:szCs w:val="14"/>
              </w:rPr>
            </w:pPr>
            <w:r>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056422" w:rsidRPr="00056422" w:rsidRDefault="00056422" w:rsidP="002871EF">
            <w:pPr>
              <w:jc w:val="right"/>
              <w:rPr>
                <w:rFonts w:ascii="Times New Roman" w:hAnsi="Times New Roman" w:cs="Times New Roman"/>
                <w:color w:val="000000"/>
                <w:sz w:val="14"/>
                <w:szCs w:val="14"/>
              </w:rPr>
            </w:pPr>
            <w:r w:rsidRPr="00056422">
              <w:rPr>
                <w:rFonts w:ascii="Times New Roman" w:hAnsi="Times New Roman" w:cs="Times New Roman"/>
                <w:color w:val="000000"/>
                <w:sz w:val="14"/>
                <w:szCs w:val="14"/>
              </w:rPr>
              <w:t>490,0</w:t>
            </w:r>
          </w:p>
        </w:tc>
        <w:tc>
          <w:tcPr>
            <w:tcW w:w="714" w:type="dxa"/>
            <w:tcBorders>
              <w:top w:val="single" w:sz="4" w:space="0" w:color="auto"/>
              <w:left w:val="nil"/>
              <w:bottom w:val="single" w:sz="4" w:space="0" w:color="auto"/>
              <w:right w:val="single" w:sz="4" w:space="0" w:color="auto"/>
            </w:tcBorders>
            <w:shd w:val="clear" w:color="auto" w:fill="FFFFFF"/>
            <w:hideMark/>
          </w:tcPr>
          <w:p w:rsidR="00056422" w:rsidRPr="00056422" w:rsidRDefault="00056422"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056422" w:rsidRPr="00056422" w:rsidRDefault="00056422"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056422" w:rsidRPr="00056422" w:rsidRDefault="00056422" w:rsidP="002871EF">
            <w:pPr>
              <w:jc w:val="right"/>
              <w:rPr>
                <w:rFonts w:ascii="Times New Roman" w:hAnsi="Times New Roman" w:cs="Times New Roman"/>
                <w:color w:val="000000"/>
                <w:sz w:val="14"/>
                <w:szCs w:val="14"/>
              </w:rPr>
            </w:pPr>
            <w:r w:rsidRPr="00056422">
              <w:rPr>
                <w:rFonts w:ascii="Times New Roman" w:hAnsi="Times New Roman" w:cs="Times New Roman"/>
                <w:color w:val="000000"/>
                <w:sz w:val="14"/>
                <w:szCs w:val="14"/>
              </w:rPr>
              <w:t>490,0</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5642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056422"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056422">
            <w:pPr>
              <w:rPr>
                <w:rFonts w:ascii="Times New Roman" w:hAnsi="Times New Roman" w:cs="Times New Roman"/>
                <w:color w:val="000000"/>
                <w:sz w:val="14"/>
                <w:szCs w:val="14"/>
              </w:rPr>
            </w:pPr>
            <w:r w:rsidRPr="00056422">
              <w:rPr>
                <w:rFonts w:ascii="Times New Roman" w:hAnsi="Times New Roman" w:cs="Times New Roman"/>
                <w:color w:val="000000"/>
                <w:sz w:val="14"/>
                <w:szCs w:val="14"/>
              </w:rPr>
              <w:t>кроме того, финанс</w:t>
            </w:r>
            <w:r w:rsidRPr="00056422">
              <w:rPr>
                <w:rFonts w:ascii="Times New Roman" w:hAnsi="Times New Roman" w:cs="Times New Roman"/>
                <w:color w:val="000000"/>
                <w:sz w:val="14"/>
                <w:szCs w:val="14"/>
              </w:rPr>
              <w:t>и</w:t>
            </w:r>
            <w:r w:rsidRPr="00056422">
              <w:rPr>
                <w:rFonts w:ascii="Times New Roman" w:hAnsi="Times New Roman" w:cs="Times New Roman"/>
                <w:color w:val="000000"/>
                <w:sz w:val="14"/>
                <w:szCs w:val="14"/>
              </w:rPr>
              <w:t>рование в установленном законод</w:t>
            </w:r>
            <w:r w:rsidRPr="00056422">
              <w:rPr>
                <w:rFonts w:ascii="Times New Roman" w:hAnsi="Times New Roman" w:cs="Times New Roman"/>
                <w:color w:val="000000"/>
                <w:sz w:val="14"/>
                <w:szCs w:val="14"/>
              </w:rPr>
              <w:t>а</w:t>
            </w:r>
            <w:r w:rsidRPr="00056422">
              <w:rPr>
                <w:rFonts w:ascii="Times New Roman" w:hAnsi="Times New Roman" w:cs="Times New Roman"/>
                <w:color w:val="000000"/>
                <w:sz w:val="14"/>
                <w:szCs w:val="14"/>
              </w:rPr>
              <w:t>тельством поря</w:t>
            </w:r>
            <w:r w:rsidRPr="00056422">
              <w:rPr>
                <w:rFonts w:ascii="Times New Roman" w:hAnsi="Times New Roman" w:cs="Times New Roman"/>
                <w:color w:val="000000"/>
                <w:sz w:val="14"/>
                <w:szCs w:val="14"/>
              </w:rPr>
              <w:t>д</w:t>
            </w:r>
            <w:r w:rsidRPr="00056422">
              <w:rPr>
                <w:rFonts w:ascii="Times New Roman" w:hAnsi="Times New Roman" w:cs="Times New Roman"/>
                <w:color w:val="000000"/>
                <w:sz w:val="14"/>
                <w:szCs w:val="14"/>
              </w:rPr>
              <w:t>ке из других источн</w:t>
            </w:r>
            <w:r w:rsidRPr="00056422">
              <w:rPr>
                <w:rFonts w:ascii="Times New Roman" w:hAnsi="Times New Roman" w:cs="Times New Roman"/>
                <w:color w:val="000000"/>
                <w:sz w:val="14"/>
                <w:szCs w:val="14"/>
              </w:rPr>
              <w:t>и</w:t>
            </w:r>
            <w:r w:rsidRPr="00056422">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056422"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056422"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056422"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056422"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vAlign w:val="bottom"/>
          </w:tcPr>
          <w:p w:rsidR="00D070A0" w:rsidRPr="00056422" w:rsidRDefault="00D070A0" w:rsidP="002871EF">
            <w:pPr>
              <w:jc w:val="right"/>
              <w:rPr>
                <w:rFonts w:ascii="Times New Roman" w:hAnsi="Times New Roman" w:cs="Times New Roman"/>
                <w:color w:val="000000"/>
                <w:sz w:val="14"/>
                <w:szCs w:val="14"/>
              </w:rPr>
            </w:pPr>
          </w:p>
        </w:tc>
      </w:tr>
      <w:tr w:rsidR="00D070A0" w:rsidRPr="003E60BC" w:rsidTr="000249BF">
        <w:trPr>
          <w:gridAfter w:val="2"/>
          <w:wAfter w:w="1256" w:type="dxa"/>
          <w:trHeight w:val="96"/>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5642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056422"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056422">
            <w:pPr>
              <w:ind w:firstLine="174"/>
              <w:rPr>
                <w:rFonts w:ascii="Times New Roman" w:hAnsi="Times New Roman" w:cs="Times New Roman"/>
                <w:color w:val="000000"/>
                <w:sz w:val="14"/>
                <w:szCs w:val="14"/>
              </w:rPr>
            </w:pPr>
            <w:r w:rsidRPr="00056422">
              <w:rPr>
                <w:rFonts w:ascii="Times New Roman" w:hAnsi="Times New Roman" w:cs="Times New Roman"/>
                <w:color w:val="000000"/>
                <w:sz w:val="14"/>
                <w:szCs w:val="14"/>
              </w:rPr>
              <w:t>из федерального бюдж</w:t>
            </w:r>
            <w:r w:rsidRPr="00056422">
              <w:rPr>
                <w:rFonts w:ascii="Times New Roman" w:hAnsi="Times New Roman" w:cs="Times New Roman"/>
                <w:color w:val="000000"/>
                <w:sz w:val="14"/>
                <w:szCs w:val="14"/>
              </w:rPr>
              <w:t>е</w:t>
            </w:r>
            <w:r w:rsidRPr="00056422">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056422" w:rsidRDefault="008A588D" w:rsidP="006B0675">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sidR="006B0675">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sidR="006B0675">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A3034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5642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056422" w:rsidRDefault="00D070A0" w:rsidP="002871EF">
            <w:pPr>
              <w:ind w:left="-108" w:right="-55"/>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ПП6-ПОМ1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rPr>
                <w:rFonts w:ascii="Times New Roman" w:hAnsi="Times New Roman" w:cs="Times New Roman"/>
                <w:color w:val="000000"/>
                <w:sz w:val="14"/>
                <w:szCs w:val="14"/>
              </w:rPr>
            </w:pPr>
            <w:r w:rsidRPr="00056422">
              <w:rPr>
                <w:rFonts w:ascii="Times New Roman" w:hAnsi="Times New Roman" w:cs="Times New Roman"/>
                <w:sz w:val="14"/>
                <w:szCs w:val="14"/>
              </w:rPr>
              <w:t>Показатель «Ввод в эксплу</w:t>
            </w:r>
            <w:r w:rsidRPr="00056422">
              <w:rPr>
                <w:rFonts w:ascii="Times New Roman" w:hAnsi="Times New Roman" w:cs="Times New Roman"/>
                <w:sz w:val="14"/>
                <w:szCs w:val="14"/>
              </w:rPr>
              <w:t>а</w:t>
            </w:r>
            <w:r w:rsidRPr="00056422">
              <w:rPr>
                <w:rFonts w:ascii="Times New Roman" w:hAnsi="Times New Roman" w:cs="Times New Roman"/>
                <w:sz w:val="14"/>
                <w:szCs w:val="14"/>
              </w:rPr>
              <w:t>тацию мелиор</w:t>
            </w:r>
            <w:r w:rsidRPr="00056422">
              <w:rPr>
                <w:rFonts w:ascii="Times New Roman" w:hAnsi="Times New Roman" w:cs="Times New Roman"/>
                <w:sz w:val="14"/>
                <w:szCs w:val="14"/>
              </w:rPr>
              <w:t>и</w:t>
            </w:r>
            <w:r w:rsidRPr="00056422">
              <w:rPr>
                <w:rFonts w:ascii="Times New Roman" w:hAnsi="Times New Roman" w:cs="Times New Roman"/>
                <w:sz w:val="14"/>
                <w:szCs w:val="14"/>
              </w:rPr>
              <w:t>руемых земель за счет реконстру</w:t>
            </w:r>
            <w:r w:rsidRPr="00056422">
              <w:rPr>
                <w:rFonts w:ascii="Times New Roman" w:hAnsi="Times New Roman" w:cs="Times New Roman"/>
                <w:sz w:val="14"/>
                <w:szCs w:val="14"/>
              </w:rPr>
              <w:t>к</w:t>
            </w:r>
            <w:r w:rsidRPr="00056422">
              <w:rPr>
                <w:rFonts w:ascii="Times New Roman" w:hAnsi="Times New Roman" w:cs="Times New Roman"/>
                <w:sz w:val="14"/>
                <w:szCs w:val="14"/>
              </w:rPr>
              <w:t>ции, технического перево</w:t>
            </w:r>
            <w:r w:rsidRPr="00056422">
              <w:rPr>
                <w:rFonts w:ascii="Times New Roman" w:hAnsi="Times New Roman" w:cs="Times New Roman"/>
                <w:sz w:val="14"/>
                <w:szCs w:val="14"/>
              </w:rPr>
              <w:t>о</w:t>
            </w:r>
            <w:r w:rsidRPr="00056422">
              <w:rPr>
                <w:rFonts w:ascii="Times New Roman" w:hAnsi="Times New Roman" w:cs="Times New Roman"/>
                <w:sz w:val="14"/>
                <w:szCs w:val="14"/>
              </w:rPr>
              <w:t>ружения и стро</w:t>
            </w:r>
            <w:r w:rsidRPr="00056422">
              <w:rPr>
                <w:rFonts w:ascii="Times New Roman" w:hAnsi="Times New Roman" w:cs="Times New Roman"/>
                <w:sz w:val="14"/>
                <w:szCs w:val="14"/>
              </w:rPr>
              <w:t>и</w:t>
            </w:r>
            <w:r w:rsidRPr="00056422">
              <w:rPr>
                <w:rFonts w:ascii="Times New Roman" w:hAnsi="Times New Roman" w:cs="Times New Roman"/>
                <w:sz w:val="14"/>
                <w:szCs w:val="14"/>
              </w:rPr>
              <w:t>тельства новых мелиоративных си</w:t>
            </w:r>
            <w:r w:rsidRPr="00056422">
              <w:rPr>
                <w:rFonts w:ascii="Times New Roman" w:hAnsi="Times New Roman" w:cs="Times New Roman"/>
                <w:sz w:val="14"/>
                <w:szCs w:val="14"/>
              </w:rPr>
              <w:t>с</w:t>
            </w:r>
            <w:r w:rsidRPr="00056422">
              <w:rPr>
                <w:rFonts w:ascii="Times New Roman" w:hAnsi="Times New Roman" w:cs="Times New Roman"/>
                <w:sz w:val="14"/>
                <w:szCs w:val="14"/>
              </w:rPr>
              <w:t>тем, включая мелиорати</w:t>
            </w:r>
            <w:r w:rsidRPr="00056422">
              <w:rPr>
                <w:rFonts w:ascii="Times New Roman" w:hAnsi="Times New Roman" w:cs="Times New Roman"/>
                <w:sz w:val="14"/>
                <w:szCs w:val="14"/>
              </w:rPr>
              <w:t>в</w:t>
            </w:r>
            <w:r w:rsidRPr="00056422">
              <w:rPr>
                <w:rFonts w:ascii="Times New Roman" w:hAnsi="Times New Roman" w:cs="Times New Roman"/>
                <w:sz w:val="14"/>
                <w:szCs w:val="14"/>
              </w:rPr>
              <w:t>ные системы общего и индивид</w:t>
            </w:r>
            <w:r w:rsidRPr="00056422">
              <w:rPr>
                <w:rFonts w:ascii="Times New Roman" w:hAnsi="Times New Roman" w:cs="Times New Roman"/>
                <w:sz w:val="14"/>
                <w:szCs w:val="14"/>
              </w:rPr>
              <w:t>у</w:t>
            </w:r>
            <w:r w:rsidRPr="00056422">
              <w:rPr>
                <w:rFonts w:ascii="Times New Roman" w:hAnsi="Times New Roman" w:cs="Times New Roman"/>
                <w:sz w:val="14"/>
                <w:szCs w:val="14"/>
              </w:rPr>
              <w:t>ального пользов</w:t>
            </w:r>
            <w:r w:rsidRPr="00056422">
              <w:rPr>
                <w:rFonts w:ascii="Times New Roman" w:hAnsi="Times New Roman" w:cs="Times New Roman"/>
                <w:sz w:val="14"/>
                <w:szCs w:val="14"/>
              </w:rPr>
              <w:t>а</w:t>
            </w:r>
            <w:r w:rsidRPr="00056422">
              <w:rPr>
                <w:rFonts w:ascii="Times New Roman" w:hAnsi="Times New Roman" w:cs="Times New Roman"/>
                <w:sz w:val="14"/>
                <w:szCs w:val="14"/>
              </w:rPr>
              <w:t>ния»</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sidR="006B0675">
              <w:rPr>
                <w:rFonts w:ascii="Times New Roman" w:hAnsi="Times New Roman" w:cs="Times New Roman"/>
                <w:color w:val="000000"/>
                <w:sz w:val="14"/>
                <w:szCs w:val="14"/>
              </w:rPr>
              <w:t> </w:t>
            </w:r>
            <w:r w:rsidRPr="00056422">
              <w:rPr>
                <w:rFonts w:ascii="Times New Roman" w:hAnsi="Times New Roman" w:cs="Times New Roman"/>
                <w:color w:val="000000"/>
                <w:sz w:val="14"/>
                <w:szCs w:val="14"/>
              </w:rPr>
              <w:t>га</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абсолю</w:t>
            </w:r>
            <w:r w:rsidRPr="00056422">
              <w:rPr>
                <w:rFonts w:ascii="Times New Roman" w:hAnsi="Times New Roman" w:cs="Times New Roman"/>
                <w:color w:val="000000"/>
                <w:sz w:val="14"/>
                <w:szCs w:val="14"/>
              </w:rPr>
              <w:t>т</w:t>
            </w:r>
            <w:r w:rsidRPr="00056422">
              <w:rPr>
                <w:rFonts w:ascii="Times New Roman" w:hAnsi="Times New Roman" w:cs="Times New Roman"/>
                <w:color w:val="000000"/>
                <w:sz w:val="14"/>
                <w:szCs w:val="14"/>
              </w:rPr>
              <w:t>ный показ</w:t>
            </w:r>
            <w:r w:rsidRPr="00056422">
              <w:rPr>
                <w:rFonts w:ascii="Times New Roman" w:hAnsi="Times New Roman" w:cs="Times New Roman"/>
                <w:color w:val="000000"/>
                <w:sz w:val="14"/>
                <w:szCs w:val="14"/>
              </w:rPr>
              <w:t>а</w:t>
            </w:r>
            <w:r w:rsidRPr="00056422">
              <w:rPr>
                <w:rFonts w:ascii="Times New Roman" w:hAnsi="Times New Roman" w:cs="Times New Roman"/>
                <w:color w:val="000000"/>
                <w:sz w:val="14"/>
                <w:szCs w:val="14"/>
              </w:rPr>
              <w:t>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A3034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ind w:left="-182"/>
              <w:jc w:val="right"/>
              <w:rPr>
                <w:rFonts w:ascii="Times New Roman" w:hAnsi="Times New Roman" w:cs="Times New Roman"/>
                <w:color w:val="000000"/>
                <w:sz w:val="14"/>
                <w:szCs w:val="14"/>
              </w:rPr>
            </w:pPr>
            <w:r w:rsidRPr="00056422">
              <w:rPr>
                <w:rFonts w:ascii="Times New Roman" w:hAnsi="Times New Roman" w:cs="Times New Roman"/>
                <w:color w:val="000000"/>
                <w:sz w:val="14"/>
                <w:szCs w:val="14"/>
              </w:rPr>
              <w:t>0,0039</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056422">
            <w:pPr>
              <w:ind w:left="-182"/>
              <w:jc w:val="right"/>
              <w:rPr>
                <w:rFonts w:ascii="Times New Roman" w:hAnsi="Times New Roman" w:cs="Times New Roman"/>
                <w:sz w:val="14"/>
                <w:szCs w:val="14"/>
              </w:rPr>
            </w:pPr>
            <w:r w:rsidRPr="00056422">
              <w:rPr>
                <w:rFonts w:ascii="Times New Roman" w:hAnsi="Times New Roman" w:cs="Times New Roman"/>
                <w:sz w:val="14"/>
                <w:szCs w:val="14"/>
              </w:rPr>
              <w:t>0,</w:t>
            </w:r>
            <w:r w:rsidR="00056422" w:rsidRPr="00056422">
              <w:rPr>
                <w:rFonts w:ascii="Times New Roman" w:hAnsi="Times New Roman" w:cs="Times New Roman"/>
                <w:sz w:val="14"/>
                <w:szCs w:val="14"/>
              </w:rPr>
              <w:t>1</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056422" w:rsidRDefault="006F324F" w:rsidP="002871EF">
            <w:pPr>
              <w:jc w:val="center"/>
              <w:rPr>
                <w:rFonts w:ascii="Times New Roman" w:hAnsi="Times New Roman" w:cs="Times New Roman"/>
                <w:sz w:val="14"/>
                <w:szCs w:val="14"/>
              </w:rPr>
            </w:pPr>
            <w:r>
              <w:rPr>
                <w:rFonts w:ascii="Times New Roman" w:hAnsi="Times New Roman" w:cs="Times New Roman"/>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ind w:left="-182"/>
              <w:jc w:val="center"/>
              <w:rPr>
                <w:rFonts w:ascii="Times New Roman" w:hAnsi="Times New Roman" w:cs="Times New Roman"/>
                <w:sz w:val="14"/>
                <w:szCs w:val="14"/>
              </w:rPr>
            </w:pPr>
            <w:r w:rsidRPr="00056422">
              <w:rPr>
                <w:rFonts w:ascii="Times New Roman" w:hAnsi="Times New Roman" w:cs="Times New Roman"/>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5642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056422" w:rsidRDefault="00D070A0" w:rsidP="002871EF">
            <w:pPr>
              <w:ind w:left="-108" w:right="-55"/>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ПП6-М1.1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056422">
            <w:pPr>
              <w:rPr>
                <w:rFonts w:ascii="Times New Roman" w:hAnsi="Times New Roman" w:cs="Times New Roman"/>
                <w:color w:val="000000"/>
                <w:sz w:val="14"/>
                <w:szCs w:val="14"/>
              </w:rPr>
            </w:pPr>
            <w:r w:rsidRPr="00056422">
              <w:rPr>
                <w:rFonts w:ascii="Times New Roman" w:hAnsi="Times New Roman" w:cs="Times New Roman"/>
                <w:color w:val="000000"/>
                <w:sz w:val="14"/>
                <w:szCs w:val="14"/>
              </w:rPr>
              <w:t>Мероприятие «Софинанс</w:t>
            </w:r>
            <w:r w:rsidRPr="00056422">
              <w:rPr>
                <w:rFonts w:ascii="Times New Roman" w:hAnsi="Times New Roman" w:cs="Times New Roman"/>
                <w:color w:val="000000"/>
                <w:sz w:val="14"/>
                <w:szCs w:val="14"/>
              </w:rPr>
              <w:t>и</w:t>
            </w:r>
            <w:r w:rsidRPr="00056422">
              <w:rPr>
                <w:rFonts w:ascii="Times New Roman" w:hAnsi="Times New Roman" w:cs="Times New Roman"/>
                <w:color w:val="000000"/>
                <w:sz w:val="14"/>
                <w:szCs w:val="14"/>
              </w:rPr>
              <w:t>рование расходов на реал</w:t>
            </w:r>
            <w:r w:rsidRPr="00056422">
              <w:rPr>
                <w:rFonts w:ascii="Times New Roman" w:hAnsi="Times New Roman" w:cs="Times New Roman"/>
                <w:color w:val="000000"/>
                <w:sz w:val="14"/>
                <w:szCs w:val="14"/>
              </w:rPr>
              <w:t>и</w:t>
            </w:r>
            <w:r w:rsidRPr="00056422">
              <w:rPr>
                <w:rFonts w:ascii="Times New Roman" w:hAnsi="Times New Roman" w:cs="Times New Roman"/>
                <w:color w:val="000000"/>
                <w:sz w:val="14"/>
                <w:szCs w:val="14"/>
              </w:rPr>
              <w:t>зацию мероприятий фед</w:t>
            </w:r>
            <w:r w:rsidRPr="00056422">
              <w:rPr>
                <w:rFonts w:ascii="Times New Roman" w:hAnsi="Times New Roman" w:cs="Times New Roman"/>
                <w:color w:val="000000"/>
                <w:sz w:val="14"/>
                <w:szCs w:val="14"/>
              </w:rPr>
              <w:t>е</w:t>
            </w:r>
            <w:r w:rsidRPr="00056422">
              <w:rPr>
                <w:rFonts w:ascii="Times New Roman" w:hAnsi="Times New Roman" w:cs="Times New Roman"/>
                <w:color w:val="000000"/>
                <w:sz w:val="14"/>
                <w:szCs w:val="14"/>
              </w:rPr>
              <w:t>ральной целевой програ</w:t>
            </w:r>
            <w:r w:rsidRPr="00056422">
              <w:rPr>
                <w:rFonts w:ascii="Times New Roman" w:hAnsi="Times New Roman" w:cs="Times New Roman"/>
                <w:color w:val="000000"/>
                <w:sz w:val="14"/>
                <w:szCs w:val="14"/>
              </w:rPr>
              <w:t>м</w:t>
            </w:r>
            <w:r w:rsidRPr="00056422">
              <w:rPr>
                <w:rFonts w:ascii="Times New Roman" w:hAnsi="Times New Roman" w:cs="Times New Roman"/>
                <w:color w:val="000000"/>
                <w:sz w:val="14"/>
                <w:szCs w:val="14"/>
              </w:rPr>
              <w:t>мы «Развитие мелиорации з</w:t>
            </w:r>
            <w:r w:rsidRPr="00056422">
              <w:rPr>
                <w:rFonts w:ascii="Times New Roman" w:hAnsi="Times New Roman" w:cs="Times New Roman"/>
                <w:color w:val="000000"/>
                <w:sz w:val="14"/>
                <w:szCs w:val="14"/>
              </w:rPr>
              <w:t>е</w:t>
            </w:r>
            <w:r w:rsidRPr="00056422">
              <w:rPr>
                <w:rFonts w:ascii="Times New Roman" w:hAnsi="Times New Roman" w:cs="Times New Roman"/>
                <w:color w:val="000000"/>
                <w:sz w:val="14"/>
                <w:szCs w:val="14"/>
              </w:rPr>
              <w:t>мель сельскохозяйс</w:t>
            </w:r>
            <w:r w:rsidRPr="00056422">
              <w:rPr>
                <w:rFonts w:ascii="Times New Roman" w:hAnsi="Times New Roman" w:cs="Times New Roman"/>
                <w:color w:val="000000"/>
                <w:sz w:val="14"/>
                <w:szCs w:val="14"/>
              </w:rPr>
              <w:t>т</w:t>
            </w:r>
            <w:r w:rsidRPr="00056422">
              <w:rPr>
                <w:rFonts w:ascii="Times New Roman" w:hAnsi="Times New Roman" w:cs="Times New Roman"/>
                <w:color w:val="000000"/>
                <w:sz w:val="14"/>
                <w:szCs w:val="14"/>
              </w:rPr>
              <w:t>венного назначения Ро</w:t>
            </w:r>
            <w:r w:rsidRPr="00056422">
              <w:rPr>
                <w:rFonts w:ascii="Times New Roman" w:hAnsi="Times New Roman" w:cs="Times New Roman"/>
                <w:color w:val="000000"/>
                <w:sz w:val="14"/>
                <w:szCs w:val="14"/>
              </w:rPr>
              <w:t>с</w:t>
            </w:r>
            <w:r w:rsidRPr="00056422">
              <w:rPr>
                <w:rFonts w:ascii="Times New Roman" w:hAnsi="Times New Roman" w:cs="Times New Roman"/>
                <w:color w:val="000000"/>
                <w:sz w:val="14"/>
                <w:szCs w:val="14"/>
              </w:rPr>
              <w:t xml:space="preserve">сии на 2014–2020 годы»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2018,2020 г</w:t>
            </w:r>
            <w:r w:rsidRPr="00056422">
              <w:rPr>
                <w:rFonts w:ascii="Times New Roman" w:hAnsi="Times New Roman" w:cs="Times New Roman"/>
                <w:color w:val="000000"/>
                <w:sz w:val="14"/>
                <w:szCs w:val="14"/>
              </w:rPr>
              <w:t>о</w:t>
            </w:r>
            <w:r w:rsidRPr="00056422">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A3034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r>
      <w:tr w:rsidR="00056422"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56422" w:rsidRPr="00056422" w:rsidRDefault="00056422"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056422" w:rsidRPr="00056422" w:rsidRDefault="00056422"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056422" w:rsidRPr="00056422" w:rsidRDefault="00056422" w:rsidP="002871EF">
            <w:pPr>
              <w:rPr>
                <w:rFonts w:ascii="Times New Roman" w:hAnsi="Times New Roman" w:cs="Times New Roman"/>
                <w:color w:val="000000"/>
                <w:sz w:val="14"/>
                <w:szCs w:val="14"/>
              </w:rPr>
            </w:pPr>
            <w:r w:rsidRPr="00056422">
              <w:rPr>
                <w:rFonts w:ascii="Times New Roman" w:hAnsi="Times New Roman" w:cs="Times New Roman"/>
                <w:color w:val="000000"/>
                <w:sz w:val="14"/>
                <w:szCs w:val="14"/>
              </w:rPr>
              <w:t>финансирование за счет краевого бюдж</w:t>
            </w:r>
            <w:r w:rsidRPr="00056422">
              <w:rPr>
                <w:rFonts w:ascii="Times New Roman" w:hAnsi="Times New Roman" w:cs="Times New Roman"/>
                <w:color w:val="000000"/>
                <w:sz w:val="14"/>
                <w:szCs w:val="14"/>
              </w:rPr>
              <w:t>е</w:t>
            </w:r>
            <w:r w:rsidRPr="00056422">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056422" w:rsidRPr="00056422"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056422" w:rsidRPr="00056422" w:rsidRDefault="00056422" w:rsidP="002871EF">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056422" w:rsidRPr="00056422" w:rsidRDefault="00056422"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056422" w:rsidRPr="00056422" w:rsidRDefault="00056422"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056422" w:rsidRPr="00056422" w:rsidRDefault="00056422"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056422" w:rsidRPr="00056422" w:rsidRDefault="00056422"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056422" w:rsidRPr="00056422" w:rsidRDefault="00056422" w:rsidP="00A20534">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05601 </w:t>
            </w:r>
            <w:r w:rsidRPr="00056422">
              <w:rPr>
                <w:rFonts w:ascii="Times New Roman" w:hAnsi="Times New Roman" w:cs="Times New Roman"/>
                <w:color w:val="000000"/>
                <w:sz w:val="14"/>
                <w:szCs w:val="14"/>
                <w:lang w:val="en-US"/>
              </w:rPr>
              <w:t>R</w:t>
            </w:r>
            <w:r w:rsidRPr="00056422">
              <w:rPr>
                <w:rFonts w:ascii="Times New Roman" w:hAnsi="Times New Roman" w:cs="Times New Roman"/>
                <w:color w:val="000000"/>
                <w:sz w:val="14"/>
                <w:szCs w:val="14"/>
              </w:rPr>
              <w:t>0760</w:t>
            </w:r>
          </w:p>
        </w:tc>
        <w:tc>
          <w:tcPr>
            <w:tcW w:w="439" w:type="dxa"/>
            <w:tcBorders>
              <w:top w:val="single" w:sz="4" w:space="0" w:color="auto"/>
              <w:left w:val="nil"/>
              <w:bottom w:val="single" w:sz="4" w:space="0" w:color="auto"/>
              <w:right w:val="single" w:sz="4" w:space="0" w:color="auto"/>
            </w:tcBorders>
            <w:shd w:val="clear" w:color="auto" w:fill="FFFFFF"/>
            <w:noWrap/>
          </w:tcPr>
          <w:p w:rsidR="00056422" w:rsidRPr="00056422" w:rsidRDefault="003969BE" w:rsidP="00A3034F">
            <w:pPr>
              <w:ind w:left="-95" w:right="-108"/>
              <w:jc w:val="center"/>
              <w:rPr>
                <w:rFonts w:ascii="Times New Roman" w:hAnsi="Times New Roman" w:cs="Times New Roman"/>
                <w:color w:val="000000"/>
                <w:sz w:val="14"/>
                <w:szCs w:val="14"/>
              </w:rPr>
            </w:pPr>
            <w:r>
              <w:rPr>
                <w:rFonts w:ascii="Times New Roman" w:hAnsi="Times New Roman" w:cs="Times New Roman"/>
                <w:color w:val="000000"/>
                <w:sz w:val="14"/>
                <w:szCs w:val="14"/>
              </w:rPr>
              <w:t>811</w:t>
            </w:r>
          </w:p>
        </w:tc>
        <w:tc>
          <w:tcPr>
            <w:tcW w:w="553" w:type="dxa"/>
            <w:tcBorders>
              <w:top w:val="single" w:sz="4" w:space="0" w:color="auto"/>
              <w:left w:val="nil"/>
              <w:bottom w:val="single" w:sz="4" w:space="0" w:color="auto"/>
              <w:right w:val="single" w:sz="4" w:space="0" w:color="auto"/>
            </w:tcBorders>
            <w:shd w:val="clear" w:color="auto" w:fill="FFFFFF"/>
            <w:noWrap/>
            <w:hideMark/>
          </w:tcPr>
          <w:p w:rsidR="00056422" w:rsidRPr="00056422" w:rsidRDefault="00056422"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056422" w:rsidRPr="00056422" w:rsidRDefault="00056422"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056422" w:rsidRPr="00056422" w:rsidRDefault="00056422" w:rsidP="0095311B">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056422" w:rsidRPr="00056422" w:rsidRDefault="00056422" w:rsidP="0095311B">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056422" w:rsidRPr="00056422" w:rsidRDefault="00056422" w:rsidP="0095311B">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056422" w:rsidRPr="00056422" w:rsidRDefault="00056422" w:rsidP="0095311B">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056422" w:rsidRPr="00056422" w:rsidRDefault="00056422" w:rsidP="002871EF">
            <w:pPr>
              <w:jc w:val="right"/>
              <w:rPr>
                <w:rFonts w:ascii="Times New Roman" w:hAnsi="Times New Roman" w:cs="Times New Roman"/>
                <w:i/>
                <w:color w:val="000000"/>
                <w:sz w:val="14"/>
                <w:szCs w:val="14"/>
              </w:rPr>
            </w:pPr>
            <w:r w:rsidRPr="00056422">
              <w:rPr>
                <w:rFonts w:ascii="Times New Roman" w:hAnsi="Times New Roman" w:cs="Times New Roman"/>
                <w:i/>
                <w:color w:val="000000"/>
                <w:sz w:val="14"/>
                <w:szCs w:val="14"/>
              </w:rPr>
              <w:t>490,0</w:t>
            </w:r>
          </w:p>
        </w:tc>
        <w:tc>
          <w:tcPr>
            <w:tcW w:w="714" w:type="dxa"/>
            <w:tcBorders>
              <w:top w:val="single" w:sz="4" w:space="0" w:color="auto"/>
              <w:left w:val="nil"/>
              <w:bottom w:val="single" w:sz="4" w:space="0" w:color="auto"/>
              <w:right w:val="single" w:sz="4" w:space="0" w:color="auto"/>
            </w:tcBorders>
            <w:shd w:val="clear" w:color="auto" w:fill="FFFFFF"/>
            <w:hideMark/>
          </w:tcPr>
          <w:p w:rsidR="00056422" w:rsidRPr="00056422" w:rsidRDefault="00056422" w:rsidP="002871EF">
            <w:pPr>
              <w:jc w:val="center"/>
              <w:rPr>
                <w:rFonts w:ascii="Times New Roman" w:hAnsi="Times New Roman" w:cs="Times New Roman"/>
                <w:i/>
                <w:color w:val="000000"/>
                <w:sz w:val="14"/>
                <w:szCs w:val="14"/>
              </w:rPr>
            </w:pPr>
            <w:r w:rsidRPr="00056422">
              <w:rPr>
                <w:rFonts w:ascii="Times New Roman" w:hAnsi="Times New Roman" w:cs="Times New Roman"/>
                <w:i/>
                <w:color w:val="000000"/>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056422" w:rsidRPr="00056422" w:rsidRDefault="00056422" w:rsidP="002871EF">
            <w:pPr>
              <w:jc w:val="center"/>
              <w:rPr>
                <w:rFonts w:ascii="Times New Roman" w:hAnsi="Times New Roman" w:cs="Times New Roman"/>
                <w:i/>
                <w:color w:val="000000"/>
                <w:sz w:val="14"/>
                <w:szCs w:val="14"/>
              </w:rPr>
            </w:pPr>
            <w:r w:rsidRPr="00056422">
              <w:rPr>
                <w:rFonts w:ascii="Times New Roman" w:hAnsi="Times New Roman" w:cs="Times New Roman"/>
                <w:i/>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056422" w:rsidRPr="00056422" w:rsidRDefault="00056422" w:rsidP="002871EF">
            <w:pPr>
              <w:jc w:val="right"/>
              <w:rPr>
                <w:rFonts w:ascii="Times New Roman" w:hAnsi="Times New Roman" w:cs="Times New Roman"/>
                <w:i/>
                <w:color w:val="000000"/>
                <w:sz w:val="14"/>
                <w:szCs w:val="14"/>
              </w:rPr>
            </w:pPr>
            <w:r w:rsidRPr="00056422">
              <w:rPr>
                <w:rFonts w:ascii="Times New Roman" w:hAnsi="Times New Roman" w:cs="Times New Roman"/>
                <w:i/>
                <w:color w:val="000000"/>
                <w:sz w:val="14"/>
                <w:szCs w:val="14"/>
              </w:rPr>
              <w:t>490,0</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5642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056422"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056422" w:rsidRDefault="003969BE" w:rsidP="002871EF">
            <w:pPr>
              <w:rPr>
                <w:rFonts w:ascii="Times New Roman" w:hAnsi="Times New Roman" w:cs="Times New Roman"/>
                <w:color w:val="000000"/>
                <w:sz w:val="14"/>
                <w:szCs w:val="14"/>
              </w:rPr>
            </w:pPr>
            <w:r w:rsidRPr="003969BE">
              <w:rPr>
                <w:rFonts w:ascii="Times New Roman" w:hAnsi="Times New Roman" w:cs="Times New Roman"/>
                <w:color w:val="000000"/>
                <w:sz w:val="14"/>
                <w:szCs w:val="14"/>
              </w:rPr>
              <w:t>кроме того, финанс</w:t>
            </w:r>
            <w:r w:rsidRPr="003969BE">
              <w:rPr>
                <w:rFonts w:ascii="Times New Roman" w:hAnsi="Times New Roman" w:cs="Times New Roman"/>
                <w:color w:val="000000"/>
                <w:sz w:val="14"/>
                <w:szCs w:val="14"/>
              </w:rPr>
              <w:t>и</w:t>
            </w:r>
            <w:r w:rsidRPr="003969BE">
              <w:rPr>
                <w:rFonts w:ascii="Times New Roman" w:hAnsi="Times New Roman" w:cs="Times New Roman"/>
                <w:color w:val="000000"/>
                <w:sz w:val="14"/>
                <w:szCs w:val="14"/>
              </w:rPr>
              <w:t>рование на реализацию м</w:t>
            </w:r>
            <w:r w:rsidRPr="003969BE">
              <w:rPr>
                <w:rFonts w:ascii="Times New Roman" w:hAnsi="Times New Roman" w:cs="Times New Roman"/>
                <w:color w:val="000000"/>
                <w:sz w:val="14"/>
                <w:szCs w:val="14"/>
              </w:rPr>
              <w:t>е</w:t>
            </w:r>
            <w:r w:rsidRPr="003969BE">
              <w:rPr>
                <w:rFonts w:ascii="Times New Roman" w:hAnsi="Times New Roman" w:cs="Times New Roman"/>
                <w:color w:val="000000"/>
                <w:sz w:val="14"/>
                <w:szCs w:val="14"/>
              </w:rPr>
              <w:t>роприятий ФЦП «Развитие мелиор</w:t>
            </w:r>
            <w:r w:rsidRPr="003969BE">
              <w:rPr>
                <w:rFonts w:ascii="Times New Roman" w:hAnsi="Times New Roman" w:cs="Times New Roman"/>
                <w:color w:val="000000"/>
                <w:sz w:val="14"/>
                <w:szCs w:val="14"/>
              </w:rPr>
              <w:t>а</w:t>
            </w:r>
            <w:r w:rsidRPr="003969BE">
              <w:rPr>
                <w:rFonts w:ascii="Times New Roman" w:hAnsi="Times New Roman" w:cs="Times New Roman"/>
                <w:color w:val="000000"/>
                <w:sz w:val="14"/>
                <w:szCs w:val="14"/>
              </w:rPr>
              <w:t>ции земель сельскохозяйственн</w:t>
            </w:r>
            <w:r w:rsidRPr="003969BE">
              <w:rPr>
                <w:rFonts w:ascii="Times New Roman" w:hAnsi="Times New Roman" w:cs="Times New Roman"/>
                <w:color w:val="000000"/>
                <w:sz w:val="14"/>
                <w:szCs w:val="14"/>
              </w:rPr>
              <w:t>о</w:t>
            </w:r>
            <w:r w:rsidRPr="003969BE">
              <w:rPr>
                <w:rFonts w:ascii="Times New Roman" w:hAnsi="Times New Roman" w:cs="Times New Roman"/>
                <w:color w:val="000000"/>
                <w:sz w:val="14"/>
                <w:szCs w:val="14"/>
              </w:rPr>
              <w:t>го назначения Ро</w:t>
            </w:r>
            <w:r w:rsidRPr="003969BE">
              <w:rPr>
                <w:rFonts w:ascii="Times New Roman" w:hAnsi="Times New Roman" w:cs="Times New Roman"/>
                <w:color w:val="000000"/>
                <w:sz w:val="14"/>
                <w:szCs w:val="14"/>
              </w:rPr>
              <w:t>с</w:t>
            </w:r>
            <w:r w:rsidRPr="003969BE">
              <w:rPr>
                <w:rFonts w:ascii="Times New Roman" w:hAnsi="Times New Roman" w:cs="Times New Roman"/>
                <w:color w:val="000000"/>
                <w:sz w:val="14"/>
                <w:szCs w:val="14"/>
              </w:rPr>
              <w:t>сии на 2014 – 2020 годы»:</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056422"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056422"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056422"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056422"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vAlign w:val="bottom"/>
          </w:tcPr>
          <w:p w:rsidR="00D070A0" w:rsidRPr="00056422" w:rsidRDefault="00D070A0" w:rsidP="002871EF">
            <w:pPr>
              <w:jc w:val="right"/>
              <w:rPr>
                <w:rFonts w:ascii="Times New Roman" w:hAnsi="Times New Roman" w:cs="Times New Roman"/>
                <w:color w:val="000000"/>
                <w:sz w:val="14"/>
                <w:szCs w:val="14"/>
              </w:rPr>
            </w:pPr>
          </w:p>
        </w:tc>
      </w:tr>
      <w:tr w:rsidR="00D070A0" w:rsidRPr="003E60BC" w:rsidTr="000249BF">
        <w:trPr>
          <w:gridAfter w:val="2"/>
          <w:wAfter w:w="1256" w:type="dxa"/>
          <w:trHeight w:val="145"/>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5642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056422"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6A2A38">
            <w:pPr>
              <w:ind w:firstLine="174"/>
              <w:rPr>
                <w:rFonts w:ascii="Times New Roman" w:hAnsi="Times New Roman" w:cs="Times New Roman"/>
                <w:color w:val="000000"/>
                <w:sz w:val="14"/>
                <w:szCs w:val="14"/>
              </w:rPr>
            </w:pPr>
            <w:r w:rsidRPr="00056422">
              <w:rPr>
                <w:rFonts w:ascii="Times New Roman" w:hAnsi="Times New Roman" w:cs="Times New Roman"/>
                <w:color w:val="000000"/>
                <w:sz w:val="14"/>
                <w:szCs w:val="14"/>
              </w:rPr>
              <w:t>из федерального бюдж</w:t>
            </w:r>
            <w:r w:rsidRPr="00056422">
              <w:rPr>
                <w:rFonts w:ascii="Times New Roman" w:hAnsi="Times New Roman" w:cs="Times New Roman"/>
                <w:color w:val="000000"/>
                <w:sz w:val="14"/>
                <w:szCs w:val="14"/>
              </w:rPr>
              <w:t>е</w:t>
            </w:r>
            <w:r w:rsidRPr="00056422">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056422"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A3034F">
            <w:pPr>
              <w:ind w:left="-95"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sz w:val="14"/>
                <w:szCs w:val="14"/>
              </w:rPr>
            </w:pPr>
            <w:r w:rsidRPr="0005642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sz w:val="14"/>
                <w:szCs w:val="14"/>
              </w:rPr>
            </w:pPr>
            <w:r w:rsidRPr="00056422">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056422" w:rsidRDefault="00D070A0" w:rsidP="002871EF">
            <w:pPr>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6A2A38"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6A2A38" w:rsidRDefault="00D070A0" w:rsidP="002871EF">
            <w:pPr>
              <w:ind w:left="-108" w:right="-55"/>
              <w:jc w:val="center"/>
              <w:rPr>
                <w:rFonts w:ascii="Times New Roman" w:hAnsi="Times New Roman" w:cs="Times New Roman"/>
                <w:b/>
                <w:bCs/>
                <w:color w:val="000000"/>
                <w:sz w:val="14"/>
                <w:szCs w:val="14"/>
              </w:rPr>
            </w:pPr>
            <w:r w:rsidRPr="006A2A38">
              <w:rPr>
                <w:rFonts w:ascii="Times New Roman" w:hAnsi="Times New Roman" w:cs="Times New Roman"/>
                <w:b/>
                <w:bCs/>
                <w:color w:val="000000"/>
                <w:sz w:val="14"/>
                <w:szCs w:val="14"/>
              </w:rPr>
              <w:t>ПП6-ОМ2</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6A2A38" w:rsidRDefault="00D070A0" w:rsidP="002871EF">
            <w:pPr>
              <w:rPr>
                <w:rFonts w:ascii="Times New Roman" w:hAnsi="Times New Roman" w:cs="Times New Roman"/>
                <w:b/>
                <w:bCs/>
                <w:color w:val="000000"/>
                <w:sz w:val="14"/>
                <w:szCs w:val="14"/>
              </w:rPr>
            </w:pPr>
            <w:r w:rsidRPr="006A2A38">
              <w:rPr>
                <w:rFonts w:ascii="Times New Roman" w:hAnsi="Times New Roman" w:cs="Times New Roman"/>
                <w:b/>
                <w:bCs/>
                <w:sz w:val="14"/>
                <w:szCs w:val="14"/>
              </w:rPr>
              <w:t>Основное мер</w:t>
            </w:r>
            <w:r w:rsidRPr="006A2A38">
              <w:rPr>
                <w:rFonts w:ascii="Times New Roman" w:hAnsi="Times New Roman" w:cs="Times New Roman"/>
                <w:b/>
                <w:bCs/>
                <w:sz w:val="14"/>
                <w:szCs w:val="14"/>
              </w:rPr>
              <w:t>о</w:t>
            </w:r>
            <w:r w:rsidRPr="006A2A38">
              <w:rPr>
                <w:rFonts w:ascii="Times New Roman" w:hAnsi="Times New Roman" w:cs="Times New Roman"/>
                <w:b/>
                <w:bCs/>
                <w:sz w:val="14"/>
                <w:szCs w:val="14"/>
              </w:rPr>
              <w:t>приятие «Предотвращение выб</w:t>
            </w:r>
            <w:r w:rsidRPr="006A2A38">
              <w:rPr>
                <w:rFonts w:ascii="Times New Roman" w:hAnsi="Times New Roman" w:cs="Times New Roman"/>
                <w:b/>
                <w:bCs/>
                <w:sz w:val="14"/>
                <w:szCs w:val="14"/>
              </w:rPr>
              <w:t>ы</w:t>
            </w:r>
            <w:r w:rsidRPr="006A2A38">
              <w:rPr>
                <w:rFonts w:ascii="Times New Roman" w:hAnsi="Times New Roman" w:cs="Times New Roman"/>
                <w:b/>
                <w:bCs/>
                <w:sz w:val="14"/>
                <w:szCs w:val="14"/>
              </w:rPr>
              <w:t>тия из сельскохозяйстве</w:t>
            </w:r>
            <w:r w:rsidRPr="006A2A38">
              <w:rPr>
                <w:rFonts w:ascii="Times New Roman" w:hAnsi="Times New Roman" w:cs="Times New Roman"/>
                <w:b/>
                <w:bCs/>
                <w:sz w:val="14"/>
                <w:szCs w:val="14"/>
              </w:rPr>
              <w:t>н</w:t>
            </w:r>
            <w:r w:rsidRPr="006A2A38">
              <w:rPr>
                <w:rFonts w:ascii="Times New Roman" w:hAnsi="Times New Roman" w:cs="Times New Roman"/>
                <w:b/>
                <w:bCs/>
                <w:sz w:val="14"/>
                <w:szCs w:val="14"/>
              </w:rPr>
              <w:t>ного оборота земель сел</w:t>
            </w:r>
            <w:r w:rsidRPr="006A2A38">
              <w:rPr>
                <w:rFonts w:ascii="Times New Roman" w:hAnsi="Times New Roman" w:cs="Times New Roman"/>
                <w:b/>
                <w:bCs/>
                <w:sz w:val="14"/>
                <w:szCs w:val="14"/>
              </w:rPr>
              <w:t>ь</w:t>
            </w:r>
            <w:r w:rsidRPr="006A2A38">
              <w:rPr>
                <w:rFonts w:ascii="Times New Roman" w:hAnsi="Times New Roman" w:cs="Times New Roman"/>
                <w:b/>
                <w:bCs/>
                <w:sz w:val="14"/>
                <w:szCs w:val="14"/>
              </w:rPr>
              <w:t>скохозяйственного назн</w:t>
            </w:r>
            <w:r w:rsidRPr="006A2A38">
              <w:rPr>
                <w:rFonts w:ascii="Times New Roman" w:hAnsi="Times New Roman" w:cs="Times New Roman"/>
                <w:b/>
                <w:bCs/>
                <w:sz w:val="14"/>
                <w:szCs w:val="14"/>
              </w:rPr>
              <w:t>а</w:t>
            </w:r>
            <w:r w:rsidRPr="006A2A38">
              <w:rPr>
                <w:rFonts w:ascii="Times New Roman" w:hAnsi="Times New Roman" w:cs="Times New Roman"/>
                <w:b/>
                <w:bCs/>
                <w:sz w:val="14"/>
                <w:szCs w:val="14"/>
              </w:rPr>
              <w:t>чения за счет провед</w:t>
            </w:r>
            <w:r w:rsidRPr="006A2A38">
              <w:rPr>
                <w:rFonts w:ascii="Times New Roman" w:hAnsi="Times New Roman" w:cs="Times New Roman"/>
                <w:b/>
                <w:bCs/>
                <w:sz w:val="14"/>
                <w:szCs w:val="14"/>
              </w:rPr>
              <w:t>е</w:t>
            </w:r>
            <w:r w:rsidRPr="006A2A38">
              <w:rPr>
                <w:rFonts w:ascii="Times New Roman" w:hAnsi="Times New Roman" w:cs="Times New Roman"/>
                <w:b/>
                <w:bCs/>
                <w:sz w:val="14"/>
                <w:szCs w:val="14"/>
              </w:rPr>
              <w:t>ния агролесомелиор</w:t>
            </w:r>
            <w:r w:rsidRPr="006A2A38">
              <w:rPr>
                <w:rFonts w:ascii="Times New Roman" w:hAnsi="Times New Roman" w:cs="Times New Roman"/>
                <w:b/>
                <w:bCs/>
                <w:sz w:val="14"/>
                <w:szCs w:val="14"/>
              </w:rPr>
              <w:t>а</w:t>
            </w:r>
            <w:r w:rsidRPr="006A2A38">
              <w:rPr>
                <w:rFonts w:ascii="Times New Roman" w:hAnsi="Times New Roman" w:cs="Times New Roman"/>
                <w:b/>
                <w:bCs/>
                <w:sz w:val="14"/>
                <w:szCs w:val="14"/>
              </w:rPr>
              <w:t>тивных, фитомелиор</w:t>
            </w:r>
            <w:r w:rsidRPr="006A2A38">
              <w:rPr>
                <w:rFonts w:ascii="Times New Roman" w:hAnsi="Times New Roman" w:cs="Times New Roman"/>
                <w:b/>
                <w:bCs/>
                <w:sz w:val="14"/>
                <w:szCs w:val="14"/>
              </w:rPr>
              <w:t>а</w:t>
            </w:r>
            <w:r w:rsidRPr="006A2A38">
              <w:rPr>
                <w:rFonts w:ascii="Times New Roman" w:hAnsi="Times New Roman" w:cs="Times New Roman"/>
                <w:b/>
                <w:bCs/>
                <w:sz w:val="14"/>
                <w:szCs w:val="14"/>
              </w:rPr>
              <w:t>тивных и культуртехнических мер</w:t>
            </w:r>
            <w:r w:rsidRPr="006A2A38">
              <w:rPr>
                <w:rFonts w:ascii="Times New Roman" w:hAnsi="Times New Roman" w:cs="Times New Roman"/>
                <w:b/>
                <w:bCs/>
                <w:sz w:val="14"/>
                <w:szCs w:val="14"/>
              </w:rPr>
              <w:t>о</w:t>
            </w:r>
            <w:r w:rsidRPr="006A2A38">
              <w:rPr>
                <w:rFonts w:ascii="Times New Roman" w:hAnsi="Times New Roman" w:cs="Times New Roman"/>
                <w:b/>
                <w:bCs/>
                <w:sz w:val="14"/>
                <w:szCs w:val="14"/>
              </w:rPr>
              <w:t>приятий»</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6A2A38" w:rsidRDefault="00D070A0" w:rsidP="008A588D">
            <w:pPr>
              <w:ind w:left="-108" w:right="-108"/>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6A2A38" w:rsidRDefault="00D070A0" w:rsidP="002871EF">
            <w:pPr>
              <w:ind w:left="-108" w:right="-108"/>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2014-2020 г</w:t>
            </w:r>
            <w:r w:rsidRPr="006A2A38">
              <w:rPr>
                <w:rFonts w:ascii="Times New Roman" w:hAnsi="Times New Roman" w:cs="Times New Roman"/>
                <w:color w:val="000000"/>
                <w:sz w:val="14"/>
                <w:szCs w:val="14"/>
              </w:rPr>
              <w:t>о</w:t>
            </w:r>
            <w:r w:rsidRPr="006A2A38">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ind w:left="-95" w:right="-108"/>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ind w:left="-95" w:right="-108"/>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A3034F">
            <w:pPr>
              <w:ind w:left="-95" w:right="-108"/>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 xml:space="preserve">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6A2A38" w:rsidRDefault="00D070A0" w:rsidP="002871EF">
            <w:pPr>
              <w:jc w:val="center"/>
              <w:rPr>
                <w:rFonts w:ascii="Times New Roman" w:hAnsi="Times New Roman" w:cs="Times New Roman"/>
                <w:color w:val="000000"/>
                <w:sz w:val="14"/>
                <w:szCs w:val="14"/>
              </w:rPr>
            </w:pPr>
            <w:r w:rsidRPr="006A2A38">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010E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3010E2"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3010E2" w:rsidRDefault="00D070A0" w:rsidP="002871EF">
            <w:pPr>
              <w:rPr>
                <w:rFonts w:ascii="Times New Roman" w:hAnsi="Times New Roman" w:cs="Times New Roman"/>
                <w:color w:val="000000"/>
                <w:sz w:val="14"/>
                <w:szCs w:val="14"/>
              </w:rPr>
            </w:pPr>
            <w:r w:rsidRPr="003010E2">
              <w:rPr>
                <w:rFonts w:ascii="Times New Roman" w:hAnsi="Times New Roman" w:cs="Times New Roman"/>
                <w:color w:val="000000"/>
                <w:sz w:val="14"/>
                <w:szCs w:val="14"/>
              </w:rPr>
              <w:t>финансирование за счет краевого бюдж</w:t>
            </w:r>
            <w:r w:rsidRPr="003010E2">
              <w:rPr>
                <w:rFonts w:ascii="Times New Roman" w:hAnsi="Times New Roman" w:cs="Times New Roman"/>
                <w:color w:val="000000"/>
                <w:sz w:val="14"/>
                <w:szCs w:val="14"/>
              </w:rPr>
              <w:t>е</w:t>
            </w:r>
            <w:r w:rsidRPr="003010E2">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010E2"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3010E2" w:rsidRDefault="00D070A0" w:rsidP="002871EF">
            <w:pPr>
              <w:ind w:left="-108" w:right="-108"/>
              <w:jc w:val="center"/>
              <w:rPr>
                <w:rFonts w:ascii="Times New Roman" w:hAnsi="Times New Roman" w:cs="Times New Roman"/>
                <w:color w:val="000000"/>
                <w:sz w:val="14"/>
                <w:szCs w:val="14"/>
              </w:rPr>
            </w:pPr>
            <w:r w:rsidRPr="003010E2">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010E2" w:rsidRDefault="00D070A0" w:rsidP="002871EF">
            <w:pPr>
              <w:jc w:val="center"/>
              <w:rPr>
                <w:rFonts w:ascii="Times New Roman" w:hAnsi="Times New Roman" w:cs="Times New Roman"/>
                <w:color w:val="000000"/>
                <w:sz w:val="14"/>
                <w:szCs w:val="14"/>
              </w:rPr>
            </w:pPr>
            <w:r w:rsidRPr="003010E2">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3010E2" w:rsidRDefault="00D070A0" w:rsidP="002871EF">
            <w:pPr>
              <w:jc w:val="center"/>
              <w:rPr>
                <w:rFonts w:ascii="Times New Roman" w:hAnsi="Times New Roman" w:cs="Times New Roman"/>
                <w:color w:val="000000"/>
                <w:sz w:val="14"/>
                <w:szCs w:val="14"/>
              </w:rPr>
            </w:pPr>
            <w:r w:rsidRPr="003010E2">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3010E2" w:rsidRDefault="00D070A0" w:rsidP="002871EF">
            <w:pPr>
              <w:jc w:val="center"/>
              <w:rPr>
                <w:rFonts w:ascii="Times New Roman" w:hAnsi="Times New Roman" w:cs="Times New Roman"/>
                <w:color w:val="000000"/>
                <w:sz w:val="14"/>
                <w:szCs w:val="14"/>
              </w:rPr>
            </w:pPr>
            <w:r w:rsidRPr="003010E2">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3010E2" w:rsidRDefault="00D070A0" w:rsidP="002871EF">
            <w:pPr>
              <w:ind w:left="-95" w:right="-108"/>
              <w:jc w:val="center"/>
              <w:rPr>
                <w:rFonts w:ascii="Times New Roman" w:hAnsi="Times New Roman" w:cs="Times New Roman"/>
                <w:color w:val="000000"/>
                <w:sz w:val="14"/>
                <w:szCs w:val="14"/>
              </w:rPr>
            </w:pPr>
            <w:r w:rsidRPr="003010E2">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3010E2" w:rsidRDefault="00D070A0" w:rsidP="002871EF">
            <w:pPr>
              <w:ind w:left="-95" w:right="-108"/>
              <w:jc w:val="center"/>
              <w:rPr>
                <w:rFonts w:ascii="Times New Roman" w:hAnsi="Times New Roman" w:cs="Times New Roman"/>
                <w:color w:val="000000"/>
                <w:sz w:val="14"/>
                <w:szCs w:val="14"/>
              </w:rPr>
            </w:pPr>
            <w:r w:rsidRPr="003010E2">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3010E2" w:rsidRDefault="00D070A0" w:rsidP="00A3034F">
            <w:pPr>
              <w:ind w:left="-95" w:right="-108"/>
              <w:jc w:val="center"/>
              <w:rPr>
                <w:rFonts w:ascii="Times New Roman" w:hAnsi="Times New Roman" w:cs="Times New Roman"/>
                <w:color w:val="000000"/>
                <w:sz w:val="14"/>
                <w:szCs w:val="14"/>
              </w:rPr>
            </w:pPr>
            <w:r w:rsidRPr="003010E2">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3010E2" w:rsidRDefault="00D070A0" w:rsidP="002871EF">
            <w:pPr>
              <w:jc w:val="center"/>
              <w:rPr>
                <w:rFonts w:ascii="Times New Roman" w:hAnsi="Times New Roman" w:cs="Times New Roman"/>
                <w:color w:val="000000"/>
                <w:sz w:val="14"/>
                <w:szCs w:val="14"/>
              </w:rPr>
            </w:pPr>
            <w:r w:rsidRPr="003010E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3010E2" w:rsidRDefault="00D070A0" w:rsidP="002871EF">
            <w:pPr>
              <w:jc w:val="center"/>
              <w:rPr>
                <w:rFonts w:ascii="Times New Roman" w:hAnsi="Times New Roman" w:cs="Times New Roman"/>
                <w:color w:val="000000"/>
                <w:sz w:val="14"/>
                <w:szCs w:val="14"/>
              </w:rPr>
            </w:pPr>
            <w:r w:rsidRPr="003010E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3010E2" w:rsidRDefault="003010E2" w:rsidP="002871EF">
            <w:pPr>
              <w:jc w:val="center"/>
              <w:rPr>
                <w:rFonts w:ascii="Times New Roman" w:hAnsi="Times New Roman" w:cs="Times New Roman"/>
                <w:color w:val="000000"/>
                <w:sz w:val="14"/>
                <w:szCs w:val="14"/>
              </w:rPr>
            </w:pPr>
            <w:r>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010E2" w:rsidRDefault="00D070A0" w:rsidP="002871EF">
            <w:pPr>
              <w:jc w:val="center"/>
              <w:rPr>
                <w:rFonts w:ascii="Times New Roman" w:hAnsi="Times New Roman" w:cs="Times New Roman"/>
                <w:color w:val="000000"/>
                <w:sz w:val="14"/>
                <w:szCs w:val="14"/>
              </w:rPr>
            </w:pPr>
            <w:r w:rsidRPr="003010E2">
              <w:rPr>
                <w:rFonts w:ascii="Times New Roman" w:hAnsi="Times New Roman" w:cs="Times New Roman"/>
                <w:color w:val="000000"/>
                <w:sz w:val="14"/>
                <w:szCs w:val="14"/>
              </w:rPr>
              <w:t>3000,0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3010E2" w:rsidRDefault="00D070A0" w:rsidP="002871EF">
            <w:pPr>
              <w:jc w:val="center"/>
              <w:rPr>
                <w:rFonts w:ascii="Times New Roman" w:hAnsi="Times New Roman" w:cs="Times New Roman"/>
                <w:color w:val="000000"/>
                <w:sz w:val="14"/>
                <w:szCs w:val="14"/>
              </w:rPr>
            </w:pPr>
            <w:r w:rsidRPr="003010E2">
              <w:rPr>
                <w:rFonts w:ascii="Times New Roman" w:hAnsi="Times New Roman" w:cs="Times New Roman"/>
                <w:color w:val="000000"/>
                <w:sz w:val="14"/>
                <w:szCs w:val="14"/>
              </w:rPr>
              <w:t>3000,0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010E2" w:rsidRDefault="006A2A38" w:rsidP="002871EF">
            <w:pPr>
              <w:jc w:val="center"/>
              <w:rPr>
                <w:rFonts w:ascii="Times New Roman" w:hAnsi="Times New Roman" w:cs="Times New Roman"/>
                <w:color w:val="000000"/>
                <w:sz w:val="14"/>
                <w:szCs w:val="14"/>
              </w:rPr>
            </w:pPr>
            <w:r w:rsidRPr="003010E2">
              <w:rPr>
                <w:rFonts w:ascii="Times New Roman" w:hAnsi="Times New Roman" w:cs="Times New Roman"/>
                <w:color w:val="000000"/>
                <w:sz w:val="14"/>
                <w:szCs w:val="14"/>
              </w:rPr>
              <w:t>3001,2</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3010E2" w:rsidRDefault="00D070A0" w:rsidP="002871EF">
            <w:pPr>
              <w:jc w:val="center"/>
              <w:rPr>
                <w:rFonts w:ascii="Times New Roman" w:hAnsi="Times New Roman" w:cs="Times New Roman"/>
                <w:color w:val="000000"/>
                <w:sz w:val="14"/>
                <w:szCs w:val="14"/>
              </w:rPr>
            </w:pPr>
            <w:r w:rsidRPr="003010E2">
              <w:rPr>
                <w:rFonts w:ascii="Times New Roman" w:hAnsi="Times New Roman" w:cs="Times New Roman"/>
                <w:color w:val="000000"/>
                <w:sz w:val="14"/>
                <w:szCs w:val="14"/>
              </w:rPr>
              <w:t>2510,0</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3010E2" w:rsidRDefault="00D070A0" w:rsidP="002871EF">
            <w:pPr>
              <w:jc w:val="center"/>
              <w:rPr>
                <w:rFonts w:ascii="Times New Roman" w:hAnsi="Times New Roman" w:cs="Times New Roman"/>
                <w:color w:val="000000"/>
                <w:sz w:val="14"/>
                <w:szCs w:val="14"/>
              </w:rPr>
            </w:pPr>
            <w:r w:rsidRPr="003010E2">
              <w:rPr>
                <w:rFonts w:ascii="Times New Roman" w:hAnsi="Times New Roman" w:cs="Times New Roman"/>
                <w:color w:val="000000"/>
                <w:sz w:val="14"/>
                <w:szCs w:val="14"/>
              </w:rPr>
              <w:t>3000,0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010E2" w:rsidRDefault="00D070A0" w:rsidP="002871EF">
            <w:pPr>
              <w:jc w:val="center"/>
              <w:rPr>
                <w:rFonts w:ascii="Times New Roman" w:hAnsi="Times New Roman" w:cs="Times New Roman"/>
                <w:color w:val="000000"/>
                <w:sz w:val="14"/>
                <w:szCs w:val="14"/>
              </w:rPr>
            </w:pPr>
            <w:r w:rsidRPr="003010E2">
              <w:rPr>
                <w:rFonts w:ascii="Times New Roman" w:hAnsi="Times New Roman" w:cs="Times New Roman"/>
                <w:color w:val="000000"/>
                <w:sz w:val="14"/>
                <w:szCs w:val="14"/>
              </w:rPr>
              <w:t>9200,0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3010E2" w:rsidRDefault="00D070A0" w:rsidP="002871EF">
            <w:pPr>
              <w:jc w:val="center"/>
              <w:rPr>
                <w:rFonts w:ascii="Times New Roman" w:hAnsi="Times New Roman" w:cs="Times New Roman"/>
                <w:color w:val="000000"/>
                <w:sz w:val="14"/>
                <w:szCs w:val="14"/>
              </w:rPr>
            </w:pPr>
            <w:r w:rsidRPr="003010E2">
              <w:rPr>
                <w:rFonts w:ascii="Times New Roman" w:hAnsi="Times New Roman" w:cs="Times New Roman"/>
                <w:color w:val="000000"/>
                <w:sz w:val="14"/>
                <w:szCs w:val="14"/>
              </w:rPr>
              <w:t>23710,0</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010E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3010E2"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3010E2" w:rsidRDefault="00D070A0" w:rsidP="003010E2">
            <w:pPr>
              <w:rPr>
                <w:rFonts w:ascii="Times New Roman" w:hAnsi="Times New Roman" w:cs="Times New Roman"/>
                <w:color w:val="000000"/>
                <w:sz w:val="14"/>
                <w:szCs w:val="14"/>
              </w:rPr>
            </w:pPr>
            <w:r w:rsidRPr="003010E2">
              <w:rPr>
                <w:rFonts w:ascii="Times New Roman" w:hAnsi="Times New Roman" w:cs="Times New Roman"/>
                <w:color w:val="000000"/>
                <w:sz w:val="14"/>
                <w:szCs w:val="14"/>
              </w:rPr>
              <w:t>кроме того, финанс</w:t>
            </w:r>
            <w:r w:rsidRPr="003010E2">
              <w:rPr>
                <w:rFonts w:ascii="Times New Roman" w:hAnsi="Times New Roman" w:cs="Times New Roman"/>
                <w:color w:val="000000"/>
                <w:sz w:val="14"/>
                <w:szCs w:val="14"/>
              </w:rPr>
              <w:t>и</w:t>
            </w:r>
            <w:r w:rsidRPr="003010E2">
              <w:rPr>
                <w:rFonts w:ascii="Times New Roman" w:hAnsi="Times New Roman" w:cs="Times New Roman"/>
                <w:color w:val="000000"/>
                <w:sz w:val="14"/>
                <w:szCs w:val="14"/>
              </w:rPr>
              <w:t>рование в установленном законод</w:t>
            </w:r>
            <w:r w:rsidRPr="003010E2">
              <w:rPr>
                <w:rFonts w:ascii="Times New Roman" w:hAnsi="Times New Roman" w:cs="Times New Roman"/>
                <w:color w:val="000000"/>
                <w:sz w:val="14"/>
                <w:szCs w:val="14"/>
              </w:rPr>
              <w:t>а</w:t>
            </w:r>
            <w:r w:rsidRPr="003010E2">
              <w:rPr>
                <w:rFonts w:ascii="Times New Roman" w:hAnsi="Times New Roman" w:cs="Times New Roman"/>
                <w:color w:val="000000"/>
                <w:sz w:val="14"/>
                <w:szCs w:val="14"/>
              </w:rPr>
              <w:t>тельством поря</w:t>
            </w:r>
            <w:r w:rsidRPr="003010E2">
              <w:rPr>
                <w:rFonts w:ascii="Times New Roman" w:hAnsi="Times New Roman" w:cs="Times New Roman"/>
                <w:color w:val="000000"/>
                <w:sz w:val="14"/>
                <w:szCs w:val="14"/>
              </w:rPr>
              <w:t>д</w:t>
            </w:r>
            <w:r w:rsidRPr="003010E2">
              <w:rPr>
                <w:rFonts w:ascii="Times New Roman" w:hAnsi="Times New Roman" w:cs="Times New Roman"/>
                <w:color w:val="000000"/>
                <w:sz w:val="14"/>
                <w:szCs w:val="14"/>
              </w:rPr>
              <w:t>ке из других источн</w:t>
            </w:r>
            <w:r w:rsidRPr="003010E2">
              <w:rPr>
                <w:rFonts w:ascii="Times New Roman" w:hAnsi="Times New Roman" w:cs="Times New Roman"/>
                <w:color w:val="000000"/>
                <w:sz w:val="14"/>
                <w:szCs w:val="14"/>
              </w:rPr>
              <w:t>и</w:t>
            </w:r>
            <w:r w:rsidRPr="003010E2">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010E2" w:rsidRDefault="00D070A0" w:rsidP="008A588D">
            <w:pPr>
              <w:ind w:left="-108" w:right="-108"/>
              <w:jc w:val="center"/>
              <w:rPr>
                <w:rFonts w:ascii="Times New Roman" w:hAnsi="Times New Roman" w:cs="Times New Roman"/>
                <w:color w:val="000000"/>
                <w:sz w:val="14"/>
                <w:szCs w:val="14"/>
              </w:rPr>
            </w:pPr>
            <w:r w:rsidRPr="003010E2">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3010E2"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010E2" w:rsidRDefault="00D070A0" w:rsidP="002871EF">
            <w:pPr>
              <w:jc w:val="center"/>
              <w:rPr>
                <w:rFonts w:ascii="Times New Roman" w:hAnsi="Times New Roman" w:cs="Times New Roman"/>
                <w:color w:val="000000"/>
                <w:sz w:val="14"/>
                <w:szCs w:val="14"/>
              </w:rPr>
            </w:pPr>
            <w:r w:rsidRPr="003010E2">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3010E2" w:rsidRDefault="00D070A0" w:rsidP="002871EF">
            <w:pPr>
              <w:jc w:val="center"/>
              <w:rPr>
                <w:rFonts w:ascii="Times New Roman" w:hAnsi="Times New Roman" w:cs="Times New Roman"/>
                <w:color w:val="000000"/>
                <w:sz w:val="14"/>
                <w:szCs w:val="14"/>
              </w:rPr>
            </w:pPr>
            <w:r w:rsidRPr="003010E2">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3010E2" w:rsidRDefault="00D070A0" w:rsidP="002871EF">
            <w:pPr>
              <w:jc w:val="center"/>
              <w:rPr>
                <w:rFonts w:ascii="Times New Roman" w:hAnsi="Times New Roman" w:cs="Times New Roman"/>
                <w:color w:val="000000"/>
                <w:sz w:val="14"/>
                <w:szCs w:val="14"/>
              </w:rPr>
            </w:pPr>
            <w:r w:rsidRPr="003010E2">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3010E2"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3010E2"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3010E2"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3010E2" w:rsidRDefault="00D070A0" w:rsidP="002871EF">
            <w:pPr>
              <w:jc w:val="center"/>
              <w:rPr>
                <w:rFonts w:ascii="Times New Roman" w:hAnsi="Times New Roman" w:cs="Times New Roman"/>
                <w:color w:val="000000"/>
                <w:sz w:val="14"/>
                <w:szCs w:val="14"/>
              </w:rPr>
            </w:pPr>
            <w:r w:rsidRPr="003010E2">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3010E2" w:rsidRDefault="00D070A0" w:rsidP="002871EF">
            <w:pPr>
              <w:jc w:val="center"/>
              <w:rPr>
                <w:rFonts w:ascii="Times New Roman" w:hAnsi="Times New Roman" w:cs="Times New Roman"/>
                <w:color w:val="000000"/>
                <w:sz w:val="14"/>
                <w:szCs w:val="14"/>
              </w:rPr>
            </w:pPr>
            <w:r w:rsidRPr="003010E2">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3010E2" w:rsidRDefault="00D070A0" w:rsidP="002871EF">
            <w:pPr>
              <w:jc w:val="center"/>
              <w:rPr>
                <w:rFonts w:ascii="Times New Roman" w:hAnsi="Times New Roman" w:cs="Times New Roman"/>
                <w:color w:val="000000"/>
                <w:sz w:val="14"/>
                <w:szCs w:val="14"/>
              </w:rPr>
            </w:pPr>
            <w:r w:rsidRPr="003010E2">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010E2" w:rsidRDefault="00D070A0" w:rsidP="002871EF">
            <w:pPr>
              <w:jc w:val="center"/>
              <w:rPr>
                <w:rFonts w:ascii="Times New Roman" w:hAnsi="Times New Roman" w:cs="Times New Roman"/>
                <w:color w:val="000000"/>
                <w:sz w:val="14"/>
                <w:szCs w:val="14"/>
              </w:rPr>
            </w:pPr>
            <w:r w:rsidRPr="003010E2">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3010E2" w:rsidRDefault="00D070A0" w:rsidP="002871EF">
            <w:pPr>
              <w:jc w:val="center"/>
              <w:rPr>
                <w:rFonts w:ascii="Times New Roman" w:hAnsi="Times New Roman" w:cs="Times New Roman"/>
                <w:color w:val="000000"/>
                <w:sz w:val="14"/>
                <w:szCs w:val="14"/>
              </w:rPr>
            </w:pPr>
            <w:r w:rsidRPr="003010E2">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010E2" w:rsidRDefault="00D070A0" w:rsidP="002871EF">
            <w:pPr>
              <w:jc w:val="center"/>
              <w:rPr>
                <w:rFonts w:ascii="Times New Roman" w:hAnsi="Times New Roman" w:cs="Times New Roman"/>
                <w:color w:val="000000"/>
                <w:sz w:val="14"/>
                <w:szCs w:val="14"/>
              </w:rPr>
            </w:pPr>
            <w:r w:rsidRPr="003010E2">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3010E2" w:rsidRDefault="00D070A0" w:rsidP="002871EF">
            <w:pPr>
              <w:jc w:val="center"/>
              <w:rPr>
                <w:rFonts w:ascii="Times New Roman" w:hAnsi="Times New Roman" w:cs="Times New Roman"/>
                <w:color w:val="000000"/>
                <w:sz w:val="14"/>
                <w:szCs w:val="14"/>
              </w:rPr>
            </w:pPr>
            <w:r w:rsidRPr="003010E2">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3010E2" w:rsidRDefault="00D070A0" w:rsidP="002871EF">
            <w:pPr>
              <w:jc w:val="center"/>
              <w:rPr>
                <w:rFonts w:ascii="Times New Roman" w:hAnsi="Times New Roman" w:cs="Times New Roman"/>
                <w:color w:val="000000"/>
                <w:sz w:val="14"/>
                <w:szCs w:val="14"/>
              </w:rPr>
            </w:pPr>
            <w:r w:rsidRPr="003010E2">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010E2" w:rsidRDefault="00D070A0" w:rsidP="002871EF">
            <w:pPr>
              <w:jc w:val="center"/>
              <w:rPr>
                <w:rFonts w:ascii="Times New Roman" w:hAnsi="Times New Roman" w:cs="Times New Roman"/>
                <w:color w:val="000000"/>
                <w:sz w:val="14"/>
                <w:szCs w:val="14"/>
              </w:rPr>
            </w:pPr>
            <w:r w:rsidRPr="003010E2">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3010E2" w:rsidRDefault="00D070A0" w:rsidP="002871EF">
            <w:pPr>
              <w:jc w:val="center"/>
              <w:rPr>
                <w:rFonts w:ascii="Times New Roman" w:hAnsi="Times New Roman" w:cs="Times New Roman"/>
                <w:color w:val="000000"/>
                <w:sz w:val="14"/>
                <w:szCs w:val="14"/>
              </w:rPr>
            </w:pPr>
            <w:r w:rsidRPr="003010E2">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969BE"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3969BE"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3010E2">
            <w:pPr>
              <w:ind w:firstLine="174"/>
              <w:rPr>
                <w:rFonts w:ascii="Times New Roman" w:hAnsi="Times New Roman" w:cs="Times New Roman"/>
                <w:color w:val="000000"/>
                <w:sz w:val="14"/>
                <w:szCs w:val="14"/>
              </w:rPr>
            </w:pPr>
            <w:r w:rsidRPr="003969BE">
              <w:rPr>
                <w:rFonts w:ascii="Times New Roman" w:hAnsi="Times New Roman" w:cs="Times New Roman"/>
                <w:color w:val="000000"/>
                <w:sz w:val="14"/>
                <w:szCs w:val="14"/>
              </w:rPr>
              <w:t>из федерального бюдж</w:t>
            </w:r>
            <w:r w:rsidRPr="003969BE">
              <w:rPr>
                <w:rFonts w:ascii="Times New Roman" w:hAnsi="Times New Roman" w:cs="Times New Roman"/>
                <w:color w:val="000000"/>
                <w:sz w:val="14"/>
                <w:szCs w:val="14"/>
              </w:rPr>
              <w:t>е</w:t>
            </w:r>
            <w:r w:rsidRPr="003969BE">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969BE"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ind w:left="-108"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ind w:left="-95"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ind w:left="-95"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A3034F">
            <w:pPr>
              <w:ind w:left="-95"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4401,0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10979,0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21864,0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969BE"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3969BE" w:rsidRDefault="00D070A0" w:rsidP="002871EF">
            <w:pPr>
              <w:ind w:lef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ПП6-ПОМ2</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rPr>
                <w:rFonts w:ascii="Times New Roman" w:hAnsi="Times New Roman" w:cs="Times New Roman"/>
                <w:color w:val="000000"/>
                <w:sz w:val="14"/>
                <w:szCs w:val="14"/>
              </w:rPr>
            </w:pPr>
            <w:r w:rsidRPr="003969BE">
              <w:rPr>
                <w:rFonts w:ascii="Times New Roman" w:hAnsi="Times New Roman" w:cs="Times New Roman"/>
                <w:sz w:val="14"/>
                <w:szCs w:val="14"/>
              </w:rPr>
              <w:t>Показатель «В</w:t>
            </w:r>
            <w:r w:rsidRPr="003969BE">
              <w:rPr>
                <w:rFonts w:ascii="Times New Roman" w:hAnsi="Times New Roman" w:cs="Times New Roman"/>
                <w:sz w:val="14"/>
                <w:szCs w:val="14"/>
              </w:rPr>
              <w:t>о</w:t>
            </w:r>
            <w:r w:rsidRPr="003969BE">
              <w:rPr>
                <w:rFonts w:ascii="Times New Roman" w:hAnsi="Times New Roman" w:cs="Times New Roman"/>
                <w:sz w:val="14"/>
                <w:szCs w:val="14"/>
              </w:rPr>
              <w:t>влечение в оборот выбывших сельск</w:t>
            </w:r>
            <w:r w:rsidRPr="003969BE">
              <w:rPr>
                <w:rFonts w:ascii="Times New Roman" w:hAnsi="Times New Roman" w:cs="Times New Roman"/>
                <w:sz w:val="14"/>
                <w:szCs w:val="14"/>
              </w:rPr>
              <w:t>о</w:t>
            </w:r>
            <w:r w:rsidRPr="003969BE">
              <w:rPr>
                <w:rFonts w:ascii="Times New Roman" w:hAnsi="Times New Roman" w:cs="Times New Roman"/>
                <w:sz w:val="14"/>
                <w:szCs w:val="14"/>
              </w:rPr>
              <w:t>хозяйс</w:t>
            </w:r>
            <w:r w:rsidRPr="003969BE">
              <w:rPr>
                <w:rFonts w:ascii="Times New Roman" w:hAnsi="Times New Roman" w:cs="Times New Roman"/>
                <w:sz w:val="14"/>
                <w:szCs w:val="14"/>
              </w:rPr>
              <w:t>т</w:t>
            </w:r>
            <w:r w:rsidRPr="003969BE">
              <w:rPr>
                <w:rFonts w:ascii="Times New Roman" w:hAnsi="Times New Roman" w:cs="Times New Roman"/>
                <w:sz w:val="14"/>
                <w:szCs w:val="14"/>
              </w:rPr>
              <w:t>венных угодий за счет проведения культурте</w:t>
            </w:r>
            <w:r w:rsidRPr="003969BE">
              <w:rPr>
                <w:rFonts w:ascii="Times New Roman" w:hAnsi="Times New Roman" w:cs="Times New Roman"/>
                <w:sz w:val="14"/>
                <w:szCs w:val="14"/>
              </w:rPr>
              <w:t>х</w:t>
            </w:r>
            <w:r w:rsidRPr="003969BE">
              <w:rPr>
                <w:rFonts w:ascii="Times New Roman" w:hAnsi="Times New Roman" w:cs="Times New Roman"/>
                <w:sz w:val="14"/>
                <w:szCs w:val="14"/>
              </w:rPr>
              <w:t>нических работ, провод</w:t>
            </w:r>
            <w:r w:rsidRPr="003969BE">
              <w:rPr>
                <w:rFonts w:ascii="Times New Roman" w:hAnsi="Times New Roman" w:cs="Times New Roman"/>
                <w:sz w:val="14"/>
                <w:szCs w:val="14"/>
              </w:rPr>
              <w:t>и</w:t>
            </w:r>
            <w:r w:rsidRPr="003969BE">
              <w:rPr>
                <w:rFonts w:ascii="Times New Roman" w:hAnsi="Times New Roman" w:cs="Times New Roman"/>
                <w:sz w:val="14"/>
                <w:szCs w:val="14"/>
              </w:rPr>
              <w:t>мых сельскохозя</w:t>
            </w:r>
            <w:r w:rsidRPr="003969BE">
              <w:rPr>
                <w:rFonts w:ascii="Times New Roman" w:hAnsi="Times New Roman" w:cs="Times New Roman"/>
                <w:sz w:val="14"/>
                <w:szCs w:val="14"/>
              </w:rPr>
              <w:t>й</w:t>
            </w:r>
            <w:r w:rsidRPr="003969BE">
              <w:rPr>
                <w:rFonts w:ascii="Times New Roman" w:hAnsi="Times New Roman" w:cs="Times New Roman"/>
                <w:sz w:val="14"/>
                <w:szCs w:val="14"/>
              </w:rPr>
              <w:t>ственными товаропроизводител</w:t>
            </w:r>
            <w:r w:rsidRPr="003969BE">
              <w:rPr>
                <w:rFonts w:ascii="Times New Roman" w:hAnsi="Times New Roman" w:cs="Times New Roman"/>
                <w:sz w:val="14"/>
                <w:szCs w:val="14"/>
              </w:rPr>
              <w:t>я</w:t>
            </w:r>
            <w:r w:rsidRPr="003969BE">
              <w:rPr>
                <w:rFonts w:ascii="Times New Roman" w:hAnsi="Times New Roman" w:cs="Times New Roman"/>
                <w:sz w:val="14"/>
                <w:szCs w:val="14"/>
              </w:rPr>
              <w:t>ми»</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8A588D">
            <w:pPr>
              <w:ind w:left="-108"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тыс.</w:t>
            </w:r>
            <w:r w:rsidR="003969BE">
              <w:rPr>
                <w:rFonts w:ascii="Times New Roman" w:hAnsi="Times New Roman" w:cs="Times New Roman"/>
                <w:color w:val="000000"/>
                <w:sz w:val="14"/>
                <w:szCs w:val="14"/>
              </w:rPr>
              <w:t xml:space="preserve"> </w:t>
            </w:r>
            <w:r w:rsidRPr="003969BE">
              <w:rPr>
                <w:rFonts w:ascii="Times New Roman" w:hAnsi="Times New Roman" w:cs="Times New Roman"/>
                <w:color w:val="000000"/>
                <w:sz w:val="14"/>
                <w:szCs w:val="14"/>
              </w:rPr>
              <w:t>га</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ind w:left="-108"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абсолю</w:t>
            </w:r>
            <w:r w:rsidRPr="003969BE">
              <w:rPr>
                <w:rFonts w:ascii="Times New Roman" w:hAnsi="Times New Roman" w:cs="Times New Roman"/>
                <w:color w:val="000000"/>
                <w:sz w:val="14"/>
                <w:szCs w:val="14"/>
              </w:rPr>
              <w:t>т</w:t>
            </w:r>
            <w:r w:rsidRPr="003969BE">
              <w:rPr>
                <w:rFonts w:ascii="Times New Roman" w:hAnsi="Times New Roman" w:cs="Times New Roman"/>
                <w:color w:val="000000"/>
                <w:sz w:val="14"/>
                <w:szCs w:val="14"/>
              </w:rPr>
              <w:t>ный показ</w:t>
            </w:r>
            <w:r w:rsidRPr="003969BE">
              <w:rPr>
                <w:rFonts w:ascii="Times New Roman" w:hAnsi="Times New Roman" w:cs="Times New Roman"/>
                <w:color w:val="000000"/>
                <w:sz w:val="14"/>
                <w:szCs w:val="14"/>
              </w:rPr>
              <w:t>а</w:t>
            </w:r>
            <w:r w:rsidRPr="003969BE">
              <w:rPr>
                <w:rFonts w:ascii="Times New Roman" w:hAnsi="Times New Roman" w:cs="Times New Roman"/>
                <w:color w:val="000000"/>
                <w:sz w:val="14"/>
                <w:szCs w:val="14"/>
              </w:rPr>
              <w:t>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ind w:left="-95"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ind w:left="-95"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A3034F">
            <w:pPr>
              <w:ind w:left="-95"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jc w:val="center"/>
              <w:rPr>
                <w:rFonts w:ascii="Times New Roman" w:hAnsi="Times New Roman" w:cs="Times New Roman"/>
                <w:sz w:val="14"/>
                <w:szCs w:val="14"/>
              </w:rPr>
            </w:pPr>
            <w:r w:rsidRPr="003969BE">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jc w:val="right"/>
              <w:rPr>
                <w:rFonts w:ascii="Times New Roman" w:hAnsi="Times New Roman" w:cs="Times New Roman"/>
                <w:color w:val="000000"/>
                <w:sz w:val="14"/>
                <w:szCs w:val="14"/>
              </w:rPr>
            </w:pPr>
            <w:r w:rsidRPr="003969BE">
              <w:rPr>
                <w:rFonts w:ascii="Times New Roman" w:hAnsi="Times New Roman" w:cs="Times New Roman"/>
                <w:color w:val="000000"/>
                <w:sz w:val="14"/>
                <w:szCs w:val="14"/>
              </w:rPr>
              <w:t>6,107</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jc w:val="right"/>
              <w:rPr>
                <w:rFonts w:ascii="Times New Roman" w:hAnsi="Times New Roman" w:cs="Times New Roman"/>
                <w:sz w:val="14"/>
                <w:szCs w:val="14"/>
              </w:rPr>
            </w:pPr>
            <w:r w:rsidRPr="003969BE">
              <w:rPr>
                <w:rFonts w:ascii="Times New Roman" w:hAnsi="Times New Roman" w:cs="Times New Roman"/>
                <w:sz w:val="14"/>
                <w:szCs w:val="14"/>
              </w:rPr>
              <w:t>7,845</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jc w:val="right"/>
              <w:rPr>
                <w:rFonts w:ascii="Times New Roman" w:hAnsi="Times New Roman" w:cs="Times New Roman"/>
                <w:sz w:val="14"/>
                <w:szCs w:val="14"/>
              </w:rPr>
            </w:pPr>
            <w:r w:rsidRPr="003969BE">
              <w:rPr>
                <w:rFonts w:ascii="Times New Roman" w:hAnsi="Times New Roman" w:cs="Times New Roman"/>
                <w:sz w:val="14"/>
                <w:szCs w:val="14"/>
              </w:rPr>
              <w:t>6,272</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ind w:left="-91" w:right="-26"/>
              <w:jc w:val="right"/>
              <w:rPr>
                <w:rFonts w:ascii="Times New Roman" w:hAnsi="Times New Roman" w:cs="Times New Roman"/>
                <w:sz w:val="14"/>
                <w:szCs w:val="14"/>
              </w:rPr>
            </w:pPr>
            <w:r w:rsidRPr="003969BE">
              <w:rPr>
                <w:rFonts w:ascii="Times New Roman" w:hAnsi="Times New Roman" w:cs="Times New Roman"/>
                <w:sz w:val="14"/>
                <w:szCs w:val="14"/>
              </w:rPr>
              <w:t>8,469</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jc w:val="right"/>
              <w:rPr>
                <w:rFonts w:ascii="Times New Roman" w:hAnsi="Times New Roman" w:cs="Times New Roman"/>
                <w:sz w:val="14"/>
                <w:szCs w:val="14"/>
              </w:rPr>
            </w:pPr>
            <w:r w:rsidRPr="003969BE">
              <w:rPr>
                <w:rFonts w:ascii="Times New Roman" w:hAnsi="Times New Roman" w:cs="Times New Roman"/>
                <w:sz w:val="14"/>
                <w:szCs w:val="14"/>
              </w:rPr>
              <w:t>7,480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jc w:val="right"/>
              <w:rPr>
                <w:rFonts w:ascii="Times New Roman" w:hAnsi="Times New Roman" w:cs="Times New Roman"/>
                <w:sz w:val="14"/>
                <w:szCs w:val="14"/>
              </w:rPr>
            </w:pPr>
            <w:r w:rsidRPr="003969BE">
              <w:rPr>
                <w:rFonts w:ascii="Times New Roman" w:hAnsi="Times New Roman" w:cs="Times New Roman"/>
                <w:sz w:val="14"/>
                <w:szCs w:val="14"/>
              </w:rPr>
              <w:t>7,345</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jc w:val="right"/>
              <w:rPr>
                <w:rFonts w:ascii="Times New Roman" w:hAnsi="Times New Roman" w:cs="Times New Roman"/>
                <w:sz w:val="14"/>
                <w:szCs w:val="14"/>
              </w:rPr>
            </w:pPr>
            <w:r w:rsidRPr="003969BE">
              <w:rPr>
                <w:rFonts w:ascii="Times New Roman" w:hAnsi="Times New Roman" w:cs="Times New Roman"/>
                <w:sz w:val="14"/>
                <w:szCs w:val="14"/>
              </w:rPr>
              <w:t>7,595</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jc w:val="right"/>
              <w:rPr>
                <w:rFonts w:ascii="Times New Roman" w:hAnsi="Times New Roman" w:cs="Times New Roman"/>
                <w:sz w:val="14"/>
                <w:szCs w:val="14"/>
              </w:rPr>
            </w:pPr>
            <w:r w:rsidRPr="003969BE">
              <w:rPr>
                <w:rFonts w:ascii="Times New Roman" w:hAnsi="Times New Roman" w:cs="Times New Roman"/>
                <w:sz w:val="14"/>
                <w:szCs w:val="14"/>
              </w:rPr>
              <w:t>7,475</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969BE"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3969BE" w:rsidRDefault="00D070A0" w:rsidP="002871EF">
            <w:pPr>
              <w:ind w:left="-108" w:right="-55"/>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ПП6-М2.1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3969BE">
            <w:pPr>
              <w:rPr>
                <w:rFonts w:ascii="Times New Roman" w:hAnsi="Times New Roman" w:cs="Times New Roman"/>
                <w:color w:val="000000"/>
                <w:sz w:val="14"/>
                <w:szCs w:val="14"/>
              </w:rPr>
            </w:pPr>
            <w:r w:rsidRPr="003969BE">
              <w:rPr>
                <w:rFonts w:ascii="Times New Roman" w:hAnsi="Times New Roman" w:cs="Times New Roman"/>
                <w:color w:val="000000"/>
                <w:sz w:val="14"/>
                <w:szCs w:val="14"/>
              </w:rPr>
              <w:t>Мероприятие «Софинанс</w:t>
            </w:r>
            <w:r w:rsidRPr="003969BE">
              <w:rPr>
                <w:rFonts w:ascii="Times New Roman" w:hAnsi="Times New Roman" w:cs="Times New Roman"/>
                <w:color w:val="000000"/>
                <w:sz w:val="14"/>
                <w:szCs w:val="14"/>
              </w:rPr>
              <w:t>и</w:t>
            </w:r>
            <w:r w:rsidRPr="003969BE">
              <w:rPr>
                <w:rFonts w:ascii="Times New Roman" w:hAnsi="Times New Roman" w:cs="Times New Roman"/>
                <w:color w:val="000000"/>
                <w:sz w:val="14"/>
                <w:szCs w:val="14"/>
              </w:rPr>
              <w:t>рование расходов на реал</w:t>
            </w:r>
            <w:r w:rsidRPr="003969BE">
              <w:rPr>
                <w:rFonts w:ascii="Times New Roman" w:hAnsi="Times New Roman" w:cs="Times New Roman"/>
                <w:color w:val="000000"/>
                <w:sz w:val="14"/>
                <w:szCs w:val="14"/>
              </w:rPr>
              <w:t>и</w:t>
            </w:r>
            <w:r w:rsidRPr="003969BE">
              <w:rPr>
                <w:rFonts w:ascii="Times New Roman" w:hAnsi="Times New Roman" w:cs="Times New Roman"/>
                <w:color w:val="000000"/>
                <w:sz w:val="14"/>
                <w:szCs w:val="14"/>
              </w:rPr>
              <w:t>зацию мероприятий фед</w:t>
            </w:r>
            <w:r w:rsidRPr="003969BE">
              <w:rPr>
                <w:rFonts w:ascii="Times New Roman" w:hAnsi="Times New Roman" w:cs="Times New Roman"/>
                <w:color w:val="000000"/>
                <w:sz w:val="14"/>
                <w:szCs w:val="14"/>
              </w:rPr>
              <w:t>е</w:t>
            </w:r>
            <w:r w:rsidRPr="003969BE">
              <w:rPr>
                <w:rFonts w:ascii="Times New Roman" w:hAnsi="Times New Roman" w:cs="Times New Roman"/>
                <w:color w:val="000000"/>
                <w:sz w:val="14"/>
                <w:szCs w:val="14"/>
              </w:rPr>
              <w:t>ральной целевой програ</w:t>
            </w:r>
            <w:r w:rsidRPr="003969BE">
              <w:rPr>
                <w:rFonts w:ascii="Times New Roman" w:hAnsi="Times New Roman" w:cs="Times New Roman"/>
                <w:color w:val="000000"/>
                <w:sz w:val="14"/>
                <w:szCs w:val="14"/>
              </w:rPr>
              <w:t>м</w:t>
            </w:r>
            <w:r w:rsidRPr="003969BE">
              <w:rPr>
                <w:rFonts w:ascii="Times New Roman" w:hAnsi="Times New Roman" w:cs="Times New Roman"/>
                <w:color w:val="000000"/>
                <w:sz w:val="14"/>
                <w:szCs w:val="14"/>
              </w:rPr>
              <w:t>мы «Развитие мелиорации з</w:t>
            </w:r>
            <w:r w:rsidRPr="003969BE">
              <w:rPr>
                <w:rFonts w:ascii="Times New Roman" w:hAnsi="Times New Roman" w:cs="Times New Roman"/>
                <w:color w:val="000000"/>
                <w:sz w:val="14"/>
                <w:szCs w:val="14"/>
              </w:rPr>
              <w:t>е</w:t>
            </w:r>
            <w:r w:rsidRPr="003969BE">
              <w:rPr>
                <w:rFonts w:ascii="Times New Roman" w:hAnsi="Times New Roman" w:cs="Times New Roman"/>
                <w:color w:val="000000"/>
                <w:sz w:val="14"/>
                <w:szCs w:val="14"/>
              </w:rPr>
              <w:t>мель сельскохозяйс</w:t>
            </w:r>
            <w:r w:rsidRPr="003969BE">
              <w:rPr>
                <w:rFonts w:ascii="Times New Roman" w:hAnsi="Times New Roman" w:cs="Times New Roman"/>
                <w:color w:val="000000"/>
                <w:sz w:val="14"/>
                <w:szCs w:val="14"/>
              </w:rPr>
              <w:t>т</w:t>
            </w:r>
            <w:r w:rsidRPr="003969BE">
              <w:rPr>
                <w:rFonts w:ascii="Times New Roman" w:hAnsi="Times New Roman" w:cs="Times New Roman"/>
                <w:color w:val="000000"/>
                <w:sz w:val="14"/>
                <w:szCs w:val="14"/>
              </w:rPr>
              <w:t>венного назначения Ро</w:t>
            </w:r>
            <w:r w:rsidRPr="003969BE">
              <w:rPr>
                <w:rFonts w:ascii="Times New Roman" w:hAnsi="Times New Roman" w:cs="Times New Roman"/>
                <w:color w:val="000000"/>
                <w:sz w:val="14"/>
                <w:szCs w:val="14"/>
              </w:rPr>
              <w:t>с</w:t>
            </w:r>
            <w:r w:rsidRPr="003969BE">
              <w:rPr>
                <w:rFonts w:ascii="Times New Roman" w:hAnsi="Times New Roman" w:cs="Times New Roman"/>
                <w:color w:val="000000"/>
                <w:sz w:val="14"/>
                <w:szCs w:val="14"/>
              </w:rPr>
              <w:t xml:space="preserve">сии на 2014–2020 годы»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8A588D">
            <w:pPr>
              <w:ind w:left="-108"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ind w:left="-108"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2018-2020 г</w:t>
            </w:r>
            <w:r w:rsidRPr="003969BE">
              <w:rPr>
                <w:rFonts w:ascii="Times New Roman" w:hAnsi="Times New Roman" w:cs="Times New Roman"/>
                <w:color w:val="000000"/>
                <w:sz w:val="14"/>
                <w:szCs w:val="14"/>
              </w:rPr>
              <w:t>о</w:t>
            </w:r>
            <w:r w:rsidRPr="003969BE">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ind w:left="-95"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ind w:left="-95"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A3034F">
            <w:pPr>
              <w:ind w:left="-95"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r>
      <w:tr w:rsidR="003969BE"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969BE" w:rsidRPr="003969BE" w:rsidRDefault="003969BE"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3969BE" w:rsidRPr="003969BE" w:rsidRDefault="003969BE"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3969BE" w:rsidRPr="003969BE" w:rsidRDefault="003969BE" w:rsidP="002871EF">
            <w:pPr>
              <w:rPr>
                <w:rFonts w:ascii="Times New Roman" w:hAnsi="Times New Roman" w:cs="Times New Roman"/>
                <w:color w:val="000000"/>
                <w:sz w:val="14"/>
                <w:szCs w:val="14"/>
              </w:rPr>
            </w:pPr>
            <w:r w:rsidRPr="003969BE">
              <w:rPr>
                <w:rFonts w:ascii="Times New Roman" w:hAnsi="Times New Roman" w:cs="Times New Roman"/>
                <w:color w:val="000000"/>
                <w:sz w:val="14"/>
                <w:szCs w:val="14"/>
              </w:rPr>
              <w:t>финансирование за счет краевого бюдж</w:t>
            </w:r>
            <w:r w:rsidRPr="003969BE">
              <w:rPr>
                <w:rFonts w:ascii="Times New Roman" w:hAnsi="Times New Roman" w:cs="Times New Roman"/>
                <w:color w:val="000000"/>
                <w:sz w:val="14"/>
                <w:szCs w:val="14"/>
              </w:rPr>
              <w:t>е</w:t>
            </w:r>
            <w:r w:rsidRPr="003969BE">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3969BE" w:rsidRPr="003969BE"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3969BE" w:rsidRPr="003969BE" w:rsidRDefault="003969BE" w:rsidP="002871EF">
            <w:pPr>
              <w:ind w:left="-108"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3969BE" w:rsidRPr="003969BE" w:rsidRDefault="003969BE"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3969BE" w:rsidRPr="003969BE" w:rsidRDefault="003969BE"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3969BE" w:rsidRPr="003969BE" w:rsidRDefault="003969BE"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3969BE" w:rsidRPr="003969BE" w:rsidRDefault="003969BE" w:rsidP="0095311B">
            <w:pPr>
              <w:ind w:left="-95"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3969BE" w:rsidRPr="003969BE" w:rsidRDefault="003969BE" w:rsidP="00A20534">
            <w:pPr>
              <w:ind w:left="-95"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05601 </w:t>
            </w:r>
            <w:r w:rsidRPr="003969BE">
              <w:rPr>
                <w:rFonts w:ascii="Times New Roman" w:hAnsi="Times New Roman" w:cs="Times New Roman"/>
                <w:color w:val="000000"/>
                <w:sz w:val="14"/>
                <w:szCs w:val="14"/>
                <w:lang w:val="en-US"/>
              </w:rPr>
              <w:t>R</w:t>
            </w:r>
            <w:r w:rsidRPr="003969BE">
              <w:rPr>
                <w:rFonts w:ascii="Times New Roman" w:hAnsi="Times New Roman" w:cs="Times New Roman"/>
                <w:color w:val="000000"/>
                <w:sz w:val="14"/>
                <w:szCs w:val="14"/>
              </w:rPr>
              <w:t>0760</w:t>
            </w:r>
          </w:p>
        </w:tc>
        <w:tc>
          <w:tcPr>
            <w:tcW w:w="439" w:type="dxa"/>
            <w:tcBorders>
              <w:top w:val="single" w:sz="4" w:space="0" w:color="auto"/>
              <w:left w:val="nil"/>
              <w:bottom w:val="single" w:sz="4" w:space="0" w:color="auto"/>
              <w:right w:val="single" w:sz="4" w:space="0" w:color="auto"/>
            </w:tcBorders>
            <w:shd w:val="clear" w:color="auto" w:fill="FFFFFF"/>
            <w:noWrap/>
          </w:tcPr>
          <w:p w:rsidR="003969BE" w:rsidRPr="003969BE" w:rsidRDefault="003969BE" w:rsidP="00A3034F">
            <w:pPr>
              <w:ind w:left="-95"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811</w:t>
            </w:r>
          </w:p>
        </w:tc>
        <w:tc>
          <w:tcPr>
            <w:tcW w:w="553" w:type="dxa"/>
            <w:tcBorders>
              <w:top w:val="single" w:sz="4" w:space="0" w:color="auto"/>
              <w:left w:val="nil"/>
              <w:bottom w:val="single" w:sz="4" w:space="0" w:color="auto"/>
              <w:right w:val="single" w:sz="4" w:space="0" w:color="auto"/>
            </w:tcBorders>
            <w:shd w:val="clear" w:color="auto" w:fill="FFFFFF"/>
            <w:noWrap/>
            <w:hideMark/>
          </w:tcPr>
          <w:p w:rsidR="003969BE" w:rsidRPr="003969BE" w:rsidRDefault="003969BE"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3969BE" w:rsidRPr="003969BE" w:rsidRDefault="003969BE"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3969BE" w:rsidRPr="003969BE" w:rsidRDefault="003969BE" w:rsidP="002871EF">
            <w:pPr>
              <w:jc w:val="center"/>
              <w:rPr>
                <w:rFonts w:ascii="Times New Roman" w:hAnsi="Times New Roman" w:cs="Times New Roman"/>
                <w:iCs/>
                <w:color w:val="000000"/>
                <w:sz w:val="14"/>
                <w:szCs w:val="14"/>
              </w:rPr>
            </w:pPr>
            <w:r w:rsidRPr="003969BE">
              <w:rPr>
                <w:rFonts w:ascii="Times New Roman" w:hAnsi="Times New Roman" w:cs="Times New Roman"/>
                <w:iCs/>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3969BE" w:rsidRPr="003969BE" w:rsidRDefault="003969BE" w:rsidP="0095311B">
            <w:pPr>
              <w:jc w:val="center"/>
              <w:rPr>
                <w:rFonts w:ascii="Times New Roman" w:hAnsi="Times New Roman" w:cs="Times New Roman"/>
                <w:i/>
                <w:color w:val="000000"/>
                <w:sz w:val="14"/>
                <w:szCs w:val="14"/>
              </w:rPr>
            </w:pPr>
            <w:r w:rsidRPr="003969BE">
              <w:rPr>
                <w:rFonts w:ascii="Times New Roman" w:hAnsi="Times New Roman" w:cs="Times New Roman"/>
                <w:i/>
                <w:color w:val="000000"/>
                <w:sz w:val="14"/>
                <w:szCs w:val="14"/>
              </w:rPr>
              <w:t>3000,0</w:t>
            </w:r>
          </w:p>
        </w:tc>
        <w:tc>
          <w:tcPr>
            <w:tcW w:w="724" w:type="dxa"/>
            <w:tcBorders>
              <w:top w:val="single" w:sz="4" w:space="0" w:color="auto"/>
              <w:left w:val="nil"/>
              <w:bottom w:val="single" w:sz="4" w:space="0" w:color="auto"/>
              <w:right w:val="single" w:sz="4" w:space="0" w:color="auto"/>
            </w:tcBorders>
            <w:shd w:val="clear" w:color="auto" w:fill="FFFFFF"/>
            <w:noWrap/>
            <w:hideMark/>
          </w:tcPr>
          <w:p w:rsidR="003969BE" w:rsidRPr="003969BE" w:rsidRDefault="003969BE" w:rsidP="0095311B">
            <w:pPr>
              <w:jc w:val="center"/>
              <w:rPr>
                <w:rFonts w:ascii="Times New Roman" w:hAnsi="Times New Roman" w:cs="Times New Roman"/>
                <w:i/>
                <w:color w:val="000000"/>
                <w:sz w:val="14"/>
                <w:szCs w:val="14"/>
              </w:rPr>
            </w:pPr>
            <w:r w:rsidRPr="003969BE">
              <w:rPr>
                <w:rFonts w:ascii="Times New Roman" w:hAnsi="Times New Roman" w:cs="Times New Roman"/>
                <w:i/>
                <w:color w:val="000000"/>
                <w:sz w:val="14"/>
                <w:szCs w:val="14"/>
              </w:rPr>
              <w:t>3000,0</w:t>
            </w:r>
          </w:p>
        </w:tc>
        <w:tc>
          <w:tcPr>
            <w:tcW w:w="715" w:type="dxa"/>
            <w:tcBorders>
              <w:top w:val="single" w:sz="4" w:space="0" w:color="auto"/>
              <w:left w:val="nil"/>
              <w:bottom w:val="single" w:sz="4" w:space="0" w:color="auto"/>
              <w:right w:val="single" w:sz="4" w:space="0" w:color="auto"/>
            </w:tcBorders>
            <w:shd w:val="clear" w:color="auto" w:fill="FFFFFF"/>
            <w:hideMark/>
          </w:tcPr>
          <w:p w:rsidR="003969BE" w:rsidRPr="003969BE" w:rsidRDefault="003969BE" w:rsidP="0095311B">
            <w:pPr>
              <w:jc w:val="center"/>
              <w:rPr>
                <w:rFonts w:ascii="Times New Roman" w:hAnsi="Times New Roman" w:cs="Times New Roman"/>
                <w:i/>
                <w:color w:val="000000"/>
                <w:sz w:val="14"/>
                <w:szCs w:val="14"/>
              </w:rPr>
            </w:pPr>
            <w:r w:rsidRPr="003969BE">
              <w:rPr>
                <w:rFonts w:ascii="Times New Roman" w:hAnsi="Times New Roman" w:cs="Times New Roman"/>
                <w:i/>
                <w:color w:val="000000"/>
                <w:sz w:val="14"/>
                <w:szCs w:val="14"/>
              </w:rPr>
              <w:t>3001,2</w:t>
            </w:r>
          </w:p>
        </w:tc>
        <w:tc>
          <w:tcPr>
            <w:tcW w:w="714" w:type="dxa"/>
            <w:tcBorders>
              <w:top w:val="single" w:sz="4" w:space="0" w:color="auto"/>
              <w:left w:val="nil"/>
              <w:bottom w:val="single" w:sz="4" w:space="0" w:color="auto"/>
              <w:right w:val="single" w:sz="4" w:space="0" w:color="auto"/>
            </w:tcBorders>
            <w:shd w:val="clear" w:color="auto" w:fill="FFFFFF"/>
            <w:noWrap/>
            <w:hideMark/>
          </w:tcPr>
          <w:p w:rsidR="003969BE" w:rsidRPr="003969BE" w:rsidRDefault="003969BE" w:rsidP="0095311B">
            <w:pPr>
              <w:jc w:val="center"/>
              <w:rPr>
                <w:rFonts w:ascii="Times New Roman" w:hAnsi="Times New Roman" w:cs="Times New Roman"/>
                <w:i/>
                <w:color w:val="000000"/>
                <w:sz w:val="14"/>
                <w:szCs w:val="14"/>
              </w:rPr>
            </w:pPr>
            <w:r w:rsidRPr="003969BE">
              <w:rPr>
                <w:rFonts w:ascii="Times New Roman" w:hAnsi="Times New Roman" w:cs="Times New Roman"/>
                <w:i/>
                <w:color w:val="000000"/>
                <w:sz w:val="14"/>
                <w:szCs w:val="14"/>
              </w:rPr>
              <w:t>2510,0</w:t>
            </w:r>
          </w:p>
        </w:tc>
        <w:tc>
          <w:tcPr>
            <w:tcW w:w="714" w:type="dxa"/>
            <w:tcBorders>
              <w:top w:val="single" w:sz="4" w:space="0" w:color="auto"/>
              <w:left w:val="nil"/>
              <w:bottom w:val="single" w:sz="4" w:space="0" w:color="auto"/>
              <w:right w:val="single" w:sz="4" w:space="0" w:color="auto"/>
            </w:tcBorders>
            <w:shd w:val="clear" w:color="auto" w:fill="FFFFFF"/>
            <w:hideMark/>
          </w:tcPr>
          <w:p w:rsidR="003969BE" w:rsidRPr="003969BE" w:rsidRDefault="003969BE" w:rsidP="0095311B">
            <w:pPr>
              <w:jc w:val="center"/>
              <w:rPr>
                <w:rFonts w:ascii="Times New Roman" w:hAnsi="Times New Roman" w:cs="Times New Roman"/>
                <w:i/>
                <w:color w:val="000000"/>
                <w:sz w:val="14"/>
                <w:szCs w:val="14"/>
              </w:rPr>
            </w:pPr>
            <w:r w:rsidRPr="003969BE">
              <w:rPr>
                <w:rFonts w:ascii="Times New Roman" w:hAnsi="Times New Roman" w:cs="Times New Roman"/>
                <w:i/>
                <w:color w:val="000000"/>
                <w:sz w:val="14"/>
                <w:szCs w:val="14"/>
              </w:rPr>
              <w:t>3000,0</w:t>
            </w:r>
          </w:p>
        </w:tc>
        <w:tc>
          <w:tcPr>
            <w:tcW w:w="715" w:type="dxa"/>
            <w:tcBorders>
              <w:top w:val="single" w:sz="4" w:space="0" w:color="auto"/>
              <w:left w:val="nil"/>
              <w:bottom w:val="single" w:sz="4" w:space="0" w:color="auto"/>
              <w:right w:val="single" w:sz="4" w:space="0" w:color="auto"/>
            </w:tcBorders>
            <w:shd w:val="clear" w:color="auto" w:fill="FFFFFF"/>
            <w:hideMark/>
          </w:tcPr>
          <w:p w:rsidR="003969BE" w:rsidRPr="003969BE" w:rsidRDefault="003969BE" w:rsidP="0095311B">
            <w:pPr>
              <w:jc w:val="center"/>
              <w:rPr>
                <w:rFonts w:ascii="Times New Roman" w:hAnsi="Times New Roman" w:cs="Times New Roman"/>
                <w:i/>
                <w:color w:val="000000"/>
                <w:sz w:val="14"/>
                <w:szCs w:val="14"/>
              </w:rPr>
            </w:pPr>
            <w:r w:rsidRPr="003969BE">
              <w:rPr>
                <w:rFonts w:ascii="Times New Roman" w:hAnsi="Times New Roman" w:cs="Times New Roman"/>
                <w:i/>
                <w:color w:val="000000"/>
                <w:sz w:val="14"/>
                <w:szCs w:val="14"/>
              </w:rPr>
              <w:t>9200,0</w:t>
            </w:r>
          </w:p>
        </w:tc>
        <w:tc>
          <w:tcPr>
            <w:tcW w:w="671" w:type="dxa"/>
            <w:tcBorders>
              <w:top w:val="single" w:sz="4" w:space="0" w:color="auto"/>
              <w:left w:val="nil"/>
              <w:bottom w:val="single" w:sz="4" w:space="0" w:color="auto"/>
              <w:right w:val="single" w:sz="4" w:space="0" w:color="auto"/>
            </w:tcBorders>
            <w:shd w:val="clear" w:color="auto" w:fill="FFFFFF"/>
            <w:hideMark/>
          </w:tcPr>
          <w:p w:rsidR="003969BE" w:rsidRPr="003969BE" w:rsidRDefault="003969BE" w:rsidP="0095311B">
            <w:pPr>
              <w:jc w:val="center"/>
              <w:rPr>
                <w:rFonts w:ascii="Times New Roman" w:hAnsi="Times New Roman" w:cs="Times New Roman"/>
                <w:i/>
                <w:color w:val="000000"/>
                <w:sz w:val="14"/>
                <w:szCs w:val="14"/>
              </w:rPr>
            </w:pPr>
            <w:r w:rsidRPr="003969BE">
              <w:rPr>
                <w:rFonts w:ascii="Times New Roman" w:hAnsi="Times New Roman" w:cs="Times New Roman"/>
                <w:i/>
                <w:color w:val="000000"/>
                <w:sz w:val="14"/>
                <w:szCs w:val="14"/>
              </w:rPr>
              <w:t>23710,0</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969BE"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3969BE"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3969BE">
            <w:pPr>
              <w:rPr>
                <w:rFonts w:ascii="Times New Roman" w:hAnsi="Times New Roman" w:cs="Times New Roman"/>
                <w:color w:val="000000"/>
                <w:sz w:val="14"/>
                <w:szCs w:val="14"/>
              </w:rPr>
            </w:pPr>
            <w:r w:rsidRPr="003969BE">
              <w:rPr>
                <w:rFonts w:ascii="Times New Roman" w:hAnsi="Times New Roman" w:cs="Times New Roman"/>
                <w:color w:val="000000"/>
                <w:sz w:val="14"/>
                <w:szCs w:val="14"/>
              </w:rPr>
              <w:t>кроме того, финанс</w:t>
            </w:r>
            <w:r w:rsidRPr="003969BE">
              <w:rPr>
                <w:rFonts w:ascii="Times New Roman" w:hAnsi="Times New Roman" w:cs="Times New Roman"/>
                <w:color w:val="000000"/>
                <w:sz w:val="14"/>
                <w:szCs w:val="14"/>
              </w:rPr>
              <w:t>и</w:t>
            </w:r>
            <w:r w:rsidRPr="003969BE">
              <w:rPr>
                <w:rFonts w:ascii="Times New Roman" w:hAnsi="Times New Roman" w:cs="Times New Roman"/>
                <w:color w:val="000000"/>
                <w:sz w:val="14"/>
                <w:szCs w:val="14"/>
              </w:rPr>
              <w:t xml:space="preserve">рование </w:t>
            </w:r>
            <w:r w:rsidR="003969BE" w:rsidRPr="003969BE">
              <w:rPr>
                <w:rFonts w:ascii="Times New Roman" w:hAnsi="Times New Roman" w:cs="Times New Roman"/>
                <w:color w:val="000000"/>
                <w:sz w:val="14"/>
                <w:szCs w:val="14"/>
              </w:rPr>
              <w:t>на реализацию м</w:t>
            </w:r>
            <w:r w:rsidR="003969BE" w:rsidRPr="003969BE">
              <w:rPr>
                <w:rFonts w:ascii="Times New Roman" w:hAnsi="Times New Roman" w:cs="Times New Roman"/>
                <w:color w:val="000000"/>
                <w:sz w:val="14"/>
                <w:szCs w:val="14"/>
              </w:rPr>
              <w:t>е</w:t>
            </w:r>
            <w:r w:rsidR="003969BE" w:rsidRPr="003969BE">
              <w:rPr>
                <w:rFonts w:ascii="Times New Roman" w:hAnsi="Times New Roman" w:cs="Times New Roman"/>
                <w:color w:val="000000"/>
                <w:sz w:val="14"/>
                <w:szCs w:val="14"/>
              </w:rPr>
              <w:t>роприятий ФЦП «Развитие мелиор</w:t>
            </w:r>
            <w:r w:rsidR="003969BE" w:rsidRPr="003969BE">
              <w:rPr>
                <w:rFonts w:ascii="Times New Roman" w:hAnsi="Times New Roman" w:cs="Times New Roman"/>
                <w:color w:val="000000"/>
                <w:sz w:val="14"/>
                <w:szCs w:val="14"/>
              </w:rPr>
              <w:t>а</w:t>
            </w:r>
            <w:r w:rsidR="003969BE" w:rsidRPr="003969BE">
              <w:rPr>
                <w:rFonts w:ascii="Times New Roman" w:hAnsi="Times New Roman" w:cs="Times New Roman"/>
                <w:color w:val="000000"/>
                <w:sz w:val="14"/>
                <w:szCs w:val="14"/>
              </w:rPr>
              <w:t>ции земель сельскохозяйственн</w:t>
            </w:r>
            <w:r w:rsidR="003969BE" w:rsidRPr="003969BE">
              <w:rPr>
                <w:rFonts w:ascii="Times New Roman" w:hAnsi="Times New Roman" w:cs="Times New Roman"/>
                <w:color w:val="000000"/>
                <w:sz w:val="14"/>
                <w:szCs w:val="14"/>
              </w:rPr>
              <w:t>о</w:t>
            </w:r>
            <w:r w:rsidR="003969BE" w:rsidRPr="003969BE">
              <w:rPr>
                <w:rFonts w:ascii="Times New Roman" w:hAnsi="Times New Roman" w:cs="Times New Roman"/>
                <w:color w:val="000000"/>
                <w:sz w:val="14"/>
                <w:szCs w:val="14"/>
              </w:rPr>
              <w:t>го назначения Ро</w:t>
            </w:r>
            <w:r w:rsidR="003969BE" w:rsidRPr="003969BE">
              <w:rPr>
                <w:rFonts w:ascii="Times New Roman" w:hAnsi="Times New Roman" w:cs="Times New Roman"/>
                <w:color w:val="000000"/>
                <w:sz w:val="14"/>
                <w:szCs w:val="14"/>
              </w:rPr>
              <w:t>с</w:t>
            </w:r>
            <w:r w:rsidR="003969BE" w:rsidRPr="003969BE">
              <w:rPr>
                <w:rFonts w:ascii="Times New Roman" w:hAnsi="Times New Roman" w:cs="Times New Roman"/>
                <w:color w:val="000000"/>
                <w:sz w:val="14"/>
                <w:szCs w:val="14"/>
              </w:rPr>
              <w:t>сии на 2014 – 2020 годы»</w:t>
            </w:r>
            <w:r w:rsidRPr="003969BE">
              <w:rPr>
                <w:rFonts w:ascii="Times New Roman" w:hAnsi="Times New Roman" w:cs="Times New Roman"/>
                <w:color w:val="000000"/>
                <w:sz w:val="14"/>
                <w:szCs w:val="14"/>
              </w:rPr>
              <w:t>:</w:t>
            </w:r>
          </w:p>
        </w:tc>
        <w:tc>
          <w:tcPr>
            <w:tcW w:w="709" w:type="dxa"/>
            <w:tcBorders>
              <w:top w:val="single" w:sz="4" w:space="0" w:color="auto"/>
              <w:left w:val="nil"/>
              <w:bottom w:val="single" w:sz="4" w:space="0" w:color="auto"/>
              <w:right w:val="single" w:sz="4" w:space="0" w:color="auto"/>
            </w:tcBorders>
            <w:shd w:val="clear" w:color="auto" w:fill="FFFFFF"/>
          </w:tcPr>
          <w:p w:rsidR="00D070A0" w:rsidRPr="003969BE" w:rsidRDefault="00D070A0" w:rsidP="008A588D">
            <w:pPr>
              <w:ind w:left="-108" w:right="-108"/>
              <w:jc w:val="center"/>
              <w:rPr>
                <w:rFonts w:ascii="Times New Roman" w:hAnsi="Times New Roman" w:cs="Times New Roman"/>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tcPr>
          <w:p w:rsidR="00D070A0" w:rsidRPr="003969BE"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70A0" w:rsidRPr="003969BE" w:rsidRDefault="00D070A0" w:rsidP="002871EF">
            <w:pPr>
              <w:jc w:val="center"/>
              <w:rPr>
                <w:rFonts w:ascii="Times New Roman" w:hAnsi="Times New Roman" w:cs="Times New Roman"/>
                <w:color w:val="000000"/>
                <w:sz w:val="14"/>
                <w:szCs w:val="14"/>
              </w:rPr>
            </w:pPr>
          </w:p>
        </w:tc>
        <w:tc>
          <w:tcPr>
            <w:tcW w:w="568" w:type="dxa"/>
            <w:tcBorders>
              <w:top w:val="single" w:sz="4" w:space="0" w:color="auto"/>
              <w:left w:val="nil"/>
              <w:bottom w:val="single" w:sz="4" w:space="0" w:color="auto"/>
              <w:right w:val="single" w:sz="4" w:space="0" w:color="auto"/>
            </w:tcBorders>
            <w:shd w:val="clear" w:color="auto" w:fill="FFFFFF"/>
            <w:noWrap/>
          </w:tcPr>
          <w:p w:rsidR="00D070A0" w:rsidRPr="003969BE" w:rsidRDefault="00D070A0" w:rsidP="002871EF">
            <w:pPr>
              <w:jc w:val="center"/>
              <w:rPr>
                <w:rFonts w:ascii="Times New Roman" w:hAnsi="Times New Roman" w:cs="Times New Roman"/>
                <w:color w:val="000000"/>
                <w:sz w:val="14"/>
                <w:szCs w:val="14"/>
              </w:rPr>
            </w:pPr>
          </w:p>
        </w:tc>
        <w:tc>
          <w:tcPr>
            <w:tcW w:w="707" w:type="dxa"/>
            <w:tcBorders>
              <w:top w:val="single" w:sz="4" w:space="0" w:color="auto"/>
              <w:left w:val="nil"/>
              <w:bottom w:val="single" w:sz="4" w:space="0" w:color="auto"/>
              <w:right w:val="single" w:sz="4" w:space="0" w:color="auto"/>
            </w:tcBorders>
            <w:shd w:val="clear" w:color="auto" w:fill="FFFFFF"/>
            <w:noWrap/>
          </w:tcPr>
          <w:p w:rsidR="00D070A0" w:rsidRPr="003969BE" w:rsidRDefault="00D070A0" w:rsidP="002871EF">
            <w:pPr>
              <w:jc w:val="center"/>
              <w:rPr>
                <w:rFonts w:ascii="Times New Roman" w:hAnsi="Times New Roman" w:cs="Times New Roman"/>
                <w:color w:val="000000"/>
                <w:sz w:val="14"/>
                <w:szCs w:val="14"/>
              </w:rPr>
            </w:pP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3969BE"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3969BE"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3969BE"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tcPr>
          <w:p w:rsidR="00D070A0" w:rsidRPr="003969BE" w:rsidRDefault="00D070A0" w:rsidP="002871EF">
            <w:pPr>
              <w:jc w:val="center"/>
              <w:rPr>
                <w:rFonts w:ascii="Times New Roman" w:hAnsi="Times New Roman" w:cs="Times New Roman"/>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noWrap/>
          </w:tcPr>
          <w:p w:rsidR="00D070A0" w:rsidRPr="003969BE" w:rsidRDefault="00D070A0" w:rsidP="002871EF">
            <w:pPr>
              <w:jc w:val="center"/>
              <w:rPr>
                <w:rFonts w:ascii="Times New Roman" w:hAnsi="Times New Roman" w:cs="Times New Roman"/>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FFFFFF"/>
            <w:noWrap/>
          </w:tcPr>
          <w:p w:rsidR="00D070A0" w:rsidRPr="003969BE" w:rsidRDefault="00D070A0" w:rsidP="002871EF">
            <w:pPr>
              <w:jc w:val="center"/>
              <w:rPr>
                <w:rFonts w:ascii="Times New Roman" w:hAnsi="Times New Roman" w:cs="Times New Roman"/>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FFFFFF"/>
          </w:tcPr>
          <w:p w:rsidR="00D070A0" w:rsidRPr="003969BE" w:rsidRDefault="00D070A0" w:rsidP="002871EF">
            <w:pPr>
              <w:jc w:val="center"/>
              <w:rPr>
                <w:rFonts w:ascii="Times New Roman" w:hAnsi="Times New Roman" w:cs="Times New Roman"/>
                <w:color w:val="000000"/>
                <w:sz w:val="14"/>
                <w:szCs w:val="14"/>
              </w:rPr>
            </w:pPr>
          </w:p>
        </w:tc>
        <w:tc>
          <w:tcPr>
            <w:tcW w:w="724" w:type="dxa"/>
            <w:tcBorders>
              <w:top w:val="single" w:sz="4" w:space="0" w:color="auto"/>
              <w:left w:val="nil"/>
              <w:bottom w:val="single" w:sz="4" w:space="0" w:color="auto"/>
              <w:right w:val="single" w:sz="4" w:space="0" w:color="auto"/>
            </w:tcBorders>
            <w:shd w:val="clear" w:color="auto" w:fill="FFFFFF"/>
            <w:noWrap/>
          </w:tcPr>
          <w:p w:rsidR="00D070A0" w:rsidRPr="003969BE" w:rsidRDefault="00D070A0" w:rsidP="002871EF">
            <w:pPr>
              <w:jc w:val="center"/>
              <w:rPr>
                <w:rFonts w:ascii="Times New Roman" w:hAnsi="Times New Roman" w:cs="Times New Roman"/>
                <w:color w:val="000000"/>
                <w:sz w:val="14"/>
                <w:szCs w:val="14"/>
              </w:rPr>
            </w:pPr>
          </w:p>
        </w:tc>
        <w:tc>
          <w:tcPr>
            <w:tcW w:w="715" w:type="dxa"/>
            <w:tcBorders>
              <w:top w:val="single" w:sz="4" w:space="0" w:color="auto"/>
              <w:left w:val="nil"/>
              <w:bottom w:val="single" w:sz="4" w:space="0" w:color="auto"/>
              <w:right w:val="single" w:sz="4" w:space="0" w:color="auto"/>
            </w:tcBorders>
            <w:shd w:val="clear" w:color="auto" w:fill="FFFFFF"/>
          </w:tcPr>
          <w:p w:rsidR="00D070A0" w:rsidRPr="003969BE" w:rsidRDefault="00D070A0" w:rsidP="002871EF">
            <w:pPr>
              <w:jc w:val="center"/>
              <w:rPr>
                <w:rFonts w:ascii="Times New Roman" w:hAnsi="Times New Roman" w:cs="Times New Roman"/>
                <w:color w:val="000000"/>
                <w:sz w:val="14"/>
                <w:szCs w:val="14"/>
              </w:rPr>
            </w:pPr>
          </w:p>
        </w:tc>
        <w:tc>
          <w:tcPr>
            <w:tcW w:w="714" w:type="dxa"/>
            <w:tcBorders>
              <w:top w:val="single" w:sz="4" w:space="0" w:color="auto"/>
              <w:left w:val="nil"/>
              <w:bottom w:val="single" w:sz="4" w:space="0" w:color="auto"/>
              <w:right w:val="single" w:sz="4" w:space="0" w:color="auto"/>
            </w:tcBorders>
            <w:shd w:val="clear" w:color="auto" w:fill="FFFFFF"/>
            <w:noWrap/>
          </w:tcPr>
          <w:p w:rsidR="00D070A0" w:rsidRPr="003969BE" w:rsidRDefault="00D070A0" w:rsidP="002871EF">
            <w:pPr>
              <w:jc w:val="center"/>
              <w:rPr>
                <w:rFonts w:ascii="Times New Roman" w:hAnsi="Times New Roman" w:cs="Times New Roman"/>
                <w:color w:val="000000"/>
                <w:sz w:val="14"/>
                <w:szCs w:val="14"/>
              </w:rPr>
            </w:pPr>
          </w:p>
        </w:tc>
        <w:tc>
          <w:tcPr>
            <w:tcW w:w="714" w:type="dxa"/>
            <w:tcBorders>
              <w:top w:val="single" w:sz="4" w:space="0" w:color="auto"/>
              <w:left w:val="nil"/>
              <w:bottom w:val="single" w:sz="4" w:space="0" w:color="auto"/>
              <w:right w:val="single" w:sz="4" w:space="0" w:color="auto"/>
            </w:tcBorders>
            <w:shd w:val="clear" w:color="auto" w:fill="FFFFFF"/>
          </w:tcPr>
          <w:p w:rsidR="00D070A0" w:rsidRPr="003969BE" w:rsidRDefault="00D070A0" w:rsidP="002871EF">
            <w:pPr>
              <w:jc w:val="center"/>
              <w:rPr>
                <w:rFonts w:ascii="Times New Roman" w:hAnsi="Times New Roman" w:cs="Times New Roman"/>
                <w:color w:val="000000"/>
                <w:sz w:val="14"/>
                <w:szCs w:val="14"/>
              </w:rPr>
            </w:pPr>
          </w:p>
        </w:tc>
        <w:tc>
          <w:tcPr>
            <w:tcW w:w="715" w:type="dxa"/>
            <w:tcBorders>
              <w:top w:val="single" w:sz="4" w:space="0" w:color="auto"/>
              <w:left w:val="nil"/>
              <w:bottom w:val="single" w:sz="4" w:space="0" w:color="auto"/>
              <w:right w:val="single" w:sz="4" w:space="0" w:color="auto"/>
            </w:tcBorders>
            <w:shd w:val="clear" w:color="auto" w:fill="FFFFFF"/>
          </w:tcPr>
          <w:p w:rsidR="00D070A0" w:rsidRPr="003969BE" w:rsidRDefault="00D070A0" w:rsidP="002871EF">
            <w:pPr>
              <w:jc w:val="center"/>
              <w:rPr>
                <w:rFonts w:ascii="Times New Roman" w:hAnsi="Times New Roman" w:cs="Times New Roman"/>
                <w:color w:val="000000"/>
                <w:sz w:val="14"/>
                <w:szCs w:val="14"/>
              </w:rPr>
            </w:pPr>
          </w:p>
        </w:tc>
        <w:tc>
          <w:tcPr>
            <w:tcW w:w="671" w:type="dxa"/>
            <w:tcBorders>
              <w:top w:val="single" w:sz="4" w:space="0" w:color="auto"/>
              <w:left w:val="nil"/>
              <w:bottom w:val="single" w:sz="4" w:space="0" w:color="auto"/>
              <w:right w:val="single" w:sz="4" w:space="0" w:color="auto"/>
            </w:tcBorders>
            <w:shd w:val="clear" w:color="auto" w:fill="FFFFFF"/>
          </w:tcPr>
          <w:p w:rsidR="00D070A0" w:rsidRPr="003969BE" w:rsidRDefault="00D070A0" w:rsidP="002871EF">
            <w:pPr>
              <w:jc w:val="center"/>
              <w:rPr>
                <w:rFonts w:ascii="Times New Roman" w:hAnsi="Times New Roman" w:cs="Times New Roman"/>
                <w:color w:val="000000"/>
                <w:sz w:val="14"/>
                <w:szCs w:val="14"/>
              </w:rPr>
            </w:pPr>
          </w:p>
        </w:tc>
      </w:tr>
      <w:tr w:rsidR="003969BE"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969BE" w:rsidRPr="003969BE" w:rsidRDefault="003969BE"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3969BE" w:rsidRPr="003969BE" w:rsidRDefault="003969BE"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3969BE" w:rsidRPr="003969BE" w:rsidRDefault="003969BE" w:rsidP="003969BE">
            <w:pPr>
              <w:ind w:firstLine="174"/>
              <w:rPr>
                <w:rFonts w:ascii="Times New Roman" w:hAnsi="Times New Roman" w:cs="Times New Roman"/>
                <w:color w:val="000000"/>
                <w:sz w:val="14"/>
                <w:szCs w:val="14"/>
              </w:rPr>
            </w:pPr>
            <w:r w:rsidRPr="003969BE">
              <w:rPr>
                <w:rFonts w:ascii="Times New Roman" w:hAnsi="Times New Roman" w:cs="Times New Roman"/>
                <w:color w:val="000000"/>
                <w:sz w:val="14"/>
                <w:szCs w:val="14"/>
              </w:rPr>
              <w:t>из федерального бюдж</w:t>
            </w:r>
            <w:r w:rsidRPr="003969BE">
              <w:rPr>
                <w:rFonts w:ascii="Times New Roman" w:hAnsi="Times New Roman" w:cs="Times New Roman"/>
                <w:color w:val="000000"/>
                <w:sz w:val="14"/>
                <w:szCs w:val="14"/>
              </w:rPr>
              <w:t>е</w:t>
            </w:r>
            <w:r w:rsidRPr="003969BE">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3969BE" w:rsidRPr="003969BE"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3969BE" w:rsidRPr="003969BE" w:rsidRDefault="003969BE" w:rsidP="002871EF">
            <w:pPr>
              <w:ind w:left="-108"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3969BE" w:rsidRPr="003969BE" w:rsidRDefault="003969BE"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3969BE" w:rsidRPr="003969BE" w:rsidRDefault="003969BE"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3969BE" w:rsidRPr="003969BE" w:rsidRDefault="003969BE"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3969BE" w:rsidRPr="003969BE" w:rsidRDefault="003969BE" w:rsidP="0095311B">
            <w:pPr>
              <w:ind w:left="-95"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3969BE" w:rsidRPr="003969BE" w:rsidRDefault="003969BE" w:rsidP="00A20534">
            <w:pPr>
              <w:ind w:left="-95"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05601 </w:t>
            </w:r>
            <w:r w:rsidRPr="003969BE">
              <w:rPr>
                <w:rFonts w:ascii="Times New Roman" w:hAnsi="Times New Roman" w:cs="Times New Roman"/>
                <w:color w:val="000000"/>
                <w:sz w:val="14"/>
                <w:szCs w:val="14"/>
                <w:lang w:val="en-US"/>
              </w:rPr>
              <w:t>R</w:t>
            </w:r>
            <w:r w:rsidRPr="003969BE">
              <w:rPr>
                <w:rFonts w:ascii="Times New Roman" w:hAnsi="Times New Roman" w:cs="Times New Roman"/>
                <w:color w:val="000000"/>
                <w:sz w:val="14"/>
                <w:szCs w:val="14"/>
              </w:rPr>
              <w:t>0760</w:t>
            </w:r>
          </w:p>
        </w:tc>
        <w:tc>
          <w:tcPr>
            <w:tcW w:w="439" w:type="dxa"/>
            <w:tcBorders>
              <w:top w:val="single" w:sz="4" w:space="0" w:color="auto"/>
              <w:left w:val="nil"/>
              <w:bottom w:val="single" w:sz="4" w:space="0" w:color="auto"/>
              <w:right w:val="single" w:sz="4" w:space="0" w:color="auto"/>
            </w:tcBorders>
            <w:shd w:val="clear" w:color="auto" w:fill="FFFFFF"/>
            <w:noWrap/>
            <w:hideMark/>
          </w:tcPr>
          <w:p w:rsidR="003969BE" w:rsidRPr="003969BE" w:rsidRDefault="003969BE" w:rsidP="00A3034F">
            <w:pPr>
              <w:ind w:left="-95"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811</w:t>
            </w:r>
          </w:p>
        </w:tc>
        <w:tc>
          <w:tcPr>
            <w:tcW w:w="553" w:type="dxa"/>
            <w:tcBorders>
              <w:top w:val="single" w:sz="4" w:space="0" w:color="auto"/>
              <w:left w:val="nil"/>
              <w:bottom w:val="single" w:sz="4" w:space="0" w:color="auto"/>
              <w:right w:val="single" w:sz="4" w:space="0" w:color="auto"/>
            </w:tcBorders>
            <w:shd w:val="clear" w:color="auto" w:fill="FFFFFF"/>
            <w:noWrap/>
            <w:hideMark/>
          </w:tcPr>
          <w:p w:rsidR="003969BE" w:rsidRPr="003969BE" w:rsidRDefault="003969BE"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3969BE" w:rsidRPr="003969BE" w:rsidRDefault="003969BE"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3969BE" w:rsidRPr="003969BE" w:rsidRDefault="003969BE"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w:t>
            </w:r>
          </w:p>
        </w:tc>
        <w:tc>
          <w:tcPr>
            <w:tcW w:w="709" w:type="dxa"/>
            <w:tcBorders>
              <w:top w:val="single" w:sz="4" w:space="0" w:color="auto"/>
              <w:left w:val="nil"/>
              <w:bottom w:val="single" w:sz="4" w:space="0" w:color="auto"/>
              <w:right w:val="single" w:sz="4" w:space="0" w:color="auto"/>
            </w:tcBorders>
            <w:shd w:val="clear" w:color="auto" w:fill="FFFFFF"/>
            <w:hideMark/>
          </w:tcPr>
          <w:p w:rsidR="003969BE" w:rsidRPr="003969BE" w:rsidRDefault="003969BE" w:rsidP="002871EF">
            <w:pPr>
              <w:jc w:val="center"/>
              <w:rPr>
                <w:rFonts w:ascii="Times New Roman" w:hAnsi="Times New Roman" w:cs="Times New Roman"/>
                <w:i/>
                <w:color w:val="000000"/>
                <w:sz w:val="14"/>
                <w:szCs w:val="14"/>
              </w:rPr>
            </w:pPr>
            <w:r w:rsidRPr="003969BE">
              <w:rPr>
                <w:rFonts w:ascii="Times New Roman" w:hAnsi="Times New Roman" w:cs="Times New Roman"/>
                <w:i/>
                <w:color w:val="000000"/>
                <w:sz w:val="14"/>
                <w:szCs w:val="14"/>
              </w:rPr>
              <w:t>4401,0</w:t>
            </w:r>
          </w:p>
        </w:tc>
        <w:tc>
          <w:tcPr>
            <w:tcW w:w="724" w:type="dxa"/>
            <w:tcBorders>
              <w:top w:val="single" w:sz="4" w:space="0" w:color="auto"/>
              <w:left w:val="nil"/>
              <w:bottom w:val="single" w:sz="4" w:space="0" w:color="auto"/>
              <w:right w:val="single" w:sz="4" w:space="0" w:color="auto"/>
            </w:tcBorders>
            <w:shd w:val="clear" w:color="auto" w:fill="FFFFFF"/>
            <w:noWrap/>
            <w:hideMark/>
          </w:tcPr>
          <w:p w:rsidR="003969BE" w:rsidRPr="003969BE" w:rsidRDefault="003969BE" w:rsidP="002871EF">
            <w:pPr>
              <w:jc w:val="center"/>
              <w:rPr>
                <w:rFonts w:ascii="Times New Roman" w:hAnsi="Times New Roman" w:cs="Times New Roman"/>
                <w:i/>
                <w:color w:val="000000"/>
                <w:sz w:val="14"/>
                <w:szCs w:val="14"/>
              </w:rPr>
            </w:pPr>
            <w:r w:rsidRPr="003969BE">
              <w:rPr>
                <w:rFonts w:ascii="Times New Roman" w:hAnsi="Times New Roman" w:cs="Times New Roman"/>
                <w:i/>
                <w:color w:val="000000"/>
                <w:sz w:val="14"/>
                <w:szCs w:val="14"/>
              </w:rPr>
              <w:t>10979,0</w:t>
            </w:r>
          </w:p>
        </w:tc>
        <w:tc>
          <w:tcPr>
            <w:tcW w:w="715" w:type="dxa"/>
            <w:tcBorders>
              <w:top w:val="single" w:sz="4" w:space="0" w:color="auto"/>
              <w:left w:val="nil"/>
              <w:bottom w:val="single" w:sz="4" w:space="0" w:color="auto"/>
              <w:right w:val="single" w:sz="4" w:space="0" w:color="auto"/>
            </w:tcBorders>
            <w:shd w:val="clear" w:color="auto" w:fill="FFFFFF"/>
            <w:hideMark/>
          </w:tcPr>
          <w:p w:rsidR="003969BE" w:rsidRPr="003969BE" w:rsidRDefault="003969BE" w:rsidP="002871EF">
            <w:pPr>
              <w:jc w:val="center"/>
              <w:rPr>
                <w:rFonts w:ascii="Times New Roman" w:hAnsi="Times New Roman" w:cs="Times New Roman"/>
                <w:i/>
                <w:color w:val="000000"/>
                <w:sz w:val="14"/>
                <w:szCs w:val="14"/>
              </w:rPr>
            </w:pPr>
            <w:r w:rsidRPr="003969BE">
              <w:rPr>
                <w:rFonts w:ascii="Times New Roman" w:hAnsi="Times New Roman" w:cs="Times New Roman"/>
                <w:i/>
                <w:color w:val="000000"/>
                <w:sz w:val="14"/>
                <w:szCs w:val="14"/>
              </w:rPr>
              <w:t>21864,0</w:t>
            </w:r>
          </w:p>
        </w:tc>
        <w:tc>
          <w:tcPr>
            <w:tcW w:w="714" w:type="dxa"/>
            <w:tcBorders>
              <w:top w:val="single" w:sz="4" w:space="0" w:color="auto"/>
              <w:left w:val="nil"/>
              <w:bottom w:val="single" w:sz="4" w:space="0" w:color="auto"/>
              <w:right w:val="single" w:sz="4" w:space="0" w:color="auto"/>
            </w:tcBorders>
            <w:shd w:val="clear" w:color="auto" w:fill="FFFFFF"/>
            <w:noWrap/>
            <w:hideMark/>
          </w:tcPr>
          <w:p w:rsidR="003969BE" w:rsidRPr="003969BE" w:rsidRDefault="003969BE"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hideMark/>
          </w:tcPr>
          <w:p w:rsidR="003969BE" w:rsidRPr="003969BE" w:rsidRDefault="003969BE"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3969BE" w:rsidRPr="003969BE" w:rsidRDefault="003969BE"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3969BE" w:rsidRPr="003969BE" w:rsidRDefault="003969BE"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969BE"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3969BE" w:rsidRDefault="00D070A0"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rPr>
                <w:rFonts w:ascii="Times New Roman" w:hAnsi="Times New Roman" w:cs="Times New Roman"/>
                <w:b/>
                <w:bCs/>
                <w:color w:val="000000"/>
                <w:sz w:val="14"/>
                <w:szCs w:val="14"/>
              </w:rPr>
            </w:pPr>
            <w:r w:rsidRPr="003969BE">
              <w:rPr>
                <w:rFonts w:ascii="Times New Roman" w:hAnsi="Times New Roman" w:cs="Times New Roman"/>
                <w:b/>
                <w:bCs/>
                <w:color w:val="000000"/>
                <w:sz w:val="14"/>
                <w:szCs w:val="14"/>
              </w:rPr>
              <w:t>Задача 5 «Повышение эффективности деятельн</w:t>
            </w:r>
            <w:r w:rsidRPr="003969BE">
              <w:rPr>
                <w:rFonts w:ascii="Times New Roman" w:hAnsi="Times New Roman" w:cs="Times New Roman"/>
                <w:b/>
                <w:bCs/>
                <w:color w:val="000000"/>
                <w:sz w:val="14"/>
                <w:szCs w:val="14"/>
              </w:rPr>
              <w:t>о</w:t>
            </w:r>
            <w:r w:rsidRPr="003969BE">
              <w:rPr>
                <w:rFonts w:ascii="Times New Roman" w:hAnsi="Times New Roman" w:cs="Times New Roman"/>
                <w:b/>
                <w:bCs/>
                <w:color w:val="000000"/>
                <w:sz w:val="14"/>
                <w:szCs w:val="14"/>
              </w:rPr>
              <w:t>сти исполнительных орг</w:t>
            </w:r>
            <w:r w:rsidRPr="003969BE">
              <w:rPr>
                <w:rFonts w:ascii="Times New Roman" w:hAnsi="Times New Roman" w:cs="Times New Roman"/>
                <w:b/>
                <w:bCs/>
                <w:color w:val="000000"/>
                <w:sz w:val="14"/>
                <w:szCs w:val="14"/>
              </w:rPr>
              <w:t>а</w:t>
            </w:r>
            <w:r w:rsidRPr="003969BE">
              <w:rPr>
                <w:rFonts w:ascii="Times New Roman" w:hAnsi="Times New Roman" w:cs="Times New Roman"/>
                <w:b/>
                <w:bCs/>
                <w:color w:val="000000"/>
                <w:sz w:val="14"/>
                <w:szCs w:val="14"/>
              </w:rPr>
              <w:t>нов государственной вл</w:t>
            </w:r>
            <w:r w:rsidRPr="003969BE">
              <w:rPr>
                <w:rFonts w:ascii="Times New Roman" w:hAnsi="Times New Roman" w:cs="Times New Roman"/>
                <w:b/>
                <w:bCs/>
                <w:color w:val="000000"/>
                <w:sz w:val="14"/>
                <w:szCs w:val="14"/>
              </w:rPr>
              <w:t>а</w:t>
            </w:r>
            <w:r w:rsidRPr="003969BE">
              <w:rPr>
                <w:rFonts w:ascii="Times New Roman" w:hAnsi="Times New Roman" w:cs="Times New Roman"/>
                <w:b/>
                <w:bCs/>
                <w:color w:val="000000"/>
                <w:sz w:val="14"/>
                <w:szCs w:val="14"/>
              </w:rPr>
              <w:t>сти Заба</w:t>
            </w:r>
            <w:r w:rsidRPr="003969BE">
              <w:rPr>
                <w:rFonts w:ascii="Times New Roman" w:hAnsi="Times New Roman" w:cs="Times New Roman"/>
                <w:b/>
                <w:bCs/>
                <w:color w:val="000000"/>
                <w:sz w:val="14"/>
                <w:szCs w:val="14"/>
              </w:rPr>
              <w:t>й</w:t>
            </w:r>
            <w:r w:rsidRPr="003969BE">
              <w:rPr>
                <w:rFonts w:ascii="Times New Roman" w:hAnsi="Times New Roman" w:cs="Times New Roman"/>
                <w:b/>
                <w:bCs/>
                <w:color w:val="000000"/>
                <w:sz w:val="14"/>
                <w:szCs w:val="14"/>
              </w:rPr>
              <w:t>кальского края в сфере развития сельского хозяйства и регул</w:t>
            </w:r>
            <w:r w:rsidRPr="003969BE">
              <w:rPr>
                <w:rFonts w:ascii="Times New Roman" w:hAnsi="Times New Roman" w:cs="Times New Roman"/>
                <w:b/>
                <w:bCs/>
                <w:color w:val="000000"/>
                <w:sz w:val="14"/>
                <w:szCs w:val="14"/>
              </w:rPr>
              <w:t>и</w:t>
            </w:r>
            <w:r w:rsidRPr="003969BE">
              <w:rPr>
                <w:rFonts w:ascii="Times New Roman" w:hAnsi="Times New Roman" w:cs="Times New Roman"/>
                <w:b/>
                <w:bCs/>
                <w:color w:val="000000"/>
                <w:sz w:val="14"/>
                <w:szCs w:val="14"/>
              </w:rPr>
              <w:t>рования рынков сельскохозяйс</w:t>
            </w:r>
            <w:r w:rsidRPr="003969BE">
              <w:rPr>
                <w:rFonts w:ascii="Times New Roman" w:hAnsi="Times New Roman" w:cs="Times New Roman"/>
                <w:b/>
                <w:bCs/>
                <w:color w:val="000000"/>
                <w:sz w:val="14"/>
                <w:szCs w:val="14"/>
              </w:rPr>
              <w:t>т</w:t>
            </w:r>
            <w:r w:rsidRPr="003969BE">
              <w:rPr>
                <w:rFonts w:ascii="Times New Roman" w:hAnsi="Times New Roman" w:cs="Times New Roman"/>
                <w:b/>
                <w:bCs/>
                <w:color w:val="000000"/>
                <w:sz w:val="14"/>
                <w:szCs w:val="14"/>
              </w:rPr>
              <w:t>венной продукции, с</w:t>
            </w:r>
            <w:r w:rsidRPr="003969BE">
              <w:rPr>
                <w:rFonts w:ascii="Times New Roman" w:hAnsi="Times New Roman" w:cs="Times New Roman"/>
                <w:b/>
                <w:bCs/>
                <w:color w:val="000000"/>
                <w:sz w:val="14"/>
                <w:szCs w:val="14"/>
              </w:rPr>
              <w:t>ы</w:t>
            </w:r>
            <w:r w:rsidRPr="003969BE">
              <w:rPr>
                <w:rFonts w:ascii="Times New Roman" w:hAnsi="Times New Roman" w:cs="Times New Roman"/>
                <w:b/>
                <w:bCs/>
                <w:color w:val="000000"/>
                <w:sz w:val="14"/>
                <w:szCs w:val="14"/>
              </w:rPr>
              <w:t>рья и продовольс</w:t>
            </w:r>
            <w:r w:rsidRPr="003969BE">
              <w:rPr>
                <w:rFonts w:ascii="Times New Roman" w:hAnsi="Times New Roman" w:cs="Times New Roman"/>
                <w:b/>
                <w:bCs/>
                <w:color w:val="000000"/>
                <w:sz w:val="14"/>
                <w:szCs w:val="14"/>
              </w:rPr>
              <w:t>т</w:t>
            </w:r>
            <w:r w:rsidRPr="003969BE">
              <w:rPr>
                <w:rFonts w:ascii="Times New Roman" w:hAnsi="Times New Roman" w:cs="Times New Roman"/>
                <w:b/>
                <w:bCs/>
                <w:color w:val="000000"/>
                <w:sz w:val="14"/>
                <w:szCs w:val="14"/>
              </w:rPr>
              <w:t>вия»</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ind w:left="-95"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ind w:left="-95"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ind w:left="-95"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ind w:left="-95"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A3034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ind w:left="-95"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ind w:left="-95"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ind w:left="-95"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ind w:left="-95"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ind w:left="-95"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ind w:left="-95"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969BE"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3969BE" w:rsidRDefault="00D070A0" w:rsidP="002871EF">
            <w:pPr>
              <w:ind w:left="-108" w:right="-55"/>
              <w:jc w:val="center"/>
              <w:rPr>
                <w:rFonts w:ascii="Times New Roman" w:hAnsi="Times New Roman" w:cs="Times New Roman"/>
                <w:b/>
                <w:bCs/>
                <w:color w:val="000000"/>
                <w:sz w:val="14"/>
                <w:szCs w:val="14"/>
              </w:rPr>
            </w:pPr>
            <w:r w:rsidRPr="003969BE">
              <w:rPr>
                <w:rFonts w:ascii="Times New Roman" w:hAnsi="Times New Roman" w:cs="Times New Roman"/>
                <w:b/>
                <w:bCs/>
                <w:color w:val="000000"/>
                <w:sz w:val="14"/>
                <w:szCs w:val="14"/>
              </w:rPr>
              <w:t>ПП7</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rPr>
                <w:rFonts w:ascii="Times New Roman" w:hAnsi="Times New Roman" w:cs="Times New Roman"/>
                <w:b/>
                <w:bCs/>
                <w:color w:val="000000"/>
                <w:sz w:val="14"/>
                <w:szCs w:val="14"/>
              </w:rPr>
            </w:pPr>
            <w:r w:rsidRPr="003969BE">
              <w:rPr>
                <w:rFonts w:ascii="Times New Roman" w:hAnsi="Times New Roman" w:cs="Times New Roman"/>
                <w:b/>
                <w:bCs/>
                <w:color w:val="000000"/>
                <w:sz w:val="14"/>
                <w:szCs w:val="14"/>
              </w:rPr>
              <w:t>Подпрограмма 7 «Обесп</w:t>
            </w:r>
            <w:r w:rsidRPr="003969BE">
              <w:rPr>
                <w:rFonts w:ascii="Times New Roman" w:hAnsi="Times New Roman" w:cs="Times New Roman"/>
                <w:b/>
                <w:bCs/>
                <w:color w:val="000000"/>
                <w:sz w:val="14"/>
                <w:szCs w:val="14"/>
              </w:rPr>
              <w:t>е</w:t>
            </w:r>
            <w:r w:rsidRPr="003969BE">
              <w:rPr>
                <w:rFonts w:ascii="Times New Roman" w:hAnsi="Times New Roman" w:cs="Times New Roman"/>
                <w:b/>
                <w:bCs/>
                <w:color w:val="000000"/>
                <w:sz w:val="14"/>
                <w:szCs w:val="14"/>
              </w:rPr>
              <w:t>чение реализации госуда</w:t>
            </w:r>
            <w:r w:rsidRPr="003969BE">
              <w:rPr>
                <w:rFonts w:ascii="Times New Roman" w:hAnsi="Times New Roman" w:cs="Times New Roman"/>
                <w:b/>
                <w:bCs/>
                <w:color w:val="000000"/>
                <w:sz w:val="14"/>
                <w:szCs w:val="14"/>
              </w:rPr>
              <w:t>р</w:t>
            </w:r>
            <w:r w:rsidRPr="003969BE">
              <w:rPr>
                <w:rFonts w:ascii="Times New Roman" w:hAnsi="Times New Roman" w:cs="Times New Roman"/>
                <w:b/>
                <w:bCs/>
                <w:color w:val="000000"/>
                <w:sz w:val="14"/>
                <w:szCs w:val="14"/>
              </w:rPr>
              <w:t>ственной программы З</w:t>
            </w:r>
            <w:r w:rsidRPr="003969BE">
              <w:rPr>
                <w:rFonts w:ascii="Times New Roman" w:hAnsi="Times New Roman" w:cs="Times New Roman"/>
                <w:b/>
                <w:bCs/>
                <w:color w:val="000000"/>
                <w:sz w:val="14"/>
                <w:szCs w:val="14"/>
              </w:rPr>
              <w:t>а</w:t>
            </w:r>
            <w:r w:rsidRPr="003969BE">
              <w:rPr>
                <w:rFonts w:ascii="Times New Roman" w:hAnsi="Times New Roman" w:cs="Times New Roman"/>
                <w:b/>
                <w:bCs/>
                <w:color w:val="000000"/>
                <w:sz w:val="14"/>
                <w:szCs w:val="14"/>
              </w:rPr>
              <w:t>байкальского края «Разв</w:t>
            </w:r>
            <w:r w:rsidRPr="003969BE">
              <w:rPr>
                <w:rFonts w:ascii="Times New Roman" w:hAnsi="Times New Roman" w:cs="Times New Roman"/>
                <w:b/>
                <w:bCs/>
                <w:color w:val="000000"/>
                <w:sz w:val="14"/>
                <w:szCs w:val="14"/>
              </w:rPr>
              <w:t>и</w:t>
            </w:r>
            <w:r w:rsidRPr="003969BE">
              <w:rPr>
                <w:rFonts w:ascii="Times New Roman" w:hAnsi="Times New Roman" w:cs="Times New Roman"/>
                <w:b/>
                <w:bCs/>
                <w:color w:val="000000"/>
                <w:sz w:val="14"/>
                <w:szCs w:val="14"/>
              </w:rPr>
              <w:t>тие сел</w:t>
            </w:r>
            <w:r w:rsidRPr="003969BE">
              <w:rPr>
                <w:rFonts w:ascii="Times New Roman" w:hAnsi="Times New Roman" w:cs="Times New Roman"/>
                <w:b/>
                <w:bCs/>
                <w:color w:val="000000"/>
                <w:sz w:val="14"/>
                <w:szCs w:val="14"/>
              </w:rPr>
              <w:t>ь</w:t>
            </w:r>
            <w:r w:rsidRPr="003969BE">
              <w:rPr>
                <w:rFonts w:ascii="Times New Roman" w:hAnsi="Times New Roman" w:cs="Times New Roman"/>
                <w:b/>
                <w:bCs/>
                <w:color w:val="000000"/>
                <w:sz w:val="14"/>
                <w:szCs w:val="14"/>
              </w:rPr>
              <w:t>ского хозяйства и регул</w:t>
            </w:r>
            <w:r w:rsidRPr="003969BE">
              <w:rPr>
                <w:rFonts w:ascii="Times New Roman" w:hAnsi="Times New Roman" w:cs="Times New Roman"/>
                <w:b/>
                <w:bCs/>
                <w:color w:val="000000"/>
                <w:sz w:val="14"/>
                <w:szCs w:val="14"/>
              </w:rPr>
              <w:t>и</w:t>
            </w:r>
            <w:r w:rsidRPr="003969BE">
              <w:rPr>
                <w:rFonts w:ascii="Times New Roman" w:hAnsi="Times New Roman" w:cs="Times New Roman"/>
                <w:b/>
                <w:bCs/>
                <w:color w:val="000000"/>
                <w:sz w:val="14"/>
                <w:szCs w:val="14"/>
              </w:rPr>
              <w:t>рование рынков сельскохозяйс</w:t>
            </w:r>
            <w:r w:rsidRPr="003969BE">
              <w:rPr>
                <w:rFonts w:ascii="Times New Roman" w:hAnsi="Times New Roman" w:cs="Times New Roman"/>
                <w:b/>
                <w:bCs/>
                <w:color w:val="000000"/>
                <w:sz w:val="14"/>
                <w:szCs w:val="14"/>
              </w:rPr>
              <w:t>т</w:t>
            </w:r>
            <w:r w:rsidRPr="003969BE">
              <w:rPr>
                <w:rFonts w:ascii="Times New Roman" w:hAnsi="Times New Roman" w:cs="Times New Roman"/>
                <w:b/>
                <w:bCs/>
                <w:color w:val="000000"/>
                <w:sz w:val="14"/>
                <w:szCs w:val="14"/>
              </w:rPr>
              <w:t>венной продукции, сырья и прод</w:t>
            </w:r>
            <w:r w:rsidRPr="003969BE">
              <w:rPr>
                <w:rFonts w:ascii="Times New Roman" w:hAnsi="Times New Roman" w:cs="Times New Roman"/>
                <w:b/>
                <w:bCs/>
                <w:color w:val="000000"/>
                <w:sz w:val="14"/>
                <w:szCs w:val="14"/>
              </w:rPr>
              <w:t>о</w:t>
            </w:r>
            <w:r w:rsidRPr="003969BE">
              <w:rPr>
                <w:rFonts w:ascii="Times New Roman" w:hAnsi="Times New Roman" w:cs="Times New Roman"/>
                <w:b/>
                <w:bCs/>
                <w:color w:val="000000"/>
                <w:sz w:val="14"/>
                <w:szCs w:val="14"/>
              </w:rPr>
              <w:t>вольствия на 2014–2020 г</w:t>
            </w:r>
            <w:r w:rsidRPr="003969BE">
              <w:rPr>
                <w:rFonts w:ascii="Times New Roman" w:hAnsi="Times New Roman" w:cs="Times New Roman"/>
                <w:b/>
                <w:bCs/>
                <w:color w:val="000000"/>
                <w:sz w:val="14"/>
                <w:szCs w:val="14"/>
              </w:rPr>
              <w:t>о</w:t>
            </w:r>
            <w:r w:rsidRPr="003969BE">
              <w:rPr>
                <w:rFonts w:ascii="Times New Roman" w:hAnsi="Times New Roman" w:cs="Times New Roman"/>
                <w:b/>
                <w:bCs/>
                <w:color w:val="000000"/>
                <w:sz w:val="14"/>
                <w:szCs w:val="14"/>
              </w:rPr>
              <w:t>ды»</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ind w:left="-108"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2014-2020 г</w:t>
            </w:r>
            <w:r w:rsidRPr="003969BE">
              <w:rPr>
                <w:rFonts w:ascii="Times New Roman" w:hAnsi="Times New Roman" w:cs="Times New Roman"/>
                <w:color w:val="000000"/>
                <w:sz w:val="14"/>
                <w:szCs w:val="14"/>
              </w:rPr>
              <w:t>о</w:t>
            </w:r>
            <w:r w:rsidRPr="003969BE">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МСХ, ГВС</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ind w:left="-95"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ind w:left="-95"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A3034F">
            <w:pPr>
              <w:ind w:left="-95"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ind w:left="-95"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ind w:left="-95"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3969BE" w:rsidRDefault="00D070A0" w:rsidP="002871EF">
            <w:pPr>
              <w:ind w:left="-95"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ind w:left="-95" w:right="-108"/>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3969BE" w:rsidRDefault="00D070A0" w:rsidP="002871EF">
            <w:pPr>
              <w:jc w:val="center"/>
              <w:rPr>
                <w:rFonts w:ascii="Times New Roman" w:hAnsi="Times New Roman" w:cs="Times New Roman"/>
                <w:color w:val="000000"/>
                <w:sz w:val="14"/>
                <w:szCs w:val="14"/>
              </w:rPr>
            </w:pPr>
            <w:r w:rsidRPr="003969BE">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8A31B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8A31BA" w:rsidRDefault="00D070A0"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rPr>
                <w:rFonts w:ascii="Times New Roman" w:hAnsi="Times New Roman" w:cs="Times New Roman"/>
                <w:color w:val="000000"/>
                <w:sz w:val="14"/>
                <w:szCs w:val="14"/>
              </w:rPr>
            </w:pPr>
            <w:r w:rsidRPr="008A31BA">
              <w:rPr>
                <w:rFonts w:ascii="Times New Roman" w:hAnsi="Times New Roman" w:cs="Times New Roman"/>
                <w:color w:val="000000"/>
                <w:sz w:val="14"/>
                <w:szCs w:val="14"/>
              </w:rPr>
              <w:t>финансирование за счет краевого бюдж</w:t>
            </w:r>
            <w:r w:rsidRPr="008A31BA">
              <w:rPr>
                <w:rFonts w:ascii="Times New Roman" w:hAnsi="Times New Roman" w:cs="Times New Roman"/>
                <w:color w:val="000000"/>
                <w:sz w:val="14"/>
                <w:szCs w:val="14"/>
              </w:rPr>
              <w:t>е</w:t>
            </w:r>
            <w:r w:rsidRPr="008A31BA">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8A31BA"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A3034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108"/>
              <w:jc w:val="right"/>
              <w:rPr>
                <w:rFonts w:ascii="Times New Roman" w:hAnsi="Times New Roman" w:cs="Times New Roman"/>
                <w:b/>
                <w:bCs/>
                <w:color w:val="000000"/>
                <w:sz w:val="14"/>
                <w:szCs w:val="14"/>
              </w:rPr>
            </w:pPr>
            <w:r w:rsidRPr="008A31BA">
              <w:rPr>
                <w:rFonts w:ascii="Times New Roman" w:hAnsi="Times New Roman" w:cs="Times New Roman"/>
                <w:b/>
                <w:bCs/>
                <w:color w:val="000000"/>
                <w:sz w:val="14"/>
                <w:szCs w:val="14"/>
              </w:rPr>
              <w:t>520382,4</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jc w:val="right"/>
              <w:rPr>
                <w:rFonts w:ascii="Times New Roman" w:hAnsi="Times New Roman" w:cs="Times New Roman"/>
                <w:b/>
                <w:bCs/>
                <w:color w:val="000000"/>
                <w:sz w:val="14"/>
                <w:szCs w:val="14"/>
              </w:rPr>
            </w:pPr>
            <w:r w:rsidRPr="008A31BA">
              <w:rPr>
                <w:rFonts w:ascii="Times New Roman" w:hAnsi="Times New Roman" w:cs="Times New Roman"/>
                <w:b/>
                <w:bCs/>
                <w:color w:val="000000"/>
                <w:sz w:val="14"/>
                <w:szCs w:val="14"/>
              </w:rPr>
              <w:t>458089,1</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108"/>
              <w:jc w:val="right"/>
              <w:rPr>
                <w:rFonts w:ascii="Times New Roman" w:hAnsi="Times New Roman" w:cs="Times New Roman"/>
                <w:b/>
                <w:bCs/>
                <w:color w:val="000000"/>
                <w:sz w:val="14"/>
                <w:szCs w:val="14"/>
              </w:rPr>
            </w:pPr>
            <w:r w:rsidRPr="008A31BA">
              <w:rPr>
                <w:rFonts w:ascii="Times New Roman" w:hAnsi="Times New Roman" w:cs="Times New Roman"/>
                <w:b/>
                <w:bCs/>
                <w:color w:val="000000"/>
                <w:sz w:val="14"/>
                <w:szCs w:val="14"/>
              </w:rPr>
              <w:t>375923,3</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8A31BA" w:rsidRDefault="008A31BA" w:rsidP="002871EF">
            <w:pPr>
              <w:ind w:left="-108"/>
              <w:jc w:val="right"/>
              <w:rPr>
                <w:rFonts w:ascii="Times New Roman" w:hAnsi="Times New Roman" w:cs="Times New Roman"/>
                <w:b/>
                <w:bCs/>
                <w:color w:val="000000"/>
                <w:sz w:val="14"/>
                <w:szCs w:val="14"/>
              </w:rPr>
            </w:pPr>
            <w:r w:rsidRPr="008A31BA">
              <w:rPr>
                <w:rFonts w:ascii="Times New Roman" w:hAnsi="Times New Roman" w:cs="Times New Roman"/>
                <w:b/>
                <w:bCs/>
                <w:color w:val="000000"/>
                <w:sz w:val="14"/>
                <w:szCs w:val="14"/>
              </w:rPr>
              <w:t>378021,1</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108"/>
              <w:jc w:val="right"/>
              <w:rPr>
                <w:rFonts w:ascii="Times New Roman" w:hAnsi="Times New Roman" w:cs="Times New Roman"/>
                <w:b/>
                <w:bCs/>
                <w:color w:val="000000"/>
                <w:sz w:val="14"/>
                <w:szCs w:val="14"/>
              </w:rPr>
            </w:pPr>
            <w:r w:rsidRPr="008A31BA">
              <w:rPr>
                <w:rFonts w:ascii="Times New Roman" w:hAnsi="Times New Roman" w:cs="Times New Roman"/>
                <w:b/>
                <w:bCs/>
                <w:color w:val="000000"/>
                <w:sz w:val="14"/>
                <w:szCs w:val="14"/>
              </w:rPr>
              <w:t>254927,6</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jc w:val="right"/>
              <w:rPr>
                <w:rFonts w:ascii="Times New Roman" w:hAnsi="Times New Roman" w:cs="Times New Roman"/>
                <w:b/>
                <w:bCs/>
                <w:color w:val="000000"/>
                <w:sz w:val="14"/>
                <w:szCs w:val="14"/>
              </w:rPr>
            </w:pPr>
            <w:r w:rsidRPr="008A31BA">
              <w:rPr>
                <w:rFonts w:ascii="Times New Roman" w:hAnsi="Times New Roman" w:cs="Times New Roman"/>
                <w:b/>
                <w:bCs/>
                <w:color w:val="000000"/>
                <w:sz w:val="14"/>
                <w:szCs w:val="14"/>
              </w:rPr>
              <w:t>311296,0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jc w:val="center"/>
              <w:rPr>
                <w:rFonts w:ascii="Times New Roman" w:hAnsi="Times New Roman" w:cs="Times New Roman"/>
                <w:b/>
                <w:bCs/>
                <w:color w:val="000000"/>
                <w:sz w:val="14"/>
                <w:szCs w:val="14"/>
              </w:rPr>
            </w:pPr>
            <w:r w:rsidRPr="008A31BA">
              <w:rPr>
                <w:rFonts w:ascii="Times New Roman" w:hAnsi="Times New Roman" w:cs="Times New Roman"/>
                <w:b/>
                <w:bCs/>
                <w:color w:val="000000"/>
                <w:sz w:val="14"/>
                <w:szCs w:val="14"/>
              </w:rPr>
              <w:t>494407,5</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8A31BA" w:rsidRDefault="008A31BA" w:rsidP="00227ADB">
            <w:pPr>
              <w:ind w:left="-108" w:right="-108"/>
              <w:jc w:val="center"/>
              <w:rPr>
                <w:rFonts w:ascii="Times New Roman" w:hAnsi="Times New Roman" w:cs="Times New Roman"/>
                <w:b/>
                <w:bCs/>
                <w:color w:val="000000"/>
                <w:sz w:val="14"/>
                <w:szCs w:val="14"/>
              </w:rPr>
            </w:pPr>
            <w:r w:rsidRPr="008A31BA">
              <w:rPr>
                <w:rFonts w:ascii="Times New Roman" w:hAnsi="Times New Roman" w:cs="Times New Roman"/>
                <w:b/>
                <w:bCs/>
                <w:color w:val="000000"/>
                <w:sz w:val="14"/>
                <w:szCs w:val="14"/>
              </w:rPr>
              <w:t>2793047,0</w:t>
            </w:r>
          </w:p>
        </w:tc>
      </w:tr>
      <w:tr w:rsidR="00D070A0" w:rsidRPr="003E60BC" w:rsidTr="000249BF">
        <w:trPr>
          <w:gridAfter w:val="2"/>
          <w:wAfter w:w="1256" w:type="dxa"/>
          <w:trHeight w:val="95"/>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8A31B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8A31BA" w:rsidRDefault="00D070A0"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317"/>
              <w:rPr>
                <w:rFonts w:ascii="Times New Roman" w:hAnsi="Times New Roman" w:cs="Times New Roman"/>
                <w:color w:val="000000"/>
                <w:sz w:val="14"/>
                <w:szCs w:val="14"/>
              </w:rPr>
            </w:pPr>
            <w:r w:rsidRPr="008A31BA">
              <w:rPr>
                <w:rFonts w:ascii="Times New Roman" w:hAnsi="Times New Roman" w:cs="Times New Roman"/>
                <w:color w:val="000000"/>
                <w:sz w:val="14"/>
                <w:szCs w:val="14"/>
              </w:rPr>
              <w:t>в том чи</w:t>
            </w:r>
            <w:r w:rsidRPr="008A31BA">
              <w:rPr>
                <w:rFonts w:ascii="Times New Roman" w:hAnsi="Times New Roman" w:cs="Times New Roman"/>
                <w:color w:val="000000"/>
                <w:sz w:val="14"/>
                <w:szCs w:val="14"/>
              </w:rPr>
              <w:t>с</w:t>
            </w:r>
            <w:r w:rsidRPr="008A31BA">
              <w:rPr>
                <w:rFonts w:ascii="Times New Roman" w:hAnsi="Times New Roman" w:cs="Times New Roman"/>
                <w:color w:val="000000"/>
                <w:sz w:val="14"/>
                <w:szCs w:val="14"/>
              </w:rPr>
              <w:t>ле:</w:t>
            </w:r>
          </w:p>
        </w:tc>
        <w:tc>
          <w:tcPr>
            <w:tcW w:w="709" w:type="dxa"/>
            <w:tcBorders>
              <w:top w:val="single" w:sz="4" w:space="0" w:color="auto"/>
              <w:left w:val="nil"/>
              <w:bottom w:val="single" w:sz="4" w:space="0" w:color="auto"/>
              <w:right w:val="single" w:sz="4" w:space="0" w:color="auto"/>
            </w:tcBorders>
            <w:shd w:val="clear" w:color="auto" w:fill="FFFFFF"/>
          </w:tcPr>
          <w:p w:rsidR="00D070A0" w:rsidRPr="008A31BA" w:rsidRDefault="00D070A0" w:rsidP="008A588D">
            <w:pPr>
              <w:ind w:left="-108" w:right="-108"/>
              <w:jc w:val="center"/>
              <w:rPr>
                <w:rFonts w:ascii="Times New Roman" w:hAnsi="Times New Roman" w:cs="Times New Roman"/>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tcPr>
          <w:p w:rsidR="00D070A0" w:rsidRPr="008A31BA"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70A0" w:rsidRPr="008A31BA" w:rsidRDefault="00D070A0" w:rsidP="002871EF">
            <w:pPr>
              <w:jc w:val="center"/>
              <w:rPr>
                <w:rFonts w:ascii="Times New Roman" w:hAnsi="Times New Roman" w:cs="Times New Roman"/>
                <w:color w:val="000000"/>
                <w:sz w:val="14"/>
                <w:szCs w:val="14"/>
              </w:rPr>
            </w:pPr>
          </w:p>
        </w:tc>
        <w:tc>
          <w:tcPr>
            <w:tcW w:w="568" w:type="dxa"/>
            <w:tcBorders>
              <w:top w:val="single" w:sz="4" w:space="0" w:color="auto"/>
              <w:left w:val="nil"/>
              <w:bottom w:val="single" w:sz="4" w:space="0" w:color="auto"/>
              <w:right w:val="single" w:sz="4" w:space="0" w:color="auto"/>
            </w:tcBorders>
            <w:shd w:val="clear" w:color="auto" w:fill="FFFFFF"/>
            <w:noWrap/>
          </w:tcPr>
          <w:p w:rsidR="00D070A0" w:rsidRPr="008A31BA" w:rsidRDefault="00D070A0" w:rsidP="002871EF">
            <w:pPr>
              <w:jc w:val="center"/>
              <w:rPr>
                <w:rFonts w:ascii="Times New Roman" w:hAnsi="Times New Roman" w:cs="Times New Roman"/>
                <w:color w:val="000000"/>
                <w:sz w:val="14"/>
                <w:szCs w:val="14"/>
              </w:rPr>
            </w:pPr>
          </w:p>
        </w:tc>
        <w:tc>
          <w:tcPr>
            <w:tcW w:w="707" w:type="dxa"/>
            <w:tcBorders>
              <w:top w:val="single" w:sz="4" w:space="0" w:color="auto"/>
              <w:left w:val="nil"/>
              <w:bottom w:val="single" w:sz="4" w:space="0" w:color="auto"/>
              <w:right w:val="single" w:sz="4" w:space="0" w:color="auto"/>
            </w:tcBorders>
            <w:shd w:val="clear" w:color="auto" w:fill="FFFFFF"/>
            <w:noWrap/>
          </w:tcPr>
          <w:p w:rsidR="00D070A0" w:rsidRPr="008A31BA" w:rsidRDefault="00D070A0" w:rsidP="002871EF">
            <w:pPr>
              <w:jc w:val="center"/>
              <w:rPr>
                <w:rFonts w:ascii="Times New Roman" w:hAnsi="Times New Roman" w:cs="Times New Roman"/>
                <w:color w:val="000000"/>
                <w:sz w:val="14"/>
                <w:szCs w:val="14"/>
              </w:rPr>
            </w:pP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8A31BA"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8A31BA"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8A31BA"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tcPr>
          <w:p w:rsidR="00D070A0" w:rsidRPr="008A31BA" w:rsidRDefault="00D070A0" w:rsidP="002871EF">
            <w:pPr>
              <w:jc w:val="center"/>
              <w:rPr>
                <w:rFonts w:ascii="Times New Roman" w:hAnsi="Times New Roman" w:cs="Times New Roman"/>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noWrap/>
          </w:tcPr>
          <w:p w:rsidR="00D070A0" w:rsidRPr="008A31BA" w:rsidRDefault="00D070A0" w:rsidP="002871EF">
            <w:pPr>
              <w:jc w:val="center"/>
              <w:rPr>
                <w:rFonts w:ascii="Times New Roman" w:hAnsi="Times New Roman" w:cs="Times New Roman"/>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FFFFFF"/>
            <w:noWrap/>
            <w:vAlign w:val="bottom"/>
          </w:tcPr>
          <w:p w:rsidR="00D070A0" w:rsidRPr="008A31BA" w:rsidRDefault="00D070A0" w:rsidP="002871EF">
            <w:pPr>
              <w:ind w:left="-108"/>
              <w:jc w:val="right"/>
              <w:rPr>
                <w:rFonts w:ascii="Times New Roman" w:hAnsi="Times New Roman" w:cs="Times New Roman"/>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D070A0" w:rsidRPr="008A31BA" w:rsidRDefault="00D070A0" w:rsidP="002871EF">
            <w:pPr>
              <w:ind w:left="-108"/>
              <w:jc w:val="right"/>
              <w:rPr>
                <w:rFonts w:ascii="Times New Roman" w:hAnsi="Times New Roman" w:cs="Times New Roman"/>
                <w:color w:val="000000"/>
                <w:sz w:val="14"/>
                <w:szCs w:val="14"/>
              </w:rPr>
            </w:pPr>
          </w:p>
        </w:tc>
        <w:tc>
          <w:tcPr>
            <w:tcW w:w="724" w:type="dxa"/>
            <w:tcBorders>
              <w:top w:val="single" w:sz="4" w:space="0" w:color="auto"/>
              <w:left w:val="nil"/>
              <w:bottom w:val="single" w:sz="4" w:space="0" w:color="auto"/>
              <w:right w:val="single" w:sz="4" w:space="0" w:color="auto"/>
            </w:tcBorders>
            <w:shd w:val="clear" w:color="auto" w:fill="FFFFFF"/>
            <w:noWrap/>
            <w:vAlign w:val="bottom"/>
          </w:tcPr>
          <w:p w:rsidR="00D070A0" w:rsidRPr="008A31BA" w:rsidRDefault="00D070A0" w:rsidP="002871EF">
            <w:pPr>
              <w:ind w:left="-108"/>
              <w:jc w:val="right"/>
              <w:rPr>
                <w:rFonts w:ascii="Times New Roman" w:hAnsi="Times New Roman" w:cs="Times New Roman"/>
                <w:color w:val="000000"/>
                <w:sz w:val="14"/>
                <w:szCs w:val="14"/>
              </w:rPr>
            </w:pPr>
          </w:p>
        </w:tc>
        <w:tc>
          <w:tcPr>
            <w:tcW w:w="715" w:type="dxa"/>
            <w:tcBorders>
              <w:top w:val="single" w:sz="4" w:space="0" w:color="auto"/>
              <w:left w:val="nil"/>
              <w:bottom w:val="single" w:sz="4" w:space="0" w:color="auto"/>
              <w:right w:val="single" w:sz="4" w:space="0" w:color="auto"/>
            </w:tcBorders>
            <w:shd w:val="clear" w:color="auto" w:fill="FFFFFF"/>
            <w:vAlign w:val="bottom"/>
          </w:tcPr>
          <w:p w:rsidR="00D070A0" w:rsidRPr="008A31BA" w:rsidRDefault="00D070A0" w:rsidP="002871EF">
            <w:pPr>
              <w:ind w:left="-108"/>
              <w:jc w:val="right"/>
              <w:rPr>
                <w:rFonts w:ascii="Times New Roman" w:hAnsi="Times New Roman" w:cs="Times New Roman"/>
                <w:color w:val="000000"/>
                <w:sz w:val="14"/>
                <w:szCs w:val="14"/>
              </w:rPr>
            </w:pPr>
          </w:p>
        </w:tc>
        <w:tc>
          <w:tcPr>
            <w:tcW w:w="714" w:type="dxa"/>
            <w:tcBorders>
              <w:top w:val="single" w:sz="4" w:space="0" w:color="auto"/>
              <w:left w:val="nil"/>
              <w:bottom w:val="single" w:sz="4" w:space="0" w:color="auto"/>
              <w:right w:val="single" w:sz="4" w:space="0" w:color="auto"/>
            </w:tcBorders>
            <w:shd w:val="clear" w:color="auto" w:fill="FFFFFF"/>
            <w:noWrap/>
            <w:vAlign w:val="bottom"/>
          </w:tcPr>
          <w:p w:rsidR="00D070A0" w:rsidRPr="008A31BA" w:rsidRDefault="00D070A0" w:rsidP="002871EF">
            <w:pPr>
              <w:ind w:left="-108"/>
              <w:jc w:val="right"/>
              <w:rPr>
                <w:rFonts w:ascii="Times New Roman" w:hAnsi="Times New Roman" w:cs="Times New Roman"/>
                <w:color w:val="000000"/>
                <w:sz w:val="14"/>
                <w:szCs w:val="14"/>
              </w:rPr>
            </w:pPr>
          </w:p>
        </w:tc>
        <w:tc>
          <w:tcPr>
            <w:tcW w:w="714" w:type="dxa"/>
            <w:tcBorders>
              <w:top w:val="single" w:sz="4" w:space="0" w:color="auto"/>
              <w:left w:val="nil"/>
              <w:bottom w:val="single" w:sz="4" w:space="0" w:color="auto"/>
              <w:right w:val="single" w:sz="4" w:space="0" w:color="auto"/>
            </w:tcBorders>
            <w:shd w:val="clear" w:color="auto" w:fill="FFFFFF"/>
            <w:vAlign w:val="bottom"/>
          </w:tcPr>
          <w:p w:rsidR="00D070A0" w:rsidRPr="008A31BA" w:rsidRDefault="00D070A0" w:rsidP="002871EF">
            <w:pPr>
              <w:ind w:left="-108"/>
              <w:jc w:val="right"/>
              <w:rPr>
                <w:rFonts w:ascii="Times New Roman" w:hAnsi="Times New Roman" w:cs="Times New Roman"/>
                <w:color w:val="000000"/>
                <w:sz w:val="14"/>
                <w:szCs w:val="14"/>
              </w:rPr>
            </w:pPr>
          </w:p>
        </w:tc>
        <w:tc>
          <w:tcPr>
            <w:tcW w:w="715" w:type="dxa"/>
            <w:tcBorders>
              <w:top w:val="single" w:sz="4" w:space="0" w:color="auto"/>
              <w:left w:val="nil"/>
              <w:bottom w:val="single" w:sz="4" w:space="0" w:color="auto"/>
              <w:right w:val="single" w:sz="4" w:space="0" w:color="auto"/>
            </w:tcBorders>
            <w:shd w:val="clear" w:color="auto" w:fill="FFFFFF"/>
            <w:vAlign w:val="bottom"/>
          </w:tcPr>
          <w:p w:rsidR="00D070A0" w:rsidRPr="008A31BA" w:rsidRDefault="00D070A0" w:rsidP="002871EF">
            <w:pPr>
              <w:ind w:left="-108"/>
              <w:jc w:val="right"/>
              <w:rPr>
                <w:rFonts w:ascii="Times New Roman" w:hAnsi="Times New Roman" w:cs="Times New Roman"/>
                <w:color w:val="000000"/>
                <w:sz w:val="14"/>
                <w:szCs w:val="14"/>
              </w:rPr>
            </w:pPr>
          </w:p>
        </w:tc>
        <w:tc>
          <w:tcPr>
            <w:tcW w:w="671" w:type="dxa"/>
            <w:tcBorders>
              <w:top w:val="single" w:sz="4" w:space="0" w:color="auto"/>
              <w:left w:val="nil"/>
              <w:bottom w:val="single" w:sz="4" w:space="0" w:color="auto"/>
              <w:right w:val="single" w:sz="4" w:space="0" w:color="auto"/>
            </w:tcBorders>
            <w:shd w:val="clear" w:color="auto" w:fill="FFFFFF"/>
            <w:vAlign w:val="bottom"/>
          </w:tcPr>
          <w:p w:rsidR="00D070A0" w:rsidRPr="008A31BA" w:rsidRDefault="00D070A0" w:rsidP="002871EF">
            <w:pPr>
              <w:ind w:left="-108"/>
              <w:jc w:val="right"/>
              <w:rPr>
                <w:rFonts w:ascii="Times New Roman" w:hAnsi="Times New Roman" w:cs="Times New Roman"/>
                <w:color w:val="000000"/>
                <w:sz w:val="14"/>
                <w:szCs w:val="14"/>
              </w:rPr>
            </w:pP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8A31B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8A31BA" w:rsidRDefault="00D070A0"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317"/>
              <w:rPr>
                <w:rFonts w:ascii="Times New Roman" w:hAnsi="Times New Roman" w:cs="Times New Roman"/>
                <w:color w:val="000000"/>
                <w:sz w:val="14"/>
                <w:szCs w:val="14"/>
              </w:rPr>
            </w:pPr>
            <w:r w:rsidRPr="008A31BA">
              <w:rPr>
                <w:rFonts w:ascii="Times New Roman" w:hAnsi="Times New Roman" w:cs="Times New Roman"/>
                <w:color w:val="000000"/>
                <w:sz w:val="14"/>
                <w:szCs w:val="14"/>
              </w:rPr>
              <w:t>МСХ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8A31BA"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A3034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108"/>
              <w:jc w:val="right"/>
              <w:rPr>
                <w:rFonts w:ascii="Times New Roman" w:hAnsi="Times New Roman" w:cs="Times New Roman"/>
                <w:b/>
                <w:bCs/>
                <w:color w:val="000000"/>
                <w:sz w:val="14"/>
                <w:szCs w:val="14"/>
              </w:rPr>
            </w:pPr>
            <w:r w:rsidRPr="008A31BA">
              <w:rPr>
                <w:rFonts w:ascii="Times New Roman" w:hAnsi="Times New Roman" w:cs="Times New Roman"/>
                <w:b/>
                <w:bCs/>
                <w:color w:val="000000"/>
                <w:sz w:val="14"/>
                <w:szCs w:val="14"/>
              </w:rPr>
              <w:t>181312,5</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jc w:val="right"/>
              <w:rPr>
                <w:rFonts w:ascii="Times New Roman" w:hAnsi="Times New Roman" w:cs="Times New Roman"/>
                <w:b/>
                <w:bCs/>
                <w:color w:val="000000"/>
                <w:sz w:val="14"/>
                <w:szCs w:val="14"/>
              </w:rPr>
            </w:pPr>
            <w:r w:rsidRPr="008A31BA">
              <w:rPr>
                <w:rFonts w:ascii="Times New Roman" w:hAnsi="Times New Roman" w:cs="Times New Roman"/>
                <w:b/>
                <w:bCs/>
                <w:color w:val="000000"/>
                <w:sz w:val="14"/>
                <w:szCs w:val="14"/>
              </w:rPr>
              <w:t>142989,3</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108"/>
              <w:jc w:val="right"/>
              <w:rPr>
                <w:rFonts w:ascii="Times New Roman" w:hAnsi="Times New Roman" w:cs="Times New Roman"/>
                <w:b/>
                <w:bCs/>
                <w:color w:val="000000"/>
                <w:sz w:val="14"/>
                <w:szCs w:val="14"/>
              </w:rPr>
            </w:pPr>
            <w:r w:rsidRPr="008A31BA">
              <w:rPr>
                <w:rFonts w:ascii="Times New Roman" w:hAnsi="Times New Roman" w:cs="Times New Roman"/>
                <w:b/>
                <w:bCs/>
                <w:color w:val="000000"/>
                <w:sz w:val="14"/>
                <w:szCs w:val="14"/>
              </w:rPr>
              <w:t>85314,7</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8A31BA" w:rsidRDefault="008A31BA" w:rsidP="002871EF">
            <w:pPr>
              <w:ind w:left="-108"/>
              <w:jc w:val="right"/>
              <w:rPr>
                <w:rFonts w:ascii="Times New Roman" w:hAnsi="Times New Roman" w:cs="Times New Roman"/>
                <w:b/>
                <w:bCs/>
                <w:color w:val="000000"/>
                <w:sz w:val="14"/>
                <w:szCs w:val="14"/>
              </w:rPr>
            </w:pPr>
            <w:r w:rsidRPr="008A31BA">
              <w:rPr>
                <w:rFonts w:ascii="Times New Roman" w:hAnsi="Times New Roman" w:cs="Times New Roman"/>
                <w:b/>
                <w:bCs/>
                <w:color w:val="000000"/>
                <w:sz w:val="14"/>
                <w:szCs w:val="14"/>
              </w:rPr>
              <w:t>378021,1</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108"/>
              <w:jc w:val="right"/>
              <w:rPr>
                <w:rFonts w:ascii="Times New Roman" w:hAnsi="Times New Roman" w:cs="Times New Roman"/>
                <w:b/>
                <w:bCs/>
                <w:color w:val="000000"/>
                <w:sz w:val="14"/>
                <w:szCs w:val="14"/>
              </w:rPr>
            </w:pPr>
            <w:r w:rsidRPr="008A31BA">
              <w:rPr>
                <w:rFonts w:ascii="Times New Roman" w:hAnsi="Times New Roman" w:cs="Times New Roman"/>
                <w:b/>
                <w:bCs/>
                <w:color w:val="000000"/>
                <w:sz w:val="14"/>
                <w:szCs w:val="14"/>
              </w:rPr>
              <w:t>254927,6</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jc w:val="right"/>
              <w:rPr>
                <w:rFonts w:ascii="Times New Roman" w:hAnsi="Times New Roman" w:cs="Times New Roman"/>
                <w:b/>
                <w:bCs/>
                <w:color w:val="000000"/>
                <w:sz w:val="14"/>
                <w:szCs w:val="14"/>
              </w:rPr>
            </w:pPr>
            <w:r w:rsidRPr="008A31BA">
              <w:rPr>
                <w:rFonts w:ascii="Times New Roman" w:hAnsi="Times New Roman" w:cs="Times New Roman"/>
                <w:b/>
                <w:bCs/>
                <w:color w:val="000000"/>
                <w:sz w:val="14"/>
                <w:szCs w:val="14"/>
              </w:rPr>
              <w:t>311296,0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jc w:val="right"/>
              <w:rPr>
                <w:rFonts w:ascii="Times New Roman" w:hAnsi="Times New Roman" w:cs="Times New Roman"/>
                <w:b/>
                <w:bCs/>
                <w:color w:val="000000"/>
                <w:sz w:val="14"/>
                <w:szCs w:val="14"/>
              </w:rPr>
            </w:pPr>
            <w:r w:rsidRPr="008A31BA">
              <w:rPr>
                <w:rFonts w:ascii="Times New Roman" w:hAnsi="Times New Roman" w:cs="Times New Roman"/>
                <w:b/>
                <w:bCs/>
                <w:color w:val="000000"/>
                <w:sz w:val="14"/>
                <w:szCs w:val="14"/>
              </w:rPr>
              <w:t>494407,5</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8A31BA" w:rsidRDefault="008A31BA" w:rsidP="00227ADB">
            <w:pPr>
              <w:ind w:left="-108" w:right="-108"/>
              <w:jc w:val="center"/>
              <w:rPr>
                <w:rFonts w:ascii="Times New Roman" w:hAnsi="Times New Roman" w:cs="Times New Roman"/>
                <w:b/>
                <w:bCs/>
                <w:color w:val="000000"/>
                <w:sz w:val="14"/>
                <w:szCs w:val="14"/>
              </w:rPr>
            </w:pPr>
            <w:r w:rsidRPr="008A31BA">
              <w:rPr>
                <w:rFonts w:ascii="Times New Roman" w:hAnsi="Times New Roman" w:cs="Times New Roman"/>
                <w:b/>
                <w:bCs/>
                <w:color w:val="000000"/>
                <w:sz w:val="14"/>
                <w:szCs w:val="14"/>
              </w:rPr>
              <w:t>1848268,7</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8A31B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8A31BA" w:rsidRDefault="00D070A0"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317"/>
              <w:rPr>
                <w:rFonts w:ascii="Times New Roman" w:hAnsi="Times New Roman" w:cs="Times New Roman"/>
                <w:color w:val="000000"/>
                <w:sz w:val="14"/>
                <w:szCs w:val="14"/>
              </w:rPr>
            </w:pPr>
            <w:r w:rsidRPr="008A31BA">
              <w:rPr>
                <w:rFonts w:ascii="Times New Roman" w:hAnsi="Times New Roman" w:cs="Times New Roman"/>
                <w:color w:val="000000"/>
                <w:sz w:val="14"/>
                <w:szCs w:val="14"/>
              </w:rPr>
              <w:t>ГВС</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8A31BA"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A3034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108"/>
              <w:jc w:val="right"/>
              <w:rPr>
                <w:rFonts w:ascii="Times New Roman" w:hAnsi="Times New Roman" w:cs="Times New Roman"/>
                <w:b/>
                <w:color w:val="000000"/>
                <w:sz w:val="14"/>
                <w:szCs w:val="14"/>
              </w:rPr>
            </w:pPr>
            <w:r w:rsidRPr="008A31BA">
              <w:rPr>
                <w:rFonts w:ascii="Times New Roman" w:hAnsi="Times New Roman" w:cs="Times New Roman"/>
                <w:b/>
                <w:color w:val="000000"/>
                <w:sz w:val="14"/>
                <w:szCs w:val="14"/>
              </w:rPr>
              <w:t>339069,9</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jc w:val="right"/>
              <w:rPr>
                <w:rFonts w:ascii="Times New Roman" w:hAnsi="Times New Roman" w:cs="Times New Roman"/>
                <w:b/>
                <w:color w:val="000000"/>
                <w:sz w:val="14"/>
                <w:szCs w:val="14"/>
              </w:rPr>
            </w:pPr>
            <w:r w:rsidRPr="008A31BA">
              <w:rPr>
                <w:rFonts w:ascii="Times New Roman" w:hAnsi="Times New Roman" w:cs="Times New Roman"/>
                <w:b/>
                <w:color w:val="000000"/>
                <w:sz w:val="14"/>
                <w:szCs w:val="14"/>
              </w:rPr>
              <w:t>315099,8</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108"/>
              <w:jc w:val="right"/>
              <w:rPr>
                <w:rFonts w:ascii="Times New Roman" w:hAnsi="Times New Roman" w:cs="Times New Roman"/>
                <w:b/>
                <w:color w:val="000000"/>
                <w:sz w:val="14"/>
                <w:szCs w:val="14"/>
              </w:rPr>
            </w:pPr>
            <w:r w:rsidRPr="008A31BA">
              <w:rPr>
                <w:rFonts w:ascii="Times New Roman" w:hAnsi="Times New Roman" w:cs="Times New Roman"/>
                <w:b/>
                <w:color w:val="000000"/>
                <w:sz w:val="14"/>
                <w:szCs w:val="14"/>
              </w:rPr>
              <w:t>290608,6</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sz w:val="14"/>
                <w:szCs w:val="14"/>
              </w:rPr>
            </w:pPr>
            <w:r w:rsidRPr="008A31B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sz w:val="14"/>
                <w:szCs w:val="14"/>
              </w:rPr>
            </w:pPr>
            <w:r w:rsidRPr="008A31B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sz w:val="14"/>
                <w:szCs w:val="14"/>
              </w:rPr>
            </w:pPr>
            <w:r w:rsidRPr="008A31BA">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sz w:val="14"/>
                <w:szCs w:val="14"/>
              </w:rPr>
            </w:pPr>
            <w:r w:rsidRPr="008A31BA">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jc w:val="right"/>
              <w:rPr>
                <w:rFonts w:ascii="Times New Roman" w:hAnsi="Times New Roman" w:cs="Times New Roman"/>
                <w:b/>
                <w:color w:val="000000"/>
                <w:sz w:val="14"/>
                <w:szCs w:val="14"/>
              </w:rPr>
            </w:pPr>
            <w:r w:rsidRPr="008A31BA">
              <w:rPr>
                <w:rFonts w:ascii="Times New Roman" w:hAnsi="Times New Roman" w:cs="Times New Roman"/>
                <w:b/>
                <w:color w:val="000000"/>
                <w:sz w:val="14"/>
                <w:szCs w:val="14"/>
              </w:rPr>
              <w:t>944778,3</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8A31B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8A31BA" w:rsidRDefault="00D070A0"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8A31BA">
            <w:pPr>
              <w:rPr>
                <w:rFonts w:ascii="Times New Roman" w:hAnsi="Times New Roman" w:cs="Times New Roman"/>
                <w:color w:val="000000"/>
                <w:sz w:val="14"/>
                <w:szCs w:val="14"/>
              </w:rPr>
            </w:pPr>
            <w:r w:rsidRPr="008A31BA">
              <w:rPr>
                <w:rFonts w:ascii="Times New Roman" w:hAnsi="Times New Roman" w:cs="Times New Roman"/>
                <w:color w:val="000000"/>
                <w:sz w:val="14"/>
                <w:szCs w:val="14"/>
              </w:rPr>
              <w:t>кроме того, финанс</w:t>
            </w:r>
            <w:r w:rsidRPr="008A31BA">
              <w:rPr>
                <w:rFonts w:ascii="Times New Roman" w:hAnsi="Times New Roman" w:cs="Times New Roman"/>
                <w:color w:val="000000"/>
                <w:sz w:val="14"/>
                <w:szCs w:val="14"/>
              </w:rPr>
              <w:t>и</w:t>
            </w:r>
            <w:r w:rsidRPr="008A31BA">
              <w:rPr>
                <w:rFonts w:ascii="Times New Roman" w:hAnsi="Times New Roman" w:cs="Times New Roman"/>
                <w:color w:val="000000"/>
                <w:sz w:val="14"/>
                <w:szCs w:val="14"/>
              </w:rPr>
              <w:t>рование в установленном законод</w:t>
            </w:r>
            <w:r w:rsidRPr="008A31BA">
              <w:rPr>
                <w:rFonts w:ascii="Times New Roman" w:hAnsi="Times New Roman" w:cs="Times New Roman"/>
                <w:color w:val="000000"/>
                <w:sz w:val="14"/>
                <w:szCs w:val="14"/>
              </w:rPr>
              <w:t>а</w:t>
            </w:r>
            <w:r w:rsidRPr="008A31BA">
              <w:rPr>
                <w:rFonts w:ascii="Times New Roman" w:hAnsi="Times New Roman" w:cs="Times New Roman"/>
                <w:color w:val="000000"/>
                <w:sz w:val="14"/>
                <w:szCs w:val="14"/>
              </w:rPr>
              <w:t>тельством поря</w:t>
            </w:r>
            <w:r w:rsidRPr="008A31BA">
              <w:rPr>
                <w:rFonts w:ascii="Times New Roman" w:hAnsi="Times New Roman" w:cs="Times New Roman"/>
                <w:color w:val="000000"/>
                <w:sz w:val="14"/>
                <w:szCs w:val="14"/>
              </w:rPr>
              <w:t>д</w:t>
            </w:r>
            <w:r w:rsidRPr="008A31BA">
              <w:rPr>
                <w:rFonts w:ascii="Times New Roman" w:hAnsi="Times New Roman" w:cs="Times New Roman"/>
                <w:color w:val="000000"/>
                <w:sz w:val="14"/>
                <w:szCs w:val="14"/>
              </w:rPr>
              <w:t>ке из других источн</w:t>
            </w:r>
            <w:r w:rsidRPr="008A31BA">
              <w:rPr>
                <w:rFonts w:ascii="Times New Roman" w:hAnsi="Times New Roman" w:cs="Times New Roman"/>
                <w:color w:val="000000"/>
                <w:sz w:val="14"/>
                <w:szCs w:val="14"/>
              </w:rPr>
              <w:t>и</w:t>
            </w:r>
            <w:r w:rsidRPr="008A31BA">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8A588D">
            <w:pPr>
              <w:ind w:left="-108"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8A31BA"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8A31BA"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8A31BA"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8A31BA"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8A31B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8A31BA" w:rsidRDefault="00D070A0"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8A31BA">
            <w:pPr>
              <w:ind w:firstLine="32"/>
              <w:rPr>
                <w:rFonts w:ascii="Times New Roman" w:hAnsi="Times New Roman" w:cs="Times New Roman"/>
                <w:color w:val="000000"/>
                <w:sz w:val="14"/>
                <w:szCs w:val="14"/>
              </w:rPr>
            </w:pPr>
            <w:r w:rsidRPr="008A31BA">
              <w:rPr>
                <w:rFonts w:ascii="Times New Roman" w:hAnsi="Times New Roman" w:cs="Times New Roman"/>
                <w:color w:val="000000"/>
                <w:sz w:val="14"/>
                <w:szCs w:val="14"/>
              </w:rPr>
              <w:t>из фед</w:t>
            </w:r>
            <w:r w:rsidRPr="008A31BA">
              <w:rPr>
                <w:rFonts w:ascii="Times New Roman" w:hAnsi="Times New Roman" w:cs="Times New Roman"/>
                <w:color w:val="000000"/>
                <w:sz w:val="14"/>
                <w:szCs w:val="14"/>
              </w:rPr>
              <w:t>е</w:t>
            </w:r>
            <w:r w:rsidRPr="008A31BA">
              <w:rPr>
                <w:rFonts w:ascii="Times New Roman" w:hAnsi="Times New Roman" w:cs="Times New Roman"/>
                <w:color w:val="000000"/>
                <w:sz w:val="14"/>
                <w:szCs w:val="14"/>
              </w:rPr>
              <w:t>рального бюджета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8A31BA"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A3034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8A31B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8A31BA" w:rsidRDefault="00D070A0" w:rsidP="002871EF">
            <w:pPr>
              <w:ind w:left="-108" w:right="-55"/>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ПП7-1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rPr>
                <w:rFonts w:ascii="Times New Roman" w:hAnsi="Times New Roman" w:cs="Times New Roman"/>
                <w:color w:val="000000"/>
                <w:sz w:val="14"/>
                <w:szCs w:val="14"/>
              </w:rPr>
            </w:pPr>
            <w:r w:rsidRPr="008A31BA">
              <w:rPr>
                <w:rFonts w:ascii="Times New Roman" w:hAnsi="Times New Roman" w:cs="Times New Roman"/>
                <w:color w:val="000000"/>
                <w:sz w:val="14"/>
                <w:szCs w:val="14"/>
              </w:rPr>
              <w:t>Показатель: «Обесп</w:t>
            </w:r>
            <w:r w:rsidRPr="008A31BA">
              <w:rPr>
                <w:rFonts w:ascii="Times New Roman" w:hAnsi="Times New Roman" w:cs="Times New Roman"/>
                <w:color w:val="000000"/>
                <w:sz w:val="14"/>
                <w:szCs w:val="14"/>
              </w:rPr>
              <w:t>е</w:t>
            </w:r>
            <w:r w:rsidRPr="008A31BA">
              <w:rPr>
                <w:rFonts w:ascii="Times New Roman" w:hAnsi="Times New Roman" w:cs="Times New Roman"/>
                <w:color w:val="000000"/>
                <w:sz w:val="14"/>
                <w:szCs w:val="14"/>
              </w:rPr>
              <w:t>чение участия мероприятий гос</w:t>
            </w:r>
            <w:r w:rsidRPr="008A31BA">
              <w:rPr>
                <w:rFonts w:ascii="Times New Roman" w:hAnsi="Times New Roman" w:cs="Times New Roman"/>
                <w:color w:val="000000"/>
                <w:sz w:val="14"/>
                <w:szCs w:val="14"/>
              </w:rPr>
              <w:t>у</w:t>
            </w:r>
            <w:r w:rsidRPr="008A31BA">
              <w:rPr>
                <w:rFonts w:ascii="Times New Roman" w:hAnsi="Times New Roman" w:cs="Times New Roman"/>
                <w:color w:val="000000"/>
                <w:sz w:val="14"/>
                <w:szCs w:val="14"/>
              </w:rPr>
              <w:t>дарственной программы Забайкальского края, ведо</w:t>
            </w:r>
            <w:r w:rsidRPr="008A31BA">
              <w:rPr>
                <w:rFonts w:ascii="Times New Roman" w:hAnsi="Times New Roman" w:cs="Times New Roman"/>
                <w:color w:val="000000"/>
                <w:sz w:val="14"/>
                <w:szCs w:val="14"/>
              </w:rPr>
              <w:t>м</w:t>
            </w:r>
            <w:r w:rsidRPr="008A31BA">
              <w:rPr>
                <w:rFonts w:ascii="Times New Roman" w:hAnsi="Times New Roman" w:cs="Times New Roman"/>
                <w:color w:val="000000"/>
                <w:sz w:val="14"/>
                <w:szCs w:val="14"/>
              </w:rPr>
              <w:t>ственных целевых программ и подпрограмм в меропри</w:t>
            </w:r>
            <w:r w:rsidRPr="008A31BA">
              <w:rPr>
                <w:rFonts w:ascii="Times New Roman" w:hAnsi="Times New Roman" w:cs="Times New Roman"/>
                <w:color w:val="000000"/>
                <w:sz w:val="14"/>
                <w:szCs w:val="14"/>
              </w:rPr>
              <w:t>я</w:t>
            </w:r>
            <w:r w:rsidRPr="008A31BA">
              <w:rPr>
                <w:rFonts w:ascii="Times New Roman" w:hAnsi="Times New Roman" w:cs="Times New Roman"/>
                <w:color w:val="000000"/>
                <w:sz w:val="14"/>
                <w:szCs w:val="14"/>
              </w:rPr>
              <w:t>тиях Государственной пр</w:t>
            </w:r>
            <w:r w:rsidRPr="008A31BA">
              <w:rPr>
                <w:rFonts w:ascii="Times New Roman" w:hAnsi="Times New Roman" w:cs="Times New Roman"/>
                <w:color w:val="000000"/>
                <w:sz w:val="14"/>
                <w:szCs w:val="14"/>
              </w:rPr>
              <w:t>о</w:t>
            </w:r>
            <w:r w:rsidRPr="008A31BA">
              <w:rPr>
                <w:rFonts w:ascii="Times New Roman" w:hAnsi="Times New Roman" w:cs="Times New Roman"/>
                <w:color w:val="000000"/>
                <w:sz w:val="14"/>
                <w:szCs w:val="14"/>
              </w:rPr>
              <w:t>граммы федерального уро</w:t>
            </w:r>
            <w:r w:rsidRPr="008A31BA">
              <w:rPr>
                <w:rFonts w:ascii="Times New Roman" w:hAnsi="Times New Roman" w:cs="Times New Roman"/>
                <w:color w:val="000000"/>
                <w:sz w:val="14"/>
                <w:szCs w:val="14"/>
              </w:rPr>
              <w:t>в</w:t>
            </w:r>
            <w:r w:rsidRPr="008A31BA">
              <w:rPr>
                <w:rFonts w:ascii="Times New Roman" w:hAnsi="Times New Roman" w:cs="Times New Roman"/>
                <w:color w:val="000000"/>
                <w:sz w:val="14"/>
                <w:szCs w:val="14"/>
              </w:rPr>
              <w:t>ня»</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8A588D">
            <w:pPr>
              <w:ind w:left="-108"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да/нет</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sz w:val="14"/>
                <w:szCs w:val="14"/>
              </w:rPr>
            </w:pPr>
            <w:r w:rsidRPr="008A31BA">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sz w:val="14"/>
                <w:szCs w:val="14"/>
              </w:rPr>
            </w:pPr>
            <w:r w:rsidRPr="008A31BA">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108" w:right="-57"/>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95" w:right="-108"/>
              <w:jc w:val="center"/>
              <w:rPr>
                <w:rFonts w:ascii="Times New Roman" w:hAnsi="Times New Roman" w:cs="Times New Roman"/>
                <w:sz w:val="14"/>
                <w:szCs w:val="14"/>
              </w:rPr>
            </w:pPr>
            <w:r w:rsidRPr="008A31BA">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95" w:right="-108"/>
              <w:jc w:val="center"/>
              <w:rPr>
                <w:rFonts w:ascii="Times New Roman" w:hAnsi="Times New Roman" w:cs="Times New Roman"/>
                <w:sz w:val="14"/>
                <w:szCs w:val="14"/>
              </w:rPr>
            </w:pPr>
            <w:r w:rsidRPr="008A31BA">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A3034F">
            <w:pPr>
              <w:ind w:left="-95" w:right="-108"/>
              <w:jc w:val="center"/>
              <w:rPr>
                <w:rFonts w:ascii="Times New Roman" w:hAnsi="Times New Roman" w:cs="Times New Roman"/>
                <w:sz w:val="14"/>
                <w:szCs w:val="14"/>
              </w:rPr>
            </w:pPr>
            <w:r w:rsidRPr="008A31BA">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да</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sz w:val="14"/>
                <w:szCs w:val="14"/>
              </w:rPr>
            </w:pPr>
            <w:r w:rsidRPr="008A31BA">
              <w:rPr>
                <w:rFonts w:ascii="Times New Roman" w:hAnsi="Times New Roman" w:cs="Times New Roman"/>
                <w:color w:val="000000"/>
                <w:sz w:val="14"/>
                <w:szCs w:val="14"/>
              </w:rPr>
              <w:t>да</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sz w:val="14"/>
                <w:szCs w:val="14"/>
              </w:rPr>
            </w:pPr>
            <w:r w:rsidRPr="008A31BA">
              <w:rPr>
                <w:rFonts w:ascii="Times New Roman" w:hAnsi="Times New Roman" w:cs="Times New Roman"/>
                <w:color w:val="000000"/>
                <w:sz w:val="14"/>
                <w:szCs w:val="14"/>
              </w:rPr>
              <w:t>да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sz w:val="14"/>
                <w:szCs w:val="14"/>
              </w:rPr>
            </w:pPr>
            <w:r w:rsidRPr="008A31BA">
              <w:rPr>
                <w:rFonts w:ascii="Times New Roman" w:hAnsi="Times New Roman" w:cs="Times New Roman"/>
                <w:color w:val="000000"/>
                <w:sz w:val="14"/>
                <w:szCs w:val="14"/>
              </w:rPr>
              <w:t>да</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sz w:val="14"/>
                <w:szCs w:val="14"/>
              </w:rPr>
            </w:pPr>
            <w:r w:rsidRPr="008A31BA">
              <w:rPr>
                <w:rFonts w:ascii="Times New Roman" w:hAnsi="Times New Roman" w:cs="Times New Roman"/>
                <w:color w:val="000000"/>
                <w:sz w:val="14"/>
                <w:szCs w:val="14"/>
              </w:rPr>
              <w:t>да</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sz w:val="14"/>
                <w:szCs w:val="14"/>
              </w:rPr>
            </w:pPr>
            <w:r w:rsidRPr="008A31BA">
              <w:rPr>
                <w:rFonts w:ascii="Times New Roman" w:hAnsi="Times New Roman" w:cs="Times New Roman"/>
                <w:color w:val="000000"/>
                <w:sz w:val="14"/>
                <w:szCs w:val="14"/>
              </w:rPr>
              <w:t>да</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sz w:val="14"/>
                <w:szCs w:val="14"/>
              </w:rPr>
            </w:pPr>
            <w:r w:rsidRPr="008A31BA">
              <w:rPr>
                <w:rFonts w:ascii="Times New Roman" w:hAnsi="Times New Roman" w:cs="Times New Roman"/>
                <w:color w:val="000000"/>
                <w:sz w:val="14"/>
                <w:szCs w:val="14"/>
              </w:rPr>
              <w:t>да</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sz w:val="14"/>
                <w:szCs w:val="14"/>
              </w:rPr>
            </w:pPr>
            <w:r w:rsidRPr="008A31BA">
              <w:rPr>
                <w:rFonts w:ascii="Times New Roman" w:hAnsi="Times New Roman" w:cs="Times New Roman"/>
                <w:color w:val="000000"/>
                <w:sz w:val="14"/>
                <w:szCs w:val="14"/>
              </w:rPr>
              <w:t>да</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sz w:val="14"/>
                <w:szCs w:val="14"/>
              </w:rPr>
            </w:pPr>
            <w:r w:rsidRPr="008A31BA">
              <w:rPr>
                <w:rFonts w:ascii="Times New Roman" w:hAnsi="Times New Roman" w:cs="Times New Roman"/>
                <w:color w:val="000000"/>
                <w:sz w:val="14"/>
                <w:szCs w:val="14"/>
              </w:rPr>
              <w:t>да</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8A31B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8A31BA" w:rsidRDefault="00D070A0" w:rsidP="002871EF">
            <w:pPr>
              <w:ind w:left="-108" w:right="-55"/>
              <w:jc w:val="center"/>
              <w:rPr>
                <w:rFonts w:ascii="Times New Roman" w:hAnsi="Times New Roman" w:cs="Times New Roman"/>
                <w:b/>
                <w:bCs/>
                <w:color w:val="000000"/>
                <w:sz w:val="14"/>
                <w:szCs w:val="14"/>
              </w:rPr>
            </w:pPr>
            <w:r w:rsidRPr="008A31BA">
              <w:rPr>
                <w:rFonts w:ascii="Times New Roman" w:hAnsi="Times New Roman" w:cs="Times New Roman"/>
                <w:b/>
                <w:bCs/>
                <w:color w:val="000000"/>
                <w:sz w:val="14"/>
                <w:szCs w:val="14"/>
              </w:rPr>
              <w:t>ПП7-ОМ1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rPr>
                <w:rFonts w:ascii="Times New Roman" w:hAnsi="Times New Roman" w:cs="Times New Roman"/>
                <w:b/>
                <w:bCs/>
                <w:color w:val="000000"/>
                <w:sz w:val="14"/>
                <w:szCs w:val="14"/>
              </w:rPr>
            </w:pPr>
            <w:r w:rsidRPr="008A31BA">
              <w:rPr>
                <w:rFonts w:ascii="Times New Roman" w:hAnsi="Times New Roman" w:cs="Times New Roman"/>
                <w:b/>
                <w:bCs/>
                <w:color w:val="000000"/>
                <w:sz w:val="14"/>
                <w:szCs w:val="14"/>
              </w:rPr>
              <w:t>Основное мер</w:t>
            </w:r>
            <w:r w:rsidRPr="008A31BA">
              <w:rPr>
                <w:rFonts w:ascii="Times New Roman" w:hAnsi="Times New Roman" w:cs="Times New Roman"/>
                <w:b/>
                <w:bCs/>
                <w:color w:val="000000"/>
                <w:sz w:val="14"/>
                <w:szCs w:val="14"/>
              </w:rPr>
              <w:t>о</w:t>
            </w:r>
            <w:r w:rsidRPr="008A31BA">
              <w:rPr>
                <w:rFonts w:ascii="Times New Roman" w:hAnsi="Times New Roman" w:cs="Times New Roman"/>
                <w:b/>
                <w:bCs/>
                <w:color w:val="000000"/>
                <w:sz w:val="14"/>
                <w:szCs w:val="14"/>
              </w:rPr>
              <w:t>приятие «Обеспечение деятельн</w:t>
            </w:r>
            <w:r w:rsidRPr="008A31BA">
              <w:rPr>
                <w:rFonts w:ascii="Times New Roman" w:hAnsi="Times New Roman" w:cs="Times New Roman"/>
                <w:b/>
                <w:bCs/>
                <w:color w:val="000000"/>
                <w:sz w:val="14"/>
                <w:szCs w:val="14"/>
              </w:rPr>
              <w:t>о</w:t>
            </w:r>
            <w:r w:rsidRPr="008A31BA">
              <w:rPr>
                <w:rFonts w:ascii="Times New Roman" w:hAnsi="Times New Roman" w:cs="Times New Roman"/>
                <w:b/>
                <w:bCs/>
                <w:color w:val="000000"/>
                <w:sz w:val="14"/>
                <w:szCs w:val="14"/>
              </w:rPr>
              <w:t>сти Министерства сельск</w:t>
            </w:r>
            <w:r w:rsidRPr="008A31BA">
              <w:rPr>
                <w:rFonts w:ascii="Times New Roman" w:hAnsi="Times New Roman" w:cs="Times New Roman"/>
                <w:b/>
                <w:bCs/>
                <w:color w:val="000000"/>
                <w:sz w:val="14"/>
                <w:szCs w:val="14"/>
              </w:rPr>
              <w:t>о</w:t>
            </w:r>
            <w:r w:rsidRPr="008A31BA">
              <w:rPr>
                <w:rFonts w:ascii="Times New Roman" w:hAnsi="Times New Roman" w:cs="Times New Roman"/>
                <w:b/>
                <w:bCs/>
                <w:color w:val="000000"/>
                <w:sz w:val="14"/>
                <w:szCs w:val="14"/>
              </w:rPr>
              <w:t>го хозяйства Забайкал</w:t>
            </w:r>
            <w:r w:rsidRPr="008A31BA">
              <w:rPr>
                <w:rFonts w:ascii="Times New Roman" w:hAnsi="Times New Roman" w:cs="Times New Roman"/>
                <w:b/>
                <w:bCs/>
                <w:color w:val="000000"/>
                <w:sz w:val="14"/>
                <w:szCs w:val="14"/>
              </w:rPr>
              <w:t>ь</w:t>
            </w:r>
            <w:r w:rsidRPr="008A31BA">
              <w:rPr>
                <w:rFonts w:ascii="Times New Roman" w:hAnsi="Times New Roman" w:cs="Times New Roman"/>
                <w:b/>
                <w:bCs/>
                <w:color w:val="000000"/>
                <w:sz w:val="14"/>
                <w:szCs w:val="14"/>
              </w:rPr>
              <w:t>ского края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8A588D">
            <w:pPr>
              <w:ind w:left="-108"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2014-2020 г</w:t>
            </w:r>
            <w:r w:rsidRPr="008A31BA">
              <w:rPr>
                <w:rFonts w:ascii="Times New Roman" w:hAnsi="Times New Roman" w:cs="Times New Roman"/>
                <w:color w:val="000000"/>
                <w:sz w:val="14"/>
                <w:szCs w:val="14"/>
              </w:rPr>
              <w:t>о</w:t>
            </w:r>
            <w:r w:rsidRPr="008A31BA">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A3034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8A31B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8A31BA"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rPr>
                <w:rFonts w:ascii="Times New Roman" w:hAnsi="Times New Roman" w:cs="Times New Roman"/>
                <w:color w:val="000000"/>
                <w:sz w:val="14"/>
                <w:szCs w:val="14"/>
              </w:rPr>
            </w:pPr>
            <w:r w:rsidRPr="008A31BA">
              <w:rPr>
                <w:rFonts w:ascii="Times New Roman" w:hAnsi="Times New Roman" w:cs="Times New Roman"/>
                <w:color w:val="000000"/>
                <w:sz w:val="14"/>
                <w:szCs w:val="14"/>
              </w:rPr>
              <w:t>финансирование за счет краевого бюдж</w:t>
            </w:r>
            <w:r w:rsidRPr="008A31BA">
              <w:rPr>
                <w:rFonts w:ascii="Times New Roman" w:hAnsi="Times New Roman" w:cs="Times New Roman"/>
                <w:color w:val="000000"/>
                <w:sz w:val="14"/>
                <w:szCs w:val="14"/>
              </w:rPr>
              <w:t>е</w:t>
            </w:r>
            <w:r w:rsidRPr="008A31BA">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8A31BA"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A20534">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05701 </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8A31BA"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right"/>
              <w:rPr>
                <w:rFonts w:ascii="Times New Roman" w:hAnsi="Times New Roman" w:cs="Times New Roman"/>
                <w:color w:val="000000"/>
                <w:sz w:val="14"/>
                <w:szCs w:val="14"/>
              </w:rPr>
            </w:pPr>
            <w:r w:rsidRPr="008A31BA">
              <w:rPr>
                <w:rFonts w:ascii="Times New Roman" w:hAnsi="Times New Roman" w:cs="Times New Roman"/>
                <w:color w:val="000000"/>
                <w:sz w:val="14"/>
                <w:szCs w:val="14"/>
              </w:rPr>
              <w:t>53444,7</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right"/>
              <w:rPr>
                <w:rFonts w:ascii="Times New Roman" w:hAnsi="Times New Roman" w:cs="Times New Roman"/>
                <w:color w:val="000000"/>
                <w:sz w:val="14"/>
                <w:szCs w:val="14"/>
              </w:rPr>
            </w:pPr>
            <w:r w:rsidRPr="008A31BA">
              <w:rPr>
                <w:rFonts w:ascii="Times New Roman" w:hAnsi="Times New Roman" w:cs="Times New Roman"/>
                <w:color w:val="000000"/>
                <w:sz w:val="14"/>
                <w:szCs w:val="14"/>
              </w:rPr>
              <w:t>57133,4</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right"/>
              <w:rPr>
                <w:rFonts w:ascii="Times New Roman" w:hAnsi="Times New Roman" w:cs="Times New Roman"/>
                <w:color w:val="000000"/>
                <w:sz w:val="14"/>
                <w:szCs w:val="14"/>
              </w:rPr>
            </w:pPr>
            <w:r w:rsidRPr="008A31BA">
              <w:rPr>
                <w:rFonts w:ascii="Times New Roman" w:hAnsi="Times New Roman" w:cs="Times New Roman"/>
                <w:color w:val="000000"/>
                <w:sz w:val="14"/>
                <w:szCs w:val="14"/>
              </w:rPr>
              <w:t>56703,7</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8A31BA" w:rsidRDefault="008A31BA" w:rsidP="002871EF">
            <w:pPr>
              <w:jc w:val="right"/>
              <w:rPr>
                <w:rFonts w:ascii="Times New Roman" w:hAnsi="Times New Roman" w:cs="Times New Roman"/>
                <w:color w:val="000000"/>
                <w:sz w:val="14"/>
                <w:szCs w:val="14"/>
              </w:rPr>
            </w:pPr>
            <w:r w:rsidRPr="008A31BA">
              <w:rPr>
                <w:rFonts w:ascii="Times New Roman" w:hAnsi="Times New Roman" w:cs="Times New Roman"/>
                <w:color w:val="000000"/>
                <w:sz w:val="14"/>
                <w:szCs w:val="14"/>
              </w:rPr>
              <w:t>74066,0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right"/>
              <w:rPr>
                <w:rFonts w:ascii="Times New Roman" w:hAnsi="Times New Roman" w:cs="Times New Roman"/>
                <w:color w:val="000000"/>
                <w:sz w:val="14"/>
                <w:szCs w:val="14"/>
              </w:rPr>
            </w:pPr>
            <w:r w:rsidRPr="008A31BA">
              <w:rPr>
                <w:rFonts w:ascii="Times New Roman" w:hAnsi="Times New Roman" w:cs="Times New Roman"/>
                <w:color w:val="000000"/>
                <w:sz w:val="14"/>
                <w:szCs w:val="14"/>
              </w:rPr>
              <w:t>59258,0</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right"/>
              <w:rPr>
                <w:rFonts w:ascii="Times New Roman" w:hAnsi="Times New Roman" w:cs="Times New Roman"/>
                <w:color w:val="000000"/>
                <w:sz w:val="14"/>
                <w:szCs w:val="14"/>
              </w:rPr>
            </w:pPr>
            <w:r w:rsidRPr="008A31BA">
              <w:rPr>
                <w:rFonts w:ascii="Times New Roman" w:hAnsi="Times New Roman" w:cs="Times New Roman"/>
                <w:color w:val="000000"/>
                <w:sz w:val="14"/>
                <w:szCs w:val="14"/>
              </w:rPr>
              <w:t>72360,7</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right"/>
              <w:rPr>
                <w:rFonts w:ascii="Times New Roman" w:hAnsi="Times New Roman" w:cs="Times New Roman"/>
                <w:color w:val="000000"/>
                <w:sz w:val="14"/>
                <w:szCs w:val="14"/>
              </w:rPr>
            </w:pPr>
            <w:r w:rsidRPr="008A31BA">
              <w:rPr>
                <w:rFonts w:ascii="Times New Roman" w:hAnsi="Times New Roman" w:cs="Times New Roman"/>
                <w:color w:val="000000"/>
                <w:sz w:val="14"/>
                <w:szCs w:val="14"/>
              </w:rPr>
              <w:t>86685,7</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8A31BA" w:rsidRDefault="008A31BA" w:rsidP="00227ADB">
            <w:pPr>
              <w:ind w:left="-146"/>
              <w:jc w:val="right"/>
              <w:rPr>
                <w:rFonts w:ascii="Times New Roman" w:hAnsi="Times New Roman" w:cs="Times New Roman"/>
                <w:color w:val="000000"/>
                <w:sz w:val="14"/>
                <w:szCs w:val="14"/>
              </w:rPr>
            </w:pPr>
            <w:r w:rsidRPr="008A31BA">
              <w:rPr>
                <w:rFonts w:ascii="Times New Roman" w:hAnsi="Times New Roman" w:cs="Times New Roman"/>
                <w:color w:val="000000"/>
                <w:sz w:val="14"/>
                <w:szCs w:val="14"/>
              </w:rPr>
              <w:t>459587,2</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8A31B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8A31BA" w:rsidRDefault="00D070A0" w:rsidP="002871EF">
            <w:pPr>
              <w:ind w:left="-108" w:right="-55"/>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ПП7-ПОМ1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rPr>
                <w:rFonts w:ascii="Times New Roman" w:hAnsi="Times New Roman" w:cs="Times New Roman"/>
                <w:color w:val="000000"/>
                <w:sz w:val="14"/>
                <w:szCs w:val="14"/>
              </w:rPr>
            </w:pPr>
            <w:r w:rsidRPr="008A31BA">
              <w:rPr>
                <w:rFonts w:ascii="Times New Roman" w:hAnsi="Times New Roman" w:cs="Times New Roman"/>
                <w:sz w:val="14"/>
                <w:szCs w:val="14"/>
              </w:rPr>
              <w:t>Показатель «Степень выпо</w:t>
            </w:r>
            <w:r w:rsidRPr="008A31BA">
              <w:rPr>
                <w:rFonts w:ascii="Times New Roman" w:hAnsi="Times New Roman" w:cs="Times New Roman"/>
                <w:sz w:val="14"/>
                <w:szCs w:val="14"/>
              </w:rPr>
              <w:t>л</w:t>
            </w:r>
            <w:r w:rsidRPr="008A31BA">
              <w:rPr>
                <w:rFonts w:ascii="Times New Roman" w:hAnsi="Times New Roman" w:cs="Times New Roman"/>
                <w:sz w:val="14"/>
                <w:szCs w:val="14"/>
              </w:rPr>
              <w:t>нения контрол</w:t>
            </w:r>
            <w:r w:rsidRPr="008A31BA">
              <w:rPr>
                <w:rFonts w:ascii="Times New Roman" w:hAnsi="Times New Roman" w:cs="Times New Roman"/>
                <w:sz w:val="14"/>
                <w:szCs w:val="14"/>
              </w:rPr>
              <w:t>ь</w:t>
            </w:r>
            <w:r w:rsidRPr="008A31BA">
              <w:rPr>
                <w:rFonts w:ascii="Times New Roman" w:hAnsi="Times New Roman" w:cs="Times New Roman"/>
                <w:sz w:val="14"/>
                <w:szCs w:val="14"/>
              </w:rPr>
              <w:t>ных карт МСХ»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8A588D">
            <w:pPr>
              <w:ind w:left="-108"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70A0" w:rsidRPr="008A31BA" w:rsidRDefault="00D070A0" w:rsidP="002871EF">
            <w:pPr>
              <w:jc w:val="center"/>
              <w:rPr>
                <w:rFonts w:ascii="Times New Roman" w:hAnsi="Times New Roman" w:cs="Times New Roman"/>
                <w:color w:val="000000"/>
                <w:sz w:val="14"/>
                <w:szCs w:val="14"/>
              </w:rPr>
            </w:pPr>
          </w:p>
          <w:p w:rsidR="00D070A0" w:rsidRPr="008A31BA" w:rsidRDefault="00D070A0" w:rsidP="002871EF">
            <w:pPr>
              <w:jc w:val="center"/>
              <w:rPr>
                <w:rFonts w:ascii="Times New Roman" w:hAnsi="Times New Roman" w:cs="Times New Roman"/>
                <w:color w:val="000000"/>
                <w:sz w:val="14"/>
                <w:szCs w:val="14"/>
              </w:rPr>
            </w:pPr>
            <w:r w:rsidRPr="008A31BA">
              <w:rPr>
                <w:rStyle w:val="ab"/>
                <w:rFonts w:ascii="Times New Roman" w:hAnsi="Times New Roman"/>
                <w:color w:val="000000"/>
                <w:sz w:val="14"/>
                <w:szCs w:val="14"/>
              </w:rPr>
              <w:footnoteReference w:id="12"/>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A3034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right"/>
              <w:rPr>
                <w:rFonts w:ascii="Times New Roman" w:hAnsi="Times New Roman" w:cs="Times New Roman"/>
                <w:color w:val="000000"/>
                <w:sz w:val="14"/>
                <w:szCs w:val="14"/>
              </w:rPr>
            </w:pPr>
            <w:r w:rsidRPr="008A31BA">
              <w:rPr>
                <w:rFonts w:ascii="Times New Roman" w:hAnsi="Times New Roman" w:cs="Times New Roman"/>
                <w:color w:val="000000"/>
                <w:sz w:val="14"/>
                <w:szCs w:val="14"/>
              </w:rPr>
              <w:t>100</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right"/>
              <w:rPr>
                <w:rFonts w:ascii="Times New Roman" w:hAnsi="Times New Roman" w:cs="Times New Roman"/>
                <w:color w:val="000000"/>
                <w:sz w:val="14"/>
                <w:szCs w:val="14"/>
              </w:rPr>
            </w:pPr>
            <w:r w:rsidRPr="008A31BA">
              <w:rPr>
                <w:rFonts w:ascii="Times New Roman" w:hAnsi="Times New Roman" w:cs="Times New Roman"/>
                <w:color w:val="000000"/>
                <w:sz w:val="14"/>
                <w:szCs w:val="14"/>
              </w:rPr>
              <w:t>100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right"/>
              <w:rPr>
                <w:rFonts w:ascii="Times New Roman" w:hAnsi="Times New Roman" w:cs="Times New Roman"/>
                <w:color w:val="000000"/>
                <w:sz w:val="14"/>
                <w:szCs w:val="14"/>
              </w:rPr>
            </w:pPr>
            <w:r w:rsidRPr="008A31BA">
              <w:rPr>
                <w:rFonts w:ascii="Times New Roman" w:hAnsi="Times New Roman" w:cs="Times New Roman"/>
                <w:color w:val="000000"/>
                <w:sz w:val="14"/>
                <w:szCs w:val="14"/>
              </w:rPr>
              <w:t>100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right"/>
              <w:rPr>
                <w:rFonts w:ascii="Times New Roman" w:hAnsi="Times New Roman" w:cs="Times New Roman"/>
                <w:color w:val="000000"/>
                <w:sz w:val="14"/>
                <w:szCs w:val="14"/>
              </w:rPr>
            </w:pPr>
            <w:r w:rsidRPr="008A31BA">
              <w:rPr>
                <w:rFonts w:ascii="Times New Roman" w:hAnsi="Times New Roman" w:cs="Times New Roman"/>
                <w:color w:val="000000"/>
                <w:sz w:val="14"/>
                <w:szCs w:val="14"/>
              </w:rPr>
              <w:t>100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right"/>
              <w:rPr>
                <w:rFonts w:ascii="Times New Roman" w:hAnsi="Times New Roman" w:cs="Times New Roman"/>
                <w:color w:val="000000"/>
                <w:sz w:val="14"/>
                <w:szCs w:val="14"/>
              </w:rPr>
            </w:pPr>
            <w:r w:rsidRPr="008A31BA">
              <w:rPr>
                <w:rFonts w:ascii="Times New Roman" w:hAnsi="Times New Roman" w:cs="Times New Roman"/>
                <w:color w:val="000000"/>
                <w:sz w:val="14"/>
                <w:szCs w:val="14"/>
              </w:rPr>
              <w:t>100</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right"/>
              <w:rPr>
                <w:rFonts w:ascii="Times New Roman" w:hAnsi="Times New Roman" w:cs="Times New Roman"/>
                <w:color w:val="000000"/>
                <w:sz w:val="14"/>
                <w:szCs w:val="14"/>
              </w:rPr>
            </w:pPr>
            <w:r w:rsidRPr="008A31BA">
              <w:rPr>
                <w:rFonts w:ascii="Times New Roman" w:hAnsi="Times New Roman" w:cs="Times New Roman"/>
                <w:color w:val="000000"/>
                <w:sz w:val="14"/>
                <w:szCs w:val="14"/>
              </w:rPr>
              <w:t>100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right"/>
              <w:rPr>
                <w:rFonts w:ascii="Times New Roman" w:hAnsi="Times New Roman" w:cs="Times New Roman"/>
                <w:color w:val="000000"/>
                <w:sz w:val="14"/>
                <w:szCs w:val="14"/>
              </w:rPr>
            </w:pPr>
            <w:r w:rsidRPr="008A31BA">
              <w:rPr>
                <w:rFonts w:ascii="Times New Roman" w:hAnsi="Times New Roman" w:cs="Times New Roman"/>
                <w:color w:val="000000"/>
                <w:sz w:val="14"/>
                <w:szCs w:val="14"/>
              </w:rPr>
              <w:t>100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8A31B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8A31BA" w:rsidRDefault="00D070A0" w:rsidP="002871EF">
            <w:pPr>
              <w:ind w:left="-108" w:right="-55"/>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ПП7</w:t>
            </w:r>
          </w:p>
          <w:p w:rsidR="00D070A0" w:rsidRPr="008A31BA" w:rsidRDefault="00D070A0" w:rsidP="002871EF">
            <w:pPr>
              <w:ind w:left="-108" w:right="-55"/>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М1.1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rPr>
                <w:rFonts w:ascii="Times New Roman" w:hAnsi="Times New Roman" w:cs="Times New Roman"/>
                <w:color w:val="000000"/>
                <w:sz w:val="14"/>
                <w:szCs w:val="14"/>
              </w:rPr>
            </w:pPr>
            <w:r w:rsidRPr="008A31BA">
              <w:rPr>
                <w:rFonts w:ascii="Times New Roman" w:hAnsi="Times New Roman" w:cs="Times New Roman"/>
                <w:color w:val="000000"/>
                <w:sz w:val="14"/>
                <w:szCs w:val="14"/>
              </w:rPr>
              <w:t>Мероприятие «Обесп</w:t>
            </w:r>
            <w:r w:rsidRPr="008A31BA">
              <w:rPr>
                <w:rFonts w:ascii="Times New Roman" w:hAnsi="Times New Roman" w:cs="Times New Roman"/>
                <w:color w:val="000000"/>
                <w:sz w:val="14"/>
                <w:szCs w:val="14"/>
              </w:rPr>
              <w:t>е</w:t>
            </w:r>
            <w:r w:rsidRPr="008A31BA">
              <w:rPr>
                <w:rFonts w:ascii="Times New Roman" w:hAnsi="Times New Roman" w:cs="Times New Roman"/>
                <w:color w:val="000000"/>
                <w:sz w:val="14"/>
                <w:szCs w:val="14"/>
              </w:rPr>
              <w:t>чение выполнения функций Мин</w:t>
            </w:r>
            <w:r w:rsidRPr="008A31BA">
              <w:rPr>
                <w:rFonts w:ascii="Times New Roman" w:hAnsi="Times New Roman" w:cs="Times New Roman"/>
                <w:color w:val="000000"/>
                <w:sz w:val="14"/>
                <w:szCs w:val="14"/>
              </w:rPr>
              <w:t>и</w:t>
            </w:r>
            <w:r w:rsidRPr="008A31BA">
              <w:rPr>
                <w:rFonts w:ascii="Times New Roman" w:hAnsi="Times New Roman" w:cs="Times New Roman"/>
                <w:color w:val="000000"/>
                <w:sz w:val="14"/>
                <w:szCs w:val="14"/>
              </w:rPr>
              <w:t>стерства сельского хозяйства и продовольствия Забайкал</w:t>
            </w:r>
            <w:r w:rsidRPr="008A31BA">
              <w:rPr>
                <w:rFonts w:ascii="Times New Roman" w:hAnsi="Times New Roman" w:cs="Times New Roman"/>
                <w:color w:val="000000"/>
                <w:sz w:val="14"/>
                <w:szCs w:val="14"/>
              </w:rPr>
              <w:t>ь</w:t>
            </w:r>
            <w:r w:rsidRPr="008A31BA">
              <w:rPr>
                <w:rFonts w:ascii="Times New Roman" w:hAnsi="Times New Roman" w:cs="Times New Roman"/>
                <w:color w:val="000000"/>
                <w:sz w:val="14"/>
                <w:szCs w:val="14"/>
              </w:rPr>
              <w:t>ского края»</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8A588D">
            <w:pPr>
              <w:ind w:left="-108"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2014-2020 г</w:t>
            </w:r>
            <w:r w:rsidRPr="008A31BA">
              <w:rPr>
                <w:rFonts w:ascii="Times New Roman" w:hAnsi="Times New Roman" w:cs="Times New Roman"/>
                <w:color w:val="000000"/>
                <w:sz w:val="14"/>
                <w:szCs w:val="14"/>
              </w:rPr>
              <w:t>о</w:t>
            </w:r>
            <w:r w:rsidRPr="008A31BA">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A3034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r>
      <w:tr w:rsidR="008A31BA"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A31BA" w:rsidRPr="008A31BA" w:rsidRDefault="008A31BA"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8A31BA" w:rsidRPr="008A31BA" w:rsidRDefault="008A31BA"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8A31BA" w:rsidRPr="008A31BA" w:rsidRDefault="008A31BA" w:rsidP="002871EF">
            <w:pPr>
              <w:rPr>
                <w:rFonts w:ascii="Times New Roman" w:hAnsi="Times New Roman" w:cs="Times New Roman"/>
                <w:color w:val="000000"/>
                <w:sz w:val="14"/>
                <w:szCs w:val="14"/>
              </w:rPr>
            </w:pPr>
            <w:r w:rsidRPr="008A31BA">
              <w:rPr>
                <w:rFonts w:ascii="Times New Roman" w:hAnsi="Times New Roman" w:cs="Times New Roman"/>
                <w:color w:val="000000"/>
                <w:sz w:val="14"/>
                <w:szCs w:val="14"/>
              </w:rPr>
              <w:t>финансирование за счет краевого бюдж</w:t>
            </w:r>
            <w:r w:rsidRPr="008A31BA">
              <w:rPr>
                <w:rFonts w:ascii="Times New Roman" w:hAnsi="Times New Roman" w:cs="Times New Roman"/>
                <w:color w:val="000000"/>
                <w:sz w:val="14"/>
                <w:szCs w:val="14"/>
              </w:rPr>
              <w:t>е</w:t>
            </w:r>
            <w:r w:rsidRPr="008A31BA">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8A31BA" w:rsidRPr="008A31BA"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8A31BA" w:rsidRPr="008A31BA" w:rsidRDefault="008A31BA" w:rsidP="002871EF">
            <w:pPr>
              <w:ind w:left="-108"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A31BA" w:rsidRPr="008A31BA" w:rsidRDefault="008A31BA"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8A31BA" w:rsidRPr="008A31BA" w:rsidRDefault="008A31BA"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8A31BA" w:rsidRPr="008A31BA" w:rsidRDefault="008A31BA"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8A31BA" w:rsidRPr="008A31BA" w:rsidRDefault="008A31BA"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8A31BA" w:rsidRPr="008A31BA" w:rsidRDefault="008A31BA" w:rsidP="00A20534">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05701 </w:t>
            </w:r>
          </w:p>
        </w:tc>
        <w:tc>
          <w:tcPr>
            <w:tcW w:w="439" w:type="dxa"/>
            <w:tcBorders>
              <w:top w:val="single" w:sz="4" w:space="0" w:color="auto"/>
              <w:left w:val="nil"/>
              <w:bottom w:val="single" w:sz="4" w:space="0" w:color="auto"/>
              <w:right w:val="single" w:sz="4" w:space="0" w:color="auto"/>
            </w:tcBorders>
            <w:shd w:val="clear" w:color="auto" w:fill="FFFFFF"/>
            <w:noWrap/>
          </w:tcPr>
          <w:p w:rsidR="008A31BA" w:rsidRPr="008A31BA" w:rsidRDefault="008A31BA"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8A31BA" w:rsidRPr="008A31BA" w:rsidRDefault="008A31BA"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8A31BA" w:rsidRPr="008A31BA" w:rsidRDefault="008A31BA"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8A31BA" w:rsidRPr="008A31BA" w:rsidRDefault="008A31BA" w:rsidP="0095311B">
            <w:pPr>
              <w:jc w:val="right"/>
              <w:rPr>
                <w:rFonts w:ascii="Times New Roman" w:hAnsi="Times New Roman" w:cs="Times New Roman"/>
                <w:i/>
                <w:color w:val="000000"/>
                <w:sz w:val="14"/>
                <w:szCs w:val="14"/>
              </w:rPr>
            </w:pPr>
            <w:r w:rsidRPr="008A31BA">
              <w:rPr>
                <w:rFonts w:ascii="Times New Roman" w:hAnsi="Times New Roman" w:cs="Times New Roman"/>
                <w:i/>
                <w:color w:val="000000"/>
                <w:sz w:val="14"/>
                <w:szCs w:val="14"/>
              </w:rPr>
              <w:t>53444,7</w:t>
            </w:r>
          </w:p>
        </w:tc>
        <w:tc>
          <w:tcPr>
            <w:tcW w:w="709" w:type="dxa"/>
            <w:tcBorders>
              <w:top w:val="single" w:sz="4" w:space="0" w:color="auto"/>
              <w:left w:val="nil"/>
              <w:bottom w:val="single" w:sz="4" w:space="0" w:color="auto"/>
              <w:right w:val="single" w:sz="4" w:space="0" w:color="auto"/>
            </w:tcBorders>
            <w:shd w:val="clear" w:color="auto" w:fill="FFFFFF"/>
            <w:hideMark/>
          </w:tcPr>
          <w:p w:rsidR="008A31BA" w:rsidRPr="008A31BA" w:rsidRDefault="008A31BA" w:rsidP="0095311B">
            <w:pPr>
              <w:jc w:val="right"/>
              <w:rPr>
                <w:rFonts w:ascii="Times New Roman" w:hAnsi="Times New Roman" w:cs="Times New Roman"/>
                <w:i/>
                <w:color w:val="000000"/>
                <w:sz w:val="14"/>
                <w:szCs w:val="14"/>
              </w:rPr>
            </w:pPr>
            <w:r w:rsidRPr="008A31BA">
              <w:rPr>
                <w:rFonts w:ascii="Times New Roman" w:hAnsi="Times New Roman" w:cs="Times New Roman"/>
                <w:i/>
                <w:color w:val="000000"/>
                <w:sz w:val="14"/>
                <w:szCs w:val="14"/>
              </w:rPr>
              <w:t>57133,4</w:t>
            </w:r>
          </w:p>
        </w:tc>
        <w:tc>
          <w:tcPr>
            <w:tcW w:w="724" w:type="dxa"/>
            <w:tcBorders>
              <w:top w:val="single" w:sz="4" w:space="0" w:color="auto"/>
              <w:left w:val="nil"/>
              <w:bottom w:val="single" w:sz="4" w:space="0" w:color="auto"/>
              <w:right w:val="single" w:sz="4" w:space="0" w:color="auto"/>
            </w:tcBorders>
            <w:shd w:val="clear" w:color="auto" w:fill="FFFFFF"/>
            <w:noWrap/>
            <w:hideMark/>
          </w:tcPr>
          <w:p w:rsidR="008A31BA" w:rsidRPr="008A31BA" w:rsidRDefault="008A31BA" w:rsidP="0095311B">
            <w:pPr>
              <w:jc w:val="right"/>
              <w:rPr>
                <w:rFonts w:ascii="Times New Roman" w:hAnsi="Times New Roman" w:cs="Times New Roman"/>
                <w:i/>
                <w:color w:val="000000"/>
                <w:sz w:val="14"/>
                <w:szCs w:val="14"/>
              </w:rPr>
            </w:pPr>
            <w:r w:rsidRPr="008A31BA">
              <w:rPr>
                <w:rFonts w:ascii="Times New Roman" w:hAnsi="Times New Roman" w:cs="Times New Roman"/>
                <w:i/>
                <w:color w:val="000000"/>
                <w:sz w:val="14"/>
                <w:szCs w:val="14"/>
              </w:rPr>
              <w:t>56703,7</w:t>
            </w:r>
          </w:p>
        </w:tc>
        <w:tc>
          <w:tcPr>
            <w:tcW w:w="715" w:type="dxa"/>
            <w:tcBorders>
              <w:top w:val="single" w:sz="4" w:space="0" w:color="auto"/>
              <w:left w:val="nil"/>
              <w:bottom w:val="single" w:sz="4" w:space="0" w:color="auto"/>
              <w:right w:val="single" w:sz="4" w:space="0" w:color="auto"/>
            </w:tcBorders>
            <w:shd w:val="clear" w:color="auto" w:fill="FFFFFF"/>
            <w:hideMark/>
          </w:tcPr>
          <w:p w:rsidR="008A31BA" w:rsidRPr="008A31BA" w:rsidRDefault="008A31BA" w:rsidP="0095311B">
            <w:pPr>
              <w:jc w:val="right"/>
              <w:rPr>
                <w:rFonts w:ascii="Times New Roman" w:hAnsi="Times New Roman" w:cs="Times New Roman"/>
                <w:i/>
                <w:color w:val="000000"/>
                <w:sz w:val="14"/>
                <w:szCs w:val="14"/>
              </w:rPr>
            </w:pPr>
            <w:r w:rsidRPr="008A31BA">
              <w:rPr>
                <w:rFonts w:ascii="Times New Roman" w:hAnsi="Times New Roman" w:cs="Times New Roman"/>
                <w:i/>
                <w:color w:val="000000"/>
                <w:sz w:val="14"/>
                <w:szCs w:val="14"/>
              </w:rPr>
              <w:t>74066,0</w:t>
            </w:r>
          </w:p>
        </w:tc>
        <w:tc>
          <w:tcPr>
            <w:tcW w:w="714" w:type="dxa"/>
            <w:tcBorders>
              <w:top w:val="single" w:sz="4" w:space="0" w:color="auto"/>
              <w:left w:val="nil"/>
              <w:bottom w:val="single" w:sz="4" w:space="0" w:color="auto"/>
              <w:right w:val="single" w:sz="4" w:space="0" w:color="auto"/>
            </w:tcBorders>
            <w:shd w:val="clear" w:color="auto" w:fill="FFFFFF"/>
            <w:noWrap/>
            <w:hideMark/>
          </w:tcPr>
          <w:p w:rsidR="008A31BA" w:rsidRPr="008A31BA" w:rsidRDefault="008A31BA" w:rsidP="0095311B">
            <w:pPr>
              <w:jc w:val="right"/>
              <w:rPr>
                <w:rFonts w:ascii="Times New Roman" w:hAnsi="Times New Roman" w:cs="Times New Roman"/>
                <w:i/>
                <w:color w:val="000000"/>
                <w:sz w:val="14"/>
                <w:szCs w:val="14"/>
              </w:rPr>
            </w:pPr>
            <w:r w:rsidRPr="008A31BA">
              <w:rPr>
                <w:rFonts w:ascii="Times New Roman" w:hAnsi="Times New Roman" w:cs="Times New Roman"/>
                <w:i/>
                <w:color w:val="000000"/>
                <w:sz w:val="14"/>
                <w:szCs w:val="14"/>
              </w:rPr>
              <w:t>59258,0</w:t>
            </w:r>
          </w:p>
        </w:tc>
        <w:tc>
          <w:tcPr>
            <w:tcW w:w="714" w:type="dxa"/>
            <w:tcBorders>
              <w:top w:val="single" w:sz="4" w:space="0" w:color="auto"/>
              <w:left w:val="nil"/>
              <w:bottom w:val="single" w:sz="4" w:space="0" w:color="auto"/>
              <w:right w:val="single" w:sz="4" w:space="0" w:color="auto"/>
            </w:tcBorders>
            <w:shd w:val="clear" w:color="auto" w:fill="FFFFFF"/>
            <w:hideMark/>
          </w:tcPr>
          <w:p w:rsidR="008A31BA" w:rsidRPr="008A31BA" w:rsidRDefault="008A31BA" w:rsidP="0095311B">
            <w:pPr>
              <w:jc w:val="right"/>
              <w:rPr>
                <w:rFonts w:ascii="Times New Roman" w:hAnsi="Times New Roman" w:cs="Times New Roman"/>
                <w:i/>
                <w:color w:val="000000"/>
                <w:sz w:val="14"/>
                <w:szCs w:val="14"/>
              </w:rPr>
            </w:pPr>
            <w:r w:rsidRPr="008A31BA">
              <w:rPr>
                <w:rFonts w:ascii="Times New Roman" w:hAnsi="Times New Roman" w:cs="Times New Roman"/>
                <w:i/>
                <w:color w:val="000000"/>
                <w:sz w:val="14"/>
                <w:szCs w:val="14"/>
              </w:rPr>
              <w:t>72360,7</w:t>
            </w:r>
          </w:p>
        </w:tc>
        <w:tc>
          <w:tcPr>
            <w:tcW w:w="715" w:type="dxa"/>
            <w:tcBorders>
              <w:top w:val="single" w:sz="4" w:space="0" w:color="auto"/>
              <w:left w:val="nil"/>
              <w:bottom w:val="single" w:sz="4" w:space="0" w:color="auto"/>
              <w:right w:val="single" w:sz="4" w:space="0" w:color="auto"/>
            </w:tcBorders>
            <w:shd w:val="clear" w:color="auto" w:fill="FFFFFF"/>
            <w:hideMark/>
          </w:tcPr>
          <w:p w:rsidR="008A31BA" w:rsidRPr="008A31BA" w:rsidRDefault="008A31BA" w:rsidP="0095311B">
            <w:pPr>
              <w:jc w:val="right"/>
              <w:rPr>
                <w:rFonts w:ascii="Times New Roman" w:hAnsi="Times New Roman" w:cs="Times New Roman"/>
                <w:i/>
                <w:color w:val="000000"/>
                <w:sz w:val="14"/>
                <w:szCs w:val="14"/>
              </w:rPr>
            </w:pPr>
            <w:r w:rsidRPr="008A31BA">
              <w:rPr>
                <w:rFonts w:ascii="Times New Roman" w:hAnsi="Times New Roman" w:cs="Times New Roman"/>
                <w:i/>
                <w:color w:val="000000"/>
                <w:sz w:val="14"/>
                <w:szCs w:val="14"/>
              </w:rPr>
              <w:t>86685,7</w:t>
            </w:r>
          </w:p>
        </w:tc>
        <w:tc>
          <w:tcPr>
            <w:tcW w:w="671" w:type="dxa"/>
            <w:tcBorders>
              <w:top w:val="single" w:sz="4" w:space="0" w:color="auto"/>
              <w:left w:val="nil"/>
              <w:bottom w:val="single" w:sz="4" w:space="0" w:color="auto"/>
              <w:right w:val="single" w:sz="4" w:space="0" w:color="auto"/>
            </w:tcBorders>
            <w:shd w:val="clear" w:color="auto" w:fill="FFFFFF"/>
            <w:hideMark/>
          </w:tcPr>
          <w:p w:rsidR="008A31BA" w:rsidRPr="008A31BA" w:rsidRDefault="008A31BA" w:rsidP="0095311B">
            <w:pPr>
              <w:ind w:left="-146"/>
              <w:jc w:val="right"/>
              <w:rPr>
                <w:rFonts w:ascii="Times New Roman" w:hAnsi="Times New Roman" w:cs="Times New Roman"/>
                <w:i/>
                <w:color w:val="000000"/>
                <w:sz w:val="14"/>
                <w:szCs w:val="14"/>
              </w:rPr>
            </w:pPr>
            <w:r w:rsidRPr="008A31BA">
              <w:rPr>
                <w:rFonts w:ascii="Times New Roman" w:hAnsi="Times New Roman" w:cs="Times New Roman"/>
                <w:i/>
                <w:color w:val="000000"/>
                <w:sz w:val="14"/>
                <w:szCs w:val="14"/>
              </w:rPr>
              <w:t>459587,2</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8A31B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8A31BA" w:rsidRDefault="00D070A0" w:rsidP="002871EF">
            <w:pPr>
              <w:ind w:left="-108" w:right="-55"/>
              <w:jc w:val="center"/>
              <w:rPr>
                <w:rFonts w:ascii="Times New Roman" w:hAnsi="Times New Roman" w:cs="Times New Roman"/>
                <w:b/>
                <w:bCs/>
                <w:color w:val="000000"/>
                <w:sz w:val="14"/>
                <w:szCs w:val="14"/>
              </w:rPr>
            </w:pPr>
            <w:r w:rsidRPr="008A31BA">
              <w:rPr>
                <w:rFonts w:ascii="Times New Roman" w:hAnsi="Times New Roman" w:cs="Times New Roman"/>
                <w:b/>
                <w:bCs/>
                <w:color w:val="000000"/>
                <w:sz w:val="14"/>
                <w:szCs w:val="14"/>
              </w:rPr>
              <w:t>ПП7-ОМ2</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6B0675">
            <w:pPr>
              <w:rPr>
                <w:rFonts w:ascii="Times New Roman" w:hAnsi="Times New Roman" w:cs="Times New Roman"/>
                <w:b/>
                <w:bCs/>
                <w:color w:val="000000"/>
                <w:sz w:val="14"/>
                <w:szCs w:val="14"/>
              </w:rPr>
            </w:pPr>
            <w:r w:rsidRPr="008A31BA">
              <w:rPr>
                <w:rFonts w:ascii="Times New Roman" w:hAnsi="Times New Roman" w:cs="Times New Roman"/>
                <w:b/>
                <w:bCs/>
                <w:color w:val="000000"/>
                <w:sz w:val="14"/>
                <w:szCs w:val="14"/>
              </w:rPr>
              <w:t>Основное мер</w:t>
            </w:r>
            <w:r w:rsidRPr="008A31BA">
              <w:rPr>
                <w:rFonts w:ascii="Times New Roman" w:hAnsi="Times New Roman" w:cs="Times New Roman"/>
                <w:b/>
                <w:bCs/>
                <w:color w:val="000000"/>
                <w:sz w:val="14"/>
                <w:szCs w:val="14"/>
              </w:rPr>
              <w:t>о</w:t>
            </w:r>
            <w:r w:rsidRPr="008A31BA">
              <w:rPr>
                <w:rFonts w:ascii="Times New Roman" w:hAnsi="Times New Roman" w:cs="Times New Roman"/>
                <w:b/>
                <w:bCs/>
                <w:color w:val="000000"/>
                <w:sz w:val="14"/>
                <w:szCs w:val="14"/>
              </w:rPr>
              <w:t>приятие «Обеспечение деятельн</w:t>
            </w:r>
            <w:r w:rsidRPr="008A31BA">
              <w:rPr>
                <w:rFonts w:ascii="Times New Roman" w:hAnsi="Times New Roman" w:cs="Times New Roman"/>
                <w:b/>
                <w:bCs/>
                <w:color w:val="000000"/>
                <w:sz w:val="14"/>
                <w:szCs w:val="14"/>
              </w:rPr>
              <w:t>о</w:t>
            </w:r>
            <w:r w:rsidRPr="008A31BA">
              <w:rPr>
                <w:rFonts w:ascii="Times New Roman" w:hAnsi="Times New Roman" w:cs="Times New Roman"/>
                <w:b/>
                <w:bCs/>
                <w:color w:val="000000"/>
                <w:sz w:val="14"/>
                <w:szCs w:val="14"/>
              </w:rPr>
              <w:t>сти Государственной вет</w:t>
            </w:r>
            <w:r w:rsidRPr="008A31BA">
              <w:rPr>
                <w:rFonts w:ascii="Times New Roman" w:hAnsi="Times New Roman" w:cs="Times New Roman"/>
                <w:b/>
                <w:bCs/>
                <w:color w:val="000000"/>
                <w:sz w:val="14"/>
                <w:szCs w:val="14"/>
              </w:rPr>
              <w:t>е</w:t>
            </w:r>
            <w:r w:rsidRPr="008A31BA">
              <w:rPr>
                <w:rFonts w:ascii="Times New Roman" w:hAnsi="Times New Roman" w:cs="Times New Roman"/>
                <w:b/>
                <w:bCs/>
                <w:color w:val="000000"/>
                <w:sz w:val="14"/>
                <w:szCs w:val="14"/>
              </w:rPr>
              <w:t>ринарной службы Заба</w:t>
            </w:r>
            <w:r w:rsidRPr="008A31BA">
              <w:rPr>
                <w:rFonts w:ascii="Times New Roman" w:hAnsi="Times New Roman" w:cs="Times New Roman"/>
                <w:b/>
                <w:bCs/>
                <w:color w:val="000000"/>
                <w:sz w:val="14"/>
                <w:szCs w:val="14"/>
              </w:rPr>
              <w:t>й</w:t>
            </w:r>
            <w:r w:rsidRPr="008A31BA">
              <w:rPr>
                <w:rFonts w:ascii="Times New Roman" w:hAnsi="Times New Roman" w:cs="Times New Roman"/>
                <w:b/>
                <w:bCs/>
                <w:color w:val="000000"/>
                <w:sz w:val="14"/>
                <w:szCs w:val="14"/>
              </w:rPr>
              <w:t>кальск</w:t>
            </w:r>
            <w:r w:rsidRPr="008A31BA">
              <w:rPr>
                <w:rFonts w:ascii="Times New Roman" w:hAnsi="Times New Roman" w:cs="Times New Roman"/>
                <w:b/>
                <w:bCs/>
                <w:color w:val="000000"/>
                <w:sz w:val="14"/>
                <w:szCs w:val="14"/>
              </w:rPr>
              <w:t>о</w:t>
            </w:r>
            <w:r w:rsidRPr="008A31BA">
              <w:rPr>
                <w:rFonts w:ascii="Times New Roman" w:hAnsi="Times New Roman" w:cs="Times New Roman"/>
                <w:b/>
                <w:bCs/>
                <w:color w:val="000000"/>
                <w:sz w:val="14"/>
                <w:szCs w:val="14"/>
              </w:rPr>
              <w:t>го края»</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8A588D">
            <w:pPr>
              <w:ind w:left="-108"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2014-2016 г</w:t>
            </w:r>
            <w:r w:rsidRPr="008A31BA">
              <w:rPr>
                <w:rFonts w:ascii="Times New Roman" w:hAnsi="Times New Roman" w:cs="Times New Roman"/>
                <w:color w:val="000000"/>
                <w:sz w:val="14"/>
                <w:szCs w:val="14"/>
              </w:rPr>
              <w:t>о</w:t>
            </w:r>
            <w:r w:rsidRPr="008A31BA">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ГВС</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A3034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8A31B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8A31BA"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rPr>
                <w:rFonts w:ascii="Times New Roman" w:hAnsi="Times New Roman" w:cs="Times New Roman"/>
                <w:color w:val="000000"/>
                <w:sz w:val="14"/>
                <w:szCs w:val="14"/>
              </w:rPr>
            </w:pPr>
            <w:r w:rsidRPr="008A31BA">
              <w:rPr>
                <w:rFonts w:ascii="Times New Roman" w:hAnsi="Times New Roman" w:cs="Times New Roman"/>
                <w:color w:val="000000"/>
                <w:sz w:val="14"/>
                <w:szCs w:val="14"/>
              </w:rPr>
              <w:t>финансирование за счет краевого бюдж</w:t>
            </w:r>
            <w:r w:rsidRPr="008A31BA">
              <w:rPr>
                <w:rFonts w:ascii="Times New Roman" w:hAnsi="Times New Roman" w:cs="Times New Roman"/>
                <w:color w:val="000000"/>
                <w:sz w:val="14"/>
                <w:szCs w:val="14"/>
              </w:rPr>
              <w:t>е</w:t>
            </w:r>
            <w:r w:rsidRPr="008A31BA">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8A31BA"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A20534">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05702 </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A3034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108"/>
              <w:jc w:val="right"/>
              <w:rPr>
                <w:rFonts w:ascii="Times New Roman" w:hAnsi="Times New Roman" w:cs="Times New Roman"/>
                <w:color w:val="000000"/>
                <w:sz w:val="14"/>
                <w:szCs w:val="14"/>
              </w:rPr>
            </w:pPr>
            <w:r w:rsidRPr="008A31BA">
              <w:rPr>
                <w:rFonts w:ascii="Times New Roman" w:hAnsi="Times New Roman" w:cs="Times New Roman"/>
                <w:color w:val="000000"/>
                <w:sz w:val="14"/>
                <w:szCs w:val="14"/>
              </w:rPr>
              <w:t>314170,5</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jc w:val="right"/>
              <w:rPr>
                <w:rFonts w:ascii="Times New Roman" w:hAnsi="Times New Roman" w:cs="Times New Roman"/>
                <w:color w:val="000000"/>
                <w:sz w:val="14"/>
                <w:szCs w:val="14"/>
              </w:rPr>
            </w:pPr>
            <w:r w:rsidRPr="008A31BA">
              <w:rPr>
                <w:rFonts w:ascii="Times New Roman" w:hAnsi="Times New Roman" w:cs="Times New Roman"/>
                <w:color w:val="000000"/>
                <w:sz w:val="14"/>
                <w:szCs w:val="14"/>
              </w:rPr>
              <w:t>290531,3</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108"/>
              <w:jc w:val="right"/>
              <w:rPr>
                <w:rFonts w:ascii="Times New Roman" w:hAnsi="Times New Roman" w:cs="Times New Roman"/>
                <w:color w:val="000000"/>
                <w:sz w:val="14"/>
                <w:szCs w:val="14"/>
              </w:rPr>
            </w:pPr>
            <w:r w:rsidRPr="008A31BA">
              <w:rPr>
                <w:rFonts w:ascii="Times New Roman" w:hAnsi="Times New Roman" w:cs="Times New Roman"/>
                <w:color w:val="000000"/>
                <w:sz w:val="14"/>
                <w:szCs w:val="14"/>
              </w:rPr>
              <w:t>28452,6</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jc w:val="right"/>
              <w:rPr>
                <w:rFonts w:ascii="Times New Roman" w:hAnsi="Times New Roman" w:cs="Times New Roman"/>
                <w:color w:val="000000"/>
                <w:sz w:val="14"/>
                <w:szCs w:val="14"/>
              </w:rPr>
            </w:pPr>
            <w:r w:rsidRPr="008A31BA">
              <w:rPr>
                <w:rFonts w:ascii="Times New Roman" w:hAnsi="Times New Roman" w:cs="Times New Roman"/>
                <w:color w:val="000000"/>
                <w:sz w:val="14"/>
                <w:szCs w:val="14"/>
              </w:rPr>
              <w:t>739772,6</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8A31B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8A31BA" w:rsidRDefault="00D070A0" w:rsidP="002871EF">
            <w:pPr>
              <w:ind w:left="-108" w:right="-55"/>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ПП7-ПОМ2</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rPr>
                <w:rFonts w:ascii="Times New Roman" w:hAnsi="Times New Roman" w:cs="Times New Roman"/>
                <w:color w:val="000000"/>
                <w:spacing w:val="-6"/>
                <w:sz w:val="14"/>
                <w:szCs w:val="14"/>
              </w:rPr>
            </w:pPr>
            <w:r w:rsidRPr="008A31BA">
              <w:rPr>
                <w:rFonts w:ascii="Times New Roman" w:hAnsi="Times New Roman" w:cs="Times New Roman"/>
                <w:sz w:val="14"/>
                <w:szCs w:val="14"/>
              </w:rPr>
              <w:t>Показатель «Степень выпо</w:t>
            </w:r>
            <w:r w:rsidRPr="008A31BA">
              <w:rPr>
                <w:rFonts w:ascii="Times New Roman" w:hAnsi="Times New Roman" w:cs="Times New Roman"/>
                <w:sz w:val="14"/>
                <w:szCs w:val="14"/>
              </w:rPr>
              <w:t>л</w:t>
            </w:r>
            <w:r w:rsidRPr="008A31BA">
              <w:rPr>
                <w:rFonts w:ascii="Times New Roman" w:hAnsi="Times New Roman" w:cs="Times New Roman"/>
                <w:sz w:val="14"/>
                <w:szCs w:val="14"/>
              </w:rPr>
              <w:t>нения контрол</w:t>
            </w:r>
            <w:r w:rsidRPr="008A31BA">
              <w:rPr>
                <w:rFonts w:ascii="Times New Roman" w:hAnsi="Times New Roman" w:cs="Times New Roman"/>
                <w:sz w:val="14"/>
                <w:szCs w:val="14"/>
              </w:rPr>
              <w:t>ь</w:t>
            </w:r>
            <w:r w:rsidRPr="008A31BA">
              <w:rPr>
                <w:rFonts w:ascii="Times New Roman" w:hAnsi="Times New Roman" w:cs="Times New Roman"/>
                <w:sz w:val="14"/>
                <w:szCs w:val="14"/>
              </w:rPr>
              <w:t>ных карт ГВС</w:t>
            </w:r>
            <w:r w:rsidRPr="008A31BA">
              <w:rPr>
                <w:rFonts w:ascii="Times New Roman" w:hAnsi="Times New Roman" w:cs="Times New Roman"/>
                <w:spacing w:val="-6"/>
                <w:sz w:val="14"/>
                <w:szCs w:val="14"/>
              </w:rPr>
              <w:t>»</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8A588D">
            <w:pPr>
              <w:ind w:left="-108"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70A0" w:rsidRPr="008A31BA" w:rsidRDefault="00D070A0" w:rsidP="002871EF">
            <w:pPr>
              <w:jc w:val="center"/>
              <w:rPr>
                <w:rFonts w:ascii="Times New Roman" w:hAnsi="Times New Roman" w:cs="Times New Roman"/>
                <w:color w:val="000000"/>
                <w:sz w:val="14"/>
                <w:szCs w:val="14"/>
              </w:rPr>
            </w:pPr>
          </w:p>
          <w:p w:rsidR="00D070A0" w:rsidRPr="008A31BA" w:rsidRDefault="00D070A0" w:rsidP="002871EF">
            <w:pPr>
              <w:jc w:val="center"/>
              <w:rPr>
                <w:rFonts w:ascii="Times New Roman" w:hAnsi="Times New Roman" w:cs="Times New Roman"/>
                <w:color w:val="000000"/>
                <w:sz w:val="14"/>
                <w:szCs w:val="14"/>
              </w:rPr>
            </w:pPr>
            <w:r w:rsidRPr="008A31BA">
              <w:rPr>
                <w:rStyle w:val="ab"/>
                <w:rFonts w:ascii="Times New Roman" w:hAnsi="Times New Roman"/>
                <w:color w:val="000000"/>
                <w:sz w:val="14"/>
                <w:szCs w:val="14"/>
              </w:rPr>
              <w:footnoteReference w:id="13"/>
            </w:r>
            <w:r w:rsidRPr="008A31BA">
              <w:rPr>
                <w:rFonts w:ascii="Times New Roman" w:hAnsi="Times New Roman" w:cs="Times New Roman"/>
                <w:color w:val="000000"/>
                <w:sz w:val="14"/>
                <w:szCs w:val="14"/>
              </w:rPr>
              <w:t xml:space="preserve">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A3034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right"/>
              <w:rPr>
                <w:rFonts w:ascii="Times New Roman" w:hAnsi="Times New Roman" w:cs="Times New Roman"/>
                <w:color w:val="000000"/>
                <w:sz w:val="14"/>
                <w:szCs w:val="14"/>
              </w:rPr>
            </w:pPr>
            <w:r w:rsidRPr="008A31BA">
              <w:rPr>
                <w:rFonts w:ascii="Times New Roman" w:hAnsi="Times New Roman" w:cs="Times New Roman"/>
                <w:color w:val="000000"/>
                <w:sz w:val="14"/>
                <w:szCs w:val="14"/>
              </w:rPr>
              <w:t>100</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right"/>
              <w:rPr>
                <w:rFonts w:ascii="Times New Roman" w:hAnsi="Times New Roman" w:cs="Times New Roman"/>
                <w:color w:val="000000"/>
                <w:sz w:val="14"/>
                <w:szCs w:val="14"/>
              </w:rPr>
            </w:pPr>
            <w:r w:rsidRPr="008A31BA">
              <w:rPr>
                <w:rFonts w:ascii="Times New Roman" w:hAnsi="Times New Roman" w:cs="Times New Roman"/>
                <w:color w:val="000000"/>
                <w:sz w:val="14"/>
                <w:szCs w:val="14"/>
              </w:rPr>
              <w:t>100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right"/>
              <w:rPr>
                <w:rFonts w:ascii="Times New Roman" w:hAnsi="Times New Roman" w:cs="Times New Roman"/>
                <w:color w:val="000000"/>
                <w:sz w:val="14"/>
                <w:szCs w:val="14"/>
              </w:rPr>
            </w:pPr>
            <w:r w:rsidRPr="008A31BA">
              <w:rPr>
                <w:rFonts w:ascii="Times New Roman" w:hAnsi="Times New Roman" w:cs="Times New Roman"/>
                <w:color w:val="000000"/>
                <w:sz w:val="14"/>
                <w:szCs w:val="14"/>
              </w:rPr>
              <w:t>100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8A31B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8A31BA" w:rsidRDefault="00D070A0" w:rsidP="002871EF">
            <w:pPr>
              <w:ind w:left="-108" w:right="-55"/>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ПП7</w:t>
            </w:r>
          </w:p>
          <w:p w:rsidR="00D070A0" w:rsidRPr="008A31BA" w:rsidRDefault="00D070A0" w:rsidP="002871EF">
            <w:pPr>
              <w:ind w:left="-108" w:right="-55"/>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М2.1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rPr>
                <w:rFonts w:ascii="Times New Roman" w:hAnsi="Times New Roman" w:cs="Times New Roman"/>
                <w:sz w:val="14"/>
                <w:szCs w:val="14"/>
              </w:rPr>
            </w:pPr>
            <w:r w:rsidRPr="008A31BA">
              <w:rPr>
                <w:rFonts w:ascii="Times New Roman" w:hAnsi="Times New Roman" w:cs="Times New Roman"/>
                <w:color w:val="000000"/>
                <w:sz w:val="14"/>
                <w:szCs w:val="14"/>
              </w:rPr>
              <w:t>Мероприятие «Обесп</w:t>
            </w:r>
            <w:r w:rsidRPr="008A31BA">
              <w:rPr>
                <w:rFonts w:ascii="Times New Roman" w:hAnsi="Times New Roman" w:cs="Times New Roman"/>
                <w:color w:val="000000"/>
                <w:sz w:val="14"/>
                <w:szCs w:val="14"/>
              </w:rPr>
              <w:t>е</w:t>
            </w:r>
            <w:r w:rsidRPr="008A31BA">
              <w:rPr>
                <w:rFonts w:ascii="Times New Roman" w:hAnsi="Times New Roman" w:cs="Times New Roman"/>
                <w:color w:val="000000"/>
                <w:sz w:val="14"/>
                <w:szCs w:val="14"/>
              </w:rPr>
              <w:t>чение выполнения функций Гос</w:t>
            </w:r>
            <w:r w:rsidRPr="008A31BA">
              <w:rPr>
                <w:rFonts w:ascii="Times New Roman" w:hAnsi="Times New Roman" w:cs="Times New Roman"/>
                <w:color w:val="000000"/>
                <w:sz w:val="14"/>
                <w:szCs w:val="14"/>
              </w:rPr>
              <w:t>у</w:t>
            </w:r>
            <w:r w:rsidRPr="008A31BA">
              <w:rPr>
                <w:rFonts w:ascii="Times New Roman" w:hAnsi="Times New Roman" w:cs="Times New Roman"/>
                <w:color w:val="000000"/>
                <w:sz w:val="14"/>
                <w:szCs w:val="14"/>
              </w:rPr>
              <w:t>дарственной вет</w:t>
            </w:r>
            <w:r w:rsidRPr="008A31BA">
              <w:rPr>
                <w:rFonts w:ascii="Times New Roman" w:hAnsi="Times New Roman" w:cs="Times New Roman"/>
                <w:color w:val="000000"/>
                <w:sz w:val="14"/>
                <w:szCs w:val="14"/>
              </w:rPr>
              <w:t>е</w:t>
            </w:r>
            <w:r w:rsidRPr="008A31BA">
              <w:rPr>
                <w:rFonts w:ascii="Times New Roman" w:hAnsi="Times New Roman" w:cs="Times New Roman"/>
                <w:color w:val="000000"/>
                <w:sz w:val="14"/>
                <w:szCs w:val="14"/>
              </w:rPr>
              <w:t>ринарной службы Заба</w:t>
            </w:r>
            <w:r w:rsidRPr="008A31BA">
              <w:rPr>
                <w:rFonts w:ascii="Times New Roman" w:hAnsi="Times New Roman" w:cs="Times New Roman"/>
                <w:color w:val="000000"/>
                <w:sz w:val="14"/>
                <w:szCs w:val="14"/>
              </w:rPr>
              <w:t>й</w:t>
            </w:r>
            <w:r w:rsidRPr="008A31BA">
              <w:rPr>
                <w:rFonts w:ascii="Times New Roman" w:hAnsi="Times New Roman" w:cs="Times New Roman"/>
                <w:color w:val="000000"/>
                <w:sz w:val="14"/>
                <w:szCs w:val="14"/>
              </w:rPr>
              <w:t>кальского края»</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8A588D">
            <w:pPr>
              <w:ind w:left="-108"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2014-2020 г</w:t>
            </w:r>
            <w:r w:rsidRPr="008A31BA">
              <w:rPr>
                <w:rFonts w:ascii="Times New Roman" w:hAnsi="Times New Roman" w:cs="Times New Roman"/>
                <w:color w:val="000000"/>
                <w:sz w:val="14"/>
                <w:szCs w:val="14"/>
              </w:rPr>
              <w:t>о</w:t>
            </w:r>
            <w:r w:rsidRPr="008A31BA">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ГВС</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A3034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8A31B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8A31BA"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rPr>
                <w:rFonts w:ascii="Times New Roman" w:hAnsi="Times New Roman" w:cs="Times New Roman"/>
                <w:sz w:val="14"/>
                <w:szCs w:val="14"/>
              </w:rPr>
            </w:pPr>
            <w:r w:rsidRPr="008A31BA">
              <w:rPr>
                <w:rFonts w:ascii="Times New Roman" w:hAnsi="Times New Roman" w:cs="Times New Roman"/>
                <w:color w:val="000000"/>
                <w:sz w:val="14"/>
                <w:szCs w:val="14"/>
              </w:rPr>
              <w:t>финансирование за счет краевого бюдж</w:t>
            </w:r>
            <w:r w:rsidRPr="008A31BA">
              <w:rPr>
                <w:rFonts w:ascii="Times New Roman" w:hAnsi="Times New Roman" w:cs="Times New Roman"/>
                <w:color w:val="000000"/>
                <w:sz w:val="14"/>
                <w:szCs w:val="14"/>
              </w:rPr>
              <w:t>е</w:t>
            </w:r>
            <w:r w:rsidRPr="008A31BA">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8A31BA"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A20534">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05702 </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A3034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108"/>
              <w:jc w:val="right"/>
              <w:rPr>
                <w:rFonts w:ascii="Times New Roman" w:hAnsi="Times New Roman" w:cs="Times New Roman"/>
                <w:i/>
                <w:color w:val="000000"/>
                <w:sz w:val="14"/>
                <w:szCs w:val="14"/>
              </w:rPr>
            </w:pPr>
            <w:r w:rsidRPr="008A31BA">
              <w:rPr>
                <w:rFonts w:ascii="Times New Roman" w:hAnsi="Times New Roman" w:cs="Times New Roman"/>
                <w:i/>
                <w:color w:val="000000"/>
                <w:sz w:val="14"/>
                <w:szCs w:val="14"/>
              </w:rPr>
              <w:t>314170,5</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jc w:val="right"/>
              <w:rPr>
                <w:rFonts w:ascii="Times New Roman" w:hAnsi="Times New Roman" w:cs="Times New Roman"/>
                <w:i/>
                <w:color w:val="000000"/>
                <w:sz w:val="14"/>
                <w:szCs w:val="14"/>
              </w:rPr>
            </w:pPr>
            <w:r w:rsidRPr="008A31BA">
              <w:rPr>
                <w:rFonts w:ascii="Times New Roman" w:hAnsi="Times New Roman" w:cs="Times New Roman"/>
                <w:i/>
                <w:color w:val="000000"/>
                <w:sz w:val="14"/>
                <w:szCs w:val="14"/>
              </w:rPr>
              <w:t>290531,3</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108"/>
              <w:jc w:val="right"/>
              <w:rPr>
                <w:rFonts w:ascii="Times New Roman" w:hAnsi="Times New Roman" w:cs="Times New Roman"/>
                <w:i/>
                <w:color w:val="000000"/>
                <w:sz w:val="14"/>
                <w:szCs w:val="14"/>
              </w:rPr>
            </w:pPr>
            <w:r w:rsidRPr="008A31BA">
              <w:rPr>
                <w:rFonts w:ascii="Times New Roman" w:hAnsi="Times New Roman" w:cs="Times New Roman"/>
                <w:i/>
                <w:color w:val="000000"/>
                <w:sz w:val="14"/>
                <w:szCs w:val="14"/>
              </w:rPr>
              <w:t>28452,6</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jc w:val="right"/>
              <w:rPr>
                <w:rFonts w:ascii="Times New Roman" w:hAnsi="Times New Roman" w:cs="Times New Roman"/>
                <w:i/>
                <w:color w:val="000000"/>
                <w:sz w:val="14"/>
                <w:szCs w:val="14"/>
              </w:rPr>
            </w:pPr>
            <w:r w:rsidRPr="008A31BA">
              <w:rPr>
                <w:rFonts w:ascii="Times New Roman" w:hAnsi="Times New Roman" w:cs="Times New Roman"/>
                <w:i/>
                <w:color w:val="000000"/>
                <w:sz w:val="14"/>
                <w:szCs w:val="14"/>
              </w:rPr>
              <w:t>739772,6</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8A31B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8A31BA" w:rsidRDefault="00D070A0" w:rsidP="002871EF">
            <w:pPr>
              <w:ind w:left="-108" w:right="-55"/>
              <w:jc w:val="center"/>
              <w:rPr>
                <w:rFonts w:ascii="Times New Roman" w:hAnsi="Times New Roman" w:cs="Times New Roman"/>
                <w:b/>
                <w:bCs/>
                <w:color w:val="000000"/>
                <w:sz w:val="14"/>
                <w:szCs w:val="14"/>
              </w:rPr>
            </w:pPr>
            <w:r w:rsidRPr="008A31BA">
              <w:rPr>
                <w:rFonts w:ascii="Times New Roman" w:hAnsi="Times New Roman" w:cs="Times New Roman"/>
                <w:b/>
                <w:bCs/>
                <w:color w:val="000000"/>
                <w:sz w:val="14"/>
                <w:szCs w:val="14"/>
              </w:rPr>
              <w:t>ПП7-ОМ3</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rPr>
                <w:rFonts w:ascii="Times New Roman" w:hAnsi="Times New Roman" w:cs="Times New Roman"/>
                <w:b/>
                <w:bCs/>
                <w:color w:val="000000"/>
                <w:sz w:val="14"/>
                <w:szCs w:val="14"/>
              </w:rPr>
            </w:pPr>
            <w:r w:rsidRPr="008A31BA">
              <w:rPr>
                <w:rFonts w:ascii="Times New Roman" w:hAnsi="Times New Roman" w:cs="Times New Roman"/>
                <w:b/>
                <w:bCs/>
                <w:sz w:val="14"/>
                <w:szCs w:val="14"/>
              </w:rPr>
              <w:t>Основное мер</w:t>
            </w:r>
            <w:r w:rsidRPr="008A31BA">
              <w:rPr>
                <w:rFonts w:ascii="Times New Roman" w:hAnsi="Times New Roman" w:cs="Times New Roman"/>
                <w:b/>
                <w:bCs/>
                <w:sz w:val="14"/>
                <w:szCs w:val="14"/>
              </w:rPr>
              <w:t>о</w:t>
            </w:r>
            <w:r w:rsidRPr="008A31BA">
              <w:rPr>
                <w:rFonts w:ascii="Times New Roman" w:hAnsi="Times New Roman" w:cs="Times New Roman"/>
                <w:b/>
                <w:bCs/>
                <w:sz w:val="14"/>
                <w:szCs w:val="14"/>
              </w:rPr>
              <w:t>приятие «Оказание государстве</w:t>
            </w:r>
            <w:r w:rsidRPr="008A31BA">
              <w:rPr>
                <w:rFonts w:ascii="Times New Roman" w:hAnsi="Times New Roman" w:cs="Times New Roman"/>
                <w:b/>
                <w:bCs/>
                <w:sz w:val="14"/>
                <w:szCs w:val="14"/>
              </w:rPr>
              <w:t>н</w:t>
            </w:r>
            <w:r w:rsidRPr="008A31BA">
              <w:rPr>
                <w:rFonts w:ascii="Times New Roman" w:hAnsi="Times New Roman" w:cs="Times New Roman"/>
                <w:b/>
                <w:bCs/>
                <w:sz w:val="14"/>
                <w:szCs w:val="14"/>
              </w:rPr>
              <w:t>ных услуг и выпо</w:t>
            </w:r>
            <w:r w:rsidRPr="008A31BA">
              <w:rPr>
                <w:rFonts w:ascii="Times New Roman" w:hAnsi="Times New Roman" w:cs="Times New Roman"/>
                <w:b/>
                <w:bCs/>
                <w:sz w:val="14"/>
                <w:szCs w:val="14"/>
              </w:rPr>
              <w:t>л</w:t>
            </w:r>
            <w:r w:rsidRPr="008A31BA">
              <w:rPr>
                <w:rFonts w:ascii="Times New Roman" w:hAnsi="Times New Roman" w:cs="Times New Roman"/>
                <w:b/>
                <w:bCs/>
                <w:sz w:val="14"/>
                <w:szCs w:val="14"/>
              </w:rPr>
              <w:t>нение работ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8A588D">
            <w:pPr>
              <w:ind w:left="-108"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ind w:left="-108"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2014-2020 г</w:t>
            </w:r>
            <w:r w:rsidRPr="008A31BA">
              <w:rPr>
                <w:rFonts w:ascii="Times New Roman" w:hAnsi="Times New Roman" w:cs="Times New Roman"/>
                <w:color w:val="000000"/>
                <w:sz w:val="14"/>
                <w:szCs w:val="14"/>
              </w:rPr>
              <w:t>о</w:t>
            </w:r>
            <w:r w:rsidRPr="008A31BA">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A3034F">
            <w:pPr>
              <w:ind w:left="-95" w:right="-108"/>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8A31BA" w:rsidRDefault="00D070A0" w:rsidP="002871EF">
            <w:pPr>
              <w:jc w:val="center"/>
              <w:rPr>
                <w:rFonts w:ascii="Times New Roman" w:hAnsi="Times New Roman" w:cs="Times New Roman"/>
                <w:color w:val="000000"/>
                <w:sz w:val="14"/>
                <w:szCs w:val="14"/>
              </w:rPr>
            </w:pPr>
            <w:r w:rsidRPr="008A31BA">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9D693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9D693A"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rPr>
                <w:rFonts w:ascii="Times New Roman" w:hAnsi="Times New Roman" w:cs="Times New Roman"/>
                <w:color w:val="000000"/>
                <w:sz w:val="14"/>
                <w:szCs w:val="14"/>
              </w:rPr>
            </w:pPr>
            <w:r w:rsidRPr="009D693A">
              <w:rPr>
                <w:rFonts w:ascii="Times New Roman" w:hAnsi="Times New Roman" w:cs="Times New Roman"/>
                <w:color w:val="000000"/>
                <w:sz w:val="14"/>
                <w:szCs w:val="14"/>
              </w:rPr>
              <w:t>финансирование за счет краевого бюдж</w:t>
            </w:r>
            <w:r w:rsidRPr="009D693A">
              <w:rPr>
                <w:rFonts w:ascii="Times New Roman" w:hAnsi="Times New Roman" w:cs="Times New Roman"/>
                <w:color w:val="000000"/>
                <w:sz w:val="14"/>
                <w:szCs w:val="14"/>
              </w:rPr>
              <w:t>е</w:t>
            </w:r>
            <w:r w:rsidRPr="009D693A">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9D693A"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ind w:left="-108"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ind w:left="-95"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ind w:left="-95"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A3034F">
            <w:pPr>
              <w:ind w:left="-95"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ind w:left="-108"/>
              <w:jc w:val="right"/>
              <w:rPr>
                <w:rFonts w:ascii="Times New Roman" w:hAnsi="Times New Roman" w:cs="Times New Roman"/>
                <w:color w:val="000000"/>
                <w:sz w:val="14"/>
                <w:szCs w:val="14"/>
              </w:rPr>
            </w:pPr>
            <w:r w:rsidRPr="009D693A">
              <w:rPr>
                <w:rFonts w:ascii="Times New Roman" w:hAnsi="Times New Roman" w:cs="Times New Roman"/>
                <w:color w:val="000000"/>
                <w:sz w:val="14"/>
                <w:szCs w:val="14"/>
              </w:rPr>
              <w:t>35748,4</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ind w:left="-108"/>
              <w:jc w:val="right"/>
              <w:rPr>
                <w:rFonts w:ascii="Times New Roman" w:hAnsi="Times New Roman" w:cs="Times New Roman"/>
                <w:color w:val="000000"/>
                <w:sz w:val="14"/>
                <w:szCs w:val="14"/>
              </w:rPr>
            </w:pPr>
            <w:r w:rsidRPr="009D693A">
              <w:rPr>
                <w:rFonts w:ascii="Times New Roman" w:hAnsi="Times New Roman" w:cs="Times New Roman"/>
                <w:color w:val="000000"/>
                <w:sz w:val="14"/>
                <w:szCs w:val="14"/>
              </w:rPr>
              <w:t>51839,1</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ind w:left="-108"/>
              <w:jc w:val="right"/>
              <w:rPr>
                <w:rFonts w:ascii="Times New Roman" w:hAnsi="Times New Roman" w:cs="Times New Roman"/>
                <w:color w:val="000000"/>
                <w:sz w:val="14"/>
                <w:szCs w:val="14"/>
              </w:rPr>
            </w:pPr>
            <w:r w:rsidRPr="009D693A">
              <w:rPr>
                <w:rFonts w:ascii="Times New Roman" w:hAnsi="Times New Roman" w:cs="Times New Roman"/>
                <w:color w:val="000000"/>
                <w:sz w:val="14"/>
                <w:szCs w:val="14"/>
              </w:rPr>
              <w:t>289995,2</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ind w:left="-108"/>
              <w:jc w:val="right"/>
              <w:rPr>
                <w:rFonts w:ascii="Times New Roman" w:hAnsi="Times New Roman" w:cs="Times New Roman"/>
                <w:color w:val="000000"/>
                <w:sz w:val="14"/>
                <w:szCs w:val="14"/>
              </w:rPr>
            </w:pPr>
            <w:r w:rsidRPr="009D693A">
              <w:rPr>
                <w:rFonts w:ascii="Times New Roman" w:hAnsi="Times New Roman" w:cs="Times New Roman"/>
                <w:color w:val="000000"/>
                <w:sz w:val="14"/>
                <w:szCs w:val="14"/>
              </w:rPr>
              <w:t>276239,2</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ind w:left="-108"/>
              <w:jc w:val="right"/>
              <w:rPr>
                <w:rFonts w:ascii="Times New Roman" w:hAnsi="Times New Roman" w:cs="Times New Roman"/>
                <w:color w:val="000000"/>
                <w:sz w:val="14"/>
                <w:szCs w:val="14"/>
              </w:rPr>
            </w:pPr>
            <w:r w:rsidRPr="009D693A">
              <w:rPr>
                <w:rFonts w:ascii="Times New Roman" w:hAnsi="Times New Roman" w:cs="Times New Roman"/>
                <w:color w:val="000000"/>
                <w:sz w:val="14"/>
                <w:szCs w:val="14"/>
              </w:rPr>
              <w:t>177032,9</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ind w:left="-108"/>
              <w:jc w:val="right"/>
              <w:rPr>
                <w:rFonts w:ascii="Times New Roman" w:hAnsi="Times New Roman" w:cs="Times New Roman"/>
                <w:color w:val="000000"/>
                <w:sz w:val="14"/>
                <w:szCs w:val="14"/>
              </w:rPr>
            </w:pPr>
            <w:r w:rsidRPr="009D693A">
              <w:rPr>
                <w:rFonts w:ascii="Times New Roman" w:hAnsi="Times New Roman" w:cs="Times New Roman"/>
                <w:color w:val="000000"/>
                <w:sz w:val="14"/>
                <w:szCs w:val="14"/>
              </w:rPr>
              <w:t>216177,7</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ind w:left="-108"/>
              <w:jc w:val="right"/>
              <w:rPr>
                <w:rFonts w:ascii="Times New Roman" w:hAnsi="Times New Roman" w:cs="Times New Roman"/>
                <w:color w:val="000000"/>
                <w:sz w:val="14"/>
                <w:szCs w:val="14"/>
              </w:rPr>
            </w:pPr>
            <w:r w:rsidRPr="009D693A">
              <w:rPr>
                <w:rFonts w:ascii="Times New Roman" w:hAnsi="Times New Roman" w:cs="Times New Roman"/>
                <w:color w:val="000000"/>
                <w:sz w:val="14"/>
                <w:szCs w:val="14"/>
              </w:rPr>
              <w:t>331713,0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27ADB">
            <w:pPr>
              <w:ind w:left="-108"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1378745,5</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9D693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9D693A"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ind w:left="176"/>
              <w:rPr>
                <w:rFonts w:ascii="Times New Roman" w:hAnsi="Times New Roman" w:cs="Times New Roman"/>
                <w:color w:val="000000"/>
                <w:sz w:val="14"/>
                <w:szCs w:val="14"/>
              </w:rPr>
            </w:pPr>
            <w:r w:rsidRPr="009D693A">
              <w:rPr>
                <w:rFonts w:ascii="Times New Roman" w:hAnsi="Times New Roman" w:cs="Times New Roman"/>
                <w:color w:val="000000"/>
                <w:sz w:val="14"/>
                <w:szCs w:val="14"/>
              </w:rPr>
              <w:t>в том числе:</w:t>
            </w:r>
          </w:p>
        </w:tc>
        <w:tc>
          <w:tcPr>
            <w:tcW w:w="709" w:type="dxa"/>
            <w:tcBorders>
              <w:top w:val="single" w:sz="4" w:space="0" w:color="auto"/>
              <w:left w:val="nil"/>
              <w:bottom w:val="single" w:sz="4" w:space="0" w:color="auto"/>
              <w:right w:val="single" w:sz="4" w:space="0" w:color="auto"/>
            </w:tcBorders>
            <w:shd w:val="clear" w:color="auto" w:fill="FFFFFF"/>
          </w:tcPr>
          <w:p w:rsidR="00D070A0" w:rsidRPr="009D693A" w:rsidRDefault="00D070A0" w:rsidP="008A588D">
            <w:pPr>
              <w:ind w:left="-108" w:right="-108"/>
              <w:jc w:val="center"/>
              <w:rPr>
                <w:rFonts w:ascii="Times New Roman" w:hAnsi="Times New Roman" w:cs="Times New Roman"/>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tcPr>
          <w:p w:rsidR="00D070A0" w:rsidRPr="009D693A"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70A0" w:rsidRPr="009D693A" w:rsidRDefault="00D070A0" w:rsidP="002871EF">
            <w:pPr>
              <w:jc w:val="center"/>
              <w:rPr>
                <w:rFonts w:ascii="Times New Roman" w:hAnsi="Times New Roman" w:cs="Times New Roman"/>
                <w:color w:val="000000"/>
                <w:sz w:val="14"/>
                <w:szCs w:val="14"/>
              </w:rPr>
            </w:pPr>
          </w:p>
        </w:tc>
        <w:tc>
          <w:tcPr>
            <w:tcW w:w="568" w:type="dxa"/>
            <w:tcBorders>
              <w:top w:val="single" w:sz="4" w:space="0" w:color="auto"/>
              <w:left w:val="nil"/>
              <w:bottom w:val="single" w:sz="4" w:space="0" w:color="auto"/>
              <w:right w:val="single" w:sz="4" w:space="0" w:color="auto"/>
            </w:tcBorders>
            <w:shd w:val="clear" w:color="auto" w:fill="FFFFFF"/>
            <w:noWrap/>
          </w:tcPr>
          <w:p w:rsidR="00D070A0" w:rsidRPr="009D693A" w:rsidRDefault="00D070A0" w:rsidP="002871EF">
            <w:pPr>
              <w:jc w:val="center"/>
              <w:rPr>
                <w:rFonts w:ascii="Times New Roman" w:hAnsi="Times New Roman" w:cs="Times New Roman"/>
                <w:color w:val="000000"/>
                <w:sz w:val="14"/>
                <w:szCs w:val="14"/>
              </w:rPr>
            </w:pPr>
          </w:p>
        </w:tc>
        <w:tc>
          <w:tcPr>
            <w:tcW w:w="707" w:type="dxa"/>
            <w:tcBorders>
              <w:top w:val="single" w:sz="4" w:space="0" w:color="auto"/>
              <w:left w:val="nil"/>
              <w:bottom w:val="single" w:sz="4" w:space="0" w:color="auto"/>
              <w:right w:val="single" w:sz="4" w:space="0" w:color="auto"/>
            </w:tcBorders>
            <w:shd w:val="clear" w:color="auto" w:fill="FFFFFF"/>
            <w:noWrap/>
          </w:tcPr>
          <w:p w:rsidR="00D070A0" w:rsidRPr="009D693A" w:rsidRDefault="00D070A0" w:rsidP="002871EF">
            <w:pPr>
              <w:jc w:val="center"/>
              <w:rPr>
                <w:rFonts w:ascii="Times New Roman" w:hAnsi="Times New Roman" w:cs="Times New Roman"/>
                <w:color w:val="000000"/>
                <w:sz w:val="14"/>
                <w:szCs w:val="14"/>
              </w:rPr>
            </w:pP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9D693A"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9D693A"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9D693A"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tcPr>
          <w:p w:rsidR="00D070A0" w:rsidRPr="009D693A" w:rsidRDefault="00D070A0" w:rsidP="002871EF">
            <w:pPr>
              <w:jc w:val="center"/>
              <w:rPr>
                <w:rFonts w:ascii="Times New Roman" w:hAnsi="Times New Roman" w:cs="Times New Roman"/>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noWrap/>
          </w:tcPr>
          <w:p w:rsidR="00D070A0" w:rsidRPr="009D693A" w:rsidRDefault="00D070A0" w:rsidP="002871EF">
            <w:pPr>
              <w:jc w:val="center"/>
              <w:rPr>
                <w:rFonts w:ascii="Times New Roman" w:hAnsi="Times New Roman" w:cs="Times New Roman"/>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ind w:left="-107"/>
              <w:jc w:val="center"/>
              <w:rPr>
                <w:rFonts w:ascii="Times New Roman" w:hAnsi="Times New Roman" w:cs="Times New Roman"/>
                <w:b/>
                <w:bCs/>
                <w:color w:val="000000"/>
                <w:sz w:val="14"/>
                <w:szCs w:val="14"/>
              </w:rPr>
            </w:pPr>
            <w:r w:rsidRPr="009D693A">
              <w:rPr>
                <w:rFonts w:ascii="Times New Roman" w:hAnsi="Times New Roman" w:cs="Times New Roman"/>
                <w:b/>
                <w:bCs/>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ind w:left="-107"/>
              <w:jc w:val="center"/>
              <w:rPr>
                <w:rFonts w:ascii="Times New Roman" w:hAnsi="Times New Roman" w:cs="Times New Roman"/>
                <w:b/>
                <w:bCs/>
                <w:color w:val="000000"/>
                <w:sz w:val="14"/>
                <w:szCs w:val="14"/>
              </w:rPr>
            </w:pPr>
            <w:r w:rsidRPr="009D693A">
              <w:rPr>
                <w:rFonts w:ascii="Times New Roman" w:hAnsi="Times New Roman" w:cs="Times New Roman"/>
                <w:b/>
                <w:bCs/>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ind w:left="-107"/>
              <w:jc w:val="center"/>
              <w:rPr>
                <w:rFonts w:ascii="Times New Roman" w:hAnsi="Times New Roman" w:cs="Times New Roman"/>
                <w:b/>
                <w:bCs/>
                <w:color w:val="000000"/>
                <w:sz w:val="14"/>
                <w:szCs w:val="14"/>
              </w:rPr>
            </w:pPr>
            <w:r w:rsidRPr="009D693A">
              <w:rPr>
                <w:rFonts w:ascii="Times New Roman" w:hAnsi="Times New Roman" w:cs="Times New Roman"/>
                <w:b/>
                <w:bCs/>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ind w:left="-107"/>
              <w:jc w:val="center"/>
              <w:rPr>
                <w:rFonts w:ascii="Times New Roman" w:hAnsi="Times New Roman" w:cs="Times New Roman"/>
                <w:b/>
                <w:bCs/>
                <w:color w:val="000000"/>
                <w:sz w:val="14"/>
                <w:szCs w:val="14"/>
              </w:rPr>
            </w:pPr>
            <w:r w:rsidRPr="009D693A">
              <w:rPr>
                <w:rFonts w:ascii="Times New Roman" w:hAnsi="Times New Roman" w:cs="Times New Roman"/>
                <w:b/>
                <w:bCs/>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ind w:left="-107"/>
              <w:jc w:val="center"/>
              <w:rPr>
                <w:rFonts w:ascii="Times New Roman" w:hAnsi="Times New Roman" w:cs="Times New Roman"/>
                <w:b/>
                <w:bCs/>
                <w:color w:val="000000"/>
                <w:sz w:val="14"/>
                <w:szCs w:val="14"/>
              </w:rPr>
            </w:pPr>
            <w:r w:rsidRPr="009D693A">
              <w:rPr>
                <w:rFonts w:ascii="Times New Roman" w:hAnsi="Times New Roman" w:cs="Times New Roman"/>
                <w:b/>
                <w:bCs/>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ind w:left="-107"/>
              <w:jc w:val="center"/>
              <w:rPr>
                <w:rFonts w:ascii="Times New Roman" w:hAnsi="Times New Roman" w:cs="Times New Roman"/>
                <w:b/>
                <w:bCs/>
                <w:color w:val="000000"/>
                <w:sz w:val="14"/>
                <w:szCs w:val="14"/>
              </w:rPr>
            </w:pPr>
            <w:r w:rsidRPr="009D693A">
              <w:rPr>
                <w:rFonts w:ascii="Times New Roman" w:hAnsi="Times New Roman" w:cs="Times New Roman"/>
                <w:b/>
                <w:bCs/>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ind w:left="-107"/>
              <w:jc w:val="center"/>
              <w:rPr>
                <w:rFonts w:ascii="Times New Roman" w:hAnsi="Times New Roman" w:cs="Times New Roman"/>
                <w:b/>
                <w:bCs/>
                <w:color w:val="000000"/>
                <w:sz w:val="14"/>
                <w:szCs w:val="14"/>
              </w:rPr>
            </w:pPr>
            <w:r w:rsidRPr="009D693A">
              <w:rPr>
                <w:rFonts w:ascii="Times New Roman" w:hAnsi="Times New Roman" w:cs="Times New Roman"/>
                <w:b/>
                <w:bCs/>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27ADB">
            <w:pPr>
              <w:ind w:left="-107" w:right="-108"/>
              <w:jc w:val="center"/>
              <w:rPr>
                <w:rFonts w:ascii="Times New Roman" w:hAnsi="Times New Roman" w:cs="Times New Roman"/>
                <w:b/>
                <w:bCs/>
                <w:color w:val="000000"/>
                <w:sz w:val="14"/>
                <w:szCs w:val="14"/>
              </w:rPr>
            </w:pP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9D693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9D693A"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ind w:left="176"/>
              <w:rPr>
                <w:rFonts w:ascii="Times New Roman" w:hAnsi="Times New Roman" w:cs="Times New Roman"/>
                <w:color w:val="000000"/>
                <w:sz w:val="14"/>
                <w:szCs w:val="14"/>
              </w:rPr>
            </w:pPr>
            <w:r w:rsidRPr="009D693A">
              <w:rPr>
                <w:rFonts w:ascii="Times New Roman" w:hAnsi="Times New Roman" w:cs="Times New Roman"/>
                <w:color w:val="000000"/>
                <w:sz w:val="14"/>
                <w:szCs w:val="14"/>
              </w:rPr>
              <w:t>МСХ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9D693A"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ind w:left="-95"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9D693A" w:rsidRDefault="00D070A0" w:rsidP="002871EF">
            <w:pPr>
              <w:ind w:left="-95"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ind w:left="-95"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ind w:left="-95"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ind w:left="-95"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A3034F">
            <w:pPr>
              <w:ind w:left="-95"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ind w:left="-108"/>
              <w:jc w:val="right"/>
              <w:rPr>
                <w:rFonts w:ascii="Times New Roman" w:hAnsi="Times New Roman" w:cs="Times New Roman"/>
                <w:iCs/>
                <w:color w:val="000000"/>
                <w:sz w:val="14"/>
                <w:szCs w:val="14"/>
              </w:rPr>
            </w:pPr>
            <w:r w:rsidRPr="009D693A">
              <w:rPr>
                <w:rFonts w:ascii="Times New Roman" w:hAnsi="Times New Roman" w:cs="Times New Roman"/>
                <w:iCs/>
                <w:color w:val="000000"/>
                <w:sz w:val="14"/>
                <w:szCs w:val="14"/>
              </w:rPr>
              <w:t>10849,0</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ind w:left="-108"/>
              <w:jc w:val="right"/>
              <w:rPr>
                <w:rFonts w:ascii="Times New Roman" w:hAnsi="Times New Roman" w:cs="Times New Roman"/>
                <w:iCs/>
                <w:color w:val="000000"/>
                <w:sz w:val="14"/>
                <w:szCs w:val="14"/>
              </w:rPr>
            </w:pPr>
            <w:r w:rsidRPr="009D693A">
              <w:rPr>
                <w:rFonts w:ascii="Times New Roman" w:hAnsi="Times New Roman" w:cs="Times New Roman"/>
                <w:iCs/>
                <w:color w:val="000000"/>
                <w:sz w:val="14"/>
                <w:szCs w:val="14"/>
              </w:rPr>
              <w:t>27270,6</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ind w:left="-108"/>
              <w:jc w:val="right"/>
              <w:rPr>
                <w:rFonts w:ascii="Times New Roman" w:hAnsi="Times New Roman" w:cs="Times New Roman"/>
                <w:iCs/>
                <w:color w:val="000000"/>
                <w:sz w:val="14"/>
                <w:szCs w:val="14"/>
              </w:rPr>
            </w:pPr>
            <w:r w:rsidRPr="009D693A">
              <w:rPr>
                <w:rFonts w:ascii="Times New Roman" w:hAnsi="Times New Roman" w:cs="Times New Roman"/>
                <w:iCs/>
                <w:color w:val="000000"/>
                <w:sz w:val="14"/>
                <w:szCs w:val="14"/>
              </w:rPr>
              <w:t>27839,2</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9D693A" w:rsidRDefault="008A31BA" w:rsidP="002871EF">
            <w:pPr>
              <w:ind w:left="-108"/>
              <w:jc w:val="right"/>
              <w:rPr>
                <w:rFonts w:ascii="Times New Roman" w:hAnsi="Times New Roman" w:cs="Times New Roman"/>
                <w:color w:val="000000"/>
                <w:sz w:val="14"/>
                <w:szCs w:val="14"/>
              </w:rPr>
            </w:pPr>
            <w:r w:rsidRPr="009D693A">
              <w:rPr>
                <w:rFonts w:ascii="Times New Roman" w:hAnsi="Times New Roman" w:cs="Times New Roman"/>
                <w:color w:val="000000"/>
                <w:sz w:val="14"/>
                <w:szCs w:val="14"/>
              </w:rPr>
              <w:t>277807,2</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ind w:left="-108"/>
              <w:jc w:val="right"/>
              <w:rPr>
                <w:rFonts w:ascii="Times New Roman" w:hAnsi="Times New Roman" w:cs="Times New Roman"/>
                <w:color w:val="000000"/>
                <w:sz w:val="14"/>
                <w:szCs w:val="14"/>
              </w:rPr>
            </w:pPr>
            <w:r w:rsidRPr="009D693A">
              <w:rPr>
                <w:rFonts w:ascii="Times New Roman" w:hAnsi="Times New Roman" w:cs="Times New Roman"/>
                <w:color w:val="000000"/>
                <w:sz w:val="14"/>
                <w:szCs w:val="14"/>
              </w:rPr>
              <w:t>177032,9</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ind w:left="-108"/>
              <w:jc w:val="right"/>
              <w:rPr>
                <w:rFonts w:ascii="Times New Roman" w:hAnsi="Times New Roman" w:cs="Times New Roman"/>
                <w:color w:val="000000"/>
                <w:sz w:val="14"/>
                <w:szCs w:val="14"/>
              </w:rPr>
            </w:pPr>
            <w:r w:rsidRPr="009D693A">
              <w:rPr>
                <w:rFonts w:ascii="Times New Roman" w:hAnsi="Times New Roman" w:cs="Times New Roman"/>
                <w:color w:val="000000"/>
                <w:sz w:val="14"/>
                <w:szCs w:val="14"/>
              </w:rPr>
              <w:t>216177,7</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ind w:left="-108"/>
              <w:jc w:val="right"/>
              <w:rPr>
                <w:rFonts w:ascii="Times New Roman" w:hAnsi="Times New Roman" w:cs="Times New Roman"/>
                <w:color w:val="000000"/>
                <w:sz w:val="14"/>
                <w:szCs w:val="14"/>
              </w:rPr>
            </w:pPr>
            <w:r w:rsidRPr="009D693A">
              <w:rPr>
                <w:rFonts w:ascii="Times New Roman" w:hAnsi="Times New Roman" w:cs="Times New Roman"/>
                <w:color w:val="000000"/>
                <w:sz w:val="14"/>
                <w:szCs w:val="14"/>
              </w:rPr>
              <w:t>331713,0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9D693A" w:rsidRDefault="008A31BA" w:rsidP="00227ADB">
            <w:pPr>
              <w:ind w:left="-108" w:right="-108"/>
              <w:jc w:val="center"/>
              <w:rPr>
                <w:rFonts w:ascii="Times New Roman" w:hAnsi="Times New Roman" w:cs="Times New Roman"/>
                <w:iCs/>
                <w:color w:val="000000"/>
                <w:sz w:val="14"/>
                <w:szCs w:val="14"/>
              </w:rPr>
            </w:pPr>
            <w:r w:rsidRPr="009D693A">
              <w:rPr>
                <w:rFonts w:ascii="Times New Roman" w:hAnsi="Times New Roman" w:cs="Times New Roman"/>
                <w:iCs/>
                <w:color w:val="000000"/>
                <w:sz w:val="14"/>
                <w:szCs w:val="14"/>
              </w:rPr>
              <w:t>1068689,6</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9D693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9D693A"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ind w:left="176"/>
              <w:rPr>
                <w:rFonts w:ascii="Times New Roman" w:hAnsi="Times New Roman" w:cs="Times New Roman"/>
                <w:color w:val="000000"/>
                <w:sz w:val="14"/>
                <w:szCs w:val="14"/>
              </w:rPr>
            </w:pPr>
            <w:r w:rsidRPr="009D693A">
              <w:rPr>
                <w:rFonts w:ascii="Times New Roman" w:hAnsi="Times New Roman" w:cs="Times New Roman"/>
                <w:color w:val="000000"/>
                <w:sz w:val="14"/>
                <w:szCs w:val="14"/>
              </w:rPr>
              <w:t>ГВС</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9D693A"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ind w:left="-108"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ГВС</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ind w:left="-95"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ind w:left="-95"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A3034F">
            <w:pPr>
              <w:ind w:left="-95"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ind w:left="-108"/>
              <w:jc w:val="right"/>
              <w:rPr>
                <w:rFonts w:ascii="Times New Roman" w:hAnsi="Times New Roman" w:cs="Times New Roman"/>
                <w:color w:val="000000"/>
                <w:sz w:val="14"/>
                <w:szCs w:val="14"/>
              </w:rPr>
            </w:pPr>
            <w:r w:rsidRPr="009D693A">
              <w:rPr>
                <w:rFonts w:ascii="Times New Roman" w:hAnsi="Times New Roman" w:cs="Times New Roman"/>
                <w:color w:val="000000"/>
                <w:sz w:val="14"/>
                <w:szCs w:val="14"/>
              </w:rPr>
              <w:t>24899,4</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ind w:left="-108"/>
              <w:jc w:val="right"/>
              <w:rPr>
                <w:rFonts w:ascii="Times New Roman" w:hAnsi="Times New Roman" w:cs="Times New Roman"/>
                <w:color w:val="000000"/>
                <w:sz w:val="14"/>
                <w:szCs w:val="14"/>
              </w:rPr>
            </w:pPr>
            <w:r w:rsidRPr="009D693A">
              <w:rPr>
                <w:rFonts w:ascii="Times New Roman" w:hAnsi="Times New Roman" w:cs="Times New Roman"/>
                <w:color w:val="000000"/>
                <w:sz w:val="14"/>
                <w:szCs w:val="14"/>
              </w:rPr>
              <w:t>24568,5</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ind w:left="-108"/>
              <w:jc w:val="right"/>
              <w:rPr>
                <w:rFonts w:ascii="Times New Roman" w:hAnsi="Times New Roman" w:cs="Times New Roman"/>
                <w:color w:val="000000"/>
                <w:sz w:val="14"/>
                <w:szCs w:val="14"/>
              </w:rPr>
            </w:pPr>
            <w:r w:rsidRPr="009D693A">
              <w:rPr>
                <w:rFonts w:ascii="Times New Roman" w:hAnsi="Times New Roman" w:cs="Times New Roman"/>
                <w:color w:val="000000"/>
                <w:sz w:val="14"/>
                <w:szCs w:val="14"/>
              </w:rPr>
              <w:t>262156,0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sz w:val="14"/>
                <w:szCs w:val="14"/>
              </w:rPr>
            </w:pPr>
            <w:r w:rsidRPr="009D693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sz w:val="14"/>
                <w:szCs w:val="14"/>
              </w:rPr>
            </w:pPr>
            <w:r w:rsidRPr="009D693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sz w:val="14"/>
                <w:szCs w:val="14"/>
              </w:rPr>
            </w:pPr>
            <w:r w:rsidRPr="009D693A">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sz w:val="14"/>
                <w:szCs w:val="14"/>
              </w:rPr>
            </w:pPr>
            <w:r w:rsidRPr="009D693A">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ind w:left="-108"/>
              <w:jc w:val="right"/>
              <w:rPr>
                <w:rFonts w:ascii="Times New Roman" w:hAnsi="Times New Roman" w:cs="Times New Roman"/>
                <w:iCs/>
                <w:color w:val="000000"/>
                <w:sz w:val="14"/>
                <w:szCs w:val="14"/>
              </w:rPr>
            </w:pPr>
            <w:r w:rsidRPr="009D693A">
              <w:rPr>
                <w:rFonts w:ascii="Times New Roman" w:hAnsi="Times New Roman" w:cs="Times New Roman"/>
                <w:iCs/>
                <w:color w:val="000000"/>
                <w:sz w:val="14"/>
                <w:szCs w:val="14"/>
              </w:rPr>
              <w:t>311623,9</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9D693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9D693A" w:rsidRDefault="00D070A0" w:rsidP="002871EF">
            <w:pPr>
              <w:ind w:left="-108" w:right="-57"/>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ПП7-ПОМ3</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tabs>
                <w:tab w:val="left" w:pos="593"/>
              </w:tabs>
              <w:rPr>
                <w:rFonts w:ascii="Times New Roman" w:hAnsi="Times New Roman" w:cs="Times New Roman"/>
                <w:color w:val="000000"/>
                <w:sz w:val="14"/>
                <w:szCs w:val="14"/>
              </w:rPr>
            </w:pPr>
            <w:r w:rsidRPr="009D693A">
              <w:rPr>
                <w:rFonts w:ascii="Times New Roman" w:hAnsi="Times New Roman" w:cs="Times New Roman"/>
                <w:sz w:val="14"/>
                <w:szCs w:val="14"/>
              </w:rPr>
              <w:t>Уровень оказания краевыми государственными бюдже</w:t>
            </w:r>
            <w:r w:rsidRPr="009D693A">
              <w:rPr>
                <w:rFonts w:ascii="Times New Roman" w:hAnsi="Times New Roman" w:cs="Times New Roman"/>
                <w:sz w:val="14"/>
                <w:szCs w:val="14"/>
              </w:rPr>
              <w:t>т</w:t>
            </w:r>
            <w:r w:rsidRPr="009D693A">
              <w:rPr>
                <w:rFonts w:ascii="Times New Roman" w:hAnsi="Times New Roman" w:cs="Times New Roman"/>
                <w:sz w:val="14"/>
                <w:szCs w:val="14"/>
              </w:rPr>
              <w:t>ными учреждениями гос</w:t>
            </w:r>
            <w:r w:rsidRPr="009D693A">
              <w:rPr>
                <w:rFonts w:ascii="Times New Roman" w:hAnsi="Times New Roman" w:cs="Times New Roman"/>
                <w:sz w:val="14"/>
                <w:szCs w:val="14"/>
              </w:rPr>
              <w:t>у</w:t>
            </w:r>
            <w:r w:rsidRPr="009D693A">
              <w:rPr>
                <w:rFonts w:ascii="Times New Roman" w:hAnsi="Times New Roman" w:cs="Times New Roman"/>
                <w:sz w:val="14"/>
                <w:szCs w:val="14"/>
              </w:rPr>
              <w:t>дарственных услуг и выпо</w:t>
            </w:r>
            <w:r w:rsidRPr="009D693A">
              <w:rPr>
                <w:rFonts w:ascii="Times New Roman" w:hAnsi="Times New Roman" w:cs="Times New Roman"/>
                <w:sz w:val="14"/>
                <w:szCs w:val="14"/>
              </w:rPr>
              <w:t>л</w:t>
            </w:r>
            <w:r w:rsidRPr="009D693A">
              <w:rPr>
                <w:rFonts w:ascii="Times New Roman" w:hAnsi="Times New Roman" w:cs="Times New Roman"/>
                <w:sz w:val="14"/>
                <w:szCs w:val="14"/>
              </w:rPr>
              <w:t>нения работ от запланир</w:t>
            </w:r>
            <w:r w:rsidRPr="009D693A">
              <w:rPr>
                <w:rFonts w:ascii="Times New Roman" w:hAnsi="Times New Roman" w:cs="Times New Roman"/>
                <w:sz w:val="14"/>
                <w:szCs w:val="14"/>
              </w:rPr>
              <w:t>о</w:t>
            </w:r>
            <w:r w:rsidRPr="009D693A">
              <w:rPr>
                <w:rFonts w:ascii="Times New Roman" w:hAnsi="Times New Roman" w:cs="Times New Roman"/>
                <w:sz w:val="14"/>
                <w:szCs w:val="14"/>
              </w:rPr>
              <w:t>ванного объема государс</w:t>
            </w:r>
            <w:r w:rsidRPr="009D693A">
              <w:rPr>
                <w:rFonts w:ascii="Times New Roman" w:hAnsi="Times New Roman" w:cs="Times New Roman"/>
                <w:sz w:val="14"/>
                <w:szCs w:val="14"/>
              </w:rPr>
              <w:t>т</w:t>
            </w:r>
            <w:r w:rsidRPr="009D693A">
              <w:rPr>
                <w:rFonts w:ascii="Times New Roman" w:hAnsi="Times New Roman" w:cs="Times New Roman"/>
                <w:sz w:val="14"/>
                <w:szCs w:val="14"/>
              </w:rPr>
              <w:t>венных услуг и работ в сфере развития сельского хозяйства и регул</w:t>
            </w:r>
            <w:r w:rsidRPr="009D693A">
              <w:rPr>
                <w:rFonts w:ascii="Times New Roman" w:hAnsi="Times New Roman" w:cs="Times New Roman"/>
                <w:sz w:val="14"/>
                <w:szCs w:val="14"/>
              </w:rPr>
              <w:t>и</w:t>
            </w:r>
            <w:r w:rsidRPr="009D693A">
              <w:rPr>
                <w:rFonts w:ascii="Times New Roman" w:hAnsi="Times New Roman" w:cs="Times New Roman"/>
                <w:sz w:val="14"/>
                <w:szCs w:val="14"/>
              </w:rPr>
              <w:t>рования рынков сельскохозяйстве</w:t>
            </w:r>
            <w:r w:rsidRPr="009D693A">
              <w:rPr>
                <w:rFonts w:ascii="Times New Roman" w:hAnsi="Times New Roman" w:cs="Times New Roman"/>
                <w:sz w:val="14"/>
                <w:szCs w:val="14"/>
              </w:rPr>
              <w:t>н</w:t>
            </w:r>
            <w:r w:rsidRPr="009D693A">
              <w:rPr>
                <w:rFonts w:ascii="Times New Roman" w:hAnsi="Times New Roman" w:cs="Times New Roman"/>
                <w:sz w:val="14"/>
                <w:szCs w:val="14"/>
              </w:rPr>
              <w:t>ной продукции, сырья и продовольствия, подведо</w:t>
            </w:r>
            <w:r w:rsidRPr="009D693A">
              <w:rPr>
                <w:rFonts w:ascii="Times New Roman" w:hAnsi="Times New Roman" w:cs="Times New Roman"/>
                <w:sz w:val="14"/>
                <w:szCs w:val="14"/>
              </w:rPr>
              <w:t>м</w:t>
            </w:r>
            <w:r w:rsidRPr="009D693A">
              <w:rPr>
                <w:rFonts w:ascii="Times New Roman" w:hAnsi="Times New Roman" w:cs="Times New Roman"/>
                <w:sz w:val="14"/>
                <w:szCs w:val="14"/>
              </w:rPr>
              <w:t>стве</w:t>
            </w:r>
            <w:r w:rsidRPr="009D693A">
              <w:rPr>
                <w:rFonts w:ascii="Times New Roman" w:hAnsi="Times New Roman" w:cs="Times New Roman"/>
                <w:sz w:val="14"/>
                <w:szCs w:val="14"/>
              </w:rPr>
              <w:t>н</w:t>
            </w:r>
            <w:r w:rsidRPr="009D693A">
              <w:rPr>
                <w:rFonts w:ascii="Times New Roman" w:hAnsi="Times New Roman" w:cs="Times New Roman"/>
                <w:sz w:val="14"/>
                <w:szCs w:val="14"/>
              </w:rPr>
              <w:t>ных: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8A588D">
            <w:pPr>
              <w:ind w:left="-108"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ind w:left="-108"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70A0" w:rsidRPr="009D693A" w:rsidRDefault="00D070A0" w:rsidP="002871EF">
            <w:pPr>
              <w:jc w:val="center"/>
              <w:rPr>
                <w:rFonts w:ascii="Times New Roman" w:hAnsi="Times New Roman" w:cs="Times New Roman"/>
                <w:color w:val="000000"/>
                <w:sz w:val="14"/>
                <w:szCs w:val="14"/>
              </w:rPr>
            </w:pP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ind w:left="-108" w:right="-57"/>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ind w:left="-95"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ind w:left="-95"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A3034F">
            <w:pPr>
              <w:ind w:left="-95"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tcPr>
          <w:p w:rsidR="00D070A0" w:rsidRPr="009D693A" w:rsidRDefault="00D070A0" w:rsidP="002871EF">
            <w:pPr>
              <w:jc w:val="center"/>
              <w:rPr>
                <w:rFonts w:ascii="Times New Roman" w:hAnsi="Times New Roman" w:cs="Times New Roman"/>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noWrap/>
          </w:tcPr>
          <w:p w:rsidR="00D070A0" w:rsidRPr="009D693A" w:rsidRDefault="00D070A0" w:rsidP="002871EF">
            <w:pPr>
              <w:jc w:val="center"/>
              <w:rPr>
                <w:rFonts w:ascii="Times New Roman" w:hAnsi="Times New Roman" w:cs="Times New Roman"/>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FFFFFF"/>
            <w:noWrap/>
          </w:tcPr>
          <w:p w:rsidR="00D070A0" w:rsidRPr="009D693A" w:rsidRDefault="00D070A0" w:rsidP="002871EF">
            <w:pPr>
              <w:jc w:val="center"/>
              <w:rPr>
                <w:rFonts w:ascii="Times New Roman" w:hAnsi="Times New Roman" w:cs="Times New Roman"/>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FFFFFF"/>
          </w:tcPr>
          <w:p w:rsidR="00D070A0" w:rsidRPr="009D693A" w:rsidRDefault="00D070A0" w:rsidP="002871EF">
            <w:pPr>
              <w:jc w:val="center"/>
              <w:rPr>
                <w:rFonts w:ascii="Times New Roman" w:hAnsi="Times New Roman" w:cs="Times New Roman"/>
                <w:color w:val="000000"/>
                <w:sz w:val="14"/>
                <w:szCs w:val="14"/>
              </w:rPr>
            </w:pPr>
          </w:p>
        </w:tc>
        <w:tc>
          <w:tcPr>
            <w:tcW w:w="724" w:type="dxa"/>
            <w:tcBorders>
              <w:top w:val="single" w:sz="4" w:space="0" w:color="auto"/>
              <w:left w:val="nil"/>
              <w:bottom w:val="single" w:sz="4" w:space="0" w:color="auto"/>
              <w:right w:val="single" w:sz="4" w:space="0" w:color="auto"/>
            </w:tcBorders>
            <w:shd w:val="clear" w:color="auto" w:fill="FFFFFF"/>
            <w:noWrap/>
          </w:tcPr>
          <w:p w:rsidR="00D070A0" w:rsidRPr="009D693A" w:rsidRDefault="00D070A0" w:rsidP="002871EF">
            <w:pPr>
              <w:jc w:val="center"/>
              <w:rPr>
                <w:rFonts w:ascii="Times New Roman" w:hAnsi="Times New Roman" w:cs="Times New Roman"/>
                <w:color w:val="000000"/>
                <w:sz w:val="14"/>
                <w:szCs w:val="14"/>
              </w:rPr>
            </w:pPr>
          </w:p>
        </w:tc>
        <w:tc>
          <w:tcPr>
            <w:tcW w:w="715" w:type="dxa"/>
            <w:tcBorders>
              <w:top w:val="single" w:sz="4" w:space="0" w:color="auto"/>
              <w:left w:val="nil"/>
              <w:bottom w:val="single" w:sz="4" w:space="0" w:color="auto"/>
              <w:right w:val="single" w:sz="4" w:space="0" w:color="auto"/>
            </w:tcBorders>
            <w:shd w:val="clear" w:color="auto" w:fill="FFFFFF"/>
          </w:tcPr>
          <w:p w:rsidR="00D070A0" w:rsidRPr="009D693A" w:rsidRDefault="00D070A0" w:rsidP="002871EF">
            <w:pPr>
              <w:jc w:val="center"/>
              <w:rPr>
                <w:rFonts w:ascii="Times New Roman" w:hAnsi="Times New Roman" w:cs="Times New Roman"/>
                <w:color w:val="000000"/>
                <w:sz w:val="14"/>
                <w:szCs w:val="14"/>
              </w:rPr>
            </w:pPr>
          </w:p>
        </w:tc>
        <w:tc>
          <w:tcPr>
            <w:tcW w:w="714" w:type="dxa"/>
            <w:tcBorders>
              <w:top w:val="single" w:sz="4" w:space="0" w:color="auto"/>
              <w:left w:val="nil"/>
              <w:bottom w:val="single" w:sz="4" w:space="0" w:color="auto"/>
              <w:right w:val="single" w:sz="4" w:space="0" w:color="auto"/>
            </w:tcBorders>
            <w:shd w:val="clear" w:color="auto" w:fill="FFFFFF"/>
            <w:noWrap/>
          </w:tcPr>
          <w:p w:rsidR="00D070A0" w:rsidRPr="009D693A" w:rsidRDefault="00D070A0" w:rsidP="002871EF">
            <w:pPr>
              <w:jc w:val="center"/>
              <w:rPr>
                <w:rFonts w:ascii="Times New Roman" w:hAnsi="Times New Roman" w:cs="Times New Roman"/>
                <w:color w:val="000000"/>
                <w:sz w:val="14"/>
                <w:szCs w:val="14"/>
              </w:rPr>
            </w:pPr>
          </w:p>
        </w:tc>
        <w:tc>
          <w:tcPr>
            <w:tcW w:w="714" w:type="dxa"/>
            <w:tcBorders>
              <w:top w:val="single" w:sz="4" w:space="0" w:color="auto"/>
              <w:left w:val="nil"/>
              <w:bottom w:val="single" w:sz="4" w:space="0" w:color="auto"/>
              <w:right w:val="single" w:sz="4" w:space="0" w:color="auto"/>
            </w:tcBorders>
            <w:shd w:val="clear" w:color="auto" w:fill="FFFFFF"/>
          </w:tcPr>
          <w:p w:rsidR="00D070A0" w:rsidRPr="009D693A" w:rsidRDefault="00D070A0" w:rsidP="002871EF">
            <w:pPr>
              <w:jc w:val="center"/>
              <w:rPr>
                <w:rFonts w:ascii="Times New Roman" w:hAnsi="Times New Roman" w:cs="Times New Roman"/>
                <w:color w:val="000000"/>
                <w:sz w:val="14"/>
                <w:szCs w:val="14"/>
              </w:rPr>
            </w:pPr>
          </w:p>
        </w:tc>
        <w:tc>
          <w:tcPr>
            <w:tcW w:w="715" w:type="dxa"/>
            <w:tcBorders>
              <w:top w:val="single" w:sz="4" w:space="0" w:color="auto"/>
              <w:left w:val="nil"/>
              <w:bottom w:val="single" w:sz="4" w:space="0" w:color="auto"/>
              <w:right w:val="single" w:sz="4" w:space="0" w:color="auto"/>
            </w:tcBorders>
            <w:shd w:val="clear" w:color="auto" w:fill="FFFFFF"/>
          </w:tcPr>
          <w:p w:rsidR="00D070A0" w:rsidRPr="009D693A" w:rsidRDefault="00D070A0" w:rsidP="002871EF">
            <w:pPr>
              <w:jc w:val="center"/>
              <w:rPr>
                <w:rFonts w:ascii="Times New Roman" w:hAnsi="Times New Roman" w:cs="Times New Roman"/>
                <w:color w:val="000000"/>
                <w:sz w:val="14"/>
                <w:szCs w:val="14"/>
              </w:rPr>
            </w:pPr>
          </w:p>
        </w:tc>
        <w:tc>
          <w:tcPr>
            <w:tcW w:w="671" w:type="dxa"/>
            <w:tcBorders>
              <w:top w:val="single" w:sz="4" w:space="0" w:color="auto"/>
              <w:left w:val="nil"/>
              <w:bottom w:val="single" w:sz="4" w:space="0" w:color="auto"/>
              <w:right w:val="single" w:sz="4" w:space="0" w:color="auto"/>
            </w:tcBorders>
            <w:shd w:val="clear" w:color="auto" w:fill="FFFFFF"/>
          </w:tcPr>
          <w:p w:rsidR="00D070A0" w:rsidRPr="009D693A" w:rsidRDefault="00D070A0" w:rsidP="002871EF">
            <w:pPr>
              <w:jc w:val="center"/>
              <w:rPr>
                <w:rFonts w:ascii="Times New Roman" w:hAnsi="Times New Roman" w:cs="Times New Roman"/>
                <w:color w:val="000000"/>
                <w:sz w:val="14"/>
                <w:szCs w:val="14"/>
              </w:rPr>
            </w:pP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9D693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9D693A"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rPr>
                <w:rFonts w:ascii="Times New Roman" w:hAnsi="Times New Roman" w:cs="Times New Roman"/>
                <w:color w:val="000000"/>
                <w:sz w:val="14"/>
                <w:szCs w:val="14"/>
              </w:rPr>
            </w:pPr>
            <w:r w:rsidRPr="009D693A">
              <w:rPr>
                <w:rFonts w:ascii="Times New Roman" w:hAnsi="Times New Roman" w:cs="Times New Roman"/>
                <w:color w:val="000000"/>
                <w:sz w:val="14"/>
                <w:szCs w:val="14"/>
              </w:rPr>
              <w:t xml:space="preserve">     МСХ</w:t>
            </w:r>
          </w:p>
        </w:tc>
        <w:tc>
          <w:tcPr>
            <w:tcW w:w="709" w:type="dxa"/>
            <w:tcBorders>
              <w:top w:val="single" w:sz="4" w:space="0" w:color="auto"/>
              <w:left w:val="nil"/>
              <w:bottom w:val="single" w:sz="4" w:space="0" w:color="auto"/>
              <w:right w:val="single" w:sz="4" w:space="0" w:color="auto"/>
            </w:tcBorders>
            <w:shd w:val="clear" w:color="auto" w:fill="FFFFFF"/>
          </w:tcPr>
          <w:p w:rsidR="00D070A0" w:rsidRPr="009D693A" w:rsidRDefault="00D070A0" w:rsidP="008A588D">
            <w:pPr>
              <w:ind w:left="-108" w:right="-108"/>
              <w:jc w:val="center"/>
              <w:rPr>
                <w:rFonts w:ascii="Times New Roman" w:hAnsi="Times New Roman" w:cs="Times New Roman"/>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tcPr>
          <w:p w:rsidR="00D070A0" w:rsidRPr="009D693A"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70A0" w:rsidRPr="009D693A" w:rsidRDefault="00D070A0" w:rsidP="002871EF">
            <w:pPr>
              <w:jc w:val="center"/>
              <w:rPr>
                <w:rFonts w:ascii="Times New Roman" w:hAnsi="Times New Roman" w:cs="Times New Roman"/>
                <w:color w:val="000000"/>
                <w:sz w:val="14"/>
                <w:szCs w:val="14"/>
              </w:rPr>
            </w:pPr>
          </w:p>
        </w:tc>
        <w:tc>
          <w:tcPr>
            <w:tcW w:w="568" w:type="dxa"/>
            <w:tcBorders>
              <w:top w:val="single" w:sz="4" w:space="0" w:color="auto"/>
              <w:left w:val="nil"/>
              <w:bottom w:val="single" w:sz="4" w:space="0" w:color="auto"/>
              <w:right w:val="single" w:sz="4" w:space="0" w:color="auto"/>
            </w:tcBorders>
            <w:shd w:val="clear" w:color="auto" w:fill="FFFFFF"/>
            <w:noWrap/>
          </w:tcPr>
          <w:p w:rsidR="00D070A0" w:rsidRPr="009D693A" w:rsidRDefault="00D070A0" w:rsidP="002871EF">
            <w:pPr>
              <w:jc w:val="center"/>
              <w:rPr>
                <w:rFonts w:ascii="Times New Roman" w:hAnsi="Times New Roman" w:cs="Times New Roman"/>
                <w:color w:val="000000"/>
                <w:sz w:val="14"/>
                <w:szCs w:val="14"/>
              </w:rPr>
            </w:pPr>
          </w:p>
        </w:tc>
        <w:tc>
          <w:tcPr>
            <w:tcW w:w="707" w:type="dxa"/>
            <w:tcBorders>
              <w:top w:val="single" w:sz="4" w:space="0" w:color="auto"/>
              <w:left w:val="nil"/>
              <w:bottom w:val="single" w:sz="4" w:space="0" w:color="auto"/>
              <w:right w:val="single" w:sz="4" w:space="0" w:color="auto"/>
            </w:tcBorders>
            <w:shd w:val="clear" w:color="auto" w:fill="FFFFFF"/>
            <w:noWrap/>
          </w:tcPr>
          <w:p w:rsidR="00D070A0" w:rsidRPr="009D693A" w:rsidRDefault="00D070A0" w:rsidP="002871EF">
            <w:pPr>
              <w:ind w:left="-108" w:right="-57"/>
              <w:jc w:val="center"/>
              <w:rPr>
                <w:rFonts w:ascii="Times New Roman" w:hAnsi="Times New Roman" w:cs="Times New Roman"/>
                <w:color w:val="000000"/>
                <w:sz w:val="14"/>
                <w:szCs w:val="14"/>
              </w:rPr>
            </w:pP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9D693A"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9D693A"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9D693A"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right"/>
              <w:rPr>
                <w:rFonts w:ascii="Times New Roman" w:hAnsi="Times New Roman" w:cs="Times New Roman"/>
                <w:color w:val="000000"/>
                <w:sz w:val="14"/>
                <w:szCs w:val="14"/>
              </w:rPr>
            </w:pPr>
            <w:r w:rsidRPr="009D693A">
              <w:rPr>
                <w:rFonts w:ascii="Times New Roman" w:hAnsi="Times New Roman" w:cs="Times New Roman"/>
                <w:color w:val="000000"/>
                <w:sz w:val="14"/>
                <w:szCs w:val="14"/>
              </w:rPr>
              <w:t>100</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right"/>
              <w:rPr>
                <w:rFonts w:ascii="Times New Roman" w:hAnsi="Times New Roman" w:cs="Times New Roman"/>
                <w:color w:val="000000"/>
                <w:sz w:val="14"/>
                <w:szCs w:val="14"/>
              </w:rPr>
            </w:pPr>
            <w:r w:rsidRPr="009D693A">
              <w:rPr>
                <w:rFonts w:ascii="Times New Roman" w:hAnsi="Times New Roman" w:cs="Times New Roman"/>
                <w:color w:val="000000"/>
                <w:sz w:val="14"/>
                <w:szCs w:val="14"/>
              </w:rPr>
              <w:t>100</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right"/>
              <w:rPr>
                <w:rFonts w:ascii="Times New Roman" w:hAnsi="Times New Roman" w:cs="Times New Roman"/>
                <w:color w:val="000000"/>
                <w:sz w:val="14"/>
                <w:szCs w:val="14"/>
              </w:rPr>
            </w:pPr>
            <w:r w:rsidRPr="009D693A">
              <w:rPr>
                <w:rFonts w:ascii="Times New Roman" w:hAnsi="Times New Roman" w:cs="Times New Roman"/>
                <w:color w:val="000000"/>
                <w:sz w:val="14"/>
                <w:szCs w:val="14"/>
              </w:rPr>
              <w:t>100</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jc w:val="right"/>
              <w:rPr>
                <w:rFonts w:ascii="Times New Roman" w:hAnsi="Times New Roman" w:cs="Times New Roman"/>
                <w:color w:val="000000"/>
                <w:sz w:val="14"/>
                <w:szCs w:val="14"/>
              </w:rPr>
            </w:pPr>
            <w:r w:rsidRPr="009D693A">
              <w:rPr>
                <w:rFonts w:ascii="Times New Roman" w:hAnsi="Times New Roman" w:cs="Times New Roman"/>
                <w:color w:val="000000"/>
                <w:sz w:val="14"/>
                <w:szCs w:val="14"/>
              </w:rPr>
              <w:t>100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right"/>
              <w:rPr>
                <w:rFonts w:ascii="Times New Roman" w:hAnsi="Times New Roman" w:cs="Times New Roman"/>
                <w:color w:val="000000"/>
                <w:sz w:val="14"/>
                <w:szCs w:val="14"/>
              </w:rPr>
            </w:pPr>
            <w:r w:rsidRPr="009D693A">
              <w:rPr>
                <w:rFonts w:ascii="Times New Roman" w:hAnsi="Times New Roman" w:cs="Times New Roman"/>
                <w:color w:val="000000"/>
                <w:sz w:val="14"/>
                <w:szCs w:val="14"/>
              </w:rPr>
              <w:t>100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jc w:val="right"/>
              <w:rPr>
                <w:rFonts w:ascii="Times New Roman" w:hAnsi="Times New Roman" w:cs="Times New Roman"/>
                <w:color w:val="000000"/>
                <w:sz w:val="14"/>
                <w:szCs w:val="14"/>
              </w:rPr>
            </w:pPr>
            <w:r w:rsidRPr="009D693A">
              <w:rPr>
                <w:rFonts w:ascii="Times New Roman" w:hAnsi="Times New Roman" w:cs="Times New Roman"/>
                <w:color w:val="000000"/>
                <w:sz w:val="14"/>
                <w:szCs w:val="14"/>
              </w:rPr>
              <w:t>100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right"/>
              <w:rPr>
                <w:rFonts w:ascii="Times New Roman" w:hAnsi="Times New Roman" w:cs="Times New Roman"/>
                <w:color w:val="000000"/>
                <w:sz w:val="14"/>
                <w:szCs w:val="14"/>
              </w:rPr>
            </w:pPr>
            <w:r w:rsidRPr="009D693A">
              <w:rPr>
                <w:rFonts w:ascii="Times New Roman" w:hAnsi="Times New Roman" w:cs="Times New Roman"/>
                <w:color w:val="000000"/>
                <w:sz w:val="14"/>
                <w:szCs w:val="14"/>
              </w:rPr>
              <w:t>100</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jc w:val="right"/>
              <w:rPr>
                <w:rFonts w:ascii="Times New Roman" w:hAnsi="Times New Roman" w:cs="Times New Roman"/>
                <w:color w:val="000000"/>
                <w:sz w:val="14"/>
                <w:szCs w:val="14"/>
              </w:rPr>
            </w:pPr>
            <w:r w:rsidRPr="009D693A">
              <w:rPr>
                <w:rFonts w:ascii="Times New Roman" w:hAnsi="Times New Roman" w:cs="Times New Roman"/>
                <w:color w:val="000000"/>
                <w:sz w:val="14"/>
                <w:szCs w:val="14"/>
              </w:rPr>
              <w:t>100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jc w:val="right"/>
              <w:rPr>
                <w:rFonts w:ascii="Times New Roman" w:hAnsi="Times New Roman" w:cs="Times New Roman"/>
                <w:color w:val="000000"/>
                <w:sz w:val="14"/>
                <w:szCs w:val="14"/>
              </w:rPr>
            </w:pPr>
            <w:r w:rsidRPr="009D693A">
              <w:rPr>
                <w:rFonts w:ascii="Times New Roman" w:hAnsi="Times New Roman" w:cs="Times New Roman"/>
                <w:color w:val="000000"/>
                <w:sz w:val="14"/>
                <w:szCs w:val="14"/>
              </w:rPr>
              <w:t>100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9D693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9D693A"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rPr>
                <w:rFonts w:ascii="Times New Roman" w:hAnsi="Times New Roman" w:cs="Times New Roman"/>
                <w:color w:val="000000"/>
                <w:sz w:val="14"/>
                <w:szCs w:val="14"/>
              </w:rPr>
            </w:pPr>
            <w:r w:rsidRPr="009D693A">
              <w:rPr>
                <w:rFonts w:ascii="Times New Roman" w:hAnsi="Times New Roman" w:cs="Times New Roman"/>
                <w:color w:val="000000"/>
                <w:sz w:val="14"/>
                <w:szCs w:val="14"/>
              </w:rPr>
              <w:t xml:space="preserve">     ГВС</w:t>
            </w:r>
          </w:p>
        </w:tc>
        <w:tc>
          <w:tcPr>
            <w:tcW w:w="709" w:type="dxa"/>
            <w:tcBorders>
              <w:top w:val="single" w:sz="4" w:space="0" w:color="auto"/>
              <w:left w:val="nil"/>
              <w:bottom w:val="single" w:sz="4" w:space="0" w:color="auto"/>
              <w:right w:val="single" w:sz="4" w:space="0" w:color="auto"/>
            </w:tcBorders>
            <w:shd w:val="clear" w:color="auto" w:fill="FFFFFF"/>
          </w:tcPr>
          <w:p w:rsidR="00D070A0" w:rsidRPr="009D693A" w:rsidRDefault="00D070A0" w:rsidP="008A588D">
            <w:pPr>
              <w:ind w:left="-108" w:right="-108"/>
              <w:jc w:val="center"/>
              <w:rPr>
                <w:rFonts w:ascii="Times New Roman" w:hAnsi="Times New Roman" w:cs="Times New Roman"/>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tcPr>
          <w:p w:rsidR="00D070A0" w:rsidRPr="009D693A"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70A0" w:rsidRPr="009D693A" w:rsidRDefault="00D070A0" w:rsidP="002871EF">
            <w:pPr>
              <w:jc w:val="center"/>
              <w:rPr>
                <w:rFonts w:ascii="Times New Roman" w:hAnsi="Times New Roman" w:cs="Times New Roman"/>
                <w:color w:val="000000"/>
                <w:sz w:val="14"/>
                <w:szCs w:val="14"/>
              </w:rPr>
            </w:pPr>
          </w:p>
        </w:tc>
        <w:tc>
          <w:tcPr>
            <w:tcW w:w="568" w:type="dxa"/>
            <w:tcBorders>
              <w:top w:val="single" w:sz="4" w:space="0" w:color="auto"/>
              <w:left w:val="nil"/>
              <w:bottom w:val="single" w:sz="4" w:space="0" w:color="auto"/>
              <w:right w:val="single" w:sz="4" w:space="0" w:color="auto"/>
            </w:tcBorders>
            <w:shd w:val="clear" w:color="auto" w:fill="FFFFFF"/>
            <w:noWrap/>
          </w:tcPr>
          <w:p w:rsidR="00D070A0" w:rsidRPr="009D693A" w:rsidRDefault="00D070A0" w:rsidP="002871EF">
            <w:pPr>
              <w:jc w:val="center"/>
              <w:rPr>
                <w:rFonts w:ascii="Times New Roman" w:hAnsi="Times New Roman" w:cs="Times New Roman"/>
                <w:color w:val="000000"/>
                <w:sz w:val="14"/>
                <w:szCs w:val="14"/>
              </w:rPr>
            </w:pPr>
          </w:p>
        </w:tc>
        <w:tc>
          <w:tcPr>
            <w:tcW w:w="707" w:type="dxa"/>
            <w:tcBorders>
              <w:top w:val="single" w:sz="4" w:space="0" w:color="auto"/>
              <w:left w:val="nil"/>
              <w:bottom w:val="single" w:sz="4" w:space="0" w:color="auto"/>
              <w:right w:val="single" w:sz="4" w:space="0" w:color="auto"/>
            </w:tcBorders>
            <w:shd w:val="clear" w:color="auto" w:fill="FFFFFF"/>
            <w:noWrap/>
          </w:tcPr>
          <w:p w:rsidR="00D070A0" w:rsidRPr="009D693A" w:rsidRDefault="00D070A0" w:rsidP="002871EF">
            <w:pPr>
              <w:ind w:left="-108" w:right="-57"/>
              <w:jc w:val="center"/>
              <w:rPr>
                <w:rFonts w:ascii="Times New Roman" w:hAnsi="Times New Roman" w:cs="Times New Roman"/>
                <w:color w:val="000000"/>
                <w:sz w:val="14"/>
                <w:szCs w:val="14"/>
              </w:rPr>
            </w:pP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9D693A"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9D693A"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9D693A"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right"/>
              <w:rPr>
                <w:rFonts w:ascii="Times New Roman" w:hAnsi="Times New Roman" w:cs="Times New Roman"/>
                <w:color w:val="000000"/>
                <w:sz w:val="14"/>
                <w:szCs w:val="14"/>
              </w:rPr>
            </w:pPr>
            <w:r w:rsidRPr="009D693A">
              <w:rPr>
                <w:rFonts w:ascii="Times New Roman" w:hAnsi="Times New Roman" w:cs="Times New Roman"/>
                <w:color w:val="000000"/>
                <w:sz w:val="14"/>
                <w:szCs w:val="14"/>
              </w:rPr>
              <w:t>100</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right"/>
              <w:rPr>
                <w:rFonts w:ascii="Times New Roman" w:hAnsi="Times New Roman" w:cs="Times New Roman"/>
                <w:color w:val="000000"/>
                <w:sz w:val="14"/>
                <w:szCs w:val="14"/>
              </w:rPr>
            </w:pPr>
            <w:r w:rsidRPr="009D693A">
              <w:rPr>
                <w:rFonts w:ascii="Times New Roman" w:hAnsi="Times New Roman" w:cs="Times New Roman"/>
                <w:color w:val="000000"/>
                <w:sz w:val="14"/>
                <w:szCs w:val="14"/>
              </w:rPr>
              <w:t>100</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right"/>
              <w:rPr>
                <w:rFonts w:ascii="Times New Roman" w:hAnsi="Times New Roman" w:cs="Times New Roman"/>
                <w:color w:val="000000"/>
                <w:sz w:val="14"/>
                <w:szCs w:val="14"/>
              </w:rPr>
            </w:pPr>
            <w:r w:rsidRPr="009D693A">
              <w:rPr>
                <w:rFonts w:ascii="Times New Roman" w:hAnsi="Times New Roman" w:cs="Times New Roman"/>
                <w:color w:val="000000"/>
                <w:sz w:val="14"/>
                <w:szCs w:val="14"/>
              </w:rPr>
              <w:t>100</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jc w:val="right"/>
              <w:rPr>
                <w:rFonts w:ascii="Times New Roman" w:hAnsi="Times New Roman" w:cs="Times New Roman"/>
                <w:color w:val="000000"/>
                <w:sz w:val="14"/>
                <w:szCs w:val="14"/>
              </w:rPr>
            </w:pPr>
            <w:r w:rsidRPr="009D693A">
              <w:rPr>
                <w:rFonts w:ascii="Times New Roman" w:hAnsi="Times New Roman" w:cs="Times New Roman"/>
                <w:color w:val="000000"/>
                <w:sz w:val="14"/>
                <w:szCs w:val="14"/>
              </w:rPr>
              <w:t>100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right"/>
              <w:rPr>
                <w:rFonts w:ascii="Times New Roman" w:hAnsi="Times New Roman" w:cs="Times New Roman"/>
                <w:color w:val="000000"/>
                <w:sz w:val="14"/>
                <w:szCs w:val="14"/>
              </w:rPr>
            </w:pPr>
            <w:r w:rsidRPr="009D693A">
              <w:rPr>
                <w:rFonts w:ascii="Times New Roman" w:hAnsi="Times New Roman" w:cs="Times New Roman"/>
                <w:color w:val="000000"/>
                <w:sz w:val="14"/>
                <w:szCs w:val="14"/>
              </w:rPr>
              <w:t>100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9D693A"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9D693A" w:rsidRDefault="00D070A0" w:rsidP="002871EF">
            <w:pPr>
              <w:ind w:left="-108" w:right="-55"/>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ПП7-</w:t>
            </w:r>
          </w:p>
          <w:p w:rsidR="00D070A0" w:rsidRPr="009D693A" w:rsidRDefault="00D070A0" w:rsidP="002871EF">
            <w:pPr>
              <w:ind w:left="-108" w:right="-55"/>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М3.1</w:t>
            </w:r>
          </w:p>
        </w:tc>
        <w:tc>
          <w:tcPr>
            <w:tcW w:w="1983" w:type="dxa"/>
            <w:tcBorders>
              <w:top w:val="nil"/>
              <w:left w:val="nil"/>
              <w:bottom w:val="single" w:sz="4" w:space="0" w:color="auto"/>
              <w:right w:val="single" w:sz="4" w:space="0" w:color="auto"/>
            </w:tcBorders>
            <w:shd w:val="clear" w:color="auto" w:fill="FFFFFF"/>
            <w:hideMark/>
          </w:tcPr>
          <w:p w:rsidR="00D070A0" w:rsidRPr="009D693A" w:rsidRDefault="00D070A0" w:rsidP="009D693A">
            <w:pPr>
              <w:rPr>
                <w:rFonts w:ascii="Times New Roman" w:hAnsi="Times New Roman" w:cs="Times New Roman"/>
                <w:color w:val="000000"/>
                <w:sz w:val="14"/>
                <w:szCs w:val="14"/>
              </w:rPr>
            </w:pPr>
            <w:r w:rsidRPr="009D693A">
              <w:rPr>
                <w:rFonts w:ascii="Times New Roman" w:hAnsi="Times New Roman" w:cs="Times New Roman"/>
                <w:color w:val="000000"/>
                <w:sz w:val="14"/>
                <w:szCs w:val="14"/>
              </w:rPr>
              <w:t>Мероприятие «Предоставл</w:t>
            </w:r>
            <w:r w:rsidRPr="009D693A">
              <w:rPr>
                <w:rFonts w:ascii="Times New Roman" w:hAnsi="Times New Roman" w:cs="Times New Roman"/>
                <w:color w:val="000000"/>
                <w:sz w:val="14"/>
                <w:szCs w:val="14"/>
              </w:rPr>
              <w:t>е</w:t>
            </w:r>
            <w:r w:rsidRPr="009D693A">
              <w:rPr>
                <w:rFonts w:ascii="Times New Roman" w:hAnsi="Times New Roman" w:cs="Times New Roman"/>
                <w:color w:val="000000"/>
                <w:sz w:val="14"/>
                <w:szCs w:val="14"/>
              </w:rPr>
              <w:t>ние субсидий на организ</w:t>
            </w:r>
            <w:r w:rsidRPr="009D693A">
              <w:rPr>
                <w:rFonts w:ascii="Times New Roman" w:hAnsi="Times New Roman" w:cs="Times New Roman"/>
                <w:color w:val="000000"/>
                <w:sz w:val="14"/>
                <w:szCs w:val="14"/>
              </w:rPr>
              <w:t>а</w:t>
            </w:r>
            <w:r w:rsidRPr="009D693A">
              <w:rPr>
                <w:rFonts w:ascii="Times New Roman" w:hAnsi="Times New Roman" w:cs="Times New Roman"/>
                <w:color w:val="000000"/>
                <w:sz w:val="14"/>
                <w:szCs w:val="14"/>
              </w:rPr>
              <w:t>цию и выполнение ГУ</w:t>
            </w:r>
            <w:r w:rsidR="009D693A" w:rsidRPr="009D693A">
              <w:rPr>
                <w:rFonts w:ascii="Times New Roman" w:hAnsi="Times New Roman" w:cs="Times New Roman"/>
                <w:color w:val="000000"/>
                <w:sz w:val="14"/>
                <w:szCs w:val="14"/>
              </w:rPr>
              <w:t> </w:t>
            </w:r>
            <w:r w:rsidRPr="009D693A">
              <w:rPr>
                <w:rFonts w:ascii="Times New Roman" w:hAnsi="Times New Roman" w:cs="Times New Roman"/>
                <w:color w:val="000000"/>
                <w:sz w:val="14"/>
                <w:szCs w:val="14"/>
              </w:rPr>
              <w:t>«Читинская государс</w:t>
            </w:r>
            <w:r w:rsidRPr="009D693A">
              <w:rPr>
                <w:rFonts w:ascii="Times New Roman" w:hAnsi="Times New Roman" w:cs="Times New Roman"/>
                <w:color w:val="000000"/>
                <w:sz w:val="14"/>
                <w:szCs w:val="14"/>
              </w:rPr>
              <w:t>т</w:t>
            </w:r>
            <w:r w:rsidRPr="009D693A">
              <w:rPr>
                <w:rFonts w:ascii="Times New Roman" w:hAnsi="Times New Roman" w:cs="Times New Roman"/>
                <w:color w:val="000000"/>
                <w:sz w:val="14"/>
                <w:szCs w:val="14"/>
              </w:rPr>
              <w:t>венная зав</w:t>
            </w:r>
            <w:r w:rsidRPr="009D693A">
              <w:rPr>
                <w:rFonts w:ascii="Times New Roman" w:hAnsi="Times New Roman" w:cs="Times New Roman"/>
                <w:color w:val="000000"/>
                <w:sz w:val="14"/>
                <w:szCs w:val="14"/>
              </w:rPr>
              <w:t>о</w:t>
            </w:r>
            <w:r w:rsidRPr="009D693A">
              <w:rPr>
                <w:rFonts w:ascii="Times New Roman" w:hAnsi="Times New Roman" w:cs="Times New Roman"/>
                <w:color w:val="000000"/>
                <w:sz w:val="14"/>
                <w:szCs w:val="14"/>
              </w:rPr>
              <w:t>дская конюшня с ипподромом им.Х. Хакимова» развед</w:t>
            </w:r>
            <w:r w:rsidRPr="009D693A">
              <w:rPr>
                <w:rFonts w:ascii="Times New Roman" w:hAnsi="Times New Roman" w:cs="Times New Roman"/>
                <w:color w:val="000000"/>
                <w:sz w:val="14"/>
                <w:szCs w:val="14"/>
              </w:rPr>
              <w:t>е</w:t>
            </w:r>
            <w:r w:rsidRPr="009D693A">
              <w:rPr>
                <w:rFonts w:ascii="Times New Roman" w:hAnsi="Times New Roman" w:cs="Times New Roman"/>
                <w:color w:val="000000"/>
                <w:sz w:val="14"/>
                <w:szCs w:val="14"/>
              </w:rPr>
              <w:t>ния</w:t>
            </w:r>
            <w:r w:rsidR="009D693A" w:rsidRPr="009D693A">
              <w:rPr>
                <w:rFonts w:ascii="Times New Roman" w:hAnsi="Times New Roman" w:cs="Times New Roman"/>
                <w:color w:val="000000"/>
                <w:sz w:val="14"/>
                <w:szCs w:val="14"/>
              </w:rPr>
              <w:t xml:space="preserve"> </w:t>
            </w:r>
            <w:r w:rsidRPr="009D693A">
              <w:rPr>
                <w:rFonts w:ascii="Times New Roman" w:hAnsi="Times New Roman" w:cs="Times New Roman"/>
                <w:color w:val="000000"/>
                <w:sz w:val="14"/>
                <w:szCs w:val="14"/>
              </w:rPr>
              <w:t>пл</w:t>
            </w:r>
            <w:r w:rsidRPr="009D693A">
              <w:rPr>
                <w:rFonts w:ascii="Times New Roman" w:hAnsi="Times New Roman" w:cs="Times New Roman"/>
                <w:color w:val="000000"/>
                <w:sz w:val="14"/>
                <w:szCs w:val="14"/>
              </w:rPr>
              <w:t>е</w:t>
            </w:r>
            <w:r w:rsidRPr="009D693A">
              <w:rPr>
                <w:rFonts w:ascii="Times New Roman" w:hAnsi="Times New Roman" w:cs="Times New Roman"/>
                <w:color w:val="000000"/>
                <w:sz w:val="14"/>
                <w:szCs w:val="14"/>
              </w:rPr>
              <w:t>менных лошадей»</w:t>
            </w:r>
          </w:p>
        </w:tc>
        <w:tc>
          <w:tcPr>
            <w:tcW w:w="709" w:type="dxa"/>
            <w:tcBorders>
              <w:top w:val="nil"/>
              <w:left w:val="nil"/>
              <w:bottom w:val="single" w:sz="4" w:space="0" w:color="auto"/>
              <w:right w:val="single" w:sz="4" w:space="0" w:color="auto"/>
            </w:tcBorders>
            <w:shd w:val="clear" w:color="auto" w:fill="FFFFFF"/>
            <w:hideMark/>
          </w:tcPr>
          <w:p w:rsidR="00D070A0" w:rsidRPr="009D693A" w:rsidRDefault="00D070A0" w:rsidP="008A588D">
            <w:pPr>
              <w:ind w:left="-108"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hideMark/>
          </w:tcPr>
          <w:p w:rsidR="00D070A0" w:rsidRPr="009D693A" w:rsidRDefault="00D070A0" w:rsidP="002871EF">
            <w:pPr>
              <w:ind w:left="-108"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1</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2014-2020 г</w:t>
            </w:r>
            <w:r w:rsidRPr="009D693A">
              <w:rPr>
                <w:rFonts w:ascii="Times New Roman" w:hAnsi="Times New Roman" w:cs="Times New Roman"/>
                <w:color w:val="000000"/>
                <w:sz w:val="14"/>
                <w:szCs w:val="14"/>
              </w:rPr>
              <w:t>о</w:t>
            </w:r>
            <w:r w:rsidRPr="009D693A">
              <w:rPr>
                <w:rFonts w:ascii="Times New Roman" w:hAnsi="Times New Roman" w:cs="Times New Roman"/>
                <w:color w:val="000000"/>
                <w:sz w:val="14"/>
                <w:szCs w:val="14"/>
              </w:rPr>
              <w:t>ды</w:t>
            </w:r>
          </w:p>
        </w:tc>
        <w:tc>
          <w:tcPr>
            <w:tcW w:w="707" w:type="dxa"/>
            <w:tcBorders>
              <w:top w:val="nil"/>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МСХ</w:t>
            </w:r>
          </w:p>
        </w:tc>
        <w:tc>
          <w:tcPr>
            <w:tcW w:w="438" w:type="dxa"/>
            <w:tcBorders>
              <w:top w:val="nil"/>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9D693A" w:rsidRDefault="00D070A0" w:rsidP="00A3034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14" w:type="dxa"/>
            <w:tcBorders>
              <w:top w:val="nil"/>
              <w:left w:val="nil"/>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15" w:type="dxa"/>
            <w:tcBorders>
              <w:top w:val="nil"/>
              <w:left w:val="nil"/>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671" w:type="dxa"/>
            <w:tcBorders>
              <w:top w:val="nil"/>
              <w:left w:val="nil"/>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9D693A"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tcPr>
          <w:p w:rsidR="00D070A0" w:rsidRPr="009D693A" w:rsidRDefault="00D070A0" w:rsidP="002871EF">
            <w:pPr>
              <w:ind w:left="-108" w:right="-55"/>
              <w:jc w:val="center"/>
              <w:rPr>
                <w:rFonts w:ascii="Times New Roman" w:hAnsi="Times New Roman" w:cs="Times New Roman"/>
                <w:color w:val="000000"/>
                <w:sz w:val="14"/>
                <w:szCs w:val="14"/>
              </w:rPr>
            </w:pPr>
          </w:p>
        </w:tc>
        <w:tc>
          <w:tcPr>
            <w:tcW w:w="1983" w:type="dxa"/>
            <w:tcBorders>
              <w:top w:val="nil"/>
              <w:left w:val="nil"/>
              <w:bottom w:val="single" w:sz="4" w:space="0" w:color="auto"/>
              <w:right w:val="single" w:sz="4" w:space="0" w:color="auto"/>
            </w:tcBorders>
            <w:shd w:val="clear" w:color="auto" w:fill="FFFFFF"/>
            <w:hideMark/>
          </w:tcPr>
          <w:p w:rsidR="00D070A0" w:rsidRPr="009D693A" w:rsidRDefault="00D070A0" w:rsidP="002871EF">
            <w:pPr>
              <w:rPr>
                <w:rFonts w:ascii="Times New Roman" w:hAnsi="Times New Roman" w:cs="Times New Roman"/>
                <w:color w:val="000000"/>
                <w:sz w:val="14"/>
                <w:szCs w:val="14"/>
              </w:rPr>
            </w:pPr>
            <w:r w:rsidRPr="009D693A">
              <w:rPr>
                <w:rFonts w:ascii="Times New Roman" w:hAnsi="Times New Roman" w:cs="Times New Roman"/>
                <w:color w:val="000000"/>
                <w:sz w:val="14"/>
                <w:szCs w:val="14"/>
              </w:rPr>
              <w:t>финансирование за счет краевого бюдж</w:t>
            </w:r>
            <w:r w:rsidRPr="009D693A">
              <w:rPr>
                <w:rFonts w:ascii="Times New Roman" w:hAnsi="Times New Roman" w:cs="Times New Roman"/>
                <w:color w:val="000000"/>
                <w:sz w:val="14"/>
                <w:szCs w:val="14"/>
              </w:rPr>
              <w:t>е</w:t>
            </w:r>
            <w:r w:rsidRPr="009D693A">
              <w:rPr>
                <w:rFonts w:ascii="Times New Roman" w:hAnsi="Times New Roman" w:cs="Times New Roman"/>
                <w:color w:val="000000"/>
                <w:sz w:val="14"/>
                <w:szCs w:val="14"/>
              </w:rPr>
              <w:t>та</w:t>
            </w:r>
          </w:p>
        </w:tc>
        <w:tc>
          <w:tcPr>
            <w:tcW w:w="709" w:type="dxa"/>
            <w:tcBorders>
              <w:top w:val="nil"/>
              <w:left w:val="nil"/>
              <w:bottom w:val="single" w:sz="4" w:space="0" w:color="auto"/>
              <w:right w:val="single" w:sz="4" w:space="0" w:color="auto"/>
            </w:tcBorders>
            <w:shd w:val="clear" w:color="auto" w:fill="FFFFFF"/>
            <w:hideMark/>
          </w:tcPr>
          <w:p w:rsidR="00D070A0" w:rsidRPr="009D693A"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9D693A" w:rsidRDefault="00D070A0" w:rsidP="002871EF">
            <w:pPr>
              <w:ind w:left="-108"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568" w:type="dxa"/>
            <w:tcBorders>
              <w:top w:val="nil"/>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9D693A" w:rsidRDefault="00D070A0" w:rsidP="00B01FD2">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9D693A" w:rsidRDefault="00D070A0" w:rsidP="002871EF">
            <w:pPr>
              <w:ind w:left="-95"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04 05</w:t>
            </w:r>
          </w:p>
        </w:tc>
        <w:tc>
          <w:tcPr>
            <w:tcW w:w="413" w:type="dxa"/>
            <w:tcBorders>
              <w:top w:val="nil"/>
              <w:left w:val="nil"/>
              <w:bottom w:val="single" w:sz="4" w:space="0" w:color="auto"/>
              <w:right w:val="single" w:sz="4" w:space="0" w:color="auto"/>
            </w:tcBorders>
            <w:shd w:val="clear" w:color="auto" w:fill="FFFFFF"/>
            <w:noWrap/>
            <w:hideMark/>
          </w:tcPr>
          <w:p w:rsidR="00D070A0" w:rsidRPr="009D693A" w:rsidRDefault="00D070A0" w:rsidP="002871EF">
            <w:pPr>
              <w:ind w:left="-95"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05703 </w:t>
            </w:r>
          </w:p>
          <w:p w:rsidR="00D070A0" w:rsidRPr="009D693A" w:rsidRDefault="00D070A0" w:rsidP="002871EF">
            <w:pPr>
              <w:ind w:left="-95"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17263</w:t>
            </w:r>
          </w:p>
        </w:tc>
        <w:tc>
          <w:tcPr>
            <w:tcW w:w="439" w:type="dxa"/>
            <w:tcBorders>
              <w:top w:val="nil"/>
              <w:left w:val="nil"/>
              <w:bottom w:val="single" w:sz="4" w:space="0" w:color="auto"/>
              <w:right w:val="single" w:sz="4" w:space="0" w:color="auto"/>
            </w:tcBorders>
            <w:shd w:val="clear" w:color="auto" w:fill="FFFFFF"/>
            <w:noWrap/>
          </w:tcPr>
          <w:p w:rsidR="00D070A0" w:rsidRPr="009D693A" w:rsidRDefault="00D070A0" w:rsidP="00A3034F">
            <w:pPr>
              <w:ind w:left="-95" w:right="-108"/>
              <w:jc w:val="center"/>
              <w:rPr>
                <w:rFonts w:ascii="Times New Roman" w:hAnsi="Times New Roman" w:cs="Times New Roman"/>
                <w:color w:val="000000"/>
                <w:sz w:val="14"/>
                <w:szCs w:val="14"/>
              </w:rPr>
            </w:pPr>
          </w:p>
        </w:tc>
        <w:tc>
          <w:tcPr>
            <w:tcW w:w="553" w:type="dxa"/>
            <w:tcBorders>
              <w:top w:val="nil"/>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9D693A" w:rsidRDefault="00D070A0" w:rsidP="002871EF">
            <w:pPr>
              <w:jc w:val="right"/>
              <w:rPr>
                <w:rFonts w:ascii="Times New Roman" w:hAnsi="Times New Roman" w:cs="Times New Roman"/>
                <w:i/>
                <w:iCs/>
                <w:color w:val="000000"/>
                <w:sz w:val="14"/>
                <w:szCs w:val="14"/>
              </w:rPr>
            </w:pPr>
            <w:r w:rsidRPr="009D693A">
              <w:rPr>
                <w:rFonts w:ascii="Times New Roman" w:hAnsi="Times New Roman" w:cs="Times New Roman"/>
                <w:i/>
                <w:iCs/>
                <w:color w:val="000000"/>
                <w:sz w:val="14"/>
                <w:szCs w:val="14"/>
              </w:rPr>
              <w:t>10849,0</w:t>
            </w:r>
          </w:p>
        </w:tc>
        <w:tc>
          <w:tcPr>
            <w:tcW w:w="709" w:type="dxa"/>
            <w:tcBorders>
              <w:top w:val="nil"/>
              <w:left w:val="nil"/>
              <w:bottom w:val="single" w:sz="4" w:space="0" w:color="auto"/>
              <w:right w:val="single" w:sz="4" w:space="0" w:color="auto"/>
            </w:tcBorders>
            <w:shd w:val="clear" w:color="auto" w:fill="FFFFFF"/>
            <w:hideMark/>
          </w:tcPr>
          <w:p w:rsidR="00D070A0" w:rsidRPr="009D693A" w:rsidRDefault="00D070A0" w:rsidP="002871EF">
            <w:pPr>
              <w:jc w:val="right"/>
              <w:rPr>
                <w:rFonts w:ascii="Times New Roman" w:hAnsi="Times New Roman" w:cs="Times New Roman"/>
                <w:i/>
                <w:iCs/>
                <w:color w:val="000000"/>
                <w:sz w:val="14"/>
                <w:szCs w:val="14"/>
              </w:rPr>
            </w:pPr>
            <w:r w:rsidRPr="009D693A">
              <w:rPr>
                <w:rFonts w:ascii="Times New Roman" w:hAnsi="Times New Roman" w:cs="Times New Roman"/>
                <w:i/>
                <w:iCs/>
                <w:color w:val="000000"/>
                <w:sz w:val="14"/>
                <w:szCs w:val="14"/>
              </w:rPr>
              <w:t>10251,0</w:t>
            </w:r>
          </w:p>
        </w:tc>
        <w:tc>
          <w:tcPr>
            <w:tcW w:w="724" w:type="dxa"/>
            <w:tcBorders>
              <w:top w:val="nil"/>
              <w:left w:val="nil"/>
              <w:bottom w:val="single" w:sz="4" w:space="0" w:color="auto"/>
              <w:right w:val="single" w:sz="4" w:space="0" w:color="auto"/>
            </w:tcBorders>
            <w:shd w:val="clear" w:color="auto" w:fill="FFFFFF"/>
            <w:noWrap/>
            <w:hideMark/>
          </w:tcPr>
          <w:p w:rsidR="00D070A0" w:rsidRPr="009D693A" w:rsidRDefault="00D070A0" w:rsidP="002871EF">
            <w:pPr>
              <w:jc w:val="right"/>
              <w:rPr>
                <w:rFonts w:ascii="Times New Roman" w:hAnsi="Times New Roman" w:cs="Times New Roman"/>
                <w:i/>
                <w:iCs/>
                <w:color w:val="000000"/>
                <w:sz w:val="14"/>
                <w:szCs w:val="14"/>
              </w:rPr>
            </w:pPr>
            <w:r w:rsidRPr="009D693A">
              <w:rPr>
                <w:rFonts w:ascii="Times New Roman" w:hAnsi="Times New Roman" w:cs="Times New Roman"/>
                <w:i/>
                <w:iCs/>
                <w:color w:val="000000"/>
                <w:sz w:val="14"/>
                <w:szCs w:val="14"/>
              </w:rPr>
              <w:t>11053,0</w:t>
            </w:r>
          </w:p>
        </w:tc>
        <w:tc>
          <w:tcPr>
            <w:tcW w:w="715" w:type="dxa"/>
            <w:tcBorders>
              <w:top w:val="nil"/>
              <w:left w:val="nil"/>
              <w:bottom w:val="single" w:sz="4" w:space="0" w:color="auto"/>
              <w:right w:val="single" w:sz="4" w:space="0" w:color="auto"/>
            </w:tcBorders>
            <w:shd w:val="clear" w:color="auto" w:fill="FFFFFF"/>
            <w:hideMark/>
          </w:tcPr>
          <w:p w:rsidR="00D070A0" w:rsidRPr="009D693A" w:rsidRDefault="009D693A" w:rsidP="002871EF">
            <w:pPr>
              <w:jc w:val="right"/>
              <w:rPr>
                <w:rFonts w:ascii="Times New Roman" w:hAnsi="Times New Roman" w:cs="Times New Roman"/>
                <w:i/>
                <w:iCs/>
                <w:color w:val="000000"/>
                <w:sz w:val="14"/>
                <w:szCs w:val="14"/>
              </w:rPr>
            </w:pPr>
            <w:r w:rsidRPr="009D693A">
              <w:rPr>
                <w:rFonts w:ascii="Times New Roman" w:hAnsi="Times New Roman" w:cs="Times New Roman"/>
                <w:i/>
                <w:iCs/>
                <w:color w:val="000000"/>
                <w:sz w:val="14"/>
                <w:szCs w:val="14"/>
              </w:rPr>
              <w:t>11198,1</w:t>
            </w:r>
          </w:p>
        </w:tc>
        <w:tc>
          <w:tcPr>
            <w:tcW w:w="714" w:type="dxa"/>
            <w:tcBorders>
              <w:top w:val="nil"/>
              <w:left w:val="nil"/>
              <w:bottom w:val="single" w:sz="4" w:space="0" w:color="auto"/>
              <w:right w:val="single" w:sz="4" w:space="0" w:color="auto"/>
            </w:tcBorders>
            <w:shd w:val="clear" w:color="auto" w:fill="FFFFFF"/>
            <w:noWrap/>
            <w:hideMark/>
          </w:tcPr>
          <w:p w:rsidR="00D070A0" w:rsidRPr="009D693A" w:rsidRDefault="00D070A0" w:rsidP="002871EF">
            <w:pPr>
              <w:jc w:val="right"/>
              <w:rPr>
                <w:rFonts w:ascii="Times New Roman" w:hAnsi="Times New Roman" w:cs="Times New Roman"/>
                <w:i/>
                <w:iCs/>
                <w:color w:val="000000"/>
                <w:sz w:val="14"/>
                <w:szCs w:val="14"/>
              </w:rPr>
            </w:pPr>
            <w:r w:rsidRPr="009D693A">
              <w:rPr>
                <w:rFonts w:ascii="Times New Roman" w:hAnsi="Times New Roman" w:cs="Times New Roman"/>
                <w:i/>
                <w:iCs/>
                <w:color w:val="000000"/>
                <w:sz w:val="14"/>
                <w:szCs w:val="14"/>
              </w:rPr>
              <w:t>11053,0</w:t>
            </w:r>
          </w:p>
        </w:tc>
        <w:tc>
          <w:tcPr>
            <w:tcW w:w="714" w:type="dxa"/>
            <w:tcBorders>
              <w:top w:val="nil"/>
              <w:left w:val="nil"/>
              <w:bottom w:val="single" w:sz="4" w:space="0" w:color="auto"/>
              <w:right w:val="single" w:sz="4" w:space="0" w:color="auto"/>
            </w:tcBorders>
            <w:shd w:val="clear" w:color="auto" w:fill="FFFFFF"/>
            <w:hideMark/>
          </w:tcPr>
          <w:p w:rsidR="00D070A0" w:rsidRPr="009D693A" w:rsidRDefault="00D070A0" w:rsidP="002871EF">
            <w:pPr>
              <w:jc w:val="right"/>
              <w:rPr>
                <w:rFonts w:ascii="Times New Roman" w:hAnsi="Times New Roman" w:cs="Times New Roman"/>
                <w:i/>
                <w:iCs/>
                <w:color w:val="000000"/>
                <w:sz w:val="14"/>
                <w:szCs w:val="14"/>
              </w:rPr>
            </w:pPr>
            <w:r w:rsidRPr="009D693A">
              <w:rPr>
                <w:rFonts w:ascii="Times New Roman" w:hAnsi="Times New Roman" w:cs="Times New Roman"/>
                <w:i/>
                <w:iCs/>
                <w:color w:val="000000"/>
                <w:sz w:val="14"/>
                <w:szCs w:val="14"/>
              </w:rPr>
              <w:t>11053,0</w:t>
            </w:r>
          </w:p>
        </w:tc>
        <w:tc>
          <w:tcPr>
            <w:tcW w:w="715" w:type="dxa"/>
            <w:tcBorders>
              <w:top w:val="nil"/>
              <w:left w:val="nil"/>
              <w:bottom w:val="single" w:sz="4" w:space="0" w:color="auto"/>
              <w:right w:val="single" w:sz="4" w:space="0" w:color="auto"/>
            </w:tcBorders>
            <w:shd w:val="clear" w:color="auto" w:fill="FFFFFF"/>
            <w:hideMark/>
          </w:tcPr>
          <w:p w:rsidR="00D070A0" w:rsidRPr="009D693A" w:rsidRDefault="00D070A0" w:rsidP="002871EF">
            <w:pPr>
              <w:jc w:val="right"/>
              <w:rPr>
                <w:rFonts w:ascii="Times New Roman" w:hAnsi="Times New Roman" w:cs="Times New Roman"/>
                <w:i/>
                <w:iCs/>
                <w:color w:val="000000"/>
                <w:sz w:val="14"/>
                <w:szCs w:val="14"/>
              </w:rPr>
            </w:pPr>
            <w:r w:rsidRPr="009D693A">
              <w:rPr>
                <w:rFonts w:ascii="Times New Roman" w:hAnsi="Times New Roman" w:cs="Times New Roman"/>
                <w:i/>
                <w:iCs/>
                <w:color w:val="000000"/>
                <w:sz w:val="14"/>
                <w:szCs w:val="14"/>
              </w:rPr>
              <w:t>11053,0</w:t>
            </w:r>
          </w:p>
        </w:tc>
        <w:tc>
          <w:tcPr>
            <w:tcW w:w="671" w:type="dxa"/>
            <w:tcBorders>
              <w:top w:val="nil"/>
              <w:left w:val="nil"/>
              <w:bottom w:val="single" w:sz="4" w:space="0" w:color="auto"/>
              <w:right w:val="single" w:sz="4" w:space="0" w:color="auto"/>
            </w:tcBorders>
            <w:shd w:val="clear" w:color="auto" w:fill="FFFFFF"/>
            <w:hideMark/>
          </w:tcPr>
          <w:p w:rsidR="00D070A0" w:rsidRPr="009D693A" w:rsidRDefault="009D693A" w:rsidP="002871EF">
            <w:pPr>
              <w:jc w:val="right"/>
              <w:rPr>
                <w:rFonts w:ascii="Times New Roman" w:hAnsi="Times New Roman" w:cs="Times New Roman"/>
                <w:i/>
                <w:iCs/>
                <w:color w:val="000000"/>
                <w:sz w:val="14"/>
                <w:szCs w:val="14"/>
              </w:rPr>
            </w:pPr>
            <w:r w:rsidRPr="009D693A">
              <w:rPr>
                <w:rFonts w:ascii="Times New Roman" w:hAnsi="Times New Roman" w:cs="Times New Roman"/>
                <w:i/>
                <w:iCs/>
                <w:color w:val="000000"/>
                <w:sz w:val="14"/>
                <w:szCs w:val="14"/>
              </w:rPr>
              <w:t>76510,1</w:t>
            </w:r>
          </w:p>
        </w:tc>
      </w:tr>
      <w:tr w:rsidR="00D070A0" w:rsidRPr="003E60BC" w:rsidTr="000249BF">
        <w:trPr>
          <w:gridAfter w:val="2"/>
          <w:wAfter w:w="1256" w:type="dxa"/>
          <w:trHeight w:val="20"/>
        </w:trPr>
        <w:tc>
          <w:tcPr>
            <w:tcW w:w="567" w:type="dxa"/>
            <w:tcBorders>
              <w:top w:val="nil"/>
              <w:left w:val="single" w:sz="4" w:space="0" w:color="auto"/>
              <w:bottom w:val="single" w:sz="4" w:space="0" w:color="auto"/>
              <w:right w:val="single" w:sz="4" w:space="0" w:color="auto"/>
            </w:tcBorders>
            <w:shd w:val="clear" w:color="auto" w:fill="FFFFFF"/>
            <w:hideMark/>
          </w:tcPr>
          <w:p w:rsidR="00D070A0" w:rsidRPr="009D693A" w:rsidRDefault="00D070A0" w:rsidP="00300A57">
            <w:pPr>
              <w:numPr>
                <w:ilvl w:val="0"/>
                <w:numId w:val="41"/>
              </w:numPr>
              <w:ind w:left="752"/>
              <w:jc w:val="left"/>
              <w:rPr>
                <w:rFonts w:ascii="Times New Roman" w:hAnsi="Times New Roman" w:cs="Times New Roman"/>
                <w:sz w:val="14"/>
                <w:szCs w:val="14"/>
              </w:rPr>
            </w:pPr>
          </w:p>
        </w:tc>
        <w:tc>
          <w:tcPr>
            <w:tcW w:w="569" w:type="dxa"/>
            <w:tcBorders>
              <w:top w:val="nil"/>
              <w:left w:val="single" w:sz="4" w:space="0" w:color="auto"/>
              <w:bottom w:val="single" w:sz="4" w:space="0" w:color="auto"/>
              <w:right w:val="single" w:sz="4" w:space="0" w:color="auto"/>
            </w:tcBorders>
            <w:shd w:val="clear" w:color="auto" w:fill="FFFFFF"/>
            <w:noWrap/>
            <w:hideMark/>
          </w:tcPr>
          <w:p w:rsidR="00D070A0" w:rsidRPr="009D693A" w:rsidRDefault="00D070A0" w:rsidP="002871EF">
            <w:pPr>
              <w:ind w:left="-108" w:right="-55"/>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ПП7-ПМ3.1.</w:t>
            </w:r>
          </w:p>
        </w:tc>
        <w:tc>
          <w:tcPr>
            <w:tcW w:w="1983" w:type="dxa"/>
            <w:tcBorders>
              <w:top w:val="nil"/>
              <w:left w:val="nil"/>
              <w:bottom w:val="single" w:sz="4" w:space="0" w:color="auto"/>
              <w:right w:val="single" w:sz="4" w:space="0" w:color="auto"/>
            </w:tcBorders>
            <w:shd w:val="clear" w:color="auto" w:fill="FFFFFF"/>
            <w:hideMark/>
          </w:tcPr>
          <w:p w:rsidR="00D070A0" w:rsidRPr="009D693A" w:rsidRDefault="00D070A0" w:rsidP="009D693A">
            <w:pPr>
              <w:rPr>
                <w:rFonts w:ascii="Times New Roman" w:hAnsi="Times New Roman" w:cs="Times New Roman"/>
                <w:color w:val="000000"/>
                <w:sz w:val="14"/>
                <w:szCs w:val="14"/>
              </w:rPr>
            </w:pPr>
            <w:r w:rsidRPr="009D693A">
              <w:rPr>
                <w:rFonts w:ascii="Times New Roman" w:hAnsi="Times New Roman" w:cs="Times New Roman"/>
                <w:color w:val="000000"/>
                <w:sz w:val="14"/>
                <w:szCs w:val="14"/>
              </w:rPr>
              <w:t>Показатель «В</w:t>
            </w:r>
            <w:r w:rsidRPr="009D693A">
              <w:rPr>
                <w:rFonts w:ascii="Times New Roman" w:hAnsi="Times New Roman" w:cs="Times New Roman"/>
                <w:color w:val="000000"/>
                <w:sz w:val="14"/>
                <w:szCs w:val="14"/>
              </w:rPr>
              <w:t>ы</w:t>
            </w:r>
            <w:r w:rsidRPr="009D693A">
              <w:rPr>
                <w:rFonts w:ascii="Times New Roman" w:hAnsi="Times New Roman" w:cs="Times New Roman"/>
                <w:color w:val="000000"/>
                <w:sz w:val="14"/>
                <w:szCs w:val="14"/>
              </w:rPr>
              <w:t>ращивание племенного</w:t>
            </w:r>
            <w:r w:rsidR="009D693A" w:rsidRPr="009D693A">
              <w:rPr>
                <w:rFonts w:ascii="Times New Roman" w:hAnsi="Times New Roman" w:cs="Times New Roman"/>
                <w:color w:val="000000"/>
                <w:sz w:val="14"/>
                <w:szCs w:val="14"/>
              </w:rPr>
              <w:t xml:space="preserve"> </w:t>
            </w:r>
            <w:r w:rsidRPr="009D693A">
              <w:rPr>
                <w:rFonts w:ascii="Times New Roman" w:hAnsi="Times New Roman" w:cs="Times New Roman"/>
                <w:color w:val="000000"/>
                <w:sz w:val="14"/>
                <w:szCs w:val="14"/>
              </w:rPr>
              <w:t>поголовья лош</w:t>
            </w:r>
            <w:r w:rsidRPr="009D693A">
              <w:rPr>
                <w:rFonts w:ascii="Times New Roman" w:hAnsi="Times New Roman" w:cs="Times New Roman"/>
                <w:color w:val="000000"/>
                <w:sz w:val="14"/>
                <w:szCs w:val="14"/>
              </w:rPr>
              <w:t>а</w:t>
            </w:r>
            <w:r w:rsidRPr="009D693A">
              <w:rPr>
                <w:rFonts w:ascii="Times New Roman" w:hAnsi="Times New Roman" w:cs="Times New Roman"/>
                <w:color w:val="000000"/>
                <w:sz w:val="14"/>
                <w:szCs w:val="14"/>
              </w:rPr>
              <w:t>дей»</w:t>
            </w:r>
          </w:p>
        </w:tc>
        <w:tc>
          <w:tcPr>
            <w:tcW w:w="709" w:type="dxa"/>
            <w:tcBorders>
              <w:top w:val="nil"/>
              <w:left w:val="nil"/>
              <w:bottom w:val="single" w:sz="4" w:space="0" w:color="auto"/>
              <w:right w:val="single" w:sz="4" w:space="0" w:color="auto"/>
            </w:tcBorders>
            <w:shd w:val="clear" w:color="auto" w:fill="FFFFFF"/>
            <w:hideMark/>
          </w:tcPr>
          <w:p w:rsidR="00D070A0" w:rsidRPr="009D693A" w:rsidRDefault="008A588D" w:rsidP="008A588D">
            <w:pPr>
              <w:ind w:left="-108" w:right="-108"/>
              <w:jc w:val="center"/>
              <w:rPr>
                <w:rFonts w:ascii="Times New Roman" w:hAnsi="Times New Roman" w:cs="Times New Roman"/>
                <w:color w:val="000000"/>
                <w:sz w:val="14"/>
                <w:szCs w:val="14"/>
              </w:rPr>
            </w:pPr>
            <w:r>
              <w:rPr>
                <w:rFonts w:ascii="Times New Roman" w:hAnsi="Times New Roman" w:cs="Times New Roman"/>
                <w:color w:val="000000"/>
                <w:sz w:val="14"/>
                <w:szCs w:val="14"/>
              </w:rPr>
              <w:t>г</w:t>
            </w:r>
            <w:r w:rsidR="00D070A0" w:rsidRPr="009D693A">
              <w:rPr>
                <w:rFonts w:ascii="Times New Roman" w:hAnsi="Times New Roman" w:cs="Times New Roman"/>
                <w:color w:val="000000"/>
                <w:sz w:val="14"/>
                <w:szCs w:val="14"/>
              </w:rPr>
              <w:t>ол</w:t>
            </w:r>
            <w:r>
              <w:rPr>
                <w:rFonts w:ascii="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FFFFFF"/>
            <w:hideMark/>
          </w:tcPr>
          <w:p w:rsidR="00D070A0" w:rsidRPr="009D693A" w:rsidRDefault="00D070A0" w:rsidP="002871EF">
            <w:pPr>
              <w:ind w:left="-108"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993" w:type="dxa"/>
            <w:tcBorders>
              <w:top w:val="nil"/>
              <w:left w:val="single" w:sz="4" w:space="0" w:color="auto"/>
              <w:bottom w:val="single" w:sz="4" w:space="0" w:color="auto"/>
              <w:right w:val="single" w:sz="4" w:space="0" w:color="auto"/>
            </w:tcBorders>
            <w:shd w:val="clear" w:color="auto" w:fill="FFFFFF"/>
            <w:hideMark/>
          </w:tcPr>
          <w:p w:rsidR="00D070A0" w:rsidRPr="009D693A" w:rsidRDefault="00D070A0" w:rsidP="002871EF">
            <w:pPr>
              <w:ind w:left="-107"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абсолю</w:t>
            </w:r>
            <w:r w:rsidRPr="009D693A">
              <w:rPr>
                <w:rFonts w:ascii="Times New Roman" w:hAnsi="Times New Roman" w:cs="Times New Roman"/>
                <w:color w:val="000000"/>
                <w:sz w:val="14"/>
                <w:szCs w:val="14"/>
              </w:rPr>
              <w:t>т</w:t>
            </w:r>
            <w:r w:rsidRPr="009D693A">
              <w:rPr>
                <w:rFonts w:ascii="Times New Roman" w:hAnsi="Times New Roman" w:cs="Times New Roman"/>
                <w:color w:val="000000"/>
                <w:sz w:val="14"/>
                <w:szCs w:val="14"/>
              </w:rPr>
              <w:t>ный показатель</w:t>
            </w:r>
          </w:p>
        </w:tc>
        <w:tc>
          <w:tcPr>
            <w:tcW w:w="568" w:type="dxa"/>
            <w:tcBorders>
              <w:top w:val="nil"/>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07" w:type="dxa"/>
            <w:tcBorders>
              <w:top w:val="nil"/>
              <w:left w:val="nil"/>
              <w:bottom w:val="single" w:sz="4" w:space="0" w:color="auto"/>
              <w:right w:val="single" w:sz="4" w:space="0" w:color="auto"/>
            </w:tcBorders>
            <w:shd w:val="clear" w:color="auto" w:fill="FFFFFF"/>
            <w:noWrap/>
            <w:hideMark/>
          </w:tcPr>
          <w:p w:rsidR="00D070A0" w:rsidRPr="009D693A" w:rsidRDefault="00D070A0" w:rsidP="002871EF">
            <w:pPr>
              <w:ind w:left="-108" w:right="-57"/>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438" w:type="dxa"/>
            <w:tcBorders>
              <w:top w:val="nil"/>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413" w:type="dxa"/>
            <w:tcBorders>
              <w:top w:val="nil"/>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439" w:type="dxa"/>
            <w:tcBorders>
              <w:top w:val="nil"/>
              <w:left w:val="nil"/>
              <w:bottom w:val="single" w:sz="4" w:space="0" w:color="auto"/>
              <w:right w:val="single" w:sz="4" w:space="0" w:color="auto"/>
            </w:tcBorders>
            <w:shd w:val="clear" w:color="auto" w:fill="FFFFFF"/>
            <w:noWrap/>
            <w:hideMark/>
          </w:tcPr>
          <w:p w:rsidR="00D070A0" w:rsidRPr="009D693A" w:rsidRDefault="00D070A0" w:rsidP="00A3034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553" w:type="dxa"/>
            <w:tcBorders>
              <w:top w:val="nil"/>
              <w:left w:val="nil"/>
              <w:bottom w:val="single" w:sz="4" w:space="0" w:color="auto"/>
              <w:right w:val="single" w:sz="4" w:space="0" w:color="auto"/>
            </w:tcBorders>
            <w:shd w:val="clear" w:color="auto" w:fill="FFFFFF"/>
            <w:noWrap/>
            <w:hideMark/>
          </w:tcPr>
          <w:p w:rsidR="00D070A0" w:rsidRPr="009D693A" w:rsidRDefault="00D070A0" w:rsidP="002871EF">
            <w:pPr>
              <w:jc w:val="right"/>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567" w:type="dxa"/>
            <w:tcBorders>
              <w:top w:val="nil"/>
              <w:left w:val="nil"/>
              <w:bottom w:val="single" w:sz="4" w:space="0" w:color="auto"/>
              <w:right w:val="single" w:sz="4" w:space="0" w:color="auto"/>
            </w:tcBorders>
            <w:shd w:val="clear" w:color="auto" w:fill="FFFFFF"/>
            <w:noWrap/>
            <w:hideMark/>
          </w:tcPr>
          <w:p w:rsidR="00D070A0" w:rsidRPr="009D693A" w:rsidRDefault="00D070A0" w:rsidP="002871EF">
            <w:pPr>
              <w:jc w:val="right"/>
              <w:rPr>
                <w:rFonts w:ascii="Times New Roman" w:hAnsi="Times New Roman" w:cs="Times New Roman"/>
                <w:sz w:val="14"/>
                <w:szCs w:val="14"/>
              </w:rPr>
            </w:pPr>
            <w:r w:rsidRPr="009D693A">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noWrap/>
            <w:hideMark/>
          </w:tcPr>
          <w:p w:rsidR="00D070A0" w:rsidRPr="009D693A" w:rsidRDefault="00D070A0" w:rsidP="002871EF">
            <w:pPr>
              <w:jc w:val="right"/>
              <w:rPr>
                <w:rFonts w:ascii="Times New Roman" w:hAnsi="Times New Roman" w:cs="Times New Roman"/>
                <w:sz w:val="14"/>
                <w:szCs w:val="14"/>
              </w:rPr>
            </w:pPr>
            <w:r w:rsidRPr="009D693A">
              <w:rPr>
                <w:rFonts w:ascii="Times New Roman" w:hAnsi="Times New Roman" w:cs="Times New Roman"/>
                <w:color w:val="000000"/>
                <w:sz w:val="14"/>
                <w:szCs w:val="14"/>
              </w:rPr>
              <w:t>Х</w:t>
            </w:r>
          </w:p>
        </w:tc>
        <w:tc>
          <w:tcPr>
            <w:tcW w:w="709" w:type="dxa"/>
            <w:tcBorders>
              <w:top w:val="nil"/>
              <w:left w:val="nil"/>
              <w:bottom w:val="single" w:sz="4" w:space="0" w:color="auto"/>
              <w:right w:val="single" w:sz="4" w:space="0" w:color="auto"/>
            </w:tcBorders>
            <w:shd w:val="clear" w:color="auto" w:fill="FFFFFF"/>
            <w:hideMark/>
          </w:tcPr>
          <w:p w:rsidR="00D070A0" w:rsidRPr="009D693A" w:rsidRDefault="00D070A0" w:rsidP="002871EF">
            <w:pPr>
              <w:jc w:val="right"/>
              <w:rPr>
                <w:rFonts w:ascii="Times New Roman" w:hAnsi="Times New Roman" w:cs="Times New Roman"/>
                <w:sz w:val="14"/>
                <w:szCs w:val="14"/>
              </w:rPr>
            </w:pPr>
            <w:r w:rsidRPr="009D693A">
              <w:rPr>
                <w:rFonts w:ascii="Times New Roman" w:hAnsi="Times New Roman" w:cs="Times New Roman"/>
                <w:color w:val="000000"/>
                <w:sz w:val="14"/>
                <w:szCs w:val="14"/>
              </w:rPr>
              <w:t>Х</w:t>
            </w:r>
          </w:p>
        </w:tc>
        <w:tc>
          <w:tcPr>
            <w:tcW w:w="724" w:type="dxa"/>
            <w:tcBorders>
              <w:top w:val="nil"/>
              <w:left w:val="nil"/>
              <w:bottom w:val="single" w:sz="4" w:space="0" w:color="auto"/>
              <w:right w:val="single" w:sz="4" w:space="0" w:color="auto"/>
            </w:tcBorders>
            <w:shd w:val="clear" w:color="auto" w:fill="FFFFFF"/>
            <w:noWrap/>
            <w:hideMark/>
          </w:tcPr>
          <w:p w:rsidR="00D070A0" w:rsidRPr="009D693A" w:rsidRDefault="00D070A0" w:rsidP="002871EF">
            <w:pPr>
              <w:jc w:val="right"/>
              <w:rPr>
                <w:rFonts w:ascii="Times New Roman" w:hAnsi="Times New Roman" w:cs="Times New Roman"/>
                <w:sz w:val="14"/>
                <w:szCs w:val="14"/>
              </w:rPr>
            </w:pPr>
            <w:r w:rsidRPr="009D693A">
              <w:rPr>
                <w:rFonts w:ascii="Times New Roman" w:hAnsi="Times New Roman" w:cs="Times New Roman"/>
                <w:color w:val="000000"/>
                <w:sz w:val="14"/>
                <w:szCs w:val="14"/>
              </w:rPr>
              <w:t>260</w:t>
            </w:r>
          </w:p>
        </w:tc>
        <w:tc>
          <w:tcPr>
            <w:tcW w:w="715" w:type="dxa"/>
            <w:tcBorders>
              <w:top w:val="nil"/>
              <w:left w:val="nil"/>
              <w:bottom w:val="single" w:sz="4" w:space="0" w:color="auto"/>
              <w:right w:val="single" w:sz="4" w:space="0" w:color="auto"/>
            </w:tcBorders>
            <w:shd w:val="clear" w:color="auto" w:fill="FFFFFF"/>
            <w:hideMark/>
          </w:tcPr>
          <w:p w:rsidR="00D070A0" w:rsidRPr="009D693A" w:rsidRDefault="00D070A0" w:rsidP="002871EF">
            <w:pPr>
              <w:jc w:val="right"/>
              <w:rPr>
                <w:rFonts w:ascii="Times New Roman" w:hAnsi="Times New Roman" w:cs="Times New Roman"/>
                <w:sz w:val="14"/>
                <w:szCs w:val="14"/>
              </w:rPr>
            </w:pPr>
            <w:r w:rsidRPr="009D693A">
              <w:rPr>
                <w:rFonts w:ascii="Times New Roman" w:hAnsi="Times New Roman" w:cs="Times New Roman"/>
                <w:color w:val="000000"/>
                <w:sz w:val="14"/>
                <w:szCs w:val="14"/>
              </w:rPr>
              <w:t>260</w:t>
            </w:r>
          </w:p>
        </w:tc>
        <w:tc>
          <w:tcPr>
            <w:tcW w:w="714" w:type="dxa"/>
            <w:tcBorders>
              <w:top w:val="nil"/>
              <w:left w:val="nil"/>
              <w:bottom w:val="single" w:sz="4" w:space="0" w:color="auto"/>
              <w:right w:val="single" w:sz="4" w:space="0" w:color="auto"/>
            </w:tcBorders>
            <w:shd w:val="clear" w:color="auto" w:fill="FFFFFF"/>
            <w:noWrap/>
            <w:hideMark/>
          </w:tcPr>
          <w:p w:rsidR="00D070A0" w:rsidRPr="009D693A" w:rsidRDefault="00D070A0" w:rsidP="002871EF">
            <w:pPr>
              <w:jc w:val="right"/>
              <w:rPr>
                <w:rFonts w:ascii="Times New Roman" w:hAnsi="Times New Roman" w:cs="Times New Roman"/>
                <w:sz w:val="14"/>
                <w:szCs w:val="14"/>
              </w:rPr>
            </w:pPr>
            <w:r w:rsidRPr="009D693A">
              <w:rPr>
                <w:rFonts w:ascii="Times New Roman" w:hAnsi="Times New Roman" w:cs="Times New Roman"/>
                <w:color w:val="000000"/>
                <w:sz w:val="14"/>
                <w:szCs w:val="14"/>
              </w:rPr>
              <w:t>260</w:t>
            </w:r>
          </w:p>
        </w:tc>
        <w:tc>
          <w:tcPr>
            <w:tcW w:w="714" w:type="dxa"/>
            <w:tcBorders>
              <w:top w:val="nil"/>
              <w:left w:val="nil"/>
              <w:bottom w:val="single" w:sz="4" w:space="0" w:color="auto"/>
              <w:right w:val="single" w:sz="4" w:space="0" w:color="auto"/>
            </w:tcBorders>
            <w:shd w:val="clear" w:color="auto" w:fill="FFFFFF"/>
            <w:hideMark/>
          </w:tcPr>
          <w:p w:rsidR="00D070A0" w:rsidRPr="009D693A" w:rsidRDefault="00D070A0" w:rsidP="002871EF">
            <w:pPr>
              <w:jc w:val="right"/>
              <w:rPr>
                <w:rFonts w:ascii="Times New Roman" w:hAnsi="Times New Roman" w:cs="Times New Roman"/>
                <w:sz w:val="14"/>
                <w:szCs w:val="14"/>
              </w:rPr>
            </w:pPr>
            <w:r w:rsidRPr="009D693A">
              <w:rPr>
                <w:rFonts w:ascii="Times New Roman" w:hAnsi="Times New Roman" w:cs="Times New Roman"/>
                <w:color w:val="000000"/>
                <w:sz w:val="14"/>
                <w:szCs w:val="14"/>
              </w:rPr>
              <w:t>260</w:t>
            </w:r>
          </w:p>
        </w:tc>
        <w:tc>
          <w:tcPr>
            <w:tcW w:w="715" w:type="dxa"/>
            <w:tcBorders>
              <w:top w:val="nil"/>
              <w:left w:val="nil"/>
              <w:bottom w:val="single" w:sz="4" w:space="0" w:color="auto"/>
              <w:right w:val="single" w:sz="4" w:space="0" w:color="auto"/>
            </w:tcBorders>
            <w:shd w:val="clear" w:color="auto" w:fill="FFFFFF"/>
            <w:hideMark/>
          </w:tcPr>
          <w:p w:rsidR="00D070A0" w:rsidRPr="009D693A" w:rsidRDefault="00D070A0" w:rsidP="002871EF">
            <w:pPr>
              <w:jc w:val="right"/>
              <w:rPr>
                <w:rFonts w:ascii="Times New Roman" w:hAnsi="Times New Roman" w:cs="Times New Roman"/>
                <w:sz w:val="14"/>
                <w:szCs w:val="14"/>
              </w:rPr>
            </w:pPr>
            <w:r w:rsidRPr="009D693A">
              <w:rPr>
                <w:rFonts w:ascii="Times New Roman" w:hAnsi="Times New Roman" w:cs="Times New Roman"/>
                <w:color w:val="000000"/>
                <w:sz w:val="14"/>
                <w:szCs w:val="14"/>
              </w:rPr>
              <w:t>260</w:t>
            </w:r>
          </w:p>
        </w:tc>
        <w:tc>
          <w:tcPr>
            <w:tcW w:w="671" w:type="dxa"/>
            <w:tcBorders>
              <w:top w:val="nil"/>
              <w:left w:val="nil"/>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9D693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9D693A" w:rsidRDefault="00D070A0" w:rsidP="002871EF">
            <w:pPr>
              <w:ind w:left="-108" w:right="-55"/>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ПП7-</w:t>
            </w:r>
          </w:p>
          <w:p w:rsidR="00D070A0" w:rsidRPr="009D693A" w:rsidRDefault="00D070A0" w:rsidP="002871EF">
            <w:pPr>
              <w:ind w:left="-108" w:right="-55"/>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М3.2</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9D693A">
            <w:pPr>
              <w:rPr>
                <w:rFonts w:ascii="Times New Roman" w:hAnsi="Times New Roman" w:cs="Times New Roman"/>
                <w:color w:val="000000"/>
                <w:sz w:val="14"/>
                <w:szCs w:val="14"/>
              </w:rPr>
            </w:pPr>
            <w:r w:rsidRPr="009D693A">
              <w:rPr>
                <w:rFonts w:ascii="Times New Roman" w:hAnsi="Times New Roman" w:cs="Times New Roman"/>
                <w:color w:val="000000"/>
                <w:sz w:val="14"/>
                <w:szCs w:val="14"/>
              </w:rPr>
              <w:t>Мероприятие «Предоставл</w:t>
            </w:r>
            <w:r w:rsidRPr="009D693A">
              <w:rPr>
                <w:rFonts w:ascii="Times New Roman" w:hAnsi="Times New Roman" w:cs="Times New Roman"/>
                <w:color w:val="000000"/>
                <w:sz w:val="14"/>
                <w:szCs w:val="14"/>
              </w:rPr>
              <w:t>е</w:t>
            </w:r>
            <w:r w:rsidRPr="009D693A">
              <w:rPr>
                <w:rFonts w:ascii="Times New Roman" w:hAnsi="Times New Roman" w:cs="Times New Roman"/>
                <w:color w:val="000000"/>
                <w:sz w:val="14"/>
                <w:szCs w:val="14"/>
              </w:rPr>
              <w:t>ние субсидий на организ</w:t>
            </w:r>
            <w:r w:rsidRPr="009D693A">
              <w:rPr>
                <w:rFonts w:ascii="Times New Roman" w:hAnsi="Times New Roman" w:cs="Times New Roman"/>
                <w:color w:val="000000"/>
                <w:sz w:val="14"/>
                <w:szCs w:val="14"/>
              </w:rPr>
              <w:t>а</w:t>
            </w:r>
            <w:r w:rsidRPr="009D693A">
              <w:rPr>
                <w:rFonts w:ascii="Times New Roman" w:hAnsi="Times New Roman" w:cs="Times New Roman"/>
                <w:color w:val="000000"/>
                <w:sz w:val="14"/>
                <w:szCs w:val="14"/>
              </w:rPr>
              <w:t>цию и выполнение ГУ</w:t>
            </w:r>
            <w:r w:rsidR="009D693A" w:rsidRPr="009D693A">
              <w:rPr>
                <w:rFonts w:ascii="Times New Roman" w:hAnsi="Times New Roman" w:cs="Times New Roman"/>
                <w:color w:val="000000"/>
                <w:sz w:val="14"/>
                <w:szCs w:val="14"/>
              </w:rPr>
              <w:t> </w:t>
            </w:r>
            <w:r w:rsidRPr="009D693A">
              <w:rPr>
                <w:rFonts w:ascii="Times New Roman" w:hAnsi="Times New Roman" w:cs="Times New Roman"/>
                <w:color w:val="000000"/>
                <w:sz w:val="14"/>
                <w:szCs w:val="14"/>
              </w:rPr>
              <w:t>«Забайкальский ботан</w:t>
            </w:r>
            <w:r w:rsidRPr="009D693A">
              <w:rPr>
                <w:rFonts w:ascii="Times New Roman" w:hAnsi="Times New Roman" w:cs="Times New Roman"/>
                <w:color w:val="000000"/>
                <w:sz w:val="14"/>
                <w:szCs w:val="14"/>
              </w:rPr>
              <w:t>и</w:t>
            </w:r>
            <w:r w:rsidRPr="009D693A">
              <w:rPr>
                <w:rFonts w:ascii="Times New Roman" w:hAnsi="Times New Roman" w:cs="Times New Roman"/>
                <w:color w:val="000000"/>
                <w:sz w:val="14"/>
                <w:szCs w:val="14"/>
              </w:rPr>
              <w:t>ческий сад» работы по эк</w:t>
            </w:r>
            <w:r w:rsidRPr="009D693A">
              <w:rPr>
                <w:rFonts w:ascii="Times New Roman" w:hAnsi="Times New Roman" w:cs="Times New Roman"/>
                <w:color w:val="000000"/>
                <w:sz w:val="14"/>
                <w:szCs w:val="14"/>
              </w:rPr>
              <w:t>о</w:t>
            </w:r>
            <w:r w:rsidRPr="009D693A">
              <w:rPr>
                <w:rFonts w:ascii="Times New Roman" w:hAnsi="Times New Roman" w:cs="Times New Roman"/>
                <w:color w:val="000000"/>
                <w:sz w:val="14"/>
                <w:szCs w:val="14"/>
              </w:rPr>
              <w:t>логическому просвещ</w:t>
            </w:r>
            <w:r w:rsidRPr="009D693A">
              <w:rPr>
                <w:rFonts w:ascii="Times New Roman" w:hAnsi="Times New Roman" w:cs="Times New Roman"/>
                <w:color w:val="000000"/>
                <w:sz w:val="14"/>
                <w:szCs w:val="14"/>
              </w:rPr>
              <w:t>е</w:t>
            </w:r>
            <w:r w:rsidRPr="009D693A">
              <w:rPr>
                <w:rFonts w:ascii="Times New Roman" w:hAnsi="Times New Roman" w:cs="Times New Roman"/>
                <w:color w:val="000000"/>
                <w:sz w:val="14"/>
                <w:szCs w:val="14"/>
              </w:rPr>
              <w:t>нию нас</w:t>
            </w:r>
            <w:r w:rsidRPr="009D693A">
              <w:rPr>
                <w:rFonts w:ascii="Times New Roman" w:hAnsi="Times New Roman" w:cs="Times New Roman"/>
                <w:color w:val="000000"/>
                <w:sz w:val="14"/>
                <w:szCs w:val="14"/>
              </w:rPr>
              <w:t>е</w:t>
            </w:r>
            <w:r w:rsidRPr="009D693A">
              <w:rPr>
                <w:rFonts w:ascii="Times New Roman" w:hAnsi="Times New Roman" w:cs="Times New Roman"/>
                <w:color w:val="000000"/>
                <w:sz w:val="14"/>
                <w:szCs w:val="14"/>
              </w:rPr>
              <w:t>ления»</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8A588D">
            <w:pPr>
              <w:ind w:left="-108"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ind w:left="-108"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2015-2020 г</w:t>
            </w:r>
            <w:r w:rsidRPr="009D693A">
              <w:rPr>
                <w:rFonts w:ascii="Times New Roman" w:hAnsi="Times New Roman" w:cs="Times New Roman"/>
                <w:color w:val="000000"/>
                <w:sz w:val="14"/>
                <w:szCs w:val="14"/>
              </w:rPr>
              <w:t>о</w:t>
            </w:r>
            <w:r w:rsidRPr="009D693A">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A3034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9D693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9D693A"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rPr>
                <w:rFonts w:ascii="Times New Roman" w:hAnsi="Times New Roman" w:cs="Times New Roman"/>
                <w:color w:val="000000"/>
                <w:sz w:val="14"/>
                <w:szCs w:val="14"/>
              </w:rPr>
            </w:pPr>
            <w:r w:rsidRPr="009D693A">
              <w:rPr>
                <w:rFonts w:ascii="Times New Roman" w:hAnsi="Times New Roman" w:cs="Times New Roman"/>
                <w:color w:val="000000"/>
                <w:sz w:val="14"/>
                <w:szCs w:val="14"/>
              </w:rPr>
              <w:t>финансирование за счет краевого бюдж</w:t>
            </w:r>
            <w:r w:rsidRPr="009D693A">
              <w:rPr>
                <w:rFonts w:ascii="Times New Roman" w:hAnsi="Times New Roman" w:cs="Times New Roman"/>
                <w:color w:val="000000"/>
                <w:sz w:val="14"/>
                <w:szCs w:val="14"/>
              </w:rPr>
              <w:t>е</w:t>
            </w:r>
            <w:r w:rsidRPr="009D693A">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9D693A"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ind w:left="-108"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B01FD2">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ind w:left="-95"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06 03</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ind w:left="-95"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05703 </w:t>
            </w:r>
          </w:p>
          <w:p w:rsidR="00D070A0" w:rsidRPr="009D693A" w:rsidRDefault="00D070A0" w:rsidP="002871EF">
            <w:pPr>
              <w:ind w:left="-95"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17411</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9D693A" w:rsidRDefault="003C261D" w:rsidP="00A3034F">
            <w:pPr>
              <w:ind w:left="-95" w:right="-108"/>
              <w:jc w:val="center"/>
              <w:rPr>
                <w:rFonts w:ascii="Times New Roman" w:hAnsi="Times New Roman" w:cs="Times New Roman"/>
                <w:color w:val="000000"/>
                <w:sz w:val="14"/>
                <w:szCs w:val="14"/>
              </w:rPr>
            </w:pPr>
            <w:r>
              <w:rPr>
                <w:rFonts w:ascii="Times New Roman" w:hAnsi="Times New Roman" w:cs="Times New Roman"/>
                <w:color w:val="000000"/>
                <w:sz w:val="14"/>
                <w:szCs w:val="14"/>
              </w:rPr>
              <w:t>611</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jc w:val="right"/>
              <w:rPr>
                <w:rFonts w:ascii="Times New Roman" w:hAnsi="Times New Roman" w:cs="Times New Roman"/>
                <w:i/>
                <w:iCs/>
                <w:color w:val="000000"/>
                <w:sz w:val="14"/>
                <w:szCs w:val="14"/>
              </w:rPr>
            </w:pPr>
            <w:r w:rsidRPr="009D693A">
              <w:rPr>
                <w:rFonts w:ascii="Times New Roman" w:hAnsi="Times New Roman" w:cs="Times New Roman"/>
                <w:i/>
                <w:iCs/>
                <w:color w:val="000000"/>
                <w:sz w:val="14"/>
                <w:szCs w:val="14"/>
              </w:rPr>
              <w:t>17019,6</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right"/>
              <w:rPr>
                <w:rFonts w:ascii="Times New Roman" w:hAnsi="Times New Roman" w:cs="Times New Roman"/>
                <w:i/>
                <w:iCs/>
                <w:color w:val="000000"/>
                <w:sz w:val="14"/>
                <w:szCs w:val="14"/>
              </w:rPr>
            </w:pPr>
            <w:r w:rsidRPr="009D693A">
              <w:rPr>
                <w:rFonts w:ascii="Times New Roman" w:hAnsi="Times New Roman" w:cs="Times New Roman"/>
                <w:i/>
                <w:iCs/>
                <w:color w:val="000000"/>
                <w:sz w:val="14"/>
                <w:szCs w:val="14"/>
              </w:rPr>
              <w:t>16786,2</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9D693A" w:rsidRDefault="009D693A" w:rsidP="002871EF">
            <w:pPr>
              <w:jc w:val="right"/>
              <w:rPr>
                <w:rFonts w:ascii="Times New Roman" w:hAnsi="Times New Roman" w:cs="Times New Roman"/>
                <w:i/>
                <w:iCs/>
                <w:color w:val="000000"/>
                <w:sz w:val="14"/>
                <w:szCs w:val="14"/>
              </w:rPr>
            </w:pPr>
            <w:r>
              <w:rPr>
                <w:rFonts w:ascii="Times New Roman" w:hAnsi="Times New Roman" w:cs="Times New Roman"/>
                <w:i/>
                <w:iCs/>
                <w:color w:val="000000"/>
                <w:sz w:val="14"/>
                <w:szCs w:val="14"/>
              </w:rPr>
              <w:t>17109,3</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right"/>
              <w:rPr>
                <w:rFonts w:ascii="Times New Roman" w:hAnsi="Times New Roman" w:cs="Times New Roman"/>
                <w:i/>
                <w:iCs/>
                <w:color w:val="000000"/>
                <w:sz w:val="14"/>
                <w:szCs w:val="14"/>
              </w:rPr>
            </w:pPr>
            <w:r w:rsidRPr="009D693A">
              <w:rPr>
                <w:rFonts w:ascii="Times New Roman" w:hAnsi="Times New Roman" w:cs="Times New Roman"/>
                <w:i/>
                <w:iCs/>
                <w:color w:val="000000"/>
                <w:sz w:val="14"/>
                <w:szCs w:val="14"/>
              </w:rPr>
              <w:t>10723,0</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jc w:val="right"/>
              <w:rPr>
                <w:rFonts w:ascii="Times New Roman" w:hAnsi="Times New Roman" w:cs="Times New Roman"/>
                <w:i/>
                <w:iCs/>
                <w:color w:val="000000"/>
                <w:sz w:val="14"/>
                <w:szCs w:val="14"/>
              </w:rPr>
            </w:pPr>
            <w:r w:rsidRPr="009D693A">
              <w:rPr>
                <w:rFonts w:ascii="Times New Roman" w:hAnsi="Times New Roman" w:cs="Times New Roman"/>
                <w:i/>
                <w:iCs/>
                <w:color w:val="000000"/>
                <w:sz w:val="14"/>
                <w:szCs w:val="14"/>
              </w:rPr>
              <w:t>13094,0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jc w:val="right"/>
              <w:rPr>
                <w:rFonts w:ascii="Times New Roman" w:hAnsi="Times New Roman" w:cs="Times New Roman"/>
                <w:i/>
                <w:iCs/>
                <w:color w:val="000000"/>
                <w:sz w:val="14"/>
                <w:szCs w:val="14"/>
              </w:rPr>
            </w:pPr>
            <w:r w:rsidRPr="009D693A">
              <w:rPr>
                <w:rFonts w:ascii="Times New Roman" w:hAnsi="Times New Roman" w:cs="Times New Roman"/>
                <w:i/>
                <w:iCs/>
                <w:color w:val="000000"/>
                <w:sz w:val="14"/>
                <w:szCs w:val="14"/>
              </w:rPr>
              <w:t>10493,8</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9D693A" w:rsidRDefault="009D693A" w:rsidP="002871EF">
            <w:pPr>
              <w:jc w:val="right"/>
              <w:rPr>
                <w:rFonts w:ascii="Times New Roman" w:hAnsi="Times New Roman" w:cs="Times New Roman"/>
                <w:i/>
                <w:iCs/>
                <w:color w:val="000000"/>
                <w:sz w:val="14"/>
                <w:szCs w:val="14"/>
              </w:rPr>
            </w:pPr>
            <w:r>
              <w:rPr>
                <w:rFonts w:ascii="Times New Roman" w:hAnsi="Times New Roman" w:cs="Times New Roman"/>
                <w:i/>
                <w:iCs/>
                <w:color w:val="000000"/>
                <w:sz w:val="14"/>
                <w:szCs w:val="14"/>
              </w:rPr>
              <w:t>85225,9</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9D693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9D693A" w:rsidRDefault="00D070A0" w:rsidP="002871EF">
            <w:pPr>
              <w:ind w:left="-108" w:right="-55"/>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ПП7-ПМ3.2</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rPr>
                <w:rFonts w:ascii="Times New Roman" w:hAnsi="Times New Roman" w:cs="Times New Roman"/>
                <w:color w:val="000000"/>
                <w:sz w:val="14"/>
                <w:szCs w:val="14"/>
              </w:rPr>
            </w:pPr>
            <w:r w:rsidRPr="009D693A">
              <w:rPr>
                <w:rFonts w:ascii="Times New Roman" w:hAnsi="Times New Roman" w:cs="Times New Roman"/>
                <w:color w:val="000000"/>
                <w:sz w:val="14"/>
                <w:szCs w:val="14"/>
              </w:rPr>
              <w:t>Показатель «Пров</w:t>
            </w:r>
            <w:r w:rsidRPr="009D693A">
              <w:rPr>
                <w:rFonts w:ascii="Times New Roman" w:hAnsi="Times New Roman" w:cs="Times New Roman"/>
                <w:color w:val="000000"/>
                <w:sz w:val="14"/>
                <w:szCs w:val="14"/>
              </w:rPr>
              <w:t>е</w:t>
            </w:r>
            <w:r w:rsidRPr="009D693A">
              <w:rPr>
                <w:rFonts w:ascii="Times New Roman" w:hAnsi="Times New Roman" w:cs="Times New Roman"/>
                <w:color w:val="000000"/>
                <w:sz w:val="14"/>
                <w:szCs w:val="14"/>
              </w:rPr>
              <w:t>дение экологопросвет</w:t>
            </w:r>
            <w:r w:rsidRPr="009D693A">
              <w:rPr>
                <w:rFonts w:ascii="Times New Roman" w:hAnsi="Times New Roman" w:cs="Times New Roman"/>
                <w:color w:val="000000"/>
                <w:sz w:val="14"/>
                <w:szCs w:val="14"/>
              </w:rPr>
              <w:t>и</w:t>
            </w:r>
            <w:r w:rsidRPr="009D693A">
              <w:rPr>
                <w:rFonts w:ascii="Times New Roman" w:hAnsi="Times New Roman" w:cs="Times New Roman"/>
                <w:color w:val="000000"/>
                <w:sz w:val="14"/>
                <w:szCs w:val="14"/>
              </w:rPr>
              <w:t>тельских меропри</w:t>
            </w:r>
            <w:r w:rsidRPr="009D693A">
              <w:rPr>
                <w:rFonts w:ascii="Times New Roman" w:hAnsi="Times New Roman" w:cs="Times New Roman"/>
                <w:color w:val="000000"/>
                <w:sz w:val="14"/>
                <w:szCs w:val="14"/>
              </w:rPr>
              <w:t>я</w:t>
            </w:r>
            <w:r w:rsidRPr="009D693A">
              <w:rPr>
                <w:rFonts w:ascii="Times New Roman" w:hAnsi="Times New Roman" w:cs="Times New Roman"/>
                <w:color w:val="000000"/>
                <w:sz w:val="14"/>
                <w:szCs w:val="14"/>
              </w:rPr>
              <w:t>тий»</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8A588D">
            <w:pPr>
              <w:ind w:left="-108"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единиц</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ind w:left="-108"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9D693A" w:rsidRDefault="00B01FD2" w:rsidP="002871EF">
            <w:pPr>
              <w:ind w:left="-107" w:right="-108"/>
              <w:jc w:val="center"/>
              <w:rPr>
                <w:rFonts w:ascii="Times New Roman" w:hAnsi="Times New Roman" w:cs="Times New Roman"/>
                <w:color w:val="000000"/>
                <w:sz w:val="14"/>
                <w:szCs w:val="14"/>
              </w:rPr>
            </w:pPr>
            <w:r>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ind w:left="-108" w:right="-57"/>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A3034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sz w:val="14"/>
                <w:szCs w:val="14"/>
              </w:rPr>
            </w:pPr>
            <w:r w:rsidRPr="009D693A">
              <w:rPr>
                <w:rFonts w:ascii="Times New Roman" w:hAnsi="Times New Roman" w:cs="Times New Roman"/>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sz w:val="14"/>
                <w:szCs w:val="14"/>
              </w:rPr>
            </w:pPr>
            <w:r w:rsidRPr="009D693A">
              <w:rPr>
                <w:rFonts w:ascii="Times New Roman" w:hAnsi="Times New Roman" w:cs="Times New Roman"/>
                <w:sz w:val="14"/>
                <w:szCs w:val="14"/>
              </w:rPr>
              <w:t>12</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sz w:val="14"/>
                <w:szCs w:val="14"/>
              </w:rPr>
            </w:pPr>
            <w:r w:rsidRPr="009D693A">
              <w:rPr>
                <w:rFonts w:ascii="Times New Roman" w:hAnsi="Times New Roman" w:cs="Times New Roman"/>
                <w:sz w:val="14"/>
                <w:szCs w:val="14"/>
              </w:rPr>
              <w:t>49</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sz w:val="14"/>
                <w:szCs w:val="14"/>
              </w:rPr>
            </w:pPr>
            <w:r w:rsidRPr="009D693A">
              <w:rPr>
                <w:rFonts w:ascii="Times New Roman" w:hAnsi="Times New Roman" w:cs="Times New Roman"/>
                <w:sz w:val="14"/>
                <w:szCs w:val="14"/>
              </w:rPr>
              <w:t>49</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sz w:val="14"/>
                <w:szCs w:val="14"/>
              </w:rPr>
            </w:pPr>
            <w:r w:rsidRPr="009D693A">
              <w:rPr>
                <w:rFonts w:ascii="Times New Roman" w:hAnsi="Times New Roman" w:cs="Times New Roman"/>
                <w:sz w:val="14"/>
                <w:szCs w:val="14"/>
              </w:rPr>
              <w:t>49</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sz w:val="14"/>
                <w:szCs w:val="14"/>
              </w:rPr>
            </w:pPr>
            <w:r w:rsidRPr="009D693A">
              <w:rPr>
                <w:rFonts w:ascii="Times New Roman" w:hAnsi="Times New Roman" w:cs="Times New Roman"/>
                <w:sz w:val="14"/>
                <w:szCs w:val="14"/>
              </w:rPr>
              <w:t>49</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9D693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9D693A" w:rsidRDefault="00D070A0" w:rsidP="002871EF">
            <w:pPr>
              <w:ind w:left="-108" w:right="-55"/>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ПП7-</w:t>
            </w:r>
          </w:p>
          <w:p w:rsidR="00D070A0" w:rsidRPr="009D693A" w:rsidRDefault="00D070A0" w:rsidP="002871EF">
            <w:pPr>
              <w:ind w:left="-108" w:right="-55"/>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М3.3</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9D693A">
            <w:pPr>
              <w:rPr>
                <w:rFonts w:ascii="Times New Roman" w:hAnsi="Times New Roman" w:cs="Times New Roman"/>
                <w:color w:val="000000"/>
                <w:sz w:val="14"/>
                <w:szCs w:val="14"/>
              </w:rPr>
            </w:pPr>
            <w:r w:rsidRPr="009D693A">
              <w:rPr>
                <w:rFonts w:ascii="Times New Roman" w:hAnsi="Times New Roman" w:cs="Times New Roman"/>
                <w:color w:val="000000"/>
                <w:sz w:val="14"/>
                <w:szCs w:val="14"/>
              </w:rPr>
              <w:t>Мероприятие «Предоставл</w:t>
            </w:r>
            <w:r w:rsidRPr="009D693A">
              <w:rPr>
                <w:rFonts w:ascii="Times New Roman" w:hAnsi="Times New Roman" w:cs="Times New Roman"/>
                <w:color w:val="000000"/>
                <w:sz w:val="14"/>
                <w:szCs w:val="14"/>
              </w:rPr>
              <w:t>е</w:t>
            </w:r>
            <w:r w:rsidRPr="009D693A">
              <w:rPr>
                <w:rFonts w:ascii="Times New Roman" w:hAnsi="Times New Roman" w:cs="Times New Roman"/>
                <w:color w:val="000000"/>
                <w:sz w:val="14"/>
                <w:szCs w:val="14"/>
              </w:rPr>
              <w:t>ние субсидий на оказ</w:t>
            </w:r>
            <w:r w:rsidRPr="009D693A">
              <w:rPr>
                <w:rFonts w:ascii="Times New Roman" w:hAnsi="Times New Roman" w:cs="Times New Roman"/>
                <w:color w:val="000000"/>
                <w:sz w:val="14"/>
                <w:szCs w:val="14"/>
              </w:rPr>
              <w:t>а</w:t>
            </w:r>
            <w:r w:rsidRPr="009D693A">
              <w:rPr>
                <w:rFonts w:ascii="Times New Roman" w:hAnsi="Times New Roman" w:cs="Times New Roman"/>
                <w:color w:val="000000"/>
                <w:sz w:val="14"/>
                <w:szCs w:val="14"/>
              </w:rPr>
              <w:t>ние ГУ «Забайкальская краевая ветеринарная лаборат</w:t>
            </w:r>
            <w:r w:rsidRPr="009D693A">
              <w:rPr>
                <w:rFonts w:ascii="Times New Roman" w:hAnsi="Times New Roman" w:cs="Times New Roman"/>
                <w:color w:val="000000"/>
                <w:sz w:val="14"/>
                <w:szCs w:val="14"/>
              </w:rPr>
              <w:t>о</w:t>
            </w:r>
            <w:r w:rsidRPr="009D693A">
              <w:rPr>
                <w:rFonts w:ascii="Times New Roman" w:hAnsi="Times New Roman" w:cs="Times New Roman"/>
                <w:color w:val="000000"/>
                <w:sz w:val="14"/>
                <w:szCs w:val="14"/>
              </w:rPr>
              <w:t>рия» и КГУ</w:t>
            </w:r>
            <w:r w:rsidR="009D693A" w:rsidRPr="009D693A">
              <w:rPr>
                <w:rFonts w:ascii="Times New Roman" w:hAnsi="Times New Roman" w:cs="Times New Roman"/>
                <w:color w:val="000000"/>
                <w:sz w:val="14"/>
                <w:szCs w:val="14"/>
              </w:rPr>
              <w:t> </w:t>
            </w:r>
            <w:r w:rsidRPr="009D693A">
              <w:rPr>
                <w:rFonts w:ascii="Times New Roman" w:hAnsi="Times New Roman" w:cs="Times New Roman"/>
                <w:color w:val="000000"/>
                <w:sz w:val="14"/>
                <w:szCs w:val="14"/>
              </w:rPr>
              <w:t>«Окружная ветерина</w:t>
            </w:r>
            <w:r w:rsidRPr="009D693A">
              <w:rPr>
                <w:rFonts w:ascii="Times New Roman" w:hAnsi="Times New Roman" w:cs="Times New Roman"/>
                <w:color w:val="000000"/>
                <w:sz w:val="14"/>
                <w:szCs w:val="14"/>
              </w:rPr>
              <w:t>р</w:t>
            </w:r>
            <w:r w:rsidRPr="009D693A">
              <w:rPr>
                <w:rFonts w:ascii="Times New Roman" w:hAnsi="Times New Roman" w:cs="Times New Roman"/>
                <w:color w:val="000000"/>
                <w:sz w:val="14"/>
                <w:szCs w:val="14"/>
              </w:rPr>
              <w:t>ная лаборатория», ГБУ «Станция по борьбе с болезнями животных» мун</w:t>
            </w:r>
            <w:r w:rsidRPr="009D693A">
              <w:rPr>
                <w:rFonts w:ascii="Times New Roman" w:hAnsi="Times New Roman" w:cs="Times New Roman"/>
                <w:color w:val="000000"/>
                <w:sz w:val="14"/>
                <w:szCs w:val="14"/>
              </w:rPr>
              <w:t>и</w:t>
            </w:r>
            <w:r w:rsidRPr="009D693A">
              <w:rPr>
                <w:rFonts w:ascii="Times New Roman" w:hAnsi="Times New Roman" w:cs="Times New Roman"/>
                <w:color w:val="000000"/>
                <w:sz w:val="14"/>
                <w:szCs w:val="14"/>
              </w:rPr>
              <w:t>ципальных районов и горо</w:t>
            </w:r>
            <w:r w:rsidRPr="009D693A">
              <w:rPr>
                <w:rFonts w:ascii="Times New Roman" w:hAnsi="Times New Roman" w:cs="Times New Roman"/>
                <w:color w:val="000000"/>
                <w:sz w:val="14"/>
                <w:szCs w:val="14"/>
              </w:rPr>
              <w:t>д</w:t>
            </w:r>
            <w:r w:rsidRPr="009D693A">
              <w:rPr>
                <w:rFonts w:ascii="Times New Roman" w:hAnsi="Times New Roman" w:cs="Times New Roman"/>
                <w:color w:val="000000"/>
                <w:sz w:val="14"/>
                <w:szCs w:val="14"/>
              </w:rPr>
              <w:t>ских округов» государстве</w:t>
            </w:r>
            <w:r w:rsidRPr="009D693A">
              <w:rPr>
                <w:rFonts w:ascii="Times New Roman" w:hAnsi="Times New Roman" w:cs="Times New Roman"/>
                <w:color w:val="000000"/>
                <w:sz w:val="14"/>
                <w:szCs w:val="14"/>
              </w:rPr>
              <w:t>н</w:t>
            </w:r>
            <w:r w:rsidRPr="009D693A">
              <w:rPr>
                <w:rFonts w:ascii="Times New Roman" w:hAnsi="Times New Roman" w:cs="Times New Roman"/>
                <w:color w:val="000000"/>
                <w:sz w:val="14"/>
                <w:szCs w:val="14"/>
              </w:rPr>
              <w:t>ных услуг по проведению мероприятий по предупре</w:t>
            </w:r>
            <w:r w:rsidRPr="009D693A">
              <w:rPr>
                <w:rFonts w:ascii="Times New Roman" w:hAnsi="Times New Roman" w:cs="Times New Roman"/>
                <w:color w:val="000000"/>
                <w:sz w:val="14"/>
                <w:szCs w:val="14"/>
              </w:rPr>
              <w:t>ж</w:t>
            </w:r>
            <w:r w:rsidRPr="009D693A">
              <w:rPr>
                <w:rFonts w:ascii="Times New Roman" w:hAnsi="Times New Roman" w:cs="Times New Roman"/>
                <w:color w:val="000000"/>
                <w:sz w:val="14"/>
                <w:szCs w:val="14"/>
              </w:rPr>
              <w:t>дению и ликвидации зара</w:t>
            </w:r>
            <w:r w:rsidRPr="009D693A">
              <w:rPr>
                <w:rFonts w:ascii="Times New Roman" w:hAnsi="Times New Roman" w:cs="Times New Roman"/>
                <w:color w:val="000000"/>
                <w:sz w:val="14"/>
                <w:szCs w:val="14"/>
              </w:rPr>
              <w:t>з</w:t>
            </w:r>
            <w:r w:rsidRPr="009D693A">
              <w:rPr>
                <w:rFonts w:ascii="Times New Roman" w:hAnsi="Times New Roman" w:cs="Times New Roman"/>
                <w:color w:val="000000"/>
                <w:sz w:val="14"/>
                <w:szCs w:val="14"/>
              </w:rPr>
              <w:t>ных и иных болезней живо</w:t>
            </w:r>
            <w:r w:rsidRPr="009D693A">
              <w:rPr>
                <w:rFonts w:ascii="Times New Roman" w:hAnsi="Times New Roman" w:cs="Times New Roman"/>
                <w:color w:val="000000"/>
                <w:sz w:val="14"/>
                <w:szCs w:val="14"/>
              </w:rPr>
              <w:t>т</w:t>
            </w:r>
            <w:r w:rsidRPr="009D693A">
              <w:rPr>
                <w:rFonts w:ascii="Times New Roman" w:hAnsi="Times New Roman" w:cs="Times New Roman"/>
                <w:color w:val="000000"/>
                <w:sz w:val="14"/>
                <w:szCs w:val="14"/>
              </w:rPr>
              <w:t>ных, включая сельскохозя</w:t>
            </w:r>
            <w:r w:rsidRPr="009D693A">
              <w:rPr>
                <w:rFonts w:ascii="Times New Roman" w:hAnsi="Times New Roman" w:cs="Times New Roman"/>
                <w:color w:val="000000"/>
                <w:sz w:val="14"/>
                <w:szCs w:val="14"/>
              </w:rPr>
              <w:t>й</w:t>
            </w:r>
            <w:r w:rsidRPr="009D693A">
              <w:rPr>
                <w:rFonts w:ascii="Times New Roman" w:hAnsi="Times New Roman" w:cs="Times New Roman"/>
                <w:color w:val="000000"/>
                <w:sz w:val="14"/>
                <w:szCs w:val="14"/>
              </w:rPr>
              <w:t>ственных, домашних, зо</w:t>
            </w:r>
            <w:r w:rsidRPr="009D693A">
              <w:rPr>
                <w:rFonts w:ascii="Times New Roman" w:hAnsi="Times New Roman" w:cs="Times New Roman"/>
                <w:color w:val="000000"/>
                <w:sz w:val="14"/>
                <w:szCs w:val="14"/>
              </w:rPr>
              <w:t>о</w:t>
            </w:r>
            <w:r w:rsidRPr="009D693A">
              <w:rPr>
                <w:rFonts w:ascii="Times New Roman" w:hAnsi="Times New Roman" w:cs="Times New Roman"/>
                <w:color w:val="000000"/>
                <w:sz w:val="14"/>
                <w:szCs w:val="14"/>
              </w:rPr>
              <w:t>парковых и других животных, пушных зверей, птиц, рыб и пчел и их леч</w:t>
            </w:r>
            <w:r w:rsidRPr="009D693A">
              <w:rPr>
                <w:rFonts w:ascii="Times New Roman" w:hAnsi="Times New Roman" w:cs="Times New Roman"/>
                <w:color w:val="000000"/>
                <w:sz w:val="14"/>
                <w:szCs w:val="14"/>
              </w:rPr>
              <w:t>е</w:t>
            </w:r>
            <w:r w:rsidRPr="009D693A">
              <w:rPr>
                <w:rFonts w:ascii="Times New Roman" w:hAnsi="Times New Roman" w:cs="Times New Roman"/>
                <w:color w:val="000000"/>
                <w:sz w:val="14"/>
                <w:szCs w:val="14"/>
              </w:rPr>
              <w:t>нию, проведению лабор</w:t>
            </w:r>
            <w:r w:rsidRPr="009D693A">
              <w:rPr>
                <w:rFonts w:ascii="Times New Roman" w:hAnsi="Times New Roman" w:cs="Times New Roman"/>
                <w:color w:val="000000"/>
                <w:sz w:val="14"/>
                <w:szCs w:val="14"/>
              </w:rPr>
              <w:t>а</w:t>
            </w:r>
            <w:r w:rsidRPr="009D693A">
              <w:rPr>
                <w:rFonts w:ascii="Times New Roman" w:hAnsi="Times New Roman" w:cs="Times New Roman"/>
                <w:color w:val="000000"/>
                <w:sz w:val="14"/>
                <w:szCs w:val="14"/>
              </w:rPr>
              <w:t>торных исслед</w:t>
            </w:r>
            <w:r w:rsidRPr="009D693A">
              <w:rPr>
                <w:rFonts w:ascii="Times New Roman" w:hAnsi="Times New Roman" w:cs="Times New Roman"/>
                <w:color w:val="000000"/>
                <w:sz w:val="14"/>
                <w:szCs w:val="14"/>
              </w:rPr>
              <w:t>о</w:t>
            </w:r>
            <w:r w:rsidRPr="009D693A">
              <w:rPr>
                <w:rFonts w:ascii="Times New Roman" w:hAnsi="Times New Roman" w:cs="Times New Roman"/>
                <w:color w:val="000000"/>
                <w:sz w:val="14"/>
                <w:szCs w:val="14"/>
              </w:rPr>
              <w:t>ваний по диагностике и профила</w:t>
            </w:r>
            <w:r w:rsidRPr="009D693A">
              <w:rPr>
                <w:rFonts w:ascii="Times New Roman" w:hAnsi="Times New Roman" w:cs="Times New Roman"/>
                <w:color w:val="000000"/>
                <w:sz w:val="14"/>
                <w:szCs w:val="14"/>
              </w:rPr>
              <w:t>к</w:t>
            </w:r>
            <w:r w:rsidRPr="009D693A">
              <w:rPr>
                <w:rFonts w:ascii="Times New Roman" w:hAnsi="Times New Roman" w:cs="Times New Roman"/>
                <w:color w:val="000000"/>
                <w:sz w:val="14"/>
                <w:szCs w:val="14"/>
              </w:rPr>
              <w:t>тике болезней живо</w:t>
            </w:r>
            <w:r w:rsidRPr="009D693A">
              <w:rPr>
                <w:rFonts w:ascii="Times New Roman" w:hAnsi="Times New Roman" w:cs="Times New Roman"/>
                <w:color w:val="000000"/>
                <w:sz w:val="14"/>
                <w:szCs w:val="14"/>
              </w:rPr>
              <w:t>т</w:t>
            </w:r>
            <w:r w:rsidRPr="009D693A">
              <w:rPr>
                <w:rFonts w:ascii="Times New Roman" w:hAnsi="Times New Roman" w:cs="Times New Roman"/>
                <w:color w:val="000000"/>
                <w:sz w:val="14"/>
                <w:szCs w:val="14"/>
              </w:rPr>
              <w:t>ных»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8A588D">
            <w:pPr>
              <w:ind w:left="-108"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ind w:left="-108"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2014-2020 г</w:t>
            </w:r>
            <w:r w:rsidRPr="009D693A">
              <w:rPr>
                <w:rFonts w:ascii="Times New Roman" w:hAnsi="Times New Roman" w:cs="Times New Roman"/>
                <w:color w:val="000000"/>
                <w:sz w:val="14"/>
                <w:szCs w:val="14"/>
              </w:rPr>
              <w:t>о</w:t>
            </w:r>
            <w:r w:rsidRPr="009D693A">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ind w:left="-108" w:right="-57"/>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ГВС</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A3034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9D693A"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9D693A"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rPr>
                <w:rFonts w:ascii="Times New Roman" w:hAnsi="Times New Roman" w:cs="Times New Roman"/>
                <w:color w:val="000000"/>
                <w:sz w:val="14"/>
                <w:szCs w:val="14"/>
              </w:rPr>
            </w:pPr>
            <w:r w:rsidRPr="009D693A">
              <w:rPr>
                <w:rFonts w:ascii="Times New Roman" w:hAnsi="Times New Roman" w:cs="Times New Roman"/>
                <w:color w:val="000000"/>
                <w:sz w:val="14"/>
                <w:szCs w:val="14"/>
              </w:rPr>
              <w:t>финансирование за счет краевого бюдж</w:t>
            </w:r>
            <w:r w:rsidRPr="009D693A">
              <w:rPr>
                <w:rFonts w:ascii="Times New Roman" w:hAnsi="Times New Roman" w:cs="Times New Roman"/>
                <w:color w:val="000000"/>
                <w:sz w:val="14"/>
                <w:szCs w:val="14"/>
              </w:rPr>
              <w:t>е</w:t>
            </w:r>
            <w:r w:rsidRPr="009D693A">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9D693A"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ind w:left="-108"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ind w:left="-95"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ind w:left="-95"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05703 </w:t>
            </w:r>
          </w:p>
          <w:p w:rsidR="00D070A0" w:rsidRPr="009D693A" w:rsidRDefault="00D070A0" w:rsidP="002871EF">
            <w:pPr>
              <w:ind w:left="-95" w:right="-108"/>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17263</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9D693A" w:rsidRDefault="00D070A0" w:rsidP="00A3034F">
            <w:pPr>
              <w:ind w:left="-95" w:right="-108"/>
              <w:jc w:val="center"/>
              <w:rPr>
                <w:rFonts w:ascii="Times New Roman" w:hAnsi="Times New Roman" w:cs="Times New Roman"/>
                <w:color w:val="000000"/>
                <w:sz w:val="14"/>
                <w:szCs w:val="14"/>
              </w:rPr>
            </w:pPr>
          </w:p>
          <w:p w:rsidR="00D070A0" w:rsidRPr="009D693A"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jc w:val="center"/>
              <w:rPr>
                <w:rFonts w:ascii="Times New Roman" w:hAnsi="Times New Roman" w:cs="Times New Roman"/>
                <w:color w:val="000000"/>
                <w:sz w:val="14"/>
                <w:szCs w:val="14"/>
              </w:rPr>
            </w:pPr>
            <w:r w:rsidRPr="009D693A">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ind w:left="-108"/>
              <w:jc w:val="right"/>
              <w:rPr>
                <w:rFonts w:ascii="Times New Roman" w:hAnsi="Times New Roman" w:cs="Times New Roman"/>
                <w:i/>
                <w:iCs/>
                <w:color w:val="000000"/>
                <w:sz w:val="14"/>
                <w:szCs w:val="14"/>
              </w:rPr>
            </w:pPr>
            <w:r w:rsidRPr="009D693A">
              <w:rPr>
                <w:rFonts w:ascii="Times New Roman" w:hAnsi="Times New Roman" w:cs="Times New Roman"/>
                <w:i/>
                <w:iCs/>
                <w:color w:val="000000"/>
                <w:sz w:val="14"/>
                <w:szCs w:val="14"/>
              </w:rPr>
              <w:t>24899,4</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ind w:left="-108"/>
              <w:jc w:val="right"/>
              <w:rPr>
                <w:rFonts w:ascii="Times New Roman" w:hAnsi="Times New Roman" w:cs="Times New Roman"/>
                <w:i/>
                <w:iCs/>
                <w:color w:val="000000"/>
                <w:sz w:val="14"/>
                <w:szCs w:val="14"/>
              </w:rPr>
            </w:pPr>
            <w:r w:rsidRPr="009D693A">
              <w:rPr>
                <w:rFonts w:ascii="Times New Roman" w:hAnsi="Times New Roman" w:cs="Times New Roman"/>
                <w:i/>
                <w:iCs/>
                <w:color w:val="000000"/>
                <w:sz w:val="14"/>
                <w:szCs w:val="14"/>
              </w:rPr>
              <w:t>24568,5</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ind w:left="-108"/>
              <w:jc w:val="right"/>
              <w:rPr>
                <w:rFonts w:ascii="Times New Roman" w:hAnsi="Times New Roman" w:cs="Times New Roman"/>
                <w:i/>
                <w:iCs/>
                <w:color w:val="000000"/>
                <w:sz w:val="14"/>
                <w:szCs w:val="14"/>
              </w:rPr>
            </w:pPr>
            <w:r w:rsidRPr="009D693A">
              <w:rPr>
                <w:rFonts w:ascii="Times New Roman" w:hAnsi="Times New Roman" w:cs="Times New Roman"/>
                <w:i/>
                <w:iCs/>
                <w:color w:val="000000"/>
                <w:sz w:val="14"/>
                <w:szCs w:val="14"/>
              </w:rPr>
              <w:t>262156,0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9D693A">
            <w:pPr>
              <w:ind w:left="-108"/>
              <w:jc w:val="right"/>
              <w:rPr>
                <w:rFonts w:ascii="Times New Roman" w:hAnsi="Times New Roman" w:cs="Times New Roman"/>
                <w:i/>
                <w:iCs/>
                <w:color w:val="000000"/>
                <w:sz w:val="14"/>
                <w:szCs w:val="14"/>
              </w:rPr>
            </w:pPr>
            <w:r w:rsidRPr="009D693A">
              <w:rPr>
                <w:rFonts w:ascii="Times New Roman" w:hAnsi="Times New Roman" w:cs="Times New Roman"/>
                <w:i/>
                <w:iCs/>
                <w:color w:val="000000"/>
                <w:sz w:val="14"/>
                <w:szCs w:val="14"/>
              </w:rPr>
              <w:t>249</w:t>
            </w:r>
            <w:r w:rsidR="009D693A">
              <w:rPr>
                <w:rFonts w:ascii="Times New Roman" w:hAnsi="Times New Roman" w:cs="Times New Roman"/>
                <w:i/>
                <w:iCs/>
                <w:color w:val="000000"/>
                <w:sz w:val="14"/>
                <w:szCs w:val="14"/>
              </w:rPr>
              <w:t>4</w:t>
            </w:r>
            <w:r w:rsidRPr="009D693A">
              <w:rPr>
                <w:rFonts w:ascii="Times New Roman" w:hAnsi="Times New Roman" w:cs="Times New Roman"/>
                <w:i/>
                <w:iCs/>
                <w:color w:val="000000"/>
                <w:sz w:val="14"/>
                <w:szCs w:val="14"/>
              </w:rPr>
              <w:t>99,8</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9D693A" w:rsidRDefault="00D070A0" w:rsidP="002871EF">
            <w:pPr>
              <w:ind w:left="-108"/>
              <w:jc w:val="right"/>
              <w:rPr>
                <w:rFonts w:ascii="Times New Roman" w:hAnsi="Times New Roman" w:cs="Times New Roman"/>
                <w:i/>
                <w:iCs/>
                <w:color w:val="000000"/>
                <w:sz w:val="14"/>
                <w:szCs w:val="14"/>
              </w:rPr>
            </w:pPr>
            <w:r w:rsidRPr="009D693A">
              <w:rPr>
                <w:rFonts w:ascii="Times New Roman" w:hAnsi="Times New Roman" w:cs="Times New Roman"/>
                <w:i/>
                <w:iCs/>
                <w:color w:val="000000"/>
                <w:sz w:val="14"/>
                <w:szCs w:val="14"/>
              </w:rPr>
              <w:t>155256,9</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ind w:left="-108"/>
              <w:jc w:val="right"/>
              <w:rPr>
                <w:rFonts w:ascii="Times New Roman" w:hAnsi="Times New Roman" w:cs="Times New Roman"/>
                <w:i/>
                <w:iCs/>
                <w:color w:val="000000"/>
                <w:sz w:val="14"/>
                <w:szCs w:val="14"/>
              </w:rPr>
            </w:pPr>
            <w:r w:rsidRPr="009D693A">
              <w:rPr>
                <w:rFonts w:ascii="Times New Roman" w:hAnsi="Times New Roman" w:cs="Times New Roman"/>
                <w:i/>
                <w:iCs/>
                <w:color w:val="000000"/>
                <w:sz w:val="14"/>
                <w:szCs w:val="14"/>
              </w:rPr>
              <w:t>192030,7</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9D693A" w:rsidRDefault="00D070A0" w:rsidP="002871EF">
            <w:pPr>
              <w:ind w:left="-108"/>
              <w:jc w:val="right"/>
              <w:rPr>
                <w:rFonts w:ascii="Times New Roman" w:hAnsi="Times New Roman" w:cs="Times New Roman"/>
                <w:i/>
                <w:iCs/>
                <w:color w:val="000000"/>
                <w:sz w:val="14"/>
                <w:szCs w:val="14"/>
              </w:rPr>
            </w:pPr>
            <w:r w:rsidRPr="009D693A">
              <w:rPr>
                <w:rFonts w:ascii="Times New Roman" w:hAnsi="Times New Roman" w:cs="Times New Roman"/>
                <w:i/>
                <w:iCs/>
                <w:color w:val="000000"/>
                <w:sz w:val="14"/>
                <w:szCs w:val="14"/>
              </w:rPr>
              <w:t>310166,2</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9D693A" w:rsidRDefault="009D693A" w:rsidP="00227ADB">
            <w:pPr>
              <w:ind w:left="-108" w:right="-108"/>
              <w:jc w:val="center"/>
              <w:rPr>
                <w:rFonts w:ascii="Times New Roman" w:hAnsi="Times New Roman" w:cs="Times New Roman"/>
                <w:i/>
                <w:iCs/>
                <w:color w:val="000000"/>
                <w:sz w:val="14"/>
                <w:szCs w:val="14"/>
              </w:rPr>
            </w:pPr>
            <w:r>
              <w:rPr>
                <w:rFonts w:ascii="Times New Roman" w:hAnsi="Times New Roman" w:cs="Times New Roman"/>
                <w:i/>
                <w:iCs/>
                <w:color w:val="000000"/>
                <w:sz w:val="14"/>
                <w:szCs w:val="14"/>
              </w:rPr>
              <w:t>12185</w:t>
            </w:r>
            <w:r w:rsidR="00D070A0" w:rsidRPr="009D693A">
              <w:rPr>
                <w:rFonts w:ascii="Times New Roman" w:hAnsi="Times New Roman" w:cs="Times New Roman"/>
                <w:i/>
                <w:iCs/>
                <w:color w:val="000000"/>
                <w:sz w:val="14"/>
                <w:szCs w:val="14"/>
              </w:rPr>
              <w:t>77,5</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85E3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785E39" w:rsidRDefault="00D070A0" w:rsidP="002871EF">
            <w:pPr>
              <w:ind w:left="-108" w:right="-55"/>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ПП7-ПМ3.4.1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rPr>
                <w:rFonts w:ascii="Times New Roman" w:hAnsi="Times New Roman" w:cs="Times New Roman"/>
                <w:color w:val="000000"/>
                <w:sz w:val="14"/>
                <w:szCs w:val="14"/>
              </w:rPr>
            </w:pPr>
            <w:r w:rsidRPr="00785E39">
              <w:rPr>
                <w:rFonts w:ascii="Times New Roman" w:hAnsi="Times New Roman" w:cs="Times New Roman"/>
                <w:color w:val="000000"/>
                <w:sz w:val="14"/>
                <w:szCs w:val="14"/>
              </w:rPr>
              <w:t>Показатель «К</w:t>
            </w:r>
            <w:r w:rsidRPr="00785E39">
              <w:rPr>
                <w:rFonts w:ascii="Times New Roman" w:hAnsi="Times New Roman" w:cs="Times New Roman"/>
                <w:color w:val="000000"/>
                <w:sz w:val="14"/>
                <w:szCs w:val="14"/>
              </w:rPr>
              <w:t>о</w:t>
            </w:r>
            <w:r w:rsidRPr="00785E39">
              <w:rPr>
                <w:rFonts w:ascii="Times New Roman" w:hAnsi="Times New Roman" w:cs="Times New Roman"/>
                <w:color w:val="000000"/>
                <w:sz w:val="14"/>
                <w:szCs w:val="14"/>
              </w:rPr>
              <w:t>личество проведенных диагностич</w:t>
            </w:r>
            <w:r w:rsidRPr="00785E39">
              <w:rPr>
                <w:rFonts w:ascii="Times New Roman" w:hAnsi="Times New Roman" w:cs="Times New Roman"/>
                <w:color w:val="000000"/>
                <w:sz w:val="14"/>
                <w:szCs w:val="14"/>
              </w:rPr>
              <w:t>е</w:t>
            </w:r>
            <w:r w:rsidRPr="00785E39">
              <w:rPr>
                <w:rFonts w:ascii="Times New Roman" w:hAnsi="Times New Roman" w:cs="Times New Roman"/>
                <w:color w:val="000000"/>
                <w:sz w:val="14"/>
                <w:szCs w:val="14"/>
              </w:rPr>
              <w:t>ских меропри</w:t>
            </w:r>
            <w:r w:rsidRPr="00785E39">
              <w:rPr>
                <w:rFonts w:ascii="Times New Roman" w:hAnsi="Times New Roman" w:cs="Times New Roman"/>
                <w:color w:val="000000"/>
                <w:sz w:val="14"/>
                <w:szCs w:val="14"/>
              </w:rPr>
              <w:t>я</w:t>
            </w:r>
            <w:r w:rsidRPr="00785E39">
              <w:rPr>
                <w:rFonts w:ascii="Times New Roman" w:hAnsi="Times New Roman" w:cs="Times New Roman"/>
                <w:color w:val="000000"/>
                <w:sz w:val="14"/>
                <w:szCs w:val="14"/>
              </w:rPr>
              <w:t>тий на особо опасные болезни животных (птиц) и боле</w:t>
            </w:r>
            <w:r w:rsidRPr="00785E39">
              <w:rPr>
                <w:rFonts w:ascii="Times New Roman" w:hAnsi="Times New Roman" w:cs="Times New Roman"/>
                <w:color w:val="000000"/>
                <w:sz w:val="14"/>
                <w:szCs w:val="14"/>
              </w:rPr>
              <w:t>з</w:t>
            </w:r>
            <w:r w:rsidRPr="00785E39">
              <w:rPr>
                <w:rFonts w:ascii="Times New Roman" w:hAnsi="Times New Roman" w:cs="Times New Roman"/>
                <w:color w:val="000000"/>
                <w:sz w:val="14"/>
                <w:szCs w:val="14"/>
              </w:rPr>
              <w:t>ни, общие для человека и животных (птиц)»</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ind w:left="-108" w:right="-109"/>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тыс. единиц</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ind w:left="-108"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85E39" w:rsidRDefault="00D070A0" w:rsidP="002871EF">
            <w:pPr>
              <w:ind w:left="-107"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абсолю</w:t>
            </w:r>
            <w:r w:rsidRPr="00785E39">
              <w:rPr>
                <w:rFonts w:ascii="Times New Roman" w:hAnsi="Times New Roman" w:cs="Times New Roman"/>
                <w:color w:val="000000"/>
                <w:sz w:val="14"/>
                <w:szCs w:val="14"/>
              </w:rPr>
              <w:t>т</w:t>
            </w:r>
            <w:r w:rsidRPr="00785E39">
              <w:rPr>
                <w:rFonts w:ascii="Times New Roman" w:hAnsi="Times New Roman" w:cs="Times New Roman"/>
                <w:color w:val="000000"/>
                <w:sz w:val="14"/>
                <w:szCs w:val="14"/>
              </w:rPr>
              <w:t>ный показатель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108" w:right="-57"/>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A3034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right"/>
              <w:rPr>
                <w:rFonts w:ascii="Times New Roman" w:hAnsi="Times New Roman" w:cs="Times New Roman"/>
                <w:iCs/>
                <w:color w:val="000000"/>
                <w:sz w:val="14"/>
                <w:szCs w:val="14"/>
              </w:rPr>
            </w:pPr>
            <w:r w:rsidRPr="00785E39">
              <w:rPr>
                <w:rFonts w:ascii="Times New Roman" w:hAnsi="Times New Roman" w:cs="Times New Roman"/>
                <w:iCs/>
                <w:color w:val="000000"/>
                <w:sz w:val="14"/>
                <w:szCs w:val="14"/>
              </w:rPr>
              <w:t>1054,3</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right"/>
              <w:rPr>
                <w:rFonts w:ascii="Times New Roman" w:hAnsi="Times New Roman" w:cs="Times New Roman"/>
                <w:iCs/>
                <w:color w:val="000000"/>
                <w:sz w:val="14"/>
                <w:szCs w:val="14"/>
              </w:rPr>
            </w:pPr>
            <w:r w:rsidRPr="00785E39">
              <w:rPr>
                <w:rFonts w:ascii="Times New Roman" w:hAnsi="Times New Roman" w:cs="Times New Roman"/>
                <w:iCs/>
                <w:color w:val="000000"/>
                <w:sz w:val="14"/>
                <w:szCs w:val="14"/>
              </w:rPr>
              <w:t>1028,1</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right"/>
              <w:rPr>
                <w:rFonts w:ascii="Times New Roman" w:hAnsi="Times New Roman" w:cs="Times New Roman"/>
                <w:iCs/>
                <w:color w:val="000000"/>
                <w:sz w:val="14"/>
                <w:szCs w:val="14"/>
              </w:rPr>
            </w:pPr>
            <w:r w:rsidRPr="00785E39">
              <w:rPr>
                <w:rFonts w:ascii="Times New Roman" w:hAnsi="Times New Roman" w:cs="Times New Roman"/>
                <w:iCs/>
                <w:color w:val="000000"/>
                <w:sz w:val="14"/>
                <w:szCs w:val="14"/>
              </w:rPr>
              <w:t>1028,1</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right"/>
              <w:rPr>
                <w:rFonts w:ascii="Times New Roman" w:hAnsi="Times New Roman" w:cs="Times New Roman"/>
                <w:iCs/>
                <w:color w:val="000000"/>
                <w:sz w:val="14"/>
                <w:szCs w:val="14"/>
              </w:rPr>
            </w:pPr>
            <w:r w:rsidRPr="00785E39">
              <w:rPr>
                <w:rFonts w:ascii="Times New Roman" w:hAnsi="Times New Roman" w:cs="Times New Roman"/>
                <w:iCs/>
                <w:color w:val="000000"/>
                <w:sz w:val="14"/>
                <w:szCs w:val="14"/>
              </w:rPr>
              <w:t>1028,1</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right"/>
              <w:rPr>
                <w:rFonts w:ascii="Times New Roman" w:hAnsi="Times New Roman" w:cs="Times New Roman"/>
                <w:iCs/>
                <w:color w:val="000000"/>
                <w:sz w:val="14"/>
                <w:szCs w:val="14"/>
              </w:rPr>
            </w:pPr>
            <w:r w:rsidRPr="00785E39">
              <w:rPr>
                <w:rFonts w:ascii="Times New Roman" w:hAnsi="Times New Roman" w:cs="Times New Roman"/>
                <w:iCs/>
                <w:color w:val="000000"/>
                <w:sz w:val="14"/>
                <w:szCs w:val="14"/>
              </w:rPr>
              <w:t>1028,1</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85E3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785E39" w:rsidRDefault="00D070A0" w:rsidP="002871EF">
            <w:pPr>
              <w:ind w:left="-108" w:right="-55"/>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ПП7-ПМ3.4.2</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rPr>
                <w:rFonts w:ascii="Times New Roman" w:hAnsi="Times New Roman" w:cs="Times New Roman"/>
                <w:color w:val="000000"/>
                <w:sz w:val="14"/>
                <w:szCs w:val="14"/>
              </w:rPr>
            </w:pPr>
            <w:r w:rsidRPr="00785E39">
              <w:rPr>
                <w:rFonts w:ascii="Times New Roman" w:hAnsi="Times New Roman" w:cs="Times New Roman"/>
                <w:color w:val="000000"/>
                <w:sz w:val="14"/>
                <w:szCs w:val="14"/>
              </w:rPr>
              <w:t>Показатель «К</w:t>
            </w:r>
            <w:r w:rsidRPr="00785E39">
              <w:rPr>
                <w:rFonts w:ascii="Times New Roman" w:hAnsi="Times New Roman" w:cs="Times New Roman"/>
                <w:color w:val="000000"/>
                <w:sz w:val="14"/>
                <w:szCs w:val="14"/>
              </w:rPr>
              <w:t>о</w:t>
            </w:r>
            <w:r w:rsidRPr="00785E39">
              <w:rPr>
                <w:rFonts w:ascii="Times New Roman" w:hAnsi="Times New Roman" w:cs="Times New Roman"/>
                <w:color w:val="000000"/>
                <w:sz w:val="14"/>
                <w:szCs w:val="14"/>
              </w:rPr>
              <w:t>личество проведенных лаб</w:t>
            </w:r>
            <w:r w:rsidRPr="00785E39">
              <w:rPr>
                <w:rFonts w:ascii="Times New Roman" w:hAnsi="Times New Roman" w:cs="Times New Roman"/>
                <w:color w:val="000000"/>
                <w:sz w:val="14"/>
                <w:szCs w:val="14"/>
              </w:rPr>
              <w:t>о</w:t>
            </w:r>
            <w:r w:rsidRPr="00785E39">
              <w:rPr>
                <w:rFonts w:ascii="Times New Roman" w:hAnsi="Times New Roman" w:cs="Times New Roman"/>
                <w:color w:val="000000"/>
                <w:sz w:val="14"/>
                <w:szCs w:val="14"/>
              </w:rPr>
              <w:t>раторных исслед</w:t>
            </w:r>
            <w:r w:rsidRPr="00785E39">
              <w:rPr>
                <w:rFonts w:ascii="Times New Roman" w:hAnsi="Times New Roman" w:cs="Times New Roman"/>
                <w:color w:val="000000"/>
                <w:sz w:val="14"/>
                <w:szCs w:val="14"/>
              </w:rPr>
              <w:t>о</w:t>
            </w:r>
            <w:r w:rsidRPr="00785E39">
              <w:rPr>
                <w:rFonts w:ascii="Times New Roman" w:hAnsi="Times New Roman" w:cs="Times New Roman"/>
                <w:color w:val="000000"/>
                <w:sz w:val="14"/>
                <w:szCs w:val="14"/>
              </w:rPr>
              <w:t>ваний на особо опасные болезни животных (птиц), болезни, общие для человека и животных (птиц), включая отбор проб и их транспо</w:t>
            </w:r>
            <w:r w:rsidRPr="00785E39">
              <w:rPr>
                <w:rFonts w:ascii="Times New Roman" w:hAnsi="Times New Roman" w:cs="Times New Roman"/>
                <w:color w:val="000000"/>
                <w:sz w:val="14"/>
                <w:szCs w:val="14"/>
              </w:rPr>
              <w:t>р</w:t>
            </w:r>
            <w:r w:rsidRPr="00785E39">
              <w:rPr>
                <w:rFonts w:ascii="Times New Roman" w:hAnsi="Times New Roman" w:cs="Times New Roman"/>
                <w:color w:val="000000"/>
                <w:sz w:val="14"/>
                <w:szCs w:val="14"/>
              </w:rPr>
              <w:t>тировку»</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ind w:left="-108" w:right="-109"/>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тыс. единиц</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ind w:left="-108"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85E39" w:rsidRDefault="00D070A0" w:rsidP="002871EF">
            <w:pPr>
              <w:ind w:left="-107"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абсолю</w:t>
            </w:r>
            <w:r w:rsidRPr="00785E39">
              <w:rPr>
                <w:rFonts w:ascii="Times New Roman" w:hAnsi="Times New Roman" w:cs="Times New Roman"/>
                <w:color w:val="000000"/>
                <w:sz w:val="14"/>
                <w:szCs w:val="14"/>
              </w:rPr>
              <w:t>т</w:t>
            </w:r>
            <w:r w:rsidRPr="00785E39">
              <w:rPr>
                <w:rFonts w:ascii="Times New Roman" w:hAnsi="Times New Roman" w:cs="Times New Roman"/>
                <w:color w:val="000000"/>
                <w:sz w:val="14"/>
                <w:szCs w:val="14"/>
              </w:rPr>
              <w:t>ный показатель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108" w:right="-57"/>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A3034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336,2</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336,2</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345,9</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381,8</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right"/>
              <w:rPr>
                <w:rFonts w:ascii="Times New Roman" w:hAnsi="Times New Roman" w:cs="Times New Roman"/>
                <w:iCs/>
                <w:color w:val="000000"/>
                <w:sz w:val="14"/>
                <w:szCs w:val="14"/>
              </w:rPr>
            </w:pPr>
            <w:r w:rsidRPr="00785E39">
              <w:rPr>
                <w:rFonts w:ascii="Times New Roman" w:hAnsi="Times New Roman" w:cs="Times New Roman"/>
                <w:iCs/>
                <w:color w:val="000000"/>
                <w:sz w:val="14"/>
                <w:szCs w:val="14"/>
              </w:rPr>
              <w:t>840,1</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right"/>
              <w:rPr>
                <w:rFonts w:ascii="Times New Roman" w:hAnsi="Times New Roman" w:cs="Times New Roman"/>
                <w:iCs/>
                <w:color w:val="000000"/>
                <w:sz w:val="14"/>
                <w:szCs w:val="14"/>
              </w:rPr>
            </w:pPr>
            <w:r w:rsidRPr="00785E39">
              <w:rPr>
                <w:rFonts w:ascii="Times New Roman" w:hAnsi="Times New Roman" w:cs="Times New Roman"/>
                <w:iCs/>
                <w:color w:val="000000"/>
                <w:sz w:val="14"/>
                <w:szCs w:val="14"/>
              </w:rPr>
              <w:t>806,8</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right"/>
              <w:rPr>
                <w:rFonts w:ascii="Times New Roman" w:hAnsi="Times New Roman" w:cs="Times New Roman"/>
                <w:iCs/>
                <w:color w:val="000000"/>
                <w:sz w:val="14"/>
                <w:szCs w:val="14"/>
              </w:rPr>
            </w:pPr>
            <w:r w:rsidRPr="00785E39">
              <w:rPr>
                <w:rFonts w:ascii="Times New Roman" w:hAnsi="Times New Roman" w:cs="Times New Roman"/>
                <w:iCs/>
                <w:color w:val="000000"/>
                <w:sz w:val="14"/>
                <w:szCs w:val="14"/>
              </w:rPr>
              <w:t>806,9</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right"/>
              <w:rPr>
                <w:rFonts w:ascii="Times New Roman" w:hAnsi="Times New Roman" w:cs="Times New Roman"/>
                <w:iCs/>
                <w:color w:val="000000"/>
                <w:sz w:val="14"/>
                <w:szCs w:val="14"/>
              </w:rPr>
            </w:pPr>
            <w:r w:rsidRPr="00785E39">
              <w:rPr>
                <w:rFonts w:ascii="Times New Roman" w:hAnsi="Times New Roman" w:cs="Times New Roman"/>
                <w:iCs/>
                <w:color w:val="000000"/>
                <w:sz w:val="14"/>
                <w:szCs w:val="14"/>
              </w:rPr>
              <w:t>807,0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right"/>
              <w:rPr>
                <w:rFonts w:ascii="Times New Roman" w:hAnsi="Times New Roman" w:cs="Times New Roman"/>
                <w:iCs/>
                <w:color w:val="000000"/>
                <w:sz w:val="14"/>
                <w:szCs w:val="14"/>
              </w:rPr>
            </w:pPr>
            <w:r w:rsidRPr="00785E39">
              <w:rPr>
                <w:rFonts w:ascii="Times New Roman" w:hAnsi="Times New Roman" w:cs="Times New Roman"/>
                <w:iCs/>
                <w:color w:val="000000"/>
                <w:sz w:val="14"/>
                <w:szCs w:val="14"/>
              </w:rPr>
              <w:t>807,1</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85E3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785E39" w:rsidRDefault="00D070A0" w:rsidP="002871EF">
            <w:pPr>
              <w:ind w:left="-108" w:right="-55"/>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ПП7-ПМ3.4.3</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rPr>
                <w:rFonts w:ascii="Times New Roman" w:hAnsi="Times New Roman" w:cs="Times New Roman"/>
                <w:color w:val="000000"/>
                <w:sz w:val="14"/>
                <w:szCs w:val="14"/>
              </w:rPr>
            </w:pPr>
            <w:r w:rsidRPr="00785E39">
              <w:rPr>
                <w:rFonts w:ascii="Times New Roman" w:hAnsi="Times New Roman" w:cs="Times New Roman"/>
                <w:color w:val="000000"/>
                <w:sz w:val="14"/>
                <w:szCs w:val="14"/>
              </w:rPr>
              <w:t>Показатель «К</w:t>
            </w:r>
            <w:r w:rsidRPr="00785E39">
              <w:rPr>
                <w:rFonts w:ascii="Times New Roman" w:hAnsi="Times New Roman" w:cs="Times New Roman"/>
                <w:color w:val="000000"/>
                <w:sz w:val="14"/>
                <w:szCs w:val="14"/>
              </w:rPr>
              <w:t>о</w:t>
            </w:r>
            <w:r w:rsidRPr="00785E39">
              <w:rPr>
                <w:rFonts w:ascii="Times New Roman" w:hAnsi="Times New Roman" w:cs="Times New Roman"/>
                <w:color w:val="000000"/>
                <w:sz w:val="14"/>
                <w:szCs w:val="14"/>
              </w:rPr>
              <w:t>личество проведенных профилактич</w:t>
            </w:r>
            <w:r w:rsidRPr="00785E39">
              <w:rPr>
                <w:rFonts w:ascii="Times New Roman" w:hAnsi="Times New Roman" w:cs="Times New Roman"/>
                <w:color w:val="000000"/>
                <w:sz w:val="14"/>
                <w:szCs w:val="14"/>
              </w:rPr>
              <w:t>е</w:t>
            </w:r>
            <w:r w:rsidRPr="00785E39">
              <w:rPr>
                <w:rFonts w:ascii="Times New Roman" w:hAnsi="Times New Roman" w:cs="Times New Roman"/>
                <w:color w:val="000000"/>
                <w:sz w:val="14"/>
                <w:szCs w:val="14"/>
              </w:rPr>
              <w:t>ских вакцинаций ж</w:t>
            </w:r>
            <w:r w:rsidRPr="00785E39">
              <w:rPr>
                <w:rFonts w:ascii="Times New Roman" w:hAnsi="Times New Roman" w:cs="Times New Roman"/>
                <w:color w:val="000000"/>
                <w:sz w:val="14"/>
                <w:szCs w:val="14"/>
              </w:rPr>
              <w:t>и</w:t>
            </w:r>
            <w:r w:rsidRPr="00785E39">
              <w:rPr>
                <w:rFonts w:ascii="Times New Roman" w:hAnsi="Times New Roman" w:cs="Times New Roman"/>
                <w:color w:val="000000"/>
                <w:sz w:val="14"/>
                <w:szCs w:val="14"/>
              </w:rPr>
              <w:t>вотных (птиц) против особо опасные болезней животных и боле</w:t>
            </w:r>
            <w:r w:rsidRPr="00785E39">
              <w:rPr>
                <w:rFonts w:ascii="Times New Roman" w:hAnsi="Times New Roman" w:cs="Times New Roman"/>
                <w:color w:val="000000"/>
                <w:sz w:val="14"/>
                <w:szCs w:val="14"/>
              </w:rPr>
              <w:t>з</w:t>
            </w:r>
            <w:r w:rsidRPr="00785E39">
              <w:rPr>
                <w:rFonts w:ascii="Times New Roman" w:hAnsi="Times New Roman" w:cs="Times New Roman"/>
                <w:color w:val="000000"/>
                <w:sz w:val="14"/>
                <w:szCs w:val="14"/>
              </w:rPr>
              <w:t>ней, о</w:t>
            </w:r>
            <w:r w:rsidRPr="00785E39">
              <w:rPr>
                <w:rFonts w:ascii="Times New Roman" w:hAnsi="Times New Roman" w:cs="Times New Roman"/>
                <w:color w:val="000000"/>
                <w:sz w:val="14"/>
                <w:szCs w:val="14"/>
              </w:rPr>
              <w:t>б</w:t>
            </w:r>
            <w:r w:rsidRPr="00785E39">
              <w:rPr>
                <w:rFonts w:ascii="Times New Roman" w:hAnsi="Times New Roman" w:cs="Times New Roman"/>
                <w:color w:val="000000"/>
                <w:sz w:val="14"/>
                <w:szCs w:val="14"/>
              </w:rPr>
              <w:t>щих для человека и живо</w:t>
            </w:r>
            <w:r w:rsidRPr="00785E39">
              <w:rPr>
                <w:rFonts w:ascii="Times New Roman" w:hAnsi="Times New Roman" w:cs="Times New Roman"/>
                <w:color w:val="000000"/>
                <w:sz w:val="14"/>
                <w:szCs w:val="14"/>
              </w:rPr>
              <w:t>т</w:t>
            </w:r>
            <w:r w:rsidRPr="00785E39">
              <w:rPr>
                <w:rFonts w:ascii="Times New Roman" w:hAnsi="Times New Roman" w:cs="Times New Roman"/>
                <w:color w:val="000000"/>
                <w:sz w:val="14"/>
                <w:szCs w:val="14"/>
              </w:rPr>
              <w:t>ных (птиц)»</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ind w:left="-108" w:right="-109"/>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тыс. единиц</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ind w:left="-108"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85E39" w:rsidRDefault="00D070A0" w:rsidP="002871EF">
            <w:pPr>
              <w:ind w:left="-107"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абсолю</w:t>
            </w:r>
            <w:r w:rsidRPr="00785E39">
              <w:rPr>
                <w:rFonts w:ascii="Times New Roman" w:hAnsi="Times New Roman" w:cs="Times New Roman"/>
                <w:color w:val="000000"/>
                <w:sz w:val="14"/>
                <w:szCs w:val="14"/>
              </w:rPr>
              <w:t>т</w:t>
            </w:r>
            <w:r w:rsidRPr="00785E39">
              <w:rPr>
                <w:rFonts w:ascii="Times New Roman" w:hAnsi="Times New Roman" w:cs="Times New Roman"/>
                <w:color w:val="000000"/>
                <w:sz w:val="14"/>
                <w:szCs w:val="14"/>
              </w:rPr>
              <w:t>ный показатель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108" w:right="-57"/>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A3034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right"/>
              <w:rPr>
                <w:rFonts w:ascii="Times New Roman" w:hAnsi="Times New Roman" w:cs="Times New Roman"/>
                <w:iCs/>
                <w:color w:val="000000"/>
                <w:sz w:val="14"/>
                <w:szCs w:val="14"/>
              </w:rPr>
            </w:pPr>
            <w:r w:rsidRPr="00785E39">
              <w:rPr>
                <w:rFonts w:ascii="Times New Roman" w:hAnsi="Times New Roman" w:cs="Times New Roman"/>
                <w:iCs/>
                <w:color w:val="000000"/>
                <w:sz w:val="14"/>
                <w:szCs w:val="14"/>
              </w:rPr>
              <w:t>6637,1</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85E39" w:rsidRDefault="00785E39" w:rsidP="002871EF">
            <w:pPr>
              <w:jc w:val="right"/>
              <w:rPr>
                <w:rFonts w:ascii="Times New Roman" w:hAnsi="Times New Roman" w:cs="Times New Roman"/>
                <w:iCs/>
                <w:color w:val="000000"/>
                <w:sz w:val="14"/>
                <w:szCs w:val="14"/>
              </w:rPr>
            </w:pPr>
            <w:r>
              <w:rPr>
                <w:rFonts w:ascii="Times New Roman" w:hAnsi="Times New Roman" w:cs="Times New Roman"/>
                <w:iCs/>
                <w:color w:val="000000"/>
                <w:sz w:val="14"/>
                <w:szCs w:val="14"/>
              </w:rPr>
              <w:t>6445,8</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785E39" w:rsidP="002871EF">
            <w:pPr>
              <w:jc w:val="right"/>
              <w:rPr>
                <w:rFonts w:ascii="Times New Roman" w:hAnsi="Times New Roman" w:cs="Times New Roman"/>
                <w:iCs/>
                <w:color w:val="000000"/>
                <w:sz w:val="14"/>
                <w:szCs w:val="14"/>
              </w:rPr>
            </w:pPr>
            <w:r>
              <w:rPr>
                <w:rFonts w:ascii="Times New Roman" w:hAnsi="Times New Roman" w:cs="Times New Roman"/>
                <w:iCs/>
                <w:color w:val="000000"/>
                <w:sz w:val="14"/>
                <w:szCs w:val="14"/>
              </w:rPr>
              <w:t>6445,8</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85E39" w:rsidRDefault="00785E39" w:rsidP="002871EF">
            <w:pPr>
              <w:jc w:val="right"/>
              <w:rPr>
                <w:rFonts w:ascii="Times New Roman" w:hAnsi="Times New Roman" w:cs="Times New Roman"/>
                <w:iCs/>
                <w:color w:val="000000"/>
                <w:sz w:val="14"/>
                <w:szCs w:val="14"/>
              </w:rPr>
            </w:pPr>
            <w:r>
              <w:rPr>
                <w:rFonts w:ascii="Times New Roman" w:hAnsi="Times New Roman" w:cs="Times New Roman"/>
                <w:iCs/>
                <w:color w:val="000000"/>
                <w:sz w:val="14"/>
                <w:szCs w:val="14"/>
              </w:rPr>
              <w:t>6445,8</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85E39" w:rsidRDefault="00785E39" w:rsidP="002871EF">
            <w:pPr>
              <w:jc w:val="right"/>
              <w:rPr>
                <w:rFonts w:ascii="Times New Roman" w:hAnsi="Times New Roman" w:cs="Times New Roman"/>
                <w:iCs/>
                <w:color w:val="000000"/>
                <w:sz w:val="14"/>
                <w:szCs w:val="14"/>
              </w:rPr>
            </w:pPr>
            <w:r>
              <w:rPr>
                <w:rFonts w:ascii="Times New Roman" w:hAnsi="Times New Roman" w:cs="Times New Roman"/>
                <w:iCs/>
                <w:color w:val="000000"/>
                <w:sz w:val="14"/>
                <w:szCs w:val="14"/>
              </w:rPr>
              <w:t>6455,8</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85E3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785E39" w:rsidRDefault="00D070A0" w:rsidP="002871EF">
            <w:pPr>
              <w:ind w:left="-108" w:right="-55"/>
              <w:jc w:val="center"/>
              <w:rPr>
                <w:rFonts w:ascii="Times New Roman" w:hAnsi="Times New Roman" w:cs="Times New Roman"/>
                <w:b/>
                <w:bCs/>
                <w:color w:val="000000"/>
                <w:sz w:val="14"/>
                <w:szCs w:val="14"/>
              </w:rPr>
            </w:pPr>
            <w:r w:rsidRPr="00785E39">
              <w:rPr>
                <w:rFonts w:ascii="Times New Roman" w:hAnsi="Times New Roman" w:cs="Times New Roman"/>
                <w:b/>
                <w:bCs/>
                <w:color w:val="000000"/>
                <w:sz w:val="14"/>
                <w:szCs w:val="14"/>
              </w:rPr>
              <w:t>ПП7-ОМ4</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rPr>
                <w:rFonts w:ascii="Times New Roman" w:hAnsi="Times New Roman" w:cs="Times New Roman"/>
                <w:b/>
                <w:bCs/>
                <w:color w:val="000000"/>
                <w:sz w:val="14"/>
                <w:szCs w:val="14"/>
              </w:rPr>
            </w:pPr>
            <w:r w:rsidRPr="00785E39">
              <w:rPr>
                <w:rFonts w:ascii="Times New Roman" w:hAnsi="Times New Roman" w:cs="Times New Roman"/>
                <w:b/>
                <w:bCs/>
                <w:sz w:val="14"/>
                <w:szCs w:val="14"/>
              </w:rPr>
              <w:t>Основное мер</w:t>
            </w:r>
            <w:r w:rsidRPr="00785E39">
              <w:rPr>
                <w:rFonts w:ascii="Times New Roman" w:hAnsi="Times New Roman" w:cs="Times New Roman"/>
                <w:b/>
                <w:bCs/>
                <w:sz w:val="14"/>
                <w:szCs w:val="14"/>
              </w:rPr>
              <w:t>о</w:t>
            </w:r>
            <w:r w:rsidRPr="00785E39">
              <w:rPr>
                <w:rFonts w:ascii="Times New Roman" w:hAnsi="Times New Roman" w:cs="Times New Roman"/>
                <w:b/>
                <w:bCs/>
                <w:sz w:val="14"/>
                <w:szCs w:val="14"/>
              </w:rPr>
              <w:t>приятие «Организация и провед</w:t>
            </w:r>
            <w:r w:rsidRPr="00785E39">
              <w:rPr>
                <w:rFonts w:ascii="Times New Roman" w:hAnsi="Times New Roman" w:cs="Times New Roman"/>
                <w:b/>
                <w:bCs/>
                <w:sz w:val="14"/>
                <w:szCs w:val="14"/>
              </w:rPr>
              <w:t>е</w:t>
            </w:r>
            <w:r w:rsidRPr="00785E39">
              <w:rPr>
                <w:rFonts w:ascii="Times New Roman" w:hAnsi="Times New Roman" w:cs="Times New Roman"/>
                <w:b/>
                <w:bCs/>
                <w:sz w:val="14"/>
                <w:szCs w:val="14"/>
              </w:rPr>
              <w:t>ние прочих мер</w:t>
            </w:r>
            <w:r w:rsidRPr="00785E39">
              <w:rPr>
                <w:rFonts w:ascii="Times New Roman" w:hAnsi="Times New Roman" w:cs="Times New Roman"/>
                <w:b/>
                <w:bCs/>
                <w:sz w:val="14"/>
                <w:szCs w:val="14"/>
              </w:rPr>
              <w:t>о</w:t>
            </w:r>
            <w:r w:rsidRPr="00785E39">
              <w:rPr>
                <w:rFonts w:ascii="Times New Roman" w:hAnsi="Times New Roman" w:cs="Times New Roman"/>
                <w:b/>
                <w:bCs/>
                <w:sz w:val="14"/>
                <w:szCs w:val="14"/>
              </w:rPr>
              <w:t>приятий по развитию агропромы</w:t>
            </w:r>
            <w:r w:rsidRPr="00785E39">
              <w:rPr>
                <w:rFonts w:ascii="Times New Roman" w:hAnsi="Times New Roman" w:cs="Times New Roman"/>
                <w:b/>
                <w:bCs/>
                <w:sz w:val="14"/>
                <w:szCs w:val="14"/>
              </w:rPr>
              <w:t>ш</w:t>
            </w:r>
            <w:r w:rsidRPr="00785E39">
              <w:rPr>
                <w:rFonts w:ascii="Times New Roman" w:hAnsi="Times New Roman" w:cs="Times New Roman"/>
                <w:b/>
                <w:bCs/>
                <w:sz w:val="14"/>
                <w:szCs w:val="14"/>
              </w:rPr>
              <w:t>ленного компле</w:t>
            </w:r>
            <w:r w:rsidRPr="00785E39">
              <w:rPr>
                <w:rFonts w:ascii="Times New Roman" w:hAnsi="Times New Roman" w:cs="Times New Roman"/>
                <w:b/>
                <w:bCs/>
                <w:sz w:val="14"/>
                <w:szCs w:val="14"/>
              </w:rPr>
              <w:t>к</w:t>
            </w:r>
            <w:r w:rsidRPr="00785E39">
              <w:rPr>
                <w:rFonts w:ascii="Times New Roman" w:hAnsi="Times New Roman" w:cs="Times New Roman"/>
                <w:b/>
                <w:bCs/>
                <w:sz w:val="14"/>
                <w:szCs w:val="14"/>
              </w:rPr>
              <w:t>са»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85E39" w:rsidRDefault="00D070A0" w:rsidP="002871E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2014-2020 г</w:t>
            </w:r>
            <w:r w:rsidRPr="00785E39">
              <w:rPr>
                <w:rFonts w:ascii="Times New Roman" w:hAnsi="Times New Roman" w:cs="Times New Roman"/>
                <w:color w:val="000000"/>
                <w:sz w:val="14"/>
                <w:szCs w:val="14"/>
              </w:rPr>
              <w:t>о</w:t>
            </w:r>
            <w:r w:rsidRPr="00785E39">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A3034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85E3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785E39"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rPr>
                <w:rFonts w:ascii="Times New Roman" w:hAnsi="Times New Roman" w:cs="Times New Roman"/>
                <w:color w:val="000000"/>
                <w:sz w:val="14"/>
                <w:szCs w:val="14"/>
              </w:rPr>
            </w:pPr>
            <w:r w:rsidRPr="00785E39">
              <w:rPr>
                <w:rFonts w:ascii="Times New Roman" w:hAnsi="Times New Roman" w:cs="Times New Roman"/>
                <w:color w:val="000000"/>
                <w:sz w:val="14"/>
                <w:szCs w:val="14"/>
              </w:rPr>
              <w:t>финансирование за счет краевого бюдж</w:t>
            </w:r>
            <w:r w:rsidRPr="00785E39">
              <w:rPr>
                <w:rFonts w:ascii="Times New Roman" w:hAnsi="Times New Roman" w:cs="Times New Roman"/>
                <w:color w:val="000000"/>
                <w:sz w:val="14"/>
                <w:szCs w:val="14"/>
              </w:rPr>
              <w:t>е</w:t>
            </w:r>
            <w:r w:rsidRPr="00785E39">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85E39"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ind w:left="-108"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A3034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108"/>
              <w:jc w:val="right"/>
              <w:rPr>
                <w:rFonts w:ascii="Times New Roman" w:hAnsi="Times New Roman" w:cs="Times New Roman"/>
                <w:color w:val="000000"/>
                <w:sz w:val="14"/>
                <w:szCs w:val="14"/>
              </w:rPr>
            </w:pPr>
            <w:r w:rsidRPr="00785E39">
              <w:rPr>
                <w:rFonts w:ascii="Times New Roman" w:hAnsi="Times New Roman" w:cs="Times New Roman"/>
                <w:color w:val="000000"/>
                <w:sz w:val="14"/>
                <w:szCs w:val="14"/>
              </w:rPr>
              <w:t>117018,8</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ind w:left="-108"/>
              <w:jc w:val="right"/>
              <w:rPr>
                <w:rFonts w:ascii="Times New Roman" w:hAnsi="Times New Roman" w:cs="Times New Roman"/>
                <w:color w:val="000000"/>
                <w:sz w:val="14"/>
                <w:szCs w:val="14"/>
              </w:rPr>
            </w:pPr>
            <w:r w:rsidRPr="00785E39">
              <w:rPr>
                <w:rFonts w:ascii="Times New Roman" w:hAnsi="Times New Roman" w:cs="Times New Roman"/>
                <w:color w:val="000000"/>
                <w:sz w:val="14"/>
                <w:szCs w:val="14"/>
              </w:rPr>
              <w:t>58585,3</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108"/>
              <w:jc w:val="right"/>
              <w:rPr>
                <w:rFonts w:ascii="Times New Roman" w:hAnsi="Times New Roman" w:cs="Times New Roman"/>
                <w:color w:val="000000"/>
                <w:sz w:val="14"/>
                <w:szCs w:val="14"/>
              </w:rPr>
            </w:pPr>
            <w:r w:rsidRPr="00785E39">
              <w:rPr>
                <w:rFonts w:ascii="Times New Roman" w:hAnsi="Times New Roman" w:cs="Times New Roman"/>
                <w:color w:val="000000"/>
                <w:sz w:val="14"/>
                <w:szCs w:val="14"/>
              </w:rPr>
              <w:t>836,8</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85E39" w:rsidRDefault="00785E39" w:rsidP="002871EF">
            <w:pPr>
              <w:ind w:left="-108"/>
              <w:jc w:val="right"/>
              <w:rPr>
                <w:rFonts w:ascii="Times New Roman" w:hAnsi="Times New Roman" w:cs="Times New Roman"/>
                <w:color w:val="000000"/>
                <w:sz w:val="14"/>
                <w:szCs w:val="14"/>
              </w:rPr>
            </w:pPr>
            <w:r w:rsidRPr="00785E39">
              <w:rPr>
                <w:rFonts w:ascii="Times New Roman" w:hAnsi="Times New Roman" w:cs="Times New Roman"/>
                <w:color w:val="000000"/>
                <w:sz w:val="14"/>
                <w:szCs w:val="14"/>
              </w:rPr>
              <w:t>6609,4</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108"/>
              <w:jc w:val="right"/>
              <w:rPr>
                <w:rFonts w:ascii="Times New Roman" w:hAnsi="Times New Roman" w:cs="Times New Roman"/>
                <w:color w:val="000000"/>
                <w:sz w:val="14"/>
                <w:szCs w:val="14"/>
              </w:rPr>
            </w:pPr>
            <w:r w:rsidRPr="00785E39">
              <w:rPr>
                <w:rFonts w:ascii="Times New Roman" w:hAnsi="Times New Roman" w:cs="Times New Roman"/>
                <w:color w:val="000000"/>
                <w:sz w:val="14"/>
                <w:szCs w:val="14"/>
              </w:rPr>
              <w:t>4725,2</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ind w:left="-108"/>
              <w:jc w:val="right"/>
              <w:rPr>
                <w:rFonts w:ascii="Times New Roman" w:hAnsi="Times New Roman" w:cs="Times New Roman"/>
                <w:color w:val="000000"/>
                <w:sz w:val="14"/>
                <w:szCs w:val="14"/>
              </w:rPr>
            </w:pPr>
            <w:r w:rsidRPr="00785E39">
              <w:rPr>
                <w:rFonts w:ascii="Times New Roman" w:hAnsi="Times New Roman" w:cs="Times New Roman"/>
                <w:color w:val="000000"/>
                <w:sz w:val="14"/>
                <w:szCs w:val="14"/>
              </w:rPr>
              <w:t>5770,1</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ind w:left="-108"/>
              <w:jc w:val="right"/>
              <w:rPr>
                <w:rFonts w:ascii="Times New Roman" w:hAnsi="Times New Roman" w:cs="Times New Roman"/>
                <w:color w:val="000000"/>
                <w:sz w:val="14"/>
                <w:szCs w:val="14"/>
              </w:rPr>
            </w:pPr>
            <w:r w:rsidRPr="00785E39">
              <w:rPr>
                <w:rFonts w:ascii="Times New Roman" w:hAnsi="Times New Roman" w:cs="Times New Roman"/>
                <w:color w:val="000000"/>
                <w:sz w:val="14"/>
                <w:szCs w:val="14"/>
              </w:rPr>
              <w:t>76008,8</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785E39">
            <w:pPr>
              <w:ind w:left="-108"/>
              <w:jc w:val="right"/>
              <w:rPr>
                <w:rFonts w:ascii="Times New Roman" w:hAnsi="Times New Roman" w:cs="Times New Roman"/>
                <w:color w:val="000000"/>
                <w:sz w:val="14"/>
                <w:szCs w:val="14"/>
              </w:rPr>
            </w:pPr>
            <w:r w:rsidRPr="00785E39">
              <w:rPr>
                <w:rFonts w:ascii="Times New Roman" w:hAnsi="Times New Roman" w:cs="Times New Roman"/>
                <w:color w:val="000000"/>
                <w:sz w:val="14"/>
                <w:szCs w:val="14"/>
              </w:rPr>
              <w:t>26955</w:t>
            </w:r>
            <w:r w:rsidR="00785E39" w:rsidRPr="00785E39">
              <w:rPr>
                <w:rFonts w:ascii="Times New Roman" w:hAnsi="Times New Roman" w:cs="Times New Roman"/>
                <w:color w:val="000000"/>
                <w:sz w:val="14"/>
                <w:szCs w:val="14"/>
              </w:rPr>
              <w:t>4,4</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85E3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785E39"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785E39">
            <w:pPr>
              <w:rPr>
                <w:rFonts w:ascii="Times New Roman" w:hAnsi="Times New Roman" w:cs="Times New Roman"/>
                <w:color w:val="000000"/>
                <w:sz w:val="14"/>
                <w:szCs w:val="14"/>
              </w:rPr>
            </w:pPr>
            <w:r w:rsidRPr="00785E39">
              <w:rPr>
                <w:rFonts w:ascii="Times New Roman" w:hAnsi="Times New Roman" w:cs="Times New Roman"/>
                <w:color w:val="000000"/>
                <w:sz w:val="14"/>
                <w:szCs w:val="14"/>
              </w:rPr>
              <w:t>кроме того, финанс</w:t>
            </w:r>
            <w:r w:rsidRPr="00785E39">
              <w:rPr>
                <w:rFonts w:ascii="Times New Roman" w:hAnsi="Times New Roman" w:cs="Times New Roman"/>
                <w:color w:val="000000"/>
                <w:sz w:val="14"/>
                <w:szCs w:val="14"/>
              </w:rPr>
              <w:t>и</w:t>
            </w:r>
            <w:r w:rsidRPr="00785E39">
              <w:rPr>
                <w:rFonts w:ascii="Times New Roman" w:hAnsi="Times New Roman" w:cs="Times New Roman"/>
                <w:color w:val="000000"/>
                <w:sz w:val="14"/>
                <w:szCs w:val="14"/>
              </w:rPr>
              <w:t>рование в установленном законод</w:t>
            </w:r>
            <w:r w:rsidRPr="00785E39">
              <w:rPr>
                <w:rFonts w:ascii="Times New Roman" w:hAnsi="Times New Roman" w:cs="Times New Roman"/>
                <w:color w:val="000000"/>
                <w:sz w:val="14"/>
                <w:szCs w:val="14"/>
              </w:rPr>
              <w:t>а</w:t>
            </w:r>
            <w:r w:rsidRPr="00785E39">
              <w:rPr>
                <w:rFonts w:ascii="Times New Roman" w:hAnsi="Times New Roman" w:cs="Times New Roman"/>
                <w:color w:val="000000"/>
                <w:sz w:val="14"/>
                <w:szCs w:val="14"/>
              </w:rPr>
              <w:t>тельством поря</w:t>
            </w:r>
            <w:r w:rsidRPr="00785E39">
              <w:rPr>
                <w:rFonts w:ascii="Times New Roman" w:hAnsi="Times New Roman" w:cs="Times New Roman"/>
                <w:color w:val="000000"/>
                <w:sz w:val="14"/>
                <w:szCs w:val="14"/>
              </w:rPr>
              <w:t>д</w:t>
            </w:r>
            <w:r w:rsidRPr="00785E39">
              <w:rPr>
                <w:rFonts w:ascii="Times New Roman" w:hAnsi="Times New Roman" w:cs="Times New Roman"/>
                <w:color w:val="000000"/>
                <w:sz w:val="14"/>
                <w:szCs w:val="14"/>
              </w:rPr>
              <w:t>ке из других источн</w:t>
            </w:r>
            <w:r w:rsidRPr="00785E39">
              <w:rPr>
                <w:rFonts w:ascii="Times New Roman" w:hAnsi="Times New Roman" w:cs="Times New Roman"/>
                <w:color w:val="000000"/>
                <w:sz w:val="14"/>
                <w:szCs w:val="14"/>
              </w:rPr>
              <w:t>и</w:t>
            </w:r>
            <w:r w:rsidRPr="00785E39">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tcPr>
          <w:p w:rsidR="00D070A0" w:rsidRPr="00785E39" w:rsidRDefault="00D070A0" w:rsidP="008A588D">
            <w:pPr>
              <w:ind w:left="-108" w:right="-108"/>
              <w:jc w:val="center"/>
              <w:rPr>
                <w:rFonts w:ascii="Times New Roman" w:hAnsi="Times New Roman" w:cs="Times New Roman"/>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tcPr>
          <w:p w:rsidR="00D070A0" w:rsidRPr="00785E39"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70A0" w:rsidRPr="00785E39" w:rsidRDefault="00D070A0" w:rsidP="002871EF">
            <w:pPr>
              <w:jc w:val="center"/>
              <w:rPr>
                <w:rFonts w:ascii="Times New Roman" w:hAnsi="Times New Roman" w:cs="Times New Roman"/>
                <w:color w:val="000000"/>
                <w:sz w:val="14"/>
                <w:szCs w:val="14"/>
              </w:rPr>
            </w:pPr>
          </w:p>
        </w:tc>
        <w:tc>
          <w:tcPr>
            <w:tcW w:w="568" w:type="dxa"/>
            <w:tcBorders>
              <w:top w:val="single" w:sz="4" w:space="0" w:color="auto"/>
              <w:left w:val="nil"/>
              <w:bottom w:val="single" w:sz="4" w:space="0" w:color="auto"/>
              <w:right w:val="single" w:sz="4" w:space="0" w:color="auto"/>
            </w:tcBorders>
            <w:shd w:val="clear" w:color="auto" w:fill="FFFFFF"/>
            <w:noWrap/>
          </w:tcPr>
          <w:p w:rsidR="00D070A0" w:rsidRPr="00785E39" w:rsidRDefault="00D070A0" w:rsidP="002871EF">
            <w:pPr>
              <w:jc w:val="center"/>
              <w:rPr>
                <w:rFonts w:ascii="Times New Roman" w:hAnsi="Times New Roman" w:cs="Times New Roman"/>
                <w:color w:val="000000"/>
                <w:sz w:val="14"/>
                <w:szCs w:val="14"/>
              </w:rPr>
            </w:pPr>
          </w:p>
        </w:tc>
        <w:tc>
          <w:tcPr>
            <w:tcW w:w="707" w:type="dxa"/>
            <w:tcBorders>
              <w:top w:val="single" w:sz="4" w:space="0" w:color="auto"/>
              <w:left w:val="nil"/>
              <w:bottom w:val="single" w:sz="4" w:space="0" w:color="auto"/>
              <w:right w:val="single" w:sz="4" w:space="0" w:color="auto"/>
            </w:tcBorders>
            <w:shd w:val="clear" w:color="auto" w:fill="FFFFFF"/>
            <w:noWrap/>
          </w:tcPr>
          <w:p w:rsidR="00D070A0" w:rsidRPr="00785E39" w:rsidRDefault="00D070A0" w:rsidP="002871EF">
            <w:pPr>
              <w:jc w:val="center"/>
              <w:rPr>
                <w:rFonts w:ascii="Times New Roman" w:hAnsi="Times New Roman" w:cs="Times New Roman"/>
                <w:color w:val="000000"/>
                <w:sz w:val="14"/>
                <w:szCs w:val="14"/>
              </w:rPr>
            </w:pP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785E39"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785E39"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785E39"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tcPr>
          <w:p w:rsidR="00D070A0" w:rsidRPr="00785E39" w:rsidRDefault="00D070A0" w:rsidP="002871EF">
            <w:pPr>
              <w:jc w:val="center"/>
              <w:rPr>
                <w:rFonts w:ascii="Times New Roman" w:hAnsi="Times New Roman" w:cs="Times New Roman"/>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noWrap/>
          </w:tcPr>
          <w:p w:rsidR="00D070A0" w:rsidRPr="00785E39" w:rsidRDefault="00D070A0" w:rsidP="002871EF">
            <w:pPr>
              <w:jc w:val="center"/>
              <w:rPr>
                <w:rFonts w:ascii="Times New Roman" w:hAnsi="Times New Roman" w:cs="Times New Roman"/>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FFFFFF"/>
            <w:noWrap/>
          </w:tcPr>
          <w:p w:rsidR="00D070A0" w:rsidRPr="00785E39" w:rsidRDefault="00D070A0" w:rsidP="002871EF">
            <w:pPr>
              <w:jc w:val="center"/>
              <w:rPr>
                <w:rFonts w:ascii="Times New Roman" w:hAnsi="Times New Roman" w:cs="Times New Roman"/>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FFFFFF"/>
          </w:tcPr>
          <w:p w:rsidR="00D070A0" w:rsidRPr="00785E39" w:rsidRDefault="00D070A0" w:rsidP="002871EF">
            <w:pPr>
              <w:jc w:val="center"/>
              <w:rPr>
                <w:rFonts w:ascii="Times New Roman" w:hAnsi="Times New Roman" w:cs="Times New Roman"/>
                <w:color w:val="000000"/>
                <w:sz w:val="14"/>
                <w:szCs w:val="14"/>
              </w:rPr>
            </w:pPr>
          </w:p>
        </w:tc>
        <w:tc>
          <w:tcPr>
            <w:tcW w:w="724" w:type="dxa"/>
            <w:tcBorders>
              <w:top w:val="single" w:sz="4" w:space="0" w:color="auto"/>
              <w:left w:val="nil"/>
              <w:bottom w:val="single" w:sz="4" w:space="0" w:color="auto"/>
              <w:right w:val="single" w:sz="4" w:space="0" w:color="auto"/>
            </w:tcBorders>
            <w:shd w:val="clear" w:color="auto" w:fill="FFFFFF"/>
            <w:noWrap/>
          </w:tcPr>
          <w:p w:rsidR="00D070A0" w:rsidRPr="00785E39" w:rsidRDefault="00D070A0" w:rsidP="002871EF">
            <w:pPr>
              <w:jc w:val="center"/>
              <w:rPr>
                <w:rFonts w:ascii="Times New Roman" w:hAnsi="Times New Roman" w:cs="Times New Roman"/>
                <w:color w:val="000000"/>
                <w:sz w:val="14"/>
                <w:szCs w:val="14"/>
              </w:rPr>
            </w:pPr>
          </w:p>
        </w:tc>
        <w:tc>
          <w:tcPr>
            <w:tcW w:w="715" w:type="dxa"/>
            <w:tcBorders>
              <w:top w:val="single" w:sz="4" w:space="0" w:color="auto"/>
              <w:left w:val="nil"/>
              <w:bottom w:val="single" w:sz="4" w:space="0" w:color="auto"/>
              <w:right w:val="single" w:sz="4" w:space="0" w:color="auto"/>
            </w:tcBorders>
            <w:shd w:val="clear" w:color="auto" w:fill="FFFFFF"/>
          </w:tcPr>
          <w:p w:rsidR="00D070A0" w:rsidRPr="00785E39" w:rsidRDefault="00D070A0" w:rsidP="002871EF">
            <w:pPr>
              <w:jc w:val="center"/>
              <w:rPr>
                <w:rFonts w:ascii="Times New Roman" w:hAnsi="Times New Roman" w:cs="Times New Roman"/>
                <w:color w:val="000000"/>
                <w:sz w:val="14"/>
                <w:szCs w:val="14"/>
              </w:rPr>
            </w:pPr>
          </w:p>
        </w:tc>
        <w:tc>
          <w:tcPr>
            <w:tcW w:w="714" w:type="dxa"/>
            <w:tcBorders>
              <w:top w:val="single" w:sz="4" w:space="0" w:color="auto"/>
              <w:left w:val="nil"/>
              <w:bottom w:val="single" w:sz="4" w:space="0" w:color="auto"/>
              <w:right w:val="single" w:sz="4" w:space="0" w:color="auto"/>
            </w:tcBorders>
            <w:shd w:val="clear" w:color="auto" w:fill="FFFFFF"/>
            <w:noWrap/>
          </w:tcPr>
          <w:p w:rsidR="00D070A0" w:rsidRPr="00785E39" w:rsidRDefault="00D070A0" w:rsidP="002871EF">
            <w:pPr>
              <w:jc w:val="center"/>
              <w:rPr>
                <w:rFonts w:ascii="Times New Roman" w:hAnsi="Times New Roman" w:cs="Times New Roman"/>
                <w:color w:val="000000"/>
                <w:sz w:val="14"/>
                <w:szCs w:val="14"/>
              </w:rPr>
            </w:pPr>
          </w:p>
        </w:tc>
        <w:tc>
          <w:tcPr>
            <w:tcW w:w="714" w:type="dxa"/>
            <w:tcBorders>
              <w:top w:val="single" w:sz="4" w:space="0" w:color="auto"/>
              <w:left w:val="nil"/>
              <w:bottom w:val="single" w:sz="4" w:space="0" w:color="auto"/>
              <w:right w:val="single" w:sz="4" w:space="0" w:color="auto"/>
            </w:tcBorders>
            <w:shd w:val="clear" w:color="auto" w:fill="FFFFFF"/>
          </w:tcPr>
          <w:p w:rsidR="00D070A0" w:rsidRPr="00785E39" w:rsidRDefault="00D070A0" w:rsidP="002871EF">
            <w:pPr>
              <w:jc w:val="center"/>
              <w:rPr>
                <w:rFonts w:ascii="Times New Roman" w:hAnsi="Times New Roman" w:cs="Times New Roman"/>
                <w:color w:val="000000"/>
                <w:sz w:val="14"/>
                <w:szCs w:val="14"/>
              </w:rPr>
            </w:pPr>
          </w:p>
        </w:tc>
        <w:tc>
          <w:tcPr>
            <w:tcW w:w="715" w:type="dxa"/>
            <w:tcBorders>
              <w:top w:val="single" w:sz="4" w:space="0" w:color="auto"/>
              <w:left w:val="nil"/>
              <w:bottom w:val="single" w:sz="4" w:space="0" w:color="auto"/>
              <w:right w:val="single" w:sz="4" w:space="0" w:color="auto"/>
            </w:tcBorders>
            <w:shd w:val="clear" w:color="auto" w:fill="FFFFFF"/>
          </w:tcPr>
          <w:p w:rsidR="00D070A0" w:rsidRPr="00785E39" w:rsidRDefault="00D070A0" w:rsidP="002871EF">
            <w:pPr>
              <w:jc w:val="center"/>
              <w:rPr>
                <w:rFonts w:ascii="Times New Roman" w:hAnsi="Times New Roman" w:cs="Times New Roman"/>
                <w:color w:val="000000"/>
                <w:sz w:val="14"/>
                <w:szCs w:val="14"/>
              </w:rPr>
            </w:pPr>
          </w:p>
        </w:tc>
        <w:tc>
          <w:tcPr>
            <w:tcW w:w="671" w:type="dxa"/>
            <w:tcBorders>
              <w:top w:val="single" w:sz="4" w:space="0" w:color="auto"/>
              <w:left w:val="nil"/>
              <w:bottom w:val="single" w:sz="4" w:space="0" w:color="auto"/>
              <w:right w:val="single" w:sz="4" w:space="0" w:color="auto"/>
            </w:tcBorders>
            <w:shd w:val="clear" w:color="auto" w:fill="FFFFFF"/>
          </w:tcPr>
          <w:p w:rsidR="00D070A0" w:rsidRPr="00785E39" w:rsidRDefault="00D070A0" w:rsidP="002871EF">
            <w:pPr>
              <w:jc w:val="center"/>
              <w:rPr>
                <w:rFonts w:ascii="Times New Roman" w:hAnsi="Times New Roman" w:cs="Times New Roman"/>
                <w:color w:val="000000"/>
                <w:sz w:val="14"/>
                <w:szCs w:val="14"/>
              </w:rPr>
            </w:pP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85E3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785E39"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785E39">
            <w:pPr>
              <w:ind w:firstLine="174"/>
              <w:rPr>
                <w:rFonts w:ascii="Times New Roman" w:hAnsi="Times New Roman" w:cs="Times New Roman"/>
                <w:color w:val="000000"/>
                <w:sz w:val="14"/>
                <w:szCs w:val="14"/>
              </w:rPr>
            </w:pPr>
            <w:r w:rsidRPr="00785E39">
              <w:rPr>
                <w:rFonts w:ascii="Times New Roman" w:hAnsi="Times New Roman" w:cs="Times New Roman"/>
                <w:color w:val="000000"/>
                <w:sz w:val="14"/>
                <w:szCs w:val="14"/>
              </w:rPr>
              <w:t>из федерального бюдж</w:t>
            </w:r>
            <w:r w:rsidRPr="00785E39">
              <w:rPr>
                <w:rFonts w:ascii="Times New Roman" w:hAnsi="Times New Roman" w:cs="Times New Roman"/>
                <w:color w:val="000000"/>
                <w:sz w:val="14"/>
                <w:szCs w:val="14"/>
              </w:rPr>
              <w:t>е</w:t>
            </w:r>
            <w:r w:rsidRPr="00785E39">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85E39"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ind w:left="-108"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A3034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85E3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785E39" w:rsidRDefault="00D070A0" w:rsidP="002871EF">
            <w:pPr>
              <w:ind w:left="-108" w:right="-55"/>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ПП7-ПОМ4.1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rPr>
                <w:rFonts w:ascii="Times New Roman" w:hAnsi="Times New Roman" w:cs="Times New Roman"/>
                <w:color w:val="000000"/>
                <w:sz w:val="14"/>
                <w:szCs w:val="14"/>
              </w:rPr>
            </w:pPr>
            <w:r w:rsidRPr="00785E39">
              <w:rPr>
                <w:rFonts w:ascii="Times New Roman" w:hAnsi="Times New Roman" w:cs="Times New Roman"/>
                <w:color w:val="000000"/>
                <w:sz w:val="14"/>
                <w:szCs w:val="14"/>
              </w:rPr>
              <w:t>Показатель «К</w:t>
            </w:r>
            <w:r w:rsidRPr="00785E39">
              <w:rPr>
                <w:rFonts w:ascii="Times New Roman" w:hAnsi="Times New Roman" w:cs="Times New Roman"/>
                <w:color w:val="000000"/>
                <w:sz w:val="14"/>
                <w:szCs w:val="14"/>
              </w:rPr>
              <w:t>о</w:t>
            </w:r>
            <w:r w:rsidRPr="00785E39">
              <w:rPr>
                <w:rFonts w:ascii="Times New Roman" w:hAnsi="Times New Roman" w:cs="Times New Roman"/>
                <w:color w:val="000000"/>
                <w:sz w:val="14"/>
                <w:szCs w:val="14"/>
              </w:rPr>
              <w:t>личество проведенных мер</w:t>
            </w:r>
            <w:r w:rsidRPr="00785E39">
              <w:rPr>
                <w:rFonts w:ascii="Times New Roman" w:hAnsi="Times New Roman" w:cs="Times New Roman"/>
                <w:color w:val="000000"/>
                <w:sz w:val="14"/>
                <w:szCs w:val="14"/>
              </w:rPr>
              <w:t>о</w:t>
            </w:r>
            <w:r w:rsidRPr="00785E39">
              <w:rPr>
                <w:rFonts w:ascii="Times New Roman" w:hAnsi="Times New Roman" w:cs="Times New Roman"/>
                <w:color w:val="000000"/>
                <w:sz w:val="14"/>
                <w:szCs w:val="14"/>
              </w:rPr>
              <w:t>приятий по подведению итогов тр</w:t>
            </w:r>
            <w:r w:rsidRPr="00785E39">
              <w:rPr>
                <w:rFonts w:ascii="Times New Roman" w:hAnsi="Times New Roman" w:cs="Times New Roman"/>
                <w:color w:val="000000"/>
                <w:sz w:val="14"/>
                <w:szCs w:val="14"/>
              </w:rPr>
              <w:t>у</w:t>
            </w:r>
            <w:r w:rsidRPr="00785E39">
              <w:rPr>
                <w:rFonts w:ascii="Times New Roman" w:hAnsi="Times New Roman" w:cs="Times New Roman"/>
                <w:color w:val="000000"/>
                <w:sz w:val="14"/>
                <w:szCs w:val="14"/>
              </w:rPr>
              <w:t>дового соперн</w:t>
            </w:r>
            <w:r w:rsidRPr="00785E39">
              <w:rPr>
                <w:rFonts w:ascii="Times New Roman" w:hAnsi="Times New Roman" w:cs="Times New Roman"/>
                <w:color w:val="000000"/>
                <w:sz w:val="14"/>
                <w:szCs w:val="14"/>
              </w:rPr>
              <w:t>и</w:t>
            </w:r>
            <w:r w:rsidRPr="00785E39">
              <w:rPr>
                <w:rFonts w:ascii="Times New Roman" w:hAnsi="Times New Roman" w:cs="Times New Roman"/>
                <w:color w:val="000000"/>
                <w:sz w:val="14"/>
                <w:szCs w:val="14"/>
              </w:rPr>
              <w:t>чества»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8A588D">
            <w:pPr>
              <w:ind w:left="-108"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единиц</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ind w:left="-108"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85E39" w:rsidRDefault="00D070A0" w:rsidP="002871EF">
            <w:pPr>
              <w:ind w:left="-107" w:right="-108"/>
              <w:jc w:val="center"/>
              <w:rPr>
                <w:rFonts w:ascii="Times New Roman" w:hAnsi="Times New Roman" w:cs="Times New Roman"/>
                <w:sz w:val="14"/>
                <w:szCs w:val="14"/>
              </w:rPr>
            </w:pPr>
            <w:r w:rsidRPr="00785E39">
              <w:rPr>
                <w:rFonts w:ascii="Times New Roman" w:hAnsi="Times New Roman" w:cs="Times New Roman"/>
                <w:color w:val="000000"/>
                <w:sz w:val="14"/>
                <w:szCs w:val="14"/>
              </w:rPr>
              <w:t>абсолю</w:t>
            </w:r>
            <w:r w:rsidRPr="00785E39">
              <w:rPr>
                <w:rFonts w:ascii="Times New Roman" w:hAnsi="Times New Roman" w:cs="Times New Roman"/>
                <w:color w:val="000000"/>
                <w:sz w:val="14"/>
                <w:szCs w:val="14"/>
              </w:rPr>
              <w:t>т</w:t>
            </w:r>
            <w:r w:rsidRPr="00785E39">
              <w:rPr>
                <w:rFonts w:ascii="Times New Roman" w:hAnsi="Times New Roman" w:cs="Times New Roman"/>
                <w:color w:val="000000"/>
                <w:sz w:val="14"/>
                <w:szCs w:val="14"/>
              </w:rPr>
              <w:t>ный показатель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95" w:right="-108"/>
              <w:jc w:val="center"/>
              <w:rPr>
                <w:rFonts w:ascii="Times New Roman" w:hAnsi="Times New Roman" w:cs="Times New Roman"/>
                <w:sz w:val="14"/>
                <w:szCs w:val="14"/>
              </w:rPr>
            </w:pPr>
            <w:r w:rsidRPr="00785E3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95" w:right="-108"/>
              <w:jc w:val="center"/>
              <w:rPr>
                <w:rFonts w:ascii="Times New Roman" w:hAnsi="Times New Roman" w:cs="Times New Roman"/>
                <w:sz w:val="14"/>
                <w:szCs w:val="14"/>
              </w:rPr>
            </w:pPr>
            <w:r w:rsidRPr="00785E3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A3034F">
            <w:pPr>
              <w:ind w:left="-95" w:right="-108"/>
              <w:jc w:val="center"/>
              <w:rPr>
                <w:rFonts w:ascii="Times New Roman" w:hAnsi="Times New Roman" w:cs="Times New Roman"/>
                <w:sz w:val="14"/>
                <w:szCs w:val="14"/>
              </w:rPr>
            </w:pPr>
            <w:r w:rsidRPr="00785E3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sz w:val="14"/>
                <w:szCs w:val="14"/>
              </w:rPr>
            </w:pPr>
            <w:r w:rsidRPr="00785E3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sz w:val="14"/>
                <w:szCs w:val="14"/>
              </w:rPr>
            </w:pPr>
            <w:r w:rsidRPr="00785E3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right"/>
              <w:rPr>
                <w:rFonts w:ascii="Times New Roman" w:hAnsi="Times New Roman" w:cs="Times New Roman"/>
                <w:color w:val="000000"/>
                <w:sz w:val="14"/>
                <w:szCs w:val="14"/>
              </w:rPr>
            </w:pPr>
            <w:r w:rsidRPr="00785E39">
              <w:rPr>
                <w:rFonts w:ascii="Times New Roman" w:hAnsi="Times New Roman" w:cs="Times New Roman"/>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right"/>
              <w:rPr>
                <w:rFonts w:ascii="Times New Roman" w:hAnsi="Times New Roman" w:cs="Times New Roman"/>
                <w:color w:val="000000"/>
                <w:sz w:val="14"/>
                <w:szCs w:val="14"/>
              </w:rPr>
            </w:pPr>
            <w:r w:rsidRPr="00785E39">
              <w:rPr>
                <w:rFonts w:ascii="Times New Roman" w:hAnsi="Times New Roman" w:cs="Times New Roman"/>
                <w:color w:val="000000"/>
                <w:sz w:val="14"/>
                <w:szCs w:val="14"/>
              </w:rPr>
              <w:t>1</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right"/>
              <w:rPr>
                <w:rFonts w:ascii="Times New Roman" w:hAnsi="Times New Roman" w:cs="Times New Roman"/>
                <w:color w:val="000000"/>
                <w:sz w:val="14"/>
                <w:szCs w:val="14"/>
              </w:rPr>
            </w:pPr>
            <w:r w:rsidRPr="00785E39">
              <w:rPr>
                <w:rFonts w:ascii="Times New Roman" w:hAnsi="Times New Roman" w:cs="Times New Roman"/>
                <w:color w:val="000000"/>
                <w:sz w:val="14"/>
                <w:szCs w:val="14"/>
              </w:rPr>
              <w:t>1</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right"/>
              <w:rPr>
                <w:rFonts w:ascii="Times New Roman" w:hAnsi="Times New Roman" w:cs="Times New Roman"/>
                <w:color w:val="000000"/>
                <w:sz w:val="14"/>
                <w:szCs w:val="14"/>
              </w:rPr>
            </w:pPr>
            <w:r w:rsidRPr="00785E39">
              <w:rPr>
                <w:rFonts w:ascii="Times New Roman" w:hAnsi="Times New Roman" w:cs="Times New Roman"/>
                <w:color w:val="000000"/>
                <w:sz w:val="14"/>
                <w:szCs w:val="14"/>
              </w:rPr>
              <w:t>1</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right"/>
              <w:rPr>
                <w:rFonts w:ascii="Times New Roman" w:hAnsi="Times New Roman" w:cs="Times New Roman"/>
                <w:color w:val="000000"/>
                <w:sz w:val="14"/>
                <w:szCs w:val="14"/>
              </w:rPr>
            </w:pPr>
            <w:r w:rsidRPr="00785E39">
              <w:rPr>
                <w:rFonts w:ascii="Times New Roman" w:hAnsi="Times New Roman" w:cs="Times New Roman"/>
                <w:color w:val="000000"/>
                <w:sz w:val="14"/>
                <w:szCs w:val="14"/>
              </w:rPr>
              <w:t>1</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right"/>
              <w:rPr>
                <w:rFonts w:ascii="Times New Roman" w:hAnsi="Times New Roman" w:cs="Times New Roman"/>
                <w:color w:val="000000"/>
                <w:sz w:val="14"/>
                <w:szCs w:val="14"/>
              </w:rPr>
            </w:pPr>
            <w:r w:rsidRPr="00785E39">
              <w:rPr>
                <w:rFonts w:ascii="Times New Roman" w:hAnsi="Times New Roman" w:cs="Times New Roman"/>
                <w:color w:val="000000"/>
                <w:sz w:val="14"/>
                <w:szCs w:val="14"/>
              </w:rPr>
              <w:t>1</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85E3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785E39" w:rsidRDefault="00D070A0" w:rsidP="002871EF">
            <w:pPr>
              <w:ind w:left="-108" w:right="-55"/>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ПП7-ПОМ4.2</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rPr>
                <w:rFonts w:ascii="Times New Roman" w:hAnsi="Times New Roman" w:cs="Times New Roman"/>
                <w:color w:val="000000"/>
                <w:sz w:val="14"/>
                <w:szCs w:val="14"/>
              </w:rPr>
            </w:pPr>
            <w:r w:rsidRPr="00785E39">
              <w:rPr>
                <w:rFonts w:ascii="Times New Roman" w:hAnsi="Times New Roman" w:cs="Times New Roman"/>
                <w:color w:val="000000"/>
                <w:sz w:val="14"/>
                <w:szCs w:val="14"/>
              </w:rPr>
              <w:t>Показатель «К</w:t>
            </w:r>
            <w:r w:rsidRPr="00785E39">
              <w:rPr>
                <w:rFonts w:ascii="Times New Roman" w:hAnsi="Times New Roman" w:cs="Times New Roman"/>
                <w:color w:val="000000"/>
                <w:sz w:val="14"/>
                <w:szCs w:val="14"/>
              </w:rPr>
              <w:t>о</w:t>
            </w:r>
            <w:r w:rsidRPr="00785E39">
              <w:rPr>
                <w:rFonts w:ascii="Times New Roman" w:hAnsi="Times New Roman" w:cs="Times New Roman"/>
                <w:color w:val="000000"/>
                <w:sz w:val="14"/>
                <w:szCs w:val="14"/>
              </w:rPr>
              <w:t>личество проведенных слетов учен</w:t>
            </w:r>
            <w:r w:rsidRPr="00785E39">
              <w:rPr>
                <w:rFonts w:ascii="Times New Roman" w:hAnsi="Times New Roman" w:cs="Times New Roman"/>
                <w:color w:val="000000"/>
                <w:sz w:val="14"/>
                <w:szCs w:val="14"/>
              </w:rPr>
              <w:t>и</w:t>
            </w:r>
            <w:r w:rsidRPr="00785E39">
              <w:rPr>
                <w:rFonts w:ascii="Times New Roman" w:hAnsi="Times New Roman" w:cs="Times New Roman"/>
                <w:color w:val="000000"/>
                <w:sz w:val="14"/>
                <w:szCs w:val="14"/>
              </w:rPr>
              <w:t>ческих бригад»</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8A588D">
            <w:pPr>
              <w:ind w:left="-108"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единиц</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ind w:left="-108"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85E39" w:rsidRDefault="00D070A0" w:rsidP="002871EF">
            <w:pPr>
              <w:ind w:left="-107" w:right="-108"/>
              <w:jc w:val="center"/>
              <w:rPr>
                <w:rFonts w:ascii="Times New Roman" w:hAnsi="Times New Roman" w:cs="Times New Roman"/>
                <w:sz w:val="14"/>
                <w:szCs w:val="14"/>
              </w:rPr>
            </w:pPr>
            <w:r w:rsidRPr="00785E39">
              <w:rPr>
                <w:rFonts w:ascii="Times New Roman" w:hAnsi="Times New Roman" w:cs="Times New Roman"/>
                <w:color w:val="000000"/>
                <w:sz w:val="14"/>
                <w:szCs w:val="14"/>
              </w:rPr>
              <w:t>абсолю</w:t>
            </w:r>
            <w:r w:rsidRPr="00785E39">
              <w:rPr>
                <w:rFonts w:ascii="Times New Roman" w:hAnsi="Times New Roman" w:cs="Times New Roman"/>
                <w:color w:val="000000"/>
                <w:sz w:val="14"/>
                <w:szCs w:val="14"/>
              </w:rPr>
              <w:t>т</w:t>
            </w:r>
            <w:r w:rsidRPr="00785E39">
              <w:rPr>
                <w:rFonts w:ascii="Times New Roman" w:hAnsi="Times New Roman" w:cs="Times New Roman"/>
                <w:color w:val="000000"/>
                <w:sz w:val="14"/>
                <w:szCs w:val="14"/>
              </w:rPr>
              <w:t>ный показатель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95" w:right="-108"/>
              <w:jc w:val="center"/>
              <w:rPr>
                <w:rFonts w:ascii="Times New Roman" w:hAnsi="Times New Roman" w:cs="Times New Roman"/>
                <w:sz w:val="14"/>
                <w:szCs w:val="14"/>
              </w:rPr>
            </w:pPr>
            <w:r w:rsidRPr="00785E3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95" w:right="-108"/>
              <w:jc w:val="center"/>
              <w:rPr>
                <w:rFonts w:ascii="Times New Roman" w:hAnsi="Times New Roman" w:cs="Times New Roman"/>
                <w:sz w:val="14"/>
                <w:szCs w:val="14"/>
              </w:rPr>
            </w:pPr>
            <w:r w:rsidRPr="00785E3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A3034F">
            <w:pPr>
              <w:ind w:left="-95" w:right="-108"/>
              <w:jc w:val="center"/>
              <w:rPr>
                <w:rFonts w:ascii="Times New Roman" w:hAnsi="Times New Roman" w:cs="Times New Roman"/>
                <w:sz w:val="14"/>
                <w:szCs w:val="14"/>
              </w:rPr>
            </w:pPr>
            <w:r w:rsidRPr="00785E3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sz w:val="14"/>
                <w:szCs w:val="14"/>
              </w:rPr>
            </w:pPr>
            <w:r w:rsidRPr="00785E3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sz w:val="14"/>
                <w:szCs w:val="14"/>
              </w:rPr>
            </w:pPr>
            <w:r w:rsidRPr="00785E3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1</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1</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1</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1</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1</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1</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85E3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785E39" w:rsidRDefault="00D070A0" w:rsidP="002871EF">
            <w:pPr>
              <w:ind w:left="-108" w:right="-55"/>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ПП7-ПОМ4.3</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rPr>
                <w:rFonts w:ascii="Times New Roman" w:hAnsi="Times New Roman" w:cs="Times New Roman"/>
                <w:color w:val="000000"/>
                <w:sz w:val="14"/>
                <w:szCs w:val="14"/>
              </w:rPr>
            </w:pPr>
            <w:r w:rsidRPr="00785E39">
              <w:rPr>
                <w:rFonts w:ascii="Times New Roman" w:hAnsi="Times New Roman" w:cs="Times New Roman"/>
                <w:color w:val="000000"/>
                <w:sz w:val="14"/>
                <w:szCs w:val="14"/>
              </w:rPr>
              <w:t>Показатель «К</w:t>
            </w:r>
            <w:r w:rsidRPr="00785E39">
              <w:rPr>
                <w:rFonts w:ascii="Times New Roman" w:hAnsi="Times New Roman" w:cs="Times New Roman"/>
                <w:color w:val="000000"/>
                <w:sz w:val="14"/>
                <w:szCs w:val="14"/>
              </w:rPr>
              <w:t>о</w:t>
            </w:r>
            <w:r w:rsidRPr="00785E39">
              <w:rPr>
                <w:rFonts w:ascii="Times New Roman" w:hAnsi="Times New Roman" w:cs="Times New Roman"/>
                <w:color w:val="000000"/>
                <w:sz w:val="14"/>
                <w:szCs w:val="14"/>
              </w:rPr>
              <w:t>личество специал</w:t>
            </w:r>
            <w:r w:rsidRPr="00785E39">
              <w:rPr>
                <w:rFonts w:ascii="Times New Roman" w:hAnsi="Times New Roman" w:cs="Times New Roman"/>
                <w:color w:val="000000"/>
                <w:sz w:val="14"/>
                <w:szCs w:val="14"/>
              </w:rPr>
              <w:t>и</w:t>
            </w:r>
            <w:r w:rsidRPr="00785E39">
              <w:rPr>
                <w:rFonts w:ascii="Times New Roman" w:hAnsi="Times New Roman" w:cs="Times New Roman"/>
                <w:color w:val="000000"/>
                <w:sz w:val="14"/>
                <w:szCs w:val="14"/>
              </w:rPr>
              <w:t>стов, в том числе молодых, руковод</w:t>
            </w:r>
            <w:r w:rsidRPr="00785E39">
              <w:rPr>
                <w:rFonts w:ascii="Times New Roman" w:hAnsi="Times New Roman" w:cs="Times New Roman"/>
                <w:color w:val="000000"/>
                <w:sz w:val="14"/>
                <w:szCs w:val="14"/>
              </w:rPr>
              <w:t>и</w:t>
            </w:r>
            <w:r w:rsidRPr="00785E39">
              <w:rPr>
                <w:rFonts w:ascii="Times New Roman" w:hAnsi="Times New Roman" w:cs="Times New Roman"/>
                <w:color w:val="000000"/>
                <w:sz w:val="14"/>
                <w:szCs w:val="14"/>
              </w:rPr>
              <w:t>телей – получателей государстве</w:t>
            </w:r>
            <w:r w:rsidRPr="00785E39">
              <w:rPr>
                <w:rFonts w:ascii="Times New Roman" w:hAnsi="Times New Roman" w:cs="Times New Roman"/>
                <w:color w:val="000000"/>
                <w:sz w:val="14"/>
                <w:szCs w:val="14"/>
              </w:rPr>
              <w:t>н</w:t>
            </w:r>
            <w:r w:rsidRPr="00785E39">
              <w:rPr>
                <w:rFonts w:ascii="Times New Roman" w:hAnsi="Times New Roman" w:cs="Times New Roman"/>
                <w:color w:val="000000"/>
                <w:sz w:val="14"/>
                <w:szCs w:val="14"/>
              </w:rPr>
              <w:t>ной по</w:t>
            </w:r>
            <w:r w:rsidRPr="00785E39">
              <w:rPr>
                <w:rFonts w:ascii="Times New Roman" w:hAnsi="Times New Roman" w:cs="Times New Roman"/>
                <w:color w:val="000000"/>
                <w:sz w:val="14"/>
                <w:szCs w:val="14"/>
              </w:rPr>
              <w:t>д</w:t>
            </w:r>
            <w:r w:rsidRPr="00785E39">
              <w:rPr>
                <w:rFonts w:ascii="Times New Roman" w:hAnsi="Times New Roman" w:cs="Times New Roman"/>
                <w:color w:val="000000"/>
                <w:sz w:val="14"/>
                <w:szCs w:val="14"/>
              </w:rPr>
              <w:t>держки»</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8A588D">
            <w:pPr>
              <w:ind w:left="-108"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человек</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ind w:left="-108"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85E39" w:rsidRDefault="00D070A0" w:rsidP="002871EF">
            <w:pPr>
              <w:ind w:left="-107"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абсолю</w:t>
            </w:r>
            <w:r w:rsidRPr="00785E39">
              <w:rPr>
                <w:rFonts w:ascii="Times New Roman" w:hAnsi="Times New Roman" w:cs="Times New Roman"/>
                <w:color w:val="000000"/>
                <w:sz w:val="14"/>
                <w:szCs w:val="14"/>
              </w:rPr>
              <w:t>т</w:t>
            </w:r>
            <w:r w:rsidRPr="00785E39">
              <w:rPr>
                <w:rFonts w:ascii="Times New Roman" w:hAnsi="Times New Roman" w:cs="Times New Roman"/>
                <w:color w:val="000000"/>
                <w:sz w:val="14"/>
                <w:szCs w:val="14"/>
              </w:rPr>
              <w:t>ный показатель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95" w:right="-108"/>
              <w:jc w:val="center"/>
              <w:rPr>
                <w:rFonts w:ascii="Times New Roman" w:hAnsi="Times New Roman" w:cs="Times New Roman"/>
                <w:sz w:val="14"/>
                <w:szCs w:val="14"/>
              </w:rPr>
            </w:pPr>
            <w:r w:rsidRPr="00785E3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95" w:right="-108"/>
              <w:jc w:val="center"/>
              <w:rPr>
                <w:rFonts w:ascii="Times New Roman" w:hAnsi="Times New Roman" w:cs="Times New Roman"/>
                <w:sz w:val="14"/>
                <w:szCs w:val="14"/>
              </w:rPr>
            </w:pPr>
            <w:r w:rsidRPr="00785E3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A3034F">
            <w:pPr>
              <w:ind w:left="-95" w:right="-108"/>
              <w:jc w:val="center"/>
              <w:rPr>
                <w:rFonts w:ascii="Times New Roman" w:hAnsi="Times New Roman" w:cs="Times New Roman"/>
                <w:sz w:val="14"/>
                <w:szCs w:val="14"/>
              </w:rPr>
            </w:pPr>
            <w:r w:rsidRPr="00785E3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91</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59</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107" w:right="-109"/>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0</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ind w:left="-107" w:right="-109"/>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75</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107" w:right="-109"/>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sz w:val="14"/>
                <w:szCs w:val="14"/>
              </w:rPr>
            </w:pPr>
            <w:r w:rsidRPr="00785E3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sz w:val="14"/>
                <w:szCs w:val="14"/>
              </w:rPr>
            </w:pPr>
            <w:r w:rsidRPr="00785E3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sz w:val="14"/>
                <w:szCs w:val="14"/>
              </w:rPr>
            </w:pPr>
            <w:r w:rsidRPr="00785E3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95</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85E3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785E39" w:rsidRDefault="00D070A0" w:rsidP="002871EF">
            <w:pPr>
              <w:ind w:left="-108" w:right="-55"/>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ПП7-</w:t>
            </w:r>
          </w:p>
          <w:p w:rsidR="00D070A0" w:rsidRPr="00785E39" w:rsidRDefault="00D070A0" w:rsidP="002871EF">
            <w:pPr>
              <w:ind w:left="-108" w:right="-55"/>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ПОМ4.4</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rPr>
                <w:rFonts w:ascii="Times New Roman" w:hAnsi="Times New Roman" w:cs="Times New Roman"/>
                <w:color w:val="000000"/>
                <w:sz w:val="14"/>
                <w:szCs w:val="14"/>
              </w:rPr>
            </w:pPr>
            <w:r w:rsidRPr="00785E39">
              <w:rPr>
                <w:rFonts w:ascii="Times New Roman" w:hAnsi="Times New Roman" w:cs="Times New Roman"/>
                <w:color w:val="000000"/>
                <w:sz w:val="14"/>
                <w:szCs w:val="14"/>
              </w:rPr>
              <w:t>Показ</w:t>
            </w:r>
            <w:r w:rsidRPr="00785E39">
              <w:rPr>
                <w:rFonts w:ascii="Times New Roman" w:hAnsi="Times New Roman" w:cs="Times New Roman"/>
                <w:color w:val="000000"/>
                <w:sz w:val="14"/>
                <w:szCs w:val="14"/>
              </w:rPr>
              <w:t>а</w:t>
            </w:r>
            <w:r w:rsidRPr="00785E39">
              <w:rPr>
                <w:rFonts w:ascii="Times New Roman" w:hAnsi="Times New Roman" w:cs="Times New Roman"/>
                <w:color w:val="000000"/>
                <w:sz w:val="14"/>
                <w:szCs w:val="14"/>
              </w:rPr>
              <w:t>тель: «Оказание адресной поддержки сел</w:t>
            </w:r>
            <w:r w:rsidRPr="00785E39">
              <w:rPr>
                <w:rFonts w:ascii="Times New Roman" w:hAnsi="Times New Roman" w:cs="Times New Roman"/>
                <w:color w:val="000000"/>
                <w:sz w:val="14"/>
                <w:szCs w:val="14"/>
              </w:rPr>
              <w:t>ь</w:t>
            </w:r>
            <w:r w:rsidRPr="00785E39">
              <w:rPr>
                <w:rFonts w:ascii="Times New Roman" w:hAnsi="Times New Roman" w:cs="Times New Roman"/>
                <w:color w:val="000000"/>
                <w:sz w:val="14"/>
                <w:szCs w:val="14"/>
              </w:rPr>
              <w:t>скохозяйственным товар</w:t>
            </w:r>
            <w:r w:rsidRPr="00785E39">
              <w:rPr>
                <w:rFonts w:ascii="Times New Roman" w:hAnsi="Times New Roman" w:cs="Times New Roman"/>
                <w:color w:val="000000"/>
                <w:sz w:val="14"/>
                <w:szCs w:val="14"/>
              </w:rPr>
              <w:t>о</w:t>
            </w:r>
            <w:r w:rsidRPr="00785E39">
              <w:rPr>
                <w:rFonts w:ascii="Times New Roman" w:hAnsi="Times New Roman" w:cs="Times New Roman"/>
                <w:color w:val="000000"/>
                <w:sz w:val="14"/>
                <w:szCs w:val="14"/>
              </w:rPr>
              <w:t>производителям на льго</w:t>
            </w:r>
            <w:r w:rsidRPr="00785E39">
              <w:rPr>
                <w:rFonts w:ascii="Times New Roman" w:hAnsi="Times New Roman" w:cs="Times New Roman"/>
                <w:color w:val="000000"/>
                <w:sz w:val="14"/>
                <w:szCs w:val="14"/>
              </w:rPr>
              <w:t>т</w:t>
            </w:r>
            <w:r w:rsidRPr="00785E39">
              <w:rPr>
                <w:rFonts w:ascii="Times New Roman" w:hAnsi="Times New Roman" w:cs="Times New Roman"/>
                <w:color w:val="000000"/>
                <w:sz w:val="14"/>
                <w:szCs w:val="14"/>
              </w:rPr>
              <w:t>ных усл</w:t>
            </w:r>
            <w:r w:rsidRPr="00785E39">
              <w:rPr>
                <w:rFonts w:ascii="Times New Roman" w:hAnsi="Times New Roman" w:cs="Times New Roman"/>
                <w:color w:val="000000"/>
                <w:sz w:val="14"/>
                <w:szCs w:val="14"/>
              </w:rPr>
              <w:t>о</w:t>
            </w:r>
            <w:r w:rsidRPr="00785E39">
              <w:rPr>
                <w:rFonts w:ascii="Times New Roman" w:hAnsi="Times New Roman" w:cs="Times New Roman"/>
                <w:color w:val="000000"/>
                <w:sz w:val="14"/>
                <w:szCs w:val="14"/>
              </w:rPr>
              <w:t>виях»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8A588D">
            <w:pPr>
              <w:ind w:left="-108"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млн.</w:t>
            </w:r>
            <w:r w:rsidR="008A588D">
              <w:rPr>
                <w:rFonts w:ascii="Times New Roman" w:hAnsi="Times New Roman" w:cs="Times New Roman"/>
                <w:color w:val="000000"/>
                <w:sz w:val="14"/>
                <w:szCs w:val="14"/>
              </w:rPr>
              <w:t> </w:t>
            </w:r>
            <w:r w:rsidRPr="00785E39">
              <w:rPr>
                <w:rFonts w:ascii="Times New Roman" w:hAnsi="Times New Roman" w:cs="Times New Roman"/>
                <w:color w:val="000000"/>
                <w:sz w:val="14"/>
                <w:szCs w:val="14"/>
              </w:rPr>
              <w:t>руб</w:t>
            </w:r>
            <w:r w:rsidR="008A588D">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ind w:left="-108"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85E39" w:rsidRDefault="00D070A0" w:rsidP="002871EF">
            <w:pPr>
              <w:ind w:left="-107"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абсолю</w:t>
            </w:r>
            <w:r w:rsidRPr="00785E39">
              <w:rPr>
                <w:rFonts w:ascii="Times New Roman" w:hAnsi="Times New Roman" w:cs="Times New Roman"/>
                <w:color w:val="000000"/>
                <w:sz w:val="14"/>
                <w:szCs w:val="14"/>
              </w:rPr>
              <w:t>т</w:t>
            </w:r>
            <w:r w:rsidRPr="00785E39">
              <w:rPr>
                <w:rFonts w:ascii="Times New Roman" w:hAnsi="Times New Roman" w:cs="Times New Roman"/>
                <w:color w:val="000000"/>
                <w:sz w:val="14"/>
                <w:szCs w:val="14"/>
              </w:rPr>
              <w:t>ный показатель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95" w:right="-108"/>
              <w:jc w:val="center"/>
              <w:rPr>
                <w:rFonts w:ascii="Times New Roman" w:hAnsi="Times New Roman" w:cs="Times New Roman"/>
                <w:sz w:val="14"/>
                <w:szCs w:val="14"/>
              </w:rPr>
            </w:pPr>
            <w:r w:rsidRPr="00785E3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95" w:right="-108"/>
              <w:jc w:val="center"/>
              <w:rPr>
                <w:rFonts w:ascii="Times New Roman" w:hAnsi="Times New Roman" w:cs="Times New Roman"/>
                <w:sz w:val="14"/>
                <w:szCs w:val="14"/>
              </w:rPr>
            </w:pPr>
            <w:r w:rsidRPr="00785E3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A3034F">
            <w:pPr>
              <w:ind w:left="-95" w:right="-108"/>
              <w:jc w:val="center"/>
              <w:rPr>
                <w:rFonts w:ascii="Times New Roman" w:hAnsi="Times New Roman" w:cs="Times New Roman"/>
                <w:sz w:val="14"/>
                <w:szCs w:val="14"/>
              </w:rPr>
            </w:pPr>
            <w:r w:rsidRPr="00785E3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453,6</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125,2</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87"/>
              <w:jc w:val="right"/>
              <w:rPr>
                <w:rFonts w:ascii="Times New Roman" w:hAnsi="Times New Roman" w:cs="Times New Roman"/>
                <w:sz w:val="14"/>
                <w:szCs w:val="14"/>
              </w:rPr>
            </w:pPr>
            <w:r w:rsidRPr="00785E39">
              <w:rPr>
                <w:rFonts w:ascii="Times New Roman" w:hAnsi="Times New Roman" w:cs="Times New Roman"/>
                <w:sz w:val="14"/>
                <w:szCs w:val="14"/>
              </w:rPr>
              <w:t>96,5</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sz w:val="14"/>
                <w:szCs w:val="14"/>
              </w:rPr>
            </w:pPr>
            <w:r w:rsidRPr="00785E39">
              <w:rPr>
                <w:rStyle w:val="menu4"/>
                <w:sz w:val="14"/>
                <w:szCs w:val="14"/>
              </w:rPr>
              <w:t>не менее</w:t>
            </w:r>
            <w:r w:rsidRPr="00785E39">
              <w:rPr>
                <w:rStyle w:val="menu4"/>
                <w:bCs/>
                <w:sz w:val="14"/>
                <w:szCs w:val="14"/>
              </w:rPr>
              <w:t xml:space="preserve"> </w:t>
            </w:r>
            <w:r w:rsidRPr="00785E39">
              <w:rPr>
                <w:rFonts w:ascii="Times New Roman" w:hAnsi="Times New Roman" w:cs="Times New Roman"/>
                <w:sz w:val="14"/>
                <w:szCs w:val="14"/>
              </w:rPr>
              <w:t>40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sz w:val="14"/>
                <w:szCs w:val="14"/>
              </w:rPr>
            </w:pPr>
            <w:r w:rsidRPr="00785E39">
              <w:rPr>
                <w:rFonts w:ascii="Times New Roman" w:hAnsi="Times New Roman" w:cs="Times New Roman"/>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sz w:val="14"/>
                <w:szCs w:val="14"/>
              </w:rPr>
            </w:pPr>
            <w:r w:rsidRPr="00785E39">
              <w:rPr>
                <w:rFonts w:ascii="Times New Roman" w:hAnsi="Times New Roman" w:cs="Times New Roman"/>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sz w:val="14"/>
                <w:szCs w:val="14"/>
              </w:rPr>
            </w:pPr>
            <w:r w:rsidRPr="00785E39">
              <w:rPr>
                <w:rFonts w:ascii="Times New Roman" w:hAnsi="Times New Roman" w:cs="Times New Roman"/>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sz w:val="14"/>
                <w:szCs w:val="14"/>
              </w:rPr>
            </w:pPr>
            <w:r w:rsidRPr="00785E39">
              <w:rPr>
                <w:rFonts w:ascii="Times New Roman" w:hAnsi="Times New Roman" w:cs="Times New Roman"/>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sz w:val="14"/>
                <w:szCs w:val="14"/>
              </w:rPr>
            </w:pPr>
            <w:r w:rsidRPr="00785E39">
              <w:rPr>
                <w:rStyle w:val="menu4"/>
                <w:sz w:val="14"/>
                <w:szCs w:val="14"/>
              </w:rPr>
              <w:t>не менее</w:t>
            </w:r>
            <w:r w:rsidRPr="00785E39">
              <w:rPr>
                <w:rStyle w:val="menu4"/>
                <w:bCs/>
                <w:sz w:val="14"/>
                <w:szCs w:val="14"/>
              </w:rPr>
              <w:t xml:space="preserve"> </w:t>
            </w:r>
            <w:r w:rsidRPr="00785E39">
              <w:rPr>
                <w:rFonts w:ascii="Times New Roman" w:hAnsi="Times New Roman" w:cs="Times New Roman"/>
                <w:sz w:val="14"/>
                <w:szCs w:val="14"/>
              </w:rPr>
              <w:t>80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85E3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785E39" w:rsidRDefault="00D070A0" w:rsidP="002871EF">
            <w:pPr>
              <w:ind w:left="-108" w:right="-55"/>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ПП7-М4.1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rPr>
                <w:rFonts w:ascii="Times New Roman" w:hAnsi="Times New Roman" w:cs="Times New Roman"/>
                <w:color w:val="000000"/>
                <w:sz w:val="14"/>
                <w:szCs w:val="14"/>
              </w:rPr>
            </w:pPr>
            <w:r w:rsidRPr="00785E39">
              <w:rPr>
                <w:rFonts w:ascii="Times New Roman" w:hAnsi="Times New Roman" w:cs="Times New Roman"/>
                <w:color w:val="000000"/>
                <w:sz w:val="14"/>
                <w:szCs w:val="14"/>
              </w:rPr>
              <w:t>Мероприятие «Финансир</w:t>
            </w:r>
            <w:r w:rsidRPr="00785E39">
              <w:rPr>
                <w:rFonts w:ascii="Times New Roman" w:hAnsi="Times New Roman" w:cs="Times New Roman"/>
                <w:color w:val="000000"/>
                <w:sz w:val="14"/>
                <w:szCs w:val="14"/>
              </w:rPr>
              <w:t>о</w:t>
            </w:r>
            <w:r w:rsidRPr="00785E39">
              <w:rPr>
                <w:rFonts w:ascii="Times New Roman" w:hAnsi="Times New Roman" w:cs="Times New Roman"/>
                <w:color w:val="000000"/>
                <w:sz w:val="14"/>
                <w:szCs w:val="14"/>
              </w:rPr>
              <w:t>вание мероприятий подвед</w:t>
            </w:r>
            <w:r w:rsidRPr="00785E39">
              <w:rPr>
                <w:rFonts w:ascii="Times New Roman" w:hAnsi="Times New Roman" w:cs="Times New Roman"/>
                <w:color w:val="000000"/>
                <w:sz w:val="14"/>
                <w:szCs w:val="14"/>
              </w:rPr>
              <w:t>е</w:t>
            </w:r>
            <w:r w:rsidRPr="00785E39">
              <w:rPr>
                <w:rFonts w:ascii="Times New Roman" w:hAnsi="Times New Roman" w:cs="Times New Roman"/>
                <w:color w:val="000000"/>
                <w:sz w:val="14"/>
                <w:szCs w:val="14"/>
              </w:rPr>
              <w:t>ния итогов трудового сопе</w:t>
            </w:r>
            <w:r w:rsidRPr="00785E39">
              <w:rPr>
                <w:rFonts w:ascii="Times New Roman" w:hAnsi="Times New Roman" w:cs="Times New Roman"/>
                <w:color w:val="000000"/>
                <w:sz w:val="14"/>
                <w:szCs w:val="14"/>
              </w:rPr>
              <w:t>р</w:t>
            </w:r>
            <w:r w:rsidRPr="00785E39">
              <w:rPr>
                <w:rFonts w:ascii="Times New Roman" w:hAnsi="Times New Roman" w:cs="Times New Roman"/>
                <w:color w:val="000000"/>
                <w:sz w:val="14"/>
                <w:szCs w:val="14"/>
              </w:rPr>
              <w:t>ничес</w:t>
            </w:r>
            <w:r w:rsidRPr="00785E39">
              <w:rPr>
                <w:rFonts w:ascii="Times New Roman" w:hAnsi="Times New Roman" w:cs="Times New Roman"/>
                <w:color w:val="000000"/>
                <w:sz w:val="14"/>
                <w:szCs w:val="14"/>
              </w:rPr>
              <w:t>т</w:t>
            </w:r>
            <w:r w:rsidRPr="00785E39">
              <w:rPr>
                <w:rFonts w:ascii="Times New Roman" w:hAnsi="Times New Roman" w:cs="Times New Roman"/>
                <w:color w:val="000000"/>
                <w:sz w:val="14"/>
                <w:szCs w:val="14"/>
              </w:rPr>
              <w:t>ва»</w:t>
            </w:r>
          </w:p>
        </w:tc>
        <w:tc>
          <w:tcPr>
            <w:tcW w:w="709" w:type="dxa"/>
            <w:tcBorders>
              <w:top w:val="single" w:sz="4" w:space="0" w:color="auto"/>
              <w:left w:val="nil"/>
              <w:bottom w:val="single" w:sz="4" w:space="0" w:color="auto"/>
              <w:right w:val="single" w:sz="4" w:space="0" w:color="auto"/>
            </w:tcBorders>
            <w:shd w:val="clear" w:color="auto" w:fill="FFFFFF"/>
          </w:tcPr>
          <w:p w:rsidR="00D070A0" w:rsidRPr="00785E39" w:rsidRDefault="00D070A0" w:rsidP="008A588D">
            <w:pPr>
              <w:ind w:left="-108" w:right="-108"/>
              <w:jc w:val="center"/>
              <w:rPr>
                <w:rFonts w:ascii="Times New Roman" w:hAnsi="Times New Roman" w:cs="Times New Roman"/>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ind w:left="-108"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70A0" w:rsidRPr="00785E39" w:rsidRDefault="00D070A0" w:rsidP="002871EF">
            <w:pPr>
              <w:jc w:val="center"/>
              <w:rPr>
                <w:rFonts w:ascii="Times New Roman" w:hAnsi="Times New Roman" w:cs="Times New Roman"/>
                <w:color w:val="000000"/>
                <w:sz w:val="14"/>
                <w:szCs w:val="14"/>
              </w:rPr>
            </w:pP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785E39" w:rsidP="00785E39">
            <w:pPr>
              <w:jc w:val="center"/>
              <w:rPr>
                <w:rFonts w:ascii="Times New Roman" w:hAnsi="Times New Roman" w:cs="Times New Roman"/>
                <w:color w:val="000000"/>
                <w:sz w:val="14"/>
                <w:szCs w:val="14"/>
              </w:rPr>
            </w:pPr>
            <w:r>
              <w:rPr>
                <w:rFonts w:ascii="Times New Roman" w:hAnsi="Times New Roman" w:cs="Times New Roman"/>
                <w:color w:val="000000"/>
                <w:sz w:val="14"/>
                <w:szCs w:val="14"/>
              </w:rPr>
              <w:t>2014-2015,</w:t>
            </w:r>
            <w:r w:rsidR="00D070A0" w:rsidRPr="00785E39">
              <w:rPr>
                <w:rFonts w:ascii="Times New Roman" w:hAnsi="Times New Roman" w:cs="Times New Roman"/>
                <w:color w:val="000000"/>
                <w:sz w:val="14"/>
                <w:szCs w:val="14"/>
              </w:rPr>
              <w:t xml:space="preserve"> </w:t>
            </w:r>
            <w:r w:rsidRPr="00785E39">
              <w:rPr>
                <w:rFonts w:ascii="Times New Roman" w:hAnsi="Times New Roman" w:cs="Times New Roman"/>
                <w:color w:val="000000"/>
                <w:sz w:val="14"/>
                <w:szCs w:val="14"/>
              </w:rPr>
              <w:t>201</w:t>
            </w:r>
            <w:r>
              <w:rPr>
                <w:rFonts w:ascii="Times New Roman" w:hAnsi="Times New Roman" w:cs="Times New Roman"/>
                <w:color w:val="000000"/>
                <w:sz w:val="14"/>
                <w:szCs w:val="14"/>
              </w:rPr>
              <w:t>7</w:t>
            </w:r>
            <w:r w:rsidRPr="00785E39">
              <w:rPr>
                <w:rFonts w:ascii="Times New Roman" w:hAnsi="Times New Roman" w:cs="Times New Roman"/>
                <w:color w:val="000000"/>
                <w:sz w:val="14"/>
                <w:szCs w:val="14"/>
              </w:rPr>
              <w:t xml:space="preserve">-2020 </w:t>
            </w:r>
            <w:r w:rsidR="00D070A0" w:rsidRPr="00785E39">
              <w:rPr>
                <w:rFonts w:ascii="Times New Roman" w:hAnsi="Times New Roman" w:cs="Times New Roman"/>
                <w:color w:val="000000"/>
                <w:sz w:val="14"/>
                <w:szCs w:val="14"/>
              </w:rPr>
              <w:t>г</w:t>
            </w:r>
            <w:r w:rsidR="00D070A0" w:rsidRPr="00785E39">
              <w:rPr>
                <w:rFonts w:ascii="Times New Roman" w:hAnsi="Times New Roman" w:cs="Times New Roman"/>
                <w:color w:val="000000"/>
                <w:sz w:val="14"/>
                <w:szCs w:val="14"/>
              </w:rPr>
              <w:t>о</w:t>
            </w:r>
            <w:r w:rsidR="00D070A0" w:rsidRPr="00785E39">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05704</w:t>
            </w:r>
          </w:p>
          <w:p w:rsidR="00D070A0" w:rsidRPr="00785E39" w:rsidRDefault="00D070A0" w:rsidP="002871E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07260</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785E39"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85E3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785E39"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rPr>
                <w:rFonts w:ascii="Times New Roman" w:hAnsi="Times New Roman" w:cs="Times New Roman"/>
                <w:color w:val="000000"/>
                <w:sz w:val="14"/>
                <w:szCs w:val="14"/>
              </w:rPr>
            </w:pPr>
            <w:r w:rsidRPr="00785E39">
              <w:rPr>
                <w:rFonts w:ascii="Times New Roman" w:hAnsi="Times New Roman" w:cs="Times New Roman"/>
                <w:color w:val="000000"/>
                <w:sz w:val="14"/>
                <w:szCs w:val="14"/>
              </w:rPr>
              <w:t>финансирование за счет краевого бюдж</w:t>
            </w:r>
            <w:r w:rsidRPr="00785E39">
              <w:rPr>
                <w:rFonts w:ascii="Times New Roman" w:hAnsi="Times New Roman" w:cs="Times New Roman"/>
                <w:color w:val="000000"/>
                <w:sz w:val="14"/>
                <w:szCs w:val="14"/>
              </w:rPr>
              <w:t>е</w:t>
            </w:r>
            <w:r w:rsidRPr="00785E39">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85E39"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ind w:left="-108"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A3034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right"/>
              <w:rPr>
                <w:rFonts w:ascii="Times New Roman" w:hAnsi="Times New Roman" w:cs="Times New Roman"/>
                <w:i/>
                <w:iCs/>
                <w:color w:val="000000"/>
                <w:sz w:val="14"/>
                <w:szCs w:val="14"/>
              </w:rPr>
            </w:pPr>
            <w:r w:rsidRPr="00785E39">
              <w:rPr>
                <w:rFonts w:ascii="Times New Roman" w:hAnsi="Times New Roman" w:cs="Times New Roman"/>
                <w:i/>
                <w:iCs/>
                <w:color w:val="000000"/>
                <w:sz w:val="14"/>
                <w:szCs w:val="14"/>
              </w:rPr>
              <w:t>5871,2</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right"/>
              <w:rPr>
                <w:rFonts w:ascii="Times New Roman" w:hAnsi="Times New Roman" w:cs="Times New Roman"/>
                <w:i/>
                <w:iCs/>
                <w:color w:val="000000"/>
                <w:sz w:val="14"/>
                <w:szCs w:val="14"/>
              </w:rPr>
            </w:pPr>
            <w:r w:rsidRPr="00785E39">
              <w:rPr>
                <w:rFonts w:ascii="Times New Roman" w:hAnsi="Times New Roman" w:cs="Times New Roman"/>
                <w:i/>
                <w:iCs/>
                <w:color w:val="000000"/>
                <w:sz w:val="14"/>
                <w:szCs w:val="14"/>
              </w:rPr>
              <w:t>5981,3</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785E39" w:rsidP="002871EF">
            <w:pPr>
              <w:jc w:val="center"/>
              <w:rPr>
                <w:rFonts w:ascii="Times New Roman" w:hAnsi="Times New Roman" w:cs="Times New Roman"/>
                <w:iCs/>
                <w:color w:val="000000"/>
                <w:sz w:val="14"/>
                <w:szCs w:val="14"/>
              </w:rPr>
            </w:pPr>
            <w:r w:rsidRPr="00785E39">
              <w:rPr>
                <w:rFonts w:ascii="Times New Roman" w:hAnsi="Times New Roman" w:cs="Times New Roman"/>
                <w:iCs/>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85E39" w:rsidRDefault="00785E39" w:rsidP="002871EF">
            <w:pPr>
              <w:jc w:val="right"/>
              <w:rPr>
                <w:rFonts w:ascii="Times New Roman" w:hAnsi="Times New Roman" w:cs="Times New Roman"/>
                <w:i/>
                <w:iCs/>
                <w:color w:val="000000"/>
                <w:sz w:val="14"/>
                <w:szCs w:val="14"/>
              </w:rPr>
            </w:pPr>
            <w:r>
              <w:rPr>
                <w:rFonts w:ascii="Times New Roman" w:hAnsi="Times New Roman" w:cs="Times New Roman"/>
                <w:i/>
                <w:iCs/>
                <w:color w:val="000000"/>
                <w:sz w:val="14"/>
                <w:szCs w:val="14"/>
              </w:rPr>
              <w:t>5799,4</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right"/>
              <w:rPr>
                <w:rFonts w:ascii="Times New Roman" w:hAnsi="Times New Roman" w:cs="Times New Roman"/>
                <w:i/>
                <w:iCs/>
                <w:color w:val="000000"/>
                <w:sz w:val="14"/>
                <w:szCs w:val="14"/>
              </w:rPr>
            </w:pPr>
            <w:r w:rsidRPr="00785E39">
              <w:rPr>
                <w:rFonts w:ascii="Times New Roman" w:hAnsi="Times New Roman" w:cs="Times New Roman"/>
                <w:i/>
                <w:iCs/>
                <w:color w:val="000000"/>
                <w:sz w:val="14"/>
                <w:szCs w:val="14"/>
              </w:rPr>
              <w:t>4146,2</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right"/>
              <w:rPr>
                <w:rFonts w:ascii="Times New Roman" w:hAnsi="Times New Roman" w:cs="Times New Roman"/>
                <w:i/>
                <w:iCs/>
                <w:color w:val="000000"/>
                <w:sz w:val="14"/>
                <w:szCs w:val="14"/>
              </w:rPr>
            </w:pPr>
            <w:r w:rsidRPr="00785E39">
              <w:rPr>
                <w:rFonts w:ascii="Times New Roman" w:hAnsi="Times New Roman" w:cs="Times New Roman"/>
                <w:i/>
                <w:iCs/>
                <w:color w:val="000000"/>
                <w:sz w:val="14"/>
                <w:szCs w:val="14"/>
              </w:rPr>
              <w:t>5063,0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right"/>
              <w:rPr>
                <w:rFonts w:ascii="Times New Roman" w:hAnsi="Times New Roman" w:cs="Times New Roman"/>
                <w:i/>
                <w:iCs/>
                <w:color w:val="000000"/>
                <w:sz w:val="14"/>
                <w:szCs w:val="14"/>
              </w:rPr>
            </w:pPr>
            <w:r w:rsidRPr="00785E39">
              <w:rPr>
                <w:rFonts w:ascii="Times New Roman" w:hAnsi="Times New Roman" w:cs="Times New Roman"/>
                <w:i/>
                <w:iCs/>
                <w:color w:val="000000"/>
                <w:sz w:val="14"/>
                <w:szCs w:val="14"/>
              </w:rPr>
              <w:t>5700,0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85E39" w:rsidRDefault="00785E39" w:rsidP="002871EF">
            <w:pPr>
              <w:jc w:val="right"/>
              <w:rPr>
                <w:rFonts w:ascii="Times New Roman" w:hAnsi="Times New Roman" w:cs="Times New Roman"/>
                <w:i/>
                <w:iCs/>
                <w:color w:val="000000"/>
                <w:sz w:val="14"/>
                <w:szCs w:val="14"/>
              </w:rPr>
            </w:pPr>
            <w:r>
              <w:rPr>
                <w:rFonts w:ascii="Times New Roman" w:hAnsi="Times New Roman" w:cs="Times New Roman"/>
                <w:i/>
                <w:iCs/>
                <w:color w:val="000000"/>
                <w:sz w:val="14"/>
                <w:szCs w:val="14"/>
              </w:rPr>
              <w:t>32561,1</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85E3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785E39" w:rsidRDefault="00D070A0" w:rsidP="002871EF">
            <w:pPr>
              <w:ind w:left="-108" w:right="-55"/>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ПП7-М4.2</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rPr>
                <w:rFonts w:ascii="Times New Roman" w:hAnsi="Times New Roman" w:cs="Times New Roman"/>
                <w:color w:val="000000"/>
                <w:sz w:val="14"/>
                <w:szCs w:val="14"/>
              </w:rPr>
            </w:pPr>
            <w:r w:rsidRPr="00785E39">
              <w:rPr>
                <w:rFonts w:ascii="Times New Roman" w:hAnsi="Times New Roman" w:cs="Times New Roman"/>
                <w:color w:val="000000"/>
                <w:sz w:val="14"/>
                <w:szCs w:val="14"/>
              </w:rPr>
              <w:t>Мероприятие «Финансир</w:t>
            </w:r>
            <w:r w:rsidRPr="00785E39">
              <w:rPr>
                <w:rFonts w:ascii="Times New Roman" w:hAnsi="Times New Roman" w:cs="Times New Roman"/>
                <w:color w:val="000000"/>
                <w:sz w:val="14"/>
                <w:szCs w:val="14"/>
              </w:rPr>
              <w:t>о</w:t>
            </w:r>
            <w:r w:rsidRPr="00785E39">
              <w:rPr>
                <w:rFonts w:ascii="Times New Roman" w:hAnsi="Times New Roman" w:cs="Times New Roman"/>
                <w:color w:val="000000"/>
                <w:sz w:val="14"/>
                <w:szCs w:val="14"/>
              </w:rPr>
              <w:t>вание мероприятий по ка</w:t>
            </w:r>
            <w:r w:rsidRPr="00785E39">
              <w:rPr>
                <w:rFonts w:ascii="Times New Roman" w:hAnsi="Times New Roman" w:cs="Times New Roman"/>
                <w:color w:val="000000"/>
                <w:sz w:val="14"/>
                <w:szCs w:val="14"/>
              </w:rPr>
              <w:t>д</w:t>
            </w:r>
            <w:r w:rsidRPr="00785E39">
              <w:rPr>
                <w:rFonts w:ascii="Times New Roman" w:hAnsi="Times New Roman" w:cs="Times New Roman"/>
                <w:color w:val="000000"/>
                <w:sz w:val="14"/>
                <w:szCs w:val="14"/>
              </w:rPr>
              <w:t>ровому обеспечению агр</w:t>
            </w:r>
            <w:r w:rsidRPr="00785E39">
              <w:rPr>
                <w:rFonts w:ascii="Times New Roman" w:hAnsi="Times New Roman" w:cs="Times New Roman"/>
                <w:color w:val="000000"/>
                <w:sz w:val="14"/>
                <w:szCs w:val="14"/>
              </w:rPr>
              <w:t>о</w:t>
            </w:r>
            <w:r w:rsidRPr="00785E39">
              <w:rPr>
                <w:rFonts w:ascii="Times New Roman" w:hAnsi="Times New Roman" w:cs="Times New Roman"/>
                <w:color w:val="000000"/>
                <w:sz w:val="14"/>
                <w:szCs w:val="14"/>
              </w:rPr>
              <w:t>промышленного компле</w:t>
            </w:r>
            <w:r w:rsidRPr="00785E39">
              <w:rPr>
                <w:rFonts w:ascii="Times New Roman" w:hAnsi="Times New Roman" w:cs="Times New Roman"/>
                <w:color w:val="000000"/>
                <w:sz w:val="14"/>
                <w:szCs w:val="14"/>
              </w:rPr>
              <w:t>к</w:t>
            </w:r>
            <w:r w:rsidRPr="00785E39">
              <w:rPr>
                <w:rFonts w:ascii="Times New Roman" w:hAnsi="Times New Roman" w:cs="Times New Roman"/>
                <w:color w:val="000000"/>
                <w:sz w:val="14"/>
                <w:szCs w:val="14"/>
              </w:rPr>
              <w:t>са»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8A588D">
            <w:pPr>
              <w:ind w:left="-108"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ind w:left="-108"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2015-2020 г</w:t>
            </w:r>
            <w:r w:rsidRPr="00785E39">
              <w:rPr>
                <w:rFonts w:ascii="Times New Roman" w:hAnsi="Times New Roman" w:cs="Times New Roman"/>
                <w:color w:val="000000"/>
                <w:sz w:val="14"/>
                <w:szCs w:val="14"/>
              </w:rPr>
              <w:t>о</w:t>
            </w:r>
            <w:r w:rsidRPr="00785E39">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05704</w:t>
            </w:r>
          </w:p>
          <w:p w:rsidR="00D070A0" w:rsidRPr="00785E39" w:rsidRDefault="00D070A0" w:rsidP="002871E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07012</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785E39"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85E3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785E39"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rPr>
                <w:rFonts w:ascii="Times New Roman" w:hAnsi="Times New Roman" w:cs="Times New Roman"/>
                <w:color w:val="000000"/>
                <w:sz w:val="14"/>
                <w:szCs w:val="14"/>
              </w:rPr>
            </w:pPr>
            <w:r w:rsidRPr="00785E39">
              <w:rPr>
                <w:rFonts w:ascii="Times New Roman" w:hAnsi="Times New Roman" w:cs="Times New Roman"/>
                <w:color w:val="000000"/>
                <w:sz w:val="14"/>
                <w:szCs w:val="14"/>
              </w:rPr>
              <w:t>финансирование за счет краевого бюдж</w:t>
            </w:r>
            <w:r w:rsidRPr="00785E39">
              <w:rPr>
                <w:rFonts w:ascii="Times New Roman" w:hAnsi="Times New Roman" w:cs="Times New Roman"/>
                <w:color w:val="000000"/>
                <w:sz w:val="14"/>
                <w:szCs w:val="14"/>
              </w:rPr>
              <w:t>е</w:t>
            </w:r>
            <w:r w:rsidRPr="00785E39">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85E39"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ind w:left="-108"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A3034F">
            <w:pPr>
              <w:ind w:left="-95" w:right="-108"/>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center"/>
              <w:rPr>
                <w:rFonts w:ascii="Times New Roman" w:hAnsi="Times New Roman" w:cs="Times New Roman"/>
                <w:color w:val="000000"/>
                <w:sz w:val="14"/>
                <w:szCs w:val="14"/>
              </w:rPr>
            </w:pPr>
            <w:r w:rsidRPr="00785E3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right"/>
              <w:rPr>
                <w:rFonts w:ascii="Times New Roman" w:hAnsi="Times New Roman" w:cs="Times New Roman"/>
                <w:i/>
                <w:iCs/>
                <w:color w:val="000000"/>
                <w:sz w:val="14"/>
                <w:szCs w:val="14"/>
              </w:rPr>
            </w:pPr>
            <w:r w:rsidRPr="00785E39">
              <w:rPr>
                <w:rFonts w:ascii="Times New Roman" w:hAnsi="Times New Roman" w:cs="Times New Roman"/>
                <w:i/>
                <w:iCs/>
                <w:color w:val="000000"/>
                <w:sz w:val="14"/>
                <w:szCs w:val="14"/>
              </w:rPr>
              <w:t>925,1</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right"/>
              <w:rPr>
                <w:rFonts w:ascii="Times New Roman" w:hAnsi="Times New Roman" w:cs="Times New Roman"/>
                <w:i/>
                <w:iCs/>
                <w:color w:val="000000"/>
                <w:sz w:val="14"/>
                <w:szCs w:val="14"/>
              </w:rPr>
            </w:pPr>
            <w:r w:rsidRPr="00785E39">
              <w:rPr>
                <w:rFonts w:ascii="Times New Roman" w:hAnsi="Times New Roman" w:cs="Times New Roman"/>
                <w:i/>
                <w:iCs/>
                <w:color w:val="000000"/>
                <w:sz w:val="14"/>
                <w:szCs w:val="14"/>
              </w:rPr>
              <w:t>2339,0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right"/>
              <w:rPr>
                <w:rFonts w:ascii="Times New Roman" w:hAnsi="Times New Roman" w:cs="Times New Roman"/>
                <w:i/>
                <w:iCs/>
                <w:color w:val="000000"/>
                <w:sz w:val="14"/>
                <w:szCs w:val="14"/>
              </w:rPr>
            </w:pPr>
            <w:r w:rsidRPr="00785E39">
              <w:rPr>
                <w:rFonts w:ascii="Times New Roman" w:hAnsi="Times New Roman" w:cs="Times New Roman"/>
                <w:i/>
                <w:iCs/>
                <w:color w:val="000000"/>
                <w:sz w:val="14"/>
                <w:szCs w:val="14"/>
              </w:rPr>
              <w:t>836,8</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right"/>
              <w:rPr>
                <w:rFonts w:ascii="Times New Roman" w:hAnsi="Times New Roman" w:cs="Times New Roman"/>
                <w:i/>
                <w:iCs/>
                <w:color w:val="000000"/>
                <w:sz w:val="14"/>
                <w:szCs w:val="14"/>
              </w:rPr>
            </w:pPr>
            <w:r w:rsidRPr="00785E39">
              <w:rPr>
                <w:rFonts w:ascii="Times New Roman" w:hAnsi="Times New Roman" w:cs="Times New Roman"/>
                <w:i/>
                <w:iCs/>
                <w:color w:val="000000"/>
                <w:sz w:val="14"/>
                <w:szCs w:val="14"/>
              </w:rPr>
              <w:t>810,0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85E39" w:rsidRDefault="00D070A0" w:rsidP="002871EF">
            <w:pPr>
              <w:jc w:val="right"/>
              <w:rPr>
                <w:rFonts w:ascii="Times New Roman" w:hAnsi="Times New Roman" w:cs="Times New Roman"/>
                <w:i/>
                <w:iCs/>
                <w:color w:val="000000"/>
                <w:sz w:val="14"/>
                <w:szCs w:val="14"/>
              </w:rPr>
            </w:pPr>
            <w:r w:rsidRPr="00785E39">
              <w:rPr>
                <w:rFonts w:ascii="Times New Roman" w:hAnsi="Times New Roman" w:cs="Times New Roman"/>
                <w:i/>
                <w:iCs/>
                <w:color w:val="000000"/>
                <w:sz w:val="14"/>
                <w:szCs w:val="14"/>
              </w:rPr>
              <w:t>579,0</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right"/>
              <w:rPr>
                <w:rFonts w:ascii="Times New Roman" w:hAnsi="Times New Roman" w:cs="Times New Roman"/>
                <w:i/>
                <w:iCs/>
                <w:color w:val="000000"/>
                <w:sz w:val="14"/>
                <w:szCs w:val="14"/>
              </w:rPr>
            </w:pPr>
            <w:r w:rsidRPr="00785E39">
              <w:rPr>
                <w:rFonts w:ascii="Times New Roman" w:hAnsi="Times New Roman" w:cs="Times New Roman"/>
                <w:i/>
                <w:iCs/>
                <w:color w:val="000000"/>
                <w:sz w:val="14"/>
                <w:szCs w:val="14"/>
              </w:rPr>
              <w:t>707,1</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right"/>
              <w:rPr>
                <w:rFonts w:ascii="Times New Roman" w:hAnsi="Times New Roman" w:cs="Times New Roman"/>
                <w:i/>
                <w:iCs/>
                <w:color w:val="000000"/>
                <w:sz w:val="14"/>
                <w:szCs w:val="14"/>
              </w:rPr>
            </w:pPr>
            <w:r w:rsidRPr="00785E39">
              <w:rPr>
                <w:rFonts w:ascii="Times New Roman" w:hAnsi="Times New Roman" w:cs="Times New Roman"/>
                <w:i/>
                <w:iCs/>
                <w:color w:val="000000"/>
                <w:sz w:val="14"/>
                <w:szCs w:val="14"/>
              </w:rPr>
              <w:t>3398,3</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85E39" w:rsidRDefault="00D070A0" w:rsidP="002871EF">
            <w:pPr>
              <w:jc w:val="right"/>
              <w:rPr>
                <w:rFonts w:ascii="Times New Roman" w:hAnsi="Times New Roman" w:cs="Times New Roman"/>
                <w:i/>
                <w:iCs/>
                <w:color w:val="000000"/>
                <w:sz w:val="14"/>
                <w:szCs w:val="14"/>
              </w:rPr>
            </w:pPr>
            <w:r w:rsidRPr="00785E39">
              <w:rPr>
                <w:rFonts w:ascii="Times New Roman" w:hAnsi="Times New Roman" w:cs="Times New Roman"/>
                <w:i/>
                <w:iCs/>
                <w:color w:val="000000"/>
                <w:sz w:val="14"/>
                <w:szCs w:val="14"/>
              </w:rPr>
              <w:t>9595,3</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hideMark/>
          </w:tcPr>
          <w:p w:rsidR="00D070A0" w:rsidRPr="00DD46C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noWrap/>
            <w:hideMark/>
          </w:tcPr>
          <w:p w:rsidR="00D070A0" w:rsidRPr="00DD46C4" w:rsidRDefault="00D070A0" w:rsidP="002871EF">
            <w:pPr>
              <w:ind w:left="-108" w:right="-55"/>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ПП7-М4.3</w:t>
            </w:r>
          </w:p>
        </w:tc>
        <w:tc>
          <w:tcPr>
            <w:tcW w:w="1983" w:type="dxa"/>
            <w:tcBorders>
              <w:top w:val="single" w:sz="4" w:space="0" w:color="auto"/>
              <w:left w:val="nil"/>
              <w:bottom w:val="single" w:sz="4" w:space="0" w:color="auto"/>
              <w:right w:val="single" w:sz="4" w:space="0" w:color="auto"/>
            </w:tcBorders>
            <w:hideMark/>
          </w:tcPr>
          <w:p w:rsidR="00D070A0" w:rsidRPr="00DD46C4" w:rsidRDefault="00D070A0" w:rsidP="002871EF">
            <w:pPr>
              <w:rPr>
                <w:rFonts w:ascii="Times New Roman" w:hAnsi="Times New Roman" w:cs="Times New Roman"/>
                <w:color w:val="000000"/>
                <w:sz w:val="14"/>
                <w:szCs w:val="14"/>
              </w:rPr>
            </w:pPr>
            <w:r w:rsidRPr="00DD46C4">
              <w:rPr>
                <w:rFonts w:ascii="Times New Roman" w:hAnsi="Times New Roman" w:cs="Times New Roman"/>
                <w:color w:val="000000"/>
                <w:sz w:val="14"/>
                <w:szCs w:val="14"/>
              </w:rPr>
              <w:t>Мероприятие «Попо</w:t>
            </w:r>
            <w:r w:rsidRPr="00DD46C4">
              <w:rPr>
                <w:rFonts w:ascii="Times New Roman" w:hAnsi="Times New Roman" w:cs="Times New Roman"/>
                <w:color w:val="000000"/>
                <w:sz w:val="14"/>
                <w:szCs w:val="14"/>
              </w:rPr>
              <w:t>л</w:t>
            </w:r>
            <w:r w:rsidRPr="00DD46C4">
              <w:rPr>
                <w:rFonts w:ascii="Times New Roman" w:hAnsi="Times New Roman" w:cs="Times New Roman"/>
                <w:color w:val="000000"/>
                <w:sz w:val="14"/>
                <w:szCs w:val="14"/>
              </w:rPr>
              <w:t>нение фонда поддержки и ра</w:t>
            </w:r>
            <w:r w:rsidRPr="00DD46C4">
              <w:rPr>
                <w:rFonts w:ascii="Times New Roman" w:hAnsi="Times New Roman" w:cs="Times New Roman"/>
                <w:color w:val="000000"/>
                <w:sz w:val="14"/>
                <w:szCs w:val="14"/>
              </w:rPr>
              <w:t>з</w:t>
            </w:r>
            <w:r w:rsidRPr="00DD46C4">
              <w:rPr>
                <w:rFonts w:ascii="Times New Roman" w:hAnsi="Times New Roman" w:cs="Times New Roman"/>
                <w:color w:val="000000"/>
                <w:sz w:val="14"/>
                <w:szCs w:val="14"/>
              </w:rPr>
              <w:t>вития агропромышленного ко</w:t>
            </w:r>
            <w:r w:rsidRPr="00DD46C4">
              <w:rPr>
                <w:rFonts w:ascii="Times New Roman" w:hAnsi="Times New Roman" w:cs="Times New Roman"/>
                <w:color w:val="000000"/>
                <w:sz w:val="14"/>
                <w:szCs w:val="14"/>
              </w:rPr>
              <w:t>м</w:t>
            </w:r>
            <w:r w:rsidRPr="00DD46C4">
              <w:rPr>
                <w:rFonts w:ascii="Times New Roman" w:hAnsi="Times New Roman" w:cs="Times New Roman"/>
                <w:color w:val="000000"/>
                <w:sz w:val="14"/>
                <w:szCs w:val="14"/>
              </w:rPr>
              <w:t>плекса»</w:t>
            </w:r>
          </w:p>
        </w:tc>
        <w:tc>
          <w:tcPr>
            <w:tcW w:w="709" w:type="dxa"/>
            <w:tcBorders>
              <w:top w:val="single" w:sz="4" w:space="0" w:color="auto"/>
              <w:left w:val="nil"/>
              <w:bottom w:val="single" w:sz="4" w:space="0" w:color="auto"/>
              <w:right w:val="single" w:sz="4" w:space="0" w:color="auto"/>
            </w:tcBorders>
            <w:hideMark/>
          </w:tcPr>
          <w:p w:rsidR="00D070A0" w:rsidRPr="00DD46C4" w:rsidRDefault="00D070A0" w:rsidP="008A588D">
            <w:pPr>
              <w:ind w:left="-108"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hideMark/>
          </w:tcPr>
          <w:p w:rsidR="00D070A0" w:rsidRPr="00DD46C4" w:rsidRDefault="00D070A0" w:rsidP="002871EF">
            <w:pPr>
              <w:ind w:left="-108"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noWrap/>
            <w:hideMark/>
          </w:tcPr>
          <w:p w:rsidR="00D070A0" w:rsidRPr="00DD46C4" w:rsidRDefault="00D070A0" w:rsidP="00785E39">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2014-20</w:t>
            </w:r>
            <w:r w:rsidR="00785E39" w:rsidRPr="00DD46C4">
              <w:rPr>
                <w:rFonts w:ascii="Times New Roman" w:hAnsi="Times New Roman" w:cs="Times New Roman"/>
                <w:color w:val="000000"/>
                <w:sz w:val="14"/>
                <w:szCs w:val="14"/>
              </w:rPr>
              <w:t>15, 2020</w:t>
            </w:r>
            <w:r w:rsidRPr="00DD46C4">
              <w:rPr>
                <w:rFonts w:ascii="Times New Roman" w:hAnsi="Times New Roman" w:cs="Times New Roman"/>
                <w:color w:val="000000"/>
                <w:sz w:val="14"/>
                <w:szCs w:val="14"/>
              </w:rPr>
              <w:t xml:space="preserve"> г</w:t>
            </w:r>
            <w:r w:rsidRPr="00DD46C4">
              <w:rPr>
                <w:rFonts w:ascii="Times New Roman" w:hAnsi="Times New Roman" w:cs="Times New Roman"/>
                <w:color w:val="000000"/>
                <w:sz w:val="14"/>
                <w:szCs w:val="14"/>
              </w:rPr>
              <w:t>о</w:t>
            </w:r>
            <w:r w:rsidRPr="00DD46C4">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noWrap/>
            <w:hideMark/>
          </w:tcPr>
          <w:p w:rsidR="00D070A0" w:rsidRPr="00DD46C4" w:rsidRDefault="00D070A0" w:rsidP="00A20534">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05704</w:t>
            </w:r>
          </w:p>
        </w:tc>
        <w:tc>
          <w:tcPr>
            <w:tcW w:w="439" w:type="dxa"/>
            <w:tcBorders>
              <w:top w:val="single" w:sz="4" w:space="0" w:color="auto"/>
              <w:left w:val="nil"/>
              <w:bottom w:val="single" w:sz="4" w:space="0" w:color="auto"/>
              <w:right w:val="single" w:sz="4" w:space="0" w:color="auto"/>
            </w:tcBorders>
            <w:noWrap/>
          </w:tcPr>
          <w:p w:rsidR="00D070A0" w:rsidRPr="00DD46C4"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noWrap/>
            <w:hideMark/>
          </w:tcPr>
          <w:p w:rsidR="00D070A0" w:rsidRPr="00DD46C4" w:rsidRDefault="00D070A0" w:rsidP="00DD46C4">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DD46C4"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rPr>
                <w:rFonts w:ascii="Times New Roman" w:hAnsi="Times New Roman" w:cs="Times New Roman"/>
                <w:color w:val="000000"/>
                <w:sz w:val="14"/>
                <w:szCs w:val="14"/>
              </w:rPr>
            </w:pPr>
            <w:r w:rsidRPr="00DD46C4">
              <w:rPr>
                <w:rFonts w:ascii="Times New Roman" w:hAnsi="Times New Roman" w:cs="Times New Roman"/>
                <w:color w:val="000000"/>
                <w:sz w:val="14"/>
                <w:szCs w:val="14"/>
              </w:rPr>
              <w:t>финансирование за счет краевого бюдж</w:t>
            </w:r>
            <w:r w:rsidRPr="00DD46C4">
              <w:rPr>
                <w:rFonts w:ascii="Times New Roman" w:hAnsi="Times New Roman" w:cs="Times New Roman"/>
                <w:color w:val="000000"/>
                <w:sz w:val="14"/>
                <w:szCs w:val="14"/>
              </w:rPr>
              <w:t>е</w:t>
            </w:r>
            <w:r w:rsidRPr="00DD46C4">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8"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A3034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107"/>
              <w:jc w:val="right"/>
              <w:rPr>
                <w:rFonts w:ascii="Times New Roman" w:hAnsi="Times New Roman" w:cs="Times New Roman"/>
                <w:i/>
                <w:iCs/>
                <w:color w:val="000000"/>
                <w:sz w:val="14"/>
                <w:szCs w:val="14"/>
              </w:rPr>
            </w:pPr>
            <w:r w:rsidRPr="00DD46C4">
              <w:rPr>
                <w:rFonts w:ascii="Times New Roman" w:hAnsi="Times New Roman" w:cs="Times New Roman"/>
                <w:i/>
                <w:iCs/>
                <w:color w:val="000000"/>
                <w:sz w:val="14"/>
                <w:szCs w:val="14"/>
              </w:rPr>
              <w:t>105215,0</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7"/>
              <w:jc w:val="right"/>
              <w:rPr>
                <w:rFonts w:ascii="Times New Roman" w:hAnsi="Times New Roman" w:cs="Times New Roman"/>
                <w:i/>
                <w:iCs/>
                <w:color w:val="000000"/>
                <w:sz w:val="14"/>
                <w:szCs w:val="14"/>
              </w:rPr>
            </w:pPr>
            <w:r w:rsidRPr="00DD46C4">
              <w:rPr>
                <w:rFonts w:ascii="Times New Roman" w:hAnsi="Times New Roman" w:cs="Times New Roman"/>
                <w:i/>
                <w:iCs/>
                <w:color w:val="000000"/>
                <w:sz w:val="14"/>
                <w:szCs w:val="14"/>
              </w:rPr>
              <w:t>35265,0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D46C4" w:rsidP="00DD46C4">
            <w:pPr>
              <w:jc w:val="center"/>
              <w:rPr>
                <w:rFonts w:ascii="Times New Roman" w:hAnsi="Times New Roman" w:cs="Times New Roman"/>
                <w:iCs/>
                <w:color w:val="000000"/>
                <w:sz w:val="14"/>
                <w:szCs w:val="14"/>
              </w:rPr>
            </w:pPr>
            <w:r w:rsidRPr="00DD46C4">
              <w:rPr>
                <w:rFonts w:ascii="Times New Roman" w:hAnsi="Times New Roman" w:cs="Times New Roman"/>
                <w:iCs/>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7"/>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107"/>
              <w:jc w:val="center"/>
              <w:rPr>
                <w:rFonts w:ascii="Times New Roman" w:hAnsi="Times New Roman" w:cs="Times New Roman"/>
                <w:i/>
                <w:iCs/>
                <w:color w:val="000000"/>
                <w:sz w:val="14"/>
                <w:szCs w:val="14"/>
              </w:rPr>
            </w:pPr>
            <w:r w:rsidRPr="00DD46C4">
              <w:rPr>
                <w:rFonts w:ascii="Times New Roman" w:hAnsi="Times New Roman" w:cs="Times New Roman"/>
                <w:i/>
                <w:iCs/>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7"/>
              <w:jc w:val="center"/>
              <w:rPr>
                <w:rFonts w:ascii="Times New Roman" w:hAnsi="Times New Roman" w:cs="Times New Roman"/>
                <w:i/>
                <w:iCs/>
                <w:color w:val="000000"/>
                <w:sz w:val="14"/>
                <w:szCs w:val="14"/>
              </w:rPr>
            </w:pPr>
            <w:r w:rsidRPr="00DD46C4">
              <w:rPr>
                <w:rFonts w:ascii="Times New Roman" w:hAnsi="Times New Roman" w:cs="Times New Roman"/>
                <w:i/>
                <w:iCs/>
                <w:color w:val="000000"/>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7"/>
              <w:jc w:val="right"/>
              <w:rPr>
                <w:rFonts w:ascii="Times New Roman" w:hAnsi="Times New Roman" w:cs="Times New Roman"/>
                <w:i/>
                <w:iCs/>
                <w:color w:val="000000"/>
                <w:sz w:val="14"/>
                <w:szCs w:val="14"/>
              </w:rPr>
            </w:pPr>
            <w:r w:rsidRPr="00DD46C4">
              <w:rPr>
                <w:rFonts w:ascii="Times New Roman" w:hAnsi="Times New Roman" w:cs="Times New Roman"/>
                <w:i/>
                <w:iCs/>
                <w:color w:val="000000"/>
                <w:sz w:val="14"/>
                <w:szCs w:val="14"/>
              </w:rPr>
              <w:t>40000,0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7"/>
              <w:jc w:val="right"/>
              <w:rPr>
                <w:rFonts w:ascii="Times New Roman" w:hAnsi="Times New Roman" w:cs="Times New Roman"/>
                <w:i/>
                <w:color w:val="000000"/>
                <w:sz w:val="14"/>
                <w:szCs w:val="14"/>
              </w:rPr>
            </w:pPr>
            <w:r w:rsidRPr="00DD46C4">
              <w:rPr>
                <w:rFonts w:ascii="Times New Roman" w:hAnsi="Times New Roman" w:cs="Times New Roman"/>
                <w:i/>
                <w:color w:val="000000"/>
                <w:sz w:val="14"/>
                <w:szCs w:val="14"/>
              </w:rPr>
              <w:t>180480,0</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DD46C4" w:rsidRDefault="00D070A0" w:rsidP="002871EF">
            <w:pPr>
              <w:ind w:left="-108" w:right="-55"/>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ПП7-М4.4</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rPr>
                <w:rFonts w:ascii="Times New Roman" w:hAnsi="Times New Roman" w:cs="Times New Roman"/>
                <w:color w:val="000000"/>
                <w:sz w:val="14"/>
                <w:szCs w:val="14"/>
              </w:rPr>
            </w:pPr>
            <w:r w:rsidRPr="00DD46C4">
              <w:rPr>
                <w:rFonts w:ascii="Times New Roman" w:hAnsi="Times New Roman" w:cs="Times New Roman"/>
                <w:color w:val="000000"/>
                <w:sz w:val="14"/>
                <w:szCs w:val="14"/>
              </w:rPr>
              <w:t>Мероприятие «По</w:t>
            </w:r>
            <w:r w:rsidRPr="00DD46C4">
              <w:rPr>
                <w:rFonts w:ascii="Times New Roman" w:hAnsi="Times New Roman" w:cs="Times New Roman"/>
                <w:color w:val="000000"/>
                <w:sz w:val="14"/>
                <w:szCs w:val="14"/>
              </w:rPr>
              <w:t>д</w:t>
            </w:r>
            <w:r w:rsidRPr="00DD46C4">
              <w:rPr>
                <w:rFonts w:ascii="Times New Roman" w:hAnsi="Times New Roman" w:cs="Times New Roman"/>
                <w:color w:val="000000"/>
                <w:sz w:val="14"/>
                <w:szCs w:val="14"/>
              </w:rPr>
              <w:t>держка садоводческих, огороднич</w:t>
            </w:r>
            <w:r w:rsidRPr="00DD46C4">
              <w:rPr>
                <w:rFonts w:ascii="Times New Roman" w:hAnsi="Times New Roman" w:cs="Times New Roman"/>
                <w:color w:val="000000"/>
                <w:sz w:val="14"/>
                <w:szCs w:val="14"/>
              </w:rPr>
              <w:t>е</w:t>
            </w:r>
            <w:r w:rsidRPr="00DD46C4">
              <w:rPr>
                <w:rFonts w:ascii="Times New Roman" w:hAnsi="Times New Roman" w:cs="Times New Roman"/>
                <w:color w:val="000000"/>
                <w:sz w:val="14"/>
                <w:szCs w:val="14"/>
              </w:rPr>
              <w:t>ских и дачных некоммерч</w:t>
            </w:r>
            <w:r w:rsidRPr="00DD46C4">
              <w:rPr>
                <w:rFonts w:ascii="Times New Roman" w:hAnsi="Times New Roman" w:cs="Times New Roman"/>
                <w:color w:val="000000"/>
                <w:sz w:val="14"/>
                <w:szCs w:val="14"/>
              </w:rPr>
              <w:t>е</w:t>
            </w:r>
            <w:r w:rsidRPr="00DD46C4">
              <w:rPr>
                <w:rFonts w:ascii="Times New Roman" w:hAnsi="Times New Roman" w:cs="Times New Roman"/>
                <w:color w:val="000000"/>
                <w:sz w:val="14"/>
                <w:szCs w:val="14"/>
              </w:rPr>
              <w:t>ских объединений гра</w:t>
            </w:r>
            <w:r w:rsidRPr="00DD46C4">
              <w:rPr>
                <w:rFonts w:ascii="Times New Roman" w:hAnsi="Times New Roman" w:cs="Times New Roman"/>
                <w:color w:val="000000"/>
                <w:sz w:val="14"/>
                <w:szCs w:val="14"/>
              </w:rPr>
              <w:t>ж</w:t>
            </w:r>
            <w:r w:rsidRPr="00DD46C4">
              <w:rPr>
                <w:rFonts w:ascii="Times New Roman" w:hAnsi="Times New Roman" w:cs="Times New Roman"/>
                <w:color w:val="000000"/>
                <w:sz w:val="14"/>
                <w:szCs w:val="14"/>
              </w:rPr>
              <w:t>дан»</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8"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DD46C4">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2014</w:t>
            </w:r>
            <w:r w:rsidR="00DD46C4" w:rsidRPr="00DD46C4">
              <w:rPr>
                <w:rFonts w:ascii="Times New Roman" w:hAnsi="Times New Roman" w:cs="Times New Roman"/>
                <w:color w:val="000000"/>
                <w:sz w:val="14"/>
                <w:szCs w:val="14"/>
              </w:rPr>
              <w:t>,</w:t>
            </w:r>
            <w:r w:rsidRPr="00DD46C4">
              <w:rPr>
                <w:rFonts w:ascii="Times New Roman" w:hAnsi="Times New Roman" w:cs="Times New Roman"/>
                <w:color w:val="000000"/>
                <w:sz w:val="14"/>
                <w:szCs w:val="14"/>
              </w:rPr>
              <w:t>2020 г</w:t>
            </w:r>
            <w:r w:rsidRPr="00DD46C4">
              <w:rPr>
                <w:rFonts w:ascii="Times New Roman" w:hAnsi="Times New Roman" w:cs="Times New Roman"/>
                <w:color w:val="000000"/>
                <w:sz w:val="14"/>
                <w:szCs w:val="14"/>
              </w:rPr>
              <w:t>о</w:t>
            </w:r>
            <w:r w:rsidRPr="00DD46C4">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442176">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05704</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DD46C4"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DD46C4"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rPr>
                <w:rFonts w:ascii="Times New Roman" w:hAnsi="Times New Roman" w:cs="Times New Roman"/>
                <w:color w:val="000000"/>
                <w:sz w:val="14"/>
                <w:szCs w:val="14"/>
              </w:rPr>
            </w:pPr>
            <w:r w:rsidRPr="00DD46C4">
              <w:rPr>
                <w:rFonts w:ascii="Times New Roman" w:hAnsi="Times New Roman" w:cs="Times New Roman"/>
                <w:color w:val="000000"/>
                <w:sz w:val="14"/>
                <w:szCs w:val="14"/>
              </w:rPr>
              <w:t>финансирование за счет краевого бюдж</w:t>
            </w:r>
            <w:r w:rsidRPr="00DD46C4">
              <w:rPr>
                <w:rFonts w:ascii="Times New Roman" w:hAnsi="Times New Roman" w:cs="Times New Roman"/>
                <w:color w:val="000000"/>
                <w:sz w:val="14"/>
                <w:szCs w:val="14"/>
              </w:rPr>
              <w:t>е</w:t>
            </w:r>
            <w:r w:rsidRPr="00DD46C4">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8"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A3034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i/>
                <w:sz w:val="14"/>
                <w:szCs w:val="14"/>
              </w:rPr>
            </w:pPr>
            <w:r w:rsidRPr="00DD46C4">
              <w:rPr>
                <w:rFonts w:ascii="Times New Roman" w:hAnsi="Times New Roman" w:cs="Times New Roman"/>
                <w:i/>
                <w:color w:val="000000"/>
                <w:sz w:val="14"/>
                <w:szCs w:val="14"/>
              </w:rPr>
              <w:t>102,0</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DD46C4" w:rsidP="002871EF">
            <w:pPr>
              <w:jc w:val="center"/>
              <w:rPr>
                <w:rFonts w:ascii="Times New Roman" w:hAnsi="Times New Roman" w:cs="Times New Roman"/>
                <w:sz w:val="14"/>
                <w:szCs w:val="14"/>
              </w:rPr>
            </w:pPr>
            <w:r>
              <w:rPr>
                <w:rFonts w:ascii="Times New Roman" w:hAnsi="Times New Roman" w:cs="Times New Roman"/>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D46C4" w:rsidP="002871EF">
            <w:pPr>
              <w:jc w:val="center"/>
              <w:rPr>
                <w:rFonts w:ascii="Times New Roman" w:hAnsi="Times New Roman" w:cs="Times New Roman"/>
                <w:sz w:val="14"/>
                <w:szCs w:val="14"/>
              </w:rPr>
            </w:pPr>
            <w:r>
              <w:rPr>
                <w:rFonts w:ascii="Times New Roman" w:hAnsi="Times New Roman" w:cs="Times New Roman"/>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i/>
                <w:sz w:val="14"/>
                <w:szCs w:val="14"/>
              </w:rPr>
            </w:pPr>
            <w:r w:rsidRPr="00DD46C4">
              <w:rPr>
                <w:rFonts w:ascii="Times New Roman" w:hAnsi="Times New Roman" w:cs="Times New Roman"/>
                <w:i/>
                <w:sz w:val="14"/>
                <w:szCs w:val="14"/>
              </w:rPr>
              <w:t>-</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i/>
                <w:sz w:val="14"/>
                <w:szCs w:val="14"/>
              </w:rPr>
            </w:pPr>
            <w:r w:rsidRPr="00DD46C4">
              <w:rPr>
                <w:rFonts w:ascii="Times New Roman" w:hAnsi="Times New Roman" w:cs="Times New Roman"/>
                <w:i/>
                <w:sz w:val="14"/>
                <w:szCs w:val="14"/>
              </w:rPr>
              <w:t>-</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i/>
                <w:sz w:val="14"/>
                <w:szCs w:val="14"/>
              </w:rPr>
            </w:pPr>
            <w:r w:rsidRPr="00DD46C4">
              <w:rPr>
                <w:rFonts w:ascii="Times New Roman" w:hAnsi="Times New Roman" w:cs="Times New Roman"/>
                <w:i/>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rPr>
                <w:rFonts w:ascii="Times New Roman" w:hAnsi="Times New Roman" w:cs="Times New Roman"/>
                <w:i/>
                <w:sz w:val="14"/>
                <w:szCs w:val="14"/>
              </w:rPr>
            </w:pPr>
            <w:r w:rsidRPr="00DD46C4">
              <w:rPr>
                <w:rFonts w:ascii="Times New Roman" w:hAnsi="Times New Roman" w:cs="Times New Roman"/>
                <w:i/>
                <w:iCs/>
                <w:color w:val="000000"/>
                <w:sz w:val="14"/>
                <w:szCs w:val="14"/>
              </w:rPr>
              <w:t>2250,0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right"/>
              <w:rPr>
                <w:rFonts w:ascii="Times New Roman" w:hAnsi="Times New Roman" w:cs="Times New Roman"/>
                <w:i/>
                <w:iCs/>
                <w:color w:val="000000"/>
                <w:sz w:val="14"/>
                <w:szCs w:val="14"/>
              </w:rPr>
            </w:pPr>
            <w:r w:rsidRPr="00DD46C4">
              <w:rPr>
                <w:rFonts w:ascii="Times New Roman" w:hAnsi="Times New Roman" w:cs="Times New Roman"/>
                <w:i/>
                <w:iCs/>
                <w:color w:val="000000"/>
                <w:sz w:val="14"/>
                <w:szCs w:val="14"/>
              </w:rPr>
              <w:t>2352,0</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DD46C4" w:rsidRDefault="00D070A0" w:rsidP="002871EF">
            <w:pPr>
              <w:ind w:left="-108" w:right="-55"/>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ПП7-</w:t>
            </w:r>
          </w:p>
          <w:p w:rsidR="00D070A0" w:rsidRPr="00DD46C4" w:rsidRDefault="00D070A0" w:rsidP="002871EF">
            <w:pPr>
              <w:ind w:left="-108" w:right="-55"/>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М4.5</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rPr>
                <w:rFonts w:ascii="Times New Roman" w:hAnsi="Times New Roman" w:cs="Times New Roman"/>
                <w:color w:val="000000"/>
                <w:sz w:val="14"/>
                <w:szCs w:val="14"/>
              </w:rPr>
            </w:pPr>
            <w:r w:rsidRPr="00DD46C4">
              <w:rPr>
                <w:rFonts w:ascii="Times New Roman" w:hAnsi="Times New Roman" w:cs="Times New Roman"/>
                <w:color w:val="000000"/>
                <w:sz w:val="14"/>
                <w:szCs w:val="14"/>
              </w:rPr>
              <w:t>Мероприятие «Предоставл</w:t>
            </w:r>
            <w:r w:rsidRPr="00DD46C4">
              <w:rPr>
                <w:rFonts w:ascii="Times New Roman" w:hAnsi="Times New Roman" w:cs="Times New Roman"/>
                <w:color w:val="000000"/>
                <w:sz w:val="14"/>
                <w:szCs w:val="14"/>
              </w:rPr>
              <w:t>е</w:t>
            </w:r>
            <w:r w:rsidRPr="00DD46C4">
              <w:rPr>
                <w:rFonts w:ascii="Times New Roman" w:hAnsi="Times New Roman" w:cs="Times New Roman"/>
                <w:color w:val="000000"/>
                <w:sz w:val="14"/>
                <w:szCs w:val="14"/>
              </w:rPr>
              <w:t>ние субсидий на возм</w:t>
            </w:r>
            <w:r w:rsidRPr="00DD46C4">
              <w:rPr>
                <w:rFonts w:ascii="Times New Roman" w:hAnsi="Times New Roman" w:cs="Times New Roman"/>
                <w:color w:val="000000"/>
                <w:sz w:val="14"/>
                <w:szCs w:val="14"/>
              </w:rPr>
              <w:t>е</w:t>
            </w:r>
            <w:r w:rsidRPr="00DD46C4">
              <w:rPr>
                <w:rFonts w:ascii="Times New Roman" w:hAnsi="Times New Roman" w:cs="Times New Roman"/>
                <w:color w:val="000000"/>
                <w:sz w:val="14"/>
                <w:szCs w:val="14"/>
              </w:rPr>
              <w:t>щение части затрат на уплату пр</w:t>
            </w:r>
            <w:r w:rsidRPr="00DD46C4">
              <w:rPr>
                <w:rFonts w:ascii="Times New Roman" w:hAnsi="Times New Roman" w:cs="Times New Roman"/>
                <w:color w:val="000000"/>
                <w:sz w:val="14"/>
                <w:szCs w:val="14"/>
              </w:rPr>
              <w:t>о</w:t>
            </w:r>
            <w:r w:rsidRPr="00DD46C4">
              <w:rPr>
                <w:rFonts w:ascii="Times New Roman" w:hAnsi="Times New Roman" w:cs="Times New Roman"/>
                <w:color w:val="000000"/>
                <w:sz w:val="14"/>
                <w:szCs w:val="14"/>
              </w:rPr>
              <w:t>центов по кредитам, пол</w:t>
            </w:r>
            <w:r w:rsidRPr="00DD46C4">
              <w:rPr>
                <w:rFonts w:ascii="Times New Roman" w:hAnsi="Times New Roman" w:cs="Times New Roman"/>
                <w:color w:val="000000"/>
                <w:sz w:val="14"/>
                <w:szCs w:val="14"/>
              </w:rPr>
              <w:t>у</w:t>
            </w:r>
            <w:r w:rsidRPr="00DD46C4">
              <w:rPr>
                <w:rFonts w:ascii="Times New Roman" w:hAnsi="Times New Roman" w:cs="Times New Roman"/>
                <w:color w:val="000000"/>
                <w:sz w:val="14"/>
                <w:szCs w:val="14"/>
              </w:rPr>
              <w:t>ченным в российских кр</w:t>
            </w:r>
            <w:r w:rsidRPr="00DD46C4">
              <w:rPr>
                <w:rFonts w:ascii="Times New Roman" w:hAnsi="Times New Roman" w:cs="Times New Roman"/>
                <w:color w:val="000000"/>
                <w:sz w:val="14"/>
                <w:szCs w:val="14"/>
              </w:rPr>
              <w:t>е</w:t>
            </w:r>
            <w:r w:rsidRPr="00DD46C4">
              <w:rPr>
                <w:rFonts w:ascii="Times New Roman" w:hAnsi="Times New Roman" w:cs="Times New Roman"/>
                <w:color w:val="000000"/>
                <w:sz w:val="14"/>
                <w:szCs w:val="14"/>
              </w:rPr>
              <w:t>дитных организ</w:t>
            </w:r>
            <w:r w:rsidRPr="00DD46C4">
              <w:rPr>
                <w:rFonts w:ascii="Times New Roman" w:hAnsi="Times New Roman" w:cs="Times New Roman"/>
                <w:color w:val="000000"/>
                <w:sz w:val="14"/>
                <w:szCs w:val="14"/>
              </w:rPr>
              <w:t>а</w:t>
            </w:r>
            <w:r w:rsidRPr="00DD46C4">
              <w:rPr>
                <w:rFonts w:ascii="Times New Roman" w:hAnsi="Times New Roman" w:cs="Times New Roman"/>
                <w:color w:val="000000"/>
                <w:sz w:val="14"/>
                <w:szCs w:val="14"/>
              </w:rPr>
              <w:t>циях и иных организациях, осущест</w:t>
            </w:r>
            <w:r w:rsidRPr="00DD46C4">
              <w:rPr>
                <w:rFonts w:ascii="Times New Roman" w:hAnsi="Times New Roman" w:cs="Times New Roman"/>
                <w:color w:val="000000"/>
                <w:sz w:val="14"/>
                <w:szCs w:val="14"/>
              </w:rPr>
              <w:t>в</w:t>
            </w:r>
            <w:r w:rsidRPr="00DD46C4">
              <w:rPr>
                <w:rFonts w:ascii="Times New Roman" w:hAnsi="Times New Roman" w:cs="Times New Roman"/>
                <w:color w:val="000000"/>
                <w:sz w:val="14"/>
                <w:szCs w:val="14"/>
              </w:rPr>
              <w:t>ляющих предоставление займов, а также займам, полученным в сельскохозя</w:t>
            </w:r>
            <w:r w:rsidRPr="00DD46C4">
              <w:rPr>
                <w:rFonts w:ascii="Times New Roman" w:hAnsi="Times New Roman" w:cs="Times New Roman"/>
                <w:color w:val="000000"/>
                <w:sz w:val="14"/>
                <w:szCs w:val="14"/>
              </w:rPr>
              <w:t>й</w:t>
            </w:r>
            <w:r w:rsidRPr="00DD46C4">
              <w:rPr>
                <w:rFonts w:ascii="Times New Roman" w:hAnsi="Times New Roman" w:cs="Times New Roman"/>
                <w:color w:val="000000"/>
                <w:sz w:val="14"/>
                <w:szCs w:val="14"/>
              </w:rPr>
              <w:t>ственных кредитных потр</w:t>
            </w:r>
            <w:r w:rsidRPr="00DD46C4">
              <w:rPr>
                <w:rFonts w:ascii="Times New Roman" w:hAnsi="Times New Roman" w:cs="Times New Roman"/>
                <w:color w:val="000000"/>
                <w:sz w:val="14"/>
                <w:szCs w:val="14"/>
              </w:rPr>
              <w:t>е</w:t>
            </w:r>
            <w:r w:rsidRPr="00DD46C4">
              <w:rPr>
                <w:rFonts w:ascii="Times New Roman" w:hAnsi="Times New Roman" w:cs="Times New Roman"/>
                <w:color w:val="000000"/>
                <w:sz w:val="14"/>
                <w:szCs w:val="14"/>
              </w:rPr>
              <w:t>бительских коопер</w:t>
            </w:r>
            <w:r w:rsidRPr="00DD46C4">
              <w:rPr>
                <w:rFonts w:ascii="Times New Roman" w:hAnsi="Times New Roman" w:cs="Times New Roman"/>
                <w:color w:val="000000"/>
                <w:sz w:val="14"/>
                <w:szCs w:val="14"/>
              </w:rPr>
              <w:t>а</w:t>
            </w:r>
            <w:r w:rsidRPr="00DD46C4">
              <w:rPr>
                <w:rFonts w:ascii="Times New Roman" w:hAnsi="Times New Roman" w:cs="Times New Roman"/>
                <w:color w:val="000000"/>
                <w:sz w:val="14"/>
                <w:szCs w:val="14"/>
              </w:rPr>
              <w:t>тивах, организациями агропр</w:t>
            </w:r>
            <w:r w:rsidRPr="00DD46C4">
              <w:rPr>
                <w:rFonts w:ascii="Times New Roman" w:hAnsi="Times New Roman" w:cs="Times New Roman"/>
                <w:color w:val="000000"/>
                <w:sz w:val="14"/>
                <w:szCs w:val="14"/>
              </w:rPr>
              <w:t>о</w:t>
            </w:r>
            <w:r w:rsidRPr="00DD46C4">
              <w:rPr>
                <w:rFonts w:ascii="Times New Roman" w:hAnsi="Times New Roman" w:cs="Times New Roman"/>
                <w:color w:val="000000"/>
                <w:sz w:val="14"/>
                <w:szCs w:val="14"/>
              </w:rPr>
              <w:t>мышленного компле</w:t>
            </w:r>
            <w:r w:rsidRPr="00DD46C4">
              <w:rPr>
                <w:rFonts w:ascii="Times New Roman" w:hAnsi="Times New Roman" w:cs="Times New Roman"/>
                <w:color w:val="000000"/>
                <w:sz w:val="14"/>
                <w:szCs w:val="14"/>
              </w:rPr>
              <w:t>к</w:t>
            </w:r>
            <w:r w:rsidRPr="00DD46C4">
              <w:rPr>
                <w:rFonts w:ascii="Times New Roman" w:hAnsi="Times New Roman" w:cs="Times New Roman"/>
                <w:color w:val="000000"/>
                <w:sz w:val="14"/>
                <w:szCs w:val="14"/>
              </w:rPr>
              <w:t>са»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8A588D">
            <w:pPr>
              <w:ind w:left="-108"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8"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DD46C4">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2014-20</w:t>
            </w:r>
            <w:r w:rsidR="00DD46C4" w:rsidRPr="00DD46C4">
              <w:rPr>
                <w:rFonts w:ascii="Times New Roman" w:hAnsi="Times New Roman" w:cs="Times New Roman"/>
                <w:color w:val="000000"/>
                <w:sz w:val="14"/>
                <w:szCs w:val="14"/>
              </w:rPr>
              <w:t>15, 2020</w:t>
            </w:r>
            <w:r w:rsidRPr="00DD46C4">
              <w:rPr>
                <w:rFonts w:ascii="Times New Roman" w:hAnsi="Times New Roman" w:cs="Times New Roman"/>
                <w:color w:val="000000"/>
                <w:sz w:val="14"/>
                <w:szCs w:val="14"/>
              </w:rPr>
              <w:t xml:space="preserve"> г</w:t>
            </w:r>
            <w:r w:rsidRPr="00DD46C4">
              <w:rPr>
                <w:rFonts w:ascii="Times New Roman" w:hAnsi="Times New Roman" w:cs="Times New Roman"/>
                <w:color w:val="000000"/>
                <w:sz w:val="14"/>
                <w:szCs w:val="14"/>
              </w:rPr>
              <w:t>о</w:t>
            </w:r>
            <w:r w:rsidRPr="00DD46C4">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A3034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DD46C4"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rPr>
                <w:rFonts w:ascii="Times New Roman" w:hAnsi="Times New Roman" w:cs="Times New Roman"/>
                <w:color w:val="000000"/>
                <w:sz w:val="14"/>
                <w:szCs w:val="14"/>
              </w:rPr>
            </w:pPr>
            <w:r w:rsidRPr="00DD46C4">
              <w:rPr>
                <w:rFonts w:ascii="Times New Roman" w:hAnsi="Times New Roman" w:cs="Times New Roman"/>
                <w:color w:val="000000"/>
                <w:sz w:val="14"/>
                <w:szCs w:val="14"/>
              </w:rPr>
              <w:t>финансирование за счет краевого бюдж</w:t>
            </w:r>
            <w:r w:rsidRPr="00DD46C4">
              <w:rPr>
                <w:rFonts w:ascii="Times New Roman" w:hAnsi="Times New Roman" w:cs="Times New Roman"/>
                <w:color w:val="000000"/>
                <w:sz w:val="14"/>
                <w:szCs w:val="14"/>
              </w:rPr>
              <w:t>е</w:t>
            </w:r>
            <w:r w:rsidRPr="00DD46C4">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8"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442176">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05704</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DD46C4"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right"/>
              <w:rPr>
                <w:rFonts w:ascii="Times New Roman" w:hAnsi="Times New Roman" w:cs="Times New Roman"/>
                <w:i/>
                <w:iCs/>
                <w:color w:val="000000"/>
                <w:sz w:val="14"/>
                <w:szCs w:val="14"/>
              </w:rPr>
            </w:pPr>
            <w:r w:rsidRPr="00DD46C4">
              <w:rPr>
                <w:rFonts w:ascii="Times New Roman" w:hAnsi="Times New Roman" w:cs="Times New Roman"/>
                <w:i/>
                <w:iCs/>
                <w:color w:val="000000"/>
                <w:sz w:val="14"/>
                <w:szCs w:val="14"/>
              </w:rPr>
              <w:t>4905,5</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right"/>
              <w:rPr>
                <w:rFonts w:ascii="Times New Roman" w:hAnsi="Times New Roman" w:cs="Times New Roman"/>
                <w:i/>
                <w:iCs/>
                <w:color w:val="000000"/>
                <w:sz w:val="14"/>
                <w:szCs w:val="14"/>
              </w:rPr>
            </w:pPr>
            <w:r w:rsidRPr="00DD46C4">
              <w:rPr>
                <w:rFonts w:ascii="Times New Roman" w:hAnsi="Times New Roman" w:cs="Times New Roman"/>
                <w:i/>
                <w:iCs/>
                <w:color w:val="000000"/>
                <w:sz w:val="14"/>
                <w:szCs w:val="14"/>
              </w:rPr>
              <w:t>15000,0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D46C4" w:rsidP="002871EF">
            <w:pPr>
              <w:jc w:val="center"/>
              <w:rPr>
                <w:rFonts w:ascii="Times New Roman" w:hAnsi="Times New Roman" w:cs="Times New Roman"/>
                <w:iCs/>
                <w:color w:val="000000"/>
                <w:sz w:val="14"/>
                <w:szCs w:val="14"/>
              </w:rPr>
            </w:pPr>
            <w:r w:rsidRPr="00DD46C4">
              <w:rPr>
                <w:rFonts w:ascii="Times New Roman" w:hAnsi="Times New Roman" w:cs="Times New Roman"/>
                <w:iCs/>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i/>
                <w:iCs/>
                <w:color w:val="000000"/>
                <w:sz w:val="14"/>
                <w:szCs w:val="14"/>
              </w:rPr>
            </w:pPr>
            <w:r w:rsidRPr="00DD46C4">
              <w:rPr>
                <w:rFonts w:ascii="Times New Roman" w:hAnsi="Times New Roman" w:cs="Times New Roman"/>
                <w:i/>
                <w:iCs/>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sz w:val="14"/>
                <w:szCs w:val="14"/>
              </w:rPr>
            </w:pPr>
            <w:r w:rsidRPr="00DD46C4">
              <w:rPr>
                <w:rFonts w:ascii="Times New Roman" w:hAnsi="Times New Roman" w:cs="Times New Roman"/>
                <w:sz w:val="14"/>
                <w:szCs w:val="14"/>
              </w:rPr>
              <w:t>-</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i/>
                <w:iCs/>
                <w:color w:val="000000"/>
                <w:sz w:val="14"/>
                <w:szCs w:val="14"/>
              </w:rPr>
            </w:pPr>
            <w:r w:rsidRPr="00DD46C4">
              <w:rPr>
                <w:rFonts w:ascii="Times New Roman" w:hAnsi="Times New Roman" w:cs="Times New Roman"/>
                <w:i/>
                <w:iCs/>
                <w:color w:val="000000"/>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right"/>
              <w:rPr>
                <w:rFonts w:ascii="Times New Roman" w:hAnsi="Times New Roman" w:cs="Times New Roman"/>
                <w:i/>
                <w:iCs/>
                <w:color w:val="000000"/>
                <w:sz w:val="14"/>
                <w:szCs w:val="14"/>
              </w:rPr>
            </w:pPr>
            <w:r w:rsidRPr="00DD46C4">
              <w:rPr>
                <w:rFonts w:ascii="Times New Roman" w:hAnsi="Times New Roman" w:cs="Times New Roman"/>
                <w:i/>
                <w:iCs/>
                <w:color w:val="000000"/>
                <w:sz w:val="14"/>
                <w:szCs w:val="14"/>
              </w:rPr>
              <w:t>24660,5</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right"/>
              <w:rPr>
                <w:rFonts w:ascii="Times New Roman" w:hAnsi="Times New Roman" w:cs="Times New Roman"/>
                <w:i/>
                <w:iCs/>
                <w:color w:val="000000"/>
                <w:sz w:val="14"/>
                <w:szCs w:val="14"/>
              </w:rPr>
            </w:pPr>
            <w:r w:rsidRPr="00DD46C4">
              <w:rPr>
                <w:rFonts w:ascii="Times New Roman" w:hAnsi="Times New Roman" w:cs="Times New Roman"/>
                <w:i/>
                <w:iCs/>
                <w:color w:val="000000"/>
                <w:sz w:val="14"/>
                <w:szCs w:val="14"/>
              </w:rPr>
              <w:t>44566,0</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DD46C4" w:rsidRDefault="00D070A0" w:rsidP="002871EF">
            <w:pPr>
              <w:pageBreakBefore/>
              <w:ind w:left="-108" w:right="-57"/>
              <w:jc w:val="center"/>
              <w:rPr>
                <w:rFonts w:ascii="Times New Roman" w:hAnsi="Times New Roman" w:cs="Times New Roman"/>
                <w:b/>
                <w:bCs/>
                <w:color w:val="000000"/>
                <w:sz w:val="14"/>
                <w:szCs w:val="14"/>
              </w:rPr>
            </w:pPr>
            <w:r w:rsidRPr="00DD46C4">
              <w:rPr>
                <w:rFonts w:ascii="Times New Roman" w:hAnsi="Times New Roman" w:cs="Times New Roman"/>
                <w:b/>
                <w:bCs/>
                <w:color w:val="000000"/>
                <w:sz w:val="14"/>
                <w:szCs w:val="14"/>
              </w:rPr>
              <w:t>ПП7-ОМ5</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rPr>
                <w:rFonts w:ascii="Times New Roman" w:hAnsi="Times New Roman" w:cs="Times New Roman"/>
                <w:b/>
                <w:bCs/>
                <w:color w:val="000000"/>
                <w:sz w:val="14"/>
                <w:szCs w:val="14"/>
              </w:rPr>
            </w:pPr>
            <w:r w:rsidRPr="00DD46C4">
              <w:rPr>
                <w:rFonts w:ascii="Times New Roman" w:hAnsi="Times New Roman" w:cs="Times New Roman"/>
                <w:b/>
                <w:bCs/>
                <w:sz w:val="14"/>
                <w:szCs w:val="14"/>
              </w:rPr>
              <w:t>Основное мер</w:t>
            </w:r>
            <w:r w:rsidRPr="00DD46C4">
              <w:rPr>
                <w:rFonts w:ascii="Times New Roman" w:hAnsi="Times New Roman" w:cs="Times New Roman"/>
                <w:b/>
                <w:bCs/>
                <w:sz w:val="14"/>
                <w:szCs w:val="14"/>
              </w:rPr>
              <w:t>о</w:t>
            </w:r>
            <w:r w:rsidRPr="00DD46C4">
              <w:rPr>
                <w:rFonts w:ascii="Times New Roman" w:hAnsi="Times New Roman" w:cs="Times New Roman"/>
                <w:b/>
                <w:bCs/>
                <w:sz w:val="14"/>
                <w:szCs w:val="14"/>
              </w:rPr>
              <w:t>приятие «Организация и провед</w:t>
            </w:r>
            <w:r w:rsidRPr="00DD46C4">
              <w:rPr>
                <w:rFonts w:ascii="Times New Roman" w:hAnsi="Times New Roman" w:cs="Times New Roman"/>
                <w:b/>
                <w:bCs/>
                <w:sz w:val="14"/>
                <w:szCs w:val="14"/>
              </w:rPr>
              <w:t>е</w:t>
            </w:r>
            <w:r w:rsidRPr="00DD46C4">
              <w:rPr>
                <w:rFonts w:ascii="Times New Roman" w:hAnsi="Times New Roman" w:cs="Times New Roman"/>
                <w:b/>
                <w:bCs/>
                <w:sz w:val="14"/>
                <w:szCs w:val="14"/>
              </w:rPr>
              <w:t>ние мер</w:t>
            </w:r>
            <w:r w:rsidRPr="00DD46C4">
              <w:rPr>
                <w:rFonts w:ascii="Times New Roman" w:hAnsi="Times New Roman" w:cs="Times New Roman"/>
                <w:b/>
                <w:bCs/>
                <w:sz w:val="14"/>
                <w:szCs w:val="14"/>
              </w:rPr>
              <w:t>о</w:t>
            </w:r>
            <w:r w:rsidRPr="00DD46C4">
              <w:rPr>
                <w:rFonts w:ascii="Times New Roman" w:hAnsi="Times New Roman" w:cs="Times New Roman"/>
                <w:b/>
                <w:bCs/>
                <w:sz w:val="14"/>
                <w:szCs w:val="14"/>
              </w:rPr>
              <w:t>приятий по отлову и содержанию безнадзо</w:t>
            </w:r>
            <w:r w:rsidRPr="00DD46C4">
              <w:rPr>
                <w:rFonts w:ascii="Times New Roman" w:hAnsi="Times New Roman" w:cs="Times New Roman"/>
                <w:b/>
                <w:bCs/>
                <w:sz w:val="14"/>
                <w:szCs w:val="14"/>
              </w:rPr>
              <w:t>р</w:t>
            </w:r>
            <w:r w:rsidRPr="00DD46C4">
              <w:rPr>
                <w:rFonts w:ascii="Times New Roman" w:hAnsi="Times New Roman" w:cs="Times New Roman"/>
                <w:b/>
                <w:bCs/>
                <w:sz w:val="14"/>
                <w:szCs w:val="14"/>
              </w:rPr>
              <w:t>ных живо</w:t>
            </w:r>
            <w:r w:rsidRPr="00DD46C4">
              <w:rPr>
                <w:rFonts w:ascii="Times New Roman" w:hAnsi="Times New Roman" w:cs="Times New Roman"/>
                <w:b/>
                <w:bCs/>
                <w:sz w:val="14"/>
                <w:szCs w:val="14"/>
              </w:rPr>
              <w:t>т</w:t>
            </w:r>
            <w:r w:rsidRPr="00DD46C4">
              <w:rPr>
                <w:rFonts w:ascii="Times New Roman" w:hAnsi="Times New Roman" w:cs="Times New Roman"/>
                <w:b/>
                <w:bCs/>
                <w:sz w:val="14"/>
                <w:szCs w:val="14"/>
              </w:rPr>
              <w:t>ных»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8A588D">
            <w:pPr>
              <w:ind w:left="-108"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2017-2019 г</w:t>
            </w:r>
            <w:r w:rsidRPr="00DD46C4">
              <w:rPr>
                <w:rFonts w:ascii="Times New Roman" w:hAnsi="Times New Roman" w:cs="Times New Roman"/>
                <w:color w:val="000000"/>
                <w:sz w:val="14"/>
                <w:szCs w:val="14"/>
              </w:rPr>
              <w:t>о</w:t>
            </w:r>
            <w:r w:rsidRPr="00DD46C4">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DD46C4" w:rsidRDefault="00D070A0" w:rsidP="00A3034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DD46C4"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rPr>
                <w:rFonts w:ascii="Times New Roman" w:hAnsi="Times New Roman" w:cs="Times New Roman"/>
                <w:color w:val="000000"/>
                <w:sz w:val="14"/>
                <w:szCs w:val="14"/>
              </w:rPr>
            </w:pPr>
            <w:r w:rsidRPr="00DD46C4">
              <w:rPr>
                <w:rFonts w:ascii="Times New Roman" w:hAnsi="Times New Roman" w:cs="Times New Roman"/>
                <w:color w:val="000000"/>
                <w:sz w:val="14"/>
                <w:szCs w:val="14"/>
              </w:rPr>
              <w:t>финансирование за счет краевого бюдж</w:t>
            </w:r>
            <w:r w:rsidRPr="00DD46C4">
              <w:rPr>
                <w:rFonts w:ascii="Times New Roman" w:hAnsi="Times New Roman" w:cs="Times New Roman"/>
                <w:color w:val="000000"/>
                <w:sz w:val="14"/>
                <w:szCs w:val="14"/>
              </w:rPr>
              <w:t>е</w:t>
            </w:r>
            <w:r w:rsidRPr="00DD46C4">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8"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DD46C4" w:rsidRDefault="00D070A0" w:rsidP="00A3034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8"/>
              <w:jc w:val="right"/>
              <w:rPr>
                <w:rFonts w:ascii="Times New Roman" w:hAnsi="Times New Roman" w:cs="Times New Roman"/>
                <w:color w:val="000000"/>
                <w:sz w:val="14"/>
                <w:szCs w:val="14"/>
              </w:rPr>
            </w:pPr>
            <w:r w:rsidRPr="00DD46C4">
              <w:rPr>
                <w:rFonts w:ascii="Times New Roman" w:hAnsi="Times New Roman" w:cs="Times New Roman"/>
                <w:color w:val="000000"/>
                <w:sz w:val="14"/>
                <w:szCs w:val="14"/>
              </w:rPr>
              <w:t>19538,5</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108"/>
              <w:jc w:val="right"/>
              <w:rPr>
                <w:rFonts w:ascii="Times New Roman" w:hAnsi="Times New Roman" w:cs="Times New Roman"/>
                <w:color w:val="000000"/>
                <w:sz w:val="14"/>
                <w:szCs w:val="14"/>
              </w:rPr>
            </w:pPr>
            <w:r w:rsidRPr="00DD46C4">
              <w:rPr>
                <w:rFonts w:ascii="Times New Roman" w:hAnsi="Times New Roman" w:cs="Times New Roman"/>
                <w:color w:val="000000"/>
                <w:sz w:val="14"/>
                <w:szCs w:val="14"/>
              </w:rPr>
              <w:t>13911,5</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8"/>
              <w:jc w:val="right"/>
              <w:rPr>
                <w:rFonts w:ascii="Times New Roman" w:hAnsi="Times New Roman" w:cs="Times New Roman"/>
                <w:color w:val="000000"/>
                <w:sz w:val="14"/>
                <w:szCs w:val="14"/>
              </w:rPr>
            </w:pPr>
            <w:r w:rsidRPr="00DD46C4">
              <w:rPr>
                <w:rFonts w:ascii="Times New Roman" w:hAnsi="Times New Roman" w:cs="Times New Roman"/>
                <w:color w:val="000000"/>
                <w:sz w:val="14"/>
                <w:szCs w:val="14"/>
              </w:rPr>
              <w:t>16987,5</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8"/>
              <w:jc w:val="right"/>
              <w:rPr>
                <w:rFonts w:ascii="Times New Roman" w:hAnsi="Times New Roman" w:cs="Times New Roman"/>
                <w:color w:val="000000"/>
                <w:sz w:val="14"/>
                <w:szCs w:val="14"/>
              </w:rPr>
            </w:pPr>
            <w:r w:rsidRPr="00DD46C4">
              <w:rPr>
                <w:rFonts w:ascii="Times New Roman" w:hAnsi="Times New Roman" w:cs="Times New Roman"/>
                <w:color w:val="000000"/>
                <w:sz w:val="14"/>
                <w:szCs w:val="14"/>
              </w:rPr>
              <w:t>50437,5</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DD46C4"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rPr>
                <w:rFonts w:ascii="Times New Roman" w:hAnsi="Times New Roman" w:cs="Times New Roman"/>
                <w:color w:val="000000"/>
                <w:sz w:val="14"/>
                <w:szCs w:val="14"/>
              </w:rPr>
            </w:pPr>
            <w:r w:rsidRPr="00DD46C4">
              <w:rPr>
                <w:rFonts w:ascii="Times New Roman" w:hAnsi="Times New Roman" w:cs="Times New Roman"/>
                <w:color w:val="000000"/>
                <w:sz w:val="14"/>
                <w:szCs w:val="14"/>
              </w:rPr>
              <w:t>кроме того, финанс</w:t>
            </w:r>
            <w:r w:rsidRPr="00DD46C4">
              <w:rPr>
                <w:rFonts w:ascii="Times New Roman" w:hAnsi="Times New Roman" w:cs="Times New Roman"/>
                <w:color w:val="000000"/>
                <w:sz w:val="14"/>
                <w:szCs w:val="14"/>
              </w:rPr>
              <w:t>и</w:t>
            </w:r>
            <w:r w:rsidRPr="00DD46C4">
              <w:rPr>
                <w:rFonts w:ascii="Times New Roman" w:hAnsi="Times New Roman" w:cs="Times New Roman"/>
                <w:color w:val="000000"/>
                <w:sz w:val="14"/>
                <w:szCs w:val="14"/>
              </w:rPr>
              <w:t>рование в установленном законод</w:t>
            </w:r>
            <w:r w:rsidRPr="00DD46C4">
              <w:rPr>
                <w:rFonts w:ascii="Times New Roman" w:hAnsi="Times New Roman" w:cs="Times New Roman"/>
                <w:color w:val="000000"/>
                <w:sz w:val="14"/>
                <w:szCs w:val="14"/>
              </w:rPr>
              <w:t>а</w:t>
            </w:r>
            <w:r w:rsidRPr="00DD46C4">
              <w:rPr>
                <w:rFonts w:ascii="Times New Roman" w:hAnsi="Times New Roman" w:cs="Times New Roman"/>
                <w:color w:val="000000"/>
                <w:sz w:val="14"/>
                <w:szCs w:val="14"/>
              </w:rPr>
              <w:t>тельством порядке  из др</w:t>
            </w:r>
            <w:r w:rsidRPr="00DD46C4">
              <w:rPr>
                <w:rFonts w:ascii="Times New Roman" w:hAnsi="Times New Roman" w:cs="Times New Roman"/>
                <w:color w:val="000000"/>
                <w:sz w:val="14"/>
                <w:szCs w:val="14"/>
              </w:rPr>
              <w:t>у</w:t>
            </w:r>
            <w:r w:rsidRPr="00DD46C4">
              <w:rPr>
                <w:rFonts w:ascii="Times New Roman" w:hAnsi="Times New Roman" w:cs="Times New Roman"/>
                <w:color w:val="000000"/>
                <w:sz w:val="14"/>
                <w:szCs w:val="14"/>
              </w:rPr>
              <w:t>гих источн</w:t>
            </w:r>
            <w:r w:rsidRPr="00DD46C4">
              <w:rPr>
                <w:rFonts w:ascii="Times New Roman" w:hAnsi="Times New Roman" w:cs="Times New Roman"/>
                <w:color w:val="000000"/>
                <w:sz w:val="14"/>
                <w:szCs w:val="14"/>
              </w:rPr>
              <w:t>и</w:t>
            </w:r>
            <w:r w:rsidRPr="00DD46C4">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8A588D">
            <w:pPr>
              <w:ind w:left="-108" w:right="-108"/>
              <w:jc w:val="center"/>
              <w:rPr>
                <w:rFonts w:ascii="Times New Roman" w:hAnsi="Times New Roman" w:cs="Times New Roman"/>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DD46C4"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DD46C4"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7877D6">
            <w:pPr>
              <w:ind w:firstLine="174"/>
              <w:rPr>
                <w:rFonts w:ascii="Times New Roman" w:hAnsi="Times New Roman" w:cs="Times New Roman"/>
                <w:color w:val="000000"/>
                <w:sz w:val="14"/>
                <w:szCs w:val="14"/>
              </w:rPr>
            </w:pPr>
            <w:r w:rsidRPr="00DD46C4">
              <w:rPr>
                <w:rFonts w:ascii="Times New Roman" w:hAnsi="Times New Roman" w:cs="Times New Roman"/>
                <w:color w:val="000000"/>
                <w:sz w:val="14"/>
                <w:szCs w:val="14"/>
              </w:rPr>
              <w:t>из федерального бюдж</w:t>
            </w:r>
            <w:r w:rsidRPr="00DD46C4">
              <w:rPr>
                <w:rFonts w:ascii="Times New Roman" w:hAnsi="Times New Roman" w:cs="Times New Roman"/>
                <w:color w:val="000000"/>
                <w:sz w:val="14"/>
                <w:szCs w:val="14"/>
              </w:rPr>
              <w:t>е</w:t>
            </w:r>
            <w:r w:rsidRPr="00DD46C4">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8"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DD46C4" w:rsidRDefault="00D070A0" w:rsidP="00A3034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DD46C4" w:rsidRDefault="00D070A0" w:rsidP="002871EF">
            <w:pPr>
              <w:ind w:left="-108" w:right="-55"/>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ПП7-ПОМ5</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rPr>
                <w:rFonts w:ascii="Times New Roman" w:hAnsi="Times New Roman" w:cs="Times New Roman"/>
                <w:color w:val="000000"/>
                <w:sz w:val="14"/>
                <w:szCs w:val="14"/>
              </w:rPr>
            </w:pPr>
            <w:r w:rsidRPr="00DD46C4">
              <w:rPr>
                <w:rFonts w:ascii="Times New Roman" w:hAnsi="Times New Roman" w:cs="Times New Roman"/>
                <w:color w:val="000000"/>
                <w:sz w:val="14"/>
                <w:szCs w:val="14"/>
              </w:rPr>
              <w:t>Показатель «К</w:t>
            </w:r>
            <w:r w:rsidRPr="00DD46C4">
              <w:rPr>
                <w:rFonts w:ascii="Times New Roman" w:hAnsi="Times New Roman" w:cs="Times New Roman"/>
                <w:color w:val="000000"/>
                <w:sz w:val="14"/>
                <w:szCs w:val="14"/>
              </w:rPr>
              <w:t>о</w:t>
            </w:r>
            <w:r w:rsidRPr="00DD46C4">
              <w:rPr>
                <w:rFonts w:ascii="Times New Roman" w:hAnsi="Times New Roman" w:cs="Times New Roman"/>
                <w:color w:val="000000"/>
                <w:sz w:val="14"/>
                <w:szCs w:val="14"/>
              </w:rPr>
              <w:t>личество отловленных безнадзо</w:t>
            </w:r>
            <w:r w:rsidRPr="00DD46C4">
              <w:rPr>
                <w:rFonts w:ascii="Times New Roman" w:hAnsi="Times New Roman" w:cs="Times New Roman"/>
                <w:color w:val="000000"/>
                <w:sz w:val="14"/>
                <w:szCs w:val="14"/>
              </w:rPr>
              <w:t>р</w:t>
            </w:r>
            <w:r w:rsidRPr="00DD46C4">
              <w:rPr>
                <w:rFonts w:ascii="Times New Roman" w:hAnsi="Times New Roman" w:cs="Times New Roman"/>
                <w:color w:val="000000"/>
                <w:sz w:val="14"/>
                <w:szCs w:val="14"/>
              </w:rPr>
              <w:t>ных ж</w:t>
            </w:r>
            <w:r w:rsidRPr="00DD46C4">
              <w:rPr>
                <w:rFonts w:ascii="Times New Roman" w:hAnsi="Times New Roman" w:cs="Times New Roman"/>
                <w:color w:val="000000"/>
                <w:sz w:val="14"/>
                <w:szCs w:val="14"/>
              </w:rPr>
              <w:t>и</w:t>
            </w:r>
            <w:r w:rsidRPr="00DD46C4">
              <w:rPr>
                <w:rFonts w:ascii="Times New Roman" w:hAnsi="Times New Roman" w:cs="Times New Roman"/>
                <w:color w:val="000000"/>
                <w:sz w:val="14"/>
                <w:szCs w:val="14"/>
              </w:rPr>
              <w:t>вотных»»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8A588D">
            <w:pPr>
              <w:ind w:left="-108"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тыс.</w:t>
            </w:r>
            <w:r w:rsidR="008A588D">
              <w:rPr>
                <w:rFonts w:ascii="Times New Roman" w:hAnsi="Times New Roman" w:cs="Times New Roman"/>
                <w:color w:val="000000"/>
                <w:sz w:val="14"/>
                <w:szCs w:val="14"/>
              </w:rPr>
              <w:t> </w:t>
            </w:r>
            <w:r w:rsidR="00DD46C4" w:rsidRPr="00DD46C4">
              <w:rPr>
                <w:rFonts w:ascii="Times New Roman" w:hAnsi="Times New Roman" w:cs="Times New Roman"/>
                <w:color w:val="000000"/>
                <w:sz w:val="14"/>
                <w:szCs w:val="14"/>
              </w:rPr>
              <w:t>г</w:t>
            </w:r>
            <w:r w:rsidRPr="00DD46C4">
              <w:rPr>
                <w:rFonts w:ascii="Times New Roman" w:hAnsi="Times New Roman" w:cs="Times New Roman"/>
                <w:color w:val="000000"/>
                <w:sz w:val="14"/>
                <w:szCs w:val="14"/>
              </w:rPr>
              <w:t>ол</w:t>
            </w:r>
            <w:r w:rsidR="008A588D">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8"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2871EF">
            <w:pPr>
              <w:ind w:left="-107" w:right="-108"/>
              <w:jc w:val="center"/>
              <w:rPr>
                <w:rFonts w:ascii="Times New Roman" w:hAnsi="Times New Roman" w:cs="Times New Roman"/>
                <w:sz w:val="14"/>
                <w:szCs w:val="14"/>
              </w:rPr>
            </w:pPr>
            <w:r w:rsidRPr="00DD46C4">
              <w:rPr>
                <w:rFonts w:ascii="Times New Roman" w:hAnsi="Times New Roman" w:cs="Times New Roman"/>
                <w:color w:val="000000"/>
                <w:sz w:val="14"/>
                <w:szCs w:val="14"/>
              </w:rPr>
              <w:t>абсолю</w:t>
            </w:r>
            <w:r w:rsidRPr="00DD46C4">
              <w:rPr>
                <w:rFonts w:ascii="Times New Roman" w:hAnsi="Times New Roman" w:cs="Times New Roman"/>
                <w:color w:val="000000"/>
                <w:sz w:val="14"/>
                <w:szCs w:val="14"/>
              </w:rPr>
              <w:t>т</w:t>
            </w:r>
            <w:r w:rsidRPr="00DD46C4">
              <w:rPr>
                <w:rFonts w:ascii="Times New Roman" w:hAnsi="Times New Roman" w:cs="Times New Roman"/>
                <w:color w:val="000000"/>
                <w:sz w:val="14"/>
                <w:szCs w:val="14"/>
              </w:rPr>
              <w:t>ный показатель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sz w:val="14"/>
                <w:szCs w:val="14"/>
              </w:rPr>
            </w:pPr>
            <w:r w:rsidRPr="00DD46C4">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sz w:val="14"/>
                <w:szCs w:val="14"/>
              </w:rPr>
            </w:pPr>
            <w:r w:rsidRPr="00DD46C4">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DD46C4" w:rsidRDefault="00D070A0" w:rsidP="00A3034F">
            <w:pPr>
              <w:ind w:left="-95" w:right="-108"/>
              <w:jc w:val="center"/>
              <w:rPr>
                <w:rFonts w:ascii="Times New Roman" w:hAnsi="Times New Roman" w:cs="Times New Roman"/>
                <w:sz w:val="14"/>
                <w:szCs w:val="14"/>
              </w:rPr>
            </w:pPr>
            <w:r w:rsidRPr="00DD46C4">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sz w:val="14"/>
                <w:szCs w:val="14"/>
              </w:rPr>
            </w:pPr>
            <w:r w:rsidRPr="00DD46C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sz w:val="14"/>
                <w:szCs w:val="14"/>
              </w:rPr>
            </w:pPr>
            <w:r w:rsidRPr="00DD46C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right"/>
              <w:rPr>
                <w:rFonts w:ascii="Times New Roman" w:hAnsi="Times New Roman" w:cs="Times New Roman"/>
                <w:sz w:val="14"/>
                <w:szCs w:val="14"/>
              </w:rPr>
            </w:pPr>
            <w:r w:rsidRPr="00DD46C4">
              <w:rPr>
                <w:rFonts w:ascii="Times New Roman" w:hAnsi="Times New Roman" w:cs="Times New Roman"/>
                <w:sz w:val="14"/>
                <w:szCs w:val="14"/>
              </w:rPr>
              <w:t>4,7</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right"/>
              <w:rPr>
                <w:rFonts w:ascii="Times New Roman" w:hAnsi="Times New Roman" w:cs="Times New Roman"/>
                <w:sz w:val="14"/>
                <w:szCs w:val="14"/>
              </w:rPr>
            </w:pPr>
            <w:r w:rsidRPr="00DD46C4">
              <w:rPr>
                <w:rFonts w:ascii="Times New Roman" w:hAnsi="Times New Roman" w:cs="Times New Roman"/>
                <w:sz w:val="14"/>
                <w:szCs w:val="14"/>
              </w:rPr>
              <w:t>3,3</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right"/>
              <w:rPr>
                <w:rFonts w:ascii="Times New Roman" w:hAnsi="Times New Roman" w:cs="Times New Roman"/>
                <w:sz w:val="14"/>
                <w:szCs w:val="14"/>
              </w:rPr>
            </w:pPr>
            <w:r w:rsidRPr="00DD46C4">
              <w:rPr>
                <w:rFonts w:ascii="Times New Roman" w:hAnsi="Times New Roman" w:cs="Times New Roman"/>
                <w:sz w:val="14"/>
                <w:szCs w:val="14"/>
              </w:rPr>
              <w:t>4,1</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DD46C4" w:rsidRDefault="00D070A0" w:rsidP="002871EF">
            <w:pPr>
              <w:ind w:left="-108" w:right="-55"/>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ПП7-М5.1.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rPr>
                <w:rFonts w:ascii="Times New Roman" w:hAnsi="Times New Roman" w:cs="Times New Roman"/>
                <w:color w:val="000000"/>
                <w:sz w:val="14"/>
                <w:szCs w:val="14"/>
              </w:rPr>
            </w:pPr>
            <w:r w:rsidRPr="00DD46C4">
              <w:rPr>
                <w:rFonts w:ascii="Times New Roman" w:hAnsi="Times New Roman" w:cs="Times New Roman"/>
                <w:color w:val="000000"/>
                <w:sz w:val="14"/>
                <w:szCs w:val="14"/>
              </w:rPr>
              <w:t>Мероприятие «Предоставл</w:t>
            </w:r>
            <w:r w:rsidRPr="00DD46C4">
              <w:rPr>
                <w:rFonts w:ascii="Times New Roman" w:hAnsi="Times New Roman" w:cs="Times New Roman"/>
                <w:color w:val="000000"/>
                <w:sz w:val="14"/>
                <w:szCs w:val="14"/>
              </w:rPr>
              <w:t>е</w:t>
            </w:r>
            <w:r w:rsidRPr="00DD46C4">
              <w:rPr>
                <w:rFonts w:ascii="Times New Roman" w:hAnsi="Times New Roman" w:cs="Times New Roman"/>
                <w:color w:val="000000"/>
                <w:sz w:val="14"/>
                <w:szCs w:val="14"/>
              </w:rPr>
              <w:t>ние субсидий бюдже</w:t>
            </w:r>
            <w:r w:rsidRPr="00DD46C4">
              <w:rPr>
                <w:rFonts w:ascii="Times New Roman" w:hAnsi="Times New Roman" w:cs="Times New Roman"/>
                <w:color w:val="000000"/>
                <w:sz w:val="14"/>
                <w:szCs w:val="14"/>
              </w:rPr>
              <w:t>т</w:t>
            </w:r>
            <w:r w:rsidRPr="00DD46C4">
              <w:rPr>
                <w:rFonts w:ascii="Times New Roman" w:hAnsi="Times New Roman" w:cs="Times New Roman"/>
                <w:color w:val="000000"/>
                <w:sz w:val="14"/>
                <w:szCs w:val="14"/>
              </w:rPr>
              <w:t>ным, автономным учрежден</w:t>
            </w:r>
            <w:r w:rsidRPr="00DD46C4">
              <w:rPr>
                <w:rFonts w:ascii="Times New Roman" w:hAnsi="Times New Roman" w:cs="Times New Roman"/>
                <w:color w:val="000000"/>
                <w:sz w:val="14"/>
                <w:szCs w:val="14"/>
              </w:rPr>
              <w:t>и</w:t>
            </w:r>
            <w:r w:rsidRPr="00DD46C4">
              <w:rPr>
                <w:rFonts w:ascii="Times New Roman" w:hAnsi="Times New Roman" w:cs="Times New Roman"/>
                <w:color w:val="000000"/>
                <w:sz w:val="14"/>
                <w:szCs w:val="14"/>
              </w:rPr>
              <w:t>ям и иным неко</w:t>
            </w:r>
            <w:r w:rsidRPr="00DD46C4">
              <w:rPr>
                <w:rFonts w:ascii="Times New Roman" w:hAnsi="Times New Roman" w:cs="Times New Roman"/>
                <w:color w:val="000000"/>
                <w:sz w:val="14"/>
                <w:szCs w:val="14"/>
              </w:rPr>
              <w:t>м</w:t>
            </w:r>
            <w:r w:rsidRPr="00DD46C4">
              <w:rPr>
                <w:rFonts w:ascii="Times New Roman" w:hAnsi="Times New Roman" w:cs="Times New Roman"/>
                <w:color w:val="000000"/>
                <w:sz w:val="14"/>
                <w:szCs w:val="14"/>
              </w:rPr>
              <w:t>мерческим организациям» (по напра</w:t>
            </w:r>
            <w:r w:rsidRPr="00DD46C4">
              <w:rPr>
                <w:rFonts w:ascii="Times New Roman" w:hAnsi="Times New Roman" w:cs="Times New Roman"/>
                <w:color w:val="000000"/>
                <w:sz w:val="14"/>
                <w:szCs w:val="14"/>
              </w:rPr>
              <w:t>в</w:t>
            </w:r>
            <w:r w:rsidRPr="00DD46C4">
              <w:rPr>
                <w:rFonts w:ascii="Times New Roman" w:hAnsi="Times New Roman" w:cs="Times New Roman"/>
                <w:color w:val="000000"/>
                <w:sz w:val="14"/>
                <w:szCs w:val="14"/>
              </w:rPr>
              <w:t>лению организации и пров</w:t>
            </w:r>
            <w:r w:rsidRPr="00DD46C4">
              <w:rPr>
                <w:rFonts w:ascii="Times New Roman" w:hAnsi="Times New Roman" w:cs="Times New Roman"/>
                <w:color w:val="000000"/>
                <w:sz w:val="14"/>
                <w:szCs w:val="14"/>
              </w:rPr>
              <w:t>е</w:t>
            </w:r>
            <w:r w:rsidRPr="00DD46C4">
              <w:rPr>
                <w:rFonts w:ascii="Times New Roman" w:hAnsi="Times New Roman" w:cs="Times New Roman"/>
                <w:color w:val="000000"/>
                <w:sz w:val="14"/>
                <w:szCs w:val="14"/>
              </w:rPr>
              <w:t>дения мероприятий по отл</w:t>
            </w:r>
            <w:r w:rsidRPr="00DD46C4">
              <w:rPr>
                <w:rFonts w:ascii="Times New Roman" w:hAnsi="Times New Roman" w:cs="Times New Roman"/>
                <w:color w:val="000000"/>
                <w:sz w:val="14"/>
                <w:szCs w:val="14"/>
              </w:rPr>
              <w:t>о</w:t>
            </w:r>
            <w:r w:rsidRPr="00DD46C4">
              <w:rPr>
                <w:rFonts w:ascii="Times New Roman" w:hAnsi="Times New Roman" w:cs="Times New Roman"/>
                <w:color w:val="000000"/>
                <w:sz w:val="14"/>
                <w:szCs w:val="14"/>
              </w:rPr>
              <w:t>ву безнадзорных живо</w:t>
            </w:r>
            <w:r w:rsidRPr="00DD46C4">
              <w:rPr>
                <w:rFonts w:ascii="Times New Roman" w:hAnsi="Times New Roman" w:cs="Times New Roman"/>
                <w:color w:val="000000"/>
                <w:sz w:val="14"/>
                <w:szCs w:val="14"/>
              </w:rPr>
              <w:t>т</w:t>
            </w:r>
            <w:r w:rsidRPr="00DD46C4">
              <w:rPr>
                <w:rFonts w:ascii="Times New Roman" w:hAnsi="Times New Roman" w:cs="Times New Roman"/>
                <w:color w:val="000000"/>
                <w:sz w:val="14"/>
                <w:szCs w:val="14"/>
              </w:rPr>
              <w:t>ных)»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8A588D">
            <w:pPr>
              <w:ind w:left="-108"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8"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2017-2019 г</w:t>
            </w:r>
            <w:r w:rsidRPr="00DD46C4">
              <w:rPr>
                <w:rFonts w:ascii="Times New Roman" w:hAnsi="Times New Roman" w:cs="Times New Roman"/>
                <w:color w:val="000000"/>
                <w:sz w:val="14"/>
                <w:szCs w:val="14"/>
              </w:rPr>
              <w:t>о</w:t>
            </w:r>
            <w:r w:rsidRPr="00DD46C4">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05705</w:t>
            </w:r>
          </w:p>
          <w:p w:rsidR="00D070A0" w:rsidRPr="00DD46C4"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DD46C4"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DD46C4"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rPr>
                <w:rFonts w:ascii="Times New Roman" w:hAnsi="Times New Roman" w:cs="Times New Roman"/>
                <w:color w:val="000000"/>
                <w:sz w:val="14"/>
                <w:szCs w:val="14"/>
              </w:rPr>
            </w:pPr>
            <w:r w:rsidRPr="00DD46C4">
              <w:rPr>
                <w:rFonts w:ascii="Times New Roman" w:hAnsi="Times New Roman" w:cs="Times New Roman"/>
                <w:color w:val="000000"/>
                <w:sz w:val="14"/>
                <w:szCs w:val="14"/>
              </w:rPr>
              <w:t>финансирование за счет краевого бюдж</w:t>
            </w:r>
            <w:r w:rsidRPr="00DD46C4">
              <w:rPr>
                <w:rFonts w:ascii="Times New Roman" w:hAnsi="Times New Roman" w:cs="Times New Roman"/>
                <w:color w:val="000000"/>
                <w:sz w:val="14"/>
                <w:szCs w:val="14"/>
              </w:rPr>
              <w:t>е</w:t>
            </w:r>
            <w:r w:rsidRPr="00DD46C4">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8"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DD46C4" w:rsidRDefault="00D070A0" w:rsidP="00A3034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7"/>
              <w:jc w:val="right"/>
              <w:rPr>
                <w:rFonts w:ascii="Times New Roman" w:hAnsi="Times New Roman" w:cs="Times New Roman"/>
                <w:i/>
                <w:color w:val="000000"/>
                <w:sz w:val="14"/>
                <w:szCs w:val="14"/>
              </w:rPr>
            </w:pPr>
            <w:r w:rsidRPr="00DD46C4">
              <w:rPr>
                <w:rFonts w:ascii="Times New Roman" w:hAnsi="Times New Roman" w:cs="Times New Roman"/>
                <w:i/>
                <w:color w:val="000000"/>
                <w:sz w:val="14"/>
                <w:szCs w:val="14"/>
              </w:rPr>
              <w:t>6248,6</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107"/>
              <w:jc w:val="right"/>
              <w:rPr>
                <w:rFonts w:ascii="Times New Roman" w:hAnsi="Times New Roman" w:cs="Times New Roman"/>
                <w:i/>
                <w:iCs/>
                <w:color w:val="000000"/>
                <w:sz w:val="14"/>
                <w:szCs w:val="14"/>
              </w:rPr>
            </w:pPr>
            <w:r w:rsidRPr="00DD46C4">
              <w:rPr>
                <w:rFonts w:ascii="Times New Roman" w:hAnsi="Times New Roman" w:cs="Times New Roman"/>
                <w:i/>
                <w:iCs/>
                <w:color w:val="000000"/>
                <w:sz w:val="14"/>
                <w:szCs w:val="14"/>
              </w:rPr>
              <w:t>4436,5</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7"/>
              <w:jc w:val="right"/>
              <w:rPr>
                <w:rFonts w:ascii="Times New Roman" w:hAnsi="Times New Roman" w:cs="Times New Roman"/>
                <w:i/>
                <w:iCs/>
                <w:color w:val="000000"/>
                <w:sz w:val="14"/>
                <w:szCs w:val="14"/>
              </w:rPr>
            </w:pPr>
            <w:r w:rsidRPr="00DD46C4">
              <w:rPr>
                <w:rFonts w:ascii="Times New Roman" w:hAnsi="Times New Roman" w:cs="Times New Roman"/>
                <w:i/>
                <w:iCs/>
                <w:color w:val="000000"/>
                <w:sz w:val="14"/>
                <w:szCs w:val="14"/>
              </w:rPr>
              <w:t>5455,0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right"/>
              <w:rPr>
                <w:rFonts w:ascii="Times New Roman" w:hAnsi="Times New Roman" w:cs="Times New Roman"/>
                <w:i/>
                <w:color w:val="000000"/>
                <w:sz w:val="14"/>
                <w:szCs w:val="14"/>
              </w:rPr>
            </w:pPr>
            <w:r w:rsidRPr="00DD46C4">
              <w:rPr>
                <w:rFonts w:ascii="Times New Roman" w:hAnsi="Times New Roman" w:cs="Times New Roman"/>
                <w:i/>
                <w:color w:val="000000"/>
                <w:sz w:val="14"/>
                <w:szCs w:val="14"/>
              </w:rPr>
              <w:t>16140,1</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DD46C4" w:rsidRDefault="00D070A0" w:rsidP="002871EF">
            <w:pPr>
              <w:ind w:left="-108" w:right="-55"/>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ПП7-М5.2.</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rPr>
                <w:rFonts w:ascii="Times New Roman" w:hAnsi="Times New Roman" w:cs="Times New Roman"/>
                <w:color w:val="000000"/>
                <w:sz w:val="14"/>
                <w:szCs w:val="14"/>
              </w:rPr>
            </w:pPr>
            <w:r w:rsidRPr="00DD46C4">
              <w:rPr>
                <w:rFonts w:ascii="Times New Roman" w:hAnsi="Times New Roman" w:cs="Times New Roman"/>
                <w:color w:val="000000"/>
                <w:sz w:val="14"/>
                <w:szCs w:val="14"/>
              </w:rPr>
              <w:t>Мероприятие «Предоставл</w:t>
            </w:r>
            <w:r w:rsidRPr="00DD46C4">
              <w:rPr>
                <w:rFonts w:ascii="Times New Roman" w:hAnsi="Times New Roman" w:cs="Times New Roman"/>
                <w:color w:val="000000"/>
                <w:sz w:val="14"/>
                <w:szCs w:val="14"/>
              </w:rPr>
              <w:t>е</w:t>
            </w:r>
            <w:r w:rsidRPr="00DD46C4">
              <w:rPr>
                <w:rFonts w:ascii="Times New Roman" w:hAnsi="Times New Roman" w:cs="Times New Roman"/>
                <w:color w:val="000000"/>
                <w:sz w:val="14"/>
                <w:szCs w:val="14"/>
              </w:rPr>
              <w:t>ние субвенций на организ</w:t>
            </w:r>
            <w:r w:rsidRPr="00DD46C4">
              <w:rPr>
                <w:rFonts w:ascii="Times New Roman" w:hAnsi="Times New Roman" w:cs="Times New Roman"/>
                <w:color w:val="000000"/>
                <w:sz w:val="14"/>
                <w:szCs w:val="14"/>
              </w:rPr>
              <w:t>а</w:t>
            </w:r>
            <w:r w:rsidRPr="00DD46C4">
              <w:rPr>
                <w:rFonts w:ascii="Times New Roman" w:hAnsi="Times New Roman" w:cs="Times New Roman"/>
                <w:color w:val="000000"/>
                <w:sz w:val="14"/>
                <w:szCs w:val="14"/>
              </w:rPr>
              <w:t>цию проведения меропри</w:t>
            </w:r>
            <w:r w:rsidRPr="00DD46C4">
              <w:rPr>
                <w:rFonts w:ascii="Times New Roman" w:hAnsi="Times New Roman" w:cs="Times New Roman"/>
                <w:color w:val="000000"/>
                <w:sz w:val="14"/>
                <w:szCs w:val="14"/>
              </w:rPr>
              <w:t>я</w:t>
            </w:r>
            <w:r w:rsidRPr="00DD46C4">
              <w:rPr>
                <w:rFonts w:ascii="Times New Roman" w:hAnsi="Times New Roman" w:cs="Times New Roman"/>
                <w:color w:val="000000"/>
                <w:sz w:val="14"/>
                <w:szCs w:val="14"/>
              </w:rPr>
              <w:t>тий по содержанию безна</w:t>
            </w:r>
            <w:r w:rsidRPr="00DD46C4">
              <w:rPr>
                <w:rFonts w:ascii="Times New Roman" w:hAnsi="Times New Roman" w:cs="Times New Roman"/>
                <w:color w:val="000000"/>
                <w:sz w:val="14"/>
                <w:szCs w:val="14"/>
              </w:rPr>
              <w:t>д</w:t>
            </w:r>
            <w:r w:rsidRPr="00DD46C4">
              <w:rPr>
                <w:rFonts w:ascii="Times New Roman" w:hAnsi="Times New Roman" w:cs="Times New Roman"/>
                <w:color w:val="000000"/>
                <w:sz w:val="14"/>
                <w:szCs w:val="14"/>
              </w:rPr>
              <w:t>зорных живо</w:t>
            </w:r>
            <w:r w:rsidRPr="00DD46C4">
              <w:rPr>
                <w:rFonts w:ascii="Times New Roman" w:hAnsi="Times New Roman" w:cs="Times New Roman"/>
                <w:color w:val="000000"/>
                <w:sz w:val="14"/>
                <w:szCs w:val="14"/>
              </w:rPr>
              <w:t>т</w:t>
            </w:r>
            <w:r w:rsidRPr="00DD46C4">
              <w:rPr>
                <w:rFonts w:ascii="Times New Roman" w:hAnsi="Times New Roman" w:cs="Times New Roman"/>
                <w:color w:val="000000"/>
                <w:sz w:val="14"/>
                <w:szCs w:val="14"/>
              </w:rPr>
              <w:t>ных»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8"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2017-2019 г</w:t>
            </w:r>
            <w:r w:rsidRPr="00DD46C4">
              <w:rPr>
                <w:rFonts w:ascii="Times New Roman" w:hAnsi="Times New Roman" w:cs="Times New Roman"/>
                <w:color w:val="000000"/>
                <w:sz w:val="14"/>
                <w:szCs w:val="14"/>
              </w:rPr>
              <w:t>о</w:t>
            </w:r>
            <w:r w:rsidRPr="00DD46C4">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05 7</w:t>
            </w:r>
            <w:r w:rsidR="003C261D">
              <w:rPr>
                <w:rFonts w:ascii="Times New Roman" w:hAnsi="Times New Roman" w:cs="Times New Roman"/>
                <w:color w:val="000000"/>
                <w:sz w:val="14"/>
                <w:szCs w:val="14"/>
              </w:rPr>
              <w:t>0</w:t>
            </w:r>
            <w:r w:rsidRPr="00DD46C4">
              <w:rPr>
                <w:rFonts w:ascii="Times New Roman" w:hAnsi="Times New Roman" w:cs="Times New Roman"/>
                <w:color w:val="000000"/>
                <w:sz w:val="14"/>
                <w:szCs w:val="14"/>
              </w:rPr>
              <w:t>5</w:t>
            </w:r>
          </w:p>
          <w:p w:rsidR="00D070A0" w:rsidRPr="00DD46C4"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DD46C4"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DD46C4"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rPr>
                <w:rFonts w:ascii="Times New Roman" w:hAnsi="Times New Roman" w:cs="Times New Roman"/>
                <w:color w:val="000000"/>
                <w:sz w:val="14"/>
                <w:szCs w:val="14"/>
              </w:rPr>
            </w:pPr>
            <w:r w:rsidRPr="00DD46C4">
              <w:rPr>
                <w:rFonts w:ascii="Times New Roman" w:hAnsi="Times New Roman" w:cs="Times New Roman"/>
                <w:color w:val="000000"/>
                <w:sz w:val="14"/>
                <w:szCs w:val="14"/>
              </w:rPr>
              <w:t>финансирование за счет краевого бюдж</w:t>
            </w:r>
            <w:r w:rsidRPr="00DD46C4">
              <w:rPr>
                <w:rFonts w:ascii="Times New Roman" w:hAnsi="Times New Roman" w:cs="Times New Roman"/>
                <w:color w:val="000000"/>
                <w:sz w:val="14"/>
                <w:szCs w:val="14"/>
              </w:rPr>
              <w:t>е</w:t>
            </w:r>
            <w:r w:rsidRPr="00DD46C4">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8"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DD46C4" w:rsidRDefault="00D070A0" w:rsidP="00A3034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7"/>
              <w:jc w:val="right"/>
              <w:rPr>
                <w:rFonts w:ascii="Times New Roman" w:hAnsi="Times New Roman" w:cs="Times New Roman"/>
                <w:i/>
                <w:color w:val="000000"/>
                <w:sz w:val="14"/>
                <w:szCs w:val="14"/>
              </w:rPr>
            </w:pPr>
            <w:r w:rsidRPr="00DD46C4">
              <w:rPr>
                <w:rFonts w:ascii="Times New Roman" w:hAnsi="Times New Roman" w:cs="Times New Roman"/>
                <w:i/>
                <w:color w:val="000000"/>
                <w:sz w:val="14"/>
                <w:szCs w:val="14"/>
              </w:rPr>
              <w:t>12347,5</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107"/>
              <w:jc w:val="right"/>
              <w:rPr>
                <w:rFonts w:ascii="Times New Roman" w:hAnsi="Times New Roman" w:cs="Times New Roman"/>
                <w:i/>
                <w:iCs/>
                <w:color w:val="000000"/>
                <w:sz w:val="14"/>
                <w:szCs w:val="14"/>
              </w:rPr>
            </w:pPr>
            <w:r w:rsidRPr="00DD46C4">
              <w:rPr>
                <w:rFonts w:ascii="Times New Roman" w:hAnsi="Times New Roman" w:cs="Times New Roman"/>
                <w:i/>
                <w:iCs/>
                <w:color w:val="000000"/>
                <w:sz w:val="14"/>
                <w:szCs w:val="14"/>
              </w:rPr>
              <w:t>8857,2</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7"/>
              <w:jc w:val="right"/>
              <w:rPr>
                <w:rFonts w:ascii="Times New Roman" w:hAnsi="Times New Roman" w:cs="Times New Roman"/>
                <w:i/>
                <w:iCs/>
                <w:color w:val="000000"/>
                <w:sz w:val="14"/>
                <w:szCs w:val="14"/>
              </w:rPr>
            </w:pPr>
            <w:r w:rsidRPr="00DD46C4">
              <w:rPr>
                <w:rFonts w:ascii="Times New Roman" w:hAnsi="Times New Roman" w:cs="Times New Roman"/>
                <w:i/>
                <w:iCs/>
                <w:color w:val="000000"/>
                <w:sz w:val="14"/>
                <w:szCs w:val="14"/>
              </w:rPr>
              <w:t>10778,1</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right"/>
              <w:rPr>
                <w:rFonts w:ascii="Times New Roman" w:hAnsi="Times New Roman" w:cs="Times New Roman"/>
                <w:i/>
                <w:color w:val="000000"/>
                <w:sz w:val="14"/>
                <w:szCs w:val="14"/>
              </w:rPr>
            </w:pPr>
            <w:r w:rsidRPr="00DD46C4">
              <w:rPr>
                <w:rFonts w:ascii="Times New Roman" w:hAnsi="Times New Roman" w:cs="Times New Roman"/>
                <w:i/>
                <w:color w:val="000000"/>
                <w:sz w:val="14"/>
                <w:szCs w:val="14"/>
              </w:rPr>
              <w:t>31982,8</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DD46C4" w:rsidRDefault="00D070A0" w:rsidP="002871EF">
            <w:pPr>
              <w:ind w:left="-108" w:right="-55"/>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ПП7-М5.3.</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rPr>
                <w:rFonts w:ascii="Times New Roman" w:hAnsi="Times New Roman" w:cs="Times New Roman"/>
                <w:color w:val="000000"/>
                <w:sz w:val="14"/>
                <w:szCs w:val="14"/>
              </w:rPr>
            </w:pPr>
            <w:r w:rsidRPr="00DD46C4">
              <w:rPr>
                <w:rFonts w:ascii="Times New Roman" w:hAnsi="Times New Roman" w:cs="Times New Roman"/>
                <w:color w:val="000000"/>
                <w:sz w:val="14"/>
                <w:szCs w:val="14"/>
              </w:rPr>
              <w:t>Мероприятие «Предоставл</w:t>
            </w:r>
            <w:r w:rsidRPr="00DD46C4">
              <w:rPr>
                <w:rFonts w:ascii="Times New Roman" w:hAnsi="Times New Roman" w:cs="Times New Roman"/>
                <w:color w:val="000000"/>
                <w:sz w:val="14"/>
                <w:szCs w:val="14"/>
              </w:rPr>
              <w:t>е</w:t>
            </w:r>
            <w:r w:rsidRPr="00DD46C4">
              <w:rPr>
                <w:rFonts w:ascii="Times New Roman" w:hAnsi="Times New Roman" w:cs="Times New Roman"/>
                <w:color w:val="000000"/>
                <w:sz w:val="14"/>
                <w:szCs w:val="14"/>
              </w:rPr>
              <w:t>ние субвенций на админис</w:t>
            </w:r>
            <w:r w:rsidRPr="00DD46C4">
              <w:rPr>
                <w:rFonts w:ascii="Times New Roman" w:hAnsi="Times New Roman" w:cs="Times New Roman"/>
                <w:color w:val="000000"/>
                <w:sz w:val="14"/>
                <w:szCs w:val="14"/>
              </w:rPr>
              <w:t>т</w:t>
            </w:r>
            <w:r w:rsidRPr="00DD46C4">
              <w:rPr>
                <w:rFonts w:ascii="Times New Roman" w:hAnsi="Times New Roman" w:cs="Times New Roman"/>
                <w:color w:val="000000"/>
                <w:sz w:val="14"/>
                <w:szCs w:val="14"/>
              </w:rPr>
              <w:t>рирование государстве</w:t>
            </w:r>
            <w:r w:rsidRPr="00DD46C4">
              <w:rPr>
                <w:rFonts w:ascii="Times New Roman" w:hAnsi="Times New Roman" w:cs="Times New Roman"/>
                <w:color w:val="000000"/>
                <w:sz w:val="14"/>
                <w:szCs w:val="14"/>
              </w:rPr>
              <w:t>н</w:t>
            </w:r>
            <w:r w:rsidRPr="00DD46C4">
              <w:rPr>
                <w:rFonts w:ascii="Times New Roman" w:hAnsi="Times New Roman" w:cs="Times New Roman"/>
                <w:color w:val="000000"/>
                <w:sz w:val="14"/>
                <w:szCs w:val="14"/>
              </w:rPr>
              <w:t>ного полномочия по организац</w:t>
            </w:r>
            <w:r w:rsidRPr="00DD46C4">
              <w:rPr>
                <w:rFonts w:ascii="Times New Roman" w:hAnsi="Times New Roman" w:cs="Times New Roman"/>
                <w:color w:val="000000"/>
                <w:sz w:val="14"/>
                <w:szCs w:val="14"/>
              </w:rPr>
              <w:t>и</w:t>
            </w:r>
            <w:r w:rsidRPr="00DD46C4">
              <w:rPr>
                <w:rFonts w:ascii="Times New Roman" w:hAnsi="Times New Roman" w:cs="Times New Roman"/>
                <w:color w:val="000000"/>
                <w:sz w:val="14"/>
                <w:szCs w:val="14"/>
              </w:rPr>
              <w:t>ии проведения меропр</w:t>
            </w:r>
            <w:r w:rsidRPr="00DD46C4">
              <w:rPr>
                <w:rFonts w:ascii="Times New Roman" w:hAnsi="Times New Roman" w:cs="Times New Roman"/>
                <w:color w:val="000000"/>
                <w:sz w:val="14"/>
                <w:szCs w:val="14"/>
              </w:rPr>
              <w:t>и</w:t>
            </w:r>
            <w:r w:rsidRPr="00DD46C4">
              <w:rPr>
                <w:rFonts w:ascii="Times New Roman" w:hAnsi="Times New Roman" w:cs="Times New Roman"/>
                <w:color w:val="000000"/>
                <w:sz w:val="14"/>
                <w:szCs w:val="14"/>
              </w:rPr>
              <w:t>ятий по содержанию безнадзо</w:t>
            </w:r>
            <w:r w:rsidRPr="00DD46C4">
              <w:rPr>
                <w:rFonts w:ascii="Times New Roman" w:hAnsi="Times New Roman" w:cs="Times New Roman"/>
                <w:color w:val="000000"/>
                <w:sz w:val="14"/>
                <w:szCs w:val="14"/>
              </w:rPr>
              <w:t>р</w:t>
            </w:r>
            <w:r w:rsidRPr="00DD46C4">
              <w:rPr>
                <w:rFonts w:ascii="Times New Roman" w:hAnsi="Times New Roman" w:cs="Times New Roman"/>
                <w:color w:val="000000"/>
                <w:sz w:val="14"/>
                <w:szCs w:val="14"/>
              </w:rPr>
              <w:t>ных живо</w:t>
            </w:r>
            <w:r w:rsidRPr="00DD46C4">
              <w:rPr>
                <w:rFonts w:ascii="Times New Roman" w:hAnsi="Times New Roman" w:cs="Times New Roman"/>
                <w:color w:val="000000"/>
                <w:sz w:val="14"/>
                <w:szCs w:val="14"/>
              </w:rPr>
              <w:t>т</w:t>
            </w:r>
            <w:r w:rsidRPr="00DD46C4">
              <w:rPr>
                <w:rFonts w:ascii="Times New Roman" w:hAnsi="Times New Roman" w:cs="Times New Roman"/>
                <w:color w:val="000000"/>
                <w:sz w:val="14"/>
                <w:szCs w:val="14"/>
              </w:rPr>
              <w:t>ных»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8"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2017-2019 г</w:t>
            </w:r>
            <w:r w:rsidRPr="00DD46C4">
              <w:rPr>
                <w:rFonts w:ascii="Times New Roman" w:hAnsi="Times New Roman" w:cs="Times New Roman"/>
                <w:color w:val="000000"/>
                <w:sz w:val="14"/>
                <w:szCs w:val="14"/>
              </w:rPr>
              <w:t>о</w:t>
            </w:r>
            <w:r w:rsidRPr="00DD46C4">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05705</w:t>
            </w:r>
          </w:p>
          <w:p w:rsidR="00D070A0" w:rsidRPr="00DD46C4"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DD46C4"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DD46C4"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rPr>
                <w:rFonts w:ascii="Times New Roman" w:hAnsi="Times New Roman" w:cs="Times New Roman"/>
                <w:color w:val="000000"/>
                <w:sz w:val="14"/>
                <w:szCs w:val="14"/>
              </w:rPr>
            </w:pPr>
            <w:r w:rsidRPr="00DD46C4">
              <w:rPr>
                <w:rFonts w:ascii="Times New Roman" w:hAnsi="Times New Roman" w:cs="Times New Roman"/>
                <w:color w:val="000000"/>
                <w:sz w:val="14"/>
                <w:szCs w:val="14"/>
              </w:rPr>
              <w:t>финансирование за счет краевого бюдж</w:t>
            </w:r>
            <w:r w:rsidRPr="00DD46C4">
              <w:rPr>
                <w:rFonts w:ascii="Times New Roman" w:hAnsi="Times New Roman" w:cs="Times New Roman"/>
                <w:color w:val="000000"/>
                <w:sz w:val="14"/>
                <w:szCs w:val="14"/>
              </w:rPr>
              <w:t>е</w:t>
            </w:r>
            <w:r w:rsidRPr="00DD46C4">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8"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DD46C4" w:rsidRDefault="00D070A0" w:rsidP="00A3034F">
            <w:pPr>
              <w:ind w:left="-95" w:right="-108"/>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7"/>
              <w:jc w:val="right"/>
              <w:rPr>
                <w:rFonts w:ascii="Times New Roman" w:hAnsi="Times New Roman" w:cs="Times New Roman"/>
                <w:i/>
                <w:color w:val="000000"/>
                <w:sz w:val="14"/>
                <w:szCs w:val="14"/>
              </w:rPr>
            </w:pPr>
            <w:r w:rsidRPr="00DD46C4">
              <w:rPr>
                <w:rFonts w:ascii="Times New Roman" w:hAnsi="Times New Roman" w:cs="Times New Roman"/>
                <w:i/>
                <w:color w:val="000000"/>
                <w:sz w:val="14"/>
                <w:szCs w:val="14"/>
              </w:rPr>
              <w:t>942,4</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107"/>
              <w:jc w:val="right"/>
              <w:rPr>
                <w:rFonts w:ascii="Times New Roman" w:hAnsi="Times New Roman" w:cs="Times New Roman"/>
                <w:i/>
                <w:iCs/>
                <w:color w:val="000000"/>
                <w:sz w:val="14"/>
                <w:szCs w:val="14"/>
              </w:rPr>
            </w:pPr>
            <w:r w:rsidRPr="00DD46C4">
              <w:rPr>
                <w:rFonts w:ascii="Times New Roman" w:hAnsi="Times New Roman" w:cs="Times New Roman"/>
                <w:i/>
                <w:iCs/>
                <w:color w:val="000000"/>
                <w:sz w:val="14"/>
                <w:szCs w:val="14"/>
              </w:rPr>
              <w:t>617,8</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7"/>
              <w:jc w:val="right"/>
              <w:rPr>
                <w:rFonts w:ascii="Times New Roman" w:hAnsi="Times New Roman" w:cs="Times New Roman"/>
                <w:i/>
                <w:iCs/>
                <w:color w:val="000000"/>
                <w:sz w:val="14"/>
                <w:szCs w:val="14"/>
              </w:rPr>
            </w:pPr>
            <w:r w:rsidRPr="00DD46C4">
              <w:rPr>
                <w:rFonts w:ascii="Times New Roman" w:hAnsi="Times New Roman" w:cs="Times New Roman"/>
                <w:i/>
                <w:iCs/>
                <w:color w:val="000000"/>
                <w:sz w:val="14"/>
                <w:szCs w:val="14"/>
              </w:rPr>
              <w:t>754,4</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color w:val="000000"/>
                <w:sz w:val="14"/>
                <w:szCs w:val="14"/>
              </w:rPr>
            </w:pPr>
            <w:r w:rsidRPr="00DD46C4">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jc w:val="right"/>
              <w:rPr>
                <w:rFonts w:ascii="Times New Roman" w:hAnsi="Times New Roman" w:cs="Times New Roman"/>
                <w:i/>
                <w:color w:val="000000"/>
                <w:sz w:val="14"/>
                <w:szCs w:val="14"/>
              </w:rPr>
            </w:pPr>
            <w:r w:rsidRPr="00DD46C4">
              <w:rPr>
                <w:rFonts w:ascii="Times New Roman" w:hAnsi="Times New Roman" w:cs="Times New Roman"/>
                <w:i/>
                <w:color w:val="000000"/>
                <w:sz w:val="14"/>
                <w:szCs w:val="14"/>
              </w:rPr>
              <w:t>2314,6</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DD46C4"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rPr>
                <w:rFonts w:ascii="Times New Roman" w:hAnsi="Times New Roman" w:cs="Times New Roman"/>
                <w:b/>
                <w:color w:val="000000"/>
                <w:sz w:val="14"/>
                <w:szCs w:val="14"/>
              </w:rPr>
            </w:pPr>
            <w:r w:rsidRPr="00DD46C4">
              <w:rPr>
                <w:rFonts w:ascii="Times New Roman" w:hAnsi="Times New Roman" w:cs="Times New Roman"/>
                <w:b/>
                <w:color w:val="000000"/>
                <w:sz w:val="14"/>
                <w:szCs w:val="14"/>
              </w:rPr>
              <w:t>Цель 3: «Развитие импо</w:t>
            </w:r>
            <w:r w:rsidRPr="00DD46C4">
              <w:rPr>
                <w:rFonts w:ascii="Times New Roman" w:hAnsi="Times New Roman" w:cs="Times New Roman"/>
                <w:b/>
                <w:color w:val="000000"/>
                <w:sz w:val="14"/>
                <w:szCs w:val="14"/>
              </w:rPr>
              <w:t>р</w:t>
            </w:r>
            <w:r w:rsidRPr="00DD46C4">
              <w:rPr>
                <w:rFonts w:ascii="Times New Roman" w:hAnsi="Times New Roman" w:cs="Times New Roman"/>
                <w:b/>
                <w:color w:val="000000"/>
                <w:sz w:val="14"/>
                <w:szCs w:val="14"/>
              </w:rPr>
              <w:t>тозамещающих подотра</w:t>
            </w:r>
            <w:r w:rsidRPr="00DD46C4">
              <w:rPr>
                <w:rFonts w:ascii="Times New Roman" w:hAnsi="Times New Roman" w:cs="Times New Roman"/>
                <w:b/>
                <w:color w:val="000000"/>
                <w:sz w:val="14"/>
                <w:szCs w:val="14"/>
              </w:rPr>
              <w:t>с</w:t>
            </w:r>
            <w:r w:rsidRPr="00DD46C4">
              <w:rPr>
                <w:rFonts w:ascii="Times New Roman" w:hAnsi="Times New Roman" w:cs="Times New Roman"/>
                <w:b/>
                <w:color w:val="000000"/>
                <w:sz w:val="14"/>
                <w:szCs w:val="14"/>
              </w:rPr>
              <w:t>лей сельского хозя</w:t>
            </w:r>
            <w:r w:rsidRPr="00DD46C4">
              <w:rPr>
                <w:rFonts w:ascii="Times New Roman" w:hAnsi="Times New Roman" w:cs="Times New Roman"/>
                <w:b/>
                <w:color w:val="000000"/>
                <w:sz w:val="14"/>
                <w:szCs w:val="14"/>
              </w:rPr>
              <w:t>й</w:t>
            </w:r>
            <w:r w:rsidRPr="00DD46C4">
              <w:rPr>
                <w:rFonts w:ascii="Times New Roman" w:hAnsi="Times New Roman" w:cs="Times New Roman"/>
                <w:b/>
                <w:color w:val="000000"/>
                <w:sz w:val="14"/>
                <w:szCs w:val="14"/>
              </w:rPr>
              <w:t xml:space="preserve">ства» </w:t>
            </w:r>
          </w:p>
        </w:tc>
        <w:tc>
          <w:tcPr>
            <w:tcW w:w="709" w:type="dxa"/>
            <w:tcBorders>
              <w:top w:val="single" w:sz="4" w:space="0" w:color="auto"/>
              <w:left w:val="nil"/>
              <w:bottom w:val="single" w:sz="4" w:space="0" w:color="auto"/>
              <w:right w:val="single" w:sz="4" w:space="0" w:color="auto"/>
            </w:tcBorders>
            <w:shd w:val="clear" w:color="auto" w:fill="FFFFFF"/>
          </w:tcPr>
          <w:p w:rsidR="00D070A0" w:rsidRPr="00DD46C4" w:rsidRDefault="00D070A0" w:rsidP="008A588D">
            <w:pPr>
              <w:ind w:left="-108" w:right="-108"/>
              <w:jc w:val="center"/>
              <w:rPr>
                <w:rFonts w:ascii="Times New Roman" w:hAnsi="Times New Roman" w:cs="Times New Roman"/>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tcPr>
          <w:p w:rsidR="00D070A0" w:rsidRPr="00DD46C4"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70A0" w:rsidRPr="00DD46C4" w:rsidRDefault="00D070A0" w:rsidP="002871EF">
            <w:pPr>
              <w:jc w:val="center"/>
              <w:rPr>
                <w:rFonts w:ascii="Times New Roman" w:hAnsi="Times New Roman" w:cs="Times New Roman"/>
                <w:color w:val="000000"/>
                <w:sz w:val="14"/>
                <w:szCs w:val="14"/>
              </w:rPr>
            </w:pPr>
          </w:p>
        </w:tc>
        <w:tc>
          <w:tcPr>
            <w:tcW w:w="568" w:type="dxa"/>
            <w:tcBorders>
              <w:top w:val="single" w:sz="4" w:space="0" w:color="auto"/>
              <w:left w:val="nil"/>
              <w:bottom w:val="single" w:sz="4" w:space="0" w:color="auto"/>
              <w:right w:val="single" w:sz="4" w:space="0" w:color="auto"/>
            </w:tcBorders>
            <w:shd w:val="clear" w:color="auto" w:fill="FFFFFF"/>
            <w:noWrap/>
          </w:tcPr>
          <w:p w:rsidR="00D070A0" w:rsidRPr="00DD46C4" w:rsidRDefault="00D070A0" w:rsidP="002871EF">
            <w:pPr>
              <w:jc w:val="center"/>
              <w:rPr>
                <w:rFonts w:ascii="Times New Roman" w:hAnsi="Times New Roman" w:cs="Times New Roman"/>
                <w:color w:val="000000"/>
                <w:sz w:val="14"/>
                <w:szCs w:val="14"/>
              </w:rPr>
            </w:pPr>
          </w:p>
        </w:tc>
        <w:tc>
          <w:tcPr>
            <w:tcW w:w="707" w:type="dxa"/>
            <w:tcBorders>
              <w:top w:val="single" w:sz="4" w:space="0" w:color="auto"/>
              <w:left w:val="nil"/>
              <w:bottom w:val="single" w:sz="4" w:space="0" w:color="auto"/>
              <w:right w:val="single" w:sz="4" w:space="0" w:color="auto"/>
            </w:tcBorders>
            <w:shd w:val="clear" w:color="auto" w:fill="FFFFFF"/>
            <w:noWrap/>
          </w:tcPr>
          <w:p w:rsidR="00D070A0" w:rsidRPr="00DD46C4" w:rsidRDefault="00D070A0" w:rsidP="002871EF">
            <w:pPr>
              <w:jc w:val="center"/>
              <w:rPr>
                <w:rFonts w:ascii="Times New Roman" w:hAnsi="Times New Roman" w:cs="Times New Roman"/>
                <w:color w:val="000000"/>
                <w:sz w:val="14"/>
                <w:szCs w:val="14"/>
              </w:rPr>
            </w:pP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DD46C4"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DD46C4"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DD46C4"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tcPr>
          <w:p w:rsidR="00D070A0" w:rsidRPr="00DD46C4" w:rsidRDefault="00D070A0" w:rsidP="002871EF">
            <w:pPr>
              <w:jc w:val="center"/>
              <w:rPr>
                <w:rFonts w:ascii="Times New Roman" w:hAnsi="Times New Roman" w:cs="Times New Roman"/>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noWrap/>
          </w:tcPr>
          <w:p w:rsidR="00D070A0" w:rsidRPr="00DD46C4" w:rsidRDefault="00D070A0" w:rsidP="002871EF">
            <w:pPr>
              <w:jc w:val="center"/>
              <w:rPr>
                <w:rFonts w:ascii="Times New Roman" w:hAnsi="Times New Roman" w:cs="Times New Roman"/>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FFFFFF"/>
            <w:noWrap/>
          </w:tcPr>
          <w:p w:rsidR="00D070A0" w:rsidRPr="00DD46C4" w:rsidRDefault="00D070A0" w:rsidP="002871EF">
            <w:pPr>
              <w:ind w:left="-87" w:right="-13"/>
              <w:jc w:val="right"/>
              <w:rPr>
                <w:rFonts w:ascii="Times New Roman" w:hAnsi="Times New Roman" w:cs="Times New Roman"/>
                <w:i/>
                <w:iCs/>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FFFFFF"/>
          </w:tcPr>
          <w:p w:rsidR="00D070A0" w:rsidRPr="00DD46C4" w:rsidRDefault="00D070A0" w:rsidP="002871EF">
            <w:pPr>
              <w:jc w:val="center"/>
              <w:rPr>
                <w:rFonts w:ascii="Times New Roman" w:hAnsi="Times New Roman" w:cs="Times New Roman"/>
                <w:color w:val="000000"/>
                <w:sz w:val="14"/>
                <w:szCs w:val="14"/>
              </w:rPr>
            </w:pPr>
          </w:p>
        </w:tc>
        <w:tc>
          <w:tcPr>
            <w:tcW w:w="724" w:type="dxa"/>
            <w:tcBorders>
              <w:top w:val="single" w:sz="4" w:space="0" w:color="auto"/>
              <w:left w:val="nil"/>
              <w:bottom w:val="single" w:sz="4" w:space="0" w:color="auto"/>
              <w:right w:val="single" w:sz="4" w:space="0" w:color="auto"/>
            </w:tcBorders>
            <w:shd w:val="clear" w:color="auto" w:fill="FFFFFF"/>
            <w:noWrap/>
          </w:tcPr>
          <w:p w:rsidR="00D070A0" w:rsidRPr="00DD46C4" w:rsidRDefault="00D070A0" w:rsidP="002871EF">
            <w:pPr>
              <w:jc w:val="center"/>
              <w:rPr>
                <w:rFonts w:ascii="Times New Roman" w:hAnsi="Times New Roman" w:cs="Times New Roman"/>
                <w:color w:val="000000"/>
                <w:sz w:val="14"/>
                <w:szCs w:val="14"/>
              </w:rPr>
            </w:pPr>
          </w:p>
        </w:tc>
        <w:tc>
          <w:tcPr>
            <w:tcW w:w="715" w:type="dxa"/>
            <w:tcBorders>
              <w:top w:val="single" w:sz="4" w:space="0" w:color="auto"/>
              <w:left w:val="nil"/>
              <w:bottom w:val="single" w:sz="4" w:space="0" w:color="auto"/>
              <w:right w:val="single" w:sz="4" w:space="0" w:color="auto"/>
            </w:tcBorders>
            <w:shd w:val="clear" w:color="auto" w:fill="FFFFFF"/>
          </w:tcPr>
          <w:p w:rsidR="00D070A0" w:rsidRPr="00DD46C4" w:rsidRDefault="00D070A0" w:rsidP="002871EF">
            <w:pPr>
              <w:jc w:val="center"/>
              <w:rPr>
                <w:rFonts w:ascii="Times New Roman" w:hAnsi="Times New Roman" w:cs="Times New Roman"/>
                <w:color w:val="000000"/>
                <w:sz w:val="14"/>
                <w:szCs w:val="14"/>
              </w:rPr>
            </w:pPr>
          </w:p>
        </w:tc>
        <w:tc>
          <w:tcPr>
            <w:tcW w:w="714" w:type="dxa"/>
            <w:tcBorders>
              <w:top w:val="single" w:sz="4" w:space="0" w:color="auto"/>
              <w:left w:val="nil"/>
              <w:bottom w:val="single" w:sz="4" w:space="0" w:color="auto"/>
              <w:right w:val="single" w:sz="4" w:space="0" w:color="auto"/>
            </w:tcBorders>
            <w:shd w:val="clear" w:color="auto" w:fill="FFFFFF"/>
            <w:noWrap/>
          </w:tcPr>
          <w:p w:rsidR="00D070A0" w:rsidRPr="00DD46C4" w:rsidRDefault="00D070A0" w:rsidP="002871EF">
            <w:pPr>
              <w:jc w:val="center"/>
              <w:rPr>
                <w:rFonts w:ascii="Times New Roman" w:hAnsi="Times New Roman" w:cs="Times New Roman"/>
                <w:color w:val="000000"/>
                <w:sz w:val="14"/>
                <w:szCs w:val="14"/>
              </w:rPr>
            </w:pPr>
          </w:p>
        </w:tc>
        <w:tc>
          <w:tcPr>
            <w:tcW w:w="714" w:type="dxa"/>
            <w:tcBorders>
              <w:top w:val="single" w:sz="4" w:space="0" w:color="auto"/>
              <w:left w:val="nil"/>
              <w:bottom w:val="single" w:sz="4" w:space="0" w:color="auto"/>
              <w:right w:val="single" w:sz="4" w:space="0" w:color="auto"/>
            </w:tcBorders>
            <w:shd w:val="clear" w:color="auto" w:fill="FFFFFF"/>
          </w:tcPr>
          <w:p w:rsidR="00D070A0" w:rsidRPr="00DD46C4" w:rsidRDefault="00D070A0" w:rsidP="002871EF">
            <w:pPr>
              <w:jc w:val="center"/>
              <w:rPr>
                <w:rFonts w:ascii="Times New Roman" w:hAnsi="Times New Roman" w:cs="Times New Roman"/>
                <w:color w:val="000000"/>
                <w:sz w:val="14"/>
                <w:szCs w:val="14"/>
              </w:rPr>
            </w:pPr>
          </w:p>
        </w:tc>
        <w:tc>
          <w:tcPr>
            <w:tcW w:w="715" w:type="dxa"/>
            <w:tcBorders>
              <w:top w:val="single" w:sz="4" w:space="0" w:color="auto"/>
              <w:left w:val="nil"/>
              <w:bottom w:val="single" w:sz="4" w:space="0" w:color="auto"/>
              <w:right w:val="single" w:sz="4" w:space="0" w:color="auto"/>
            </w:tcBorders>
            <w:shd w:val="clear" w:color="auto" w:fill="FFFFFF"/>
          </w:tcPr>
          <w:p w:rsidR="00D070A0" w:rsidRPr="00DD46C4" w:rsidRDefault="00D070A0" w:rsidP="002871EF">
            <w:pPr>
              <w:jc w:val="center"/>
              <w:rPr>
                <w:rFonts w:ascii="Times New Roman" w:hAnsi="Times New Roman" w:cs="Times New Roman"/>
                <w:color w:val="000000"/>
                <w:sz w:val="14"/>
                <w:szCs w:val="14"/>
              </w:rPr>
            </w:pPr>
          </w:p>
        </w:tc>
        <w:tc>
          <w:tcPr>
            <w:tcW w:w="671" w:type="dxa"/>
            <w:tcBorders>
              <w:top w:val="single" w:sz="4" w:space="0" w:color="auto"/>
              <w:left w:val="nil"/>
              <w:bottom w:val="single" w:sz="4" w:space="0" w:color="auto"/>
              <w:right w:val="single" w:sz="4" w:space="0" w:color="auto"/>
            </w:tcBorders>
            <w:shd w:val="clear" w:color="auto" w:fill="FFFFFF"/>
          </w:tcPr>
          <w:p w:rsidR="00D070A0" w:rsidRPr="00DD46C4" w:rsidRDefault="00D070A0" w:rsidP="002871EF">
            <w:pPr>
              <w:ind w:left="-87" w:right="-13"/>
              <w:jc w:val="right"/>
              <w:rPr>
                <w:rFonts w:ascii="Times New Roman" w:hAnsi="Times New Roman" w:cs="Times New Roman"/>
                <w:i/>
                <w:iCs/>
                <w:color w:val="000000"/>
                <w:sz w:val="14"/>
                <w:szCs w:val="14"/>
              </w:rPr>
            </w:pP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DD46C4"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F05EED">
            <w:pPr>
              <w:rPr>
                <w:rFonts w:ascii="Times New Roman" w:hAnsi="Times New Roman" w:cs="Times New Roman"/>
                <w:bCs/>
                <w:sz w:val="14"/>
                <w:szCs w:val="14"/>
              </w:rPr>
            </w:pPr>
            <w:r w:rsidRPr="00DD46C4">
              <w:rPr>
                <w:rFonts w:ascii="Times New Roman" w:hAnsi="Times New Roman" w:cs="Times New Roman"/>
                <w:bCs/>
                <w:sz w:val="14"/>
                <w:szCs w:val="14"/>
              </w:rPr>
              <w:t>финансирование за счет краевого бюдж</w:t>
            </w:r>
            <w:r w:rsidRPr="00DD46C4">
              <w:rPr>
                <w:rFonts w:ascii="Times New Roman" w:hAnsi="Times New Roman" w:cs="Times New Roman"/>
                <w:bCs/>
                <w:sz w:val="14"/>
                <w:szCs w:val="14"/>
              </w:rPr>
              <w:t>е</w:t>
            </w:r>
            <w:r w:rsidRPr="00DD46C4">
              <w:rPr>
                <w:rFonts w:ascii="Times New Roman" w:hAnsi="Times New Roman" w:cs="Times New Roman"/>
                <w:bCs/>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8A588D" w:rsidP="008A588D">
            <w:pPr>
              <w:ind w:left="-108" w:right="-108"/>
              <w:jc w:val="center"/>
              <w:rPr>
                <w:rFonts w:ascii="Times New Roman" w:hAnsi="Times New Roman" w:cs="Times New Roman"/>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8" w:right="-108"/>
              <w:jc w:val="center"/>
              <w:rPr>
                <w:rFonts w:ascii="Times New Roman" w:hAnsi="Times New Roman" w:cs="Times New Roman"/>
                <w:sz w:val="14"/>
                <w:szCs w:val="14"/>
              </w:rPr>
            </w:pPr>
            <w:r w:rsidRPr="00DD46C4">
              <w:rPr>
                <w:rFonts w:ascii="Times New Roman" w:hAnsi="Times New Roman" w:cs="Times New Roman"/>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D46C4" w:rsidRDefault="00D070A0" w:rsidP="002871EF">
            <w:pPr>
              <w:jc w:val="center"/>
              <w:rPr>
                <w:rFonts w:ascii="Times New Roman" w:hAnsi="Times New Roman" w:cs="Times New Roman"/>
                <w:sz w:val="14"/>
                <w:szCs w:val="14"/>
              </w:rPr>
            </w:pPr>
            <w:r w:rsidRPr="00DD46C4">
              <w:rPr>
                <w:rFonts w:ascii="Times New Roman" w:hAnsi="Times New Roman" w:cs="Times New Roman"/>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sz w:val="14"/>
                <w:szCs w:val="14"/>
              </w:rPr>
            </w:pPr>
            <w:r w:rsidRPr="00DD46C4">
              <w:rPr>
                <w:rFonts w:ascii="Times New Roman" w:hAnsi="Times New Roman" w:cs="Times New Roman"/>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sz w:val="14"/>
                <w:szCs w:val="14"/>
              </w:rPr>
            </w:pPr>
            <w:r w:rsidRPr="00DD46C4">
              <w:rPr>
                <w:rFonts w:ascii="Times New Roman" w:hAnsi="Times New Roman" w:cs="Times New Roman"/>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sz w:val="14"/>
                <w:szCs w:val="14"/>
              </w:rPr>
            </w:pPr>
            <w:r w:rsidRPr="00DD46C4">
              <w:rPr>
                <w:rFonts w:ascii="Times New Roman" w:hAnsi="Times New Roman" w:cs="Times New Roman"/>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95" w:right="-108"/>
              <w:jc w:val="center"/>
              <w:rPr>
                <w:rFonts w:ascii="Times New Roman" w:hAnsi="Times New Roman" w:cs="Times New Roman"/>
                <w:sz w:val="14"/>
                <w:szCs w:val="14"/>
              </w:rPr>
            </w:pPr>
            <w:r w:rsidRPr="00DD46C4">
              <w:rPr>
                <w:rFonts w:ascii="Times New Roman" w:hAnsi="Times New Roman" w:cs="Times New Roman"/>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A3034F">
            <w:pPr>
              <w:ind w:left="-95" w:right="-108"/>
              <w:jc w:val="center"/>
              <w:rPr>
                <w:rFonts w:ascii="Times New Roman" w:hAnsi="Times New Roman" w:cs="Times New Roman"/>
                <w:sz w:val="14"/>
                <w:szCs w:val="14"/>
              </w:rPr>
            </w:pPr>
            <w:r w:rsidRPr="00DD46C4">
              <w:rPr>
                <w:rFonts w:ascii="Times New Roman" w:hAnsi="Times New Roman" w:cs="Times New Roman"/>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sz w:val="14"/>
                <w:szCs w:val="14"/>
              </w:rPr>
            </w:pPr>
            <w:r w:rsidRPr="00DD46C4">
              <w:rPr>
                <w:rFonts w:ascii="Times New Roman" w:hAnsi="Times New Roman" w:cs="Times New Roman"/>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sz w:val="14"/>
                <w:szCs w:val="14"/>
              </w:rPr>
            </w:pPr>
            <w:r w:rsidRPr="00DD46C4">
              <w:rPr>
                <w:rFonts w:ascii="Times New Roman" w:hAnsi="Times New Roman" w:cs="Times New Roman"/>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jc w:val="center"/>
              <w:rPr>
                <w:rFonts w:ascii="Times New Roman" w:hAnsi="Times New Roman" w:cs="Times New Roman"/>
                <w:bCs/>
                <w:color w:val="000000"/>
                <w:sz w:val="14"/>
                <w:szCs w:val="14"/>
              </w:rPr>
            </w:pPr>
            <w:r w:rsidRPr="00DD46C4">
              <w:rPr>
                <w:rFonts w:ascii="Times New Roman" w:hAnsi="Times New Roman" w:cs="Times New Roman"/>
                <w:bCs/>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9"/>
              <w:jc w:val="right"/>
              <w:rPr>
                <w:rFonts w:ascii="Times New Roman" w:hAnsi="Times New Roman" w:cs="Times New Roman"/>
                <w:b/>
                <w:bCs/>
                <w:color w:val="000000"/>
                <w:sz w:val="14"/>
                <w:szCs w:val="14"/>
              </w:rPr>
            </w:pPr>
            <w:r w:rsidRPr="00DD46C4">
              <w:rPr>
                <w:rFonts w:ascii="Times New Roman" w:hAnsi="Times New Roman" w:cs="Times New Roman"/>
                <w:b/>
                <w:bCs/>
                <w:color w:val="000000"/>
                <w:sz w:val="14"/>
                <w:szCs w:val="14"/>
              </w:rPr>
              <w:t>85525,6</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109"/>
              <w:jc w:val="right"/>
              <w:rPr>
                <w:rFonts w:ascii="Times New Roman" w:hAnsi="Times New Roman" w:cs="Times New Roman"/>
                <w:b/>
                <w:bCs/>
                <w:color w:val="000000"/>
                <w:sz w:val="14"/>
                <w:szCs w:val="14"/>
              </w:rPr>
            </w:pPr>
            <w:r w:rsidRPr="00DD46C4">
              <w:rPr>
                <w:rFonts w:ascii="Times New Roman" w:hAnsi="Times New Roman" w:cs="Times New Roman"/>
                <w:b/>
                <w:bCs/>
                <w:color w:val="000000"/>
                <w:sz w:val="14"/>
                <w:szCs w:val="14"/>
              </w:rPr>
              <w:t>25221,7</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F05EED" w:rsidP="002871EF">
            <w:pPr>
              <w:ind w:left="-109"/>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45565,3</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DD46C4" w:rsidRDefault="00D070A0" w:rsidP="002871EF">
            <w:pPr>
              <w:ind w:left="-109"/>
              <w:jc w:val="right"/>
              <w:rPr>
                <w:rFonts w:ascii="Times New Roman" w:hAnsi="Times New Roman" w:cs="Times New Roman"/>
                <w:b/>
                <w:bCs/>
                <w:color w:val="000000"/>
                <w:sz w:val="14"/>
                <w:szCs w:val="14"/>
              </w:rPr>
            </w:pPr>
            <w:r w:rsidRPr="00DD46C4">
              <w:rPr>
                <w:rFonts w:ascii="Times New Roman" w:hAnsi="Times New Roman" w:cs="Times New Roman"/>
                <w:b/>
                <w:bCs/>
                <w:color w:val="000000"/>
                <w:sz w:val="14"/>
                <w:szCs w:val="14"/>
              </w:rPr>
              <w:t>35440,9</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9"/>
              <w:jc w:val="right"/>
              <w:rPr>
                <w:rFonts w:ascii="Times New Roman" w:hAnsi="Times New Roman" w:cs="Times New Roman"/>
                <w:b/>
                <w:bCs/>
                <w:color w:val="000000"/>
                <w:sz w:val="14"/>
                <w:szCs w:val="14"/>
              </w:rPr>
            </w:pPr>
            <w:r w:rsidRPr="00DD46C4">
              <w:rPr>
                <w:rFonts w:ascii="Times New Roman" w:hAnsi="Times New Roman" w:cs="Times New Roman"/>
                <w:b/>
                <w:bCs/>
                <w:color w:val="000000"/>
                <w:sz w:val="14"/>
                <w:szCs w:val="14"/>
              </w:rPr>
              <w:t>43277,4</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D46C4" w:rsidRDefault="00D070A0" w:rsidP="002871EF">
            <w:pPr>
              <w:ind w:left="-109"/>
              <w:jc w:val="right"/>
              <w:rPr>
                <w:rFonts w:ascii="Times New Roman" w:hAnsi="Times New Roman" w:cs="Times New Roman"/>
                <w:b/>
                <w:bCs/>
                <w:color w:val="000000"/>
                <w:sz w:val="14"/>
                <w:szCs w:val="14"/>
              </w:rPr>
            </w:pPr>
            <w:r w:rsidRPr="00DD46C4">
              <w:rPr>
                <w:rFonts w:ascii="Times New Roman" w:hAnsi="Times New Roman" w:cs="Times New Roman"/>
                <w:b/>
                <w:bCs/>
                <w:color w:val="000000"/>
                <w:sz w:val="14"/>
                <w:szCs w:val="14"/>
              </w:rPr>
              <w:t>89774,4</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DD46C4" w:rsidRDefault="00F05EED" w:rsidP="002871EF">
            <w:pPr>
              <w:ind w:left="-109"/>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324805,3</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05EE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F05EE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F05EED" w:rsidRDefault="00D070A0" w:rsidP="00F05EED">
            <w:pPr>
              <w:rPr>
                <w:rFonts w:ascii="Times New Roman" w:hAnsi="Times New Roman" w:cs="Times New Roman"/>
                <w:color w:val="000000"/>
                <w:sz w:val="14"/>
                <w:szCs w:val="14"/>
              </w:rPr>
            </w:pPr>
            <w:r w:rsidRPr="00F05EED">
              <w:rPr>
                <w:rFonts w:ascii="Times New Roman" w:hAnsi="Times New Roman" w:cs="Times New Roman"/>
                <w:color w:val="000000"/>
                <w:sz w:val="14"/>
                <w:szCs w:val="14"/>
              </w:rPr>
              <w:t>кроме того, финанс</w:t>
            </w:r>
            <w:r w:rsidRPr="00F05EED">
              <w:rPr>
                <w:rFonts w:ascii="Times New Roman" w:hAnsi="Times New Roman" w:cs="Times New Roman"/>
                <w:color w:val="000000"/>
                <w:sz w:val="14"/>
                <w:szCs w:val="14"/>
              </w:rPr>
              <w:t>и</w:t>
            </w:r>
            <w:r w:rsidRPr="00F05EED">
              <w:rPr>
                <w:rFonts w:ascii="Times New Roman" w:hAnsi="Times New Roman" w:cs="Times New Roman"/>
                <w:color w:val="000000"/>
                <w:sz w:val="14"/>
                <w:szCs w:val="14"/>
              </w:rPr>
              <w:t>рование в установленном законод</w:t>
            </w:r>
            <w:r w:rsidRPr="00F05EED">
              <w:rPr>
                <w:rFonts w:ascii="Times New Roman" w:hAnsi="Times New Roman" w:cs="Times New Roman"/>
                <w:color w:val="000000"/>
                <w:sz w:val="14"/>
                <w:szCs w:val="14"/>
              </w:rPr>
              <w:t>а</w:t>
            </w:r>
            <w:r w:rsidRPr="00F05EED">
              <w:rPr>
                <w:rFonts w:ascii="Times New Roman" w:hAnsi="Times New Roman" w:cs="Times New Roman"/>
                <w:color w:val="000000"/>
                <w:sz w:val="14"/>
                <w:szCs w:val="14"/>
              </w:rPr>
              <w:t>тельством поря</w:t>
            </w:r>
            <w:r w:rsidRPr="00F05EED">
              <w:rPr>
                <w:rFonts w:ascii="Times New Roman" w:hAnsi="Times New Roman" w:cs="Times New Roman"/>
                <w:color w:val="000000"/>
                <w:sz w:val="14"/>
                <w:szCs w:val="14"/>
              </w:rPr>
              <w:t>д</w:t>
            </w:r>
            <w:r w:rsidRPr="00F05EED">
              <w:rPr>
                <w:rFonts w:ascii="Times New Roman" w:hAnsi="Times New Roman" w:cs="Times New Roman"/>
                <w:color w:val="000000"/>
                <w:sz w:val="14"/>
                <w:szCs w:val="14"/>
              </w:rPr>
              <w:t>ке</w:t>
            </w:r>
            <w:r w:rsidR="00F05EED" w:rsidRPr="00F05EED">
              <w:rPr>
                <w:rFonts w:ascii="Times New Roman" w:hAnsi="Times New Roman" w:cs="Times New Roman"/>
                <w:color w:val="000000"/>
                <w:sz w:val="14"/>
                <w:szCs w:val="14"/>
              </w:rPr>
              <w:t xml:space="preserve"> </w:t>
            </w:r>
            <w:r w:rsidRPr="00F05EED">
              <w:rPr>
                <w:rFonts w:ascii="Times New Roman" w:hAnsi="Times New Roman" w:cs="Times New Roman"/>
                <w:color w:val="000000"/>
                <w:sz w:val="14"/>
                <w:szCs w:val="14"/>
              </w:rPr>
              <w:t>из других источн</w:t>
            </w:r>
            <w:r w:rsidRPr="00F05EED">
              <w:rPr>
                <w:rFonts w:ascii="Times New Roman" w:hAnsi="Times New Roman" w:cs="Times New Roman"/>
                <w:color w:val="000000"/>
                <w:sz w:val="14"/>
                <w:szCs w:val="14"/>
              </w:rPr>
              <w:t>и</w:t>
            </w:r>
            <w:r w:rsidRPr="00F05EED">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vAlign w:val="center"/>
          </w:tcPr>
          <w:p w:rsidR="00D070A0" w:rsidRPr="00F05EED" w:rsidRDefault="00D070A0" w:rsidP="008A588D">
            <w:pPr>
              <w:ind w:left="-108" w:right="-108"/>
              <w:rPr>
                <w:rFonts w:ascii="Times New Roman" w:hAnsi="Times New Roman" w:cs="Times New Roman"/>
                <w:sz w:val="14"/>
                <w:szCs w:val="14"/>
              </w:rPr>
            </w:pPr>
          </w:p>
        </w:tc>
        <w:tc>
          <w:tcPr>
            <w:tcW w:w="567" w:type="dxa"/>
            <w:tcBorders>
              <w:top w:val="single" w:sz="4" w:space="0" w:color="auto"/>
              <w:left w:val="nil"/>
              <w:bottom w:val="single" w:sz="4" w:space="0" w:color="auto"/>
              <w:right w:val="single" w:sz="4" w:space="0" w:color="auto"/>
            </w:tcBorders>
            <w:shd w:val="clear" w:color="auto" w:fill="FFFFFF"/>
          </w:tcPr>
          <w:p w:rsidR="00D070A0" w:rsidRPr="00F05EED" w:rsidRDefault="00D070A0" w:rsidP="002871EF">
            <w:pPr>
              <w:ind w:left="-108" w:right="-108"/>
              <w:jc w:val="center"/>
              <w:rPr>
                <w:rFonts w:ascii="Times New Roman" w:hAnsi="Times New Roman" w:cs="Times New Roman"/>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070A0" w:rsidRPr="00F05EED" w:rsidRDefault="00D070A0" w:rsidP="002871EF">
            <w:pPr>
              <w:jc w:val="center"/>
              <w:rPr>
                <w:rFonts w:ascii="Times New Roman" w:hAnsi="Times New Roman" w:cs="Times New Roman"/>
                <w:sz w:val="14"/>
                <w:szCs w:val="14"/>
              </w:rPr>
            </w:pPr>
          </w:p>
        </w:tc>
        <w:tc>
          <w:tcPr>
            <w:tcW w:w="568" w:type="dxa"/>
            <w:tcBorders>
              <w:top w:val="single" w:sz="4" w:space="0" w:color="auto"/>
              <w:left w:val="nil"/>
              <w:bottom w:val="single" w:sz="4" w:space="0" w:color="auto"/>
              <w:right w:val="single" w:sz="4" w:space="0" w:color="auto"/>
            </w:tcBorders>
            <w:shd w:val="clear" w:color="auto" w:fill="FFFFFF"/>
            <w:noWrap/>
            <w:vAlign w:val="center"/>
          </w:tcPr>
          <w:p w:rsidR="00D070A0" w:rsidRPr="00F05EED" w:rsidRDefault="00D070A0" w:rsidP="002871EF">
            <w:pPr>
              <w:jc w:val="center"/>
              <w:rPr>
                <w:rFonts w:ascii="Times New Roman" w:hAnsi="Times New Roman" w:cs="Times New Roman"/>
                <w:sz w:val="14"/>
                <w:szCs w:val="14"/>
              </w:rPr>
            </w:pPr>
          </w:p>
        </w:tc>
        <w:tc>
          <w:tcPr>
            <w:tcW w:w="707" w:type="dxa"/>
            <w:tcBorders>
              <w:top w:val="single" w:sz="4" w:space="0" w:color="auto"/>
              <w:left w:val="nil"/>
              <w:bottom w:val="single" w:sz="4" w:space="0" w:color="auto"/>
              <w:right w:val="single" w:sz="4" w:space="0" w:color="auto"/>
            </w:tcBorders>
            <w:shd w:val="clear" w:color="auto" w:fill="FFFFFF"/>
            <w:noWrap/>
            <w:vAlign w:val="center"/>
          </w:tcPr>
          <w:p w:rsidR="00D070A0" w:rsidRPr="00F05EED" w:rsidRDefault="00D070A0" w:rsidP="002871EF">
            <w:pPr>
              <w:jc w:val="center"/>
              <w:rPr>
                <w:rFonts w:ascii="Times New Roman" w:hAnsi="Times New Roman" w:cs="Times New Roman"/>
                <w:sz w:val="14"/>
                <w:szCs w:val="14"/>
              </w:rPr>
            </w:pPr>
          </w:p>
        </w:tc>
        <w:tc>
          <w:tcPr>
            <w:tcW w:w="438" w:type="dxa"/>
            <w:tcBorders>
              <w:top w:val="single" w:sz="4" w:space="0" w:color="auto"/>
              <w:left w:val="nil"/>
              <w:bottom w:val="single" w:sz="4" w:space="0" w:color="auto"/>
              <w:right w:val="single" w:sz="4" w:space="0" w:color="auto"/>
            </w:tcBorders>
            <w:shd w:val="clear" w:color="auto" w:fill="FFFFFF"/>
            <w:noWrap/>
            <w:vAlign w:val="center"/>
          </w:tcPr>
          <w:p w:rsidR="00D070A0" w:rsidRPr="00F05EED" w:rsidRDefault="00D070A0" w:rsidP="002871EF">
            <w:pPr>
              <w:ind w:left="-95" w:right="-108"/>
              <w:jc w:val="center"/>
              <w:rPr>
                <w:rFonts w:ascii="Times New Roman" w:hAnsi="Times New Roman" w:cs="Times New Roman"/>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vAlign w:val="center"/>
          </w:tcPr>
          <w:p w:rsidR="00D070A0" w:rsidRPr="00F05EED" w:rsidRDefault="00D070A0" w:rsidP="002871EF">
            <w:pPr>
              <w:ind w:left="-95" w:right="-108"/>
              <w:jc w:val="center"/>
              <w:rPr>
                <w:rFonts w:ascii="Times New Roman" w:hAnsi="Times New Roman" w:cs="Times New Roman"/>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vAlign w:val="center"/>
          </w:tcPr>
          <w:p w:rsidR="00D070A0" w:rsidRPr="00F05EED" w:rsidRDefault="00D070A0" w:rsidP="00A3034F">
            <w:pPr>
              <w:ind w:left="-95" w:right="-108"/>
              <w:jc w:val="center"/>
              <w:rPr>
                <w:rFonts w:ascii="Times New Roman" w:hAnsi="Times New Roman" w:cs="Times New Roman"/>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vAlign w:val="center"/>
          </w:tcPr>
          <w:p w:rsidR="00D070A0" w:rsidRPr="00F05EED" w:rsidRDefault="00D070A0" w:rsidP="002871EF">
            <w:pPr>
              <w:jc w:val="center"/>
              <w:rPr>
                <w:rFonts w:ascii="Times New Roman" w:hAnsi="Times New Roman" w:cs="Times New Roman"/>
                <w:sz w:val="14"/>
                <w:szCs w:val="14"/>
              </w:rPr>
            </w:pP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D070A0" w:rsidRPr="00F05EED" w:rsidRDefault="00D070A0" w:rsidP="002871EF">
            <w:pPr>
              <w:jc w:val="center"/>
              <w:rPr>
                <w:rFonts w:ascii="Times New Roman" w:hAnsi="Times New Roman" w:cs="Times New Roman"/>
                <w:sz w:val="14"/>
                <w:szCs w:val="14"/>
              </w:rPr>
            </w:pPr>
          </w:p>
        </w:tc>
        <w:tc>
          <w:tcPr>
            <w:tcW w:w="709" w:type="dxa"/>
            <w:tcBorders>
              <w:top w:val="single" w:sz="4" w:space="0" w:color="auto"/>
              <w:left w:val="nil"/>
              <w:bottom w:val="single" w:sz="4" w:space="0" w:color="auto"/>
              <w:right w:val="single" w:sz="4" w:space="0" w:color="auto"/>
            </w:tcBorders>
            <w:shd w:val="clear" w:color="auto" w:fill="FFFFFF"/>
            <w:noWrap/>
            <w:vAlign w:val="center"/>
          </w:tcPr>
          <w:p w:rsidR="00D070A0" w:rsidRPr="00F05EED" w:rsidRDefault="00D070A0" w:rsidP="002871EF">
            <w:pPr>
              <w:jc w:val="center"/>
              <w:rPr>
                <w:rFonts w:ascii="Times New Roman" w:hAnsi="Times New Roman" w:cs="Times New Roman"/>
                <w:sz w:val="14"/>
                <w:szCs w:val="14"/>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D070A0" w:rsidRPr="00F05EED" w:rsidRDefault="00D070A0" w:rsidP="002871EF">
            <w:pPr>
              <w:jc w:val="center"/>
              <w:rPr>
                <w:rFonts w:ascii="Times New Roman" w:hAnsi="Times New Roman" w:cs="Times New Roman"/>
                <w:sz w:val="14"/>
                <w:szCs w:val="14"/>
              </w:rPr>
            </w:pPr>
          </w:p>
        </w:tc>
        <w:tc>
          <w:tcPr>
            <w:tcW w:w="724" w:type="dxa"/>
            <w:tcBorders>
              <w:top w:val="single" w:sz="4" w:space="0" w:color="auto"/>
              <w:left w:val="nil"/>
              <w:bottom w:val="single" w:sz="4" w:space="0" w:color="auto"/>
              <w:right w:val="single" w:sz="4" w:space="0" w:color="auto"/>
            </w:tcBorders>
            <w:shd w:val="clear" w:color="auto" w:fill="FFFFFF"/>
            <w:noWrap/>
            <w:vAlign w:val="center"/>
          </w:tcPr>
          <w:p w:rsidR="00D070A0" w:rsidRPr="00F05EED" w:rsidRDefault="00D070A0" w:rsidP="002871EF">
            <w:pPr>
              <w:jc w:val="center"/>
              <w:rPr>
                <w:rFonts w:ascii="Times New Roman" w:hAnsi="Times New Roman" w:cs="Times New Roman"/>
                <w:sz w:val="14"/>
                <w:szCs w:val="14"/>
              </w:rPr>
            </w:pPr>
          </w:p>
        </w:tc>
        <w:tc>
          <w:tcPr>
            <w:tcW w:w="715" w:type="dxa"/>
            <w:tcBorders>
              <w:top w:val="single" w:sz="4" w:space="0" w:color="auto"/>
              <w:left w:val="nil"/>
              <w:bottom w:val="single" w:sz="4" w:space="0" w:color="auto"/>
              <w:right w:val="single" w:sz="4" w:space="0" w:color="auto"/>
            </w:tcBorders>
            <w:shd w:val="clear" w:color="auto" w:fill="FFFFFF"/>
            <w:vAlign w:val="center"/>
          </w:tcPr>
          <w:p w:rsidR="00D070A0" w:rsidRPr="00F05EED" w:rsidRDefault="00D070A0" w:rsidP="002871EF">
            <w:pPr>
              <w:jc w:val="center"/>
              <w:rPr>
                <w:rFonts w:ascii="Times New Roman" w:hAnsi="Times New Roman" w:cs="Times New Roman"/>
                <w:sz w:val="14"/>
                <w:szCs w:val="14"/>
              </w:rPr>
            </w:pPr>
          </w:p>
        </w:tc>
        <w:tc>
          <w:tcPr>
            <w:tcW w:w="714" w:type="dxa"/>
            <w:tcBorders>
              <w:top w:val="single" w:sz="4" w:space="0" w:color="auto"/>
              <w:left w:val="nil"/>
              <w:bottom w:val="single" w:sz="4" w:space="0" w:color="auto"/>
              <w:right w:val="single" w:sz="4" w:space="0" w:color="auto"/>
            </w:tcBorders>
            <w:shd w:val="clear" w:color="auto" w:fill="FFFFFF"/>
            <w:noWrap/>
            <w:vAlign w:val="center"/>
          </w:tcPr>
          <w:p w:rsidR="00D070A0" w:rsidRPr="00F05EED" w:rsidRDefault="00D070A0" w:rsidP="002871EF">
            <w:pPr>
              <w:jc w:val="center"/>
              <w:rPr>
                <w:rFonts w:ascii="Times New Roman" w:hAnsi="Times New Roman" w:cs="Times New Roman"/>
                <w:sz w:val="14"/>
                <w:szCs w:val="14"/>
              </w:rPr>
            </w:pPr>
          </w:p>
        </w:tc>
        <w:tc>
          <w:tcPr>
            <w:tcW w:w="714" w:type="dxa"/>
            <w:tcBorders>
              <w:top w:val="single" w:sz="4" w:space="0" w:color="auto"/>
              <w:left w:val="nil"/>
              <w:bottom w:val="single" w:sz="4" w:space="0" w:color="auto"/>
              <w:right w:val="single" w:sz="4" w:space="0" w:color="auto"/>
            </w:tcBorders>
            <w:shd w:val="clear" w:color="auto" w:fill="FFFFFF"/>
            <w:vAlign w:val="center"/>
          </w:tcPr>
          <w:p w:rsidR="00D070A0" w:rsidRPr="00F05EED" w:rsidRDefault="00D070A0" w:rsidP="002871EF">
            <w:pPr>
              <w:jc w:val="center"/>
              <w:rPr>
                <w:rFonts w:ascii="Times New Roman" w:hAnsi="Times New Roman" w:cs="Times New Roman"/>
                <w:sz w:val="14"/>
                <w:szCs w:val="14"/>
              </w:rPr>
            </w:pPr>
          </w:p>
        </w:tc>
        <w:tc>
          <w:tcPr>
            <w:tcW w:w="715" w:type="dxa"/>
            <w:tcBorders>
              <w:top w:val="single" w:sz="4" w:space="0" w:color="auto"/>
              <w:left w:val="nil"/>
              <w:bottom w:val="single" w:sz="4" w:space="0" w:color="auto"/>
              <w:right w:val="single" w:sz="4" w:space="0" w:color="auto"/>
            </w:tcBorders>
            <w:shd w:val="clear" w:color="auto" w:fill="FFFFFF"/>
            <w:vAlign w:val="center"/>
          </w:tcPr>
          <w:p w:rsidR="00D070A0" w:rsidRPr="00F05EED" w:rsidRDefault="00D070A0" w:rsidP="002871EF">
            <w:pPr>
              <w:jc w:val="center"/>
              <w:rPr>
                <w:rFonts w:ascii="Times New Roman" w:hAnsi="Times New Roman" w:cs="Times New Roman"/>
                <w:sz w:val="14"/>
                <w:szCs w:val="14"/>
              </w:rPr>
            </w:pPr>
          </w:p>
        </w:tc>
        <w:tc>
          <w:tcPr>
            <w:tcW w:w="671" w:type="dxa"/>
            <w:tcBorders>
              <w:top w:val="single" w:sz="4" w:space="0" w:color="auto"/>
              <w:left w:val="nil"/>
              <w:bottom w:val="single" w:sz="4" w:space="0" w:color="auto"/>
              <w:right w:val="single" w:sz="4" w:space="0" w:color="auto"/>
            </w:tcBorders>
            <w:shd w:val="clear" w:color="auto" w:fill="FFFFFF"/>
            <w:vAlign w:val="center"/>
          </w:tcPr>
          <w:p w:rsidR="00D070A0" w:rsidRPr="00F05EED" w:rsidRDefault="00D070A0" w:rsidP="002871EF">
            <w:pPr>
              <w:jc w:val="center"/>
              <w:rPr>
                <w:rFonts w:ascii="Times New Roman" w:hAnsi="Times New Roman" w:cs="Times New Roman"/>
                <w:sz w:val="14"/>
                <w:szCs w:val="14"/>
              </w:rPr>
            </w:pP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05EE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F05EE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F05EED" w:rsidRDefault="00D070A0" w:rsidP="00F05EED">
            <w:pPr>
              <w:ind w:firstLine="174"/>
              <w:rPr>
                <w:rFonts w:ascii="Times New Roman" w:hAnsi="Times New Roman" w:cs="Times New Roman"/>
                <w:color w:val="000000"/>
                <w:sz w:val="14"/>
                <w:szCs w:val="14"/>
                <w:vertAlign w:val="superscript"/>
              </w:rPr>
            </w:pPr>
            <w:r w:rsidRPr="00F05EED">
              <w:rPr>
                <w:rFonts w:ascii="Times New Roman" w:hAnsi="Times New Roman" w:cs="Times New Roman"/>
                <w:color w:val="000000"/>
                <w:sz w:val="14"/>
                <w:szCs w:val="14"/>
              </w:rPr>
              <w:t>из федерального бюдж</w:t>
            </w:r>
            <w:r w:rsidRPr="00F05EED">
              <w:rPr>
                <w:rFonts w:ascii="Times New Roman" w:hAnsi="Times New Roman" w:cs="Times New Roman"/>
                <w:color w:val="000000"/>
                <w:sz w:val="14"/>
                <w:szCs w:val="14"/>
              </w:rPr>
              <w:t>е</w:t>
            </w:r>
            <w:r w:rsidRPr="00F05EED">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05EED"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F05EED" w:rsidRDefault="00D070A0" w:rsidP="002871EF">
            <w:pPr>
              <w:ind w:left="-108" w:right="-108"/>
              <w:jc w:val="center"/>
              <w:rPr>
                <w:rFonts w:ascii="Times New Roman" w:hAnsi="Times New Roman" w:cs="Times New Roman"/>
                <w:color w:val="000000"/>
                <w:sz w:val="14"/>
                <w:szCs w:val="14"/>
              </w:rPr>
            </w:pPr>
            <w:r w:rsidRPr="00F05EE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05EED" w:rsidRDefault="00D070A0" w:rsidP="002871EF">
            <w:pPr>
              <w:jc w:val="center"/>
              <w:rPr>
                <w:rFonts w:ascii="Times New Roman" w:hAnsi="Times New Roman" w:cs="Times New Roman"/>
                <w:color w:val="000000"/>
                <w:sz w:val="14"/>
                <w:szCs w:val="14"/>
              </w:rPr>
            </w:pPr>
            <w:r w:rsidRPr="00F05EE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F05EED" w:rsidRDefault="00D070A0" w:rsidP="002871EF">
            <w:pPr>
              <w:jc w:val="center"/>
              <w:rPr>
                <w:rFonts w:ascii="Times New Roman" w:hAnsi="Times New Roman" w:cs="Times New Roman"/>
                <w:color w:val="000000"/>
                <w:sz w:val="14"/>
                <w:szCs w:val="14"/>
              </w:rPr>
            </w:pPr>
            <w:r w:rsidRPr="00F05EE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F05EED" w:rsidRDefault="00D070A0" w:rsidP="002871EF">
            <w:pPr>
              <w:jc w:val="center"/>
              <w:rPr>
                <w:rFonts w:ascii="Times New Roman" w:hAnsi="Times New Roman" w:cs="Times New Roman"/>
                <w:color w:val="000000"/>
                <w:sz w:val="14"/>
                <w:szCs w:val="14"/>
              </w:rPr>
            </w:pPr>
            <w:r w:rsidRPr="00F05EED">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F05EED" w:rsidRDefault="00D070A0" w:rsidP="002871EF">
            <w:pPr>
              <w:ind w:left="-95" w:right="-108"/>
              <w:jc w:val="center"/>
              <w:rPr>
                <w:rFonts w:ascii="Times New Roman" w:hAnsi="Times New Roman" w:cs="Times New Roman"/>
                <w:color w:val="000000"/>
                <w:sz w:val="14"/>
                <w:szCs w:val="14"/>
              </w:rPr>
            </w:pPr>
            <w:r w:rsidRPr="00F05EE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F05EED" w:rsidRDefault="00D070A0" w:rsidP="002871EF">
            <w:pPr>
              <w:ind w:left="-95" w:right="-108"/>
              <w:jc w:val="center"/>
              <w:rPr>
                <w:rFonts w:ascii="Times New Roman" w:hAnsi="Times New Roman" w:cs="Times New Roman"/>
                <w:color w:val="000000"/>
                <w:sz w:val="14"/>
                <w:szCs w:val="14"/>
              </w:rPr>
            </w:pPr>
            <w:r w:rsidRPr="00F05EE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F05EED" w:rsidRDefault="00D070A0" w:rsidP="00A3034F">
            <w:pPr>
              <w:ind w:left="-95" w:right="-108"/>
              <w:jc w:val="center"/>
              <w:rPr>
                <w:rFonts w:ascii="Times New Roman" w:hAnsi="Times New Roman" w:cs="Times New Roman"/>
                <w:color w:val="000000"/>
                <w:sz w:val="14"/>
                <w:szCs w:val="14"/>
              </w:rPr>
            </w:pPr>
            <w:r w:rsidRPr="00F05EE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F05EED" w:rsidRDefault="00D070A0" w:rsidP="002871EF">
            <w:pPr>
              <w:jc w:val="center"/>
              <w:rPr>
                <w:rFonts w:ascii="Times New Roman" w:hAnsi="Times New Roman" w:cs="Times New Roman"/>
                <w:color w:val="000000"/>
                <w:sz w:val="14"/>
                <w:szCs w:val="14"/>
              </w:rPr>
            </w:pPr>
            <w:r w:rsidRPr="00F05EE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F05EED" w:rsidRDefault="00D070A0" w:rsidP="002871EF">
            <w:pPr>
              <w:jc w:val="center"/>
              <w:rPr>
                <w:rFonts w:ascii="Times New Roman" w:hAnsi="Times New Roman" w:cs="Times New Roman"/>
                <w:color w:val="000000"/>
                <w:sz w:val="14"/>
                <w:szCs w:val="14"/>
              </w:rPr>
            </w:pPr>
            <w:r w:rsidRPr="00F05E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F05EED" w:rsidRDefault="00D070A0" w:rsidP="002871EF">
            <w:pPr>
              <w:jc w:val="center"/>
              <w:rPr>
                <w:rFonts w:ascii="Times New Roman" w:hAnsi="Times New Roman" w:cs="Times New Roman"/>
                <w:color w:val="000000"/>
                <w:sz w:val="14"/>
                <w:szCs w:val="14"/>
              </w:rPr>
            </w:pPr>
            <w:r w:rsidRPr="00F05E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F05EED" w:rsidRDefault="00D070A0" w:rsidP="002871EF">
            <w:pPr>
              <w:jc w:val="right"/>
              <w:rPr>
                <w:rFonts w:ascii="Times New Roman" w:hAnsi="Times New Roman" w:cs="Times New Roman"/>
                <w:b/>
                <w:bCs/>
                <w:color w:val="000000"/>
                <w:sz w:val="14"/>
                <w:szCs w:val="14"/>
              </w:rPr>
            </w:pPr>
            <w:r w:rsidRPr="00F05EED">
              <w:rPr>
                <w:rFonts w:ascii="Times New Roman" w:hAnsi="Times New Roman" w:cs="Times New Roman"/>
                <w:b/>
                <w:bCs/>
                <w:color w:val="000000"/>
                <w:sz w:val="14"/>
                <w:szCs w:val="14"/>
              </w:rPr>
              <w:t>77080,5</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F05EED" w:rsidRDefault="00D070A0" w:rsidP="002871EF">
            <w:pPr>
              <w:jc w:val="right"/>
              <w:rPr>
                <w:rFonts w:ascii="Times New Roman" w:hAnsi="Times New Roman" w:cs="Times New Roman"/>
                <w:b/>
                <w:bCs/>
                <w:color w:val="000000"/>
                <w:sz w:val="14"/>
                <w:szCs w:val="14"/>
              </w:rPr>
            </w:pPr>
            <w:r w:rsidRPr="00F05EED">
              <w:rPr>
                <w:rFonts w:ascii="Times New Roman" w:hAnsi="Times New Roman" w:cs="Times New Roman"/>
                <w:b/>
                <w:bCs/>
                <w:color w:val="000000"/>
                <w:sz w:val="14"/>
                <w:szCs w:val="14"/>
              </w:rPr>
              <w:t>75892,0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05EED" w:rsidRDefault="00F05EED" w:rsidP="002871EF">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56945,0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F05EED" w:rsidRDefault="00D070A0" w:rsidP="002871EF">
            <w:pPr>
              <w:jc w:val="center"/>
              <w:rPr>
                <w:rFonts w:ascii="Times New Roman" w:hAnsi="Times New Roman" w:cs="Times New Roman"/>
                <w:b/>
                <w:color w:val="000000"/>
                <w:sz w:val="14"/>
                <w:szCs w:val="14"/>
              </w:rPr>
            </w:pPr>
            <w:r w:rsidRPr="00F05EED">
              <w:rPr>
                <w:rFonts w:ascii="Times New Roman" w:hAnsi="Times New Roman" w:cs="Times New Roman"/>
                <w:b/>
                <w:color w:val="000000"/>
                <w:sz w:val="14"/>
                <w:szCs w:val="14"/>
              </w:rPr>
              <w:t>55766,9</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F05EED" w:rsidRDefault="00D070A0" w:rsidP="002871EF">
            <w:pPr>
              <w:jc w:val="center"/>
              <w:rPr>
                <w:rFonts w:ascii="Times New Roman" w:hAnsi="Times New Roman" w:cs="Times New Roman"/>
                <w:b/>
                <w:color w:val="000000"/>
                <w:sz w:val="14"/>
                <w:szCs w:val="14"/>
              </w:rPr>
            </w:pPr>
            <w:r w:rsidRPr="00F05EED">
              <w:rPr>
                <w:rFonts w:ascii="Times New Roman" w:hAnsi="Times New Roman" w:cs="Times New Roman"/>
                <w:b/>
                <w:color w:val="000000"/>
                <w:sz w:val="14"/>
                <w:szCs w:val="14"/>
              </w:rPr>
              <w:t>54404,5</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F05EED" w:rsidRDefault="00D070A0" w:rsidP="002871EF">
            <w:pPr>
              <w:jc w:val="center"/>
              <w:rPr>
                <w:rFonts w:ascii="Times New Roman" w:hAnsi="Times New Roman" w:cs="Times New Roman"/>
                <w:color w:val="000000"/>
                <w:sz w:val="14"/>
                <w:szCs w:val="14"/>
              </w:rPr>
            </w:pPr>
            <w:r w:rsidRPr="00F05EED">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F05EED" w:rsidRDefault="00D070A0" w:rsidP="002871EF">
            <w:pPr>
              <w:jc w:val="center"/>
              <w:rPr>
                <w:rFonts w:ascii="Times New Roman" w:hAnsi="Times New Roman" w:cs="Times New Roman"/>
                <w:color w:val="000000"/>
                <w:sz w:val="14"/>
                <w:szCs w:val="14"/>
              </w:rPr>
            </w:pPr>
            <w:r w:rsidRPr="00F05EED">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F05EE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F05EE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F05EED" w:rsidRDefault="00D070A0" w:rsidP="002871EF">
            <w:pPr>
              <w:rPr>
                <w:rFonts w:ascii="Times New Roman" w:hAnsi="Times New Roman" w:cs="Times New Roman"/>
                <w:b/>
                <w:bCs/>
                <w:color w:val="000000"/>
                <w:sz w:val="14"/>
                <w:szCs w:val="14"/>
              </w:rPr>
            </w:pPr>
            <w:r w:rsidRPr="00F05EED">
              <w:rPr>
                <w:rFonts w:ascii="Times New Roman" w:hAnsi="Times New Roman" w:cs="Times New Roman"/>
                <w:b/>
                <w:bCs/>
                <w:color w:val="000000"/>
                <w:sz w:val="14"/>
                <w:szCs w:val="14"/>
              </w:rPr>
              <w:t xml:space="preserve">Задача    6 </w:t>
            </w:r>
          </w:p>
          <w:p w:rsidR="00D070A0" w:rsidRPr="00F05EED" w:rsidRDefault="00D070A0" w:rsidP="002871EF">
            <w:pPr>
              <w:rPr>
                <w:rFonts w:ascii="Times New Roman" w:hAnsi="Times New Roman" w:cs="Times New Roman"/>
                <w:color w:val="000000"/>
                <w:sz w:val="14"/>
                <w:szCs w:val="14"/>
              </w:rPr>
            </w:pPr>
            <w:r w:rsidRPr="00F05EED">
              <w:rPr>
                <w:rFonts w:ascii="Times New Roman" w:hAnsi="Times New Roman" w:cs="Times New Roman"/>
                <w:b/>
                <w:bCs/>
                <w:color w:val="000000"/>
                <w:sz w:val="14"/>
                <w:szCs w:val="14"/>
              </w:rPr>
              <w:t>«По</w:t>
            </w:r>
            <w:r w:rsidRPr="00F05EED">
              <w:rPr>
                <w:rFonts w:ascii="Times New Roman" w:hAnsi="Times New Roman" w:cs="Times New Roman"/>
                <w:b/>
                <w:bCs/>
                <w:color w:val="000000"/>
                <w:sz w:val="14"/>
                <w:szCs w:val="14"/>
              </w:rPr>
              <w:t>д</w:t>
            </w:r>
            <w:r w:rsidRPr="00F05EED">
              <w:rPr>
                <w:rFonts w:ascii="Times New Roman" w:hAnsi="Times New Roman" w:cs="Times New Roman"/>
                <w:b/>
                <w:bCs/>
                <w:color w:val="000000"/>
                <w:sz w:val="14"/>
                <w:szCs w:val="14"/>
              </w:rPr>
              <w:t>держка развития импортозамещающих подо</w:t>
            </w:r>
            <w:r w:rsidRPr="00F05EED">
              <w:rPr>
                <w:rFonts w:ascii="Times New Roman" w:hAnsi="Times New Roman" w:cs="Times New Roman"/>
                <w:b/>
                <w:bCs/>
                <w:color w:val="000000"/>
                <w:sz w:val="14"/>
                <w:szCs w:val="14"/>
              </w:rPr>
              <w:t>т</w:t>
            </w:r>
            <w:r w:rsidRPr="00F05EED">
              <w:rPr>
                <w:rFonts w:ascii="Times New Roman" w:hAnsi="Times New Roman" w:cs="Times New Roman"/>
                <w:b/>
                <w:bCs/>
                <w:color w:val="000000"/>
                <w:sz w:val="14"/>
                <w:szCs w:val="14"/>
              </w:rPr>
              <w:t>раслей сельского хозяйства,</w:t>
            </w:r>
            <w:r w:rsidRPr="00F05EED">
              <w:rPr>
                <w:rFonts w:ascii="Times New Roman" w:hAnsi="Times New Roman" w:cs="Times New Roman"/>
                <w:b/>
                <w:color w:val="000000"/>
                <w:sz w:val="14"/>
                <w:szCs w:val="14"/>
              </w:rPr>
              <w:t xml:space="preserve"> системы хран</w:t>
            </w:r>
            <w:r w:rsidRPr="00F05EED">
              <w:rPr>
                <w:rFonts w:ascii="Times New Roman" w:hAnsi="Times New Roman" w:cs="Times New Roman"/>
                <w:b/>
                <w:color w:val="000000"/>
                <w:sz w:val="14"/>
                <w:szCs w:val="14"/>
              </w:rPr>
              <w:t>е</w:t>
            </w:r>
            <w:r w:rsidRPr="00F05EED">
              <w:rPr>
                <w:rFonts w:ascii="Times New Roman" w:hAnsi="Times New Roman" w:cs="Times New Roman"/>
                <w:b/>
                <w:color w:val="000000"/>
                <w:sz w:val="14"/>
                <w:szCs w:val="14"/>
              </w:rPr>
              <w:t>ния и сбыта сельскохозя</w:t>
            </w:r>
            <w:r w:rsidRPr="00F05EED">
              <w:rPr>
                <w:rFonts w:ascii="Times New Roman" w:hAnsi="Times New Roman" w:cs="Times New Roman"/>
                <w:b/>
                <w:color w:val="000000"/>
                <w:sz w:val="14"/>
                <w:szCs w:val="14"/>
              </w:rPr>
              <w:t>й</w:t>
            </w:r>
            <w:r w:rsidRPr="00F05EED">
              <w:rPr>
                <w:rFonts w:ascii="Times New Roman" w:hAnsi="Times New Roman" w:cs="Times New Roman"/>
                <w:b/>
                <w:color w:val="000000"/>
                <w:sz w:val="14"/>
                <w:szCs w:val="14"/>
              </w:rPr>
              <w:t>ственной проду</w:t>
            </w:r>
            <w:r w:rsidRPr="00F05EED">
              <w:rPr>
                <w:rFonts w:ascii="Times New Roman" w:hAnsi="Times New Roman" w:cs="Times New Roman"/>
                <w:b/>
                <w:color w:val="000000"/>
                <w:sz w:val="14"/>
                <w:szCs w:val="14"/>
              </w:rPr>
              <w:t>к</w:t>
            </w:r>
            <w:r w:rsidRPr="00F05EED">
              <w:rPr>
                <w:rFonts w:ascii="Times New Roman" w:hAnsi="Times New Roman" w:cs="Times New Roman"/>
                <w:b/>
                <w:color w:val="000000"/>
                <w:sz w:val="14"/>
                <w:szCs w:val="14"/>
              </w:rPr>
              <w:t>ции»</w:t>
            </w:r>
          </w:p>
        </w:tc>
        <w:tc>
          <w:tcPr>
            <w:tcW w:w="709" w:type="dxa"/>
            <w:tcBorders>
              <w:top w:val="single" w:sz="4" w:space="0" w:color="auto"/>
              <w:left w:val="nil"/>
              <w:bottom w:val="single" w:sz="4" w:space="0" w:color="auto"/>
              <w:right w:val="single" w:sz="4" w:space="0" w:color="auto"/>
            </w:tcBorders>
            <w:shd w:val="clear" w:color="auto" w:fill="FFFFFF"/>
          </w:tcPr>
          <w:p w:rsidR="00D070A0" w:rsidRPr="00F05EED" w:rsidRDefault="00D070A0" w:rsidP="008A588D">
            <w:pPr>
              <w:ind w:left="-108" w:right="-108"/>
              <w:jc w:val="center"/>
              <w:rPr>
                <w:rFonts w:ascii="Times New Roman" w:hAnsi="Times New Roman" w:cs="Times New Roman"/>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tcPr>
          <w:p w:rsidR="00D070A0" w:rsidRPr="00F05EED"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70A0" w:rsidRPr="00F05EED" w:rsidRDefault="00D070A0" w:rsidP="002871EF">
            <w:pPr>
              <w:jc w:val="center"/>
              <w:rPr>
                <w:rFonts w:ascii="Times New Roman" w:hAnsi="Times New Roman" w:cs="Times New Roman"/>
                <w:color w:val="000000"/>
                <w:sz w:val="14"/>
                <w:szCs w:val="14"/>
              </w:rPr>
            </w:pPr>
          </w:p>
        </w:tc>
        <w:tc>
          <w:tcPr>
            <w:tcW w:w="568" w:type="dxa"/>
            <w:tcBorders>
              <w:top w:val="single" w:sz="4" w:space="0" w:color="auto"/>
              <w:left w:val="nil"/>
              <w:bottom w:val="single" w:sz="4" w:space="0" w:color="auto"/>
              <w:right w:val="single" w:sz="4" w:space="0" w:color="auto"/>
            </w:tcBorders>
            <w:shd w:val="clear" w:color="auto" w:fill="FFFFFF"/>
            <w:noWrap/>
          </w:tcPr>
          <w:p w:rsidR="00D070A0" w:rsidRPr="00F05EED" w:rsidRDefault="00D070A0" w:rsidP="002871EF">
            <w:pPr>
              <w:jc w:val="center"/>
              <w:rPr>
                <w:rFonts w:ascii="Times New Roman" w:hAnsi="Times New Roman" w:cs="Times New Roman"/>
                <w:color w:val="000000"/>
                <w:sz w:val="14"/>
                <w:szCs w:val="14"/>
              </w:rPr>
            </w:pPr>
          </w:p>
        </w:tc>
        <w:tc>
          <w:tcPr>
            <w:tcW w:w="707" w:type="dxa"/>
            <w:tcBorders>
              <w:top w:val="single" w:sz="4" w:space="0" w:color="auto"/>
              <w:left w:val="nil"/>
              <w:bottom w:val="single" w:sz="4" w:space="0" w:color="auto"/>
              <w:right w:val="single" w:sz="4" w:space="0" w:color="auto"/>
            </w:tcBorders>
            <w:shd w:val="clear" w:color="auto" w:fill="FFFFFF"/>
            <w:noWrap/>
          </w:tcPr>
          <w:p w:rsidR="00D070A0" w:rsidRPr="00F05EED" w:rsidRDefault="00D070A0" w:rsidP="002871EF">
            <w:pPr>
              <w:jc w:val="center"/>
              <w:rPr>
                <w:rFonts w:ascii="Times New Roman" w:hAnsi="Times New Roman" w:cs="Times New Roman"/>
                <w:color w:val="000000"/>
                <w:sz w:val="14"/>
                <w:szCs w:val="14"/>
              </w:rPr>
            </w:pP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F05EED"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F05EED"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F05EED"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tcPr>
          <w:p w:rsidR="00D070A0" w:rsidRPr="00F05EED" w:rsidRDefault="00D070A0" w:rsidP="002871EF">
            <w:pPr>
              <w:jc w:val="center"/>
              <w:rPr>
                <w:rFonts w:ascii="Times New Roman" w:hAnsi="Times New Roman" w:cs="Times New Roman"/>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noWrap/>
          </w:tcPr>
          <w:p w:rsidR="00D070A0" w:rsidRPr="00F05EED" w:rsidRDefault="00D070A0" w:rsidP="002871EF">
            <w:pPr>
              <w:jc w:val="center"/>
              <w:rPr>
                <w:rFonts w:ascii="Times New Roman" w:hAnsi="Times New Roman" w:cs="Times New Roman"/>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FFFFFF"/>
            <w:noWrap/>
          </w:tcPr>
          <w:p w:rsidR="00D070A0" w:rsidRPr="00F05EED" w:rsidRDefault="00D070A0" w:rsidP="002871EF">
            <w:pPr>
              <w:ind w:left="-87" w:right="-13"/>
              <w:jc w:val="right"/>
              <w:rPr>
                <w:rFonts w:ascii="Times New Roman" w:hAnsi="Times New Roman" w:cs="Times New Roman"/>
                <w:i/>
                <w:iCs/>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FFFFFF"/>
          </w:tcPr>
          <w:p w:rsidR="00D070A0" w:rsidRPr="00F05EED" w:rsidRDefault="00D070A0" w:rsidP="002871EF">
            <w:pPr>
              <w:ind w:left="-87" w:right="-13"/>
              <w:jc w:val="right"/>
              <w:rPr>
                <w:rFonts w:ascii="Times New Roman" w:hAnsi="Times New Roman" w:cs="Times New Roman"/>
                <w:i/>
                <w:iCs/>
                <w:color w:val="000000"/>
                <w:sz w:val="14"/>
                <w:szCs w:val="14"/>
              </w:rPr>
            </w:pPr>
          </w:p>
        </w:tc>
        <w:tc>
          <w:tcPr>
            <w:tcW w:w="724" w:type="dxa"/>
            <w:tcBorders>
              <w:top w:val="single" w:sz="4" w:space="0" w:color="auto"/>
              <w:left w:val="nil"/>
              <w:bottom w:val="single" w:sz="4" w:space="0" w:color="auto"/>
              <w:right w:val="single" w:sz="4" w:space="0" w:color="auto"/>
            </w:tcBorders>
            <w:shd w:val="clear" w:color="auto" w:fill="FFFFFF"/>
            <w:noWrap/>
          </w:tcPr>
          <w:p w:rsidR="00D070A0" w:rsidRPr="00F05EED" w:rsidRDefault="00D070A0" w:rsidP="002871EF">
            <w:pPr>
              <w:ind w:left="-87" w:right="-13"/>
              <w:jc w:val="right"/>
              <w:rPr>
                <w:rFonts w:ascii="Times New Roman" w:hAnsi="Times New Roman" w:cs="Times New Roman"/>
                <w:i/>
                <w:iCs/>
                <w:color w:val="000000"/>
                <w:sz w:val="14"/>
                <w:szCs w:val="14"/>
              </w:rPr>
            </w:pPr>
          </w:p>
        </w:tc>
        <w:tc>
          <w:tcPr>
            <w:tcW w:w="715" w:type="dxa"/>
            <w:tcBorders>
              <w:top w:val="single" w:sz="4" w:space="0" w:color="auto"/>
              <w:left w:val="nil"/>
              <w:bottom w:val="single" w:sz="4" w:space="0" w:color="auto"/>
              <w:right w:val="single" w:sz="4" w:space="0" w:color="auto"/>
            </w:tcBorders>
            <w:shd w:val="clear" w:color="auto" w:fill="FFFFFF"/>
          </w:tcPr>
          <w:p w:rsidR="00D070A0" w:rsidRPr="00F05EED" w:rsidRDefault="00D070A0" w:rsidP="002871EF">
            <w:pPr>
              <w:ind w:left="-87" w:right="-13"/>
              <w:jc w:val="right"/>
              <w:rPr>
                <w:rFonts w:ascii="Times New Roman" w:hAnsi="Times New Roman" w:cs="Times New Roman"/>
                <w:i/>
                <w:iCs/>
                <w:color w:val="000000"/>
                <w:sz w:val="14"/>
                <w:szCs w:val="14"/>
              </w:rPr>
            </w:pPr>
          </w:p>
        </w:tc>
        <w:tc>
          <w:tcPr>
            <w:tcW w:w="714" w:type="dxa"/>
            <w:tcBorders>
              <w:top w:val="single" w:sz="4" w:space="0" w:color="auto"/>
              <w:left w:val="nil"/>
              <w:bottom w:val="single" w:sz="4" w:space="0" w:color="auto"/>
              <w:right w:val="single" w:sz="4" w:space="0" w:color="auto"/>
            </w:tcBorders>
            <w:shd w:val="clear" w:color="auto" w:fill="FFFFFF"/>
            <w:noWrap/>
          </w:tcPr>
          <w:p w:rsidR="00D070A0" w:rsidRPr="00F05EED" w:rsidRDefault="00D070A0" w:rsidP="002871EF">
            <w:pPr>
              <w:ind w:left="-87" w:right="-13"/>
              <w:jc w:val="right"/>
              <w:rPr>
                <w:rFonts w:ascii="Times New Roman" w:hAnsi="Times New Roman" w:cs="Times New Roman"/>
                <w:i/>
                <w:iCs/>
                <w:color w:val="000000"/>
                <w:sz w:val="14"/>
                <w:szCs w:val="14"/>
              </w:rPr>
            </w:pPr>
          </w:p>
        </w:tc>
        <w:tc>
          <w:tcPr>
            <w:tcW w:w="714" w:type="dxa"/>
            <w:tcBorders>
              <w:top w:val="single" w:sz="4" w:space="0" w:color="auto"/>
              <w:left w:val="nil"/>
              <w:bottom w:val="single" w:sz="4" w:space="0" w:color="auto"/>
              <w:right w:val="single" w:sz="4" w:space="0" w:color="auto"/>
            </w:tcBorders>
            <w:shd w:val="clear" w:color="auto" w:fill="FFFFFF"/>
          </w:tcPr>
          <w:p w:rsidR="00D070A0" w:rsidRPr="00F05EED" w:rsidRDefault="00D070A0" w:rsidP="002871EF">
            <w:pPr>
              <w:ind w:left="-87" w:right="-13"/>
              <w:jc w:val="right"/>
              <w:rPr>
                <w:rFonts w:ascii="Times New Roman" w:hAnsi="Times New Roman" w:cs="Times New Roman"/>
                <w:i/>
                <w:iCs/>
                <w:color w:val="000000"/>
                <w:sz w:val="14"/>
                <w:szCs w:val="14"/>
              </w:rPr>
            </w:pPr>
          </w:p>
        </w:tc>
        <w:tc>
          <w:tcPr>
            <w:tcW w:w="715" w:type="dxa"/>
            <w:tcBorders>
              <w:top w:val="single" w:sz="4" w:space="0" w:color="auto"/>
              <w:left w:val="nil"/>
              <w:bottom w:val="single" w:sz="4" w:space="0" w:color="auto"/>
              <w:right w:val="single" w:sz="4" w:space="0" w:color="auto"/>
            </w:tcBorders>
            <w:shd w:val="clear" w:color="auto" w:fill="FFFFFF"/>
          </w:tcPr>
          <w:p w:rsidR="00D070A0" w:rsidRPr="00F05EED" w:rsidRDefault="00D070A0" w:rsidP="002871EF">
            <w:pPr>
              <w:ind w:left="-87" w:right="-13"/>
              <w:jc w:val="right"/>
              <w:rPr>
                <w:rFonts w:ascii="Times New Roman" w:hAnsi="Times New Roman" w:cs="Times New Roman"/>
                <w:i/>
                <w:iCs/>
                <w:color w:val="000000"/>
                <w:sz w:val="14"/>
                <w:szCs w:val="14"/>
              </w:rPr>
            </w:pPr>
          </w:p>
        </w:tc>
        <w:tc>
          <w:tcPr>
            <w:tcW w:w="671" w:type="dxa"/>
            <w:tcBorders>
              <w:top w:val="single" w:sz="4" w:space="0" w:color="auto"/>
              <w:left w:val="nil"/>
              <w:bottom w:val="single" w:sz="4" w:space="0" w:color="auto"/>
              <w:right w:val="single" w:sz="4" w:space="0" w:color="auto"/>
            </w:tcBorders>
            <w:shd w:val="clear" w:color="auto" w:fill="FFFFFF"/>
          </w:tcPr>
          <w:p w:rsidR="00D070A0" w:rsidRPr="00F05EED" w:rsidRDefault="00D070A0" w:rsidP="002871EF">
            <w:pPr>
              <w:ind w:left="-87" w:right="-13"/>
              <w:jc w:val="right"/>
              <w:rPr>
                <w:rFonts w:ascii="Times New Roman" w:hAnsi="Times New Roman" w:cs="Times New Roman"/>
                <w:i/>
                <w:iCs/>
                <w:color w:val="000000"/>
                <w:sz w:val="14"/>
                <w:szCs w:val="14"/>
              </w:rPr>
            </w:pP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69389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69389D" w:rsidRDefault="00D070A0" w:rsidP="002871EF">
            <w:pPr>
              <w:ind w:left="-108" w:right="-55"/>
              <w:jc w:val="center"/>
              <w:rPr>
                <w:rFonts w:ascii="Times New Roman" w:hAnsi="Times New Roman" w:cs="Times New Roman"/>
                <w:b/>
                <w:bCs/>
                <w:color w:val="000000"/>
                <w:sz w:val="14"/>
                <w:szCs w:val="14"/>
              </w:rPr>
            </w:pPr>
            <w:r w:rsidRPr="0069389D">
              <w:rPr>
                <w:rFonts w:ascii="Times New Roman" w:hAnsi="Times New Roman" w:cs="Times New Roman"/>
                <w:b/>
                <w:bCs/>
                <w:color w:val="000000"/>
                <w:sz w:val="14"/>
                <w:szCs w:val="14"/>
              </w:rPr>
              <w:t>ПП8</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rPr>
                <w:rFonts w:ascii="Times New Roman" w:hAnsi="Times New Roman" w:cs="Times New Roman"/>
                <w:b/>
                <w:bCs/>
                <w:color w:val="000000"/>
                <w:sz w:val="14"/>
                <w:szCs w:val="14"/>
              </w:rPr>
            </w:pPr>
            <w:r w:rsidRPr="0069389D">
              <w:rPr>
                <w:rFonts w:ascii="Times New Roman" w:hAnsi="Times New Roman" w:cs="Times New Roman"/>
                <w:b/>
                <w:bCs/>
                <w:color w:val="000000"/>
                <w:sz w:val="14"/>
                <w:szCs w:val="14"/>
              </w:rPr>
              <w:t>Подпрогра</w:t>
            </w:r>
            <w:r w:rsidRPr="0069389D">
              <w:rPr>
                <w:rFonts w:ascii="Times New Roman" w:hAnsi="Times New Roman" w:cs="Times New Roman"/>
                <w:b/>
                <w:bCs/>
                <w:color w:val="000000"/>
                <w:sz w:val="14"/>
                <w:szCs w:val="14"/>
              </w:rPr>
              <w:t>м</w:t>
            </w:r>
            <w:r w:rsidRPr="0069389D">
              <w:rPr>
                <w:rFonts w:ascii="Times New Roman" w:hAnsi="Times New Roman" w:cs="Times New Roman"/>
                <w:b/>
                <w:bCs/>
                <w:color w:val="000000"/>
                <w:sz w:val="14"/>
                <w:szCs w:val="14"/>
              </w:rPr>
              <w:t>ма   8 </w:t>
            </w:r>
          </w:p>
          <w:p w:rsidR="00D070A0" w:rsidRPr="0069389D" w:rsidRDefault="00D070A0" w:rsidP="002871EF">
            <w:pPr>
              <w:rPr>
                <w:rFonts w:ascii="Times New Roman" w:hAnsi="Times New Roman" w:cs="Times New Roman"/>
                <w:b/>
                <w:bCs/>
                <w:color w:val="000000"/>
                <w:sz w:val="14"/>
                <w:szCs w:val="14"/>
              </w:rPr>
            </w:pPr>
            <w:r w:rsidRPr="0069389D">
              <w:rPr>
                <w:rFonts w:ascii="Times New Roman" w:hAnsi="Times New Roman" w:cs="Times New Roman"/>
                <w:b/>
                <w:bCs/>
                <w:color w:val="000000"/>
                <w:sz w:val="14"/>
                <w:szCs w:val="14"/>
              </w:rPr>
              <w:t>«Развитие овощеводства открытого и защище</w:t>
            </w:r>
            <w:r w:rsidRPr="0069389D">
              <w:rPr>
                <w:rFonts w:ascii="Times New Roman" w:hAnsi="Times New Roman" w:cs="Times New Roman"/>
                <w:b/>
                <w:bCs/>
                <w:color w:val="000000"/>
                <w:sz w:val="14"/>
                <w:szCs w:val="14"/>
              </w:rPr>
              <w:t>н</w:t>
            </w:r>
            <w:r w:rsidRPr="0069389D">
              <w:rPr>
                <w:rFonts w:ascii="Times New Roman" w:hAnsi="Times New Roman" w:cs="Times New Roman"/>
                <w:b/>
                <w:bCs/>
                <w:color w:val="000000"/>
                <w:sz w:val="14"/>
                <w:szCs w:val="14"/>
              </w:rPr>
              <w:t>ного грунта и семенного карт</w:t>
            </w:r>
            <w:r w:rsidRPr="0069389D">
              <w:rPr>
                <w:rFonts w:ascii="Times New Roman" w:hAnsi="Times New Roman" w:cs="Times New Roman"/>
                <w:b/>
                <w:bCs/>
                <w:color w:val="000000"/>
                <w:sz w:val="14"/>
                <w:szCs w:val="14"/>
              </w:rPr>
              <w:t>о</w:t>
            </w:r>
            <w:r w:rsidRPr="0069389D">
              <w:rPr>
                <w:rFonts w:ascii="Times New Roman" w:hAnsi="Times New Roman" w:cs="Times New Roman"/>
                <w:b/>
                <w:bCs/>
                <w:color w:val="000000"/>
                <w:sz w:val="14"/>
                <w:szCs w:val="14"/>
              </w:rPr>
              <w:t>фелев</w:t>
            </w:r>
            <w:r w:rsidRPr="0069389D">
              <w:rPr>
                <w:rFonts w:ascii="Times New Roman" w:hAnsi="Times New Roman" w:cs="Times New Roman"/>
                <w:b/>
                <w:bCs/>
                <w:color w:val="000000"/>
                <w:sz w:val="14"/>
                <w:szCs w:val="14"/>
              </w:rPr>
              <w:t>о</w:t>
            </w:r>
            <w:r w:rsidRPr="0069389D">
              <w:rPr>
                <w:rFonts w:ascii="Times New Roman" w:hAnsi="Times New Roman" w:cs="Times New Roman"/>
                <w:b/>
                <w:bCs/>
                <w:color w:val="000000"/>
                <w:sz w:val="14"/>
                <w:szCs w:val="14"/>
              </w:rPr>
              <w:t>дства»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8A588D">
            <w:pPr>
              <w:ind w:left="-108" w:right="-108"/>
              <w:jc w:val="center"/>
              <w:rPr>
                <w:rFonts w:ascii="Times New Roman" w:hAnsi="Times New Roman" w:cs="Times New Roman"/>
                <w:sz w:val="14"/>
                <w:szCs w:val="14"/>
              </w:rPr>
            </w:pPr>
            <w:r w:rsidRPr="0069389D">
              <w:rPr>
                <w:rFonts w:ascii="Times New Roman" w:hAnsi="Times New Roman" w:cs="Times New Roman"/>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ind w:left="-108" w:right="-108"/>
              <w:jc w:val="center"/>
              <w:rPr>
                <w:rFonts w:ascii="Times New Roman" w:hAnsi="Times New Roman" w:cs="Times New Roman"/>
                <w:sz w:val="14"/>
                <w:szCs w:val="14"/>
              </w:rPr>
            </w:pPr>
            <w:r w:rsidRPr="0069389D">
              <w:rPr>
                <w:rFonts w:ascii="Times New Roman" w:hAnsi="Times New Roman" w:cs="Times New Roman"/>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sz w:val="14"/>
                <w:szCs w:val="14"/>
              </w:rPr>
            </w:pPr>
            <w:r w:rsidRPr="0069389D">
              <w:rPr>
                <w:rFonts w:ascii="Times New Roman" w:hAnsi="Times New Roman" w:cs="Times New Roman"/>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69389D">
            <w:pPr>
              <w:jc w:val="center"/>
              <w:rPr>
                <w:rFonts w:ascii="Times New Roman" w:hAnsi="Times New Roman" w:cs="Times New Roman"/>
                <w:sz w:val="14"/>
                <w:szCs w:val="14"/>
              </w:rPr>
            </w:pPr>
            <w:r w:rsidRPr="0069389D">
              <w:rPr>
                <w:rFonts w:ascii="Times New Roman" w:hAnsi="Times New Roman" w:cs="Times New Roman"/>
                <w:color w:val="000000"/>
                <w:sz w:val="14"/>
                <w:szCs w:val="14"/>
              </w:rPr>
              <w:t>2015</w:t>
            </w:r>
            <w:r w:rsidR="0069389D" w:rsidRPr="0069389D">
              <w:rPr>
                <w:rFonts w:ascii="Times New Roman" w:hAnsi="Times New Roman" w:cs="Times New Roman"/>
                <w:color w:val="000000"/>
                <w:sz w:val="14"/>
                <w:szCs w:val="14"/>
              </w:rPr>
              <w:t>,</w:t>
            </w:r>
            <w:r w:rsidRPr="0069389D">
              <w:rPr>
                <w:rFonts w:ascii="Times New Roman" w:hAnsi="Times New Roman" w:cs="Times New Roman"/>
                <w:color w:val="000000"/>
                <w:sz w:val="14"/>
                <w:szCs w:val="14"/>
              </w:rPr>
              <w:t>2020 г</w:t>
            </w:r>
            <w:r w:rsidRPr="0069389D">
              <w:rPr>
                <w:rFonts w:ascii="Times New Roman" w:hAnsi="Times New Roman" w:cs="Times New Roman"/>
                <w:color w:val="000000"/>
                <w:sz w:val="14"/>
                <w:szCs w:val="14"/>
              </w:rPr>
              <w:t>о</w:t>
            </w:r>
            <w:r w:rsidRPr="0069389D">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sz w:val="14"/>
                <w:szCs w:val="14"/>
              </w:rPr>
            </w:pPr>
            <w:r w:rsidRPr="0069389D">
              <w:rPr>
                <w:rFonts w:ascii="Times New Roman" w:hAnsi="Times New Roman" w:cs="Times New Roman"/>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ind w:left="-95" w:right="-108"/>
              <w:jc w:val="center"/>
              <w:rPr>
                <w:rFonts w:ascii="Times New Roman" w:hAnsi="Times New Roman" w:cs="Times New Roman"/>
                <w:sz w:val="14"/>
                <w:szCs w:val="14"/>
              </w:rPr>
            </w:pPr>
            <w:r w:rsidRPr="0069389D">
              <w:rPr>
                <w:rFonts w:ascii="Times New Roman" w:hAnsi="Times New Roman" w:cs="Times New Roman"/>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ind w:left="-95" w:right="-108"/>
              <w:jc w:val="center"/>
              <w:rPr>
                <w:rFonts w:ascii="Times New Roman" w:hAnsi="Times New Roman" w:cs="Times New Roman"/>
                <w:sz w:val="14"/>
                <w:szCs w:val="14"/>
              </w:rPr>
            </w:pPr>
            <w:r w:rsidRPr="0069389D">
              <w:rPr>
                <w:rFonts w:ascii="Times New Roman" w:hAnsi="Times New Roman" w:cs="Times New Roman"/>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A3034F">
            <w:pPr>
              <w:ind w:left="-95" w:right="-108"/>
              <w:jc w:val="center"/>
              <w:rPr>
                <w:rFonts w:ascii="Times New Roman" w:hAnsi="Times New Roman" w:cs="Times New Roman"/>
                <w:sz w:val="14"/>
                <w:szCs w:val="14"/>
              </w:rPr>
            </w:pPr>
            <w:r w:rsidRPr="0069389D">
              <w:rPr>
                <w:rFonts w:ascii="Times New Roman" w:hAnsi="Times New Roman" w:cs="Times New Roman"/>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sz w:val="14"/>
                <w:szCs w:val="14"/>
              </w:rPr>
            </w:pPr>
            <w:r w:rsidRPr="0069389D">
              <w:rPr>
                <w:rFonts w:ascii="Times New Roman" w:hAnsi="Times New Roman" w:cs="Times New Roman"/>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sz w:val="14"/>
                <w:szCs w:val="14"/>
              </w:rPr>
            </w:pPr>
            <w:r w:rsidRPr="0069389D">
              <w:rPr>
                <w:rFonts w:ascii="Times New Roman" w:hAnsi="Times New Roman" w:cs="Times New Roman"/>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sz w:val="14"/>
                <w:szCs w:val="14"/>
              </w:rPr>
            </w:pPr>
            <w:r w:rsidRPr="0069389D">
              <w:rPr>
                <w:rFonts w:ascii="Times New Roman" w:hAnsi="Times New Roman" w:cs="Times New Roman"/>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sz w:val="14"/>
                <w:szCs w:val="14"/>
              </w:rPr>
            </w:pPr>
            <w:r w:rsidRPr="0069389D">
              <w:rPr>
                <w:rFonts w:ascii="Times New Roman" w:hAnsi="Times New Roman" w:cs="Times New Roman"/>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sz w:val="14"/>
                <w:szCs w:val="14"/>
              </w:rPr>
            </w:pPr>
            <w:r w:rsidRPr="0069389D">
              <w:rPr>
                <w:rFonts w:ascii="Times New Roman" w:hAnsi="Times New Roman" w:cs="Times New Roman"/>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sz w:val="14"/>
                <w:szCs w:val="14"/>
              </w:rPr>
            </w:pPr>
            <w:r w:rsidRPr="0069389D">
              <w:rPr>
                <w:rFonts w:ascii="Times New Roman" w:hAnsi="Times New Roman" w:cs="Times New Roman"/>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sz w:val="14"/>
                <w:szCs w:val="14"/>
              </w:rPr>
            </w:pPr>
            <w:r w:rsidRPr="0069389D">
              <w:rPr>
                <w:rFonts w:ascii="Times New Roman" w:hAnsi="Times New Roman" w:cs="Times New Roman"/>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sz w:val="14"/>
                <w:szCs w:val="14"/>
              </w:rPr>
            </w:pPr>
            <w:r w:rsidRPr="0069389D">
              <w:rPr>
                <w:rFonts w:ascii="Times New Roman" w:hAnsi="Times New Roman" w:cs="Times New Roman"/>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sz w:val="14"/>
                <w:szCs w:val="14"/>
              </w:rPr>
            </w:pPr>
            <w:r w:rsidRPr="0069389D">
              <w:rPr>
                <w:rFonts w:ascii="Times New Roman" w:hAnsi="Times New Roman" w:cs="Times New Roman"/>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sz w:val="14"/>
                <w:szCs w:val="14"/>
              </w:rPr>
            </w:pPr>
            <w:r w:rsidRPr="0069389D">
              <w:rPr>
                <w:rFonts w:ascii="Times New Roman" w:hAnsi="Times New Roman" w:cs="Times New Roman"/>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69389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69389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rPr>
                <w:rFonts w:ascii="Times New Roman" w:hAnsi="Times New Roman" w:cs="Times New Roman"/>
                <w:color w:val="000000"/>
                <w:sz w:val="14"/>
                <w:szCs w:val="14"/>
              </w:rPr>
            </w:pPr>
            <w:r w:rsidRPr="0069389D">
              <w:rPr>
                <w:rFonts w:ascii="Times New Roman" w:hAnsi="Times New Roman" w:cs="Times New Roman"/>
                <w:color w:val="000000"/>
                <w:sz w:val="14"/>
                <w:szCs w:val="14"/>
              </w:rPr>
              <w:t>финансирование за счет краевого бюдж</w:t>
            </w:r>
            <w:r w:rsidRPr="0069389D">
              <w:rPr>
                <w:rFonts w:ascii="Times New Roman" w:hAnsi="Times New Roman" w:cs="Times New Roman"/>
                <w:color w:val="000000"/>
                <w:sz w:val="14"/>
                <w:szCs w:val="14"/>
              </w:rPr>
              <w:t>е</w:t>
            </w:r>
            <w:r w:rsidRPr="0069389D">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69389D"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ind w:left="-108" w:right="-108"/>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ind w:left="-95" w:right="-108"/>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ind w:left="-95" w:right="-108"/>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A3034F">
            <w:pPr>
              <w:ind w:left="-95" w:right="-108"/>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ind w:left="-87"/>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right"/>
              <w:rPr>
                <w:rFonts w:ascii="Times New Roman" w:hAnsi="Times New Roman" w:cs="Times New Roman"/>
                <w:b/>
                <w:color w:val="000000"/>
                <w:sz w:val="14"/>
                <w:szCs w:val="14"/>
              </w:rPr>
            </w:pPr>
            <w:r w:rsidRPr="0069389D">
              <w:rPr>
                <w:rFonts w:ascii="Times New Roman" w:hAnsi="Times New Roman" w:cs="Times New Roman"/>
                <w:b/>
                <w:color w:val="000000"/>
                <w:sz w:val="14"/>
                <w:szCs w:val="14"/>
              </w:rPr>
              <w:t>14271,9</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b/>
                <w:color w:val="000000"/>
                <w:sz w:val="14"/>
                <w:szCs w:val="14"/>
              </w:rPr>
            </w:pPr>
            <w:r w:rsidRPr="0069389D">
              <w:rPr>
                <w:rFonts w:ascii="Times New Roman" w:hAnsi="Times New Roman" w:cs="Times New Roman"/>
                <w:b/>
                <w:color w:val="000000"/>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b/>
                <w:color w:val="000000"/>
                <w:sz w:val="14"/>
                <w:szCs w:val="14"/>
              </w:rPr>
            </w:pPr>
            <w:r w:rsidRPr="0069389D">
              <w:rPr>
                <w:rFonts w:ascii="Times New Roman" w:hAnsi="Times New Roman" w:cs="Times New Roman"/>
                <w:b/>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b/>
                <w:color w:val="000000"/>
                <w:sz w:val="14"/>
                <w:szCs w:val="14"/>
              </w:rPr>
            </w:pPr>
            <w:r w:rsidRPr="0069389D">
              <w:rPr>
                <w:rFonts w:ascii="Times New Roman" w:hAnsi="Times New Roman" w:cs="Times New Roman"/>
                <w:b/>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b/>
                <w:color w:val="000000"/>
                <w:sz w:val="14"/>
                <w:szCs w:val="14"/>
              </w:rPr>
            </w:pPr>
            <w:r w:rsidRPr="0069389D">
              <w:rPr>
                <w:rFonts w:ascii="Times New Roman" w:hAnsi="Times New Roman" w:cs="Times New Roman"/>
                <w:b/>
                <w:color w:val="000000"/>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right"/>
              <w:rPr>
                <w:rFonts w:ascii="Times New Roman" w:hAnsi="Times New Roman" w:cs="Times New Roman"/>
                <w:b/>
                <w:color w:val="000000"/>
                <w:sz w:val="14"/>
                <w:szCs w:val="14"/>
              </w:rPr>
            </w:pPr>
            <w:r w:rsidRPr="0069389D">
              <w:rPr>
                <w:rFonts w:ascii="Times New Roman" w:hAnsi="Times New Roman" w:cs="Times New Roman"/>
                <w:b/>
                <w:color w:val="000000"/>
                <w:sz w:val="14"/>
                <w:szCs w:val="14"/>
              </w:rPr>
              <w:t>5300,0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right"/>
              <w:rPr>
                <w:rFonts w:ascii="Times New Roman" w:hAnsi="Times New Roman" w:cs="Times New Roman"/>
                <w:b/>
                <w:color w:val="000000"/>
                <w:sz w:val="14"/>
                <w:szCs w:val="14"/>
              </w:rPr>
            </w:pPr>
            <w:r w:rsidRPr="0069389D">
              <w:rPr>
                <w:rFonts w:ascii="Times New Roman" w:hAnsi="Times New Roman" w:cs="Times New Roman"/>
                <w:b/>
                <w:color w:val="000000"/>
                <w:sz w:val="14"/>
                <w:szCs w:val="14"/>
              </w:rPr>
              <w:t>19571,9</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69389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69389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69389D">
            <w:pPr>
              <w:rPr>
                <w:rFonts w:ascii="Times New Roman" w:hAnsi="Times New Roman" w:cs="Times New Roman"/>
                <w:color w:val="000000"/>
                <w:sz w:val="14"/>
                <w:szCs w:val="14"/>
              </w:rPr>
            </w:pPr>
            <w:r w:rsidRPr="0069389D">
              <w:rPr>
                <w:rFonts w:ascii="Times New Roman" w:hAnsi="Times New Roman" w:cs="Times New Roman"/>
                <w:color w:val="000000"/>
                <w:sz w:val="14"/>
                <w:szCs w:val="14"/>
              </w:rPr>
              <w:t>кроме того, финанс</w:t>
            </w:r>
            <w:r w:rsidRPr="0069389D">
              <w:rPr>
                <w:rFonts w:ascii="Times New Roman" w:hAnsi="Times New Roman" w:cs="Times New Roman"/>
                <w:color w:val="000000"/>
                <w:sz w:val="14"/>
                <w:szCs w:val="14"/>
              </w:rPr>
              <w:t>и</w:t>
            </w:r>
            <w:r w:rsidRPr="0069389D">
              <w:rPr>
                <w:rFonts w:ascii="Times New Roman" w:hAnsi="Times New Roman" w:cs="Times New Roman"/>
                <w:color w:val="000000"/>
                <w:sz w:val="14"/>
                <w:szCs w:val="14"/>
              </w:rPr>
              <w:t>рование в установленном законод</w:t>
            </w:r>
            <w:r w:rsidRPr="0069389D">
              <w:rPr>
                <w:rFonts w:ascii="Times New Roman" w:hAnsi="Times New Roman" w:cs="Times New Roman"/>
                <w:color w:val="000000"/>
                <w:sz w:val="14"/>
                <w:szCs w:val="14"/>
              </w:rPr>
              <w:t>а</w:t>
            </w:r>
            <w:r w:rsidRPr="0069389D">
              <w:rPr>
                <w:rFonts w:ascii="Times New Roman" w:hAnsi="Times New Roman" w:cs="Times New Roman"/>
                <w:color w:val="000000"/>
                <w:sz w:val="14"/>
                <w:szCs w:val="14"/>
              </w:rPr>
              <w:t>тельством поря</w:t>
            </w:r>
            <w:r w:rsidRPr="0069389D">
              <w:rPr>
                <w:rFonts w:ascii="Times New Roman" w:hAnsi="Times New Roman" w:cs="Times New Roman"/>
                <w:color w:val="000000"/>
                <w:sz w:val="14"/>
                <w:szCs w:val="14"/>
              </w:rPr>
              <w:t>д</w:t>
            </w:r>
            <w:r w:rsidRPr="0069389D">
              <w:rPr>
                <w:rFonts w:ascii="Times New Roman" w:hAnsi="Times New Roman" w:cs="Times New Roman"/>
                <w:color w:val="000000"/>
                <w:sz w:val="14"/>
                <w:szCs w:val="14"/>
              </w:rPr>
              <w:t>ке из других источн</w:t>
            </w:r>
            <w:r w:rsidRPr="0069389D">
              <w:rPr>
                <w:rFonts w:ascii="Times New Roman" w:hAnsi="Times New Roman" w:cs="Times New Roman"/>
                <w:color w:val="000000"/>
                <w:sz w:val="14"/>
                <w:szCs w:val="14"/>
              </w:rPr>
              <w:t>и</w:t>
            </w:r>
            <w:r w:rsidRPr="0069389D">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8A588D">
            <w:pPr>
              <w:ind w:left="-108" w:right="-108"/>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69389D"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69389D"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69389D"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69389D"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69389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69389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69389D">
            <w:pPr>
              <w:ind w:firstLine="174"/>
              <w:rPr>
                <w:rFonts w:ascii="Times New Roman" w:hAnsi="Times New Roman" w:cs="Times New Roman"/>
                <w:color w:val="000000"/>
                <w:sz w:val="14"/>
                <w:szCs w:val="14"/>
              </w:rPr>
            </w:pPr>
            <w:r w:rsidRPr="0069389D">
              <w:rPr>
                <w:rFonts w:ascii="Times New Roman" w:hAnsi="Times New Roman" w:cs="Times New Roman"/>
                <w:color w:val="000000"/>
                <w:sz w:val="14"/>
                <w:szCs w:val="14"/>
              </w:rPr>
              <w:t>из федерального бюдж</w:t>
            </w:r>
            <w:r w:rsidRPr="0069389D">
              <w:rPr>
                <w:rFonts w:ascii="Times New Roman" w:hAnsi="Times New Roman" w:cs="Times New Roman"/>
                <w:color w:val="000000"/>
                <w:sz w:val="14"/>
                <w:szCs w:val="14"/>
              </w:rPr>
              <w:t>е</w:t>
            </w:r>
            <w:r w:rsidRPr="0069389D">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69389D"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ind w:left="-108" w:right="-108"/>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ind w:left="-95" w:right="-108"/>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ind w:left="-95" w:right="-108"/>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A3034F">
            <w:pPr>
              <w:ind w:left="-95" w:right="-108"/>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69389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69389D" w:rsidRDefault="00D070A0" w:rsidP="002871EF">
            <w:pPr>
              <w:ind w:left="-108" w:right="-55"/>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ПП8-1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B01FD2">
            <w:pPr>
              <w:rPr>
                <w:rFonts w:ascii="Times New Roman" w:hAnsi="Times New Roman" w:cs="Times New Roman"/>
                <w:color w:val="000000"/>
                <w:sz w:val="14"/>
                <w:szCs w:val="14"/>
              </w:rPr>
            </w:pPr>
            <w:r w:rsidRPr="0069389D">
              <w:rPr>
                <w:rFonts w:ascii="Times New Roman" w:hAnsi="Times New Roman" w:cs="Times New Roman"/>
                <w:color w:val="000000"/>
                <w:sz w:val="14"/>
                <w:szCs w:val="14"/>
              </w:rPr>
              <w:t>Показатель «Объем прои</w:t>
            </w:r>
            <w:r w:rsidRPr="0069389D">
              <w:rPr>
                <w:rFonts w:ascii="Times New Roman" w:hAnsi="Times New Roman" w:cs="Times New Roman"/>
                <w:color w:val="000000"/>
                <w:sz w:val="14"/>
                <w:szCs w:val="14"/>
              </w:rPr>
              <w:t>з</w:t>
            </w:r>
            <w:r w:rsidRPr="0069389D">
              <w:rPr>
                <w:rFonts w:ascii="Times New Roman" w:hAnsi="Times New Roman" w:cs="Times New Roman"/>
                <w:color w:val="000000"/>
                <w:sz w:val="14"/>
                <w:szCs w:val="14"/>
              </w:rPr>
              <w:t>водства ов</w:t>
            </w:r>
            <w:r w:rsidRPr="0069389D">
              <w:rPr>
                <w:rFonts w:ascii="Times New Roman" w:hAnsi="Times New Roman" w:cs="Times New Roman"/>
                <w:color w:val="000000"/>
                <w:sz w:val="14"/>
                <w:szCs w:val="14"/>
              </w:rPr>
              <w:t>о</w:t>
            </w:r>
            <w:r w:rsidRPr="0069389D">
              <w:rPr>
                <w:rFonts w:ascii="Times New Roman" w:hAnsi="Times New Roman" w:cs="Times New Roman"/>
                <w:color w:val="000000"/>
                <w:sz w:val="14"/>
                <w:szCs w:val="14"/>
              </w:rPr>
              <w:t>щей в открытом и защ</w:t>
            </w:r>
            <w:r w:rsidRPr="0069389D">
              <w:rPr>
                <w:rFonts w:ascii="Times New Roman" w:hAnsi="Times New Roman" w:cs="Times New Roman"/>
                <w:color w:val="000000"/>
                <w:sz w:val="14"/>
                <w:szCs w:val="14"/>
              </w:rPr>
              <w:t>и</w:t>
            </w:r>
            <w:r w:rsidRPr="0069389D">
              <w:rPr>
                <w:rFonts w:ascii="Times New Roman" w:hAnsi="Times New Roman" w:cs="Times New Roman"/>
                <w:color w:val="000000"/>
                <w:sz w:val="14"/>
                <w:szCs w:val="14"/>
              </w:rPr>
              <w:t>щенном грунте в сельскохозяйственных орг</w:t>
            </w:r>
            <w:r w:rsidRPr="0069389D">
              <w:rPr>
                <w:rFonts w:ascii="Times New Roman" w:hAnsi="Times New Roman" w:cs="Times New Roman"/>
                <w:color w:val="000000"/>
                <w:sz w:val="14"/>
                <w:szCs w:val="14"/>
              </w:rPr>
              <w:t>а</w:t>
            </w:r>
            <w:r w:rsidRPr="0069389D">
              <w:rPr>
                <w:rFonts w:ascii="Times New Roman" w:hAnsi="Times New Roman" w:cs="Times New Roman"/>
                <w:color w:val="000000"/>
                <w:sz w:val="14"/>
                <w:szCs w:val="14"/>
              </w:rPr>
              <w:t>низациях, крестья</w:t>
            </w:r>
            <w:r w:rsidRPr="0069389D">
              <w:rPr>
                <w:rFonts w:ascii="Times New Roman" w:hAnsi="Times New Roman" w:cs="Times New Roman"/>
                <w:color w:val="000000"/>
                <w:sz w:val="14"/>
                <w:szCs w:val="14"/>
              </w:rPr>
              <w:t>н</w:t>
            </w:r>
            <w:r w:rsidRPr="0069389D">
              <w:rPr>
                <w:rFonts w:ascii="Times New Roman" w:hAnsi="Times New Roman" w:cs="Times New Roman"/>
                <w:color w:val="000000"/>
                <w:sz w:val="14"/>
                <w:szCs w:val="14"/>
              </w:rPr>
              <w:t>ских (фермерских) хозяйс</w:t>
            </w:r>
            <w:r w:rsidRPr="0069389D">
              <w:rPr>
                <w:rFonts w:ascii="Times New Roman" w:hAnsi="Times New Roman" w:cs="Times New Roman"/>
                <w:color w:val="000000"/>
                <w:sz w:val="14"/>
                <w:szCs w:val="14"/>
              </w:rPr>
              <w:t>т</w:t>
            </w:r>
            <w:r w:rsidRPr="0069389D">
              <w:rPr>
                <w:rFonts w:ascii="Times New Roman" w:hAnsi="Times New Roman" w:cs="Times New Roman"/>
                <w:color w:val="000000"/>
                <w:sz w:val="14"/>
                <w:szCs w:val="14"/>
              </w:rPr>
              <w:t>вах, вкл</w:t>
            </w:r>
            <w:r w:rsidRPr="0069389D">
              <w:rPr>
                <w:rFonts w:ascii="Times New Roman" w:hAnsi="Times New Roman" w:cs="Times New Roman"/>
                <w:color w:val="000000"/>
                <w:sz w:val="14"/>
                <w:szCs w:val="14"/>
              </w:rPr>
              <w:t>ю</w:t>
            </w:r>
            <w:r w:rsidRPr="0069389D">
              <w:rPr>
                <w:rFonts w:ascii="Times New Roman" w:hAnsi="Times New Roman" w:cs="Times New Roman"/>
                <w:color w:val="000000"/>
                <w:sz w:val="14"/>
                <w:szCs w:val="14"/>
              </w:rPr>
              <w:t xml:space="preserve">чая </w:t>
            </w:r>
            <w:r w:rsidR="00B01FD2">
              <w:rPr>
                <w:rFonts w:ascii="Times New Roman" w:hAnsi="Times New Roman" w:cs="Times New Roman"/>
                <w:color w:val="000000"/>
                <w:sz w:val="14"/>
                <w:szCs w:val="14"/>
              </w:rPr>
              <w:t>ИП</w:t>
            </w:r>
            <w:r w:rsidRPr="0069389D">
              <w:rPr>
                <w:rFonts w:ascii="Times New Roman" w:hAnsi="Times New Roman" w:cs="Times New Roman"/>
                <w:color w:val="000000"/>
                <w:sz w:val="14"/>
                <w:szCs w:val="14"/>
              </w:rPr>
              <w:t>»</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69389D" w:rsidRDefault="008A588D" w:rsidP="008A588D">
            <w:pPr>
              <w:ind w:left="-108" w:right="-108"/>
              <w:jc w:val="center"/>
              <w:rPr>
                <w:rFonts w:ascii="Times New Roman" w:hAnsi="Times New Roman" w:cs="Times New Roman"/>
                <w:color w:val="000000"/>
                <w:sz w:val="14"/>
                <w:szCs w:val="14"/>
              </w:rPr>
            </w:pPr>
            <w:r>
              <w:rPr>
                <w:rFonts w:ascii="Times New Roman" w:hAnsi="Times New Roman" w:cs="Times New Roman"/>
                <w:color w:val="000000"/>
                <w:sz w:val="14"/>
                <w:szCs w:val="14"/>
              </w:rPr>
              <w:t>тыс. </w:t>
            </w:r>
            <w:r w:rsidR="00D070A0" w:rsidRPr="0069389D">
              <w:rPr>
                <w:rFonts w:ascii="Times New Roman" w:hAnsi="Times New Roman" w:cs="Times New Roman"/>
                <w:color w:val="000000"/>
                <w:sz w:val="14"/>
                <w:szCs w:val="14"/>
              </w:rPr>
              <w:t>тонн</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ind w:left="-108" w:right="-108"/>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69389D" w:rsidRDefault="00D070A0" w:rsidP="002871EF">
            <w:pPr>
              <w:ind w:left="-107" w:right="-108"/>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абсолю</w:t>
            </w:r>
            <w:r w:rsidRPr="0069389D">
              <w:rPr>
                <w:rFonts w:ascii="Times New Roman" w:hAnsi="Times New Roman" w:cs="Times New Roman"/>
                <w:color w:val="000000"/>
                <w:sz w:val="14"/>
                <w:szCs w:val="14"/>
              </w:rPr>
              <w:t>т</w:t>
            </w:r>
            <w:r w:rsidRPr="0069389D">
              <w:rPr>
                <w:rFonts w:ascii="Times New Roman" w:hAnsi="Times New Roman" w:cs="Times New Roman"/>
                <w:color w:val="000000"/>
                <w:sz w:val="14"/>
                <w:szCs w:val="14"/>
              </w:rPr>
              <w:t>ный показатель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ind w:left="-95" w:right="-108"/>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ind w:left="-95" w:right="-108"/>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A3034F">
            <w:pPr>
              <w:ind w:left="-95" w:right="-108"/>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ind w:left="-87"/>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5,5</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9,5</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69389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69389D" w:rsidRDefault="00D070A0" w:rsidP="002871EF">
            <w:pPr>
              <w:ind w:left="-108" w:right="-55"/>
              <w:jc w:val="center"/>
              <w:rPr>
                <w:rFonts w:ascii="Times New Roman" w:hAnsi="Times New Roman" w:cs="Times New Roman"/>
                <w:b/>
                <w:bCs/>
                <w:color w:val="000000"/>
                <w:sz w:val="14"/>
                <w:szCs w:val="14"/>
              </w:rPr>
            </w:pPr>
            <w:r w:rsidRPr="0069389D">
              <w:rPr>
                <w:rFonts w:ascii="Times New Roman" w:hAnsi="Times New Roman" w:cs="Times New Roman"/>
                <w:b/>
                <w:bCs/>
                <w:color w:val="000000"/>
                <w:sz w:val="14"/>
                <w:szCs w:val="14"/>
              </w:rPr>
              <w:t>ПП8-ОМ1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rPr>
                <w:rFonts w:ascii="Times New Roman" w:hAnsi="Times New Roman" w:cs="Times New Roman"/>
                <w:b/>
                <w:bCs/>
                <w:color w:val="000000"/>
                <w:sz w:val="14"/>
                <w:szCs w:val="14"/>
              </w:rPr>
            </w:pPr>
            <w:r w:rsidRPr="0069389D">
              <w:rPr>
                <w:rFonts w:ascii="Times New Roman" w:hAnsi="Times New Roman" w:cs="Times New Roman"/>
                <w:b/>
                <w:bCs/>
                <w:color w:val="000000"/>
                <w:sz w:val="14"/>
                <w:szCs w:val="14"/>
              </w:rPr>
              <w:t>Основное мер</w:t>
            </w:r>
            <w:r w:rsidRPr="0069389D">
              <w:rPr>
                <w:rFonts w:ascii="Times New Roman" w:hAnsi="Times New Roman" w:cs="Times New Roman"/>
                <w:b/>
                <w:bCs/>
                <w:color w:val="000000"/>
                <w:sz w:val="14"/>
                <w:szCs w:val="14"/>
              </w:rPr>
              <w:t>о</w:t>
            </w:r>
            <w:r w:rsidRPr="0069389D">
              <w:rPr>
                <w:rFonts w:ascii="Times New Roman" w:hAnsi="Times New Roman" w:cs="Times New Roman"/>
                <w:b/>
                <w:bCs/>
                <w:color w:val="000000"/>
                <w:sz w:val="14"/>
                <w:szCs w:val="14"/>
              </w:rPr>
              <w:t>приятие «Развитие пр</w:t>
            </w:r>
            <w:r w:rsidRPr="0069389D">
              <w:rPr>
                <w:rFonts w:ascii="Times New Roman" w:hAnsi="Times New Roman" w:cs="Times New Roman"/>
                <w:b/>
                <w:bCs/>
                <w:color w:val="000000"/>
                <w:sz w:val="14"/>
                <w:szCs w:val="14"/>
              </w:rPr>
              <w:t>о</w:t>
            </w:r>
            <w:r w:rsidRPr="0069389D">
              <w:rPr>
                <w:rFonts w:ascii="Times New Roman" w:hAnsi="Times New Roman" w:cs="Times New Roman"/>
                <w:b/>
                <w:bCs/>
                <w:color w:val="000000"/>
                <w:sz w:val="14"/>
                <w:szCs w:val="14"/>
              </w:rPr>
              <w:t>изводства семенного картофеля и овощей открытого гру</w:t>
            </w:r>
            <w:r w:rsidRPr="0069389D">
              <w:rPr>
                <w:rFonts w:ascii="Times New Roman" w:hAnsi="Times New Roman" w:cs="Times New Roman"/>
                <w:b/>
                <w:bCs/>
                <w:color w:val="000000"/>
                <w:sz w:val="14"/>
                <w:szCs w:val="14"/>
              </w:rPr>
              <w:t>н</w:t>
            </w:r>
            <w:r w:rsidRPr="0069389D">
              <w:rPr>
                <w:rFonts w:ascii="Times New Roman" w:hAnsi="Times New Roman" w:cs="Times New Roman"/>
                <w:b/>
                <w:bCs/>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8A588D">
            <w:pPr>
              <w:ind w:left="-108" w:right="-108"/>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ind w:left="-108" w:right="-108"/>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69389D">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201</w:t>
            </w:r>
            <w:r w:rsidR="0069389D" w:rsidRPr="0069389D">
              <w:rPr>
                <w:rFonts w:ascii="Times New Roman" w:hAnsi="Times New Roman" w:cs="Times New Roman"/>
                <w:color w:val="000000"/>
                <w:sz w:val="14"/>
                <w:szCs w:val="14"/>
              </w:rPr>
              <w:t>7</w:t>
            </w:r>
            <w:r w:rsidRPr="0069389D">
              <w:rPr>
                <w:rFonts w:ascii="Times New Roman" w:hAnsi="Times New Roman" w:cs="Times New Roman"/>
                <w:color w:val="000000"/>
                <w:sz w:val="14"/>
                <w:szCs w:val="14"/>
              </w:rPr>
              <w:t>-201</w:t>
            </w:r>
            <w:r w:rsidR="0069389D" w:rsidRPr="0069389D">
              <w:rPr>
                <w:rFonts w:ascii="Times New Roman" w:hAnsi="Times New Roman" w:cs="Times New Roman"/>
                <w:color w:val="000000"/>
                <w:sz w:val="14"/>
                <w:szCs w:val="14"/>
              </w:rPr>
              <w:t>8</w:t>
            </w:r>
            <w:r w:rsidRPr="0069389D">
              <w:rPr>
                <w:rFonts w:ascii="Times New Roman" w:hAnsi="Times New Roman" w:cs="Times New Roman"/>
                <w:color w:val="000000"/>
                <w:sz w:val="14"/>
                <w:szCs w:val="14"/>
              </w:rPr>
              <w:t xml:space="preserve"> г</w:t>
            </w:r>
            <w:r w:rsidRPr="0069389D">
              <w:rPr>
                <w:rFonts w:ascii="Times New Roman" w:hAnsi="Times New Roman" w:cs="Times New Roman"/>
                <w:color w:val="000000"/>
                <w:sz w:val="14"/>
                <w:szCs w:val="14"/>
              </w:rPr>
              <w:t>о</w:t>
            </w:r>
            <w:r w:rsidRPr="0069389D">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ind w:left="-95" w:right="-108"/>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ind w:left="-95" w:right="-108"/>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A3034F">
            <w:pPr>
              <w:ind w:left="-95" w:right="-108"/>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69389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69389D" w:rsidRDefault="00D070A0" w:rsidP="002871EF">
            <w:pPr>
              <w:ind w:left="-108" w:right="-55"/>
              <w:jc w:val="center"/>
              <w:rPr>
                <w:rFonts w:ascii="Times New Roman" w:hAnsi="Times New Roman" w:cs="Times New Roman"/>
                <w:b/>
                <w:bCs/>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rPr>
                <w:rFonts w:ascii="Times New Roman" w:hAnsi="Times New Roman" w:cs="Times New Roman"/>
                <w:color w:val="000000"/>
                <w:sz w:val="14"/>
                <w:szCs w:val="14"/>
              </w:rPr>
            </w:pPr>
            <w:r w:rsidRPr="0069389D">
              <w:rPr>
                <w:rFonts w:ascii="Times New Roman" w:hAnsi="Times New Roman" w:cs="Times New Roman"/>
                <w:color w:val="000000"/>
                <w:sz w:val="14"/>
                <w:szCs w:val="14"/>
              </w:rPr>
              <w:t>финансирование за счет краевого бюдж</w:t>
            </w:r>
            <w:r w:rsidRPr="0069389D">
              <w:rPr>
                <w:rFonts w:ascii="Times New Roman" w:hAnsi="Times New Roman" w:cs="Times New Roman"/>
                <w:color w:val="000000"/>
                <w:sz w:val="14"/>
                <w:szCs w:val="14"/>
              </w:rPr>
              <w:t>е</w:t>
            </w:r>
            <w:r w:rsidRPr="0069389D">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69389D"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ind w:left="-108" w:right="-108"/>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rPr>
                <w:rFonts w:ascii="Times New Roman" w:hAnsi="Times New Roman" w:cs="Times New Roman"/>
                <w:sz w:val="14"/>
                <w:szCs w:val="14"/>
              </w:rPr>
            </w:pPr>
            <w:r w:rsidRPr="0069389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ind w:left="-95" w:right="-108"/>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A3034F">
            <w:pPr>
              <w:jc w:val="center"/>
              <w:rPr>
                <w:rFonts w:ascii="Times New Roman" w:hAnsi="Times New Roman" w:cs="Times New Roman"/>
                <w:sz w:val="14"/>
                <w:szCs w:val="14"/>
              </w:rPr>
            </w:pPr>
            <w:r w:rsidRPr="0069389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ind w:left="-107"/>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ind w:left="-35"/>
              <w:jc w:val="center"/>
              <w:rPr>
                <w:rFonts w:ascii="Times New Roman" w:hAnsi="Times New Roman" w:cs="Times New Roman"/>
                <w:sz w:val="14"/>
                <w:szCs w:val="14"/>
              </w:rPr>
            </w:pPr>
            <w:r w:rsidRPr="0069389D">
              <w:rPr>
                <w:rFonts w:ascii="Times New Roman" w:hAnsi="Times New Roman" w:cs="Times New Roman"/>
                <w:sz w:val="14"/>
                <w:szCs w:val="14"/>
              </w:rPr>
              <w:t>-</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ind w:left="-35"/>
              <w:jc w:val="center"/>
              <w:rPr>
                <w:rFonts w:ascii="Times New Roman" w:hAnsi="Times New Roman" w:cs="Times New Roman"/>
                <w:sz w:val="14"/>
                <w:szCs w:val="14"/>
              </w:rPr>
            </w:pPr>
            <w:r w:rsidRPr="0069389D">
              <w:rPr>
                <w:rFonts w:ascii="Times New Roman" w:hAnsi="Times New Roman" w:cs="Times New Roman"/>
                <w:sz w:val="14"/>
                <w:szCs w:val="14"/>
              </w:rPr>
              <w:t>-</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ind w:left="-35"/>
              <w:jc w:val="center"/>
              <w:rPr>
                <w:rFonts w:ascii="Times New Roman" w:hAnsi="Times New Roman" w:cs="Times New Roman"/>
                <w:sz w:val="14"/>
                <w:szCs w:val="14"/>
              </w:rPr>
            </w:pPr>
            <w:r w:rsidRPr="0069389D">
              <w:rPr>
                <w:rFonts w:ascii="Times New Roman" w:hAnsi="Times New Roman" w:cs="Times New Roman"/>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ind w:left="-35"/>
              <w:jc w:val="center"/>
              <w:rPr>
                <w:rFonts w:ascii="Times New Roman" w:hAnsi="Times New Roman" w:cs="Times New Roman"/>
                <w:sz w:val="14"/>
                <w:szCs w:val="14"/>
              </w:rPr>
            </w:pPr>
            <w:r w:rsidRPr="0069389D">
              <w:rPr>
                <w:rFonts w:ascii="Times New Roman" w:hAnsi="Times New Roman" w:cs="Times New Roman"/>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ind w:left="-107"/>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69389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69389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69389D">
            <w:pPr>
              <w:rPr>
                <w:rFonts w:ascii="Times New Roman" w:hAnsi="Times New Roman" w:cs="Times New Roman"/>
                <w:color w:val="000000"/>
                <w:sz w:val="14"/>
                <w:szCs w:val="14"/>
              </w:rPr>
            </w:pPr>
            <w:r w:rsidRPr="0069389D">
              <w:rPr>
                <w:rFonts w:ascii="Times New Roman" w:hAnsi="Times New Roman" w:cs="Times New Roman"/>
                <w:color w:val="000000"/>
                <w:sz w:val="14"/>
                <w:szCs w:val="14"/>
              </w:rPr>
              <w:t>кроме того, финанс</w:t>
            </w:r>
            <w:r w:rsidRPr="0069389D">
              <w:rPr>
                <w:rFonts w:ascii="Times New Roman" w:hAnsi="Times New Roman" w:cs="Times New Roman"/>
                <w:color w:val="000000"/>
                <w:sz w:val="14"/>
                <w:szCs w:val="14"/>
              </w:rPr>
              <w:t>и</w:t>
            </w:r>
            <w:r w:rsidRPr="0069389D">
              <w:rPr>
                <w:rFonts w:ascii="Times New Roman" w:hAnsi="Times New Roman" w:cs="Times New Roman"/>
                <w:color w:val="000000"/>
                <w:sz w:val="14"/>
                <w:szCs w:val="14"/>
              </w:rPr>
              <w:t>рование в установленном законод</w:t>
            </w:r>
            <w:r w:rsidRPr="0069389D">
              <w:rPr>
                <w:rFonts w:ascii="Times New Roman" w:hAnsi="Times New Roman" w:cs="Times New Roman"/>
                <w:color w:val="000000"/>
                <w:sz w:val="14"/>
                <w:szCs w:val="14"/>
              </w:rPr>
              <w:t>а</w:t>
            </w:r>
            <w:r w:rsidRPr="0069389D">
              <w:rPr>
                <w:rFonts w:ascii="Times New Roman" w:hAnsi="Times New Roman" w:cs="Times New Roman"/>
                <w:color w:val="000000"/>
                <w:sz w:val="14"/>
                <w:szCs w:val="14"/>
              </w:rPr>
              <w:t>тельством поря</w:t>
            </w:r>
            <w:r w:rsidRPr="0069389D">
              <w:rPr>
                <w:rFonts w:ascii="Times New Roman" w:hAnsi="Times New Roman" w:cs="Times New Roman"/>
                <w:color w:val="000000"/>
                <w:sz w:val="14"/>
                <w:szCs w:val="14"/>
              </w:rPr>
              <w:t>д</w:t>
            </w:r>
            <w:r w:rsidRPr="0069389D">
              <w:rPr>
                <w:rFonts w:ascii="Times New Roman" w:hAnsi="Times New Roman" w:cs="Times New Roman"/>
                <w:color w:val="000000"/>
                <w:sz w:val="14"/>
                <w:szCs w:val="14"/>
              </w:rPr>
              <w:t>ке из других источн</w:t>
            </w:r>
            <w:r w:rsidRPr="0069389D">
              <w:rPr>
                <w:rFonts w:ascii="Times New Roman" w:hAnsi="Times New Roman" w:cs="Times New Roman"/>
                <w:color w:val="000000"/>
                <w:sz w:val="14"/>
                <w:szCs w:val="14"/>
              </w:rPr>
              <w:t>и</w:t>
            </w:r>
            <w:r w:rsidRPr="0069389D">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69389D"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69389D"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69389D"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69389D"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 </w:t>
            </w:r>
          </w:p>
        </w:tc>
      </w:tr>
      <w:tr w:rsidR="00D070A0" w:rsidRPr="003E60BC" w:rsidTr="000249BF">
        <w:trPr>
          <w:gridAfter w:val="2"/>
          <w:wAfter w:w="1256" w:type="dxa"/>
          <w:trHeight w:val="244"/>
        </w:trPr>
        <w:tc>
          <w:tcPr>
            <w:tcW w:w="567" w:type="dxa"/>
            <w:tcBorders>
              <w:top w:val="single" w:sz="4" w:space="0" w:color="auto"/>
              <w:left w:val="single" w:sz="4" w:space="0" w:color="auto"/>
              <w:bottom w:val="single" w:sz="4" w:space="0" w:color="auto"/>
              <w:right w:val="single" w:sz="4" w:space="0" w:color="auto"/>
            </w:tcBorders>
            <w:hideMark/>
          </w:tcPr>
          <w:p w:rsidR="00D070A0" w:rsidRPr="0069389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noWrap/>
          </w:tcPr>
          <w:p w:rsidR="00D070A0" w:rsidRPr="0069389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hideMark/>
          </w:tcPr>
          <w:p w:rsidR="00D070A0" w:rsidRPr="0069389D" w:rsidRDefault="00D070A0" w:rsidP="0069389D">
            <w:pPr>
              <w:ind w:firstLine="174"/>
              <w:rPr>
                <w:rFonts w:ascii="Times New Roman" w:hAnsi="Times New Roman" w:cs="Times New Roman"/>
                <w:color w:val="000000"/>
                <w:sz w:val="14"/>
                <w:szCs w:val="14"/>
                <w:vertAlign w:val="superscript"/>
              </w:rPr>
            </w:pPr>
            <w:r w:rsidRPr="0069389D">
              <w:rPr>
                <w:rFonts w:ascii="Times New Roman" w:hAnsi="Times New Roman" w:cs="Times New Roman"/>
                <w:color w:val="000000"/>
                <w:sz w:val="14"/>
                <w:szCs w:val="14"/>
              </w:rPr>
              <w:t>из федерального бюдж</w:t>
            </w:r>
            <w:r w:rsidRPr="0069389D">
              <w:rPr>
                <w:rFonts w:ascii="Times New Roman" w:hAnsi="Times New Roman" w:cs="Times New Roman"/>
                <w:color w:val="000000"/>
                <w:sz w:val="14"/>
                <w:szCs w:val="14"/>
              </w:rPr>
              <w:t>е</w:t>
            </w:r>
            <w:r w:rsidRPr="0069389D">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hideMark/>
          </w:tcPr>
          <w:p w:rsidR="00D070A0" w:rsidRPr="0069389D"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hideMark/>
          </w:tcPr>
          <w:p w:rsidR="00D070A0" w:rsidRPr="0069389D" w:rsidRDefault="00D070A0" w:rsidP="002871EF">
            <w:pPr>
              <w:ind w:left="-108" w:right="-108"/>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noWrap/>
            <w:hideMark/>
          </w:tcPr>
          <w:p w:rsidR="00D070A0" w:rsidRPr="0069389D" w:rsidRDefault="00D070A0" w:rsidP="002871EF">
            <w:pPr>
              <w:ind w:left="-95" w:right="-108"/>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noWrap/>
            <w:hideMark/>
          </w:tcPr>
          <w:p w:rsidR="00D070A0" w:rsidRPr="0069389D" w:rsidRDefault="00D070A0" w:rsidP="002871EF">
            <w:pPr>
              <w:ind w:left="-95" w:right="-108"/>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noWrap/>
            <w:hideMark/>
          </w:tcPr>
          <w:p w:rsidR="00D070A0" w:rsidRPr="0069389D" w:rsidRDefault="00D070A0" w:rsidP="00A3034F">
            <w:pPr>
              <w:ind w:left="-95" w:right="-108"/>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69389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69389D" w:rsidRDefault="00D070A0" w:rsidP="002871EF">
            <w:pPr>
              <w:ind w:left="-108" w:right="-55"/>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ПП8-ПОМ1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rPr>
                <w:rFonts w:ascii="Times New Roman" w:hAnsi="Times New Roman" w:cs="Times New Roman"/>
                <w:color w:val="000000"/>
                <w:sz w:val="14"/>
                <w:szCs w:val="14"/>
              </w:rPr>
            </w:pPr>
            <w:r w:rsidRPr="0069389D">
              <w:rPr>
                <w:rFonts w:ascii="Times New Roman" w:hAnsi="Times New Roman" w:cs="Times New Roman"/>
                <w:color w:val="000000"/>
                <w:sz w:val="14"/>
                <w:szCs w:val="14"/>
              </w:rPr>
              <w:t>Показатель «Мо</w:t>
            </w:r>
            <w:r w:rsidRPr="0069389D">
              <w:rPr>
                <w:rFonts w:ascii="Times New Roman" w:hAnsi="Times New Roman" w:cs="Times New Roman"/>
                <w:color w:val="000000"/>
                <w:sz w:val="14"/>
                <w:szCs w:val="14"/>
              </w:rPr>
              <w:t>щ</w:t>
            </w:r>
            <w:r w:rsidRPr="0069389D">
              <w:rPr>
                <w:rFonts w:ascii="Times New Roman" w:hAnsi="Times New Roman" w:cs="Times New Roman"/>
                <w:color w:val="000000"/>
                <w:sz w:val="14"/>
                <w:szCs w:val="14"/>
              </w:rPr>
              <w:t>ность созданных объектов хран</w:t>
            </w:r>
            <w:r w:rsidRPr="0069389D">
              <w:rPr>
                <w:rFonts w:ascii="Times New Roman" w:hAnsi="Times New Roman" w:cs="Times New Roman"/>
                <w:color w:val="000000"/>
                <w:sz w:val="14"/>
                <w:szCs w:val="14"/>
              </w:rPr>
              <w:t>е</w:t>
            </w:r>
            <w:r w:rsidRPr="0069389D">
              <w:rPr>
                <w:rFonts w:ascii="Times New Roman" w:hAnsi="Times New Roman" w:cs="Times New Roman"/>
                <w:color w:val="000000"/>
                <w:sz w:val="14"/>
                <w:szCs w:val="14"/>
              </w:rPr>
              <w:t>ния»</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300A57">
            <w:pPr>
              <w:ind w:left="-108" w:right="-109"/>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тыс. тонн ед</w:t>
            </w:r>
            <w:r w:rsidRPr="0069389D">
              <w:rPr>
                <w:rFonts w:ascii="Times New Roman" w:hAnsi="Times New Roman" w:cs="Times New Roman"/>
                <w:color w:val="000000"/>
                <w:sz w:val="14"/>
                <w:szCs w:val="14"/>
              </w:rPr>
              <w:t>и</w:t>
            </w:r>
            <w:r w:rsidRPr="0069389D">
              <w:rPr>
                <w:rFonts w:ascii="Times New Roman" w:hAnsi="Times New Roman" w:cs="Times New Roman"/>
                <w:color w:val="000000"/>
                <w:sz w:val="14"/>
                <w:szCs w:val="14"/>
              </w:rPr>
              <w:t>новр</w:t>
            </w:r>
            <w:r w:rsidR="00300A57">
              <w:rPr>
                <w:rFonts w:ascii="Times New Roman" w:hAnsi="Times New Roman" w:cs="Times New Roman"/>
                <w:color w:val="000000"/>
                <w:sz w:val="14"/>
                <w:szCs w:val="14"/>
              </w:rPr>
              <w:t>.</w:t>
            </w:r>
            <w:r w:rsidRPr="0069389D">
              <w:rPr>
                <w:rFonts w:ascii="Times New Roman" w:hAnsi="Times New Roman" w:cs="Times New Roman"/>
                <w:color w:val="000000"/>
                <w:sz w:val="14"/>
                <w:szCs w:val="14"/>
              </w:rPr>
              <w:t xml:space="preserve"> хран</w:t>
            </w:r>
            <w:r w:rsidRPr="0069389D">
              <w:rPr>
                <w:rFonts w:ascii="Times New Roman" w:hAnsi="Times New Roman" w:cs="Times New Roman"/>
                <w:color w:val="000000"/>
                <w:sz w:val="14"/>
                <w:szCs w:val="14"/>
              </w:rPr>
              <w:t>е</w:t>
            </w:r>
            <w:r w:rsidRPr="0069389D">
              <w:rPr>
                <w:rFonts w:ascii="Times New Roman" w:hAnsi="Times New Roman" w:cs="Times New Roman"/>
                <w:color w:val="000000"/>
                <w:sz w:val="14"/>
                <w:szCs w:val="14"/>
              </w:rPr>
              <w:t>ния</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ind w:left="-108" w:right="-108"/>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69389D" w:rsidRDefault="00D070A0" w:rsidP="002871EF">
            <w:pPr>
              <w:ind w:left="-107" w:right="-108"/>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абсолю</w:t>
            </w:r>
            <w:r w:rsidRPr="0069389D">
              <w:rPr>
                <w:rFonts w:ascii="Times New Roman" w:hAnsi="Times New Roman" w:cs="Times New Roman"/>
                <w:color w:val="000000"/>
                <w:sz w:val="14"/>
                <w:szCs w:val="14"/>
              </w:rPr>
              <w:t>т</w:t>
            </w:r>
            <w:r w:rsidRPr="0069389D">
              <w:rPr>
                <w:rFonts w:ascii="Times New Roman" w:hAnsi="Times New Roman" w:cs="Times New Roman"/>
                <w:color w:val="000000"/>
                <w:sz w:val="14"/>
                <w:szCs w:val="14"/>
              </w:rPr>
              <w:t>ный показатель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ind w:left="-95" w:right="-108"/>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ind w:left="-95" w:right="-108"/>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A3034F">
            <w:pPr>
              <w:ind w:left="-95" w:right="-108"/>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sz w:val="14"/>
                <w:szCs w:val="14"/>
              </w:rPr>
            </w:pPr>
            <w:r w:rsidRPr="0069389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sz w:val="14"/>
                <w:szCs w:val="14"/>
              </w:rPr>
            </w:pPr>
            <w:r w:rsidRPr="0069389D">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69389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69389D" w:rsidRDefault="00D070A0" w:rsidP="002871EF">
            <w:pPr>
              <w:ind w:left="-108" w:right="-55"/>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ПП8-М1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rPr>
                <w:rFonts w:ascii="Times New Roman" w:hAnsi="Times New Roman" w:cs="Times New Roman"/>
                <w:color w:val="000000"/>
                <w:sz w:val="14"/>
                <w:szCs w:val="14"/>
              </w:rPr>
            </w:pPr>
            <w:r w:rsidRPr="0069389D">
              <w:rPr>
                <w:rFonts w:ascii="Times New Roman" w:hAnsi="Times New Roman" w:cs="Times New Roman"/>
                <w:color w:val="000000"/>
                <w:sz w:val="14"/>
                <w:szCs w:val="14"/>
              </w:rPr>
              <w:t>Мероприятие «Предоставл</w:t>
            </w:r>
            <w:r w:rsidRPr="0069389D">
              <w:rPr>
                <w:rFonts w:ascii="Times New Roman" w:hAnsi="Times New Roman" w:cs="Times New Roman"/>
                <w:color w:val="000000"/>
                <w:sz w:val="14"/>
                <w:szCs w:val="14"/>
              </w:rPr>
              <w:t>е</w:t>
            </w:r>
            <w:r w:rsidRPr="0069389D">
              <w:rPr>
                <w:rFonts w:ascii="Times New Roman" w:hAnsi="Times New Roman" w:cs="Times New Roman"/>
                <w:color w:val="000000"/>
                <w:sz w:val="14"/>
                <w:szCs w:val="14"/>
              </w:rPr>
              <w:t xml:space="preserve">ние субсидий </w:t>
            </w:r>
            <w:r w:rsidRPr="0069389D">
              <w:rPr>
                <w:rFonts w:ascii="Times New Roman" w:hAnsi="Times New Roman" w:cs="Times New Roman"/>
                <w:sz w:val="14"/>
                <w:szCs w:val="14"/>
              </w:rPr>
              <w:t>сельскохозя</w:t>
            </w:r>
            <w:r w:rsidRPr="0069389D">
              <w:rPr>
                <w:rFonts w:ascii="Times New Roman" w:hAnsi="Times New Roman" w:cs="Times New Roman"/>
                <w:sz w:val="14"/>
                <w:szCs w:val="14"/>
              </w:rPr>
              <w:t>й</w:t>
            </w:r>
            <w:r w:rsidRPr="0069389D">
              <w:rPr>
                <w:rFonts w:ascii="Times New Roman" w:hAnsi="Times New Roman" w:cs="Times New Roman"/>
                <w:sz w:val="14"/>
                <w:szCs w:val="14"/>
              </w:rPr>
              <w:t>ственным товаропроизвод</w:t>
            </w:r>
            <w:r w:rsidRPr="0069389D">
              <w:rPr>
                <w:rFonts w:ascii="Times New Roman" w:hAnsi="Times New Roman" w:cs="Times New Roman"/>
                <w:sz w:val="14"/>
                <w:szCs w:val="14"/>
              </w:rPr>
              <w:t>и</w:t>
            </w:r>
            <w:r w:rsidRPr="0069389D">
              <w:rPr>
                <w:rFonts w:ascii="Times New Roman" w:hAnsi="Times New Roman" w:cs="Times New Roman"/>
                <w:sz w:val="14"/>
                <w:szCs w:val="14"/>
              </w:rPr>
              <w:t xml:space="preserve">телям </w:t>
            </w:r>
            <w:r w:rsidRPr="0069389D">
              <w:rPr>
                <w:rFonts w:ascii="Times New Roman" w:hAnsi="Times New Roman" w:cs="Times New Roman"/>
                <w:color w:val="000000"/>
                <w:sz w:val="14"/>
                <w:szCs w:val="14"/>
              </w:rPr>
              <w:t xml:space="preserve">на </w:t>
            </w:r>
            <w:r w:rsidRPr="0069389D">
              <w:rPr>
                <w:rFonts w:ascii="Times New Roman" w:hAnsi="Times New Roman" w:cs="Times New Roman"/>
                <w:sz w:val="14"/>
                <w:szCs w:val="14"/>
              </w:rPr>
              <w:t>возм</w:t>
            </w:r>
            <w:r w:rsidRPr="0069389D">
              <w:rPr>
                <w:rFonts w:ascii="Times New Roman" w:hAnsi="Times New Roman" w:cs="Times New Roman"/>
                <w:sz w:val="14"/>
                <w:szCs w:val="14"/>
              </w:rPr>
              <w:t>е</w:t>
            </w:r>
            <w:r w:rsidRPr="0069389D">
              <w:rPr>
                <w:rFonts w:ascii="Times New Roman" w:hAnsi="Times New Roman" w:cs="Times New Roman"/>
                <w:sz w:val="14"/>
                <w:szCs w:val="14"/>
              </w:rPr>
              <w:t>щение части прямых понесенных з</w:t>
            </w:r>
            <w:r w:rsidRPr="0069389D">
              <w:rPr>
                <w:rFonts w:ascii="Times New Roman" w:hAnsi="Times New Roman" w:cs="Times New Roman"/>
                <w:sz w:val="14"/>
                <w:szCs w:val="14"/>
              </w:rPr>
              <w:t>а</w:t>
            </w:r>
            <w:r w:rsidRPr="0069389D">
              <w:rPr>
                <w:rFonts w:ascii="Times New Roman" w:hAnsi="Times New Roman" w:cs="Times New Roman"/>
                <w:sz w:val="14"/>
                <w:szCs w:val="14"/>
              </w:rPr>
              <w:t>трат, связанных с созданием и модернизацией картоф</w:t>
            </w:r>
            <w:r w:rsidRPr="0069389D">
              <w:rPr>
                <w:rFonts w:ascii="Times New Roman" w:hAnsi="Times New Roman" w:cs="Times New Roman"/>
                <w:sz w:val="14"/>
                <w:szCs w:val="14"/>
              </w:rPr>
              <w:t>е</w:t>
            </w:r>
            <w:r w:rsidRPr="0069389D">
              <w:rPr>
                <w:rFonts w:ascii="Times New Roman" w:hAnsi="Times New Roman" w:cs="Times New Roman"/>
                <w:sz w:val="14"/>
                <w:szCs w:val="14"/>
              </w:rPr>
              <w:t>ле- и овощехран</w:t>
            </w:r>
            <w:r w:rsidRPr="0069389D">
              <w:rPr>
                <w:rFonts w:ascii="Times New Roman" w:hAnsi="Times New Roman" w:cs="Times New Roman"/>
                <w:sz w:val="14"/>
                <w:szCs w:val="14"/>
              </w:rPr>
              <w:t>и</w:t>
            </w:r>
            <w:r w:rsidRPr="0069389D">
              <w:rPr>
                <w:rFonts w:ascii="Times New Roman" w:hAnsi="Times New Roman" w:cs="Times New Roman"/>
                <w:sz w:val="14"/>
                <w:szCs w:val="14"/>
              </w:rPr>
              <w:t xml:space="preserve">лищ»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ind w:left="-108" w:right="-108"/>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2017 год</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sz w:val="14"/>
                <w:szCs w:val="14"/>
              </w:rPr>
            </w:pPr>
            <w:r w:rsidRPr="0069389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sz w:val="14"/>
                <w:szCs w:val="14"/>
              </w:rPr>
            </w:pPr>
            <w:r w:rsidRPr="0069389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A3034F">
            <w:pPr>
              <w:jc w:val="center"/>
              <w:rPr>
                <w:rFonts w:ascii="Times New Roman" w:hAnsi="Times New Roman" w:cs="Times New Roman"/>
                <w:sz w:val="14"/>
                <w:szCs w:val="14"/>
              </w:rPr>
            </w:pPr>
            <w:r w:rsidRPr="0069389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color w:val="000000"/>
                <w:sz w:val="14"/>
                <w:szCs w:val="14"/>
              </w:rPr>
            </w:pPr>
            <w:r w:rsidRPr="0069389D">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sz w:val="14"/>
                <w:szCs w:val="14"/>
              </w:rPr>
            </w:pPr>
            <w:r w:rsidRPr="0069389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sz w:val="14"/>
                <w:szCs w:val="14"/>
              </w:rPr>
            </w:pPr>
            <w:r w:rsidRPr="0069389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69389D" w:rsidRDefault="00D070A0" w:rsidP="002871EF">
            <w:pPr>
              <w:jc w:val="center"/>
              <w:rPr>
                <w:rFonts w:ascii="Times New Roman" w:hAnsi="Times New Roman" w:cs="Times New Roman"/>
                <w:sz w:val="14"/>
                <w:szCs w:val="14"/>
              </w:rPr>
            </w:pPr>
            <w:r w:rsidRPr="0069389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sz w:val="14"/>
                <w:szCs w:val="14"/>
              </w:rPr>
            </w:pPr>
            <w:r w:rsidRPr="0069389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sz w:val="14"/>
                <w:szCs w:val="14"/>
              </w:rPr>
            </w:pPr>
            <w:r w:rsidRPr="0069389D">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69389D" w:rsidRDefault="00D070A0" w:rsidP="002871EF">
            <w:pPr>
              <w:jc w:val="center"/>
              <w:rPr>
                <w:rFonts w:ascii="Times New Roman" w:hAnsi="Times New Roman" w:cs="Times New Roman"/>
                <w:sz w:val="14"/>
                <w:szCs w:val="14"/>
              </w:rPr>
            </w:pPr>
            <w:r w:rsidRPr="0069389D">
              <w:rPr>
                <w:rFonts w:ascii="Times New Roman" w:hAnsi="Times New Roman" w:cs="Times New Roman"/>
                <w:color w:val="000000"/>
                <w:sz w:val="14"/>
                <w:szCs w:val="14"/>
              </w:rPr>
              <w:t>Х</w:t>
            </w:r>
          </w:p>
        </w:tc>
      </w:tr>
      <w:tr w:rsidR="00D070A0" w:rsidRPr="003E60BC" w:rsidTr="000249BF">
        <w:trPr>
          <w:gridAfter w:val="2"/>
          <w:wAfter w:w="1256" w:type="dxa"/>
          <w:trHeight w:val="351"/>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4C095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4C0954"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rPr>
                <w:rFonts w:ascii="Times New Roman" w:hAnsi="Times New Roman" w:cs="Times New Roman"/>
                <w:color w:val="000000"/>
                <w:sz w:val="14"/>
                <w:szCs w:val="14"/>
              </w:rPr>
            </w:pPr>
            <w:r w:rsidRPr="004C0954">
              <w:rPr>
                <w:rFonts w:ascii="Times New Roman" w:hAnsi="Times New Roman" w:cs="Times New Roman"/>
                <w:color w:val="000000"/>
                <w:sz w:val="14"/>
                <w:szCs w:val="14"/>
              </w:rPr>
              <w:t>финансирование за счет краевого бюдж</w:t>
            </w:r>
            <w:r w:rsidRPr="004C0954">
              <w:rPr>
                <w:rFonts w:ascii="Times New Roman" w:hAnsi="Times New Roman" w:cs="Times New Roman"/>
                <w:color w:val="000000"/>
                <w:sz w:val="14"/>
                <w:szCs w:val="14"/>
              </w:rPr>
              <w:t>е</w:t>
            </w:r>
            <w:r w:rsidRPr="004C0954">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4C0954"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ind w:left="-108"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ind w:left="-95"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4C0954" w:rsidRDefault="00D070A0" w:rsidP="00442176">
            <w:pPr>
              <w:ind w:left="-95"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05801 </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4C0954"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i/>
                <w:color w:val="000000"/>
                <w:sz w:val="14"/>
                <w:szCs w:val="14"/>
              </w:rPr>
            </w:pPr>
            <w:r w:rsidRPr="004C0954">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ind w:left="-107"/>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ind w:left="-35"/>
              <w:jc w:val="center"/>
              <w:rPr>
                <w:rFonts w:ascii="Times New Roman" w:hAnsi="Times New Roman" w:cs="Times New Roman"/>
                <w:i/>
                <w:sz w:val="14"/>
                <w:szCs w:val="14"/>
              </w:rPr>
            </w:pPr>
            <w:r w:rsidRPr="004C0954">
              <w:rPr>
                <w:rFonts w:ascii="Times New Roman" w:hAnsi="Times New Roman" w:cs="Times New Roman"/>
                <w:i/>
                <w:sz w:val="14"/>
                <w:szCs w:val="14"/>
              </w:rPr>
              <w:t>-</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ind w:left="-35" w:right="57"/>
              <w:jc w:val="center"/>
              <w:rPr>
                <w:rFonts w:ascii="Times New Roman" w:hAnsi="Times New Roman" w:cs="Times New Roman"/>
                <w:i/>
                <w:sz w:val="14"/>
                <w:szCs w:val="14"/>
              </w:rPr>
            </w:pPr>
            <w:r w:rsidRPr="004C0954">
              <w:rPr>
                <w:rFonts w:ascii="Times New Roman" w:hAnsi="Times New Roman" w:cs="Times New Roman"/>
                <w:i/>
                <w:sz w:val="14"/>
                <w:szCs w:val="14"/>
              </w:rPr>
              <w:t>-</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ind w:left="-35" w:right="57"/>
              <w:jc w:val="center"/>
              <w:rPr>
                <w:rFonts w:ascii="Times New Roman" w:hAnsi="Times New Roman" w:cs="Times New Roman"/>
                <w:i/>
                <w:sz w:val="14"/>
                <w:szCs w:val="14"/>
              </w:rPr>
            </w:pPr>
            <w:r w:rsidRPr="004C0954">
              <w:rPr>
                <w:rFonts w:ascii="Times New Roman" w:hAnsi="Times New Roman" w:cs="Times New Roman"/>
                <w:i/>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ind w:left="-35" w:right="57"/>
              <w:jc w:val="center"/>
              <w:rPr>
                <w:rFonts w:ascii="Times New Roman" w:hAnsi="Times New Roman" w:cs="Times New Roman"/>
                <w:i/>
                <w:sz w:val="14"/>
                <w:szCs w:val="14"/>
              </w:rPr>
            </w:pPr>
            <w:r w:rsidRPr="004C0954">
              <w:rPr>
                <w:rFonts w:ascii="Times New Roman" w:hAnsi="Times New Roman" w:cs="Times New Roman"/>
                <w:i/>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ind w:left="-107"/>
              <w:jc w:val="center"/>
              <w:rPr>
                <w:rFonts w:ascii="Times New Roman" w:hAnsi="Times New Roman" w:cs="Times New Roman"/>
                <w:i/>
                <w:color w:val="000000"/>
                <w:sz w:val="14"/>
                <w:szCs w:val="14"/>
              </w:rPr>
            </w:pPr>
            <w:r w:rsidRPr="004C0954">
              <w:rPr>
                <w:rFonts w:ascii="Times New Roman" w:hAnsi="Times New Roman" w:cs="Times New Roman"/>
                <w:i/>
                <w:color w:val="000000"/>
                <w:sz w:val="14"/>
                <w:szCs w:val="14"/>
              </w:rPr>
              <w:t>-</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4C095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4C0954"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rPr>
                <w:rFonts w:ascii="Times New Roman" w:hAnsi="Times New Roman" w:cs="Times New Roman"/>
                <w:color w:val="000000"/>
                <w:sz w:val="14"/>
                <w:szCs w:val="14"/>
              </w:rPr>
            </w:pPr>
            <w:r w:rsidRPr="004C0954">
              <w:rPr>
                <w:rFonts w:ascii="Times New Roman" w:hAnsi="Times New Roman" w:cs="Times New Roman"/>
                <w:color w:val="000000"/>
                <w:sz w:val="14"/>
                <w:szCs w:val="14"/>
              </w:rPr>
              <w:t>кроме того, финанс</w:t>
            </w:r>
            <w:r w:rsidRPr="004C0954">
              <w:rPr>
                <w:rFonts w:ascii="Times New Roman" w:hAnsi="Times New Roman" w:cs="Times New Roman"/>
                <w:color w:val="000000"/>
                <w:sz w:val="14"/>
                <w:szCs w:val="14"/>
              </w:rPr>
              <w:t>и</w:t>
            </w:r>
            <w:r w:rsidRPr="004C0954">
              <w:rPr>
                <w:rFonts w:ascii="Times New Roman" w:hAnsi="Times New Roman" w:cs="Times New Roman"/>
                <w:color w:val="000000"/>
                <w:sz w:val="14"/>
                <w:szCs w:val="14"/>
              </w:rPr>
              <w:t>рование в установленном законод</w:t>
            </w:r>
            <w:r w:rsidRPr="004C0954">
              <w:rPr>
                <w:rFonts w:ascii="Times New Roman" w:hAnsi="Times New Roman" w:cs="Times New Roman"/>
                <w:color w:val="000000"/>
                <w:sz w:val="14"/>
                <w:szCs w:val="14"/>
              </w:rPr>
              <w:t>а</w:t>
            </w:r>
            <w:r w:rsidRPr="004C0954">
              <w:rPr>
                <w:rFonts w:ascii="Times New Roman" w:hAnsi="Times New Roman" w:cs="Times New Roman"/>
                <w:color w:val="000000"/>
                <w:sz w:val="14"/>
                <w:szCs w:val="14"/>
              </w:rPr>
              <w:t>тельством поря</w:t>
            </w:r>
            <w:r w:rsidRPr="004C0954">
              <w:rPr>
                <w:rFonts w:ascii="Times New Roman" w:hAnsi="Times New Roman" w:cs="Times New Roman"/>
                <w:color w:val="000000"/>
                <w:sz w:val="14"/>
                <w:szCs w:val="14"/>
              </w:rPr>
              <w:t>д</w:t>
            </w:r>
            <w:r w:rsidR="004C0954" w:rsidRPr="004C0954">
              <w:rPr>
                <w:rFonts w:ascii="Times New Roman" w:hAnsi="Times New Roman" w:cs="Times New Roman"/>
                <w:color w:val="000000"/>
                <w:sz w:val="14"/>
                <w:szCs w:val="14"/>
              </w:rPr>
              <w:t>ке</w:t>
            </w:r>
            <w:r w:rsidRPr="004C0954">
              <w:rPr>
                <w:rFonts w:ascii="Times New Roman" w:hAnsi="Times New Roman" w:cs="Times New Roman"/>
                <w:color w:val="000000"/>
                <w:sz w:val="14"/>
                <w:szCs w:val="14"/>
              </w:rPr>
              <w:t xml:space="preserve"> из других источн</w:t>
            </w:r>
            <w:r w:rsidRPr="004C0954">
              <w:rPr>
                <w:rFonts w:ascii="Times New Roman" w:hAnsi="Times New Roman" w:cs="Times New Roman"/>
                <w:color w:val="000000"/>
                <w:sz w:val="14"/>
                <w:szCs w:val="14"/>
              </w:rPr>
              <w:t>и</w:t>
            </w:r>
            <w:r w:rsidRPr="004C0954">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8A588D">
            <w:pPr>
              <w:ind w:left="-108"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4C0954"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4C0954"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4C0954"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4C0954"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4C095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4C0954"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4C0954">
            <w:pPr>
              <w:ind w:firstLine="174"/>
              <w:rPr>
                <w:rFonts w:ascii="Times New Roman" w:hAnsi="Times New Roman" w:cs="Times New Roman"/>
                <w:color w:val="000000"/>
                <w:sz w:val="14"/>
                <w:szCs w:val="14"/>
                <w:vertAlign w:val="superscript"/>
              </w:rPr>
            </w:pPr>
            <w:r w:rsidRPr="004C0954">
              <w:rPr>
                <w:rFonts w:ascii="Times New Roman" w:hAnsi="Times New Roman" w:cs="Times New Roman"/>
                <w:color w:val="000000"/>
                <w:sz w:val="14"/>
                <w:szCs w:val="14"/>
              </w:rPr>
              <w:t>из федерального бюдж</w:t>
            </w:r>
            <w:r w:rsidRPr="004C0954">
              <w:rPr>
                <w:rFonts w:ascii="Times New Roman" w:hAnsi="Times New Roman" w:cs="Times New Roman"/>
                <w:color w:val="000000"/>
                <w:sz w:val="14"/>
                <w:szCs w:val="14"/>
              </w:rPr>
              <w:t>е</w:t>
            </w:r>
            <w:r w:rsidRPr="004C0954">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4C0954"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ind w:left="-108"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ind w:left="-95"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ind w:left="-95"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A3034F">
            <w:pPr>
              <w:ind w:left="-95"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sz w:val="14"/>
                <w:szCs w:val="14"/>
              </w:rPr>
            </w:pPr>
            <w:r w:rsidRPr="004C095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sz w:val="14"/>
                <w:szCs w:val="14"/>
              </w:rPr>
            </w:pPr>
            <w:r w:rsidRPr="004C0954">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sz w:val="14"/>
                <w:szCs w:val="14"/>
              </w:rPr>
            </w:pPr>
            <w:r w:rsidRPr="004C095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sz w:val="14"/>
                <w:szCs w:val="14"/>
              </w:rPr>
            </w:pPr>
            <w:r w:rsidRPr="004C095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sz w:val="14"/>
                <w:szCs w:val="14"/>
              </w:rPr>
            </w:pPr>
            <w:r w:rsidRPr="004C0954">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4C095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4C0954" w:rsidRDefault="00D070A0" w:rsidP="002871EF">
            <w:pPr>
              <w:ind w:left="-108" w:right="-55"/>
              <w:jc w:val="center"/>
              <w:rPr>
                <w:rFonts w:ascii="Times New Roman" w:hAnsi="Times New Roman" w:cs="Times New Roman"/>
                <w:b/>
                <w:bCs/>
                <w:color w:val="000000"/>
                <w:sz w:val="14"/>
                <w:szCs w:val="14"/>
              </w:rPr>
            </w:pPr>
            <w:r w:rsidRPr="004C0954">
              <w:rPr>
                <w:rFonts w:ascii="Times New Roman" w:hAnsi="Times New Roman" w:cs="Times New Roman"/>
                <w:b/>
                <w:bCs/>
                <w:color w:val="000000"/>
                <w:sz w:val="14"/>
                <w:szCs w:val="14"/>
              </w:rPr>
              <w:t>ПП8-ОМ2</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300A57">
            <w:pPr>
              <w:rPr>
                <w:rFonts w:ascii="Times New Roman" w:hAnsi="Times New Roman" w:cs="Times New Roman"/>
                <w:b/>
                <w:bCs/>
                <w:color w:val="000000"/>
                <w:sz w:val="14"/>
                <w:szCs w:val="14"/>
              </w:rPr>
            </w:pPr>
            <w:r w:rsidRPr="004C0954">
              <w:rPr>
                <w:rFonts w:ascii="Times New Roman" w:hAnsi="Times New Roman" w:cs="Times New Roman"/>
                <w:b/>
                <w:bCs/>
                <w:color w:val="000000"/>
                <w:sz w:val="14"/>
                <w:szCs w:val="14"/>
              </w:rPr>
              <w:t>Основное мер</w:t>
            </w:r>
            <w:r w:rsidRPr="004C0954">
              <w:rPr>
                <w:rFonts w:ascii="Times New Roman" w:hAnsi="Times New Roman" w:cs="Times New Roman"/>
                <w:b/>
                <w:bCs/>
                <w:color w:val="000000"/>
                <w:sz w:val="14"/>
                <w:szCs w:val="14"/>
              </w:rPr>
              <w:t>о</w:t>
            </w:r>
            <w:r w:rsidRPr="004C0954">
              <w:rPr>
                <w:rFonts w:ascii="Times New Roman" w:hAnsi="Times New Roman" w:cs="Times New Roman"/>
                <w:b/>
                <w:bCs/>
                <w:color w:val="000000"/>
                <w:sz w:val="14"/>
                <w:szCs w:val="14"/>
              </w:rPr>
              <w:t>приятие «Развитие овощеводс</w:t>
            </w:r>
            <w:r w:rsidRPr="004C0954">
              <w:rPr>
                <w:rFonts w:ascii="Times New Roman" w:hAnsi="Times New Roman" w:cs="Times New Roman"/>
                <w:b/>
                <w:bCs/>
                <w:color w:val="000000"/>
                <w:sz w:val="14"/>
                <w:szCs w:val="14"/>
              </w:rPr>
              <w:t>т</w:t>
            </w:r>
            <w:r w:rsidRPr="004C0954">
              <w:rPr>
                <w:rFonts w:ascii="Times New Roman" w:hAnsi="Times New Roman" w:cs="Times New Roman"/>
                <w:b/>
                <w:bCs/>
                <w:color w:val="000000"/>
                <w:sz w:val="14"/>
                <w:szCs w:val="14"/>
              </w:rPr>
              <w:t>ва</w:t>
            </w:r>
            <w:r w:rsidR="00300A57">
              <w:rPr>
                <w:rFonts w:ascii="Times New Roman" w:hAnsi="Times New Roman" w:cs="Times New Roman"/>
                <w:b/>
                <w:bCs/>
                <w:color w:val="000000"/>
                <w:sz w:val="14"/>
                <w:szCs w:val="14"/>
              </w:rPr>
              <w:t xml:space="preserve"> </w:t>
            </w:r>
            <w:r w:rsidRPr="004C0954">
              <w:rPr>
                <w:rFonts w:ascii="Times New Roman" w:hAnsi="Times New Roman" w:cs="Times New Roman"/>
                <w:b/>
                <w:bCs/>
                <w:color w:val="000000"/>
                <w:sz w:val="14"/>
                <w:szCs w:val="14"/>
              </w:rPr>
              <w:t>в защищенном гру</w:t>
            </w:r>
            <w:r w:rsidRPr="004C0954">
              <w:rPr>
                <w:rFonts w:ascii="Times New Roman" w:hAnsi="Times New Roman" w:cs="Times New Roman"/>
                <w:b/>
                <w:bCs/>
                <w:color w:val="000000"/>
                <w:sz w:val="14"/>
                <w:szCs w:val="14"/>
              </w:rPr>
              <w:t>н</w:t>
            </w:r>
            <w:r w:rsidRPr="004C0954">
              <w:rPr>
                <w:rFonts w:ascii="Times New Roman" w:hAnsi="Times New Roman" w:cs="Times New Roman"/>
                <w:b/>
                <w:bCs/>
                <w:color w:val="000000"/>
                <w:sz w:val="14"/>
                <w:szCs w:val="14"/>
              </w:rPr>
              <w:t>те»</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8A588D">
            <w:pPr>
              <w:ind w:left="-108"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ind w:left="-108"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4C0954">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2015</w:t>
            </w:r>
            <w:r w:rsidR="004C0954" w:rsidRPr="004C0954">
              <w:rPr>
                <w:rFonts w:ascii="Times New Roman" w:hAnsi="Times New Roman" w:cs="Times New Roman"/>
                <w:color w:val="000000"/>
                <w:sz w:val="14"/>
                <w:szCs w:val="14"/>
              </w:rPr>
              <w:t>,</w:t>
            </w:r>
            <w:r w:rsidRPr="004C0954">
              <w:rPr>
                <w:rFonts w:ascii="Times New Roman" w:hAnsi="Times New Roman" w:cs="Times New Roman"/>
                <w:color w:val="000000"/>
                <w:sz w:val="14"/>
                <w:szCs w:val="14"/>
              </w:rPr>
              <w:t>2020 г</w:t>
            </w:r>
            <w:r w:rsidRPr="004C0954">
              <w:rPr>
                <w:rFonts w:ascii="Times New Roman" w:hAnsi="Times New Roman" w:cs="Times New Roman"/>
                <w:color w:val="000000"/>
                <w:sz w:val="14"/>
                <w:szCs w:val="14"/>
              </w:rPr>
              <w:t>о</w:t>
            </w:r>
            <w:r w:rsidRPr="004C0954">
              <w:rPr>
                <w:rFonts w:ascii="Times New Roman" w:hAnsi="Times New Roman" w:cs="Times New Roman"/>
                <w:color w:val="000000"/>
                <w:sz w:val="14"/>
                <w:szCs w:val="14"/>
              </w:rPr>
              <w:t xml:space="preserve">ды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ind w:left="-95"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ind w:left="-95"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A3034F">
            <w:pPr>
              <w:ind w:left="-95"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300A57" w:rsidRDefault="00D070A0" w:rsidP="002871EF">
            <w:pPr>
              <w:jc w:val="center"/>
              <w:rPr>
                <w:rFonts w:ascii="Times New Roman" w:hAnsi="Times New Roman" w:cs="Times New Roman"/>
                <w:color w:val="000000"/>
                <w:sz w:val="14"/>
                <w:szCs w:val="14"/>
              </w:rPr>
            </w:pPr>
            <w:r w:rsidRPr="00300A57">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4C095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4C0954"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rPr>
                <w:rFonts w:ascii="Times New Roman" w:hAnsi="Times New Roman" w:cs="Times New Roman"/>
                <w:color w:val="000000"/>
                <w:sz w:val="14"/>
                <w:szCs w:val="14"/>
              </w:rPr>
            </w:pPr>
            <w:r w:rsidRPr="004C0954">
              <w:rPr>
                <w:rFonts w:ascii="Times New Roman" w:hAnsi="Times New Roman" w:cs="Times New Roman"/>
                <w:color w:val="000000"/>
                <w:sz w:val="14"/>
                <w:szCs w:val="14"/>
              </w:rPr>
              <w:t>финансирование за счет краевого бюдж</w:t>
            </w:r>
            <w:r w:rsidRPr="004C0954">
              <w:rPr>
                <w:rFonts w:ascii="Times New Roman" w:hAnsi="Times New Roman" w:cs="Times New Roman"/>
                <w:color w:val="000000"/>
                <w:sz w:val="14"/>
                <w:szCs w:val="14"/>
              </w:rPr>
              <w:t>е</w:t>
            </w:r>
            <w:r w:rsidRPr="004C0954">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4C0954"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ind w:left="-108"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ind w:left="-95"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ind w:left="-95"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A3034F">
            <w:pPr>
              <w:ind w:left="-95"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right"/>
              <w:rPr>
                <w:rFonts w:ascii="Times New Roman" w:hAnsi="Times New Roman" w:cs="Times New Roman"/>
                <w:color w:val="000000"/>
                <w:sz w:val="14"/>
                <w:szCs w:val="14"/>
              </w:rPr>
            </w:pPr>
            <w:r w:rsidRPr="004C0954">
              <w:rPr>
                <w:rFonts w:ascii="Times New Roman" w:hAnsi="Times New Roman" w:cs="Times New Roman"/>
                <w:color w:val="000000"/>
                <w:sz w:val="14"/>
                <w:szCs w:val="14"/>
              </w:rPr>
              <w:t>14271,9</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right"/>
              <w:rPr>
                <w:rFonts w:ascii="Times New Roman" w:hAnsi="Times New Roman" w:cs="Times New Roman"/>
                <w:color w:val="000000"/>
                <w:sz w:val="14"/>
                <w:szCs w:val="14"/>
              </w:rPr>
            </w:pPr>
            <w:r w:rsidRPr="004C0954">
              <w:rPr>
                <w:rFonts w:ascii="Times New Roman" w:hAnsi="Times New Roman" w:cs="Times New Roman"/>
                <w:color w:val="000000"/>
                <w:sz w:val="14"/>
                <w:szCs w:val="14"/>
              </w:rPr>
              <w:t>5300,0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300A57" w:rsidRDefault="00D070A0" w:rsidP="002871EF">
            <w:pPr>
              <w:jc w:val="right"/>
              <w:rPr>
                <w:rFonts w:ascii="Times New Roman" w:hAnsi="Times New Roman" w:cs="Times New Roman"/>
                <w:color w:val="000000"/>
                <w:sz w:val="14"/>
                <w:szCs w:val="14"/>
              </w:rPr>
            </w:pPr>
            <w:r w:rsidRPr="00300A57">
              <w:rPr>
                <w:rFonts w:ascii="Times New Roman" w:hAnsi="Times New Roman" w:cs="Times New Roman"/>
                <w:color w:val="000000"/>
                <w:sz w:val="14"/>
                <w:szCs w:val="14"/>
              </w:rPr>
              <w:t>19571,9</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4C095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4C0954"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rPr>
                <w:rFonts w:ascii="Times New Roman" w:hAnsi="Times New Roman" w:cs="Times New Roman"/>
                <w:color w:val="000000"/>
                <w:sz w:val="14"/>
                <w:szCs w:val="14"/>
              </w:rPr>
            </w:pPr>
            <w:r w:rsidRPr="004C0954">
              <w:rPr>
                <w:rFonts w:ascii="Times New Roman" w:hAnsi="Times New Roman" w:cs="Times New Roman"/>
                <w:color w:val="000000"/>
                <w:sz w:val="14"/>
                <w:szCs w:val="14"/>
              </w:rPr>
              <w:t>кроме того, финанс</w:t>
            </w:r>
            <w:r w:rsidRPr="004C0954">
              <w:rPr>
                <w:rFonts w:ascii="Times New Roman" w:hAnsi="Times New Roman" w:cs="Times New Roman"/>
                <w:color w:val="000000"/>
                <w:sz w:val="14"/>
                <w:szCs w:val="14"/>
              </w:rPr>
              <w:t>и</w:t>
            </w:r>
            <w:r w:rsidRPr="004C0954">
              <w:rPr>
                <w:rFonts w:ascii="Times New Roman" w:hAnsi="Times New Roman" w:cs="Times New Roman"/>
                <w:color w:val="000000"/>
                <w:sz w:val="14"/>
                <w:szCs w:val="14"/>
              </w:rPr>
              <w:t>рование в установленном законод</w:t>
            </w:r>
            <w:r w:rsidRPr="004C0954">
              <w:rPr>
                <w:rFonts w:ascii="Times New Roman" w:hAnsi="Times New Roman" w:cs="Times New Roman"/>
                <w:color w:val="000000"/>
                <w:sz w:val="14"/>
                <w:szCs w:val="14"/>
              </w:rPr>
              <w:t>а</w:t>
            </w:r>
            <w:r w:rsidRPr="004C0954">
              <w:rPr>
                <w:rFonts w:ascii="Times New Roman" w:hAnsi="Times New Roman" w:cs="Times New Roman"/>
                <w:color w:val="000000"/>
                <w:sz w:val="14"/>
                <w:szCs w:val="14"/>
              </w:rPr>
              <w:t>тельством порядке  из др</w:t>
            </w:r>
            <w:r w:rsidRPr="004C0954">
              <w:rPr>
                <w:rFonts w:ascii="Times New Roman" w:hAnsi="Times New Roman" w:cs="Times New Roman"/>
                <w:color w:val="000000"/>
                <w:sz w:val="14"/>
                <w:szCs w:val="14"/>
              </w:rPr>
              <w:t>у</w:t>
            </w:r>
            <w:r w:rsidRPr="004C0954">
              <w:rPr>
                <w:rFonts w:ascii="Times New Roman" w:hAnsi="Times New Roman" w:cs="Times New Roman"/>
                <w:color w:val="000000"/>
                <w:sz w:val="14"/>
                <w:szCs w:val="14"/>
              </w:rPr>
              <w:t>гих источн</w:t>
            </w:r>
            <w:r w:rsidRPr="004C0954">
              <w:rPr>
                <w:rFonts w:ascii="Times New Roman" w:hAnsi="Times New Roman" w:cs="Times New Roman"/>
                <w:color w:val="000000"/>
                <w:sz w:val="14"/>
                <w:szCs w:val="14"/>
              </w:rPr>
              <w:t>и</w:t>
            </w:r>
            <w:r w:rsidRPr="004C0954">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8A588D">
            <w:pPr>
              <w:ind w:left="-108"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4C0954"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4C0954"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4C0954"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4C0954"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300A57" w:rsidRDefault="00D070A0" w:rsidP="002871EF">
            <w:pPr>
              <w:jc w:val="center"/>
              <w:rPr>
                <w:rFonts w:ascii="Times New Roman" w:hAnsi="Times New Roman" w:cs="Times New Roman"/>
                <w:color w:val="000000"/>
                <w:sz w:val="14"/>
                <w:szCs w:val="14"/>
              </w:rPr>
            </w:pPr>
            <w:r w:rsidRPr="00300A57">
              <w:rPr>
                <w:rFonts w:ascii="Times New Roman" w:hAnsi="Times New Roman" w:cs="Times New Roman"/>
                <w:color w:val="000000"/>
                <w:sz w:val="14"/>
                <w:szCs w:val="14"/>
              </w:rPr>
              <w:t> </w:t>
            </w:r>
          </w:p>
        </w:tc>
      </w:tr>
      <w:tr w:rsidR="00D070A0" w:rsidRPr="003E60BC" w:rsidTr="000249BF">
        <w:trPr>
          <w:gridAfter w:val="2"/>
          <w:wAfter w:w="1256" w:type="dxa"/>
          <w:trHeight w:val="194"/>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4C095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4C0954"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4C0954">
            <w:pPr>
              <w:ind w:firstLine="174"/>
              <w:rPr>
                <w:rFonts w:ascii="Times New Roman" w:hAnsi="Times New Roman" w:cs="Times New Roman"/>
                <w:color w:val="000000"/>
                <w:sz w:val="14"/>
                <w:szCs w:val="14"/>
              </w:rPr>
            </w:pPr>
            <w:r w:rsidRPr="004C0954">
              <w:rPr>
                <w:rFonts w:ascii="Times New Roman" w:hAnsi="Times New Roman" w:cs="Times New Roman"/>
                <w:color w:val="000000"/>
                <w:sz w:val="14"/>
                <w:szCs w:val="14"/>
              </w:rPr>
              <w:t>из федерального бюдж</w:t>
            </w:r>
            <w:r w:rsidRPr="004C0954">
              <w:rPr>
                <w:rFonts w:ascii="Times New Roman" w:hAnsi="Times New Roman" w:cs="Times New Roman"/>
                <w:color w:val="000000"/>
                <w:sz w:val="14"/>
                <w:szCs w:val="14"/>
              </w:rPr>
              <w:t>е</w:t>
            </w:r>
            <w:r w:rsidRPr="004C0954">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4C0954"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ind w:left="-108"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ind w:left="-95"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ind w:left="-95"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A3034F">
            <w:pPr>
              <w:ind w:left="-95"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300A57" w:rsidRDefault="00D070A0" w:rsidP="002871EF">
            <w:pPr>
              <w:jc w:val="center"/>
              <w:rPr>
                <w:rFonts w:ascii="Times New Roman" w:hAnsi="Times New Roman" w:cs="Times New Roman"/>
                <w:color w:val="000000"/>
                <w:sz w:val="14"/>
                <w:szCs w:val="14"/>
              </w:rPr>
            </w:pPr>
            <w:r w:rsidRPr="00300A57">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4C095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4C0954" w:rsidRDefault="00D070A0" w:rsidP="002871EF">
            <w:pPr>
              <w:ind w:left="-108" w:right="-55"/>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ПП8-ПОМ2</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rPr>
                <w:rFonts w:ascii="Times New Roman" w:hAnsi="Times New Roman" w:cs="Times New Roman"/>
                <w:color w:val="000000"/>
                <w:sz w:val="14"/>
                <w:szCs w:val="14"/>
              </w:rPr>
            </w:pPr>
            <w:r w:rsidRPr="004C0954">
              <w:rPr>
                <w:rFonts w:ascii="Times New Roman" w:hAnsi="Times New Roman" w:cs="Times New Roman"/>
                <w:color w:val="000000"/>
                <w:sz w:val="14"/>
                <w:szCs w:val="14"/>
              </w:rPr>
              <w:t>Показатель «Площадь со</w:t>
            </w:r>
            <w:r w:rsidRPr="004C0954">
              <w:rPr>
                <w:rFonts w:ascii="Times New Roman" w:hAnsi="Times New Roman" w:cs="Times New Roman"/>
                <w:color w:val="000000"/>
                <w:sz w:val="14"/>
                <w:szCs w:val="14"/>
              </w:rPr>
              <w:t>з</w:t>
            </w:r>
            <w:r w:rsidRPr="004C0954">
              <w:rPr>
                <w:rFonts w:ascii="Times New Roman" w:hAnsi="Times New Roman" w:cs="Times New Roman"/>
                <w:color w:val="000000"/>
                <w:sz w:val="14"/>
                <w:szCs w:val="14"/>
              </w:rPr>
              <w:t>данных или модернизир</w:t>
            </w:r>
            <w:r w:rsidRPr="004C0954">
              <w:rPr>
                <w:rFonts w:ascii="Times New Roman" w:hAnsi="Times New Roman" w:cs="Times New Roman"/>
                <w:color w:val="000000"/>
                <w:sz w:val="14"/>
                <w:szCs w:val="14"/>
              </w:rPr>
              <w:t>о</w:t>
            </w:r>
            <w:r w:rsidRPr="004C0954">
              <w:rPr>
                <w:rFonts w:ascii="Times New Roman" w:hAnsi="Times New Roman" w:cs="Times New Roman"/>
                <w:color w:val="000000"/>
                <w:sz w:val="14"/>
                <w:szCs w:val="14"/>
              </w:rPr>
              <w:t>ванных тепличных компле</w:t>
            </w:r>
            <w:r w:rsidRPr="004C0954">
              <w:rPr>
                <w:rFonts w:ascii="Times New Roman" w:hAnsi="Times New Roman" w:cs="Times New Roman"/>
                <w:color w:val="000000"/>
                <w:sz w:val="14"/>
                <w:szCs w:val="14"/>
              </w:rPr>
              <w:t>к</w:t>
            </w:r>
            <w:r w:rsidRPr="004C0954">
              <w:rPr>
                <w:rFonts w:ascii="Times New Roman" w:hAnsi="Times New Roman" w:cs="Times New Roman"/>
                <w:color w:val="000000"/>
                <w:sz w:val="14"/>
                <w:szCs w:val="14"/>
              </w:rPr>
              <w:t>сов»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8A588D">
            <w:pPr>
              <w:ind w:left="-108"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га</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ind w:left="-108"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4C0954" w:rsidRDefault="00D070A0" w:rsidP="002871EF">
            <w:pPr>
              <w:ind w:left="-107"/>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абс</w:t>
            </w:r>
            <w:r w:rsidRPr="004C0954">
              <w:rPr>
                <w:rFonts w:ascii="Times New Roman" w:hAnsi="Times New Roman" w:cs="Times New Roman"/>
                <w:color w:val="000000"/>
                <w:sz w:val="14"/>
                <w:szCs w:val="14"/>
              </w:rPr>
              <w:t>о</w:t>
            </w:r>
            <w:r w:rsidRPr="004C0954">
              <w:rPr>
                <w:rFonts w:ascii="Times New Roman" w:hAnsi="Times New Roman" w:cs="Times New Roman"/>
                <w:color w:val="000000"/>
                <w:sz w:val="14"/>
                <w:szCs w:val="14"/>
              </w:rPr>
              <w:t>лютный показ</w:t>
            </w:r>
            <w:r w:rsidRPr="004C0954">
              <w:rPr>
                <w:rFonts w:ascii="Times New Roman" w:hAnsi="Times New Roman" w:cs="Times New Roman"/>
                <w:color w:val="000000"/>
                <w:sz w:val="14"/>
                <w:szCs w:val="14"/>
              </w:rPr>
              <w:t>а</w:t>
            </w:r>
            <w:r w:rsidRPr="004C0954">
              <w:rPr>
                <w:rFonts w:ascii="Times New Roman" w:hAnsi="Times New Roman" w:cs="Times New Roman"/>
                <w:color w:val="000000"/>
                <w:sz w:val="14"/>
                <w:szCs w:val="14"/>
              </w:rPr>
              <w:t>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ind w:left="-95"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ind w:left="-95"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A3034F">
            <w:pPr>
              <w:ind w:left="-95"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sz w:val="14"/>
                <w:szCs w:val="14"/>
              </w:rPr>
            </w:pPr>
            <w:r w:rsidRPr="004C095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sz w:val="14"/>
                <w:szCs w:val="14"/>
              </w:rPr>
            </w:pPr>
            <w:r w:rsidRPr="004C095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sz w:val="14"/>
                <w:szCs w:val="14"/>
              </w:rPr>
            </w:pPr>
            <w:r w:rsidRPr="004C095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300A57" w:rsidRDefault="00D070A0" w:rsidP="002871EF">
            <w:pPr>
              <w:jc w:val="center"/>
              <w:rPr>
                <w:rFonts w:ascii="Times New Roman" w:hAnsi="Times New Roman" w:cs="Times New Roman"/>
                <w:color w:val="000000"/>
                <w:sz w:val="14"/>
                <w:szCs w:val="14"/>
              </w:rPr>
            </w:pPr>
            <w:r w:rsidRPr="00300A57">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4C095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4C0954" w:rsidRDefault="00D070A0" w:rsidP="002871EF">
            <w:pPr>
              <w:ind w:left="-108" w:right="-57"/>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ПП8-М2.1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rPr>
                <w:rFonts w:ascii="Times New Roman" w:hAnsi="Times New Roman" w:cs="Times New Roman"/>
                <w:color w:val="000000"/>
                <w:sz w:val="14"/>
                <w:szCs w:val="14"/>
              </w:rPr>
            </w:pPr>
            <w:r w:rsidRPr="004C0954">
              <w:rPr>
                <w:rFonts w:ascii="Times New Roman" w:hAnsi="Times New Roman" w:cs="Times New Roman"/>
                <w:color w:val="000000"/>
                <w:sz w:val="14"/>
                <w:szCs w:val="14"/>
              </w:rPr>
              <w:t>Мероприятие «Предоставл</w:t>
            </w:r>
            <w:r w:rsidRPr="004C0954">
              <w:rPr>
                <w:rFonts w:ascii="Times New Roman" w:hAnsi="Times New Roman" w:cs="Times New Roman"/>
                <w:color w:val="000000"/>
                <w:sz w:val="14"/>
                <w:szCs w:val="14"/>
              </w:rPr>
              <w:t>е</w:t>
            </w:r>
            <w:r w:rsidRPr="004C0954">
              <w:rPr>
                <w:rFonts w:ascii="Times New Roman" w:hAnsi="Times New Roman" w:cs="Times New Roman"/>
                <w:color w:val="000000"/>
                <w:sz w:val="14"/>
                <w:szCs w:val="14"/>
              </w:rPr>
              <w:t xml:space="preserve">ние субсидий </w:t>
            </w:r>
            <w:r w:rsidRPr="004C0954">
              <w:rPr>
                <w:rFonts w:ascii="Times New Roman" w:hAnsi="Times New Roman" w:cs="Times New Roman"/>
                <w:sz w:val="14"/>
                <w:szCs w:val="14"/>
              </w:rPr>
              <w:t>на возм</w:t>
            </w:r>
            <w:r w:rsidRPr="004C0954">
              <w:rPr>
                <w:rFonts w:ascii="Times New Roman" w:hAnsi="Times New Roman" w:cs="Times New Roman"/>
                <w:sz w:val="14"/>
                <w:szCs w:val="14"/>
              </w:rPr>
              <w:t>е</w:t>
            </w:r>
            <w:r w:rsidRPr="004C0954">
              <w:rPr>
                <w:rFonts w:ascii="Times New Roman" w:hAnsi="Times New Roman" w:cs="Times New Roman"/>
                <w:sz w:val="14"/>
                <w:szCs w:val="14"/>
              </w:rPr>
              <w:t>щение произв</w:t>
            </w:r>
            <w:r w:rsidRPr="004C0954">
              <w:rPr>
                <w:rFonts w:ascii="Times New Roman" w:hAnsi="Times New Roman" w:cs="Times New Roman"/>
                <w:sz w:val="14"/>
                <w:szCs w:val="14"/>
              </w:rPr>
              <w:t>е</w:t>
            </w:r>
            <w:r w:rsidRPr="004C0954">
              <w:rPr>
                <w:rFonts w:ascii="Times New Roman" w:hAnsi="Times New Roman" w:cs="Times New Roman"/>
                <w:sz w:val="14"/>
                <w:szCs w:val="14"/>
              </w:rPr>
              <w:t>денных затрат на тепло- и электр</w:t>
            </w:r>
            <w:r w:rsidRPr="004C0954">
              <w:rPr>
                <w:rFonts w:ascii="Times New Roman" w:hAnsi="Times New Roman" w:cs="Times New Roman"/>
                <w:sz w:val="14"/>
                <w:szCs w:val="14"/>
              </w:rPr>
              <w:t>о</w:t>
            </w:r>
            <w:r w:rsidRPr="004C0954">
              <w:rPr>
                <w:rFonts w:ascii="Times New Roman" w:hAnsi="Times New Roman" w:cs="Times New Roman"/>
                <w:sz w:val="14"/>
                <w:szCs w:val="14"/>
              </w:rPr>
              <w:t>энергию, необходимые для обеспеч</w:t>
            </w:r>
            <w:r w:rsidRPr="004C0954">
              <w:rPr>
                <w:rFonts w:ascii="Times New Roman" w:hAnsi="Times New Roman" w:cs="Times New Roman"/>
                <w:sz w:val="14"/>
                <w:szCs w:val="14"/>
              </w:rPr>
              <w:t>е</w:t>
            </w:r>
            <w:r w:rsidRPr="004C0954">
              <w:rPr>
                <w:rFonts w:ascii="Times New Roman" w:hAnsi="Times New Roman" w:cs="Times New Roman"/>
                <w:sz w:val="14"/>
                <w:szCs w:val="14"/>
              </w:rPr>
              <w:t>ния функционир</w:t>
            </w:r>
            <w:r w:rsidRPr="004C0954">
              <w:rPr>
                <w:rFonts w:ascii="Times New Roman" w:hAnsi="Times New Roman" w:cs="Times New Roman"/>
                <w:sz w:val="14"/>
                <w:szCs w:val="14"/>
              </w:rPr>
              <w:t>о</w:t>
            </w:r>
            <w:r w:rsidRPr="004C0954">
              <w:rPr>
                <w:rFonts w:ascii="Times New Roman" w:hAnsi="Times New Roman" w:cs="Times New Roman"/>
                <w:sz w:val="14"/>
                <w:szCs w:val="14"/>
              </w:rPr>
              <w:t>вания зимних теплиц и межте</w:t>
            </w:r>
            <w:r w:rsidRPr="004C0954">
              <w:rPr>
                <w:rFonts w:ascii="Times New Roman" w:hAnsi="Times New Roman" w:cs="Times New Roman"/>
                <w:sz w:val="14"/>
                <w:szCs w:val="14"/>
              </w:rPr>
              <w:t>п</w:t>
            </w:r>
            <w:r w:rsidRPr="004C0954">
              <w:rPr>
                <w:rFonts w:ascii="Times New Roman" w:hAnsi="Times New Roman" w:cs="Times New Roman"/>
                <w:sz w:val="14"/>
                <w:szCs w:val="14"/>
              </w:rPr>
              <w:t>личных помещ</w:t>
            </w:r>
            <w:r w:rsidRPr="004C0954">
              <w:rPr>
                <w:rFonts w:ascii="Times New Roman" w:hAnsi="Times New Roman" w:cs="Times New Roman"/>
                <w:sz w:val="14"/>
                <w:szCs w:val="14"/>
              </w:rPr>
              <w:t>е</w:t>
            </w:r>
            <w:r w:rsidRPr="004C0954">
              <w:rPr>
                <w:rFonts w:ascii="Times New Roman" w:hAnsi="Times New Roman" w:cs="Times New Roman"/>
                <w:sz w:val="14"/>
                <w:szCs w:val="14"/>
              </w:rPr>
              <w:t xml:space="preserve">ний»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8A588D">
            <w:pPr>
              <w:ind w:left="-108"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ind w:left="-108"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4C0954">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2015</w:t>
            </w:r>
            <w:r w:rsidR="004C0954" w:rsidRPr="004C0954">
              <w:rPr>
                <w:rFonts w:ascii="Times New Roman" w:hAnsi="Times New Roman" w:cs="Times New Roman"/>
                <w:color w:val="000000"/>
                <w:sz w:val="14"/>
                <w:szCs w:val="14"/>
              </w:rPr>
              <w:t>,</w:t>
            </w:r>
            <w:r w:rsidRPr="004C0954">
              <w:rPr>
                <w:rFonts w:ascii="Times New Roman" w:hAnsi="Times New Roman" w:cs="Times New Roman"/>
                <w:color w:val="000000"/>
                <w:sz w:val="14"/>
                <w:szCs w:val="14"/>
              </w:rPr>
              <w:t>2020 г</w:t>
            </w:r>
            <w:r w:rsidRPr="004C0954">
              <w:rPr>
                <w:rFonts w:ascii="Times New Roman" w:hAnsi="Times New Roman" w:cs="Times New Roman"/>
                <w:color w:val="000000"/>
                <w:sz w:val="14"/>
                <w:szCs w:val="14"/>
              </w:rPr>
              <w:t>о</w:t>
            </w:r>
            <w:r w:rsidRPr="004C0954">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ind w:left="-95"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ind w:left="-95"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A3034F">
            <w:pPr>
              <w:ind w:left="-95"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300A57" w:rsidRDefault="00D070A0" w:rsidP="002871EF">
            <w:pPr>
              <w:jc w:val="center"/>
              <w:rPr>
                <w:rFonts w:ascii="Times New Roman" w:hAnsi="Times New Roman" w:cs="Times New Roman"/>
                <w:color w:val="000000"/>
                <w:sz w:val="14"/>
                <w:szCs w:val="14"/>
              </w:rPr>
            </w:pPr>
            <w:r w:rsidRPr="00300A57">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4C0954"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4C0954"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rPr>
                <w:rFonts w:ascii="Times New Roman" w:hAnsi="Times New Roman" w:cs="Times New Roman"/>
                <w:color w:val="000000"/>
                <w:sz w:val="14"/>
                <w:szCs w:val="14"/>
              </w:rPr>
            </w:pPr>
            <w:r w:rsidRPr="004C0954">
              <w:rPr>
                <w:rFonts w:ascii="Times New Roman" w:hAnsi="Times New Roman" w:cs="Times New Roman"/>
                <w:color w:val="000000"/>
                <w:sz w:val="14"/>
                <w:szCs w:val="14"/>
              </w:rPr>
              <w:t>финансирование за счет краевого бюдж</w:t>
            </w:r>
            <w:r w:rsidRPr="004C0954">
              <w:rPr>
                <w:rFonts w:ascii="Times New Roman" w:hAnsi="Times New Roman" w:cs="Times New Roman"/>
                <w:color w:val="000000"/>
                <w:sz w:val="14"/>
                <w:szCs w:val="14"/>
              </w:rPr>
              <w:t>е</w:t>
            </w:r>
            <w:r w:rsidRPr="004C0954">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4C0954"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ind w:left="-108"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ind w:left="-95"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442176">
            <w:pPr>
              <w:ind w:left="-95" w:right="-108"/>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05802</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4C0954"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color w:val="000000"/>
                <w:sz w:val="14"/>
                <w:szCs w:val="14"/>
              </w:rPr>
            </w:pPr>
            <w:r w:rsidRPr="004C0954">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iCs/>
                <w:color w:val="000000"/>
                <w:sz w:val="14"/>
                <w:szCs w:val="14"/>
              </w:rPr>
            </w:pPr>
            <w:r w:rsidRPr="004C0954">
              <w:rPr>
                <w:rFonts w:ascii="Times New Roman" w:hAnsi="Times New Roman" w:cs="Times New Roman"/>
                <w:iCs/>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right"/>
              <w:rPr>
                <w:rFonts w:ascii="Times New Roman" w:hAnsi="Times New Roman" w:cs="Times New Roman"/>
                <w:i/>
                <w:color w:val="000000"/>
                <w:sz w:val="14"/>
                <w:szCs w:val="14"/>
              </w:rPr>
            </w:pPr>
            <w:r w:rsidRPr="004C0954">
              <w:rPr>
                <w:rFonts w:ascii="Times New Roman" w:hAnsi="Times New Roman" w:cs="Times New Roman"/>
                <w:i/>
                <w:color w:val="000000"/>
                <w:sz w:val="14"/>
                <w:szCs w:val="14"/>
              </w:rPr>
              <w:t>14271,9</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i/>
                <w:color w:val="000000"/>
                <w:sz w:val="14"/>
                <w:szCs w:val="14"/>
              </w:rPr>
            </w:pPr>
            <w:r w:rsidRPr="004C0954">
              <w:rPr>
                <w:rFonts w:ascii="Times New Roman" w:hAnsi="Times New Roman" w:cs="Times New Roman"/>
                <w:i/>
                <w:color w:val="000000"/>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i/>
                <w:color w:val="000000"/>
                <w:sz w:val="14"/>
                <w:szCs w:val="14"/>
              </w:rPr>
            </w:pPr>
            <w:r w:rsidRPr="004C0954">
              <w:rPr>
                <w:rFonts w:ascii="Times New Roman" w:hAnsi="Times New Roman" w:cs="Times New Roman"/>
                <w:i/>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4C0954" w:rsidRDefault="00D070A0" w:rsidP="002871EF">
            <w:pPr>
              <w:jc w:val="center"/>
              <w:rPr>
                <w:rFonts w:ascii="Times New Roman" w:hAnsi="Times New Roman" w:cs="Times New Roman"/>
                <w:i/>
                <w:color w:val="000000"/>
                <w:sz w:val="14"/>
                <w:szCs w:val="14"/>
              </w:rPr>
            </w:pPr>
            <w:r w:rsidRPr="004C0954">
              <w:rPr>
                <w:rFonts w:ascii="Times New Roman" w:hAnsi="Times New Roman" w:cs="Times New Roman"/>
                <w:i/>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center"/>
              <w:rPr>
                <w:rFonts w:ascii="Times New Roman" w:hAnsi="Times New Roman" w:cs="Times New Roman"/>
                <w:i/>
                <w:color w:val="000000"/>
                <w:sz w:val="14"/>
                <w:szCs w:val="14"/>
              </w:rPr>
            </w:pPr>
            <w:r w:rsidRPr="004C0954">
              <w:rPr>
                <w:rFonts w:ascii="Times New Roman" w:hAnsi="Times New Roman" w:cs="Times New Roman"/>
                <w:i/>
                <w:color w:val="000000"/>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4C0954" w:rsidRDefault="00D070A0" w:rsidP="002871EF">
            <w:pPr>
              <w:jc w:val="right"/>
              <w:rPr>
                <w:rFonts w:ascii="Times New Roman" w:hAnsi="Times New Roman" w:cs="Times New Roman"/>
                <w:i/>
                <w:color w:val="000000"/>
                <w:sz w:val="14"/>
                <w:szCs w:val="14"/>
              </w:rPr>
            </w:pPr>
            <w:r w:rsidRPr="004C0954">
              <w:rPr>
                <w:rFonts w:ascii="Times New Roman" w:hAnsi="Times New Roman" w:cs="Times New Roman"/>
                <w:i/>
                <w:color w:val="000000"/>
                <w:sz w:val="14"/>
                <w:szCs w:val="14"/>
              </w:rPr>
              <w:t>5300,0</w:t>
            </w:r>
          </w:p>
        </w:tc>
        <w:tc>
          <w:tcPr>
            <w:tcW w:w="671" w:type="dxa"/>
            <w:tcBorders>
              <w:top w:val="single" w:sz="4" w:space="0" w:color="auto"/>
              <w:left w:val="nil"/>
              <w:bottom w:val="single" w:sz="4" w:space="0" w:color="auto"/>
              <w:right w:val="single" w:sz="4" w:space="0" w:color="auto"/>
            </w:tcBorders>
            <w:shd w:val="clear" w:color="auto" w:fill="FFFFFF"/>
          </w:tcPr>
          <w:p w:rsidR="00D070A0" w:rsidRPr="00300A57" w:rsidRDefault="00D070A0" w:rsidP="002871EF">
            <w:pPr>
              <w:jc w:val="right"/>
              <w:rPr>
                <w:rFonts w:ascii="Times New Roman" w:hAnsi="Times New Roman" w:cs="Times New Roman"/>
                <w:i/>
                <w:color w:val="000000"/>
                <w:sz w:val="14"/>
                <w:szCs w:val="14"/>
              </w:rPr>
            </w:pPr>
            <w:r w:rsidRPr="00300A57">
              <w:rPr>
                <w:rFonts w:ascii="Times New Roman" w:hAnsi="Times New Roman" w:cs="Times New Roman"/>
                <w:i/>
                <w:color w:val="000000"/>
                <w:sz w:val="14"/>
                <w:szCs w:val="14"/>
              </w:rPr>
              <w:t>19571,9</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00A57"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300A57" w:rsidRDefault="00D070A0" w:rsidP="002871EF">
            <w:pPr>
              <w:ind w:left="-108" w:right="-57"/>
              <w:jc w:val="center"/>
              <w:rPr>
                <w:rFonts w:ascii="Times New Roman" w:hAnsi="Times New Roman" w:cs="Times New Roman"/>
                <w:color w:val="000000"/>
                <w:sz w:val="14"/>
                <w:szCs w:val="14"/>
              </w:rPr>
            </w:pPr>
            <w:r w:rsidRPr="00300A57">
              <w:rPr>
                <w:rFonts w:ascii="Times New Roman" w:hAnsi="Times New Roman" w:cs="Times New Roman"/>
                <w:color w:val="000000"/>
                <w:sz w:val="14"/>
                <w:szCs w:val="14"/>
              </w:rPr>
              <w:t>ПП8-М2.2</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300A57" w:rsidRDefault="00D070A0" w:rsidP="002871EF">
            <w:pPr>
              <w:widowControl w:val="0"/>
              <w:autoSpaceDE w:val="0"/>
              <w:autoSpaceDN w:val="0"/>
              <w:adjustRightInd w:val="0"/>
              <w:rPr>
                <w:rFonts w:ascii="Times New Roman" w:hAnsi="Times New Roman" w:cs="Times New Roman"/>
                <w:color w:val="000000"/>
                <w:sz w:val="14"/>
                <w:szCs w:val="14"/>
              </w:rPr>
            </w:pPr>
            <w:r w:rsidRPr="00300A57">
              <w:rPr>
                <w:rFonts w:ascii="Times New Roman" w:hAnsi="Times New Roman" w:cs="Times New Roman"/>
                <w:color w:val="000000"/>
                <w:sz w:val="14"/>
                <w:szCs w:val="14"/>
              </w:rPr>
              <w:t>Мероприятие «Предоставл</w:t>
            </w:r>
            <w:r w:rsidRPr="00300A57">
              <w:rPr>
                <w:rFonts w:ascii="Times New Roman" w:hAnsi="Times New Roman" w:cs="Times New Roman"/>
                <w:color w:val="000000"/>
                <w:sz w:val="14"/>
                <w:szCs w:val="14"/>
              </w:rPr>
              <w:t>е</w:t>
            </w:r>
            <w:r w:rsidRPr="00300A57">
              <w:rPr>
                <w:rFonts w:ascii="Times New Roman" w:hAnsi="Times New Roman" w:cs="Times New Roman"/>
                <w:color w:val="000000"/>
                <w:sz w:val="14"/>
                <w:szCs w:val="14"/>
              </w:rPr>
              <w:t xml:space="preserve">ние субсидий </w:t>
            </w:r>
            <w:r w:rsidRPr="00300A57">
              <w:rPr>
                <w:rFonts w:ascii="Times New Roman" w:hAnsi="Times New Roman" w:cs="Times New Roman"/>
                <w:sz w:val="14"/>
                <w:szCs w:val="14"/>
              </w:rPr>
              <w:t>сельскохозя</w:t>
            </w:r>
            <w:r w:rsidRPr="00300A57">
              <w:rPr>
                <w:rFonts w:ascii="Times New Roman" w:hAnsi="Times New Roman" w:cs="Times New Roman"/>
                <w:sz w:val="14"/>
                <w:szCs w:val="14"/>
              </w:rPr>
              <w:t>й</w:t>
            </w:r>
            <w:r w:rsidRPr="00300A57">
              <w:rPr>
                <w:rFonts w:ascii="Times New Roman" w:hAnsi="Times New Roman" w:cs="Times New Roman"/>
                <w:sz w:val="14"/>
                <w:szCs w:val="14"/>
              </w:rPr>
              <w:t>ственным товаропроизвод</w:t>
            </w:r>
            <w:r w:rsidRPr="00300A57">
              <w:rPr>
                <w:rFonts w:ascii="Times New Roman" w:hAnsi="Times New Roman" w:cs="Times New Roman"/>
                <w:sz w:val="14"/>
                <w:szCs w:val="14"/>
              </w:rPr>
              <w:t>и</w:t>
            </w:r>
            <w:r w:rsidRPr="00300A57">
              <w:rPr>
                <w:rFonts w:ascii="Times New Roman" w:hAnsi="Times New Roman" w:cs="Times New Roman"/>
                <w:sz w:val="14"/>
                <w:szCs w:val="14"/>
              </w:rPr>
              <w:t xml:space="preserve">телям </w:t>
            </w:r>
            <w:r w:rsidRPr="00300A57">
              <w:rPr>
                <w:rFonts w:ascii="Times New Roman" w:hAnsi="Times New Roman" w:cs="Times New Roman"/>
                <w:color w:val="000000"/>
                <w:sz w:val="14"/>
                <w:szCs w:val="14"/>
              </w:rPr>
              <w:t xml:space="preserve">на </w:t>
            </w:r>
            <w:r w:rsidRPr="00300A57">
              <w:rPr>
                <w:rFonts w:ascii="Times New Roman" w:hAnsi="Times New Roman" w:cs="Times New Roman"/>
                <w:sz w:val="14"/>
                <w:szCs w:val="14"/>
              </w:rPr>
              <w:t>возм</w:t>
            </w:r>
            <w:r w:rsidRPr="00300A57">
              <w:rPr>
                <w:rFonts w:ascii="Times New Roman" w:hAnsi="Times New Roman" w:cs="Times New Roman"/>
                <w:sz w:val="14"/>
                <w:szCs w:val="14"/>
              </w:rPr>
              <w:t>е</w:t>
            </w:r>
            <w:r w:rsidRPr="00300A57">
              <w:rPr>
                <w:rFonts w:ascii="Times New Roman" w:hAnsi="Times New Roman" w:cs="Times New Roman"/>
                <w:sz w:val="14"/>
                <w:szCs w:val="14"/>
              </w:rPr>
              <w:t>щение части прямых понесенных з</w:t>
            </w:r>
            <w:r w:rsidRPr="00300A57">
              <w:rPr>
                <w:rFonts w:ascii="Times New Roman" w:hAnsi="Times New Roman" w:cs="Times New Roman"/>
                <w:sz w:val="14"/>
                <w:szCs w:val="14"/>
              </w:rPr>
              <w:t>а</w:t>
            </w:r>
            <w:r w:rsidRPr="00300A57">
              <w:rPr>
                <w:rFonts w:ascii="Times New Roman" w:hAnsi="Times New Roman" w:cs="Times New Roman"/>
                <w:sz w:val="14"/>
                <w:szCs w:val="14"/>
              </w:rPr>
              <w:t>трат, связанных с созданием и модернизацией тепли</w:t>
            </w:r>
            <w:r w:rsidRPr="00300A57">
              <w:rPr>
                <w:rFonts w:ascii="Times New Roman" w:hAnsi="Times New Roman" w:cs="Times New Roman"/>
                <w:sz w:val="14"/>
                <w:szCs w:val="14"/>
              </w:rPr>
              <w:t>ч</w:t>
            </w:r>
            <w:r w:rsidRPr="00300A57">
              <w:rPr>
                <w:rFonts w:ascii="Times New Roman" w:hAnsi="Times New Roman" w:cs="Times New Roman"/>
                <w:sz w:val="14"/>
                <w:szCs w:val="14"/>
              </w:rPr>
              <w:t>ных ко</w:t>
            </w:r>
            <w:r w:rsidRPr="00300A57">
              <w:rPr>
                <w:rFonts w:ascii="Times New Roman" w:hAnsi="Times New Roman" w:cs="Times New Roman"/>
                <w:sz w:val="14"/>
                <w:szCs w:val="14"/>
              </w:rPr>
              <w:t>м</w:t>
            </w:r>
            <w:r w:rsidRPr="00300A57">
              <w:rPr>
                <w:rFonts w:ascii="Times New Roman" w:hAnsi="Times New Roman" w:cs="Times New Roman"/>
                <w:sz w:val="14"/>
                <w:szCs w:val="14"/>
              </w:rPr>
              <w:t xml:space="preserve">плексов»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00A57" w:rsidRDefault="00D070A0" w:rsidP="008A588D">
            <w:pPr>
              <w:ind w:left="-108" w:right="-108"/>
              <w:jc w:val="center"/>
              <w:rPr>
                <w:rFonts w:ascii="Times New Roman" w:hAnsi="Times New Roman" w:cs="Times New Roman"/>
                <w:color w:val="000000"/>
                <w:sz w:val="14"/>
                <w:szCs w:val="14"/>
              </w:rPr>
            </w:pPr>
            <w:r w:rsidRPr="00300A57">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300A57" w:rsidRDefault="00D070A0" w:rsidP="002871EF">
            <w:pPr>
              <w:ind w:left="-108" w:right="-108"/>
              <w:jc w:val="center"/>
              <w:rPr>
                <w:rFonts w:ascii="Times New Roman" w:hAnsi="Times New Roman" w:cs="Times New Roman"/>
                <w:color w:val="000000"/>
                <w:sz w:val="14"/>
                <w:szCs w:val="14"/>
              </w:rPr>
            </w:pPr>
            <w:r w:rsidRPr="00300A57">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00A57" w:rsidRDefault="00D070A0" w:rsidP="002871EF">
            <w:pPr>
              <w:jc w:val="center"/>
              <w:rPr>
                <w:rFonts w:ascii="Times New Roman" w:hAnsi="Times New Roman" w:cs="Times New Roman"/>
                <w:color w:val="000000"/>
                <w:sz w:val="14"/>
                <w:szCs w:val="14"/>
              </w:rPr>
            </w:pPr>
            <w:r w:rsidRPr="00300A57">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300A57" w:rsidRDefault="00D070A0" w:rsidP="002871EF">
            <w:pPr>
              <w:jc w:val="center"/>
              <w:rPr>
                <w:rFonts w:ascii="Times New Roman" w:hAnsi="Times New Roman" w:cs="Times New Roman"/>
                <w:color w:val="000000"/>
                <w:sz w:val="14"/>
                <w:szCs w:val="14"/>
              </w:rPr>
            </w:pPr>
            <w:r w:rsidRPr="00300A57">
              <w:rPr>
                <w:rFonts w:ascii="Times New Roman" w:hAnsi="Times New Roman" w:cs="Times New Roman"/>
                <w:color w:val="000000"/>
                <w:sz w:val="14"/>
                <w:szCs w:val="14"/>
              </w:rPr>
              <w:t>2017 год</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300A57" w:rsidRDefault="00D070A0" w:rsidP="002871EF">
            <w:pPr>
              <w:jc w:val="center"/>
              <w:rPr>
                <w:rFonts w:ascii="Times New Roman" w:hAnsi="Times New Roman" w:cs="Times New Roman"/>
                <w:color w:val="000000"/>
                <w:sz w:val="14"/>
                <w:szCs w:val="14"/>
              </w:rPr>
            </w:pPr>
            <w:r w:rsidRPr="00300A57">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300A57" w:rsidRDefault="00D070A0" w:rsidP="002871EF">
            <w:pPr>
              <w:ind w:left="-95" w:right="-108"/>
              <w:jc w:val="center"/>
              <w:rPr>
                <w:rFonts w:ascii="Times New Roman" w:hAnsi="Times New Roman" w:cs="Times New Roman"/>
                <w:color w:val="000000"/>
                <w:sz w:val="14"/>
                <w:szCs w:val="14"/>
              </w:rPr>
            </w:pPr>
            <w:r w:rsidRPr="00300A57">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300A57" w:rsidRDefault="00D070A0" w:rsidP="002871EF">
            <w:pPr>
              <w:ind w:left="-95" w:right="-108"/>
              <w:jc w:val="center"/>
              <w:rPr>
                <w:rFonts w:ascii="Times New Roman" w:hAnsi="Times New Roman" w:cs="Times New Roman"/>
                <w:color w:val="000000"/>
                <w:sz w:val="14"/>
                <w:szCs w:val="14"/>
              </w:rPr>
            </w:pPr>
            <w:r w:rsidRPr="00300A57">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300A57" w:rsidRDefault="00D070A0" w:rsidP="00A3034F">
            <w:pPr>
              <w:ind w:left="-95" w:right="-108"/>
              <w:jc w:val="center"/>
              <w:rPr>
                <w:rFonts w:ascii="Times New Roman" w:hAnsi="Times New Roman" w:cs="Times New Roman"/>
                <w:color w:val="000000"/>
                <w:sz w:val="14"/>
                <w:szCs w:val="14"/>
              </w:rPr>
            </w:pPr>
            <w:r w:rsidRPr="00300A57">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300A57" w:rsidRDefault="00D070A0" w:rsidP="002871EF">
            <w:pPr>
              <w:jc w:val="center"/>
              <w:rPr>
                <w:rFonts w:ascii="Times New Roman" w:hAnsi="Times New Roman" w:cs="Times New Roman"/>
                <w:color w:val="000000"/>
                <w:sz w:val="14"/>
                <w:szCs w:val="14"/>
              </w:rPr>
            </w:pPr>
            <w:r w:rsidRPr="00300A57">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300A57" w:rsidRDefault="00D070A0" w:rsidP="002871EF">
            <w:pPr>
              <w:jc w:val="center"/>
              <w:rPr>
                <w:rFonts w:ascii="Times New Roman" w:hAnsi="Times New Roman" w:cs="Times New Roman"/>
                <w:color w:val="000000"/>
                <w:sz w:val="14"/>
                <w:szCs w:val="14"/>
              </w:rPr>
            </w:pPr>
            <w:r w:rsidRPr="00300A57">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300A57" w:rsidRDefault="00D070A0" w:rsidP="002871EF">
            <w:pPr>
              <w:jc w:val="center"/>
              <w:rPr>
                <w:rFonts w:ascii="Times New Roman" w:hAnsi="Times New Roman" w:cs="Times New Roman"/>
                <w:color w:val="000000"/>
                <w:sz w:val="14"/>
                <w:szCs w:val="14"/>
              </w:rPr>
            </w:pPr>
            <w:r w:rsidRPr="00300A57">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00A57" w:rsidRDefault="00D070A0" w:rsidP="002871EF">
            <w:pPr>
              <w:jc w:val="center"/>
              <w:rPr>
                <w:rFonts w:ascii="Times New Roman" w:hAnsi="Times New Roman" w:cs="Times New Roman"/>
                <w:color w:val="000000"/>
                <w:sz w:val="14"/>
                <w:szCs w:val="14"/>
              </w:rPr>
            </w:pPr>
            <w:r w:rsidRPr="00300A57">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300A57" w:rsidRDefault="00D070A0" w:rsidP="002871EF">
            <w:pPr>
              <w:jc w:val="center"/>
              <w:rPr>
                <w:rFonts w:ascii="Times New Roman" w:hAnsi="Times New Roman" w:cs="Times New Roman"/>
                <w:color w:val="000000"/>
                <w:sz w:val="14"/>
                <w:szCs w:val="14"/>
              </w:rPr>
            </w:pPr>
            <w:r w:rsidRPr="00300A57">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00A57" w:rsidRDefault="00D070A0" w:rsidP="002871EF">
            <w:pPr>
              <w:jc w:val="center"/>
              <w:rPr>
                <w:rFonts w:ascii="Times New Roman" w:hAnsi="Times New Roman" w:cs="Times New Roman"/>
                <w:color w:val="000000"/>
                <w:sz w:val="14"/>
                <w:szCs w:val="14"/>
              </w:rPr>
            </w:pPr>
            <w:r w:rsidRPr="00300A57">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300A57" w:rsidRDefault="00D070A0" w:rsidP="002871EF">
            <w:pPr>
              <w:jc w:val="center"/>
              <w:rPr>
                <w:rFonts w:ascii="Times New Roman" w:hAnsi="Times New Roman" w:cs="Times New Roman"/>
                <w:color w:val="000000"/>
                <w:sz w:val="14"/>
                <w:szCs w:val="14"/>
              </w:rPr>
            </w:pPr>
            <w:r w:rsidRPr="00300A57">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300A57" w:rsidRDefault="00D070A0" w:rsidP="002871EF">
            <w:pPr>
              <w:jc w:val="center"/>
              <w:rPr>
                <w:rFonts w:ascii="Times New Roman" w:hAnsi="Times New Roman" w:cs="Times New Roman"/>
                <w:color w:val="000000"/>
                <w:sz w:val="14"/>
                <w:szCs w:val="14"/>
              </w:rPr>
            </w:pPr>
            <w:r w:rsidRPr="00300A57">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00A57" w:rsidRDefault="00D070A0" w:rsidP="002871EF">
            <w:pPr>
              <w:jc w:val="center"/>
              <w:rPr>
                <w:rFonts w:ascii="Times New Roman" w:hAnsi="Times New Roman" w:cs="Times New Roman"/>
                <w:color w:val="000000"/>
                <w:sz w:val="14"/>
                <w:szCs w:val="14"/>
              </w:rPr>
            </w:pPr>
            <w:r w:rsidRPr="00300A57">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300A57" w:rsidRDefault="00D070A0" w:rsidP="002871EF">
            <w:pPr>
              <w:jc w:val="center"/>
              <w:rPr>
                <w:rFonts w:ascii="Times New Roman" w:hAnsi="Times New Roman" w:cs="Times New Roman"/>
                <w:color w:val="000000"/>
                <w:sz w:val="14"/>
                <w:szCs w:val="14"/>
              </w:rPr>
            </w:pPr>
            <w:r w:rsidRPr="00300A57">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00A57"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300A57"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300A57" w:rsidRDefault="00D070A0" w:rsidP="002871EF">
            <w:pPr>
              <w:rPr>
                <w:rFonts w:ascii="Times New Roman" w:hAnsi="Times New Roman" w:cs="Times New Roman"/>
                <w:color w:val="000000"/>
                <w:sz w:val="14"/>
                <w:szCs w:val="14"/>
              </w:rPr>
            </w:pPr>
            <w:r w:rsidRPr="00300A57">
              <w:rPr>
                <w:rFonts w:ascii="Times New Roman" w:hAnsi="Times New Roman" w:cs="Times New Roman"/>
                <w:color w:val="000000"/>
                <w:sz w:val="14"/>
                <w:szCs w:val="14"/>
              </w:rPr>
              <w:t>финансирование за счет краевого бюдж</w:t>
            </w:r>
            <w:r w:rsidRPr="00300A57">
              <w:rPr>
                <w:rFonts w:ascii="Times New Roman" w:hAnsi="Times New Roman" w:cs="Times New Roman"/>
                <w:color w:val="000000"/>
                <w:sz w:val="14"/>
                <w:szCs w:val="14"/>
              </w:rPr>
              <w:t>е</w:t>
            </w:r>
            <w:r w:rsidRPr="00300A57">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00A57" w:rsidRDefault="008A588D" w:rsidP="008A588D">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300A57" w:rsidRDefault="00D070A0" w:rsidP="002871EF">
            <w:pPr>
              <w:ind w:left="-108" w:right="-108"/>
              <w:jc w:val="center"/>
              <w:rPr>
                <w:rFonts w:ascii="Times New Roman" w:hAnsi="Times New Roman" w:cs="Times New Roman"/>
                <w:color w:val="000000"/>
                <w:sz w:val="14"/>
                <w:szCs w:val="14"/>
              </w:rPr>
            </w:pPr>
            <w:r w:rsidRPr="00300A57">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00A57" w:rsidRDefault="00D070A0" w:rsidP="002871EF">
            <w:pPr>
              <w:jc w:val="center"/>
              <w:rPr>
                <w:rFonts w:ascii="Times New Roman" w:hAnsi="Times New Roman" w:cs="Times New Roman"/>
                <w:color w:val="000000"/>
                <w:sz w:val="14"/>
                <w:szCs w:val="14"/>
              </w:rPr>
            </w:pPr>
            <w:r w:rsidRPr="00300A57">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300A57" w:rsidRDefault="00D070A0" w:rsidP="002871EF">
            <w:pPr>
              <w:jc w:val="center"/>
              <w:rPr>
                <w:rFonts w:ascii="Times New Roman" w:hAnsi="Times New Roman" w:cs="Times New Roman"/>
                <w:color w:val="000000"/>
                <w:sz w:val="14"/>
                <w:szCs w:val="14"/>
              </w:rPr>
            </w:pPr>
            <w:r w:rsidRPr="00300A57">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300A57" w:rsidRDefault="00D070A0" w:rsidP="002871EF">
            <w:pPr>
              <w:jc w:val="center"/>
              <w:rPr>
                <w:rFonts w:ascii="Times New Roman" w:hAnsi="Times New Roman" w:cs="Times New Roman"/>
                <w:color w:val="000000"/>
                <w:sz w:val="14"/>
                <w:szCs w:val="14"/>
              </w:rPr>
            </w:pPr>
            <w:r w:rsidRPr="00300A57">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300A57" w:rsidRDefault="00D070A0" w:rsidP="002871EF">
            <w:pPr>
              <w:ind w:left="-95" w:right="-108"/>
              <w:jc w:val="center"/>
              <w:rPr>
                <w:rFonts w:ascii="Times New Roman" w:hAnsi="Times New Roman" w:cs="Times New Roman"/>
                <w:color w:val="000000"/>
                <w:sz w:val="14"/>
                <w:szCs w:val="14"/>
              </w:rPr>
            </w:pPr>
            <w:r w:rsidRPr="00300A57">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300A57" w:rsidRDefault="00D070A0" w:rsidP="00442176">
            <w:pPr>
              <w:ind w:left="-95" w:right="-108"/>
              <w:jc w:val="center"/>
              <w:rPr>
                <w:rFonts w:ascii="Times New Roman" w:hAnsi="Times New Roman" w:cs="Times New Roman"/>
                <w:color w:val="000000"/>
                <w:sz w:val="14"/>
                <w:szCs w:val="14"/>
              </w:rPr>
            </w:pPr>
            <w:r w:rsidRPr="00300A57">
              <w:rPr>
                <w:rFonts w:ascii="Times New Roman" w:hAnsi="Times New Roman" w:cs="Times New Roman"/>
                <w:color w:val="000000"/>
                <w:sz w:val="14"/>
                <w:szCs w:val="14"/>
              </w:rPr>
              <w:t>05802</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300A57"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300A57" w:rsidRDefault="00D070A0" w:rsidP="002871EF">
            <w:pPr>
              <w:jc w:val="center"/>
              <w:rPr>
                <w:rFonts w:ascii="Times New Roman" w:hAnsi="Times New Roman" w:cs="Times New Roman"/>
                <w:color w:val="000000"/>
                <w:sz w:val="14"/>
                <w:szCs w:val="14"/>
              </w:rPr>
            </w:pPr>
            <w:r w:rsidRPr="00300A57">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300A57" w:rsidRDefault="00D070A0" w:rsidP="002871EF">
            <w:pPr>
              <w:jc w:val="center"/>
              <w:rPr>
                <w:rFonts w:ascii="Times New Roman" w:hAnsi="Times New Roman" w:cs="Times New Roman"/>
                <w:color w:val="000000"/>
                <w:sz w:val="14"/>
                <w:szCs w:val="14"/>
              </w:rPr>
            </w:pPr>
            <w:r w:rsidRPr="00300A57">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300A57" w:rsidRDefault="00D070A0" w:rsidP="002871EF">
            <w:pPr>
              <w:jc w:val="center"/>
              <w:rPr>
                <w:rFonts w:ascii="Times New Roman" w:hAnsi="Times New Roman" w:cs="Times New Roman"/>
                <w:iCs/>
                <w:color w:val="000000"/>
                <w:sz w:val="14"/>
                <w:szCs w:val="14"/>
              </w:rPr>
            </w:pPr>
            <w:r w:rsidRPr="00300A57">
              <w:rPr>
                <w:rFonts w:ascii="Times New Roman" w:hAnsi="Times New Roman" w:cs="Times New Roman"/>
                <w:iCs/>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00A57" w:rsidRDefault="00D070A0" w:rsidP="002871EF">
            <w:pPr>
              <w:jc w:val="center"/>
              <w:rPr>
                <w:rFonts w:ascii="Times New Roman" w:hAnsi="Times New Roman" w:cs="Times New Roman"/>
                <w:color w:val="000000"/>
                <w:sz w:val="14"/>
                <w:szCs w:val="14"/>
              </w:rPr>
            </w:pPr>
            <w:r w:rsidRPr="00300A57">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300A57" w:rsidRDefault="00D070A0" w:rsidP="002871EF">
            <w:pPr>
              <w:jc w:val="center"/>
              <w:rPr>
                <w:rFonts w:ascii="Times New Roman" w:hAnsi="Times New Roman" w:cs="Times New Roman"/>
                <w:iCs/>
                <w:color w:val="000000"/>
                <w:sz w:val="14"/>
                <w:szCs w:val="14"/>
              </w:rPr>
            </w:pPr>
            <w:r w:rsidRPr="00300A57">
              <w:rPr>
                <w:rFonts w:ascii="Times New Roman" w:hAnsi="Times New Roman" w:cs="Times New Roman"/>
                <w:iCs/>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00A57" w:rsidRDefault="00D070A0" w:rsidP="002871EF">
            <w:pPr>
              <w:jc w:val="center"/>
              <w:rPr>
                <w:rFonts w:ascii="Times New Roman" w:hAnsi="Times New Roman" w:cs="Times New Roman"/>
                <w:i/>
                <w:iCs/>
                <w:color w:val="000000"/>
                <w:sz w:val="14"/>
                <w:szCs w:val="14"/>
              </w:rPr>
            </w:pPr>
            <w:r w:rsidRPr="00300A57">
              <w:rPr>
                <w:rFonts w:ascii="Times New Roman" w:hAnsi="Times New Roman" w:cs="Times New Roman"/>
                <w:i/>
                <w:iCs/>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300A57" w:rsidRDefault="00D070A0" w:rsidP="002871EF">
            <w:pPr>
              <w:jc w:val="center"/>
              <w:rPr>
                <w:rFonts w:ascii="Times New Roman" w:hAnsi="Times New Roman" w:cs="Times New Roman"/>
                <w:i/>
                <w:iCs/>
                <w:color w:val="000000"/>
                <w:sz w:val="14"/>
                <w:szCs w:val="14"/>
              </w:rPr>
            </w:pPr>
            <w:r w:rsidRPr="00300A57">
              <w:rPr>
                <w:rFonts w:ascii="Times New Roman" w:hAnsi="Times New Roman" w:cs="Times New Roman"/>
                <w:i/>
                <w:iCs/>
                <w:color w:val="000000"/>
                <w:sz w:val="14"/>
                <w:szCs w:val="14"/>
              </w:rPr>
              <w:t>-</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300A57" w:rsidRDefault="00D070A0" w:rsidP="002871EF">
            <w:pPr>
              <w:jc w:val="center"/>
              <w:rPr>
                <w:rFonts w:ascii="Times New Roman" w:hAnsi="Times New Roman" w:cs="Times New Roman"/>
                <w:i/>
                <w:iCs/>
                <w:color w:val="000000"/>
                <w:sz w:val="14"/>
                <w:szCs w:val="14"/>
              </w:rPr>
            </w:pPr>
            <w:r w:rsidRPr="00300A57">
              <w:rPr>
                <w:rFonts w:ascii="Times New Roman" w:hAnsi="Times New Roman" w:cs="Times New Roman"/>
                <w:i/>
                <w:iCs/>
                <w:color w:val="000000"/>
                <w:sz w:val="14"/>
                <w:szCs w:val="14"/>
              </w:rPr>
              <w:t>-</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00A57" w:rsidRDefault="00D070A0" w:rsidP="002871EF">
            <w:pPr>
              <w:jc w:val="center"/>
              <w:rPr>
                <w:rFonts w:ascii="Times New Roman" w:hAnsi="Times New Roman" w:cs="Times New Roman"/>
                <w:i/>
                <w:iCs/>
                <w:color w:val="000000"/>
                <w:sz w:val="14"/>
                <w:szCs w:val="14"/>
              </w:rPr>
            </w:pPr>
            <w:r w:rsidRPr="00300A57">
              <w:rPr>
                <w:rFonts w:ascii="Times New Roman" w:hAnsi="Times New Roman" w:cs="Times New Roman"/>
                <w:i/>
                <w:iCs/>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tcPr>
          <w:p w:rsidR="00D070A0" w:rsidRPr="00300A57" w:rsidRDefault="00D070A0" w:rsidP="002871EF">
            <w:pPr>
              <w:jc w:val="center"/>
              <w:rPr>
                <w:rFonts w:ascii="Times New Roman" w:hAnsi="Times New Roman" w:cs="Times New Roman"/>
                <w:i/>
                <w:iCs/>
                <w:color w:val="000000"/>
                <w:sz w:val="14"/>
                <w:szCs w:val="14"/>
              </w:rPr>
            </w:pPr>
            <w:r w:rsidRPr="00300A57">
              <w:rPr>
                <w:rFonts w:ascii="Times New Roman" w:hAnsi="Times New Roman" w:cs="Times New Roman"/>
                <w:i/>
                <w:iCs/>
                <w:color w:val="000000"/>
                <w:sz w:val="14"/>
                <w:szCs w:val="14"/>
              </w:rPr>
              <w:t>-</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41D38"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D41D38" w:rsidRDefault="00D070A0" w:rsidP="002871EF">
            <w:pPr>
              <w:ind w:left="-108" w:right="-55"/>
              <w:jc w:val="center"/>
              <w:rPr>
                <w:rFonts w:ascii="Times New Roman" w:hAnsi="Times New Roman" w:cs="Times New Roman"/>
                <w:b/>
                <w:bCs/>
                <w:color w:val="000000"/>
                <w:sz w:val="14"/>
                <w:szCs w:val="14"/>
              </w:rPr>
            </w:pPr>
            <w:r w:rsidRPr="00D41D38">
              <w:rPr>
                <w:rFonts w:ascii="Times New Roman" w:hAnsi="Times New Roman" w:cs="Times New Roman"/>
                <w:b/>
                <w:bCs/>
                <w:color w:val="000000"/>
                <w:sz w:val="14"/>
                <w:szCs w:val="14"/>
              </w:rPr>
              <w:t>ПП9</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rPr>
                <w:rFonts w:ascii="Times New Roman" w:hAnsi="Times New Roman" w:cs="Times New Roman"/>
                <w:b/>
                <w:bCs/>
                <w:color w:val="000000"/>
                <w:sz w:val="14"/>
                <w:szCs w:val="14"/>
              </w:rPr>
            </w:pPr>
            <w:r w:rsidRPr="00D41D38">
              <w:rPr>
                <w:rFonts w:ascii="Times New Roman" w:hAnsi="Times New Roman" w:cs="Times New Roman"/>
                <w:b/>
                <w:bCs/>
                <w:color w:val="000000"/>
                <w:sz w:val="14"/>
                <w:szCs w:val="14"/>
              </w:rPr>
              <w:t>Подпрограмма 9 «Разв</w:t>
            </w:r>
            <w:r w:rsidRPr="00D41D38">
              <w:rPr>
                <w:rFonts w:ascii="Times New Roman" w:hAnsi="Times New Roman" w:cs="Times New Roman"/>
                <w:b/>
                <w:bCs/>
                <w:color w:val="000000"/>
                <w:sz w:val="14"/>
                <w:szCs w:val="14"/>
              </w:rPr>
              <w:t>и</w:t>
            </w:r>
            <w:r w:rsidRPr="00D41D38">
              <w:rPr>
                <w:rFonts w:ascii="Times New Roman" w:hAnsi="Times New Roman" w:cs="Times New Roman"/>
                <w:b/>
                <w:bCs/>
                <w:color w:val="000000"/>
                <w:sz w:val="14"/>
                <w:szCs w:val="14"/>
              </w:rPr>
              <w:t>тие молочного скотово</w:t>
            </w:r>
            <w:r w:rsidRPr="00D41D38">
              <w:rPr>
                <w:rFonts w:ascii="Times New Roman" w:hAnsi="Times New Roman" w:cs="Times New Roman"/>
                <w:b/>
                <w:bCs/>
                <w:color w:val="000000"/>
                <w:sz w:val="14"/>
                <w:szCs w:val="14"/>
              </w:rPr>
              <w:t>д</w:t>
            </w:r>
            <w:r w:rsidRPr="00D41D38">
              <w:rPr>
                <w:rFonts w:ascii="Times New Roman" w:hAnsi="Times New Roman" w:cs="Times New Roman"/>
                <w:b/>
                <w:bCs/>
                <w:color w:val="000000"/>
                <w:sz w:val="14"/>
                <w:szCs w:val="14"/>
              </w:rPr>
              <w:t>ства»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ind w:left="-108" w:right="-108"/>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2015-2020 г</w:t>
            </w:r>
            <w:r w:rsidRPr="00D41D38">
              <w:rPr>
                <w:rFonts w:ascii="Times New Roman" w:hAnsi="Times New Roman" w:cs="Times New Roman"/>
                <w:color w:val="000000"/>
                <w:sz w:val="14"/>
                <w:szCs w:val="14"/>
              </w:rPr>
              <w:t>о</w:t>
            </w:r>
            <w:r w:rsidRPr="00D41D38">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МСХ</w:t>
            </w:r>
          </w:p>
          <w:p w:rsidR="00D070A0" w:rsidRPr="00D41D38" w:rsidRDefault="00D070A0" w:rsidP="002871EF">
            <w:pPr>
              <w:jc w:val="center"/>
              <w:rPr>
                <w:rFonts w:ascii="Times New Roman" w:hAnsi="Times New Roman" w:cs="Times New Roman"/>
                <w:color w:val="000000"/>
                <w:sz w:val="14"/>
                <w:szCs w:val="14"/>
              </w:rPr>
            </w:pP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ind w:left="-95" w:right="-108"/>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ind w:left="-95" w:right="-108"/>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A3034F">
            <w:pPr>
              <w:ind w:left="-95" w:right="-108"/>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41D38"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D41D38"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rPr>
                <w:rFonts w:ascii="Times New Roman" w:hAnsi="Times New Roman" w:cs="Times New Roman"/>
                <w:color w:val="000000"/>
                <w:sz w:val="14"/>
                <w:szCs w:val="14"/>
              </w:rPr>
            </w:pPr>
            <w:r w:rsidRPr="00D41D38">
              <w:rPr>
                <w:rFonts w:ascii="Times New Roman" w:hAnsi="Times New Roman" w:cs="Times New Roman"/>
                <w:color w:val="000000"/>
                <w:sz w:val="14"/>
                <w:szCs w:val="14"/>
              </w:rPr>
              <w:t>финансирование за счет краевого бюдж</w:t>
            </w:r>
            <w:r w:rsidRPr="00D41D38">
              <w:rPr>
                <w:rFonts w:ascii="Times New Roman" w:hAnsi="Times New Roman" w:cs="Times New Roman"/>
                <w:color w:val="000000"/>
                <w:sz w:val="14"/>
                <w:szCs w:val="14"/>
              </w:rPr>
              <w:t>е</w:t>
            </w:r>
            <w:r w:rsidRPr="00D41D38">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41D38" w:rsidRDefault="00227AFB" w:rsidP="00227AFB">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ind w:left="-108" w:right="-108"/>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ind w:left="-95" w:right="-108"/>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ind w:left="-95" w:right="-108"/>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A3034F">
            <w:pPr>
              <w:ind w:left="-95" w:right="-108"/>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ind w:left="-87" w:right="-13"/>
              <w:jc w:val="center"/>
              <w:rPr>
                <w:rFonts w:ascii="Times New Roman" w:hAnsi="Times New Roman" w:cs="Times New Roman"/>
                <w:bCs/>
                <w:color w:val="000000"/>
                <w:sz w:val="14"/>
                <w:szCs w:val="14"/>
              </w:rPr>
            </w:pPr>
            <w:r w:rsidRPr="00D41D38">
              <w:rPr>
                <w:rFonts w:ascii="Times New Roman" w:hAnsi="Times New Roman" w:cs="Times New Roman"/>
                <w:bCs/>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jc w:val="right"/>
              <w:rPr>
                <w:rFonts w:ascii="Times New Roman" w:hAnsi="Times New Roman" w:cs="Times New Roman"/>
                <w:b/>
                <w:color w:val="000000"/>
                <w:sz w:val="14"/>
                <w:szCs w:val="14"/>
              </w:rPr>
            </w:pPr>
            <w:r w:rsidRPr="00D41D38">
              <w:rPr>
                <w:rFonts w:ascii="Times New Roman" w:hAnsi="Times New Roman" w:cs="Times New Roman"/>
                <w:b/>
                <w:color w:val="000000"/>
                <w:sz w:val="14"/>
                <w:szCs w:val="14"/>
              </w:rPr>
              <w:t>24342,9</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right"/>
              <w:rPr>
                <w:rFonts w:ascii="Times New Roman" w:hAnsi="Times New Roman" w:cs="Times New Roman"/>
                <w:b/>
                <w:color w:val="000000"/>
                <w:sz w:val="14"/>
                <w:szCs w:val="14"/>
              </w:rPr>
            </w:pPr>
            <w:r w:rsidRPr="00D41D38">
              <w:rPr>
                <w:rFonts w:ascii="Times New Roman" w:hAnsi="Times New Roman" w:cs="Times New Roman"/>
                <w:b/>
                <w:color w:val="000000"/>
                <w:sz w:val="14"/>
                <w:szCs w:val="14"/>
              </w:rPr>
              <w:t>4811,1</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41D38" w:rsidRDefault="00300A57" w:rsidP="002871EF">
            <w:pPr>
              <w:jc w:val="right"/>
              <w:rPr>
                <w:rFonts w:ascii="Times New Roman" w:hAnsi="Times New Roman" w:cs="Times New Roman"/>
                <w:b/>
                <w:color w:val="000000"/>
                <w:sz w:val="14"/>
                <w:szCs w:val="14"/>
              </w:rPr>
            </w:pPr>
            <w:r w:rsidRPr="00D41D38">
              <w:rPr>
                <w:rFonts w:ascii="Times New Roman" w:hAnsi="Times New Roman" w:cs="Times New Roman"/>
                <w:b/>
                <w:color w:val="000000"/>
                <w:sz w:val="14"/>
                <w:szCs w:val="14"/>
              </w:rPr>
              <w:t>22325,3</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right"/>
              <w:rPr>
                <w:rFonts w:ascii="Times New Roman" w:hAnsi="Times New Roman" w:cs="Times New Roman"/>
                <w:b/>
                <w:color w:val="000000"/>
                <w:sz w:val="14"/>
                <w:szCs w:val="14"/>
              </w:rPr>
            </w:pPr>
            <w:r w:rsidRPr="00D41D38">
              <w:rPr>
                <w:rFonts w:ascii="Times New Roman" w:hAnsi="Times New Roman" w:cs="Times New Roman"/>
                <w:b/>
                <w:color w:val="000000"/>
                <w:sz w:val="14"/>
                <w:szCs w:val="14"/>
              </w:rPr>
              <w:t>19363,6</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jc w:val="right"/>
              <w:rPr>
                <w:rFonts w:ascii="Times New Roman" w:hAnsi="Times New Roman" w:cs="Times New Roman"/>
                <w:b/>
                <w:color w:val="000000"/>
                <w:sz w:val="14"/>
                <w:szCs w:val="14"/>
              </w:rPr>
            </w:pPr>
            <w:r w:rsidRPr="00D41D38">
              <w:rPr>
                <w:rFonts w:ascii="Times New Roman" w:hAnsi="Times New Roman" w:cs="Times New Roman"/>
                <w:b/>
                <w:color w:val="000000"/>
                <w:sz w:val="14"/>
                <w:szCs w:val="14"/>
              </w:rPr>
              <w:t>23645,1</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jc w:val="right"/>
              <w:rPr>
                <w:rFonts w:ascii="Times New Roman" w:hAnsi="Times New Roman" w:cs="Times New Roman"/>
                <w:b/>
                <w:color w:val="000000"/>
                <w:sz w:val="14"/>
                <w:szCs w:val="14"/>
              </w:rPr>
            </w:pPr>
            <w:r w:rsidRPr="00D41D38">
              <w:rPr>
                <w:rFonts w:ascii="Times New Roman" w:hAnsi="Times New Roman" w:cs="Times New Roman"/>
                <w:b/>
                <w:color w:val="000000"/>
                <w:sz w:val="14"/>
                <w:szCs w:val="14"/>
              </w:rPr>
              <w:t>30234,6</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D41D38" w:rsidRDefault="00D41D38" w:rsidP="00227ADB">
            <w:pPr>
              <w:ind w:left="-146"/>
              <w:jc w:val="right"/>
              <w:rPr>
                <w:rFonts w:ascii="Times New Roman" w:hAnsi="Times New Roman" w:cs="Times New Roman"/>
                <w:b/>
                <w:color w:val="000000"/>
                <w:sz w:val="14"/>
                <w:szCs w:val="14"/>
              </w:rPr>
            </w:pPr>
            <w:r w:rsidRPr="00D41D38">
              <w:rPr>
                <w:rFonts w:ascii="Times New Roman" w:hAnsi="Times New Roman" w:cs="Times New Roman"/>
                <w:b/>
                <w:color w:val="000000"/>
                <w:sz w:val="14"/>
                <w:szCs w:val="14"/>
              </w:rPr>
              <w:t>124722,6</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41D38"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D41D38"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B01FD2">
            <w:pPr>
              <w:rPr>
                <w:rFonts w:ascii="Times New Roman" w:hAnsi="Times New Roman" w:cs="Times New Roman"/>
                <w:color w:val="000000"/>
                <w:sz w:val="14"/>
                <w:szCs w:val="14"/>
              </w:rPr>
            </w:pPr>
            <w:r w:rsidRPr="00D41D38">
              <w:rPr>
                <w:rFonts w:ascii="Times New Roman" w:hAnsi="Times New Roman" w:cs="Times New Roman"/>
                <w:color w:val="000000"/>
                <w:sz w:val="14"/>
                <w:szCs w:val="14"/>
              </w:rPr>
              <w:t>кроме того, финанс</w:t>
            </w:r>
            <w:r w:rsidRPr="00D41D38">
              <w:rPr>
                <w:rFonts w:ascii="Times New Roman" w:hAnsi="Times New Roman" w:cs="Times New Roman"/>
                <w:color w:val="000000"/>
                <w:sz w:val="14"/>
                <w:szCs w:val="14"/>
              </w:rPr>
              <w:t>и</w:t>
            </w:r>
            <w:r w:rsidRPr="00D41D38">
              <w:rPr>
                <w:rFonts w:ascii="Times New Roman" w:hAnsi="Times New Roman" w:cs="Times New Roman"/>
                <w:color w:val="000000"/>
                <w:sz w:val="14"/>
                <w:szCs w:val="14"/>
              </w:rPr>
              <w:t>рование в установленном законод</w:t>
            </w:r>
            <w:r w:rsidRPr="00D41D38">
              <w:rPr>
                <w:rFonts w:ascii="Times New Roman" w:hAnsi="Times New Roman" w:cs="Times New Roman"/>
                <w:color w:val="000000"/>
                <w:sz w:val="14"/>
                <w:szCs w:val="14"/>
              </w:rPr>
              <w:t>а</w:t>
            </w:r>
            <w:r w:rsidRPr="00D41D38">
              <w:rPr>
                <w:rFonts w:ascii="Times New Roman" w:hAnsi="Times New Roman" w:cs="Times New Roman"/>
                <w:color w:val="000000"/>
                <w:sz w:val="14"/>
                <w:szCs w:val="14"/>
              </w:rPr>
              <w:t>тельством порядке из др</w:t>
            </w:r>
            <w:r w:rsidRPr="00D41D38">
              <w:rPr>
                <w:rFonts w:ascii="Times New Roman" w:hAnsi="Times New Roman" w:cs="Times New Roman"/>
                <w:color w:val="000000"/>
                <w:sz w:val="14"/>
                <w:szCs w:val="14"/>
              </w:rPr>
              <w:t>у</w:t>
            </w:r>
            <w:r w:rsidRPr="00D41D38">
              <w:rPr>
                <w:rFonts w:ascii="Times New Roman" w:hAnsi="Times New Roman" w:cs="Times New Roman"/>
                <w:color w:val="000000"/>
                <w:sz w:val="14"/>
                <w:szCs w:val="14"/>
              </w:rPr>
              <w:t>гих источн</w:t>
            </w:r>
            <w:r w:rsidRPr="00D41D38">
              <w:rPr>
                <w:rFonts w:ascii="Times New Roman" w:hAnsi="Times New Roman" w:cs="Times New Roman"/>
                <w:color w:val="000000"/>
                <w:sz w:val="14"/>
                <w:szCs w:val="14"/>
              </w:rPr>
              <w:t>и</w:t>
            </w:r>
            <w:r w:rsidRPr="00D41D38">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27AFB">
            <w:pPr>
              <w:ind w:left="-108" w:right="-108"/>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D41D38"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D41D38"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D41D38"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D41D38"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41D38"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D41D38"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D41D38">
            <w:pPr>
              <w:ind w:firstLine="174"/>
              <w:rPr>
                <w:rFonts w:ascii="Times New Roman" w:hAnsi="Times New Roman" w:cs="Times New Roman"/>
                <w:color w:val="000000"/>
                <w:sz w:val="14"/>
                <w:szCs w:val="14"/>
                <w:vertAlign w:val="superscript"/>
              </w:rPr>
            </w:pPr>
            <w:r w:rsidRPr="00D41D38">
              <w:rPr>
                <w:rFonts w:ascii="Times New Roman" w:hAnsi="Times New Roman" w:cs="Times New Roman"/>
                <w:color w:val="000000"/>
                <w:sz w:val="14"/>
                <w:szCs w:val="14"/>
              </w:rPr>
              <w:t>из федерального бюдж</w:t>
            </w:r>
            <w:r w:rsidRPr="00D41D38">
              <w:rPr>
                <w:rFonts w:ascii="Times New Roman" w:hAnsi="Times New Roman" w:cs="Times New Roman"/>
                <w:color w:val="000000"/>
                <w:sz w:val="14"/>
                <w:szCs w:val="14"/>
              </w:rPr>
              <w:t>е</w:t>
            </w:r>
            <w:r w:rsidRPr="00D41D38">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41D38" w:rsidRDefault="00227AFB" w:rsidP="00227AFB">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ind w:left="-108" w:right="-108"/>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B01FD2">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ind w:left="-95" w:right="-108"/>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ind w:left="-95" w:right="-108"/>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A3034F">
            <w:pPr>
              <w:ind w:left="-95" w:right="-108"/>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jc w:val="right"/>
              <w:rPr>
                <w:rFonts w:ascii="Times New Roman" w:hAnsi="Times New Roman" w:cs="Times New Roman"/>
                <w:b/>
                <w:color w:val="000000"/>
                <w:sz w:val="14"/>
                <w:szCs w:val="14"/>
              </w:rPr>
            </w:pPr>
            <w:r w:rsidRPr="00D41D38">
              <w:rPr>
                <w:rFonts w:ascii="Times New Roman" w:hAnsi="Times New Roman" w:cs="Times New Roman"/>
                <w:b/>
                <w:color w:val="000000"/>
                <w:sz w:val="14"/>
                <w:szCs w:val="14"/>
              </w:rPr>
              <w:t>3199,3</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right"/>
              <w:rPr>
                <w:rFonts w:ascii="Times New Roman" w:hAnsi="Times New Roman" w:cs="Times New Roman"/>
                <w:b/>
                <w:color w:val="000000"/>
                <w:sz w:val="14"/>
                <w:szCs w:val="14"/>
              </w:rPr>
            </w:pPr>
            <w:r w:rsidRPr="00D41D38">
              <w:rPr>
                <w:rFonts w:ascii="Times New Roman" w:hAnsi="Times New Roman" w:cs="Times New Roman"/>
                <w:b/>
                <w:color w:val="000000"/>
                <w:sz w:val="14"/>
                <w:szCs w:val="14"/>
              </w:rPr>
              <w:t>23085,9</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41D38" w:rsidRDefault="00D41D38" w:rsidP="002871EF">
            <w:pPr>
              <w:jc w:val="center"/>
              <w:rPr>
                <w:rFonts w:ascii="Times New Roman" w:hAnsi="Times New Roman" w:cs="Times New Roman"/>
                <w:b/>
                <w:color w:val="000000"/>
                <w:sz w:val="14"/>
                <w:szCs w:val="14"/>
              </w:rPr>
            </w:pPr>
            <w:r w:rsidRPr="00D41D38">
              <w:rPr>
                <w:rFonts w:ascii="Times New Roman" w:hAnsi="Times New Roman" w:cs="Times New Roman"/>
                <w:b/>
                <w:color w:val="000000"/>
                <w:sz w:val="14"/>
                <w:szCs w:val="14"/>
              </w:rPr>
              <w:t>2901,9</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b/>
                <w:color w:val="000000"/>
                <w:sz w:val="14"/>
                <w:szCs w:val="14"/>
              </w:rPr>
            </w:pPr>
            <w:r w:rsidRPr="00D41D38">
              <w:rPr>
                <w:rFonts w:ascii="Times New Roman" w:hAnsi="Times New Roman" w:cs="Times New Roman"/>
                <w:b/>
                <w:color w:val="000000"/>
                <w:sz w:val="14"/>
                <w:szCs w:val="14"/>
              </w:rPr>
              <w:t>2629,5</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jc w:val="center"/>
              <w:rPr>
                <w:rFonts w:ascii="Times New Roman" w:hAnsi="Times New Roman" w:cs="Times New Roman"/>
                <w:b/>
                <w:color w:val="000000"/>
                <w:sz w:val="14"/>
                <w:szCs w:val="14"/>
              </w:rPr>
            </w:pPr>
            <w:r w:rsidRPr="00D41D38">
              <w:rPr>
                <w:rFonts w:ascii="Times New Roman" w:hAnsi="Times New Roman" w:cs="Times New Roman"/>
                <w:b/>
                <w:color w:val="000000"/>
                <w:sz w:val="14"/>
                <w:szCs w:val="14"/>
              </w:rPr>
              <w:t>2565,3</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41D38"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D41D38" w:rsidRDefault="00D070A0" w:rsidP="002871EF">
            <w:pPr>
              <w:ind w:left="-108" w:right="-55"/>
              <w:jc w:val="center"/>
              <w:rPr>
                <w:rFonts w:ascii="Times New Roman" w:hAnsi="Times New Roman" w:cs="Times New Roman"/>
                <w:sz w:val="14"/>
                <w:szCs w:val="14"/>
              </w:rPr>
            </w:pPr>
            <w:r w:rsidRPr="00D41D38">
              <w:rPr>
                <w:rFonts w:ascii="Times New Roman" w:hAnsi="Times New Roman" w:cs="Times New Roman"/>
                <w:sz w:val="14"/>
                <w:szCs w:val="14"/>
              </w:rPr>
              <w:t>ПП9-1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D41D38">
            <w:pPr>
              <w:rPr>
                <w:rFonts w:ascii="Times New Roman" w:hAnsi="Times New Roman" w:cs="Times New Roman"/>
                <w:sz w:val="14"/>
                <w:szCs w:val="14"/>
              </w:rPr>
            </w:pPr>
            <w:r w:rsidRPr="00D41D38">
              <w:rPr>
                <w:rFonts w:ascii="Times New Roman" w:hAnsi="Times New Roman" w:cs="Times New Roman"/>
                <w:sz w:val="14"/>
                <w:szCs w:val="14"/>
              </w:rPr>
              <w:t>Показатель «Прои</w:t>
            </w:r>
            <w:r w:rsidRPr="00D41D38">
              <w:rPr>
                <w:rFonts w:ascii="Times New Roman" w:hAnsi="Times New Roman" w:cs="Times New Roman"/>
                <w:sz w:val="14"/>
                <w:szCs w:val="14"/>
              </w:rPr>
              <w:t>з</w:t>
            </w:r>
            <w:r w:rsidRPr="00D41D38">
              <w:rPr>
                <w:rFonts w:ascii="Times New Roman" w:hAnsi="Times New Roman" w:cs="Times New Roman"/>
                <w:sz w:val="14"/>
                <w:szCs w:val="14"/>
              </w:rPr>
              <w:t xml:space="preserve">водство молока в </w:t>
            </w:r>
            <w:r w:rsidR="00D41D38" w:rsidRPr="00D41D38">
              <w:rPr>
                <w:rFonts w:ascii="Times New Roman" w:hAnsi="Times New Roman" w:cs="Times New Roman"/>
                <w:sz w:val="14"/>
                <w:szCs w:val="14"/>
              </w:rPr>
              <w:t>хозяйс</w:t>
            </w:r>
            <w:r w:rsidR="00D41D38" w:rsidRPr="00D41D38">
              <w:rPr>
                <w:rFonts w:ascii="Times New Roman" w:hAnsi="Times New Roman" w:cs="Times New Roman"/>
                <w:sz w:val="14"/>
                <w:szCs w:val="14"/>
              </w:rPr>
              <w:t>т</w:t>
            </w:r>
            <w:r w:rsidR="00D41D38" w:rsidRPr="00D41D38">
              <w:rPr>
                <w:rFonts w:ascii="Times New Roman" w:hAnsi="Times New Roman" w:cs="Times New Roman"/>
                <w:sz w:val="14"/>
                <w:szCs w:val="14"/>
              </w:rPr>
              <w:t>вах всех катег</w:t>
            </w:r>
            <w:r w:rsidR="00D41D38" w:rsidRPr="00D41D38">
              <w:rPr>
                <w:rFonts w:ascii="Times New Roman" w:hAnsi="Times New Roman" w:cs="Times New Roman"/>
                <w:sz w:val="14"/>
                <w:szCs w:val="14"/>
              </w:rPr>
              <w:t>о</w:t>
            </w:r>
            <w:r w:rsidR="00D41D38" w:rsidRPr="00D41D38">
              <w:rPr>
                <w:rFonts w:ascii="Times New Roman" w:hAnsi="Times New Roman" w:cs="Times New Roman"/>
                <w:sz w:val="14"/>
                <w:szCs w:val="14"/>
              </w:rPr>
              <w:t>рий</w:t>
            </w:r>
            <w:r w:rsidRPr="00D41D38">
              <w:rPr>
                <w:rFonts w:ascii="Times New Roman" w:hAnsi="Times New Roman" w:cs="Times New Roman"/>
                <w:sz w:val="14"/>
                <w:szCs w:val="14"/>
              </w:rPr>
              <w:t>»</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27AFB">
            <w:pPr>
              <w:ind w:left="-108" w:right="-108"/>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тыс.</w:t>
            </w:r>
            <w:r w:rsidR="00227AFB">
              <w:rPr>
                <w:rFonts w:ascii="Times New Roman" w:hAnsi="Times New Roman" w:cs="Times New Roman"/>
                <w:color w:val="000000"/>
                <w:sz w:val="14"/>
                <w:szCs w:val="14"/>
              </w:rPr>
              <w:t> </w:t>
            </w:r>
            <w:r w:rsidRPr="00D41D38">
              <w:rPr>
                <w:rFonts w:ascii="Times New Roman" w:hAnsi="Times New Roman" w:cs="Times New Roman"/>
                <w:color w:val="000000"/>
                <w:sz w:val="14"/>
                <w:szCs w:val="14"/>
              </w:rPr>
              <w:t>тонн</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ind w:left="-108" w:right="-108"/>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41D38" w:rsidRDefault="00D070A0" w:rsidP="002871EF">
            <w:pPr>
              <w:ind w:left="-60" w:right="-14"/>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абс</w:t>
            </w:r>
            <w:r w:rsidRPr="00D41D38">
              <w:rPr>
                <w:rFonts w:ascii="Times New Roman" w:hAnsi="Times New Roman" w:cs="Times New Roman"/>
                <w:color w:val="000000"/>
                <w:sz w:val="14"/>
                <w:szCs w:val="14"/>
              </w:rPr>
              <w:t>о</w:t>
            </w:r>
            <w:r w:rsidRPr="00D41D38">
              <w:rPr>
                <w:rFonts w:ascii="Times New Roman" w:hAnsi="Times New Roman" w:cs="Times New Roman"/>
                <w:color w:val="000000"/>
                <w:sz w:val="14"/>
                <w:szCs w:val="14"/>
              </w:rPr>
              <w:t>лютный показ</w:t>
            </w:r>
            <w:r w:rsidRPr="00D41D38">
              <w:rPr>
                <w:rFonts w:ascii="Times New Roman" w:hAnsi="Times New Roman" w:cs="Times New Roman"/>
                <w:color w:val="000000"/>
                <w:sz w:val="14"/>
                <w:szCs w:val="14"/>
              </w:rPr>
              <w:t>а</w:t>
            </w:r>
            <w:r w:rsidRPr="00D41D38">
              <w:rPr>
                <w:rFonts w:ascii="Times New Roman" w:hAnsi="Times New Roman" w:cs="Times New Roman"/>
                <w:color w:val="000000"/>
                <w:sz w:val="14"/>
                <w:szCs w:val="14"/>
              </w:rPr>
              <w:t>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ind w:left="-95" w:right="-108"/>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ind w:left="-95" w:right="-108"/>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A3034F">
            <w:pPr>
              <w:ind w:left="-95" w:right="-108"/>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41D38" w:rsidRDefault="00D41D38" w:rsidP="002871EF">
            <w:pPr>
              <w:pStyle w:val="af"/>
              <w:spacing w:before="0" w:beforeAutospacing="0" w:after="0" w:afterAutospacing="0"/>
              <w:ind w:left="-78"/>
              <w:jc w:val="right"/>
              <w:rPr>
                <w:rFonts w:ascii="Times New Roman" w:hAnsi="Times New Roman" w:cs="Times New Roman"/>
                <w:sz w:val="14"/>
                <w:szCs w:val="14"/>
              </w:rPr>
            </w:pPr>
            <w:r w:rsidRPr="00D41D38">
              <w:rPr>
                <w:rFonts w:ascii="Times New Roman" w:hAnsi="Times New Roman" w:cs="Times New Roman"/>
                <w:sz w:val="14"/>
                <w:szCs w:val="14"/>
              </w:rPr>
              <w:t>340,9</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41D38" w:rsidP="002871EF">
            <w:pPr>
              <w:pStyle w:val="af"/>
              <w:spacing w:before="0" w:beforeAutospacing="0" w:after="0" w:afterAutospacing="0"/>
              <w:ind w:left="-78"/>
              <w:jc w:val="right"/>
              <w:rPr>
                <w:rFonts w:ascii="Times New Roman" w:hAnsi="Times New Roman" w:cs="Times New Roman"/>
                <w:sz w:val="14"/>
                <w:szCs w:val="14"/>
              </w:rPr>
            </w:pPr>
            <w:r w:rsidRPr="00D41D38">
              <w:rPr>
                <w:rFonts w:ascii="Times New Roman" w:hAnsi="Times New Roman" w:cs="Times New Roman"/>
                <w:sz w:val="14"/>
                <w:szCs w:val="14"/>
              </w:rPr>
              <w:t>334,4</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41D38" w:rsidRDefault="00D41D38" w:rsidP="002871EF">
            <w:pPr>
              <w:pStyle w:val="af"/>
              <w:spacing w:before="0" w:beforeAutospacing="0" w:after="0" w:afterAutospacing="0"/>
              <w:ind w:left="-78"/>
              <w:jc w:val="right"/>
              <w:rPr>
                <w:rFonts w:ascii="Times New Roman" w:hAnsi="Times New Roman" w:cs="Times New Roman"/>
                <w:sz w:val="14"/>
                <w:szCs w:val="14"/>
              </w:rPr>
            </w:pPr>
            <w:r w:rsidRPr="00D41D38">
              <w:rPr>
                <w:rFonts w:ascii="Times New Roman" w:hAnsi="Times New Roman" w:cs="Times New Roman"/>
                <w:sz w:val="14"/>
                <w:szCs w:val="14"/>
              </w:rPr>
              <w:t>342,3</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41D38" w:rsidP="002871EF">
            <w:pPr>
              <w:pStyle w:val="af"/>
              <w:spacing w:before="0" w:beforeAutospacing="0" w:after="0" w:afterAutospacing="0"/>
              <w:ind w:left="-78"/>
              <w:jc w:val="right"/>
              <w:rPr>
                <w:rFonts w:ascii="Times New Roman" w:hAnsi="Times New Roman" w:cs="Times New Roman"/>
                <w:sz w:val="14"/>
                <w:szCs w:val="14"/>
              </w:rPr>
            </w:pPr>
            <w:r w:rsidRPr="00D41D38">
              <w:rPr>
                <w:rFonts w:ascii="Times New Roman" w:hAnsi="Times New Roman" w:cs="Times New Roman"/>
                <w:sz w:val="14"/>
                <w:szCs w:val="14"/>
              </w:rPr>
              <w:t>344,8</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D41D38" w:rsidRDefault="00D41D38" w:rsidP="002871EF">
            <w:pPr>
              <w:pStyle w:val="af"/>
              <w:spacing w:before="0" w:beforeAutospacing="0" w:after="0" w:afterAutospacing="0"/>
              <w:ind w:left="-78"/>
              <w:jc w:val="right"/>
              <w:rPr>
                <w:rFonts w:ascii="Times New Roman" w:hAnsi="Times New Roman" w:cs="Times New Roman"/>
                <w:sz w:val="14"/>
                <w:szCs w:val="14"/>
              </w:rPr>
            </w:pPr>
            <w:r w:rsidRPr="00D41D38">
              <w:rPr>
                <w:rFonts w:ascii="Times New Roman" w:hAnsi="Times New Roman" w:cs="Times New Roman"/>
                <w:sz w:val="14"/>
                <w:szCs w:val="14"/>
              </w:rPr>
              <w:t>343,8</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41D38" w:rsidRDefault="00D41D38" w:rsidP="002871EF">
            <w:pPr>
              <w:pStyle w:val="af"/>
              <w:spacing w:before="0" w:beforeAutospacing="0" w:after="0" w:afterAutospacing="0"/>
              <w:ind w:left="-78"/>
              <w:jc w:val="right"/>
              <w:rPr>
                <w:rFonts w:ascii="Times New Roman" w:hAnsi="Times New Roman" w:cs="Times New Roman"/>
                <w:sz w:val="14"/>
                <w:szCs w:val="14"/>
              </w:rPr>
            </w:pPr>
            <w:r w:rsidRPr="00D41D38">
              <w:rPr>
                <w:rFonts w:ascii="Times New Roman" w:hAnsi="Times New Roman" w:cs="Times New Roman"/>
                <w:sz w:val="14"/>
                <w:szCs w:val="14"/>
              </w:rPr>
              <w:t>342,8</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41D38"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D41D38" w:rsidRDefault="00D070A0" w:rsidP="002871EF">
            <w:pPr>
              <w:ind w:left="-108" w:right="-55"/>
              <w:jc w:val="center"/>
              <w:rPr>
                <w:rFonts w:ascii="Times New Roman" w:hAnsi="Times New Roman" w:cs="Times New Roman"/>
                <w:b/>
                <w:bCs/>
                <w:color w:val="000000"/>
                <w:sz w:val="14"/>
                <w:szCs w:val="14"/>
              </w:rPr>
            </w:pPr>
            <w:r w:rsidRPr="00D41D38">
              <w:rPr>
                <w:rFonts w:ascii="Times New Roman" w:hAnsi="Times New Roman" w:cs="Times New Roman"/>
                <w:b/>
                <w:bCs/>
                <w:color w:val="000000"/>
                <w:sz w:val="14"/>
                <w:szCs w:val="14"/>
              </w:rPr>
              <w:t>ПП9-ОМ1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rPr>
                <w:rFonts w:ascii="Times New Roman" w:hAnsi="Times New Roman" w:cs="Times New Roman"/>
                <w:b/>
                <w:bCs/>
                <w:color w:val="000000"/>
                <w:sz w:val="14"/>
                <w:szCs w:val="14"/>
              </w:rPr>
            </w:pPr>
            <w:r w:rsidRPr="00D41D38">
              <w:rPr>
                <w:rFonts w:ascii="Times New Roman" w:hAnsi="Times New Roman" w:cs="Times New Roman"/>
                <w:b/>
                <w:bCs/>
                <w:color w:val="000000"/>
                <w:sz w:val="14"/>
                <w:szCs w:val="14"/>
              </w:rPr>
              <w:t>Основное мер</w:t>
            </w:r>
            <w:r w:rsidRPr="00D41D38">
              <w:rPr>
                <w:rFonts w:ascii="Times New Roman" w:hAnsi="Times New Roman" w:cs="Times New Roman"/>
                <w:b/>
                <w:bCs/>
                <w:color w:val="000000"/>
                <w:sz w:val="14"/>
                <w:szCs w:val="14"/>
              </w:rPr>
              <w:t>о</w:t>
            </w:r>
            <w:r w:rsidRPr="00D41D38">
              <w:rPr>
                <w:rFonts w:ascii="Times New Roman" w:hAnsi="Times New Roman" w:cs="Times New Roman"/>
                <w:b/>
                <w:bCs/>
                <w:color w:val="000000"/>
                <w:sz w:val="14"/>
                <w:szCs w:val="14"/>
              </w:rPr>
              <w:t>приятие «Развитие молочного ск</w:t>
            </w:r>
            <w:r w:rsidRPr="00D41D38">
              <w:rPr>
                <w:rFonts w:ascii="Times New Roman" w:hAnsi="Times New Roman" w:cs="Times New Roman"/>
                <w:b/>
                <w:bCs/>
                <w:color w:val="000000"/>
                <w:sz w:val="14"/>
                <w:szCs w:val="14"/>
              </w:rPr>
              <w:t>о</w:t>
            </w:r>
            <w:r w:rsidRPr="00D41D38">
              <w:rPr>
                <w:rFonts w:ascii="Times New Roman" w:hAnsi="Times New Roman" w:cs="Times New Roman"/>
                <w:b/>
                <w:bCs/>
                <w:color w:val="000000"/>
                <w:sz w:val="14"/>
                <w:szCs w:val="14"/>
              </w:rPr>
              <w:t>тово</w:t>
            </w:r>
            <w:r w:rsidRPr="00D41D38">
              <w:rPr>
                <w:rFonts w:ascii="Times New Roman" w:hAnsi="Times New Roman" w:cs="Times New Roman"/>
                <w:b/>
                <w:bCs/>
                <w:color w:val="000000"/>
                <w:sz w:val="14"/>
                <w:szCs w:val="14"/>
              </w:rPr>
              <w:t>д</w:t>
            </w:r>
            <w:r w:rsidRPr="00D41D38">
              <w:rPr>
                <w:rFonts w:ascii="Times New Roman" w:hAnsi="Times New Roman" w:cs="Times New Roman"/>
                <w:b/>
                <w:bCs/>
                <w:color w:val="000000"/>
                <w:sz w:val="14"/>
                <w:szCs w:val="14"/>
              </w:rPr>
              <w:t>ства»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27AFB">
            <w:pPr>
              <w:ind w:left="-108" w:right="-108"/>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ind w:left="-108" w:right="-108"/>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41D38" w:rsidRDefault="00D070A0" w:rsidP="002871EF">
            <w:pPr>
              <w:ind w:left="-60" w:right="-14"/>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2015-2020 г</w:t>
            </w:r>
            <w:r w:rsidRPr="00D41D38">
              <w:rPr>
                <w:rFonts w:ascii="Times New Roman" w:hAnsi="Times New Roman" w:cs="Times New Roman"/>
                <w:color w:val="000000"/>
                <w:sz w:val="14"/>
                <w:szCs w:val="14"/>
              </w:rPr>
              <w:t>о</w:t>
            </w:r>
            <w:r w:rsidRPr="00D41D38">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ind w:left="-95" w:right="-108"/>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ind w:left="-95" w:right="-108"/>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A3034F">
            <w:pPr>
              <w:ind w:left="-95" w:right="-108"/>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41D38"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D41D38"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rPr>
                <w:rFonts w:ascii="Times New Roman" w:hAnsi="Times New Roman" w:cs="Times New Roman"/>
                <w:color w:val="000000"/>
                <w:sz w:val="14"/>
                <w:szCs w:val="14"/>
              </w:rPr>
            </w:pPr>
            <w:r w:rsidRPr="00D41D38">
              <w:rPr>
                <w:rFonts w:ascii="Times New Roman" w:hAnsi="Times New Roman" w:cs="Times New Roman"/>
                <w:color w:val="000000"/>
                <w:sz w:val="14"/>
                <w:szCs w:val="14"/>
              </w:rPr>
              <w:t>финансирование за счет краевого бюдж</w:t>
            </w:r>
            <w:r w:rsidRPr="00D41D38">
              <w:rPr>
                <w:rFonts w:ascii="Times New Roman" w:hAnsi="Times New Roman" w:cs="Times New Roman"/>
                <w:color w:val="000000"/>
                <w:sz w:val="14"/>
                <w:szCs w:val="14"/>
              </w:rPr>
              <w:t>е</w:t>
            </w:r>
            <w:r w:rsidRPr="00D41D38">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41D38" w:rsidRDefault="00227AFB" w:rsidP="00227AFB">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ind w:left="-108" w:right="-108"/>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D41D38" w:rsidRDefault="00D070A0" w:rsidP="002871EF">
            <w:pPr>
              <w:ind w:left="-60" w:right="-14"/>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 </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ind w:left="-95" w:right="-108"/>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ind w:left="-95" w:right="-108"/>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A3034F">
            <w:pPr>
              <w:ind w:left="-95" w:right="-108"/>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ind w:left="-87"/>
              <w:jc w:val="center"/>
              <w:rPr>
                <w:rFonts w:ascii="Times New Roman" w:hAnsi="Times New Roman" w:cs="Times New Roman"/>
                <w:color w:val="000000"/>
                <w:sz w:val="14"/>
                <w:szCs w:val="14"/>
              </w:rPr>
            </w:pPr>
            <w:r w:rsidRPr="00D41D38">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jc w:val="right"/>
              <w:rPr>
                <w:rFonts w:ascii="Times New Roman" w:hAnsi="Times New Roman" w:cs="Times New Roman"/>
                <w:color w:val="000000"/>
                <w:sz w:val="14"/>
                <w:szCs w:val="14"/>
              </w:rPr>
            </w:pPr>
            <w:r w:rsidRPr="00D41D38">
              <w:rPr>
                <w:rFonts w:ascii="Times New Roman" w:hAnsi="Times New Roman" w:cs="Times New Roman"/>
                <w:color w:val="000000"/>
                <w:sz w:val="14"/>
                <w:szCs w:val="14"/>
              </w:rPr>
              <w:t>24342,9</w:t>
            </w:r>
          </w:p>
        </w:tc>
        <w:tc>
          <w:tcPr>
            <w:tcW w:w="724" w:type="dxa"/>
            <w:tcBorders>
              <w:top w:val="single" w:sz="4" w:space="0" w:color="auto"/>
              <w:left w:val="nil"/>
              <w:bottom w:val="single" w:sz="4" w:space="0" w:color="auto"/>
              <w:right w:val="single" w:sz="4" w:space="0" w:color="auto"/>
            </w:tcBorders>
            <w:noWrap/>
            <w:hideMark/>
          </w:tcPr>
          <w:p w:rsidR="00D070A0" w:rsidRPr="00D41D38" w:rsidRDefault="00D070A0" w:rsidP="002871EF">
            <w:pPr>
              <w:jc w:val="right"/>
              <w:rPr>
                <w:rFonts w:ascii="Times New Roman" w:hAnsi="Times New Roman" w:cs="Times New Roman"/>
                <w:color w:val="000000"/>
                <w:sz w:val="14"/>
                <w:szCs w:val="14"/>
              </w:rPr>
            </w:pPr>
            <w:r w:rsidRPr="00D41D38">
              <w:rPr>
                <w:rFonts w:ascii="Times New Roman" w:hAnsi="Times New Roman" w:cs="Times New Roman"/>
                <w:color w:val="000000"/>
                <w:sz w:val="14"/>
                <w:szCs w:val="14"/>
              </w:rPr>
              <w:t>4727,5</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41D38" w:rsidRDefault="003C3169" w:rsidP="002871EF">
            <w:pPr>
              <w:jc w:val="right"/>
              <w:rPr>
                <w:rFonts w:ascii="Times New Roman" w:hAnsi="Times New Roman" w:cs="Times New Roman"/>
                <w:color w:val="000000"/>
                <w:sz w:val="14"/>
                <w:szCs w:val="14"/>
              </w:rPr>
            </w:pPr>
            <w:r>
              <w:rPr>
                <w:rFonts w:ascii="Times New Roman" w:hAnsi="Times New Roman" w:cs="Times New Roman"/>
                <w:color w:val="000000"/>
                <w:sz w:val="14"/>
                <w:szCs w:val="14"/>
              </w:rPr>
              <w:t>22310,3</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D41D38" w:rsidRDefault="00D070A0" w:rsidP="002871EF">
            <w:pPr>
              <w:jc w:val="right"/>
              <w:rPr>
                <w:rFonts w:ascii="Times New Roman" w:hAnsi="Times New Roman" w:cs="Times New Roman"/>
                <w:color w:val="000000"/>
                <w:sz w:val="14"/>
                <w:szCs w:val="14"/>
              </w:rPr>
            </w:pPr>
            <w:r w:rsidRPr="00D41D38">
              <w:rPr>
                <w:rFonts w:ascii="Times New Roman" w:hAnsi="Times New Roman" w:cs="Times New Roman"/>
                <w:color w:val="000000"/>
                <w:sz w:val="14"/>
                <w:szCs w:val="14"/>
              </w:rPr>
              <w:t>19301,4</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jc w:val="right"/>
              <w:rPr>
                <w:rFonts w:ascii="Times New Roman" w:hAnsi="Times New Roman" w:cs="Times New Roman"/>
                <w:color w:val="000000"/>
                <w:sz w:val="14"/>
                <w:szCs w:val="14"/>
              </w:rPr>
            </w:pPr>
            <w:r w:rsidRPr="00D41D38">
              <w:rPr>
                <w:rFonts w:ascii="Times New Roman" w:hAnsi="Times New Roman" w:cs="Times New Roman"/>
                <w:color w:val="000000"/>
                <w:sz w:val="14"/>
                <w:szCs w:val="14"/>
              </w:rPr>
              <w:t>23569,2</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D41D38" w:rsidRDefault="00D070A0" w:rsidP="002871EF">
            <w:pPr>
              <w:jc w:val="right"/>
              <w:rPr>
                <w:rFonts w:ascii="Times New Roman" w:hAnsi="Times New Roman" w:cs="Times New Roman"/>
                <w:color w:val="000000"/>
                <w:sz w:val="14"/>
                <w:szCs w:val="14"/>
              </w:rPr>
            </w:pPr>
            <w:r w:rsidRPr="00D41D38">
              <w:rPr>
                <w:rFonts w:ascii="Times New Roman" w:hAnsi="Times New Roman" w:cs="Times New Roman"/>
                <w:color w:val="000000"/>
                <w:sz w:val="14"/>
                <w:szCs w:val="14"/>
              </w:rPr>
              <w:t>30234,6</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D41D38" w:rsidRDefault="003C3169" w:rsidP="00227ADB">
            <w:pPr>
              <w:ind w:left="-146"/>
              <w:jc w:val="right"/>
              <w:rPr>
                <w:rFonts w:ascii="Times New Roman" w:hAnsi="Times New Roman" w:cs="Times New Roman"/>
                <w:color w:val="000000"/>
                <w:sz w:val="14"/>
                <w:szCs w:val="14"/>
              </w:rPr>
            </w:pPr>
            <w:r>
              <w:rPr>
                <w:rFonts w:ascii="Times New Roman" w:hAnsi="Times New Roman" w:cs="Times New Roman"/>
                <w:color w:val="000000"/>
                <w:sz w:val="14"/>
                <w:szCs w:val="14"/>
              </w:rPr>
              <w:t>124485,9</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C316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3C3169"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B01FD2">
            <w:pPr>
              <w:rPr>
                <w:rFonts w:ascii="Times New Roman" w:hAnsi="Times New Roman" w:cs="Times New Roman"/>
                <w:color w:val="000000"/>
                <w:sz w:val="14"/>
                <w:szCs w:val="14"/>
              </w:rPr>
            </w:pPr>
            <w:r w:rsidRPr="003C3169">
              <w:rPr>
                <w:rFonts w:ascii="Times New Roman" w:hAnsi="Times New Roman" w:cs="Times New Roman"/>
                <w:color w:val="000000"/>
                <w:sz w:val="14"/>
                <w:szCs w:val="14"/>
              </w:rPr>
              <w:t>кроме того, финанс</w:t>
            </w:r>
            <w:r w:rsidRPr="003C3169">
              <w:rPr>
                <w:rFonts w:ascii="Times New Roman" w:hAnsi="Times New Roman" w:cs="Times New Roman"/>
                <w:color w:val="000000"/>
                <w:sz w:val="14"/>
                <w:szCs w:val="14"/>
              </w:rPr>
              <w:t>и</w:t>
            </w:r>
            <w:r w:rsidRPr="003C3169">
              <w:rPr>
                <w:rFonts w:ascii="Times New Roman" w:hAnsi="Times New Roman" w:cs="Times New Roman"/>
                <w:color w:val="000000"/>
                <w:sz w:val="14"/>
                <w:szCs w:val="14"/>
              </w:rPr>
              <w:t>рование в установленном законод</w:t>
            </w:r>
            <w:r w:rsidRPr="003C3169">
              <w:rPr>
                <w:rFonts w:ascii="Times New Roman" w:hAnsi="Times New Roman" w:cs="Times New Roman"/>
                <w:color w:val="000000"/>
                <w:sz w:val="14"/>
                <w:szCs w:val="14"/>
              </w:rPr>
              <w:t>а</w:t>
            </w:r>
            <w:r w:rsidRPr="003C3169">
              <w:rPr>
                <w:rFonts w:ascii="Times New Roman" w:hAnsi="Times New Roman" w:cs="Times New Roman"/>
                <w:color w:val="000000"/>
                <w:sz w:val="14"/>
                <w:szCs w:val="14"/>
              </w:rPr>
              <w:t>тельством порядке из др</w:t>
            </w:r>
            <w:r w:rsidRPr="003C3169">
              <w:rPr>
                <w:rFonts w:ascii="Times New Roman" w:hAnsi="Times New Roman" w:cs="Times New Roman"/>
                <w:color w:val="000000"/>
                <w:sz w:val="14"/>
                <w:szCs w:val="14"/>
              </w:rPr>
              <w:t>у</w:t>
            </w:r>
            <w:r w:rsidRPr="003C3169">
              <w:rPr>
                <w:rFonts w:ascii="Times New Roman" w:hAnsi="Times New Roman" w:cs="Times New Roman"/>
                <w:color w:val="000000"/>
                <w:sz w:val="14"/>
                <w:szCs w:val="14"/>
              </w:rPr>
              <w:t>гих источн</w:t>
            </w:r>
            <w:r w:rsidRPr="003C3169">
              <w:rPr>
                <w:rFonts w:ascii="Times New Roman" w:hAnsi="Times New Roman" w:cs="Times New Roman"/>
                <w:color w:val="000000"/>
                <w:sz w:val="14"/>
                <w:szCs w:val="14"/>
              </w:rPr>
              <w:t>и</w:t>
            </w:r>
            <w:r w:rsidRPr="003C3169">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27AFB">
            <w:pPr>
              <w:ind w:left="-108"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3C3169"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C3169" w:rsidRDefault="00D070A0" w:rsidP="002871EF">
            <w:pPr>
              <w:ind w:left="-60" w:right="-14"/>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3C3169"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3C3169"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3C3169"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C316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3C3169"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3C3169">
            <w:pPr>
              <w:ind w:firstLine="174"/>
              <w:rPr>
                <w:rFonts w:ascii="Times New Roman" w:hAnsi="Times New Roman" w:cs="Times New Roman"/>
                <w:color w:val="000000"/>
                <w:sz w:val="14"/>
                <w:szCs w:val="14"/>
              </w:rPr>
            </w:pPr>
            <w:r w:rsidRPr="003C3169">
              <w:rPr>
                <w:rFonts w:ascii="Times New Roman" w:hAnsi="Times New Roman" w:cs="Times New Roman"/>
                <w:color w:val="000000"/>
                <w:sz w:val="14"/>
                <w:szCs w:val="14"/>
              </w:rPr>
              <w:t>из федерального бюдж</w:t>
            </w:r>
            <w:r w:rsidRPr="003C3169">
              <w:rPr>
                <w:rFonts w:ascii="Times New Roman" w:hAnsi="Times New Roman" w:cs="Times New Roman"/>
                <w:color w:val="000000"/>
                <w:sz w:val="14"/>
                <w:szCs w:val="14"/>
              </w:rPr>
              <w:t>е</w:t>
            </w:r>
            <w:r w:rsidRPr="003C3169">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C3169" w:rsidRDefault="00227AFB" w:rsidP="00227AFB">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ind w:left="-108"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C3169" w:rsidRDefault="00D070A0" w:rsidP="002871EF">
            <w:pPr>
              <w:ind w:left="-60" w:right="-14"/>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ind w:left="-95"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ind w:left="-95"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A3034F">
            <w:pPr>
              <w:ind w:left="-95"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3199,3</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22870,7</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2719,2</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2629,5</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2565,3</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r>
      <w:tr w:rsidR="00D41D38"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41D38" w:rsidRPr="003C3169" w:rsidRDefault="00D41D38"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41D38" w:rsidRPr="003C3169" w:rsidRDefault="00D41D38" w:rsidP="002871EF">
            <w:pPr>
              <w:ind w:left="-108" w:right="-55"/>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ПП9-ПОМ1</w:t>
            </w:r>
          </w:p>
        </w:tc>
        <w:tc>
          <w:tcPr>
            <w:tcW w:w="1983" w:type="dxa"/>
            <w:tcBorders>
              <w:top w:val="single" w:sz="4" w:space="0" w:color="auto"/>
              <w:left w:val="nil"/>
              <w:bottom w:val="single" w:sz="4" w:space="0" w:color="auto"/>
              <w:right w:val="single" w:sz="4" w:space="0" w:color="auto"/>
            </w:tcBorders>
            <w:shd w:val="clear" w:color="auto" w:fill="FFFFFF"/>
            <w:hideMark/>
          </w:tcPr>
          <w:p w:rsidR="00D41D38" w:rsidRPr="003C3169" w:rsidRDefault="00D41D38" w:rsidP="00B01FD2">
            <w:pPr>
              <w:rPr>
                <w:rFonts w:ascii="Times New Roman" w:hAnsi="Times New Roman" w:cs="Times New Roman"/>
                <w:sz w:val="14"/>
                <w:szCs w:val="14"/>
              </w:rPr>
            </w:pPr>
            <w:r w:rsidRPr="003C3169">
              <w:rPr>
                <w:rFonts w:ascii="Times New Roman" w:hAnsi="Times New Roman" w:cs="Times New Roman"/>
                <w:sz w:val="14"/>
                <w:szCs w:val="14"/>
              </w:rPr>
              <w:t>Показатель «Прои</w:t>
            </w:r>
            <w:r w:rsidRPr="003C3169">
              <w:rPr>
                <w:rFonts w:ascii="Times New Roman" w:hAnsi="Times New Roman" w:cs="Times New Roman"/>
                <w:sz w:val="14"/>
                <w:szCs w:val="14"/>
              </w:rPr>
              <w:t>з</w:t>
            </w:r>
            <w:r w:rsidRPr="003C3169">
              <w:rPr>
                <w:rFonts w:ascii="Times New Roman" w:hAnsi="Times New Roman" w:cs="Times New Roman"/>
                <w:sz w:val="14"/>
                <w:szCs w:val="14"/>
              </w:rPr>
              <w:t>водство молока в сельскохозяйстве</w:t>
            </w:r>
            <w:r w:rsidRPr="003C3169">
              <w:rPr>
                <w:rFonts w:ascii="Times New Roman" w:hAnsi="Times New Roman" w:cs="Times New Roman"/>
                <w:sz w:val="14"/>
                <w:szCs w:val="14"/>
              </w:rPr>
              <w:t>н</w:t>
            </w:r>
            <w:r w:rsidRPr="003C3169">
              <w:rPr>
                <w:rFonts w:ascii="Times New Roman" w:hAnsi="Times New Roman" w:cs="Times New Roman"/>
                <w:sz w:val="14"/>
                <w:szCs w:val="14"/>
              </w:rPr>
              <w:t>ных организациях, крестья</w:t>
            </w:r>
            <w:r w:rsidRPr="003C3169">
              <w:rPr>
                <w:rFonts w:ascii="Times New Roman" w:hAnsi="Times New Roman" w:cs="Times New Roman"/>
                <w:sz w:val="14"/>
                <w:szCs w:val="14"/>
              </w:rPr>
              <w:t>н</w:t>
            </w:r>
            <w:r w:rsidRPr="003C3169">
              <w:rPr>
                <w:rFonts w:ascii="Times New Roman" w:hAnsi="Times New Roman" w:cs="Times New Roman"/>
                <w:sz w:val="14"/>
                <w:szCs w:val="14"/>
              </w:rPr>
              <w:t>ских (фермерских) хозяйс</w:t>
            </w:r>
            <w:r w:rsidRPr="003C3169">
              <w:rPr>
                <w:rFonts w:ascii="Times New Roman" w:hAnsi="Times New Roman" w:cs="Times New Roman"/>
                <w:sz w:val="14"/>
                <w:szCs w:val="14"/>
              </w:rPr>
              <w:t>т</w:t>
            </w:r>
            <w:r w:rsidRPr="003C3169">
              <w:rPr>
                <w:rFonts w:ascii="Times New Roman" w:hAnsi="Times New Roman" w:cs="Times New Roman"/>
                <w:sz w:val="14"/>
                <w:szCs w:val="14"/>
              </w:rPr>
              <w:t>вах, вкл</w:t>
            </w:r>
            <w:r w:rsidRPr="003C3169">
              <w:rPr>
                <w:rFonts w:ascii="Times New Roman" w:hAnsi="Times New Roman" w:cs="Times New Roman"/>
                <w:sz w:val="14"/>
                <w:szCs w:val="14"/>
              </w:rPr>
              <w:t>ю</w:t>
            </w:r>
            <w:r w:rsidRPr="003C3169">
              <w:rPr>
                <w:rFonts w:ascii="Times New Roman" w:hAnsi="Times New Roman" w:cs="Times New Roman"/>
                <w:sz w:val="14"/>
                <w:szCs w:val="14"/>
              </w:rPr>
              <w:t xml:space="preserve">чая </w:t>
            </w:r>
            <w:r w:rsidR="00B01FD2">
              <w:rPr>
                <w:rFonts w:ascii="Times New Roman" w:hAnsi="Times New Roman" w:cs="Times New Roman"/>
                <w:sz w:val="14"/>
                <w:szCs w:val="14"/>
              </w:rPr>
              <w:t>ИП</w:t>
            </w:r>
            <w:r w:rsidRPr="003C3169">
              <w:rPr>
                <w:rFonts w:ascii="Times New Roman" w:hAnsi="Times New Roman" w:cs="Times New Roman"/>
                <w:sz w:val="14"/>
                <w:szCs w:val="14"/>
              </w:rPr>
              <w:t>»</w:t>
            </w:r>
          </w:p>
        </w:tc>
        <w:tc>
          <w:tcPr>
            <w:tcW w:w="709" w:type="dxa"/>
            <w:tcBorders>
              <w:top w:val="single" w:sz="4" w:space="0" w:color="auto"/>
              <w:left w:val="nil"/>
              <w:bottom w:val="single" w:sz="4" w:space="0" w:color="auto"/>
              <w:right w:val="single" w:sz="4" w:space="0" w:color="auto"/>
            </w:tcBorders>
            <w:shd w:val="clear" w:color="auto" w:fill="FFFFFF"/>
            <w:hideMark/>
          </w:tcPr>
          <w:p w:rsidR="00D41D38" w:rsidRPr="003C3169" w:rsidRDefault="00D41D38" w:rsidP="00227AFB">
            <w:pPr>
              <w:ind w:left="-108"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тыс.</w:t>
            </w:r>
            <w:r w:rsidR="00227AFB">
              <w:rPr>
                <w:rFonts w:ascii="Times New Roman" w:hAnsi="Times New Roman" w:cs="Times New Roman"/>
                <w:color w:val="000000"/>
                <w:sz w:val="14"/>
                <w:szCs w:val="14"/>
              </w:rPr>
              <w:t> </w:t>
            </w:r>
            <w:r w:rsidRPr="003C3169">
              <w:rPr>
                <w:rFonts w:ascii="Times New Roman" w:hAnsi="Times New Roman" w:cs="Times New Roman"/>
                <w:color w:val="000000"/>
                <w:sz w:val="14"/>
                <w:szCs w:val="14"/>
              </w:rPr>
              <w:t>тонн</w:t>
            </w:r>
          </w:p>
        </w:tc>
        <w:tc>
          <w:tcPr>
            <w:tcW w:w="567" w:type="dxa"/>
            <w:tcBorders>
              <w:top w:val="single" w:sz="4" w:space="0" w:color="auto"/>
              <w:left w:val="nil"/>
              <w:bottom w:val="single" w:sz="4" w:space="0" w:color="auto"/>
              <w:right w:val="single" w:sz="4" w:space="0" w:color="auto"/>
            </w:tcBorders>
            <w:shd w:val="clear" w:color="auto" w:fill="FFFFFF"/>
            <w:hideMark/>
          </w:tcPr>
          <w:p w:rsidR="00D41D38" w:rsidRPr="003C3169" w:rsidRDefault="00D41D38" w:rsidP="007D00ED">
            <w:pPr>
              <w:ind w:left="-108"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41D38" w:rsidRPr="003C3169" w:rsidRDefault="00D41D38" w:rsidP="007D00ED">
            <w:pPr>
              <w:ind w:left="-60" w:right="-14"/>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абс</w:t>
            </w:r>
            <w:r w:rsidRPr="003C3169">
              <w:rPr>
                <w:rFonts w:ascii="Times New Roman" w:hAnsi="Times New Roman" w:cs="Times New Roman"/>
                <w:color w:val="000000"/>
                <w:sz w:val="14"/>
                <w:szCs w:val="14"/>
              </w:rPr>
              <w:t>о</w:t>
            </w:r>
            <w:r w:rsidRPr="003C3169">
              <w:rPr>
                <w:rFonts w:ascii="Times New Roman" w:hAnsi="Times New Roman" w:cs="Times New Roman"/>
                <w:color w:val="000000"/>
                <w:sz w:val="14"/>
                <w:szCs w:val="14"/>
              </w:rPr>
              <w:t>лютный показ</w:t>
            </w:r>
            <w:r w:rsidRPr="003C3169">
              <w:rPr>
                <w:rFonts w:ascii="Times New Roman" w:hAnsi="Times New Roman" w:cs="Times New Roman"/>
                <w:color w:val="000000"/>
                <w:sz w:val="14"/>
                <w:szCs w:val="14"/>
              </w:rPr>
              <w:t>а</w:t>
            </w:r>
            <w:r w:rsidRPr="003C3169">
              <w:rPr>
                <w:rFonts w:ascii="Times New Roman" w:hAnsi="Times New Roman" w:cs="Times New Roman"/>
                <w:color w:val="000000"/>
                <w:sz w:val="14"/>
                <w:szCs w:val="14"/>
              </w:rPr>
              <w:t>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41D38" w:rsidRPr="003C3169" w:rsidRDefault="00D41D38" w:rsidP="007D00ED">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41D38" w:rsidRPr="003C3169" w:rsidRDefault="00D41D38" w:rsidP="007D00ED">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41D38" w:rsidRPr="003C3169" w:rsidRDefault="00D41D38" w:rsidP="007D00ED">
            <w:pPr>
              <w:ind w:left="-95"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41D38" w:rsidRPr="003C3169" w:rsidRDefault="00D41D38" w:rsidP="007D00ED">
            <w:pPr>
              <w:ind w:left="-95"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41D38" w:rsidRPr="003C3169" w:rsidRDefault="00D41D38" w:rsidP="00A3034F">
            <w:pPr>
              <w:ind w:left="-95"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41D38" w:rsidRPr="003C3169" w:rsidRDefault="00D41D38" w:rsidP="007D00ED">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41D38" w:rsidRPr="003C3169" w:rsidRDefault="00D41D38" w:rsidP="007D00ED">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41D38" w:rsidRPr="003C3169" w:rsidRDefault="00D41D38" w:rsidP="007D00ED">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41D38" w:rsidRPr="003C3169" w:rsidRDefault="00D41D38" w:rsidP="007D00ED">
            <w:pPr>
              <w:pStyle w:val="af"/>
              <w:spacing w:before="0" w:beforeAutospacing="0" w:after="0" w:afterAutospacing="0"/>
              <w:ind w:left="-78"/>
              <w:jc w:val="right"/>
              <w:rPr>
                <w:rFonts w:ascii="Times New Roman" w:hAnsi="Times New Roman" w:cs="Times New Roman"/>
                <w:sz w:val="14"/>
                <w:szCs w:val="14"/>
              </w:rPr>
            </w:pPr>
            <w:r w:rsidRPr="003C3169">
              <w:rPr>
                <w:rFonts w:ascii="Times New Roman" w:hAnsi="Times New Roman" w:cs="Times New Roman"/>
                <w:sz w:val="14"/>
                <w:szCs w:val="14"/>
              </w:rPr>
              <w:t>24,6</w:t>
            </w:r>
          </w:p>
        </w:tc>
        <w:tc>
          <w:tcPr>
            <w:tcW w:w="724" w:type="dxa"/>
            <w:tcBorders>
              <w:top w:val="single" w:sz="4" w:space="0" w:color="auto"/>
              <w:left w:val="nil"/>
              <w:bottom w:val="single" w:sz="4" w:space="0" w:color="auto"/>
              <w:right w:val="single" w:sz="4" w:space="0" w:color="auto"/>
            </w:tcBorders>
            <w:shd w:val="clear" w:color="auto" w:fill="FFFFFF"/>
            <w:noWrap/>
            <w:hideMark/>
          </w:tcPr>
          <w:p w:rsidR="00D41D38" w:rsidRPr="003C3169" w:rsidRDefault="00D41D38" w:rsidP="007D00ED">
            <w:pPr>
              <w:pStyle w:val="af"/>
              <w:spacing w:before="0" w:beforeAutospacing="0" w:after="0" w:afterAutospacing="0"/>
              <w:ind w:left="-78"/>
              <w:jc w:val="right"/>
              <w:rPr>
                <w:rFonts w:ascii="Times New Roman" w:hAnsi="Times New Roman" w:cs="Times New Roman"/>
                <w:sz w:val="14"/>
                <w:szCs w:val="14"/>
              </w:rPr>
            </w:pPr>
            <w:r w:rsidRPr="003C3169">
              <w:rPr>
                <w:rFonts w:ascii="Times New Roman" w:hAnsi="Times New Roman" w:cs="Times New Roman"/>
                <w:sz w:val="14"/>
                <w:szCs w:val="14"/>
              </w:rPr>
              <w:t>24,2</w:t>
            </w:r>
          </w:p>
        </w:tc>
        <w:tc>
          <w:tcPr>
            <w:tcW w:w="715" w:type="dxa"/>
            <w:tcBorders>
              <w:top w:val="single" w:sz="4" w:space="0" w:color="auto"/>
              <w:left w:val="nil"/>
              <w:bottom w:val="single" w:sz="4" w:space="0" w:color="auto"/>
              <w:right w:val="single" w:sz="4" w:space="0" w:color="auto"/>
            </w:tcBorders>
            <w:shd w:val="clear" w:color="auto" w:fill="FFFFFF"/>
            <w:hideMark/>
          </w:tcPr>
          <w:p w:rsidR="00D41D38" w:rsidRPr="003C3169" w:rsidRDefault="00D41D38" w:rsidP="007D00ED">
            <w:pPr>
              <w:pStyle w:val="af"/>
              <w:spacing w:before="0" w:beforeAutospacing="0" w:after="0" w:afterAutospacing="0"/>
              <w:ind w:left="-78"/>
              <w:jc w:val="right"/>
              <w:rPr>
                <w:rFonts w:ascii="Times New Roman" w:hAnsi="Times New Roman" w:cs="Times New Roman"/>
                <w:sz w:val="14"/>
                <w:szCs w:val="14"/>
              </w:rPr>
            </w:pPr>
            <w:r w:rsidRPr="003C3169">
              <w:rPr>
                <w:rFonts w:ascii="Times New Roman" w:hAnsi="Times New Roman" w:cs="Times New Roman"/>
                <w:sz w:val="14"/>
                <w:szCs w:val="14"/>
              </w:rPr>
              <w:t>24,7</w:t>
            </w:r>
          </w:p>
        </w:tc>
        <w:tc>
          <w:tcPr>
            <w:tcW w:w="714" w:type="dxa"/>
            <w:tcBorders>
              <w:top w:val="single" w:sz="4" w:space="0" w:color="auto"/>
              <w:left w:val="nil"/>
              <w:bottom w:val="single" w:sz="4" w:space="0" w:color="auto"/>
              <w:right w:val="single" w:sz="4" w:space="0" w:color="auto"/>
            </w:tcBorders>
            <w:shd w:val="clear" w:color="auto" w:fill="FFFFFF"/>
            <w:noWrap/>
            <w:hideMark/>
          </w:tcPr>
          <w:p w:rsidR="00D41D38" w:rsidRPr="003C3169" w:rsidRDefault="00D41D38" w:rsidP="007D00ED">
            <w:pPr>
              <w:pStyle w:val="af"/>
              <w:spacing w:before="0" w:beforeAutospacing="0" w:after="0" w:afterAutospacing="0"/>
              <w:ind w:left="-78"/>
              <w:jc w:val="right"/>
              <w:rPr>
                <w:rFonts w:ascii="Times New Roman" w:hAnsi="Times New Roman" w:cs="Times New Roman"/>
                <w:sz w:val="14"/>
                <w:szCs w:val="14"/>
              </w:rPr>
            </w:pPr>
            <w:r w:rsidRPr="003C3169">
              <w:rPr>
                <w:rFonts w:ascii="Times New Roman" w:hAnsi="Times New Roman" w:cs="Times New Roman"/>
                <w:sz w:val="14"/>
                <w:szCs w:val="14"/>
              </w:rPr>
              <w:t>25,5</w:t>
            </w:r>
          </w:p>
        </w:tc>
        <w:tc>
          <w:tcPr>
            <w:tcW w:w="714" w:type="dxa"/>
            <w:tcBorders>
              <w:top w:val="single" w:sz="4" w:space="0" w:color="auto"/>
              <w:left w:val="nil"/>
              <w:bottom w:val="single" w:sz="4" w:space="0" w:color="auto"/>
              <w:right w:val="single" w:sz="4" w:space="0" w:color="auto"/>
            </w:tcBorders>
            <w:shd w:val="clear" w:color="auto" w:fill="FFFFFF"/>
            <w:hideMark/>
          </w:tcPr>
          <w:p w:rsidR="00D41D38" w:rsidRPr="003C3169" w:rsidRDefault="00D41D38" w:rsidP="007D00ED">
            <w:pPr>
              <w:pStyle w:val="af"/>
              <w:spacing w:before="0" w:beforeAutospacing="0" w:after="0" w:afterAutospacing="0"/>
              <w:ind w:left="-78"/>
              <w:jc w:val="right"/>
              <w:rPr>
                <w:rFonts w:ascii="Times New Roman" w:hAnsi="Times New Roman" w:cs="Times New Roman"/>
                <w:sz w:val="14"/>
                <w:szCs w:val="14"/>
              </w:rPr>
            </w:pPr>
            <w:r w:rsidRPr="003C3169">
              <w:rPr>
                <w:rFonts w:ascii="Times New Roman" w:hAnsi="Times New Roman" w:cs="Times New Roman"/>
                <w:sz w:val="14"/>
                <w:szCs w:val="14"/>
              </w:rPr>
              <w:t>26,4</w:t>
            </w:r>
          </w:p>
        </w:tc>
        <w:tc>
          <w:tcPr>
            <w:tcW w:w="715" w:type="dxa"/>
            <w:tcBorders>
              <w:top w:val="single" w:sz="4" w:space="0" w:color="auto"/>
              <w:left w:val="nil"/>
              <w:bottom w:val="single" w:sz="4" w:space="0" w:color="auto"/>
              <w:right w:val="single" w:sz="4" w:space="0" w:color="auto"/>
            </w:tcBorders>
            <w:shd w:val="clear" w:color="auto" w:fill="FFFFFF"/>
            <w:hideMark/>
          </w:tcPr>
          <w:p w:rsidR="00D41D38" w:rsidRPr="003C3169" w:rsidRDefault="00D41D38" w:rsidP="007D00ED">
            <w:pPr>
              <w:pStyle w:val="af"/>
              <w:spacing w:before="0" w:beforeAutospacing="0" w:after="0" w:afterAutospacing="0"/>
              <w:ind w:left="-78"/>
              <w:jc w:val="right"/>
              <w:rPr>
                <w:rFonts w:ascii="Times New Roman" w:hAnsi="Times New Roman" w:cs="Times New Roman"/>
                <w:sz w:val="14"/>
                <w:szCs w:val="14"/>
              </w:rPr>
            </w:pPr>
            <w:r w:rsidRPr="003C3169">
              <w:rPr>
                <w:rFonts w:ascii="Times New Roman" w:hAnsi="Times New Roman" w:cs="Times New Roman"/>
                <w:sz w:val="14"/>
                <w:szCs w:val="14"/>
              </w:rPr>
              <w:t>27,6</w:t>
            </w:r>
          </w:p>
        </w:tc>
        <w:tc>
          <w:tcPr>
            <w:tcW w:w="671" w:type="dxa"/>
            <w:tcBorders>
              <w:top w:val="single" w:sz="4" w:space="0" w:color="auto"/>
              <w:left w:val="nil"/>
              <w:bottom w:val="single" w:sz="4" w:space="0" w:color="auto"/>
              <w:right w:val="single" w:sz="4" w:space="0" w:color="auto"/>
            </w:tcBorders>
            <w:shd w:val="clear" w:color="auto" w:fill="FFFFFF"/>
            <w:hideMark/>
          </w:tcPr>
          <w:p w:rsidR="00D41D38" w:rsidRPr="003C3169" w:rsidRDefault="00D41D38" w:rsidP="007D00ED">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C316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3C3169" w:rsidRDefault="00D070A0" w:rsidP="002871EF">
            <w:pPr>
              <w:ind w:left="-108" w:right="-55"/>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ПП9-М1.1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rPr>
                <w:rFonts w:ascii="Times New Roman" w:hAnsi="Times New Roman" w:cs="Times New Roman"/>
                <w:color w:val="000000"/>
                <w:sz w:val="14"/>
                <w:szCs w:val="14"/>
              </w:rPr>
            </w:pPr>
            <w:r w:rsidRPr="003C3169">
              <w:rPr>
                <w:rFonts w:ascii="Times New Roman" w:hAnsi="Times New Roman" w:cs="Times New Roman"/>
                <w:color w:val="000000"/>
                <w:sz w:val="14"/>
                <w:szCs w:val="14"/>
              </w:rPr>
              <w:t xml:space="preserve">Мероприятие </w:t>
            </w:r>
            <w:r w:rsidR="003C3169" w:rsidRPr="003C3169">
              <w:rPr>
                <w:rFonts w:ascii="Times New Roman" w:hAnsi="Times New Roman" w:cs="Times New Roman"/>
                <w:color w:val="000000"/>
                <w:sz w:val="14"/>
                <w:szCs w:val="14"/>
              </w:rPr>
              <w:t>«</w:t>
            </w:r>
            <w:r w:rsidRPr="003C3169">
              <w:rPr>
                <w:rFonts w:ascii="Times New Roman" w:hAnsi="Times New Roman" w:cs="Times New Roman"/>
                <w:color w:val="000000"/>
                <w:sz w:val="14"/>
                <w:szCs w:val="14"/>
              </w:rPr>
              <w:t>Софинанс</w:t>
            </w:r>
            <w:r w:rsidRPr="003C3169">
              <w:rPr>
                <w:rFonts w:ascii="Times New Roman" w:hAnsi="Times New Roman" w:cs="Times New Roman"/>
                <w:color w:val="000000"/>
                <w:sz w:val="14"/>
                <w:szCs w:val="14"/>
              </w:rPr>
              <w:t>и</w:t>
            </w:r>
            <w:r w:rsidRPr="003C3169">
              <w:rPr>
                <w:rFonts w:ascii="Times New Roman" w:hAnsi="Times New Roman" w:cs="Times New Roman"/>
                <w:color w:val="000000"/>
                <w:sz w:val="14"/>
                <w:szCs w:val="14"/>
              </w:rPr>
              <w:t>рование расходов на пов</w:t>
            </w:r>
            <w:r w:rsidRPr="003C3169">
              <w:rPr>
                <w:rFonts w:ascii="Times New Roman" w:hAnsi="Times New Roman" w:cs="Times New Roman"/>
                <w:color w:val="000000"/>
                <w:sz w:val="14"/>
                <w:szCs w:val="14"/>
              </w:rPr>
              <w:t>ы</w:t>
            </w:r>
            <w:r w:rsidRPr="003C3169">
              <w:rPr>
                <w:rFonts w:ascii="Times New Roman" w:hAnsi="Times New Roman" w:cs="Times New Roman"/>
                <w:color w:val="000000"/>
                <w:sz w:val="14"/>
                <w:szCs w:val="14"/>
              </w:rPr>
              <w:t>шение проду</w:t>
            </w:r>
            <w:r w:rsidRPr="003C3169">
              <w:rPr>
                <w:rFonts w:ascii="Times New Roman" w:hAnsi="Times New Roman" w:cs="Times New Roman"/>
                <w:color w:val="000000"/>
                <w:sz w:val="14"/>
                <w:szCs w:val="14"/>
              </w:rPr>
              <w:t>к</w:t>
            </w:r>
            <w:r w:rsidRPr="003C3169">
              <w:rPr>
                <w:rFonts w:ascii="Times New Roman" w:hAnsi="Times New Roman" w:cs="Times New Roman"/>
                <w:color w:val="000000"/>
                <w:sz w:val="14"/>
                <w:szCs w:val="14"/>
              </w:rPr>
              <w:t>тивности в молочном скотово</w:t>
            </w:r>
            <w:r w:rsidRPr="003C3169">
              <w:rPr>
                <w:rFonts w:ascii="Times New Roman" w:hAnsi="Times New Roman" w:cs="Times New Roman"/>
                <w:color w:val="000000"/>
                <w:sz w:val="14"/>
                <w:szCs w:val="14"/>
              </w:rPr>
              <w:t>д</w:t>
            </w:r>
            <w:r w:rsidRPr="003C3169">
              <w:rPr>
                <w:rFonts w:ascii="Times New Roman" w:hAnsi="Times New Roman" w:cs="Times New Roman"/>
                <w:color w:val="000000"/>
                <w:sz w:val="14"/>
                <w:szCs w:val="14"/>
              </w:rPr>
              <w:t>стве»</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27AFB">
            <w:pPr>
              <w:ind w:left="-108"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ind w:left="-108"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2015-2020 г</w:t>
            </w:r>
            <w:r w:rsidRPr="003C3169">
              <w:rPr>
                <w:rFonts w:ascii="Times New Roman" w:hAnsi="Times New Roman" w:cs="Times New Roman"/>
                <w:color w:val="000000"/>
                <w:sz w:val="14"/>
                <w:szCs w:val="14"/>
              </w:rPr>
              <w:t>о</w:t>
            </w:r>
            <w:r w:rsidRPr="003C3169">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ind w:left="-95"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ind w:left="-95"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A3034F">
            <w:pPr>
              <w:ind w:left="-95"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3C3169">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C3169" w:rsidRDefault="003C3169" w:rsidP="002871EF">
            <w:pPr>
              <w:jc w:val="center"/>
              <w:rPr>
                <w:rFonts w:ascii="Times New Roman" w:hAnsi="Times New Roman" w:cs="Times New Roman"/>
                <w:color w:val="000000"/>
                <w:sz w:val="14"/>
                <w:szCs w:val="14"/>
              </w:rPr>
            </w:pPr>
            <w:r>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C316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3C3169"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rPr>
                <w:rFonts w:ascii="Times New Roman" w:hAnsi="Times New Roman" w:cs="Times New Roman"/>
                <w:color w:val="000000"/>
                <w:sz w:val="14"/>
                <w:szCs w:val="14"/>
              </w:rPr>
            </w:pPr>
            <w:r w:rsidRPr="003C3169">
              <w:rPr>
                <w:rFonts w:ascii="Times New Roman" w:hAnsi="Times New Roman" w:cs="Times New Roman"/>
                <w:color w:val="000000"/>
                <w:sz w:val="14"/>
                <w:szCs w:val="14"/>
              </w:rPr>
              <w:t>финансирование за счет краевого бюдж</w:t>
            </w:r>
            <w:r w:rsidRPr="003C3169">
              <w:rPr>
                <w:rFonts w:ascii="Times New Roman" w:hAnsi="Times New Roman" w:cs="Times New Roman"/>
                <w:color w:val="000000"/>
                <w:sz w:val="14"/>
                <w:szCs w:val="14"/>
              </w:rPr>
              <w:t>е</w:t>
            </w:r>
            <w:r w:rsidRPr="003C3169">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C3169" w:rsidRDefault="00227AFB" w:rsidP="00227AFB">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ind w:left="-108"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ind w:left="-95"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442176">
            <w:pPr>
              <w:ind w:left="-95"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05901</w:t>
            </w:r>
            <w:r w:rsidR="003C3169" w:rsidRPr="003C3169">
              <w:rPr>
                <w:rFonts w:ascii="Times New Roman" w:hAnsi="Times New Roman" w:cs="Times New Roman"/>
                <w:color w:val="000000"/>
                <w:sz w:val="14"/>
                <w:szCs w:val="14"/>
              </w:rPr>
              <w:t> </w:t>
            </w:r>
            <w:r w:rsidRPr="003C3169">
              <w:rPr>
                <w:rFonts w:ascii="Times New Roman" w:hAnsi="Times New Roman" w:cs="Times New Roman"/>
                <w:color w:val="000000"/>
                <w:sz w:val="14"/>
                <w:szCs w:val="14"/>
                <w:lang w:val="en-US"/>
              </w:rPr>
              <w:t>R</w:t>
            </w:r>
            <w:r w:rsidRPr="003C3169">
              <w:rPr>
                <w:rFonts w:ascii="Times New Roman" w:hAnsi="Times New Roman" w:cs="Times New Roman"/>
                <w:color w:val="000000"/>
                <w:sz w:val="14"/>
                <w:szCs w:val="14"/>
              </w:rPr>
              <w:t>5420</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3C3169" w:rsidRDefault="003C3169" w:rsidP="00A3034F">
            <w:pPr>
              <w:ind w:left="-95" w:right="-108"/>
              <w:jc w:val="center"/>
              <w:rPr>
                <w:rFonts w:ascii="Times New Roman" w:hAnsi="Times New Roman" w:cs="Times New Roman"/>
                <w:color w:val="000000"/>
                <w:sz w:val="14"/>
                <w:szCs w:val="14"/>
              </w:rPr>
            </w:pPr>
            <w:r>
              <w:rPr>
                <w:rFonts w:ascii="Times New Roman" w:hAnsi="Times New Roman" w:cs="Times New Roman"/>
                <w:color w:val="000000"/>
                <w:sz w:val="14"/>
                <w:szCs w:val="14"/>
              </w:rPr>
              <w:t>811</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ind w:left="-87"/>
              <w:jc w:val="center"/>
              <w:rPr>
                <w:rFonts w:ascii="Times New Roman" w:hAnsi="Times New Roman" w:cs="Times New Roman"/>
                <w:i/>
                <w:iCs/>
                <w:color w:val="000000"/>
                <w:sz w:val="14"/>
                <w:szCs w:val="14"/>
              </w:rPr>
            </w:pPr>
            <w:r w:rsidRPr="003C316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ind w:left="-87"/>
              <w:jc w:val="right"/>
              <w:rPr>
                <w:rFonts w:ascii="Times New Roman" w:hAnsi="Times New Roman" w:cs="Times New Roman"/>
                <w:i/>
                <w:iCs/>
                <w:color w:val="000000"/>
                <w:sz w:val="14"/>
                <w:szCs w:val="14"/>
              </w:rPr>
            </w:pPr>
            <w:r w:rsidRPr="003C3169">
              <w:rPr>
                <w:rFonts w:ascii="Times New Roman" w:hAnsi="Times New Roman" w:cs="Times New Roman"/>
                <w:i/>
                <w:iCs/>
                <w:color w:val="000000"/>
                <w:sz w:val="14"/>
                <w:szCs w:val="14"/>
              </w:rPr>
              <w:t>24342,9</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ind w:left="-87"/>
              <w:jc w:val="right"/>
              <w:rPr>
                <w:rFonts w:ascii="Times New Roman" w:hAnsi="Times New Roman" w:cs="Times New Roman"/>
                <w:i/>
                <w:iCs/>
                <w:color w:val="000000"/>
                <w:sz w:val="14"/>
                <w:szCs w:val="14"/>
              </w:rPr>
            </w:pPr>
            <w:r w:rsidRPr="003C3169">
              <w:rPr>
                <w:rFonts w:ascii="Times New Roman" w:hAnsi="Times New Roman" w:cs="Times New Roman"/>
                <w:i/>
                <w:iCs/>
                <w:color w:val="000000"/>
                <w:sz w:val="14"/>
                <w:szCs w:val="14"/>
              </w:rPr>
              <w:t>2000,0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ind w:left="-87"/>
              <w:jc w:val="right"/>
              <w:rPr>
                <w:rFonts w:ascii="Times New Roman" w:hAnsi="Times New Roman" w:cs="Times New Roman"/>
                <w:i/>
                <w:sz w:val="14"/>
                <w:szCs w:val="14"/>
              </w:rPr>
            </w:pPr>
            <w:r w:rsidRPr="003C3169">
              <w:rPr>
                <w:rFonts w:ascii="Times New Roman" w:hAnsi="Times New Roman" w:cs="Times New Roman"/>
                <w:i/>
                <w:sz w:val="14"/>
                <w:szCs w:val="14"/>
              </w:rPr>
              <w:t>10000,0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ind w:left="-87"/>
              <w:jc w:val="right"/>
              <w:rPr>
                <w:rFonts w:ascii="Times New Roman" w:hAnsi="Times New Roman" w:cs="Times New Roman"/>
                <w:i/>
                <w:sz w:val="14"/>
                <w:szCs w:val="14"/>
              </w:rPr>
            </w:pPr>
            <w:r w:rsidRPr="003C3169">
              <w:rPr>
                <w:rFonts w:ascii="Times New Roman" w:hAnsi="Times New Roman" w:cs="Times New Roman"/>
                <w:i/>
                <w:sz w:val="14"/>
                <w:szCs w:val="14"/>
              </w:rPr>
              <w:t>14297,3</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ind w:left="-87"/>
              <w:jc w:val="right"/>
              <w:rPr>
                <w:rFonts w:ascii="Times New Roman" w:hAnsi="Times New Roman" w:cs="Times New Roman"/>
                <w:i/>
                <w:sz w:val="14"/>
                <w:szCs w:val="14"/>
              </w:rPr>
            </w:pPr>
            <w:r w:rsidRPr="003C3169">
              <w:rPr>
                <w:rFonts w:ascii="Times New Roman" w:hAnsi="Times New Roman" w:cs="Times New Roman"/>
                <w:i/>
                <w:sz w:val="14"/>
                <w:szCs w:val="14"/>
              </w:rPr>
              <w:t>17458,7</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ind w:left="-87"/>
              <w:jc w:val="right"/>
              <w:rPr>
                <w:rFonts w:ascii="Times New Roman" w:hAnsi="Times New Roman" w:cs="Times New Roman"/>
                <w:i/>
                <w:sz w:val="14"/>
                <w:szCs w:val="14"/>
              </w:rPr>
            </w:pPr>
            <w:r w:rsidRPr="003C3169">
              <w:rPr>
                <w:rFonts w:ascii="Times New Roman" w:hAnsi="Times New Roman" w:cs="Times New Roman"/>
                <w:i/>
                <w:sz w:val="14"/>
                <w:szCs w:val="14"/>
              </w:rPr>
              <w:t>24234,6</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ind w:left="-143"/>
              <w:jc w:val="right"/>
              <w:rPr>
                <w:rFonts w:ascii="Times New Roman" w:hAnsi="Times New Roman" w:cs="Times New Roman"/>
                <w:i/>
                <w:iCs/>
                <w:color w:val="000000"/>
                <w:sz w:val="14"/>
                <w:szCs w:val="14"/>
              </w:rPr>
            </w:pPr>
            <w:r w:rsidRPr="003C3169">
              <w:rPr>
                <w:rFonts w:ascii="Times New Roman" w:hAnsi="Times New Roman" w:cs="Times New Roman"/>
                <w:i/>
                <w:iCs/>
                <w:color w:val="000000"/>
                <w:sz w:val="14"/>
                <w:szCs w:val="14"/>
              </w:rPr>
              <w:t>92333,5</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C316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3C3169"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rPr>
                <w:rFonts w:ascii="Times New Roman" w:hAnsi="Times New Roman" w:cs="Times New Roman"/>
                <w:color w:val="000000"/>
                <w:sz w:val="14"/>
                <w:szCs w:val="14"/>
              </w:rPr>
            </w:pPr>
            <w:r w:rsidRPr="003C3169">
              <w:rPr>
                <w:rFonts w:ascii="Times New Roman" w:hAnsi="Times New Roman" w:cs="Times New Roman"/>
                <w:color w:val="000000"/>
                <w:sz w:val="14"/>
                <w:szCs w:val="14"/>
              </w:rPr>
              <w:t>кроме того, финанс</w:t>
            </w:r>
            <w:r w:rsidRPr="003C3169">
              <w:rPr>
                <w:rFonts w:ascii="Times New Roman" w:hAnsi="Times New Roman" w:cs="Times New Roman"/>
                <w:color w:val="000000"/>
                <w:sz w:val="14"/>
                <w:szCs w:val="14"/>
              </w:rPr>
              <w:t>и</w:t>
            </w:r>
            <w:r w:rsidRPr="003C3169">
              <w:rPr>
                <w:rFonts w:ascii="Times New Roman" w:hAnsi="Times New Roman" w:cs="Times New Roman"/>
                <w:color w:val="000000"/>
                <w:sz w:val="14"/>
                <w:szCs w:val="14"/>
              </w:rPr>
              <w:t>рование на повышение продуктивн</w:t>
            </w:r>
            <w:r w:rsidRPr="003C3169">
              <w:rPr>
                <w:rFonts w:ascii="Times New Roman" w:hAnsi="Times New Roman" w:cs="Times New Roman"/>
                <w:color w:val="000000"/>
                <w:sz w:val="14"/>
                <w:szCs w:val="14"/>
              </w:rPr>
              <w:t>о</w:t>
            </w:r>
            <w:r w:rsidRPr="003C3169">
              <w:rPr>
                <w:rFonts w:ascii="Times New Roman" w:hAnsi="Times New Roman" w:cs="Times New Roman"/>
                <w:color w:val="000000"/>
                <w:sz w:val="14"/>
                <w:szCs w:val="14"/>
              </w:rPr>
              <w:t>сти в молочном скотоводс</w:t>
            </w:r>
            <w:r w:rsidRPr="003C3169">
              <w:rPr>
                <w:rFonts w:ascii="Times New Roman" w:hAnsi="Times New Roman" w:cs="Times New Roman"/>
                <w:color w:val="000000"/>
                <w:sz w:val="14"/>
                <w:szCs w:val="14"/>
              </w:rPr>
              <w:t>т</w:t>
            </w:r>
            <w:r w:rsidRPr="003C3169">
              <w:rPr>
                <w:rFonts w:ascii="Times New Roman" w:hAnsi="Times New Roman" w:cs="Times New Roman"/>
                <w:color w:val="000000"/>
                <w:sz w:val="14"/>
                <w:szCs w:val="14"/>
              </w:rPr>
              <w:t>ве:</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27AFB">
            <w:pPr>
              <w:ind w:left="-108"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3C3169"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3C3169"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3C3169"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3C3169"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r>
      <w:tr w:rsidR="003C3169"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C3169" w:rsidRPr="003C3169" w:rsidRDefault="003C3169"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3C3169" w:rsidRPr="003C3169" w:rsidRDefault="003C3169"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3C3169" w:rsidRPr="003C3169" w:rsidRDefault="003C3169" w:rsidP="003C3169">
            <w:pPr>
              <w:ind w:left="32" w:firstLine="142"/>
              <w:rPr>
                <w:rFonts w:ascii="Times New Roman" w:hAnsi="Times New Roman" w:cs="Times New Roman"/>
                <w:color w:val="000000"/>
                <w:sz w:val="14"/>
                <w:szCs w:val="14"/>
              </w:rPr>
            </w:pPr>
            <w:r w:rsidRPr="003C3169">
              <w:rPr>
                <w:rFonts w:ascii="Times New Roman" w:hAnsi="Times New Roman" w:cs="Times New Roman"/>
                <w:color w:val="000000"/>
                <w:sz w:val="14"/>
                <w:szCs w:val="14"/>
              </w:rPr>
              <w:t>из федерального бю</w:t>
            </w:r>
            <w:r w:rsidRPr="003C3169">
              <w:rPr>
                <w:rFonts w:ascii="Times New Roman" w:hAnsi="Times New Roman" w:cs="Times New Roman"/>
                <w:color w:val="000000"/>
                <w:sz w:val="14"/>
                <w:szCs w:val="14"/>
              </w:rPr>
              <w:t>д</w:t>
            </w:r>
            <w:r w:rsidRPr="003C3169">
              <w:rPr>
                <w:rFonts w:ascii="Times New Roman" w:hAnsi="Times New Roman" w:cs="Times New Roman"/>
                <w:color w:val="000000"/>
                <w:sz w:val="14"/>
                <w:szCs w:val="14"/>
              </w:rPr>
              <w:t>жета</w:t>
            </w:r>
          </w:p>
        </w:tc>
        <w:tc>
          <w:tcPr>
            <w:tcW w:w="709" w:type="dxa"/>
            <w:tcBorders>
              <w:top w:val="single" w:sz="4" w:space="0" w:color="auto"/>
              <w:left w:val="nil"/>
              <w:bottom w:val="single" w:sz="4" w:space="0" w:color="auto"/>
              <w:right w:val="single" w:sz="4" w:space="0" w:color="auto"/>
            </w:tcBorders>
            <w:shd w:val="clear" w:color="auto" w:fill="FFFFFF"/>
            <w:hideMark/>
          </w:tcPr>
          <w:p w:rsidR="003C3169" w:rsidRPr="003C3169" w:rsidRDefault="00227AFB" w:rsidP="00227AFB">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3C3169" w:rsidRPr="003C3169" w:rsidRDefault="003C3169" w:rsidP="002871EF">
            <w:pPr>
              <w:ind w:left="-108"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3C3169" w:rsidRPr="003C3169" w:rsidRDefault="003C3169"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3C3169" w:rsidRPr="003C3169" w:rsidRDefault="003C3169"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3C3169" w:rsidRPr="003C3169" w:rsidRDefault="003C3169"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3C3169" w:rsidRPr="003C3169" w:rsidRDefault="003C3169" w:rsidP="007D00ED">
            <w:pPr>
              <w:ind w:left="-95"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3C3169" w:rsidRPr="003C3169" w:rsidRDefault="003C3169" w:rsidP="00442176">
            <w:pPr>
              <w:ind w:left="-95"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05901 </w:t>
            </w:r>
            <w:r w:rsidRPr="003C3169">
              <w:rPr>
                <w:rFonts w:ascii="Times New Roman" w:hAnsi="Times New Roman" w:cs="Times New Roman"/>
                <w:color w:val="000000"/>
                <w:sz w:val="14"/>
                <w:szCs w:val="14"/>
                <w:lang w:val="en-US"/>
              </w:rPr>
              <w:t>R</w:t>
            </w:r>
            <w:r w:rsidRPr="003C3169">
              <w:rPr>
                <w:rFonts w:ascii="Times New Roman" w:hAnsi="Times New Roman" w:cs="Times New Roman"/>
                <w:color w:val="000000"/>
                <w:sz w:val="14"/>
                <w:szCs w:val="14"/>
              </w:rPr>
              <w:t>5420</w:t>
            </w:r>
          </w:p>
        </w:tc>
        <w:tc>
          <w:tcPr>
            <w:tcW w:w="439" w:type="dxa"/>
            <w:tcBorders>
              <w:top w:val="single" w:sz="4" w:space="0" w:color="auto"/>
              <w:left w:val="nil"/>
              <w:bottom w:val="single" w:sz="4" w:space="0" w:color="auto"/>
              <w:right w:val="single" w:sz="4" w:space="0" w:color="auto"/>
            </w:tcBorders>
            <w:shd w:val="clear" w:color="auto" w:fill="FFFFFF"/>
            <w:noWrap/>
          </w:tcPr>
          <w:p w:rsidR="003C3169" w:rsidRPr="003C3169" w:rsidRDefault="003C3169" w:rsidP="00A3034F">
            <w:pPr>
              <w:ind w:left="-95" w:right="-108"/>
              <w:jc w:val="center"/>
              <w:rPr>
                <w:rFonts w:ascii="Times New Roman" w:hAnsi="Times New Roman" w:cs="Times New Roman"/>
                <w:color w:val="000000"/>
                <w:sz w:val="14"/>
                <w:szCs w:val="14"/>
              </w:rPr>
            </w:pPr>
            <w:r>
              <w:rPr>
                <w:rFonts w:ascii="Times New Roman" w:hAnsi="Times New Roman" w:cs="Times New Roman"/>
                <w:color w:val="000000"/>
                <w:sz w:val="14"/>
                <w:szCs w:val="14"/>
              </w:rPr>
              <w:t>811</w:t>
            </w:r>
          </w:p>
        </w:tc>
        <w:tc>
          <w:tcPr>
            <w:tcW w:w="553" w:type="dxa"/>
            <w:tcBorders>
              <w:top w:val="single" w:sz="4" w:space="0" w:color="auto"/>
              <w:left w:val="nil"/>
              <w:bottom w:val="single" w:sz="4" w:space="0" w:color="auto"/>
              <w:right w:val="single" w:sz="4" w:space="0" w:color="auto"/>
            </w:tcBorders>
            <w:shd w:val="clear" w:color="auto" w:fill="FFFFFF"/>
            <w:noWrap/>
            <w:hideMark/>
          </w:tcPr>
          <w:p w:rsidR="003C3169" w:rsidRPr="003C3169" w:rsidRDefault="003C3169"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3C3169" w:rsidRPr="003C3169" w:rsidRDefault="003C3169"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3C3169" w:rsidRPr="003C3169" w:rsidRDefault="003C3169"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3C3169" w:rsidRPr="003C3169" w:rsidRDefault="003C3169" w:rsidP="002871EF">
            <w:pPr>
              <w:jc w:val="center"/>
              <w:rPr>
                <w:rFonts w:ascii="Times New Roman" w:hAnsi="Times New Roman" w:cs="Times New Roman"/>
                <w:i/>
                <w:color w:val="000000"/>
                <w:sz w:val="14"/>
                <w:szCs w:val="14"/>
              </w:rPr>
            </w:pPr>
            <w:r w:rsidRPr="003C3169">
              <w:rPr>
                <w:rFonts w:ascii="Times New Roman" w:hAnsi="Times New Roman" w:cs="Times New Roman"/>
                <w:i/>
                <w:color w:val="000000"/>
                <w:sz w:val="14"/>
                <w:szCs w:val="14"/>
              </w:rPr>
              <w:t>3199,3</w:t>
            </w:r>
          </w:p>
        </w:tc>
        <w:tc>
          <w:tcPr>
            <w:tcW w:w="724" w:type="dxa"/>
            <w:tcBorders>
              <w:top w:val="single" w:sz="4" w:space="0" w:color="auto"/>
              <w:left w:val="nil"/>
              <w:bottom w:val="single" w:sz="4" w:space="0" w:color="auto"/>
              <w:right w:val="single" w:sz="4" w:space="0" w:color="auto"/>
            </w:tcBorders>
            <w:shd w:val="clear" w:color="auto" w:fill="FFFFFF"/>
            <w:noWrap/>
            <w:hideMark/>
          </w:tcPr>
          <w:p w:rsidR="003C3169" w:rsidRPr="003C3169" w:rsidRDefault="003C3169" w:rsidP="002871EF">
            <w:pPr>
              <w:jc w:val="center"/>
              <w:rPr>
                <w:rFonts w:ascii="Times New Roman" w:hAnsi="Times New Roman" w:cs="Times New Roman"/>
                <w:i/>
                <w:color w:val="000000"/>
                <w:sz w:val="14"/>
                <w:szCs w:val="14"/>
              </w:rPr>
            </w:pPr>
            <w:r w:rsidRPr="003C3169">
              <w:rPr>
                <w:rFonts w:ascii="Times New Roman" w:hAnsi="Times New Roman" w:cs="Times New Roman"/>
                <w:i/>
                <w:color w:val="000000"/>
                <w:sz w:val="14"/>
                <w:szCs w:val="14"/>
              </w:rPr>
              <w:t>22870,7</w:t>
            </w:r>
          </w:p>
        </w:tc>
        <w:tc>
          <w:tcPr>
            <w:tcW w:w="715" w:type="dxa"/>
            <w:tcBorders>
              <w:top w:val="single" w:sz="4" w:space="0" w:color="auto"/>
              <w:left w:val="nil"/>
              <w:bottom w:val="single" w:sz="4" w:space="0" w:color="auto"/>
              <w:right w:val="single" w:sz="4" w:space="0" w:color="auto"/>
            </w:tcBorders>
            <w:shd w:val="clear" w:color="auto" w:fill="FFFFFF"/>
            <w:hideMark/>
          </w:tcPr>
          <w:p w:rsidR="003C3169" w:rsidRPr="003C3169" w:rsidRDefault="003C3169" w:rsidP="002871EF">
            <w:pPr>
              <w:jc w:val="center"/>
              <w:rPr>
                <w:rFonts w:ascii="Times New Roman" w:hAnsi="Times New Roman" w:cs="Times New Roman"/>
                <w:i/>
                <w:color w:val="000000"/>
                <w:sz w:val="14"/>
                <w:szCs w:val="14"/>
              </w:rPr>
            </w:pPr>
            <w:r w:rsidRPr="003C3169">
              <w:rPr>
                <w:rFonts w:ascii="Times New Roman" w:hAnsi="Times New Roman" w:cs="Times New Roman"/>
                <w:i/>
                <w:color w:val="000000"/>
                <w:sz w:val="14"/>
                <w:szCs w:val="14"/>
              </w:rPr>
              <w:t>2719,2</w:t>
            </w:r>
          </w:p>
        </w:tc>
        <w:tc>
          <w:tcPr>
            <w:tcW w:w="714" w:type="dxa"/>
            <w:tcBorders>
              <w:top w:val="single" w:sz="4" w:space="0" w:color="auto"/>
              <w:left w:val="nil"/>
              <w:bottom w:val="single" w:sz="4" w:space="0" w:color="auto"/>
              <w:right w:val="single" w:sz="4" w:space="0" w:color="auto"/>
            </w:tcBorders>
            <w:shd w:val="clear" w:color="auto" w:fill="FFFFFF"/>
            <w:noWrap/>
            <w:hideMark/>
          </w:tcPr>
          <w:p w:rsidR="003C3169" w:rsidRPr="003C3169" w:rsidRDefault="003C3169" w:rsidP="002871EF">
            <w:pPr>
              <w:jc w:val="center"/>
              <w:rPr>
                <w:rFonts w:ascii="Times New Roman" w:hAnsi="Times New Roman" w:cs="Times New Roman"/>
                <w:i/>
                <w:color w:val="000000"/>
                <w:sz w:val="14"/>
                <w:szCs w:val="14"/>
              </w:rPr>
            </w:pPr>
            <w:r w:rsidRPr="003C3169">
              <w:rPr>
                <w:rFonts w:ascii="Times New Roman" w:hAnsi="Times New Roman" w:cs="Times New Roman"/>
                <w:i/>
                <w:color w:val="000000"/>
                <w:sz w:val="14"/>
                <w:szCs w:val="14"/>
              </w:rPr>
              <w:t>2629,5</w:t>
            </w:r>
          </w:p>
        </w:tc>
        <w:tc>
          <w:tcPr>
            <w:tcW w:w="714" w:type="dxa"/>
            <w:tcBorders>
              <w:top w:val="single" w:sz="4" w:space="0" w:color="auto"/>
              <w:left w:val="nil"/>
              <w:bottom w:val="single" w:sz="4" w:space="0" w:color="auto"/>
              <w:right w:val="single" w:sz="4" w:space="0" w:color="auto"/>
            </w:tcBorders>
            <w:shd w:val="clear" w:color="auto" w:fill="FFFFFF"/>
            <w:hideMark/>
          </w:tcPr>
          <w:p w:rsidR="003C3169" w:rsidRPr="003C3169" w:rsidRDefault="003C3169" w:rsidP="002871EF">
            <w:pPr>
              <w:jc w:val="center"/>
              <w:rPr>
                <w:rFonts w:ascii="Times New Roman" w:hAnsi="Times New Roman" w:cs="Times New Roman"/>
                <w:i/>
                <w:color w:val="000000"/>
                <w:sz w:val="14"/>
                <w:szCs w:val="14"/>
              </w:rPr>
            </w:pPr>
            <w:r w:rsidRPr="003C3169">
              <w:rPr>
                <w:rFonts w:ascii="Times New Roman" w:hAnsi="Times New Roman" w:cs="Times New Roman"/>
                <w:i/>
                <w:color w:val="000000"/>
                <w:sz w:val="14"/>
                <w:szCs w:val="14"/>
              </w:rPr>
              <w:t>2565,3</w:t>
            </w:r>
          </w:p>
        </w:tc>
        <w:tc>
          <w:tcPr>
            <w:tcW w:w="715" w:type="dxa"/>
            <w:tcBorders>
              <w:top w:val="single" w:sz="4" w:space="0" w:color="auto"/>
              <w:left w:val="nil"/>
              <w:bottom w:val="single" w:sz="4" w:space="0" w:color="auto"/>
              <w:right w:val="single" w:sz="4" w:space="0" w:color="auto"/>
            </w:tcBorders>
            <w:shd w:val="clear" w:color="auto" w:fill="FFFFFF"/>
            <w:hideMark/>
          </w:tcPr>
          <w:p w:rsidR="003C3169" w:rsidRPr="003C3169" w:rsidRDefault="003C3169"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3C3169" w:rsidRPr="003C3169" w:rsidRDefault="003C3169"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C316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3C3169" w:rsidRDefault="00D070A0" w:rsidP="002871EF">
            <w:pPr>
              <w:ind w:left="-108" w:right="-55"/>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ПП9-М1.2</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B01FD2">
            <w:pPr>
              <w:rPr>
                <w:rFonts w:ascii="Times New Roman" w:hAnsi="Times New Roman" w:cs="Times New Roman"/>
                <w:color w:val="000000"/>
                <w:sz w:val="14"/>
                <w:szCs w:val="14"/>
              </w:rPr>
            </w:pPr>
            <w:r w:rsidRPr="003C3169">
              <w:rPr>
                <w:rFonts w:ascii="Times New Roman" w:hAnsi="Times New Roman" w:cs="Times New Roman"/>
                <w:color w:val="000000"/>
                <w:sz w:val="14"/>
                <w:szCs w:val="14"/>
              </w:rPr>
              <w:t>Мероприятие «Субс</w:t>
            </w:r>
            <w:r w:rsidRPr="003C3169">
              <w:rPr>
                <w:rFonts w:ascii="Times New Roman" w:hAnsi="Times New Roman" w:cs="Times New Roman"/>
                <w:color w:val="000000"/>
                <w:sz w:val="14"/>
                <w:szCs w:val="14"/>
              </w:rPr>
              <w:t>и</w:t>
            </w:r>
            <w:r w:rsidRPr="003C3169">
              <w:rPr>
                <w:rFonts w:ascii="Times New Roman" w:hAnsi="Times New Roman" w:cs="Times New Roman"/>
                <w:color w:val="000000"/>
                <w:sz w:val="14"/>
                <w:szCs w:val="14"/>
              </w:rPr>
              <w:t>дии на содержание коров молочн</w:t>
            </w:r>
            <w:r w:rsidRPr="003C3169">
              <w:rPr>
                <w:rFonts w:ascii="Times New Roman" w:hAnsi="Times New Roman" w:cs="Times New Roman"/>
                <w:color w:val="000000"/>
                <w:sz w:val="14"/>
                <w:szCs w:val="14"/>
              </w:rPr>
              <w:t>о</w:t>
            </w:r>
            <w:r w:rsidRPr="003C3169">
              <w:rPr>
                <w:rFonts w:ascii="Times New Roman" w:hAnsi="Times New Roman" w:cs="Times New Roman"/>
                <w:color w:val="000000"/>
                <w:sz w:val="14"/>
                <w:szCs w:val="14"/>
              </w:rPr>
              <w:t>го направления проду</w:t>
            </w:r>
            <w:r w:rsidRPr="003C3169">
              <w:rPr>
                <w:rFonts w:ascii="Times New Roman" w:hAnsi="Times New Roman" w:cs="Times New Roman"/>
                <w:color w:val="000000"/>
                <w:sz w:val="14"/>
                <w:szCs w:val="14"/>
              </w:rPr>
              <w:t>к</w:t>
            </w:r>
            <w:r w:rsidRPr="003C3169">
              <w:rPr>
                <w:rFonts w:ascii="Times New Roman" w:hAnsi="Times New Roman" w:cs="Times New Roman"/>
                <w:color w:val="000000"/>
                <w:sz w:val="14"/>
                <w:szCs w:val="14"/>
              </w:rPr>
              <w:t>тивности</w:t>
            </w:r>
            <w:r w:rsidRPr="003C3169">
              <w:rPr>
                <w:rFonts w:ascii="Times New Roman" w:hAnsi="Times New Roman" w:cs="Times New Roman"/>
                <w:sz w:val="14"/>
                <w:szCs w:val="14"/>
              </w:rPr>
              <w:t xml:space="preserve"> </w:t>
            </w:r>
            <w:r w:rsidRPr="003C3169">
              <w:rPr>
                <w:rFonts w:ascii="Times New Roman" w:hAnsi="Times New Roman" w:cs="Times New Roman"/>
                <w:color w:val="000000"/>
                <w:sz w:val="14"/>
                <w:szCs w:val="14"/>
              </w:rPr>
              <w:t>в сельскохозяйс</w:t>
            </w:r>
            <w:r w:rsidRPr="003C3169">
              <w:rPr>
                <w:rFonts w:ascii="Times New Roman" w:hAnsi="Times New Roman" w:cs="Times New Roman"/>
                <w:color w:val="000000"/>
                <w:sz w:val="14"/>
                <w:szCs w:val="14"/>
              </w:rPr>
              <w:t>т</w:t>
            </w:r>
            <w:r w:rsidRPr="003C3169">
              <w:rPr>
                <w:rFonts w:ascii="Times New Roman" w:hAnsi="Times New Roman" w:cs="Times New Roman"/>
                <w:color w:val="000000"/>
                <w:sz w:val="14"/>
                <w:szCs w:val="14"/>
              </w:rPr>
              <w:t>венных организациях и крестья</w:t>
            </w:r>
            <w:r w:rsidRPr="003C3169">
              <w:rPr>
                <w:rFonts w:ascii="Times New Roman" w:hAnsi="Times New Roman" w:cs="Times New Roman"/>
                <w:color w:val="000000"/>
                <w:sz w:val="14"/>
                <w:szCs w:val="14"/>
              </w:rPr>
              <w:t>н</w:t>
            </w:r>
            <w:r w:rsidRPr="003C3169">
              <w:rPr>
                <w:rFonts w:ascii="Times New Roman" w:hAnsi="Times New Roman" w:cs="Times New Roman"/>
                <w:color w:val="000000"/>
                <w:sz w:val="14"/>
                <w:szCs w:val="14"/>
              </w:rPr>
              <w:t>ских (фермерских) хозяйс</w:t>
            </w:r>
            <w:r w:rsidRPr="003C3169">
              <w:rPr>
                <w:rFonts w:ascii="Times New Roman" w:hAnsi="Times New Roman" w:cs="Times New Roman"/>
                <w:color w:val="000000"/>
                <w:sz w:val="14"/>
                <w:szCs w:val="14"/>
              </w:rPr>
              <w:t>т</w:t>
            </w:r>
            <w:r w:rsidRPr="003C3169">
              <w:rPr>
                <w:rFonts w:ascii="Times New Roman" w:hAnsi="Times New Roman" w:cs="Times New Roman"/>
                <w:color w:val="000000"/>
                <w:sz w:val="14"/>
                <w:szCs w:val="14"/>
              </w:rPr>
              <w:t>вах, вкл</w:t>
            </w:r>
            <w:r w:rsidRPr="003C3169">
              <w:rPr>
                <w:rFonts w:ascii="Times New Roman" w:hAnsi="Times New Roman" w:cs="Times New Roman"/>
                <w:color w:val="000000"/>
                <w:sz w:val="14"/>
                <w:szCs w:val="14"/>
              </w:rPr>
              <w:t>ю</w:t>
            </w:r>
            <w:r w:rsidRPr="003C3169">
              <w:rPr>
                <w:rFonts w:ascii="Times New Roman" w:hAnsi="Times New Roman" w:cs="Times New Roman"/>
                <w:color w:val="000000"/>
                <w:sz w:val="14"/>
                <w:szCs w:val="14"/>
              </w:rPr>
              <w:t xml:space="preserve">чая </w:t>
            </w:r>
            <w:r w:rsidR="00B01FD2">
              <w:rPr>
                <w:rFonts w:ascii="Times New Roman" w:hAnsi="Times New Roman" w:cs="Times New Roman"/>
                <w:color w:val="000000"/>
                <w:sz w:val="14"/>
                <w:szCs w:val="14"/>
              </w:rPr>
              <w:t>ИП</w:t>
            </w:r>
            <w:r w:rsidRPr="003C3169">
              <w:rPr>
                <w:rFonts w:ascii="Times New Roman" w:hAnsi="Times New Roman" w:cs="Times New Roman"/>
                <w:color w:val="000000"/>
                <w:sz w:val="14"/>
                <w:szCs w:val="14"/>
              </w:rPr>
              <w:t>»</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27AFB">
            <w:pPr>
              <w:ind w:left="-108"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ind w:left="-108"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3C3169"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2017</w:t>
            </w:r>
          </w:p>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год</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ind w:left="-95"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ind w:left="-95"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3C3169" w:rsidRDefault="00D070A0" w:rsidP="00A3034F">
            <w:pPr>
              <w:ind w:left="-95"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C316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3C3169"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rPr>
                <w:rFonts w:ascii="Times New Roman" w:hAnsi="Times New Roman" w:cs="Times New Roman"/>
                <w:color w:val="000000"/>
                <w:sz w:val="14"/>
                <w:szCs w:val="14"/>
              </w:rPr>
            </w:pPr>
            <w:r w:rsidRPr="003C3169">
              <w:rPr>
                <w:rFonts w:ascii="Times New Roman" w:hAnsi="Times New Roman" w:cs="Times New Roman"/>
                <w:color w:val="000000"/>
                <w:sz w:val="14"/>
                <w:szCs w:val="14"/>
              </w:rPr>
              <w:t>финансирование за счет краевого бюдж</w:t>
            </w:r>
            <w:r w:rsidRPr="003C3169">
              <w:rPr>
                <w:rFonts w:ascii="Times New Roman" w:hAnsi="Times New Roman" w:cs="Times New Roman"/>
                <w:color w:val="000000"/>
                <w:sz w:val="14"/>
                <w:szCs w:val="14"/>
              </w:rPr>
              <w:t>е</w:t>
            </w:r>
            <w:r w:rsidRPr="003C3169">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C3169" w:rsidRDefault="00227AFB" w:rsidP="00227AFB">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ind w:left="-108"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ind w:left="-95"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ind w:left="-95"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05901</w:t>
            </w:r>
          </w:p>
          <w:p w:rsidR="00D070A0" w:rsidRPr="003C3169" w:rsidRDefault="00D070A0" w:rsidP="003C3169">
            <w:pPr>
              <w:ind w:left="-95"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0741</w:t>
            </w:r>
            <w:r w:rsidR="003C3169" w:rsidRPr="003C3169">
              <w:rPr>
                <w:rFonts w:ascii="Times New Roman" w:hAnsi="Times New Roman" w:cs="Times New Roman"/>
                <w:color w:val="000000"/>
                <w:sz w:val="14"/>
                <w:szCs w:val="14"/>
              </w:rPr>
              <w:t>8</w:t>
            </w:r>
            <w:r w:rsidRPr="003C3169">
              <w:rPr>
                <w:rFonts w:ascii="Times New Roman" w:hAnsi="Times New Roman" w:cs="Times New Roman"/>
                <w:color w:val="000000"/>
                <w:sz w:val="14"/>
                <w:szCs w:val="14"/>
              </w:rPr>
              <w:t xml:space="preserve"> </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3C3169" w:rsidRDefault="003C3169" w:rsidP="00A3034F">
            <w:pPr>
              <w:ind w:left="-95"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811</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ind w:left="-87"/>
              <w:jc w:val="center"/>
              <w:rPr>
                <w:rFonts w:ascii="Times New Roman" w:hAnsi="Times New Roman" w:cs="Times New Roman"/>
                <w:i/>
                <w:iCs/>
                <w:color w:val="000000"/>
                <w:sz w:val="14"/>
                <w:szCs w:val="14"/>
              </w:rPr>
            </w:pPr>
            <w:r w:rsidRPr="003C316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ind w:left="-87"/>
              <w:jc w:val="center"/>
              <w:rPr>
                <w:rFonts w:ascii="Times New Roman" w:hAnsi="Times New Roman" w:cs="Times New Roman"/>
                <w:iCs/>
                <w:color w:val="000000"/>
                <w:sz w:val="14"/>
                <w:szCs w:val="14"/>
              </w:rPr>
            </w:pPr>
            <w:r w:rsidRPr="003C3169">
              <w:rPr>
                <w:rFonts w:ascii="Times New Roman" w:hAnsi="Times New Roman" w:cs="Times New Roman"/>
                <w:iCs/>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ind w:left="-87"/>
              <w:jc w:val="center"/>
              <w:rPr>
                <w:rFonts w:ascii="Times New Roman" w:hAnsi="Times New Roman" w:cs="Times New Roman"/>
                <w:i/>
                <w:iCs/>
                <w:color w:val="000000"/>
                <w:sz w:val="14"/>
                <w:szCs w:val="14"/>
              </w:rPr>
            </w:pPr>
            <w:r w:rsidRPr="003C3169">
              <w:rPr>
                <w:rFonts w:ascii="Times New Roman" w:hAnsi="Times New Roman" w:cs="Times New Roman"/>
                <w:iCs/>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ind w:left="-87"/>
              <w:jc w:val="right"/>
              <w:rPr>
                <w:rFonts w:ascii="Times New Roman" w:hAnsi="Times New Roman" w:cs="Times New Roman"/>
                <w:i/>
                <w:sz w:val="14"/>
                <w:szCs w:val="14"/>
              </w:rPr>
            </w:pPr>
            <w:r w:rsidRPr="003C3169">
              <w:rPr>
                <w:rFonts w:ascii="Times New Roman" w:hAnsi="Times New Roman" w:cs="Times New Roman"/>
                <w:i/>
                <w:sz w:val="14"/>
                <w:szCs w:val="14"/>
              </w:rPr>
              <w:t>10000,0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sz w:val="14"/>
                <w:szCs w:val="14"/>
              </w:rPr>
            </w:pPr>
            <w:r w:rsidRPr="003C3169">
              <w:rPr>
                <w:rFonts w:ascii="Times New Roman" w:hAnsi="Times New Roman" w:cs="Times New Roman"/>
                <w:iCs/>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sz w:val="14"/>
                <w:szCs w:val="14"/>
              </w:rPr>
            </w:pPr>
            <w:r w:rsidRPr="003C3169">
              <w:rPr>
                <w:rFonts w:ascii="Times New Roman" w:hAnsi="Times New Roman" w:cs="Times New Roman"/>
                <w:iCs/>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sz w:val="14"/>
                <w:szCs w:val="14"/>
              </w:rPr>
            </w:pPr>
            <w:r w:rsidRPr="003C3169">
              <w:rPr>
                <w:rFonts w:ascii="Times New Roman" w:hAnsi="Times New Roman" w:cs="Times New Roman"/>
                <w:iCs/>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ind w:left="-143"/>
              <w:jc w:val="right"/>
              <w:rPr>
                <w:rFonts w:ascii="Times New Roman" w:hAnsi="Times New Roman" w:cs="Times New Roman"/>
                <w:i/>
                <w:iCs/>
                <w:color w:val="000000"/>
                <w:sz w:val="14"/>
                <w:szCs w:val="14"/>
              </w:rPr>
            </w:pPr>
            <w:r w:rsidRPr="003C3169">
              <w:rPr>
                <w:rFonts w:ascii="Times New Roman" w:hAnsi="Times New Roman" w:cs="Times New Roman"/>
                <w:i/>
                <w:iCs/>
                <w:color w:val="000000"/>
                <w:sz w:val="14"/>
                <w:szCs w:val="14"/>
              </w:rPr>
              <w:t>10000,0</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C316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3C3169"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rPr>
                <w:rFonts w:ascii="Times New Roman" w:hAnsi="Times New Roman" w:cs="Times New Roman"/>
                <w:color w:val="000000"/>
                <w:sz w:val="14"/>
                <w:szCs w:val="14"/>
              </w:rPr>
            </w:pPr>
            <w:r w:rsidRPr="003C3169">
              <w:rPr>
                <w:rFonts w:ascii="Times New Roman" w:hAnsi="Times New Roman" w:cs="Times New Roman"/>
                <w:color w:val="000000"/>
                <w:sz w:val="14"/>
                <w:szCs w:val="14"/>
              </w:rPr>
              <w:t>кроме того, финанс</w:t>
            </w:r>
            <w:r w:rsidRPr="003C3169">
              <w:rPr>
                <w:rFonts w:ascii="Times New Roman" w:hAnsi="Times New Roman" w:cs="Times New Roman"/>
                <w:color w:val="000000"/>
                <w:sz w:val="14"/>
                <w:szCs w:val="14"/>
              </w:rPr>
              <w:t>и</w:t>
            </w:r>
            <w:r w:rsidRPr="003C3169">
              <w:rPr>
                <w:rFonts w:ascii="Times New Roman" w:hAnsi="Times New Roman" w:cs="Times New Roman"/>
                <w:color w:val="000000"/>
                <w:sz w:val="14"/>
                <w:szCs w:val="14"/>
              </w:rPr>
              <w:t>рование в установленном законод</w:t>
            </w:r>
            <w:r w:rsidRPr="003C3169">
              <w:rPr>
                <w:rFonts w:ascii="Times New Roman" w:hAnsi="Times New Roman" w:cs="Times New Roman"/>
                <w:color w:val="000000"/>
                <w:sz w:val="14"/>
                <w:szCs w:val="14"/>
              </w:rPr>
              <w:t>а</w:t>
            </w:r>
            <w:r w:rsidRPr="003C3169">
              <w:rPr>
                <w:rFonts w:ascii="Times New Roman" w:hAnsi="Times New Roman" w:cs="Times New Roman"/>
                <w:color w:val="000000"/>
                <w:sz w:val="14"/>
                <w:szCs w:val="14"/>
              </w:rPr>
              <w:t>тельством порядке  из др</w:t>
            </w:r>
            <w:r w:rsidRPr="003C3169">
              <w:rPr>
                <w:rFonts w:ascii="Times New Roman" w:hAnsi="Times New Roman" w:cs="Times New Roman"/>
                <w:color w:val="000000"/>
                <w:sz w:val="14"/>
                <w:szCs w:val="14"/>
              </w:rPr>
              <w:t>у</w:t>
            </w:r>
            <w:r w:rsidRPr="003C3169">
              <w:rPr>
                <w:rFonts w:ascii="Times New Roman" w:hAnsi="Times New Roman" w:cs="Times New Roman"/>
                <w:color w:val="000000"/>
                <w:sz w:val="14"/>
                <w:szCs w:val="14"/>
              </w:rPr>
              <w:t>гих источн</w:t>
            </w:r>
            <w:r w:rsidRPr="003C3169">
              <w:rPr>
                <w:rFonts w:ascii="Times New Roman" w:hAnsi="Times New Roman" w:cs="Times New Roman"/>
                <w:color w:val="000000"/>
                <w:sz w:val="14"/>
                <w:szCs w:val="14"/>
              </w:rPr>
              <w:t>и</w:t>
            </w:r>
            <w:r w:rsidRPr="003C3169">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3C3169"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C3169"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3C3169"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3C3169">
            <w:pPr>
              <w:ind w:firstLine="174"/>
              <w:rPr>
                <w:rFonts w:ascii="Times New Roman" w:hAnsi="Times New Roman" w:cs="Times New Roman"/>
                <w:color w:val="000000"/>
                <w:sz w:val="14"/>
                <w:szCs w:val="14"/>
              </w:rPr>
            </w:pPr>
            <w:r w:rsidRPr="003C3169">
              <w:rPr>
                <w:rFonts w:ascii="Times New Roman" w:hAnsi="Times New Roman" w:cs="Times New Roman"/>
                <w:color w:val="000000"/>
                <w:sz w:val="14"/>
                <w:szCs w:val="14"/>
              </w:rPr>
              <w:t>из федерального бюдж</w:t>
            </w:r>
            <w:r w:rsidRPr="003C3169">
              <w:rPr>
                <w:rFonts w:ascii="Times New Roman" w:hAnsi="Times New Roman" w:cs="Times New Roman"/>
                <w:color w:val="000000"/>
                <w:sz w:val="14"/>
                <w:szCs w:val="14"/>
              </w:rPr>
              <w:t>е</w:t>
            </w:r>
            <w:r w:rsidRPr="003C3169">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C3169" w:rsidRDefault="00227AFB" w:rsidP="00227AFB">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ind w:left="-108"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ind w:left="-95"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ind w:left="-95"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3C3169" w:rsidRDefault="00D070A0" w:rsidP="00A3034F">
            <w:pPr>
              <w:ind w:left="-95" w:right="-108"/>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3C3169" w:rsidRDefault="00D070A0" w:rsidP="002871EF">
            <w:pPr>
              <w:jc w:val="center"/>
              <w:rPr>
                <w:rFonts w:ascii="Times New Roman" w:hAnsi="Times New Roman" w:cs="Times New Roman"/>
                <w:color w:val="000000"/>
                <w:sz w:val="14"/>
                <w:szCs w:val="14"/>
              </w:rPr>
            </w:pPr>
            <w:r w:rsidRPr="003C3169">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D00E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7D00ED" w:rsidRDefault="00D070A0" w:rsidP="002871EF">
            <w:pPr>
              <w:ind w:left="-108" w:right="-55"/>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ПП9-М1.3</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rPr>
                <w:rFonts w:ascii="Times New Roman" w:hAnsi="Times New Roman" w:cs="Times New Roman"/>
                <w:color w:val="000000"/>
                <w:sz w:val="14"/>
                <w:szCs w:val="14"/>
              </w:rPr>
            </w:pPr>
            <w:r w:rsidRPr="007D00ED">
              <w:rPr>
                <w:rFonts w:ascii="Times New Roman" w:hAnsi="Times New Roman" w:cs="Times New Roman"/>
                <w:color w:val="000000"/>
                <w:sz w:val="14"/>
                <w:szCs w:val="14"/>
              </w:rPr>
              <w:t>Мероприятие «Субс</w:t>
            </w:r>
            <w:r w:rsidRPr="007D00ED">
              <w:rPr>
                <w:rFonts w:ascii="Times New Roman" w:hAnsi="Times New Roman" w:cs="Times New Roman"/>
                <w:color w:val="000000"/>
                <w:sz w:val="14"/>
                <w:szCs w:val="14"/>
              </w:rPr>
              <w:t>и</w:t>
            </w:r>
            <w:r w:rsidRPr="007D00ED">
              <w:rPr>
                <w:rFonts w:ascii="Times New Roman" w:hAnsi="Times New Roman" w:cs="Times New Roman"/>
                <w:color w:val="000000"/>
                <w:sz w:val="14"/>
                <w:szCs w:val="14"/>
              </w:rPr>
              <w:t>дии на реализованное</w:t>
            </w:r>
            <w:r w:rsidRPr="007D00ED">
              <w:rPr>
                <w:rFonts w:ascii="Times New Roman" w:hAnsi="Times New Roman" w:cs="Times New Roman"/>
                <w:sz w:val="14"/>
                <w:szCs w:val="14"/>
              </w:rPr>
              <w:t xml:space="preserve"> и (или) о</w:t>
            </w:r>
            <w:r w:rsidRPr="007D00ED">
              <w:rPr>
                <w:rFonts w:ascii="Times New Roman" w:hAnsi="Times New Roman" w:cs="Times New Roman"/>
                <w:sz w:val="14"/>
                <w:szCs w:val="14"/>
              </w:rPr>
              <w:t>т</w:t>
            </w:r>
            <w:r w:rsidRPr="007D00ED">
              <w:rPr>
                <w:rFonts w:ascii="Times New Roman" w:hAnsi="Times New Roman" w:cs="Times New Roman"/>
                <w:sz w:val="14"/>
                <w:szCs w:val="14"/>
              </w:rPr>
              <w:t>груженное на собстве</w:t>
            </w:r>
            <w:r w:rsidRPr="007D00ED">
              <w:rPr>
                <w:rFonts w:ascii="Times New Roman" w:hAnsi="Times New Roman" w:cs="Times New Roman"/>
                <w:sz w:val="14"/>
                <w:szCs w:val="14"/>
              </w:rPr>
              <w:t>н</w:t>
            </w:r>
            <w:r w:rsidRPr="007D00ED">
              <w:rPr>
                <w:rFonts w:ascii="Times New Roman" w:hAnsi="Times New Roman" w:cs="Times New Roman"/>
                <w:sz w:val="14"/>
                <w:szCs w:val="14"/>
              </w:rPr>
              <w:t>ную переработку</w:t>
            </w:r>
            <w:r w:rsidRPr="007D00ED">
              <w:rPr>
                <w:rFonts w:ascii="Times New Roman" w:hAnsi="Times New Roman" w:cs="Times New Roman"/>
                <w:color w:val="000000"/>
                <w:sz w:val="14"/>
                <w:szCs w:val="14"/>
              </w:rPr>
              <w:t xml:space="preserve"> молоко, заг</w:t>
            </w:r>
            <w:r w:rsidRPr="007D00ED">
              <w:rPr>
                <w:rFonts w:ascii="Times New Roman" w:hAnsi="Times New Roman" w:cs="Times New Roman"/>
                <w:color w:val="000000"/>
                <w:sz w:val="14"/>
                <w:szCs w:val="14"/>
              </w:rPr>
              <w:t>о</w:t>
            </w:r>
            <w:r w:rsidRPr="007D00ED">
              <w:rPr>
                <w:rFonts w:ascii="Times New Roman" w:hAnsi="Times New Roman" w:cs="Times New Roman"/>
                <w:color w:val="000000"/>
                <w:sz w:val="14"/>
                <w:szCs w:val="14"/>
              </w:rPr>
              <w:t>товленное у владельцев личных подсобных х</w:t>
            </w:r>
            <w:r w:rsidRPr="007D00ED">
              <w:rPr>
                <w:rFonts w:ascii="Times New Roman" w:hAnsi="Times New Roman" w:cs="Times New Roman"/>
                <w:color w:val="000000"/>
                <w:sz w:val="14"/>
                <w:szCs w:val="14"/>
              </w:rPr>
              <w:t>о</w:t>
            </w:r>
            <w:r w:rsidRPr="007D00ED">
              <w:rPr>
                <w:rFonts w:ascii="Times New Roman" w:hAnsi="Times New Roman" w:cs="Times New Roman"/>
                <w:color w:val="000000"/>
                <w:sz w:val="14"/>
                <w:szCs w:val="14"/>
              </w:rPr>
              <w:t>зяйств»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27AFB">
            <w:pPr>
              <w:ind w:left="-108"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ind w:left="-108"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7D00ED">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201</w:t>
            </w:r>
            <w:r w:rsidR="007D00ED" w:rsidRPr="007D00ED">
              <w:rPr>
                <w:rFonts w:ascii="Times New Roman" w:hAnsi="Times New Roman" w:cs="Times New Roman"/>
                <w:color w:val="000000"/>
                <w:sz w:val="14"/>
                <w:szCs w:val="14"/>
              </w:rPr>
              <w:t>6</w:t>
            </w:r>
            <w:r w:rsidRPr="007D00ED">
              <w:rPr>
                <w:rFonts w:ascii="Times New Roman" w:hAnsi="Times New Roman" w:cs="Times New Roman"/>
                <w:color w:val="000000"/>
                <w:sz w:val="14"/>
                <w:szCs w:val="14"/>
              </w:rPr>
              <w:t>-2020 г</w:t>
            </w:r>
            <w:r w:rsidRPr="007D00ED">
              <w:rPr>
                <w:rFonts w:ascii="Times New Roman" w:hAnsi="Times New Roman" w:cs="Times New Roman"/>
                <w:color w:val="000000"/>
                <w:sz w:val="14"/>
                <w:szCs w:val="14"/>
              </w:rPr>
              <w:t>о</w:t>
            </w:r>
            <w:r w:rsidRPr="007D00ED">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A3034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D00E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7D00E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rPr>
                <w:rFonts w:ascii="Times New Roman" w:hAnsi="Times New Roman" w:cs="Times New Roman"/>
                <w:color w:val="000000"/>
                <w:sz w:val="14"/>
                <w:szCs w:val="14"/>
              </w:rPr>
            </w:pPr>
            <w:r w:rsidRPr="007D00ED">
              <w:rPr>
                <w:rFonts w:ascii="Times New Roman" w:hAnsi="Times New Roman" w:cs="Times New Roman"/>
                <w:color w:val="000000"/>
                <w:sz w:val="14"/>
                <w:szCs w:val="14"/>
              </w:rPr>
              <w:t>финансирование за счет краевого бюдж</w:t>
            </w:r>
            <w:r w:rsidRPr="007D00ED">
              <w:rPr>
                <w:rFonts w:ascii="Times New Roman" w:hAnsi="Times New Roman" w:cs="Times New Roman"/>
                <w:color w:val="000000"/>
                <w:sz w:val="14"/>
                <w:szCs w:val="14"/>
              </w:rPr>
              <w:t>е</w:t>
            </w:r>
            <w:r w:rsidRPr="007D00ED">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D00ED" w:rsidRDefault="00227AFB" w:rsidP="00227AFB">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ind w:left="-108"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05901</w:t>
            </w:r>
          </w:p>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xml:space="preserve">07417 </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7D00ED" w:rsidRDefault="007D00ED" w:rsidP="00A3034F">
            <w:pPr>
              <w:ind w:left="-95" w:right="-108"/>
              <w:jc w:val="center"/>
              <w:rPr>
                <w:rFonts w:ascii="Times New Roman" w:hAnsi="Times New Roman" w:cs="Times New Roman"/>
                <w:color w:val="000000"/>
                <w:sz w:val="14"/>
                <w:szCs w:val="14"/>
              </w:rPr>
            </w:pPr>
            <w:r>
              <w:rPr>
                <w:rFonts w:ascii="Times New Roman" w:hAnsi="Times New Roman" w:cs="Times New Roman"/>
                <w:color w:val="000000"/>
                <w:sz w:val="14"/>
                <w:szCs w:val="14"/>
              </w:rPr>
              <w:t>811</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ind w:left="-87"/>
              <w:jc w:val="center"/>
              <w:rPr>
                <w:rFonts w:ascii="Times New Roman" w:hAnsi="Times New Roman" w:cs="Times New Roman"/>
                <w:i/>
                <w:iCs/>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ind w:left="-87"/>
              <w:jc w:val="center"/>
              <w:rPr>
                <w:rFonts w:ascii="Times New Roman" w:hAnsi="Times New Roman" w:cs="Times New Roman"/>
                <w:iCs/>
                <w:color w:val="000000"/>
                <w:sz w:val="14"/>
                <w:szCs w:val="14"/>
              </w:rPr>
            </w:pPr>
            <w:r w:rsidRPr="007D00ED">
              <w:rPr>
                <w:rFonts w:ascii="Times New Roman" w:hAnsi="Times New Roman" w:cs="Times New Roman"/>
                <w:iCs/>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ind w:left="-87"/>
              <w:jc w:val="right"/>
              <w:rPr>
                <w:rFonts w:ascii="Times New Roman" w:hAnsi="Times New Roman" w:cs="Times New Roman"/>
                <w:i/>
                <w:iCs/>
                <w:color w:val="000000"/>
                <w:sz w:val="14"/>
                <w:szCs w:val="14"/>
              </w:rPr>
            </w:pPr>
            <w:r w:rsidRPr="007D00ED">
              <w:rPr>
                <w:rFonts w:ascii="Times New Roman" w:hAnsi="Times New Roman" w:cs="Times New Roman"/>
                <w:i/>
                <w:iCs/>
                <w:color w:val="000000"/>
                <w:sz w:val="14"/>
                <w:szCs w:val="14"/>
              </w:rPr>
              <w:t>2727,5</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D00ED" w:rsidRDefault="007D00ED" w:rsidP="002871EF">
            <w:pPr>
              <w:ind w:left="-87"/>
              <w:jc w:val="right"/>
              <w:rPr>
                <w:rFonts w:ascii="Times New Roman" w:hAnsi="Times New Roman" w:cs="Times New Roman"/>
                <w:i/>
                <w:sz w:val="14"/>
                <w:szCs w:val="14"/>
              </w:rPr>
            </w:pPr>
            <w:r w:rsidRPr="007D00ED">
              <w:rPr>
                <w:rFonts w:ascii="Times New Roman" w:hAnsi="Times New Roman" w:cs="Times New Roman"/>
                <w:i/>
                <w:sz w:val="14"/>
                <w:szCs w:val="14"/>
              </w:rPr>
              <w:t>2310,3</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ind w:left="-87"/>
              <w:jc w:val="right"/>
              <w:rPr>
                <w:rFonts w:ascii="Times New Roman" w:hAnsi="Times New Roman" w:cs="Times New Roman"/>
                <w:i/>
                <w:sz w:val="14"/>
                <w:szCs w:val="14"/>
              </w:rPr>
            </w:pPr>
            <w:r w:rsidRPr="007D00ED">
              <w:rPr>
                <w:rFonts w:ascii="Times New Roman" w:hAnsi="Times New Roman" w:cs="Times New Roman"/>
                <w:i/>
                <w:sz w:val="14"/>
                <w:szCs w:val="14"/>
              </w:rPr>
              <w:t>5004,1</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ind w:left="-87"/>
              <w:jc w:val="right"/>
              <w:rPr>
                <w:rFonts w:ascii="Times New Roman" w:hAnsi="Times New Roman" w:cs="Times New Roman"/>
                <w:i/>
                <w:sz w:val="14"/>
                <w:szCs w:val="14"/>
              </w:rPr>
            </w:pPr>
            <w:r w:rsidRPr="007D00ED">
              <w:rPr>
                <w:rFonts w:ascii="Times New Roman" w:hAnsi="Times New Roman" w:cs="Times New Roman"/>
                <w:i/>
                <w:sz w:val="14"/>
                <w:szCs w:val="14"/>
              </w:rPr>
              <w:t>6110,5-</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ind w:left="-87"/>
              <w:jc w:val="center"/>
              <w:rPr>
                <w:rFonts w:ascii="Times New Roman" w:hAnsi="Times New Roman" w:cs="Times New Roman"/>
                <w:i/>
                <w:sz w:val="14"/>
                <w:szCs w:val="14"/>
              </w:rPr>
            </w:pPr>
            <w:r w:rsidRPr="007D00ED">
              <w:rPr>
                <w:rFonts w:ascii="Times New Roman" w:hAnsi="Times New Roman" w:cs="Times New Roman"/>
                <w:i/>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D00ED" w:rsidRDefault="007D00ED" w:rsidP="002871EF">
            <w:pPr>
              <w:ind w:left="-143"/>
              <w:jc w:val="right"/>
              <w:rPr>
                <w:rFonts w:ascii="Times New Roman" w:hAnsi="Times New Roman" w:cs="Times New Roman"/>
                <w:i/>
                <w:iCs/>
                <w:color w:val="000000"/>
                <w:sz w:val="14"/>
                <w:szCs w:val="14"/>
              </w:rPr>
            </w:pPr>
            <w:r w:rsidRPr="007D00ED">
              <w:rPr>
                <w:rFonts w:ascii="Times New Roman" w:hAnsi="Times New Roman" w:cs="Times New Roman"/>
                <w:i/>
                <w:iCs/>
                <w:color w:val="000000"/>
                <w:sz w:val="14"/>
                <w:szCs w:val="14"/>
              </w:rPr>
              <w:t>16152,4</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D00E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7D00E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7D00ED">
            <w:pPr>
              <w:rPr>
                <w:rFonts w:ascii="Times New Roman" w:hAnsi="Times New Roman" w:cs="Times New Roman"/>
                <w:color w:val="000000"/>
                <w:sz w:val="14"/>
                <w:szCs w:val="14"/>
              </w:rPr>
            </w:pPr>
            <w:r w:rsidRPr="007D00ED">
              <w:rPr>
                <w:rFonts w:ascii="Times New Roman" w:hAnsi="Times New Roman" w:cs="Times New Roman"/>
                <w:color w:val="000000"/>
                <w:sz w:val="14"/>
                <w:szCs w:val="14"/>
              </w:rPr>
              <w:t>кроме того, финанс</w:t>
            </w:r>
            <w:r w:rsidRPr="007D00ED">
              <w:rPr>
                <w:rFonts w:ascii="Times New Roman" w:hAnsi="Times New Roman" w:cs="Times New Roman"/>
                <w:color w:val="000000"/>
                <w:sz w:val="14"/>
                <w:szCs w:val="14"/>
              </w:rPr>
              <w:t>и</w:t>
            </w:r>
            <w:r w:rsidRPr="007D00ED">
              <w:rPr>
                <w:rFonts w:ascii="Times New Roman" w:hAnsi="Times New Roman" w:cs="Times New Roman"/>
                <w:color w:val="000000"/>
                <w:sz w:val="14"/>
                <w:szCs w:val="14"/>
              </w:rPr>
              <w:t>рование в установленном законод</w:t>
            </w:r>
            <w:r w:rsidRPr="007D00ED">
              <w:rPr>
                <w:rFonts w:ascii="Times New Roman" w:hAnsi="Times New Roman" w:cs="Times New Roman"/>
                <w:color w:val="000000"/>
                <w:sz w:val="14"/>
                <w:szCs w:val="14"/>
              </w:rPr>
              <w:t>а</w:t>
            </w:r>
            <w:r w:rsidRPr="007D00ED">
              <w:rPr>
                <w:rFonts w:ascii="Times New Roman" w:hAnsi="Times New Roman" w:cs="Times New Roman"/>
                <w:color w:val="000000"/>
                <w:sz w:val="14"/>
                <w:szCs w:val="14"/>
              </w:rPr>
              <w:t>тельством порядке из др</w:t>
            </w:r>
            <w:r w:rsidRPr="007D00ED">
              <w:rPr>
                <w:rFonts w:ascii="Times New Roman" w:hAnsi="Times New Roman" w:cs="Times New Roman"/>
                <w:color w:val="000000"/>
                <w:sz w:val="14"/>
                <w:szCs w:val="14"/>
              </w:rPr>
              <w:t>у</w:t>
            </w:r>
            <w:r w:rsidRPr="007D00ED">
              <w:rPr>
                <w:rFonts w:ascii="Times New Roman" w:hAnsi="Times New Roman" w:cs="Times New Roman"/>
                <w:color w:val="000000"/>
                <w:sz w:val="14"/>
                <w:szCs w:val="14"/>
              </w:rPr>
              <w:t>гих источн</w:t>
            </w:r>
            <w:r w:rsidRPr="007D00ED">
              <w:rPr>
                <w:rFonts w:ascii="Times New Roman" w:hAnsi="Times New Roman" w:cs="Times New Roman"/>
                <w:color w:val="000000"/>
                <w:sz w:val="14"/>
                <w:szCs w:val="14"/>
              </w:rPr>
              <w:t>и</w:t>
            </w:r>
            <w:r w:rsidRPr="007D00ED">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27AFB">
            <w:pPr>
              <w:ind w:left="-108"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7D00ED"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7D00ED"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7D00ED"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7D00ED"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D00E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7D00E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7D00ED">
            <w:pPr>
              <w:ind w:firstLine="174"/>
              <w:rPr>
                <w:rFonts w:ascii="Times New Roman" w:hAnsi="Times New Roman" w:cs="Times New Roman"/>
                <w:color w:val="000000"/>
                <w:sz w:val="14"/>
                <w:szCs w:val="14"/>
              </w:rPr>
            </w:pPr>
            <w:r w:rsidRPr="007D00ED">
              <w:rPr>
                <w:rFonts w:ascii="Times New Roman" w:hAnsi="Times New Roman" w:cs="Times New Roman"/>
                <w:color w:val="000000"/>
                <w:sz w:val="14"/>
                <w:szCs w:val="14"/>
              </w:rPr>
              <w:t>из федерального бюдж</w:t>
            </w:r>
            <w:r w:rsidRPr="007D00ED">
              <w:rPr>
                <w:rFonts w:ascii="Times New Roman" w:hAnsi="Times New Roman" w:cs="Times New Roman"/>
                <w:color w:val="000000"/>
                <w:sz w:val="14"/>
                <w:szCs w:val="14"/>
              </w:rPr>
              <w:t>е</w:t>
            </w:r>
            <w:r w:rsidRPr="007D00ED">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D00ED" w:rsidRDefault="00227AFB" w:rsidP="00227AFB">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ind w:left="-108"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A3034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hideMark/>
          </w:tcPr>
          <w:p w:rsidR="00D070A0" w:rsidRPr="007D00E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noWrap/>
            <w:hideMark/>
          </w:tcPr>
          <w:p w:rsidR="00D070A0" w:rsidRPr="007D00ED" w:rsidRDefault="00D070A0" w:rsidP="002871EF">
            <w:pPr>
              <w:ind w:left="-108" w:right="-55"/>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ПП9-М1.3</w:t>
            </w:r>
          </w:p>
        </w:tc>
        <w:tc>
          <w:tcPr>
            <w:tcW w:w="1983" w:type="dxa"/>
            <w:tcBorders>
              <w:top w:val="single" w:sz="4" w:space="0" w:color="auto"/>
              <w:left w:val="nil"/>
              <w:bottom w:val="single" w:sz="4" w:space="0" w:color="auto"/>
              <w:right w:val="single" w:sz="4" w:space="0" w:color="auto"/>
            </w:tcBorders>
            <w:hideMark/>
          </w:tcPr>
          <w:p w:rsidR="00D070A0" w:rsidRPr="007D00ED" w:rsidRDefault="00D070A0" w:rsidP="002871EF">
            <w:pPr>
              <w:rPr>
                <w:rFonts w:ascii="Times New Roman" w:hAnsi="Times New Roman" w:cs="Times New Roman"/>
                <w:color w:val="000000"/>
                <w:sz w:val="14"/>
                <w:szCs w:val="14"/>
              </w:rPr>
            </w:pPr>
            <w:r w:rsidRPr="007D00ED">
              <w:rPr>
                <w:rFonts w:ascii="Times New Roman" w:hAnsi="Times New Roman" w:cs="Times New Roman"/>
                <w:color w:val="000000"/>
                <w:sz w:val="14"/>
                <w:szCs w:val="14"/>
              </w:rPr>
              <w:t>Мероприятие «Предоставл</w:t>
            </w:r>
            <w:r w:rsidRPr="007D00ED">
              <w:rPr>
                <w:rFonts w:ascii="Times New Roman" w:hAnsi="Times New Roman" w:cs="Times New Roman"/>
                <w:color w:val="000000"/>
                <w:sz w:val="14"/>
                <w:szCs w:val="14"/>
              </w:rPr>
              <w:t>е</w:t>
            </w:r>
            <w:r w:rsidRPr="007D00ED">
              <w:rPr>
                <w:rFonts w:ascii="Times New Roman" w:hAnsi="Times New Roman" w:cs="Times New Roman"/>
                <w:color w:val="000000"/>
                <w:sz w:val="14"/>
                <w:szCs w:val="14"/>
              </w:rPr>
              <w:t xml:space="preserve">ние субсидий </w:t>
            </w:r>
            <w:r w:rsidRPr="007D00ED">
              <w:rPr>
                <w:rFonts w:ascii="Times New Roman" w:hAnsi="Times New Roman" w:cs="Times New Roman"/>
                <w:sz w:val="14"/>
                <w:szCs w:val="14"/>
              </w:rPr>
              <w:t>сельскохозя</w:t>
            </w:r>
            <w:r w:rsidRPr="007D00ED">
              <w:rPr>
                <w:rFonts w:ascii="Times New Roman" w:hAnsi="Times New Roman" w:cs="Times New Roman"/>
                <w:sz w:val="14"/>
                <w:szCs w:val="14"/>
              </w:rPr>
              <w:t>й</w:t>
            </w:r>
            <w:r w:rsidRPr="007D00ED">
              <w:rPr>
                <w:rFonts w:ascii="Times New Roman" w:hAnsi="Times New Roman" w:cs="Times New Roman"/>
                <w:sz w:val="14"/>
                <w:szCs w:val="14"/>
              </w:rPr>
              <w:t>ственным товаропроизвод</w:t>
            </w:r>
            <w:r w:rsidRPr="007D00ED">
              <w:rPr>
                <w:rFonts w:ascii="Times New Roman" w:hAnsi="Times New Roman" w:cs="Times New Roman"/>
                <w:sz w:val="14"/>
                <w:szCs w:val="14"/>
              </w:rPr>
              <w:t>и</w:t>
            </w:r>
            <w:r w:rsidRPr="007D00ED">
              <w:rPr>
                <w:rFonts w:ascii="Times New Roman" w:hAnsi="Times New Roman" w:cs="Times New Roman"/>
                <w:sz w:val="14"/>
                <w:szCs w:val="14"/>
              </w:rPr>
              <w:t xml:space="preserve">телям </w:t>
            </w:r>
            <w:r w:rsidRPr="007D00ED">
              <w:rPr>
                <w:rFonts w:ascii="Times New Roman" w:hAnsi="Times New Roman" w:cs="Times New Roman"/>
                <w:color w:val="000000"/>
                <w:sz w:val="14"/>
                <w:szCs w:val="14"/>
              </w:rPr>
              <w:t xml:space="preserve">на </w:t>
            </w:r>
            <w:r w:rsidRPr="007D00ED">
              <w:rPr>
                <w:rFonts w:ascii="Times New Roman" w:hAnsi="Times New Roman" w:cs="Times New Roman"/>
                <w:sz w:val="14"/>
                <w:szCs w:val="14"/>
              </w:rPr>
              <w:t>возм</w:t>
            </w:r>
            <w:r w:rsidRPr="007D00ED">
              <w:rPr>
                <w:rFonts w:ascii="Times New Roman" w:hAnsi="Times New Roman" w:cs="Times New Roman"/>
                <w:sz w:val="14"/>
                <w:szCs w:val="14"/>
              </w:rPr>
              <w:t>е</w:t>
            </w:r>
            <w:r w:rsidRPr="007D00ED">
              <w:rPr>
                <w:rFonts w:ascii="Times New Roman" w:hAnsi="Times New Roman" w:cs="Times New Roman"/>
                <w:sz w:val="14"/>
                <w:szCs w:val="14"/>
              </w:rPr>
              <w:t>щение части прямых понесенных з</w:t>
            </w:r>
            <w:r w:rsidRPr="007D00ED">
              <w:rPr>
                <w:rFonts w:ascii="Times New Roman" w:hAnsi="Times New Roman" w:cs="Times New Roman"/>
                <w:sz w:val="14"/>
                <w:szCs w:val="14"/>
              </w:rPr>
              <w:t>а</w:t>
            </w:r>
            <w:r w:rsidRPr="007D00ED">
              <w:rPr>
                <w:rFonts w:ascii="Times New Roman" w:hAnsi="Times New Roman" w:cs="Times New Roman"/>
                <w:sz w:val="14"/>
                <w:szCs w:val="14"/>
              </w:rPr>
              <w:t>трат, связанных с созданием и модернизацией животново</w:t>
            </w:r>
            <w:r w:rsidRPr="007D00ED">
              <w:rPr>
                <w:rFonts w:ascii="Times New Roman" w:hAnsi="Times New Roman" w:cs="Times New Roman"/>
                <w:sz w:val="14"/>
                <w:szCs w:val="14"/>
              </w:rPr>
              <w:t>д</w:t>
            </w:r>
            <w:r w:rsidRPr="007D00ED">
              <w:rPr>
                <w:rFonts w:ascii="Times New Roman" w:hAnsi="Times New Roman" w:cs="Times New Roman"/>
                <w:sz w:val="14"/>
                <w:szCs w:val="14"/>
              </w:rPr>
              <w:t>ческих комплексов молочн</w:t>
            </w:r>
            <w:r w:rsidRPr="007D00ED">
              <w:rPr>
                <w:rFonts w:ascii="Times New Roman" w:hAnsi="Times New Roman" w:cs="Times New Roman"/>
                <w:sz w:val="14"/>
                <w:szCs w:val="14"/>
              </w:rPr>
              <w:t>о</w:t>
            </w:r>
            <w:r w:rsidRPr="007D00ED">
              <w:rPr>
                <w:rFonts w:ascii="Times New Roman" w:hAnsi="Times New Roman" w:cs="Times New Roman"/>
                <w:sz w:val="14"/>
                <w:szCs w:val="14"/>
              </w:rPr>
              <w:t>го направления (м</w:t>
            </w:r>
            <w:r w:rsidRPr="007D00ED">
              <w:rPr>
                <w:rFonts w:ascii="Times New Roman" w:hAnsi="Times New Roman" w:cs="Times New Roman"/>
                <w:sz w:val="14"/>
                <w:szCs w:val="14"/>
              </w:rPr>
              <w:t>о</w:t>
            </w:r>
            <w:r w:rsidRPr="007D00ED">
              <w:rPr>
                <w:rFonts w:ascii="Times New Roman" w:hAnsi="Times New Roman" w:cs="Times New Roman"/>
                <w:sz w:val="14"/>
                <w:szCs w:val="14"/>
              </w:rPr>
              <w:t>лочных ферм)»</w:t>
            </w:r>
          </w:p>
        </w:tc>
        <w:tc>
          <w:tcPr>
            <w:tcW w:w="709" w:type="dxa"/>
            <w:tcBorders>
              <w:top w:val="single" w:sz="4" w:space="0" w:color="auto"/>
              <w:left w:val="nil"/>
              <w:bottom w:val="single" w:sz="4" w:space="0" w:color="auto"/>
              <w:right w:val="single" w:sz="4" w:space="0" w:color="auto"/>
            </w:tcBorders>
            <w:hideMark/>
          </w:tcPr>
          <w:p w:rsidR="00D070A0" w:rsidRPr="007D00ED" w:rsidRDefault="00D070A0" w:rsidP="00227AFB">
            <w:pPr>
              <w:ind w:left="-108"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hideMark/>
          </w:tcPr>
          <w:p w:rsidR="00D070A0" w:rsidRPr="007D00ED" w:rsidRDefault="00D070A0" w:rsidP="002871EF">
            <w:pPr>
              <w:ind w:left="-108"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noWrap/>
            <w:hideMark/>
          </w:tcPr>
          <w:p w:rsidR="00D070A0" w:rsidRPr="007D00ED" w:rsidRDefault="007D00ED" w:rsidP="002871EF">
            <w:pPr>
              <w:jc w:val="center"/>
              <w:rPr>
                <w:rFonts w:ascii="Times New Roman" w:hAnsi="Times New Roman" w:cs="Times New Roman"/>
                <w:color w:val="000000"/>
                <w:sz w:val="14"/>
                <w:szCs w:val="14"/>
              </w:rPr>
            </w:pPr>
            <w:r>
              <w:rPr>
                <w:rFonts w:ascii="Times New Roman" w:hAnsi="Times New Roman" w:cs="Times New Roman"/>
                <w:color w:val="000000"/>
                <w:sz w:val="14"/>
                <w:szCs w:val="14"/>
              </w:rPr>
              <w:t>2020 год</w:t>
            </w:r>
          </w:p>
        </w:tc>
        <w:tc>
          <w:tcPr>
            <w:tcW w:w="707"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МСХ </w:t>
            </w:r>
          </w:p>
        </w:tc>
        <w:tc>
          <w:tcPr>
            <w:tcW w:w="438" w:type="dxa"/>
            <w:tcBorders>
              <w:top w:val="single" w:sz="4" w:space="0" w:color="auto"/>
              <w:left w:val="nil"/>
              <w:bottom w:val="single" w:sz="4" w:space="0" w:color="auto"/>
              <w:right w:val="single" w:sz="4" w:space="0" w:color="auto"/>
            </w:tcBorders>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noWrap/>
            <w:hideMark/>
          </w:tcPr>
          <w:p w:rsidR="00D070A0" w:rsidRPr="007D00ED" w:rsidRDefault="00D070A0" w:rsidP="00A3034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 </w:t>
            </w:r>
          </w:p>
        </w:tc>
        <w:tc>
          <w:tcPr>
            <w:tcW w:w="567"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hideMark/>
          </w:tcPr>
          <w:p w:rsidR="00D070A0" w:rsidRPr="007D00E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noWrap/>
          </w:tcPr>
          <w:p w:rsidR="00D070A0" w:rsidRPr="007D00E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hideMark/>
          </w:tcPr>
          <w:p w:rsidR="00D070A0" w:rsidRPr="007D00ED" w:rsidRDefault="00D070A0" w:rsidP="002871EF">
            <w:pPr>
              <w:rPr>
                <w:rFonts w:ascii="Times New Roman" w:hAnsi="Times New Roman" w:cs="Times New Roman"/>
                <w:color w:val="000000"/>
                <w:sz w:val="14"/>
                <w:szCs w:val="14"/>
              </w:rPr>
            </w:pPr>
            <w:r w:rsidRPr="007D00ED">
              <w:rPr>
                <w:rFonts w:ascii="Times New Roman" w:hAnsi="Times New Roman" w:cs="Times New Roman"/>
                <w:color w:val="000000"/>
                <w:sz w:val="14"/>
                <w:szCs w:val="14"/>
              </w:rPr>
              <w:t>финансирование за счет краевого бюдж</w:t>
            </w:r>
            <w:r w:rsidRPr="007D00ED">
              <w:rPr>
                <w:rFonts w:ascii="Times New Roman" w:hAnsi="Times New Roman" w:cs="Times New Roman"/>
                <w:color w:val="000000"/>
                <w:sz w:val="14"/>
                <w:szCs w:val="14"/>
              </w:rPr>
              <w:t>е</w:t>
            </w:r>
            <w:r w:rsidRPr="007D00ED">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hideMark/>
          </w:tcPr>
          <w:p w:rsidR="00D070A0" w:rsidRPr="007D00ED" w:rsidRDefault="00227AFB" w:rsidP="00227AFB">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hideMark/>
          </w:tcPr>
          <w:p w:rsidR="00D070A0" w:rsidRPr="007D00ED" w:rsidRDefault="00D070A0" w:rsidP="002871EF">
            <w:pPr>
              <w:ind w:left="-108"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noWrap/>
            <w:hideMark/>
          </w:tcPr>
          <w:p w:rsidR="00D070A0" w:rsidRPr="007D00ED" w:rsidRDefault="00D070A0" w:rsidP="00442176">
            <w:pPr>
              <w:ind w:left="-95" w:right="-108"/>
              <w:jc w:val="center"/>
              <w:rPr>
                <w:rFonts w:ascii="Times New Roman" w:hAnsi="Times New Roman" w:cs="Times New Roman"/>
                <w:sz w:val="14"/>
                <w:szCs w:val="14"/>
              </w:rPr>
            </w:pPr>
            <w:r w:rsidRPr="007D00ED">
              <w:rPr>
                <w:rFonts w:ascii="Times New Roman" w:hAnsi="Times New Roman" w:cs="Times New Roman"/>
                <w:sz w:val="14"/>
                <w:szCs w:val="14"/>
              </w:rPr>
              <w:t>05901</w:t>
            </w:r>
          </w:p>
        </w:tc>
        <w:tc>
          <w:tcPr>
            <w:tcW w:w="439" w:type="dxa"/>
            <w:tcBorders>
              <w:top w:val="single" w:sz="4" w:space="0" w:color="auto"/>
              <w:left w:val="nil"/>
              <w:bottom w:val="single" w:sz="4" w:space="0" w:color="auto"/>
              <w:right w:val="single" w:sz="4" w:space="0" w:color="auto"/>
            </w:tcBorders>
            <w:noWrap/>
          </w:tcPr>
          <w:p w:rsidR="00D070A0" w:rsidRPr="007D00ED"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noWrap/>
            <w:hideMark/>
          </w:tcPr>
          <w:p w:rsidR="00D070A0" w:rsidRPr="007D00ED" w:rsidRDefault="00D070A0" w:rsidP="002871EF">
            <w:pPr>
              <w:ind w:left="-107" w:right="-109"/>
              <w:jc w:val="center"/>
              <w:rPr>
                <w:rFonts w:ascii="Times New Roman" w:hAnsi="Times New Roman" w:cs="Times New Roman"/>
                <w:i/>
                <w:iCs/>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hideMark/>
          </w:tcPr>
          <w:p w:rsidR="00D070A0" w:rsidRPr="007D00ED" w:rsidRDefault="00D070A0" w:rsidP="002871EF">
            <w:pPr>
              <w:ind w:left="-107" w:right="-109"/>
              <w:jc w:val="center"/>
              <w:rPr>
                <w:rFonts w:ascii="Times New Roman" w:hAnsi="Times New Roman" w:cs="Times New Roman"/>
                <w:sz w:val="14"/>
                <w:szCs w:val="14"/>
              </w:rPr>
            </w:pPr>
            <w:r w:rsidRPr="007D00ED">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noWrap/>
            <w:hideMark/>
          </w:tcPr>
          <w:p w:rsidR="00D070A0" w:rsidRPr="007D00ED" w:rsidRDefault="007D00ED" w:rsidP="002871EF">
            <w:pPr>
              <w:ind w:left="-107" w:right="-109"/>
              <w:jc w:val="center"/>
              <w:rPr>
                <w:rFonts w:ascii="Times New Roman" w:hAnsi="Times New Roman" w:cs="Times New Roman"/>
                <w:color w:val="000000"/>
                <w:sz w:val="14"/>
                <w:szCs w:val="14"/>
              </w:rPr>
            </w:pPr>
            <w:r>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i/>
                <w:color w:val="000000"/>
                <w:sz w:val="14"/>
                <w:szCs w:val="14"/>
              </w:rPr>
            </w:pPr>
            <w:r w:rsidRPr="007D00ED">
              <w:rPr>
                <w:rFonts w:ascii="Times New Roman" w:hAnsi="Times New Roman" w:cs="Times New Roman"/>
                <w:i/>
                <w:color w:val="000000"/>
                <w:sz w:val="14"/>
                <w:szCs w:val="14"/>
              </w:rPr>
              <w:t>-</w:t>
            </w:r>
          </w:p>
        </w:tc>
        <w:tc>
          <w:tcPr>
            <w:tcW w:w="714"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i/>
                <w:color w:val="000000"/>
                <w:sz w:val="14"/>
                <w:szCs w:val="14"/>
              </w:rPr>
            </w:pPr>
            <w:r w:rsidRPr="007D00ED">
              <w:rPr>
                <w:rFonts w:ascii="Times New Roman" w:hAnsi="Times New Roman" w:cs="Times New Roman"/>
                <w:i/>
                <w:color w:val="000000"/>
                <w:sz w:val="14"/>
                <w:szCs w:val="14"/>
              </w:rPr>
              <w:t>-</w:t>
            </w:r>
          </w:p>
        </w:tc>
        <w:tc>
          <w:tcPr>
            <w:tcW w:w="714"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i/>
                <w:color w:val="000000"/>
                <w:sz w:val="14"/>
                <w:szCs w:val="14"/>
              </w:rPr>
            </w:pPr>
            <w:r w:rsidRPr="007D00ED">
              <w:rPr>
                <w:rFonts w:ascii="Times New Roman" w:hAnsi="Times New Roman" w:cs="Times New Roman"/>
                <w:i/>
                <w:color w:val="000000"/>
                <w:sz w:val="14"/>
                <w:szCs w:val="14"/>
              </w:rPr>
              <w:t>-</w:t>
            </w:r>
          </w:p>
        </w:tc>
        <w:tc>
          <w:tcPr>
            <w:tcW w:w="715"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i/>
                <w:color w:val="000000"/>
                <w:sz w:val="14"/>
                <w:szCs w:val="14"/>
              </w:rPr>
            </w:pPr>
            <w:r w:rsidRPr="007D00ED">
              <w:rPr>
                <w:rFonts w:ascii="Times New Roman" w:hAnsi="Times New Roman" w:cs="Times New Roman"/>
                <w:i/>
                <w:color w:val="000000"/>
                <w:sz w:val="14"/>
                <w:szCs w:val="14"/>
              </w:rPr>
              <w:t>6000,0</w:t>
            </w:r>
          </w:p>
        </w:tc>
        <w:tc>
          <w:tcPr>
            <w:tcW w:w="671"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i/>
                <w:iCs/>
                <w:color w:val="000000"/>
                <w:sz w:val="14"/>
                <w:szCs w:val="14"/>
              </w:rPr>
            </w:pPr>
            <w:r w:rsidRPr="007D00ED">
              <w:rPr>
                <w:rFonts w:ascii="Times New Roman" w:hAnsi="Times New Roman" w:cs="Times New Roman"/>
                <w:i/>
                <w:iCs/>
                <w:color w:val="000000"/>
                <w:sz w:val="14"/>
                <w:szCs w:val="14"/>
              </w:rPr>
              <w:t>6000,0</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hideMark/>
          </w:tcPr>
          <w:p w:rsidR="00D070A0" w:rsidRPr="007D00E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noWrap/>
          </w:tcPr>
          <w:p w:rsidR="00D070A0" w:rsidRPr="007D00E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hideMark/>
          </w:tcPr>
          <w:p w:rsidR="00D070A0" w:rsidRPr="007D00ED" w:rsidRDefault="00D070A0" w:rsidP="007D00ED">
            <w:pPr>
              <w:rPr>
                <w:rFonts w:ascii="Times New Roman" w:hAnsi="Times New Roman" w:cs="Times New Roman"/>
                <w:color w:val="000000"/>
                <w:sz w:val="14"/>
                <w:szCs w:val="14"/>
              </w:rPr>
            </w:pPr>
            <w:r w:rsidRPr="007D00ED">
              <w:rPr>
                <w:rFonts w:ascii="Times New Roman" w:hAnsi="Times New Roman" w:cs="Times New Roman"/>
                <w:color w:val="000000"/>
                <w:sz w:val="14"/>
                <w:szCs w:val="14"/>
              </w:rPr>
              <w:t>кроме того, финанс</w:t>
            </w:r>
            <w:r w:rsidRPr="007D00ED">
              <w:rPr>
                <w:rFonts w:ascii="Times New Roman" w:hAnsi="Times New Roman" w:cs="Times New Roman"/>
                <w:color w:val="000000"/>
                <w:sz w:val="14"/>
                <w:szCs w:val="14"/>
              </w:rPr>
              <w:t>и</w:t>
            </w:r>
            <w:r w:rsidRPr="007D00ED">
              <w:rPr>
                <w:rFonts w:ascii="Times New Roman" w:hAnsi="Times New Roman" w:cs="Times New Roman"/>
                <w:color w:val="000000"/>
                <w:sz w:val="14"/>
                <w:szCs w:val="14"/>
              </w:rPr>
              <w:t>рование в установленном законод</w:t>
            </w:r>
            <w:r w:rsidRPr="007D00ED">
              <w:rPr>
                <w:rFonts w:ascii="Times New Roman" w:hAnsi="Times New Roman" w:cs="Times New Roman"/>
                <w:color w:val="000000"/>
                <w:sz w:val="14"/>
                <w:szCs w:val="14"/>
              </w:rPr>
              <w:t>а</w:t>
            </w:r>
            <w:r w:rsidRPr="007D00ED">
              <w:rPr>
                <w:rFonts w:ascii="Times New Roman" w:hAnsi="Times New Roman" w:cs="Times New Roman"/>
                <w:color w:val="000000"/>
                <w:sz w:val="14"/>
                <w:szCs w:val="14"/>
              </w:rPr>
              <w:t>тельством порядке из др</w:t>
            </w:r>
            <w:r w:rsidRPr="007D00ED">
              <w:rPr>
                <w:rFonts w:ascii="Times New Roman" w:hAnsi="Times New Roman" w:cs="Times New Roman"/>
                <w:color w:val="000000"/>
                <w:sz w:val="14"/>
                <w:szCs w:val="14"/>
              </w:rPr>
              <w:t>у</w:t>
            </w:r>
            <w:r w:rsidRPr="007D00ED">
              <w:rPr>
                <w:rFonts w:ascii="Times New Roman" w:hAnsi="Times New Roman" w:cs="Times New Roman"/>
                <w:color w:val="000000"/>
                <w:sz w:val="14"/>
                <w:szCs w:val="14"/>
              </w:rPr>
              <w:t>гих источн</w:t>
            </w:r>
            <w:r w:rsidRPr="007D00ED">
              <w:rPr>
                <w:rFonts w:ascii="Times New Roman" w:hAnsi="Times New Roman" w:cs="Times New Roman"/>
                <w:color w:val="000000"/>
                <w:sz w:val="14"/>
                <w:szCs w:val="14"/>
              </w:rPr>
              <w:t>и</w:t>
            </w:r>
            <w:r w:rsidRPr="007D00ED">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hideMark/>
          </w:tcPr>
          <w:p w:rsidR="00D070A0" w:rsidRPr="007D00ED" w:rsidRDefault="00D070A0" w:rsidP="00227AFB">
            <w:pPr>
              <w:ind w:left="-108"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tcPr>
          <w:p w:rsidR="00D070A0" w:rsidRPr="007D00ED"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noWrap/>
          </w:tcPr>
          <w:p w:rsidR="00D070A0" w:rsidRPr="007D00ED"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noWrap/>
          </w:tcPr>
          <w:p w:rsidR="00D070A0" w:rsidRPr="007D00ED"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noWrap/>
          </w:tcPr>
          <w:p w:rsidR="00D070A0" w:rsidRPr="007D00ED"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hideMark/>
          </w:tcPr>
          <w:p w:rsidR="00D070A0" w:rsidRPr="007D00E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noWrap/>
          </w:tcPr>
          <w:p w:rsidR="00D070A0" w:rsidRPr="007D00E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hideMark/>
          </w:tcPr>
          <w:p w:rsidR="00D070A0" w:rsidRPr="007D00ED" w:rsidRDefault="00D070A0" w:rsidP="007D00ED">
            <w:pPr>
              <w:ind w:firstLine="174"/>
              <w:rPr>
                <w:rFonts w:ascii="Times New Roman" w:hAnsi="Times New Roman" w:cs="Times New Roman"/>
                <w:color w:val="000000"/>
                <w:sz w:val="14"/>
                <w:szCs w:val="14"/>
              </w:rPr>
            </w:pPr>
            <w:r w:rsidRPr="007D00ED">
              <w:rPr>
                <w:rFonts w:ascii="Times New Roman" w:hAnsi="Times New Roman" w:cs="Times New Roman"/>
                <w:color w:val="000000"/>
                <w:sz w:val="14"/>
                <w:szCs w:val="14"/>
              </w:rPr>
              <w:t>из федерального бюдж</w:t>
            </w:r>
            <w:r w:rsidRPr="007D00ED">
              <w:rPr>
                <w:rFonts w:ascii="Times New Roman" w:hAnsi="Times New Roman" w:cs="Times New Roman"/>
                <w:color w:val="000000"/>
                <w:sz w:val="14"/>
                <w:szCs w:val="14"/>
              </w:rPr>
              <w:t>е</w:t>
            </w:r>
            <w:r w:rsidRPr="007D00ED">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hideMark/>
          </w:tcPr>
          <w:p w:rsidR="00D070A0" w:rsidRPr="007D00ED" w:rsidRDefault="00227AFB" w:rsidP="00227AFB">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hideMark/>
          </w:tcPr>
          <w:p w:rsidR="00D070A0" w:rsidRPr="007D00ED" w:rsidRDefault="00D070A0" w:rsidP="002871EF">
            <w:pPr>
              <w:ind w:left="-108"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noWrap/>
            <w:hideMark/>
          </w:tcPr>
          <w:p w:rsidR="00D070A0" w:rsidRPr="007D00ED" w:rsidRDefault="00D070A0" w:rsidP="00A3034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sz w:val="14"/>
                <w:szCs w:val="14"/>
              </w:rPr>
            </w:pPr>
            <w:r w:rsidRPr="007D00E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sz w:val="14"/>
                <w:szCs w:val="14"/>
              </w:rPr>
            </w:pPr>
            <w:r w:rsidRPr="007D00E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sz w:val="14"/>
                <w:szCs w:val="14"/>
              </w:rPr>
            </w:pPr>
            <w:r w:rsidRPr="007D00E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D00E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7D00ED" w:rsidRDefault="00D070A0" w:rsidP="002871EF">
            <w:pPr>
              <w:ind w:left="-108" w:right="-55"/>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ПП9-ПМ1.2</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rPr>
                <w:rFonts w:ascii="Times New Roman" w:hAnsi="Times New Roman" w:cs="Times New Roman"/>
                <w:color w:val="000000"/>
                <w:sz w:val="14"/>
                <w:szCs w:val="14"/>
              </w:rPr>
            </w:pPr>
            <w:r w:rsidRPr="007D00ED">
              <w:rPr>
                <w:rFonts w:ascii="Times New Roman" w:hAnsi="Times New Roman" w:cs="Times New Roman"/>
                <w:color w:val="000000"/>
                <w:sz w:val="14"/>
                <w:szCs w:val="14"/>
              </w:rPr>
              <w:t>Показатель «Стро</w:t>
            </w:r>
            <w:r w:rsidRPr="007D00ED">
              <w:rPr>
                <w:rFonts w:ascii="Times New Roman" w:hAnsi="Times New Roman" w:cs="Times New Roman"/>
                <w:color w:val="000000"/>
                <w:sz w:val="14"/>
                <w:szCs w:val="14"/>
              </w:rPr>
              <w:t>и</w:t>
            </w:r>
            <w:r w:rsidRPr="007D00ED">
              <w:rPr>
                <w:rFonts w:ascii="Times New Roman" w:hAnsi="Times New Roman" w:cs="Times New Roman"/>
                <w:color w:val="000000"/>
                <w:sz w:val="14"/>
                <w:szCs w:val="14"/>
              </w:rPr>
              <w:t>тельство (реконструкция, модерниз</w:t>
            </w:r>
            <w:r w:rsidRPr="007D00ED">
              <w:rPr>
                <w:rFonts w:ascii="Times New Roman" w:hAnsi="Times New Roman" w:cs="Times New Roman"/>
                <w:color w:val="000000"/>
                <w:sz w:val="14"/>
                <w:szCs w:val="14"/>
              </w:rPr>
              <w:t>а</w:t>
            </w:r>
            <w:r w:rsidRPr="007D00ED">
              <w:rPr>
                <w:rFonts w:ascii="Times New Roman" w:hAnsi="Times New Roman" w:cs="Times New Roman"/>
                <w:color w:val="000000"/>
                <w:sz w:val="14"/>
                <w:szCs w:val="14"/>
              </w:rPr>
              <w:t>ция) ферм (компле</w:t>
            </w:r>
            <w:r w:rsidRPr="007D00ED">
              <w:rPr>
                <w:rFonts w:ascii="Times New Roman" w:hAnsi="Times New Roman" w:cs="Times New Roman"/>
                <w:color w:val="000000"/>
                <w:sz w:val="14"/>
                <w:szCs w:val="14"/>
              </w:rPr>
              <w:t>к</w:t>
            </w:r>
            <w:r w:rsidRPr="007D00ED">
              <w:rPr>
                <w:rFonts w:ascii="Times New Roman" w:hAnsi="Times New Roman" w:cs="Times New Roman"/>
                <w:color w:val="000000"/>
                <w:sz w:val="14"/>
                <w:szCs w:val="14"/>
              </w:rPr>
              <w:t>сов) по производству м</w:t>
            </w:r>
            <w:r w:rsidRPr="007D00ED">
              <w:rPr>
                <w:rFonts w:ascii="Times New Roman" w:hAnsi="Times New Roman" w:cs="Times New Roman"/>
                <w:color w:val="000000"/>
                <w:sz w:val="14"/>
                <w:szCs w:val="14"/>
              </w:rPr>
              <w:t>о</w:t>
            </w:r>
            <w:r w:rsidRPr="007D00ED">
              <w:rPr>
                <w:rFonts w:ascii="Times New Roman" w:hAnsi="Times New Roman" w:cs="Times New Roman"/>
                <w:color w:val="000000"/>
                <w:sz w:val="14"/>
                <w:szCs w:val="14"/>
              </w:rPr>
              <w:t>лока»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27AFB">
            <w:pPr>
              <w:ind w:left="-108"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скот</w:t>
            </w:r>
            <w:r w:rsidRPr="007D00ED">
              <w:rPr>
                <w:rFonts w:ascii="Times New Roman" w:hAnsi="Times New Roman" w:cs="Times New Roman"/>
                <w:color w:val="000000"/>
                <w:sz w:val="14"/>
                <w:szCs w:val="14"/>
              </w:rPr>
              <w:t>о</w:t>
            </w:r>
            <w:r w:rsidRPr="007D00ED">
              <w:rPr>
                <w:rFonts w:ascii="Times New Roman" w:hAnsi="Times New Roman" w:cs="Times New Roman"/>
                <w:color w:val="000000"/>
                <w:sz w:val="14"/>
                <w:szCs w:val="14"/>
              </w:rPr>
              <w:t>мест</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ind w:left="-108"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A3034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ind w:left="-107" w:right="-109"/>
              <w:jc w:val="center"/>
              <w:rPr>
                <w:rFonts w:ascii="Times New Roman" w:hAnsi="Times New Roman" w:cs="Times New Roman"/>
                <w:i/>
                <w:iCs/>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sz w:val="14"/>
                <w:szCs w:val="14"/>
              </w:rPr>
            </w:pPr>
            <w:r w:rsidRPr="007D00E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sz w:val="14"/>
                <w:szCs w:val="14"/>
              </w:rPr>
            </w:pPr>
            <w:r w:rsidRPr="007D00E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sz w:val="14"/>
                <w:szCs w:val="14"/>
              </w:rPr>
            </w:pPr>
            <w:r w:rsidRPr="007D00E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right"/>
              <w:rPr>
                <w:rFonts w:ascii="Times New Roman" w:hAnsi="Times New Roman" w:cs="Times New Roman"/>
                <w:sz w:val="14"/>
                <w:szCs w:val="14"/>
              </w:rPr>
            </w:pPr>
            <w:r w:rsidRPr="007D00ED">
              <w:rPr>
                <w:rFonts w:ascii="Times New Roman" w:hAnsi="Times New Roman" w:cs="Times New Roman"/>
                <w:color w:val="000000"/>
                <w:sz w:val="14"/>
                <w:szCs w:val="14"/>
              </w:rPr>
              <w:t>400,0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D00E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noWrap/>
            <w:hideMark/>
          </w:tcPr>
          <w:p w:rsidR="00D070A0" w:rsidRPr="007D00ED" w:rsidRDefault="00D070A0" w:rsidP="002871EF">
            <w:pPr>
              <w:ind w:left="-108" w:right="-55"/>
              <w:jc w:val="center"/>
              <w:rPr>
                <w:rFonts w:ascii="Times New Roman" w:hAnsi="Times New Roman" w:cs="Times New Roman"/>
                <w:b/>
                <w:bCs/>
                <w:color w:val="000000"/>
                <w:sz w:val="14"/>
                <w:szCs w:val="14"/>
              </w:rPr>
            </w:pPr>
            <w:r w:rsidRPr="007D00ED">
              <w:rPr>
                <w:rFonts w:ascii="Times New Roman" w:hAnsi="Times New Roman" w:cs="Times New Roman"/>
                <w:b/>
                <w:bCs/>
                <w:color w:val="000000"/>
                <w:sz w:val="14"/>
                <w:szCs w:val="14"/>
              </w:rPr>
              <w:t>ПП9-ОМ2</w:t>
            </w:r>
          </w:p>
        </w:tc>
        <w:tc>
          <w:tcPr>
            <w:tcW w:w="1983" w:type="dxa"/>
            <w:tcBorders>
              <w:top w:val="single" w:sz="4" w:space="0" w:color="auto"/>
              <w:left w:val="nil"/>
              <w:bottom w:val="single" w:sz="4" w:space="0" w:color="auto"/>
              <w:right w:val="single" w:sz="4" w:space="0" w:color="auto"/>
            </w:tcBorders>
            <w:hideMark/>
          </w:tcPr>
          <w:p w:rsidR="00D070A0" w:rsidRPr="007D00ED" w:rsidRDefault="00D070A0" w:rsidP="002871EF">
            <w:pPr>
              <w:rPr>
                <w:rFonts w:ascii="Times New Roman" w:hAnsi="Times New Roman" w:cs="Times New Roman"/>
                <w:b/>
                <w:bCs/>
                <w:color w:val="000000"/>
                <w:sz w:val="14"/>
                <w:szCs w:val="14"/>
              </w:rPr>
            </w:pPr>
            <w:r w:rsidRPr="007D00ED">
              <w:rPr>
                <w:rFonts w:ascii="Times New Roman" w:hAnsi="Times New Roman" w:cs="Times New Roman"/>
                <w:b/>
                <w:bCs/>
                <w:color w:val="000000"/>
                <w:sz w:val="14"/>
                <w:szCs w:val="14"/>
              </w:rPr>
              <w:t>Основное мер</w:t>
            </w:r>
            <w:r w:rsidRPr="007D00ED">
              <w:rPr>
                <w:rFonts w:ascii="Times New Roman" w:hAnsi="Times New Roman" w:cs="Times New Roman"/>
                <w:b/>
                <w:bCs/>
                <w:color w:val="000000"/>
                <w:sz w:val="14"/>
                <w:szCs w:val="14"/>
              </w:rPr>
              <w:t>о</w:t>
            </w:r>
            <w:r w:rsidRPr="007D00ED">
              <w:rPr>
                <w:rFonts w:ascii="Times New Roman" w:hAnsi="Times New Roman" w:cs="Times New Roman"/>
                <w:b/>
                <w:bCs/>
                <w:color w:val="000000"/>
                <w:sz w:val="14"/>
                <w:szCs w:val="14"/>
              </w:rPr>
              <w:t>приятие «Государственная по</w:t>
            </w:r>
            <w:r w:rsidRPr="007D00ED">
              <w:rPr>
                <w:rFonts w:ascii="Times New Roman" w:hAnsi="Times New Roman" w:cs="Times New Roman"/>
                <w:b/>
                <w:bCs/>
                <w:color w:val="000000"/>
                <w:sz w:val="14"/>
                <w:szCs w:val="14"/>
              </w:rPr>
              <w:t>д</w:t>
            </w:r>
            <w:r w:rsidRPr="007D00ED">
              <w:rPr>
                <w:rFonts w:ascii="Times New Roman" w:hAnsi="Times New Roman" w:cs="Times New Roman"/>
                <w:b/>
                <w:bCs/>
                <w:color w:val="000000"/>
                <w:sz w:val="14"/>
                <w:szCs w:val="14"/>
              </w:rPr>
              <w:t>держка кредитования подотрасли молочного скот</w:t>
            </w:r>
            <w:r w:rsidRPr="007D00ED">
              <w:rPr>
                <w:rFonts w:ascii="Times New Roman" w:hAnsi="Times New Roman" w:cs="Times New Roman"/>
                <w:b/>
                <w:bCs/>
                <w:color w:val="000000"/>
                <w:sz w:val="14"/>
                <w:szCs w:val="14"/>
              </w:rPr>
              <w:t>о</w:t>
            </w:r>
            <w:r w:rsidRPr="007D00ED">
              <w:rPr>
                <w:rFonts w:ascii="Times New Roman" w:hAnsi="Times New Roman" w:cs="Times New Roman"/>
                <w:b/>
                <w:bCs/>
                <w:color w:val="000000"/>
                <w:sz w:val="14"/>
                <w:szCs w:val="14"/>
              </w:rPr>
              <w:t>водства»</w:t>
            </w:r>
          </w:p>
        </w:tc>
        <w:tc>
          <w:tcPr>
            <w:tcW w:w="709" w:type="dxa"/>
            <w:tcBorders>
              <w:top w:val="single" w:sz="4" w:space="0" w:color="auto"/>
              <w:left w:val="nil"/>
              <w:bottom w:val="single" w:sz="4" w:space="0" w:color="auto"/>
              <w:right w:val="single" w:sz="4" w:space="0" w:color="auto"/>
            </w:tcBorders>
            <w:hideMark/>
          </w:tcPr>
          <w:p w:rsidR="00D070A0" w:rsidRPr="007D00ED" w:rsidRDefault="00D070A0" w:rsidP="00227AFB">
            <w:pPr>
              <w:ind w:left="-108"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hideMark/>
          </w:tcPr>
          <w:p w:rsidR="00D070A0" w:rsidRPr="007D00ED" w:rsidRDefault="00D070A0" w:rsidP="002871EF">
            <w:pPr>
              <w:ind w:left="-108"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noWrap/>
            <w:hideMark/>
          </w:tcPr>
          <w:p w:rsidR="00D070A0" w:rsidRPr="007D00ED" w:rsidRDefault="00D070A0" w:rsidP="007D00ED">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2016-201</w:t>
            </w:r>
            <w:r w:rsidR="007D00ED" w:rsidRPr="007D00ED">
              <w:rPr>
                <w:rFonts w:ascii="Times New Roman" w:hAnsi="Times New Roman" w:cs="Times New Roman"/>
                <w:color w:val="000000"/>
                <w:sz w:val="14"/>
                <w:szCs w:val="14"/>
              </w:rPr>
              <w:t>9</w:t>
            </w:r>
            <w:r w:rsidRPr="007D00ED">
              <w:rPr>
                <w:rFonts w:ascii="Times New Roman" w:hAnsi="Times New Roman" w:cs="Times New Roman"/>
                <w:color w:val="000000"/>
                <w:sz w:val="14"/>
                <w:szCs w:val="14"/>
              </w:rPr>
              <w:t xml:space="preserve"> г</w:t>
            </w:r>
            <w:r w:rsidRPr="007D00ED">
              <w:rPr>
                <w:rFonts w:ascii="Times New Roman" w:hAnsi="Times New Roman" w:cs="Times New Roman"/>
                <w:color w:val="000000"/>
                <w:sz w:val="14"/>
                <w:szCs w:val="14"/>
              </w:rPr>
              <w:t>о</w:t>
            </w:r>
            <w:r w:rsidRPr="007D00ED">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noWrap/>
            <w:hideMark/>
          </w:tcPr>
          <w:p w:rsidR="00D070A0" w:rsidRPr="007D00ED" w:rsidRDefault="00D070A0" w:rsidP="00A3034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D00E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noWrap/>
          </w:tcPr>
          <w:p w:rsidR="00D070A0" w:rsidRPr="007D00E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hideMark/>
          </w:tcPr>
          <w:p w:rsidR="00D070A0" w:rsidRPr="007D00ED" w:rsidRDefault="00D070A0" w:rsidP="002871EF">
            <w:pPr>
              <w:rPr>
                <w:rFonts w:ascii="Times New Roman" w:hAnsi="Times New Roman" w:cs="Times New Roman"/>
                <w:color w:val="000000"/>
                <w:sz w:val="14"/>
                <w:szCs w:val="14"/>
              </w:rPr>
            </w:pPr>
            <w:r w:rsidRPr="007D00ED">
              <w:rPr>
                <w:rFonts w:ascii="Times New Roman" w:hAnsi="Times New Roman" w:cs="Times New Roman"/>
                <w:color w:val="000000"/>
                <w:sz w:val="14"/>
                <w:szCs w:val="14"/>
              </w:rPr>
              <w:t>финансирование за счет краевого бюдж</w:t>
            </w:r>
            <w:r w:rsidRPr="007D00ED">
              <w:rPr>
                <w:rFonts w:ascii="Times New Roman" w:hAnsi="Times New Roman" w:cs="Times New Roman"/>
                <w:color w:val="000000"/>
                <w:sz w:val="14"/>
                <w:szCs w:val="14"/>
              </w:rPr>
              <w:t>е</w:t>
            </w:r>
            <w:r w:rsidRPr="007D00ED">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hideMark/>
          </w:tcPr>
          <w:p w:rsidR="00D070A0" w:rsidRPr="007D00ED" w:rsidRDefault="00227AFB" w:rsidP="00227AFB">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hideMark/>
          </w:tcPr>
          <w:p w:rsidR="00D070A0" w:rsidRPr="007D00ED" w:rsidRDefault="00D070A0" w:rsidP="002871EF">
            <w:pPr>
              <w:ind w:left="-108"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 </w:t>
            </w:r>
          </w:p>
        </w:tc>
        <w:tc>
          <w:tcPr>
            <w:tcW w:w="438" w:type="dxa"/>
            <w:tcBorders>
              <w:top w:val="single" w:sz="4" w:space="0" w:color="auto"/>
              <w:left w:val="nil"/>
              <w:bottom w:val="single" w:sz="4" w:space="0" w:color="auto"/>
              <w:right w:val="single" w:sz="4" w:space="0" w:color="auto"/>
            </w:tcBorders>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noWrap/>
            <w:hideMark/>
          </w:tcPr>
          <w:p w:rsidR="00D070A0" w:rsidRPr="007D00ED" w:rsidRDefault="00D070A0" w:rsidP="00A3034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noWrap/>
            <w:hideMark/>
          </w:tcPr>
          <w:p w:rsidR="00D070A0" w:rsidRPr="007D00ED" w:rsidRDefault="00D070A0" w:rsidP="002871EF">
            <w:pPr>
              <w:ind w:left="-87"/>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83,6</w:t>
            </w:r>
          </w:p>
        </w:tc>
        <w:tc>
          <w:tcPr>
            <w:tcW w:w="715"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15,0</w:t>
            </w:r>
          </w:p>
        </w:tc>
        <w:tc>
          <w:tcPr>
            <w:tcW w:w="714"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62,2</w:t>
            </w:r>
          </w:p>
        </w:tc>
        <w:tc>
          <w:tcPr>
            <w:tcW w:w="714"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75,9</w:t>
            </w:r>
          </w:p>
        </w:tc>
        <w:tc>
          <w:tcPr>
            <w:tcW w:w="715"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236,7</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D00E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noWrap/>
          </w:tcPr>
          <w:p w:rsidR="00D070A0" w:rsidRPr="007D00E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hideMark/>
          </w:tcPr>
          <w:p w:rsidR="00D070A0" w:rsidRPr="007D00ED" w:rsidRDefault="00D070A0" w:rsidP="007D00ED">
            <w:pPr>
              <w:rPr>
                <w:rFonts w:ascii="Times New Roman" w:hAnsi="Times New Roman" w:cs="Times New Roman"/>
                <w:color w:val="000000"/>
                <w:sz w:val="14"/>
                <w:szCs w:val="14"/>
              </w:rPr>
            </w:pPr>
            <w:r w:rsidRPr="007D00ED">
              <w:rPr>
                <w:rFonts w:ascii="Times New Roman" w:hAnsi="Times New Roman" w:cs="Times New Roman"/>
                <w:color w:val="000000"/>
                <w:sz w:val="14"/>
                <w:szCs w:val="14"/>
              </w:rPr>
              <w:t>кроме того, финанс</w:t>
            </w:r>
            <w:r w:rsidRPr="007D00ED">
              <w:rPr>
                <w:rFonts w:ascii="Times New Roman" w:hAnsi="Times New Roman" w:cs="Times New Roman"/>
                <w:color w:val="000000"/>
                <w:sz w:val="14"/>
                <w:szCs w:val="14"/>
              </w:rPr>
              <w:t>и</w:t>
            </w:r>
            <w:r w:rsidRPr="007D00ED">
              <w:rPr>
                <w:rFonts w:ascii="Times New Roman" w:hAnsi="Times New Roman" w:cs="Times New Roman"/>
                <w:color w:val="000000"/>
                <w:sz w:val="14"/>
                <w:szCs w:val="14"/>
              </w:rPr>
              <w:t>рование в установленном законод</w:t>
            </w:r>
            <w:r w:rsidRPr="007D00ED">
              <w:rPr>
                <w:rFonts w:ascii="Times New Roman" w:hAnsi="Times New Roman" w:cs="Times New Roman"/>
                <w:color w:val="000000"/>
                <w:sz w:val="14"/>
                <w:szCs w:val="14"/>
              </w:rPr>
              <w:t>а</w:t>
            </w:r>
            <w:r w:rsidRPr="007D00ED">
              <w:rPr>
                <w:rFonts w:ascii="Times New Roman" w:hAnsi="Times New Roman" w:cs="Times New Roman"/>
                <w:color w:val="000000"/>
                <w:sz w:val="14"/>
                <w:szCs w:val="14"/>
              </w:rPr>
              <w:t>тельством порядке из др</w:t>
            </w:r>
            <w:r w:rsidRPr="007D00ED">
              <w:rPr>
                <w:rFonts w:ascii="Times New Roman" w:hAnsi="Times New Roman" w:cs="Times New Roman"/>
                <w:color w:val="000000"/>
                <w:sz w:val="14"/>
                <w:szCs w:val="14"/>
              </w:rPr>
              <w:t>у</w:t>
            </w:r>
            <w:r w:rsidRPr="007D00ED">
              <w:rPr>
                <w:rFonts w:ascii="Times New Roman" w:hAnsi="Times New Roman" w:cs="Times New Roman"/>
                <w:color w:val="000000"/>
                <w:sz w:val="14"/>
                <w:szCs w:val="14"/>
              </w:rPr>
              <w:t>гих источн</w:t>
            </w:r>
            <w:r w:rsidRPr="007D00ED">
              <w:rPr>
                <w:rFonts w:ascii="Times New Roman" w:hAnsi="Times New Roman" w:cs="Times New Roman"/>
                <w:color w:val="000000"/>
                <w:sz w:val="14"/>
                <w:szCs w:val="14"/>
              </w:rPr>
              <w:t>и</w:t>
            </w:r>
            <w:r w:rsidRPr="007D00ED">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hideMark/>
          </w:tcPr>
          <w:p w:rsidR="00D070A0" w:rsidRPr="007D00ED" w:rsidRDefault="00D070A0" w:rsidP="00227AFB">
            <w:pPr>
              <w:ind w:left="-108"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tcPr>
          <w:p w:rsidR="00D070A0" w:rsidRPr="007D00ED"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noWrap/>
          </w:tcPr>
          <w:p w:rsidR="00D070A0" w:rsidRPr="007D00ED"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noWrap/>
          </w:tcPr>
          <w:p w:rsidR="00D070A0" w:rsidRPr="007D00ED"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noWrap/>
          </w:tcPr>
          <w:p w:rsidR="00D070A0" w:rsidRPr="007D00ED"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D00E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noWrap/>
          </w:tcPr>
          <w:p w:rsidR="00D070A0" w:rsidRPr="007D00E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hideMark/>
          </w:tcPr>
          <w:p w:rsidR="00D070A0" w:rsidRPr="007D00ED" w:rsidRDefault="00D070A0" w:rsidP="007D00ED">
            <w:pPr>
              <w:ind w:left="32" w:firstLine="142"/>
              <w:rPr>
                <w:rFonts w:ascii="Times New Roman" w:hAnsi="Times New Roman" w:cs="Times New Roman"/>
                <w:color w:val="000000"/>
                <w:sz w:val="14"/>
                <w:szCs w:val="14"/>
              </w:rPr>
            </w:pPr>
            <w:r w:rsidRPr="007D00ED">
              <w:rPr>
                <w:rFonts w:ascii="Times New Roman" w:hAnsi="Times New Roman" w:cs="Times New Roman"/>
                <w:color w:val="000000"/>
                <w:sz w:val="14"/>
                <w:szCs w:val="14"/>
              </w:rPr>
              <w:t>из федерального бю</w:t>
            </w:r>
            <w:r w:rsidRPr="007D00ED">
              <w:rPr>
                <w:rFonts w:ascii="Times New Roman" w:hAnsi="Times New Roman" w:cs="Times New Roman"/>
                <w:color w:val="000000"/>
                <w:sz w:val="14"/>
                <w:szCs w:val="14"/>
              </w:rPr>
              <w:t>д</w:t>
            </w:r>
            <w:r w:rsidRPr="007D00ED">
              <w:rPr>
                <w:rFonts w:ascii="Times New Roman" w:hAnsi="Times New Roman" w:cs="Times New Roman"/>
                <w:color w:val="000000"/>
                <w:sz w:val="14"/>
                <w:szCs w:val="14"/>
              </w:rPr>
              <w:t>жета</w:t>
            </w:r>
          </w:p>
        </w:tc>
        <w:tc>
          <w:tcPr>
            <w:tcW w:w="709" w:type="dxa"/>
            <w:tcBorders>
              <w:top w:val="single" w:sz="4" w:space="0" w:color="auto"/>
              <w:left w:val="nil"/>
              <w:bottom w:val="single" w:sz="4" w:space="0" w:color="auto"/>
              <w:right w:val="single" w:sz="4" w:space="0" w:color="auto"/>
            </w:tcBorders>
            <w:hideMark/>
          </w:tcPr>
          <w:p w:rsidR="00D070A0" w:rsidRPr="007D00ED" w:rsidRDefault="00227AFB" w:rsidP="00227AFB">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hideMark/>
          </w:tcPr>
          <w:p w:rsidR="00D070A0" w:rsidRPr="007D00ED" w:rsidRDefault="00D070A0" w:rsidP="002871EF">
            <w:pPr>
              <w:ind w:left="-108"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noWrap/>
            <w:hideMark/>
          </w:tcPr>
          <w:p w:rsidR="00D070A0" w:rsidRPr="007D00ED" w:rsidRDefault="00D070A0" w:rsidP="00A3034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noWrap/>
            <w:hideMark/>
          </w:tcPr>
          <w:p w:rsidR="00D070A0" w:rsidRPr="007D00ED" w:rsidRDefault="00D070A0" w:rsidP="002871EF">
            <w:pPr>
              <w:ind w:left="-87"/>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215,2</w:t>
            </w:r>
          </w:p>
        </w:tc>
        <w:tc>
          <w:tcPr>
            <w:tcW w:w="715" w:type="dxa"/>
            <w:tcBorders>
              <w:top w:val="single" w:sz="4" w:space="0" w:color="auto"/>
              <w:left w:val="nil"/>
              <w:bottom w:val="single" w:sz="4" w:space="0" w:color="auto"/>
              <w:right w:val="single" w:sz="4" w:space="0" w:color="auto"/>
            </w:tcBorders>
            <w:hideMark/>
          </w:tcPr>
          <w:p w:rsidR="00D070A0" w:rsidRPr="007D00ED" w:rsidRDefault="007D00ED" w:rsidP="002871EF">
            <w:pPr>
              <w:jc w:val="center"/>
              <w:rPr>
                <w:rFonts w:ascii="Times New Roman" w:hAnsi="Times New Roman" w:cs="Times New Roman"/>
                <w:color w:val="000000"/>
                <w:sz w:val="14"/>
                <w:szCs w:val="14"/>
              </w:rPr>
            </w:pPr>
            <w:r>
              <w:rPr>
                <w:rFonts w:ascii="Times New Roman" w:hAnsi="Times New Roman" w:cs="Times New Roman"/>
                <w:color w:val="000000"/>
                <w:sz w:val="14"/>
                <w:szCs w:val="14"/>
              </w:rPr>
              <w:t>182,7</w:t>
            </w:r>
          </w:p>
        </w:tc>
        <w:tc>
          <w:tcPr>
            <w:tcW w:w="714" w:type="dxa"/>
            <w:tcBorders>
              <w:top w:val="single" w:sz="4" w:space="0" w:color="auto"/>
              <w:left w:val="nil"/>
              <w:bottom w:val="single" w:sz="4" w:space="0" w:color="auto"/>
              <w:right w:val="single" w:sz="4" w:space="0" w:color="auto"/>
            </w:tcBorders>
            <w:noWrap/>
            <w:hideMark/>
          </w:tcPr>
          <w:p w:rsidR="00D070A0" w:rsidRPr="007D00ED" w:rsidRDefault="007D00ED" w:rsidP="002871EF">
            <w:pPr>
              <w:ind w:left="-87"/>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714" w:type="dxa"/>
            <w:tcBorders>
              <w:top w:val="single" w:sz="4" w:space="0" w:color="auto"/>
              <w:left w:val="nil"/>
              <w:bottom w:val="single" w:sz="4" w:space="0" w:color="auto"/>
              <w:right w:val="single" w:sz="4" w:space="0" w:color="auto"/>
            </w:tcBorders>
            <w:hideMark/>
          </w:tcPr>
          <w:p w:rsidR="00D070A0" w:rsidRPr="007D00ED" w:rsidRDefault="007D00ED" w:rsidP="002871EF">
            <w:pPr>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715" w:type="dxa"/>
            <w:tcBorders>
              <w:top w:val="single" w:sz="4" w:space="0" w:color="auto"/>
              <w:left w:val="nil"/>
              <w:bottom w:val="single" w:sz="4" w:space="0" w:color="auto"/>
              <w:right w:val="single" w:sz="4" w:space="0" w:color="auto"/>
            </w:tcBorders>
            <w:hideMark/>
          </w:tcPr>
          <w:p w:rsidR="00D070A0" w:rsidRPr="007D00ED" w:rsidRDefault="00D070A0" w:rsidP="002871EF">
            <w:pPr>
              <w:ind w:left="-87"/>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D00E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noWrap/>
            <w:hideMark/>
          </w:tcPr>
          <w:p w:rsidR="00D070A0" w:rsidRPr="007D00ED" w:rsidRDefault="00D070A0" w:rsidP="002871EF">
            <w:pPr>
              <w:ind w:left="-108" w:right="-55"/>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ПП9-ПОМ</w:t>
            </w:r>
          </w:p>
          <w:p w:rsidR="00D070A0" w:rsidRPr="007D00ED" w:rsidRDefault="00D070A0" w:rsidP="007D00ED">
            <w:pPr>
              <w:ind w:left="-108" w:right="-55"/>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2</w:t>
            </w:r>
            <w:r w:rsidR="007D00ED">
              <w:rPr>
                <w:rFonts w:ascii="Times New Roman" w:hAnsi="Times New Roman" w:cs="Times New Roman"/>
                <w:color w:val="000000"/>
                <w:sz w:val="14"/>
                <w:szCs w:val="14"/>
              </w:rPr>
              <w:t>.</w:t>
            </w:r>
            <w:r w:rsidRPr="007D00ED">
              <w:rPr>
                <w:rFonts w:ascii="Times New Roman" w:hAnsi="Times New Roman" w:cs="Times New Roman"/>
                <w:color w:val="000000"/>
                <w:sz w:val="14"/>
                <w:szCs w:val="14"/>
              </w:rPr>
              <w:t>1</w:t>
            </w:r>
          </w:p>
        </w:tc>
        <w:tc>
          <w:tcPr>
            <w:tcW w:w="1983" w:type="dxa"/>
            <w:tcBorders>
              <w:top w:val="single" w:sz="4" w:space="0" w:color="auto"/>
              <w:left w:val="nil"/>
              <w:bottom w:val="single" w:sz="4" w:space="0" w:color="auto"/>
              <w:right w:val="single" w:sz="4" w:space="0" w:color="auto"/>
            </w:tcBorders>
            <w:hideMark/>
          </w:tcPr>
          <w:p w:rsidR="00D070A0" w:rsidRPr="007D00ED" w:rsidRDefault="00D070A0" w:rsidP="002871EF">
            <w:pPr>
              <w:rPr>
                <w:rFonts w:ascii="Times New Roman" w:hAnsi="Times New Roman" w:cs="Times New Roman"/>
                <w:color w:val="000000"/>
                <w:sz w:val="14"/>
                <w:szCs w:val="14"/>
              </w:rPr>
            </w:pPr>
            <w:r w:rsidRPr="007D00ED">
              <w:rPr>
                <w:rFonts w:ascii="Times New Roman" w:hAnsi="Times New Roman" w:cs="Times New Roman"/>
                <w:color w:val="000000"/>
                <w:sz w:val="14"/>
                <w:szCs w:val="14"/>
              </w:rPr>
              <w:t>Показатель «Прои</w:t>
            </w:r>
            <w:r w:rsidRPr="007D00ED">
              <w:rPr>
                <w:rFonts w:ascii="Times New Roman" w:hAnsi="Times New Roman" w:cs="Times New Roman"/>
                <w:color w:val="000000"/>
                <w:sz w:val="14"/>
                <w:szCs w:val="14"/>
              </w:rPr>
              <w:t>з</w:t>
            </w:r>
            <w:r w:rsidRPr="007D00ED">
              <w:rPr>
                <w:rFonts w:ascii="Times New Roman" w:hAnsi="Times New Roman" w:cs="Times New Roman"/>
                <w:color w:val="000000"/>
                <w:sz w:val="14"/>
                <w:szCs w:val="14"/>
              </w:rPr>
              <w:t>водство цельномолочной проду</w:t>
            </w:r>
            <w:r w:rsidRPr="007D00ED">
              <w:rPr>
                <w:rFonts w:ascii="Times New Roman" w:hAnsi="Times New Roman" w:cs="Times New Roman"/>
                <w:color w:val="000000"/>
                <w:sz w:val="14"/>
                <w:szCs w:val="14"/>
              </w:rPr>
              <w:t>к</w:t>
            </w:r>
            <w:r w:rsidRPr="007D00ED">
              <w:rPr>
                <w:rFonts w:ascii="Times New Roman" w:hAnsi="Times New Roman" w:cs="Times New Roman"/>
                <w:color w:val="000000"/>
                <w:sz w:val="14"/>
                <w:szCs w:val="14"/>
              </w:rPr>
              <w:t>ции (в пересчете на мол</w:t>
            </w:r>
            <w:r w:rsidRPr="007D00ED">
              <w:rPr>
                <w:rFonts w:ascii="Times New Roman" w:hAnsi="Times New Roman" w:cs="Times New Roman"/>
                <w:color w:val="000000"/>
                <w:sz w:val="14"/>
                <w:szCs w:val="14"/>
              </w:rPr>
              <w:t>о</w:t>
            </w:r>
            <w:r w:rsidRPr="007D00ED">
              <w:rPr>
                <w:rFonts w:ascii="Times New Roman" w:hAnsi="Times New Roman" w:cs="Times New Roman"/>
                <w:color w:val="000000"/>
                <w:sz w:val="14"/>
                <w:szCs w:val="14"/>
              </w:rPr>
              <w:t>ко)»</w:t>
            </w:r>
          </w:p>
        </w:tc>
        <w:tc>
          <w:tcPr>
            <w:tcW w:w="709" w:type="dxa"/>
            <w:tcBorders>
              <w:top w:val="single" w:sz="4" w:space="0" w:color="auto"/>
              <w:left w:val="nil"/>
              <w:bottom w:val="single" w:sz="4" w:space="0" w:color="auto"/>
              <w:right w:val="single" w:sz="4" w:space="0" w:color="auto"/>
            </w:tcBorders>
            <w:hideMark/>
          </w:tcPr>
          <w:p w:rsidR="00D070A0" w:rsidRPr="007D00ED" w:rsidRDefault="00227AFB" w:rsidP="00227AFB">
            <w:pPr>
              <w:ind w:left="-108" w:right="-108"/>
              <w:jc w:val="center"/>
              <w:rPr>
                <w:rFonts w:ascii="Times New Roman" w:hAnsi="Times New Roman" w:cs="Times New Roman"/>
                <w:color w:val="000000"/>
                <w:sz w:val="14"/>
                <w:szCs w:val="14"/>
              </w:rPr>
            </w:pPr>
            <w:r>
              <w:rPr>
                <w:rFonts w:ascii="Times New Roman" w:hAnsi="Times New Roman" w:cs="Times New Roman"/>
                <w:color w:val="000000"/>
                <w:sz w:val="14"/>
                <w:szCs w:val="14"/>
              </w:rPr>
              <w:t>тыс. </w:t>
            </w:r>
            <w:r w:rsidR="00D070A0" w:rsidRPr="007D00ED">
              <w:rPr>
                <w:rFonts w:ascii="Times New Roman" w:hAnsi="Times New Roman" w:cs="Times New Roman"/>
                <w:color w:val="000000"/>
                <w:sz w:val="14"/>
                <w:szCs w:val="14"/>
              </w:rPr>
              <w:t>тонн</w:t>
            </w:r>
          </w:p>
        </w:tc>
        <w:tc>
          <w:tcPr>
            <w:tcW w:w="567" w:type="dxa"/>
            <w:tcBorders>
              <w:top w:val="single" w:sz="4" w:space="0" w:color="auto"/>
              <w:left w:val="nil"/>
              <w:bottom w:val="single" w:sz="4" w:space="0" w:color="auto"/>
              <w:right w:val="single" w:sz="4" w:space="0" w:color="auto"/>
            </w:tcBorders>
            <w:hideMark/>
          </w:tcPr>
          <w:p w:rsidR="00D070A0" w:rsidRPr="007D00ED" w:rsidRDefault="00D070A0" w:rsidP="002871EF">
            <w:pPr>
              <w:ind w:left="-108"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hideMark/>
          </w:tcPr>
          <w:p w:rsidR="00D070A0" w:rsidRPr="007D00ED" w:rsidRDefault="00D070A0" w:rsidP="002871EF">
            <w:pPr>
              <w:rPr>
                <w:rFonts w:ascii="Times New Roman" w:hAnsi="Times New Roman" w:cs="Times New Roman"/>
                <w:color w:val="000000"/>
                <w:sz w:val="14"/>
                <w:szCs w:val="14"/>
              </w:rPr>
            </w:pPr>
            <w:r w:rsidRPr="007D00ED">
              <w:rPr>
                <w:rFonts w:ascii="Times New Roman" w:hAnsi="Times New Roman" w:cs="Times New Roman"/>
                <w:color w:val="000000"/>
                <w:sz w:val="14"/>
                <w:szCs w:val="14"/>
              </w:rPr>
              <w:t>абсолю</w:t>
            </w:r>
            <w:r w:rsidRPr="007D00ED">
              <w:rPr>
                <w:rFonts w:ascii="Times New Roman" w:hAnsi="Times New Roman" w:cs="Times New Roman"/>
                <w:color w:val="000000"/>
                <w:sz w:val="14"/>
                <w:szCs w:val="14"/>
              </w:rPr>
              <w:t>т</w:t>
            </w:r>
            <w:r w:rsidRPr="007D00ED">
              <w:rPr>
                <w:rFonts w:ascii="Times New Roman" w:hAnsi="Times New Roman" w:cs="Times New Roman"/>
                <w:color w:val="000000"/>
                <w:sz w:val="14"/>
                <w:szCs w:val="14"/>
              </w:rPr>
              <w:t>ный показ</w:t>
            </w:r>
            <w:r w:rsidRPr="007D00ED">
              <w:rPr>
                <w:rFonts w:ascii="Times New Roman" w:hAnsi="Times New Roman" w:cs="Times New Roman"/>
                <w:color w:val="000000"/>
                <w:sz w:val="14"/>
                <w:szCs w:val="14"/>
              </w:rPr>
              <w:t>а</w:t>
            </w:r>
            <w:r w:rsidRPr="007D00ED">
              <w:rPr>
                <w:rFonts w:ascii="Times New Roman" w:hAnsi="Times New Roman" w:cs="Times New Roman"/>
                <w:color w:val="000000"/>
                <w:sz w:val="14"/>
                <w:szCs w:val="14"/>
              </w:rPr>
              <w:t>тель</w:t>
            </w:r>
          </w:p>
        </w:tc>
        <w:tc>
          <w:tcPr>
            <w:tcW w:w="568"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noWrap/>
            <w:hideMark/>
          </w:tcPr>
          <w:p w:rsidR="00D070A0" w:rsidRPr="007D00ED" w:rsidRDefault="00D070A0" w:rsidP="00A3034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noWrap/>
            <w:hideMark/>
          </w:tcPr>
          <w:p w:rsidR="00D070A0" w:rsidRPr="007D00ED" w:rsidRDefault="00D070A0" w:rsidP="002871EF">
            <w:pPr>
              <w:ind w:left="-87"/>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12,4</w:t>
            </w:r>
          </w:p>
        </w:tc>
        <w:tc>
          <w:tcPr>
            <w:tcW w:w="715"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12,5</w:t>
            </w:r>
          </w:p>
        </w:tc>
        <w:tc>
          <w:tcPr>
            <w:tcW w:w="714" w:type="dxa"/>
            <w:tcBorders>
              <w:top w:val="single" w:sz="4" w:space="0" w:color="auto"/>
              <w:left w:val="nil"/>
              <w:bottom w:val="single" w:sz="4" w:space="0" w:color="auto"/>
              <w:right w:val="single" w:sz="4" w:space="0" w:color="auto"/>
            </w:tcBorders>
            <w:noWrap/>
            <w:hideMark/>
          </w:tcPr>
          <w:p w:rsidR="00D070A0" w:rsidRPr="007D00ED" w:rsidRDefault="00D070A0" w:rsidP="002871EF">
            <w:pPr>
              <w:ind w:left="-87"/>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12,6</w:t>
            </w:r>
          </w:p>
        </w:tc>
        <w:tc>
          <w:tcPr>
            <w:tcW w:w="714"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12,7</w:t>
            </w:r>
          </w:p>
        </w:tc>
        <w:tc>
          <w:tcPr>
            <w:tcW w:w="715" w:type="dxa"/>
            <w:tcBorders>
              <w:top w:val="single" w:sz="4" w:space="0" w:color="auto"/>
              <w:left w:val="nil"/>
              <w:bottom w:val="single" w:sz="4" w:space="0" w:color="auto"/>
              <w:right w:val="single" w:sz="4" w:space="0" w:color="auto"/>
            </w:tcBorders>
            <w:hideMark/>
          </w:tcPr>
          <w:p w:rsidR="00D070A0" w:rsidRPr="007D00ED" w:rsidRDefault="00D070A0" w:rsidP="002871EF">
            <w:pPr>
              <w:ind w:left="-87"/>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12,8</w:t>
            </w:r>
          </w:p>
        </w:tc>
        <w:tc>
          <w:tcPr>
            <w:tcW w:w="671"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D00E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noWrap/>
            <w:hideMark/>
          </w:tcPr>
          <w:p w:rsidR="00D070A0" w:rsidRPr="007D00ED" w:rsidRDefault="00D070A0" w:rsidP="002871EF">
            <w:pPr>
              <w:ind w:left="-108" w:right="-55"/>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ПП9-ПОМ</w:t>
            </w:r>
          </w:p>
          <w:p w:rsidR="00D070A0" w:rsidRPr="007D00ED" w:rsidRDefault="00D070A0" w:rsidP="002871EF">
            <w:pPr>
              <w:ind w:left="-108" w:right="-55"/>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2.2</w:t>
            </w:r>
          </w:p>
        </w:tc>
        <w:tc>
          <w:tcPr>
            <w:tcW w:w="1983" w:type="dxa"/>
            <w:tcBorders>
              <w:top w:val="single" w:sz="4" w:space="0" w:color="auto"/>
              <w:left w:val="nil"/>
              <w:bottom w:val="single" w:sz="4" w:space="0" w:color="auto"/>
              <w:right w:val="single" w:sz="4" w:space="0" w:color="auto"/>
            </w:tcBorders>
            <w:hideMark/>
          </w:tcPr>
          <w:p w:rsidR="00D070A0" w:rsidRPr="007D00ED" w:rsidRDefault="00D070A0" w:rsidP="002871EF">
            <w:pPr>
              <w:rPr>
                <w:rFonts w:ascii="Times New Roman" w:hAnsi="Times New Roman" w:cs="Times New Roman"/>
                <w:color w:val="000000"/>
                <w:sz w:val="14"/>
                <w:szCs w:val="14"/>
              </w:rPr>
            </w:pPr>
            <w:r w:rsidRPr="007D00ED">
              <w:rPr>
                <w:rFonts w:ascii="Times New Roman" w:hAnsi="Times New Roman" w:cs="Times New Roman"/>
                <w:color w:val="000000"/>
                <w:sz w:val="14"/>
                <w:szCs w:val="14"/>
              </w:rPr>
              <w:t>Показатель «Прои</w:t>
            </w:r>
            <w:r w:rsidRPr="007D00ED">
              <w:rPr>
                <w:rFonts w:ascii="Times New Roman" w:hAnsi="Times New Roman" w:cs="Times New Roman"/>
                <w:color w:val="000000"/>
                <w:sz w:val="14"/>
                <w:szCs w:val="14"/>
              </w:rPr>
              <w:t>з</w:t>
            </w:r>
            <w:r w:rsidRPr="007D00ED">
              <w:rPr>
                <w:rFonts w:ascii="Times New Roman" w:hAnsi="Times New Roman" w:cs="Times New Roman"/>
                <w:color w:val="000000"/>
                <w:sz w:val="14"/>
                <w:szCs w:val="14"/>
              </w:rPr>
              <w:t>водство масла сливочн</w:t>
            </w:r>
            <w:r w:rsidRPr="007D00ED">
              <w:rPr>
                <w:rFonts w:ascii="Times New Roman" w:hAnsi="Times New Roman" w:cs="Times New Roman"/>
                <w:color w:val="000000"/>
                <w:sz w:val="14"/>
                <w:szCs w:val="14"/>
              </w:rPr>
              <w:t>о</w:t>
            </w:r>
            <w:r w:rsidRPr="007D00ED">
              <w:rPr>
                <w:rFonts w:ascii="Times New Roman" w:hAnsi="Times New Roman" w:cs="Times New Roman"/>
                <w:color w:val="000000"/>
                <w:sz w:val="14"/>
                <w:szCs w:val="14"/>
              </w:rPr>
              <w:t>го»</w:t>
            </w:r>
          </w:p>
        </w:tc>
        <w:tc>
          <w:tcPr>
            <w:tcW w:w="709" w:type="dxa"/>
            <w:tcBorders>
              <w:top w:val="single" w:sz="4" w:space="0" w:color="auto"/>
              <w:left w:val="nil"/>
              <w:bottom w:val="single" w:sz="4" w:space="0" w:color="auto"/>
              <w:right w:val="single" w:sz="4" w:space="0" w:color="auto"/>
            </w:tcBorders>
            <w:hideMark/>
          </w:tcPr>
          <w:p w:rsidR="00D070A0" w:rsidRPr="007D00ED" w:rsidRDefault="00227AFB" w:rsidP="00227AFB">
            <w:pPr>
              <w:ind w:left="-108" w:right="-108"/>
              <w:jc w:val="center"/>
              <w:rPr>
                <w:rFonts w:ascii="Times New Roman" w:hAnsi="Times New Roman" w:cs="Times New Roman"/>
                <w:color w:val="000000"/>
                <w:sz w:val="14"/>
                <w:szCs w:val="14"/>
              </w:rPr>
            </w:pPr>
            <w:r>
              <w:rPr>
                <w:rFonts w:ascii="Times New Roman" w:hAnsi="Times New Roman" w:cs="Times New Roman"/>
                <w:color w:val="000000"/>
                <w:sz w:val="14"/>
                <w:szCs w:val="14"/>
              </w:rPr>
              <w:t>тыс. </w:t>
            </w:r>
            <w:r w:rsidR="00D070A0" w:rsidRPr="007D00ED">
              <w:rPr>
                <w:rFonts w:ascii="Times New Roman" w:hAnsi="Times New Roman" w:cs="Times New Roman"/>
                <w:color w:val="000000"/>
                <w:sz w:val="14"/>
                <w:szCs w:val="14"/>
              </w:rPr>
              <w:t>тонн</w:t>
            </w:r>
          </w:p>
        </w:tc>
        <w:tc>
          <w:tcPr>
            <w:tcW w:w="567" w:type="dxa"/>
            <w:tcBorders>
              <w:top w:val="single" w:sz="4" w:space="0" w:color="auto"/>
              <w:left w:val="nil"/>
              <w:bottom w:val="single" w:sz="4" w:space="0" w:color="auto"/>
              <w:right w:val="single" w:sz="4" w:space="0" w:color="auto"/>
            </w:tcBorders>
            <w:hideMark/>
          </w:tcPr>
          <w:p w:rsidR="00D070A0" w:rsidRPr="007D00ED" w:rsidRDefault="00D070A0" w:rsidP="002871EF">
            <w:pPr>
              <w:ind w:left="-108"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hideMark/>
          </w:tcPr>
          <w:p w:rsidR="00D070A0" w:rsidRPr="007D00ED" w:rsidRDefault="00D070A0" w:rsidP="002871EF">
            <w:pPr>
              <w:rPr>
                <w:rFonts w:ascii="Times New Roman" w:hAnsi="Times New Roman" w:cs="Times New Roman"/>
                <w:color w:val="000000"/>
                <w:sz w:val="14"/>
                <w:szCs w:val="14"/>
              </w:rPr>
            </w:pPr>
            <w:r w:rsidRPr="007D00ED">
              <w:rPr>
                <w:rFonts w:ascii="Times New Roman" w:hAnsi="Times New Roman" w:cs="Times New Roman"/>
                <w:color w:val="000000"/>
                <w:sz w:val="14"/>
                <w:szCs w:val="14"/>
              </w:rPr>
              <w:t>абсолю</w:t>
            </w:r>
            <w:r w:rsidRPr="007D00ED">
              <w:rPr>
                <w:rFonts w:ascii="Times New Roman" w:hAnsi="Times New Roman" w:cs="Times New Roman"/>
                <w:color w:val="000000"/>
                <w:sz w:val="14"/>
                <w:szCs w:val="14"/>
              </w:rPr>
              <w:t>т</w:t>
            </w:r>
            <w:r w:rsidRPr="007D00ED">
              <w:rPr>
                <w:rFonts w:ascii="Times New Roman" w:hAnsi="Times New Roman" w:cs="Times New Roman"/>
                <w:color w:val="000000"/>
                <w:sz w:val="14"/>
                <w:szCs w:val="14"/>
              </w:rPr>
              <w:t>ный показ</w:t>
            </w:r>
            <w:r w:rsidRPr="007D00ED">
              <w:rPr>
                <w:rFonts w:ascii="Times New Roman" w:hAnsi="Times New Roman" w:cs="Times New Roman"/>
                <w:color w:val="000000"/>
                <w:sz w:val="14"/>
                <w:szCs w:val="14"/>
              </w:rPr>
              <w:t>а</w:t>
            </w:r>
            <w:r w:rsidRPr="007D00ED">
              <w:rPr>
                <w:rFonts w:ascii="Times New Roman" w:hAnsi="Times New Roman" w:cs="Times New Roman"/>
                <w:color w:val="000000"/>
                <w:sz w:val="14"/>
                <w:szCs w:val="14"/>
              </w:rPr>
              <w:t>тель</w:t>
            </w:r>
          </w:p>
        </w:tc>
        <w:tc>
          <w:tcPr>
            <w:tcW w:w="568"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noWrap/>
            <w:hideMark/>
          </w:tcPr>
          <w:p w:rsidR="00D070A0" w:rsidRPr="007D00ED" w:rsidRDefault="00D070A0" w:rsidP="00A3034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noWrap/>
            <w:hideMark/>
          </w:tcPr>
          <w:p w:rsidR="00D070A0" w:rsidRPr="007D00ED" w:rsidRDefault="00D070A0" w:rsidP="002871EF">
            <w:pPr>
              <w:ind w:left="-87"/>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0,047</w:t>
            </w:r>
          </w:p>
        </w:tc>
        <w:tc>
          <w:tcPr>
            <w:tcW w:w="714" w:type="dxa"/>
            <w:tcBorders>
              <w:top w:val="single" w:sz="4" w:space="0" w:color="auto"/>
              <w:left w:val="nil"/>
              <w:bottom w:val="single" w:sz="4" w:space="0" w:color="auto"/>
              <w:right w:val="single" w:sz="4" w:space="0" w:color="auto"/>
            </w:tcBorders>
            <w:noWrap/>
            <w:hideMark/>
          </w:tcPr>
          <w:p w:rsidR="00D070A0" w:rsidRPr="007D00ED" w:rsidRDefault="00D070A0" w:rsidP="002871EF">
            <w:pPr>
              <w:ind w:left="-87"/>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0,048</w:t>
            </w:r>
          </w:p>
        </w:tc>
        <w:tc>
          <w:tcPr>
            <w:tcW w:w="714"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0,050</w:t>
            </w:r>
          </w:p>
        </w:tc>
        <w:tc>
          <w:tcPr>
            <w:tcW w:w="715" w:type="dxa"/>
            <w:tcBorders>
              <w:top w:val="single" w:sz="4" w:space="0" w:color="auto"/>
              <w:left w:val="nil"/>
              <w:bottom w:val="single" w:sz="4" w:space="0" w:color="auto"/>
              <w:right w:val="single" w:sz="4" w:space="0" w:color="auto"/>
            </w:tcBorders>
            <w:hideMark/>
          </w:tcPr>
          <w:p w:rsidR="00D070A0" w:rsidRPr="007D00ED" w:rsidRDefault="00D070A0" w:rsidP="002871EF">
            <w:pPr>
              <w:ind w:left="-87"/>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0,055</w:t>
            </w:r>
          </w:p>
        </w:tc>
        <w:tc>
          <w:tcPr>
            <w:tcW w:w="671"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D00E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noWrap/>
            <w:hideMark/>
          </w:tcPr>
          <w:p w:rsidR="00D070A0" w:rsidRPr="007D00ED" w:rsidRDefault="00D070A0" w:rsidP="002871EF">
            <w:pPr>
              <w:ind w:left="-108" w:right="-55"/>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ПП9-М2.1</w:t>
            </w:r>
          </w:p>
        </w:tc>
        <w:tc>
          <w:tcPr>
            <w:tcW w:w="1983" w:type="dxa"/>
            <w:tcBorders>
              <w:top w:val="single" w:sz="4" w:space="0" w:color="auto"/>
              <w:left w:val="nil"/>
              <w:bottom w:val="single" w:sz="4" w:space="0" w:color="auto"/>
              <w:right w:val="single" w:sz="4" w:space="0" w:color="auto"/>
            </w:tcBorders>
            <w:hideMark/>
          </w:tcPr>
          <w:p w:rsidR="00D070A0" w:rsidRPr="007D00ED" w:rsidRDefault="00D070A0" w:rsidP="002871EF">
            <w:pPr>
              <w:rPr>
                <w:rFonts w:ascii="Times New Roman" w:hAnsi="Times New Roman" w:cs="Times New Roman"/>
                <w:color w:val="000000"/>
                <w:sz w:val="14"/>
                <w:szCs w:val="14"/>
              </w:rPr>
            </w:pPr>
            <w:r w:rsidRPr="007D00ED">
              <w:rPr>
                <w:rFonts w:ascii="Times New Roman" w:hAnsi="Times New Roman" w:cs="Times New Roman"/>
                <w:color w:val="000000"/>
                <w:sz w:val="14"/>
                <w:szCs w:val="14"/>
              </w:rPr>
              <w:t>Мероприятие «Софинанс</w:t>
            </w:r>
            <w:r w:rsidRPr="007D00ED">
              <w:rPr>
                <w:rFonts w:ascii="Times New Roman" w:hAnsi="Times New Roman" w:cs="Times New Roman"/>
                <w:color w:val="000000"/>
                <w:sz w:val="14"/>
                <w:szCs w:val="14"/>
              </w:rPr>
              <w:t>и</w:t>
            </w:r>
            <w:r w:rsidRPr="007D00ED">
              <w:rPr>
                <w:rFonts w:ascii="Times New Roman" w:hAnsi="Times New Roman" w:cs="Times New Roman"/>
                <w:color w:val="000000"/>
                <w:sz w:val="14"/>
                <w:szCs w:val="14"/>
              </w:rPr>
              <w:t>рование расходов на возм</w:t>
            </w:r>
            <w:r w:rsidRPr="007D00ED">
              <w:rPr>
                <w:rFonts w:ascii="Times New Roman" w:hAnsi="Times New Roman" w:cs="Times New Roman"/>
                <w:color w:val="000000"/>
                <w:sz w:val="14"/>
                <w:szCs w:val="14"/>
              </w:rPr>
              <w:t>е</w:t>
            </w:r>
            <w:r w:rsidRPr="007D00ED">
              <w:rPr>
                <w:rFonts w:ascii="Times New Roman" w:hAnsi="Times New Roman" w:cs="Times New Roman"/>
                <w:color w:val="000000"/>
                <w:sz w:val="14"/>
                <w:szCs w:val="14"/>
              </w:rPr>
              <w:t>щение части процен</w:t>
            </w:r>
            <w:r w:rsidRPr="007D00ED">
              <w:rPr>
                <w:rFonts w:ascii="Times New Roman" w:hAnsi="Times New Roman" w:cs="Times New Roman"/>
                <w:color w:val="000000"/>
                <w:sz w:val="14"/>
                <w:szCs w:val="14"/>
              </w:rPr>
              <w:t>т</w:t>
            </w:r>
            <w:r w:rsidRPr="007D00ED">
              <w:rPr>
                <w:rFonts w:ascii="Times New Roman" w:hAnsi="Times New Roman" w:cs="Times New Roman"/>
                <w:color w:val="000000"/>
                <w:sz w:val="14"/>
                <w:szCs w:val="14"/>
              </w:rPr>
              <w:t xml:space="preserve">ной ставки по </w:t>
            </w:r>
            <w:r w:rsidRPr="007D00ED">
              <w:rPr>
                <w:rFonts w:ascii="Times New Roman" w:hAnsi="Times New Roman" w:cs="Times New Roman"/>
                <w:sz w:val="14"/>
                <w:szCs w:val="14"/>
              </w:rPr>
              <w:t>инвестицио</w:t>
            </w:r>
            <w:r w:rsidRPr="007D00ED">
              <w:rPr>
                <w:rFonts w:ascii="Times New Roman" w:hAnsi="Times New Roman" w:cs="Times New Roman"/>
                <w:sz w:val="14"/>
                <w:szCs w:val="14"/>
              </w:rPr>
              <w:t>н</w:t>
            </w:r>
            <w:r w:rsidRPr="007D00ED">
              <w:rPr>
                <w:rFonts w:ascii="Times New Roman" w:hAnsi="Times New Roman" w:cs="Times New Roman"/>
                <w:sz w:val="14"/>
                <w:szCs w:val="14"/>
              </w:rPr>
              <w:t>ным кредитам (займам) на стро</w:t>
            </w:r>
            <w:r w:rsidRPr="007D00ED">
              <w:rPr>
                <w:rFonts w:ascii="Times New Roman" w:hAnsi="Times New Roman" w:cs="Times New Roman"/>
                <w:sz w:val="14"/>
                <w:szCs w:val="14"/>
              </w:rPr>
              <w:t>и</w:t>
            </w:r>
            <w:r w:rsidRPr="007D00ED">
              <w:rPr>
                <w:rFonts w:ascii="Times New Roman" w:hAnsi="Times New Roman" w:cs="Times New Roman"/>
                <w:sz w:val="14"/>
                <w:szCs w:val="14"/>
              </w:rPr>
              <w:t>тельство и реконс</w:t>
            </w:r>
            <w:r w:rsidRPr="007D00ED">
              <w:rPr>
                <w:rFonts w:ascii="Times New Roman" w:hAnsi="Times New Roman" w:cs="Times New Roman"/>
                <w:sz w:val="14"/>
                <w:szCs w:val="14"/>
              </w:rPr>
              <w:t>т</w:t>
            </w:r>
            <w:r w:rsidRPr="007D00ED">
              <w:rPr>
                <w:rFonts w:ascii="Times New Roman" w:hAnsi="Times New Roman" w:cs="Times New Roman"/>
                <w:sz w:val="14"/>
                <w:szCs w:val="14"/>
              </w:rPr>
              <w:t xml:space="preserve">рукцию объектов для </w:t>
            </w:r>
            <w:r w:rsidRPr="007D00ED">
              <w:rPr>
                <w:rFonts w:ascii="Times New Roman" w:hAnsi="Times New Roman" w:cs="Times New Roman"/>
                <w:color w:val="000000"/>
                <w:sz w:val="14"/>
                <w:szCs w:val="14"/>
              </w:rPr>
              <w:t>м</w:t>
            </w:r>
            <w:r w:rsidRPr="007D00ED">
              <w:rPr>
                <w:rFonts w:ascii="Times New Roman" w:hAnsi="Times New Roman" w:cs="Times New Roman"/>
                <w:color w:val="000000"/>
                <w:sz w:val="14"/>
                <w:szCs w:val="14"/>
              </w:rPr>
              <w:t>о</w:t>
            </w:r>
            <w:r w:rsidRPr="007D00ED">
              <w:rPr>
                <w:rFonts w:ascii="Times New Roman" w:hAnsi="Times New Roman" w:cs="Times New Roman"/>
                <w:color w:val="000000"/>
                <w:sz w:val="14"/>
                <w:szCs w:val="14"/>
              </w:rPr>
              <w:t>лочного скотово</w:t>
            </w:r>
            <w:r w:rsidRPr="007D00ED">
              <w:rPr>
                <w:rFonts w:ascii="Times New Roman" w:hAnsi="Times New Roman" w:cs="Times New Roman"/>
                <w:color w:val="000000"/>
                <w:sz w:val="14"/>
                <w:szCs w:val="14"/>
              </w:rPr>
              <w:t>д</w:t>
            </w:r>
            <w:r w:rsidRPr="007D00ED">
              <w:rPr>
                <w:rFonts w:ascii="Times New Roman" w:hAnsi="Times New Roman" w:cs="Times New Roman"/>
                <w:color w:val="000000"/>
                <w:sz w:val="14"/>
                <w:szCs w:val="14"/>
              </w:rPr>
              <w:t>ства»</w:t>
            </w:r>
          </w:p>
        </w:tc>
        <w:tc>
          <w:tcPr>
            <w:tcW w:w="709"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hideMark/>
          </w:tcPr>
          <w:p w:rsidR="00D070A0" w:rsidRPr="007D00ED" w:rsidRDefault="00D070A0" w:rsidP="002871EF">
            <w:pPr>
              <w:ind w:left="-108"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2016-2017 г</w:t>
            </w:r>
            <w:r w:rsidRPr="007D00ED">
              <w:rPr>
                <w:rFonts w:ascii="Times New Roman" w:hAnsi="Times New Roman" w:cs="Times New Roman"/>
                <w:color w:val="000000"/>
                <w:sz w:val="14"/>
                <w:szCs w:val="14"/>
              </w:rPr>
              <w:t>о</w:t>
            </w:r>
            <w:r w:rsidRPr="007D00ED">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noWrap/>
            <w:hideMark/>
          </w:tcPr>
          <w:p w:rsidR="00D070A0" w:rsidRPr="007D00ED" w:rsidRDefault="00D070A0" w:rsidP="00A3034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 </w:t>
            </w:r>
          </w:p>
        </w:tc>
        <w:tc>
          <w:tcPr>
            <w:tcW w:w="724"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D00E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noWrap/>
          </w:tcPr>
          <w:p w:rsidR="00D070A0" w:rsidRPr="007D00E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hideMark/>
          </w:tcPr>
          <w:p w:rsidR="00D070A0" w:rsidRPr="007D00ED" w:rsidRDefault="00D070A0" w:rsidP="002871EF">
            <w:pPr>
              <w:rPr>
                <w:rFonts w:ascii="Times New Roman" w:hAnsi="Times New Roman" w:cs="Times New Roman"/>
                <w:color w:val="000000"/>
                <w:sz w:val="14"/>
                <w:szCs w:val="14"/>
              </w:rPr>
            </w:pPr>
            <w:r w:rsidRPr="007D00ED">
              <w:rPr>
                <w:rFonts w:ascii="Times New Roman" w:hAnsi="Times New Roman" w:cs="Times New Roman"/>
                <w:color w:val="000000"/>
                <w:sz w:val="14"/>
                <w:szCs w:val="14"/>
              </w:rPr>
              <w:t>финансирование за счет краевого бюдж</w:t>
            </w:r>
            <w:r w:rsidRPr="007D00ED">
              <w:rPr>
                <w:rFonts w:ascii="Times New Roman" w:hAnsi="Times New Roman" w:cs="Times New Roman"/>
                <w:color w:val="000000"/>
                <w:sz w:val="14"/>
                <w:szCs w:val="14"/>
              </w:rPr>
              <w:t>е</w:t>
            </w:r>
            <w:r w:rsidRPr="007D00ED">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hideMark/>
          </w:tcPr>
          <w:p w:rsidR="00D070A0" w:rsidRPr="007D00ED" w:rsidRDefault="00227AFB" w:rsidP="00227AFB">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hideMark/>
          </w:tcPr>
          <w:p w:rsidR="00D070A0" w:rsidRPr="007D00ED" w:rsidRDefault="00D070A0" w:rsidP="002871EF">
            <w:pPr>
              <w:ind w:left="-108"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noWrap/>
            <w:hideMark/>
          </w:tcPr>
          <w:p w:rsidR="00D070A0" w:rsidRPr="007D00ED" w:rsidRDefault="00D070A0" w:rsidP="00442176">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05902</w:t>
            </w:r>
            <w:r w:rsidR="007D00ED">
              <w:rPr>
                <w:rFonts w:ascii="Times New Roman" w:hAnsi="Times New Roman" w:cs="Times New Roman"/>
                <w:color w:val="000000"/>
                <w:sz w:val="14"/>
                <w:szCs w:val="14"/>
              </w:rPr>
              <w:t> </w:t>
            </w:r>
            <w:r w:rsidRPr="007D00ED">
              <w:rPr>
                <w:rFonts w:ascii="Times New Roman" w:hAnsi="Times New Roman" w:cs="Times New Roman"/>
                <w:color w:val="000000"/>
                <w:sz w:val="14"/>
                <w:szCs w:val="14"/>
                <w:lang w:val="en-US"/>
              </w:rPr>
              <w:t>R</w:t>
            </w:r>
            <w:r w:rsidR="007D00ED">
              <w:rPr>
                <w:rFonts w:ascii="Times New Roman" w:hAnsi="Times New Roman" w:cs="Times New Roman"/>
                <w:color w:val="000000"/>
                <w:sz w:val="14"/>
                <w:szCs w:val="14"/>
              </w:rPr>
              <w:t>5</w:t>
            </w:r>
            <w:r w:rsidRPr="007D00ED">
              <w:rPr>
                <w:rFonts w:ascii="Times New Roman" w:hAnsi="Times New Roman" w:cs="Times New Roman"/>
                <w:color w:val="000000"/>
                <w:sz w:val="14"/>
                <w:szCs w:val="14"/>
              </w:rPr>
              <w:t>440</w:t>
            </w:r>
          </w:p>
        </w:tc>
        <w:tc>
          <w:tcPr>
            <w:tcW w:w="439" w:type="dxa"/>
            <w:tcBorders>
              <w:top w:val="single" w:sz="4" w:space="0" w:color="auto"/>
              <w:left w:val="nil"/>
              <w:bottom w:val="single" w:sz="4" w:space="0" w:color="auto"/>
              <w:right w:val="single" w:sz="4" w:space="0" w:color="auto"/>
            </w:tcBorders>
            <w:noWrap/>
          </w:tcPr>
          <w:p w:rsidR="00D070A0" w:rsidRPr="007D00ED" w:rsidRDefault="007D00ED" w:rsidP="00A3034F">
            <w:pPr>
              <w:ind w:left="-95" w:right="-108"/>
              <w:jc w:val="center"/>
              <w:rPr>
                <w:rFonts w:ascii="Times New Roman" w:hAnsi="Times New Roman" w:cs="Times New Roman"/>
                <w:color w:val="000000"/>
                <w:sz w:val="14"/>
                <w:szCs w:val="14"/>
              </w:rPr>
            </w:pPr>
            <w:r>
              <w:rPr>
                <w:rFonts w:ascii="Times New Roman" w:hAnsi="Times New Roman" w:cs="Times New Roman"/>
                <w:color w:val="000000"/>
                <w:sz w:val="14"/>
                <w:szCs w:val="14"/>
              </w:rPr>
              <w:t>811</w:t>
            </w:r>
          </w:p>
        </w:tc>
        <w:tc>
          <w:tcPr>
            <w:tcW w:w="553"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noWrap/>
            <w:hideMark/>
          </w:tcPr>
          <w:p w:rsidR="00D070A0" w:rsidRPr="007D00ED" w:rsidRDefault="00D070A0" w:rsidP="002871EF">
            <w:pPr>
              <w:ind w:left="-87"/>
              <w:jc w:val="center"/>
              <w:rPr>
                <w:rFonts w:ascii="Times New Roman" w:hAnsi="Times New Roman" w:cs="Times New Roman"/>
                <w:i/>
                <w:iCs/>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i/>
                <w:color w:val="000000"/>
                <w:sz w:val="14"/>
                <w:szCs w:val="14"/>
              </w:rPr>
            </w:pPr>
            <w:r w:rsidRPr="007D00ED">
              <w:rPr>
                <w:rFonts w:ascii="Times New Roman" w:hAnsi="Times New Roman" w:cs="Times New Roman"/>
                <w:i/>
                <w:color w:val="000000"/>
                <w:sz w:val="14"/>
                <w:szCs w:val="14"/>
              </w:rPr>
              <w:t>83,6</w:t>
            </w:r>
          </w:p>
        </w:tc>
        <w:tc>
          <w:tcPr>
            <w:tcW w:w="715"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i/>
                <w:color w:val="000000"/>
                <w:sz w:val="14"/>
                <w:szCs w:val="14"/>
              </w:rPr>
            </w:pPr>
            <w:r w:rsidRPr="007D00ED">
              <w:rPr>
                <w:rFonts w:ascii="Times New Roman" w:hAnsi="Times New Roman" w:cs="Times New Roman"/>
                <w:i/>
                <w:color w:val="000000"/>
                <w:sz w:val="14"/>
                <w:szCs w:val="14"/>
              </w:rPr>
              <w:t>15,0</w:t>
            </w:r>
          </w:p>
        </w:tc>
        <w:tc>
          <w:tcPr>
            <w:tcW w:w="714"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i/>
                <w:color w:val="000000"/>
                <w:sz w:val="14"/>
                <w:szCs w:val="14"/>
              </w:rPr>
            </w:pPr>
            <w:r w:rsidRPr="007D00ED">
              <w:rPr>
                <w:rFonts w:ascii="Times New Roman" w:hAnsi="Times New Roman" w:cs="Times New Roman"/>
                <w:i/>
                <w:color w:val="000000"/>
                <w:sz w:val="14"/>
                <w:szCs w:val="14"/>
              </w:rPr>
              <w:t>62,2</w:t>
            </w:r>
          </w:p>
        </w:tc>
        <w:tc>
          <w:tcPr>
            <w:tcW w:w="714"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i/>
                <w:color w:val="000000"/>
                <w:sz w:val="14"/>
                <w:szCs w:val="14"/>
              </w:rPr>
            </w:pPr>
            <w:r w:rsidRPr="007D00ED">
              <w:rPr>
                <w:rFonts w:ascii="Times New Roman" w:hAnsi="Times New Roman" w:cs="Times New Roman"/>
                <w:i/>
                <w:color w:val="000000"/>
                <w:sz w:val="14"/>
                <w:szCs w:val="14"/>
              </w:rPr>
              <w:t>75,9</w:t>
            </w:r>
          </w:p>
        </w:tc>
        <w:tc>
          <w:tcPr>
            <w:tcW w:w="715"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i/>
                <w:color w:val="000000"/>
                <w:sz w:val="14"/>
                <w:szCs w:val="14"/>
              </w:rPr>
            </w:pPr>
            <w:r w:rsidRPr="007D00ED">
              <w:rPr>
                <w:rFonts w:ascii="Times New Roman" w:hAnsi="Times New Roman" w:cs="Times New Roman"/>
                <w:i/>
                <w:color w:val="000000"/>
                <w:sz w:val="14"/>
                <w:szCs w:val="14"/>
              </w:rPr>
              <w:t>-</w:t>
            </w:r>
          </w:p>
        </w:tc>
        <w:tc>
          <w:tcPr>
            <w:tcW w:w="671"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i/>
                <w:color w:val="000000"/>
                <w:sz w:val="14"/>
                <w:szCs w:val="14"/>
              </w:rPr>
            </w:pPr>
            <w:r w:rsidRPr="007D00ED">
              <w:rPr>
                <w:rFonts w:ascii="Times New Roman" w:hAnsi="Times New Roman" w:cs="Times New Roman"/>
                <w:i/>
                <w:color w:val="000000"/>
                <w:sz w:val="14"/>
                <w:szCs w:val="14"/>
              </w:rPr>
              <w:t>236,7</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D00E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noWrap/>
          </w:tcPr>
          <w:p w:rsidR="00D070A0" w:rsidRPr="007D00E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hideMark/>
          </w:tcPr>
          <w:p w:rsidR="00D070A0" w:rsidRPr="007D00ED" w:rsidRDefault="007D00ED" w:rsidP="002871EF">
            <w:pPr>
              <w:rPr>
                <w:rFonts w:ascii="Times New Roman" w:hAnsi="Times New Roman" w:cs="Times New Roman"/>
                <w:color w:val="000000"/>
                <w:sz w:val="14"/>
                <w:szCs w:val="14"/>
              </w:rPr>
            </w:pPr>
            <w:r w:rsidRPr="0079501C">
              <w:rPr>
                <w:rFonts w:ascii="Times New Roman" w:hAnsi="Times New Roman" w:cs="Times New Roman"/>
                <w:color w:val="000000"/>
                <w:sz w:val="14"/>
                <w:szCs w:val="14"/>
              </w:rPr>
              <w:t>кроме того, возмещ</w:t>
            </w:r>
            <w:r w:rsidRPr="0079501C">
              <w:rPr>
                <w:rFonts w:ascii="Times New Roman" w:hAnsi="Times New Roman" w:cs="Times New Roman"/>
                <w:color w:val="000000"/>
                <w:sz w:val="14"/>
                <w:szCs w:val="14"/>
              </w:rPr>
              <w:t>е</w:t>
            </w:r>
            <w:r w:rsidRPr="0079501C">
              <w:rPr>
                <w:rFonts w:ascii="Times New Roman" w:hAnsi="Times New Roman" w:cs="Times New Roman"/>
                <w:color w:val="000000"/>
                <w:sz w:val="14"/>
                <w:szCs w:val="14"/>
              </w:rPr>
              <w:t>ние части процен</w:t>
            </w:r>
            <w:r w:rsidRPr="0079501C">
              <w:rPr>
                <w:rFonts w:ascii="Times New Roman" w:hAnsi="Times New Roman" w:cs="Times New Roman"/>
                <w:color w:val="000000"/>
                <w:sz w:val="14"/>
                <w:szCs w:val="14"/>
              </w:rPr>
              <w:t>т</w:t>
            </w:r>
            <w:r w:rsidRPr="0079501C">
              <w:rPr>
                <w:rFonts w:ascii="Times New Roman" w:hAnsi="Times New Roman" w:cs="Times New Roman"/>
                <w:color w:val="000000"/>
                <w:sz w:val="14"/>
                <w:szCs w:val="14"/>
              </w:rPr>
              <w:t>ной ставки по инвестиционным кр</w:t>
            </w:r>
            <w:r w:rsidRPr="0079501C">
              <w:rPr>
                <w:rFonts w:ascii="Times New Roman" w:hAnsi="Times New Roman" w:cs="Times New Roman"/>
                <w:color w:val="000000"/>
                <w:sz w:val="14"/>
                <w:szCs w:val="14"/>
              </w:rPr>
              <w:t>е</w:t>
            </w:r>
            <w:r w:rsidRPr="0079501C">
              <w:rPr>
                <w:rFonts w:ascii="Times New Roman" w:hAnsi="Times New Roman" w:cs="Times New Roman"/>
                <w:color w:val="000000"/>
                <w:sz w:val="14"/>
                <w:szCs w:val="14"/>
              </w:rPr>
              <w:t>дитам (займам) в агропромышле</w:t>
            </w:r>
            <w:r w:rsidRPr="0079501C">
              <w:rPr>
                <w:rFonts w:ascii="Times New Roman" w:hAnsi="Times New Roman" w:cs="Times New Roman"/>
                <w:color w:val="000000"/>
                <w:sz w:val="14"/>
                <w:szCs w:val="14"/>
              </w:rPr>
              <w:t>н</w:t>
            </w:r>
            <w:r w:rsidRPr="0079501C">
              <w:rPr>
                <w:rFonts w:ascii="Times New Roman" w:hAnsi="Times New Roman" w:cs="Times New Roman"/>
                <w:color w:val="000000"/>
                <w:sz w:val="14"/>
                <w:szCs w:val="14"/>
              </w:rPr>
              <w:t>ном компле</w:t>
            </w:r>
            <w:r w:rsidRPr="0079501C">
              <w:rPr>
                <w:rFonts w:ascii="Times New Roman" w:hAnsi="Times New Roman" w:cs="Times New Roman"/>
                <w:color w:val="000000"/>
                <w:sz w:val="14"/>
                <w:szCs w:val="14"/>
              </w:rPr>
              <w:t>к</w:t>
            </w:r>
            <w:r w:rsidRPr="0079501C">
              <w:rPr>
                <w:rFonts w:ascii="Times New Roman" w:hAnsi="Times New Roman" w:cs="Times New Roman"/>
                <w:color w:val="000000"/>
                <w:sz w:val="14"/>
                <w:szCs w:val="14"/>
              </w:rPr>
              <w:t>се:</w:t>
            </w:r>
          </w:p>
        </w:tc>
        <w:tc>
          <w:tcPr>
            <w:tcW w:w="709" w:type="dxa"/>
            <w:tcBorders>
              <w:top w:val="single" w:sz="4" w:space="0" w:color="auto"/>
              <w:left w:val="nil"/>
              <w:bottom w:val="single" w:sz="4" w:space="0" w:color="auto"/>
              <w:right w:val="single" w:sz="4" w:space="0" w:color="auto"/>
            </w:tcBorders>
            <w:hideMark/>
          </w:tcPr>
          <w:p w:rsidR="00D070A0" w:rsidRPr="007D00ED" w:rsidRDefault="00D070A0" w:rsidP="00227AFB">
            <w:pPr>
              <w:ind w:left="-108"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tcPr>
          <w:p w:rsidR="00D070A0" w:rsidRPr="007D00ED"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noWrap/>
          </w:tcPr>
          <w:p w:rsidR="00D070A0" w:rsidRPr="007D00ED"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noWrap/>
          </w:tcPr>
          <w:p w:rsidR="00D070A0" w:rsidRPr="007D00ED"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noWrap/>
          </w:tcPr>
          <w:p w:rsidR="00D070A0" w:rsidRPr="007D00ED"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r>
      <w:tr w:rsidR="007D00ED"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7D00ED" w:rsidRPr="007D00ED" w:rsidRDefault="007D00ED"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noWrap/>
          </w:tcPr>
          <w:p w:rsidR="007D00ED" w:rsidRPr="007D00ED" w:rsidRDefault="007D00ED"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hideMark/>
          </w:tcPr>
          <w:p w:rsidR="007D00ED" w:rsidRPr="007D00ED" w:rsidRDefault="007D00ED" w:rsidP="007D00ED">
            <w:pPr>
              <w:ind w:firstLine="174"/>
              <w:rPr>
                <w:rFonts w:ascii="Times New Roman" w:hAnsi="Times New Roman" w:cs="Times New Roman"/>
                <w:color w:val="000000"/>
                <w:sz w:val="14"/>
                <w:szCs w:val="14"/>
              </w:rPr>
            </w:pPr>
            <w:r w:rsidRPr="007D00ED">
              <w:rPr>
                <w:rFonts w:ascii="Times New Roman" w:hAnsi="Times New Roman" w:cs="Times New Roman"/>
                <w:color w:val="000000"/>
                <w:sz w:val="14"/>
                <w:szCs w:val="14"/>
              </w:rPr>
              <w:t>из федерального бюдж</w:t>
            </w:r>
            <w:r w:rsidRPr="007D00ED">
              <w:rPr>
                <w:rFonts w:ascii="Times New Roman" w:hAnsi="Times New Roman" w:cs="Times New Roman"/>
                <w:color w:val="000000"/>
                <w:sz w:val="14"/>
                <w:szCs w:val="14"/>
              </w:rPr>
              <w:t>е</w:t>
            </w:r>
            <w:r w:rsidRPr="007D00ED">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hideMark/>
          </w:tcPr>
          <w:p w:rsidR="007D00ED" w:rsidRPr="007D00ED" w:rsidRDefault="00227AFB" w:rsidP="00227AFB">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hideMark/>
          </w:tcPr>
          <w:p w:rsidR="007D00ED" w:rsidRPr="007D00ED" w:rsidRDefault="007D00ED" w:rsidP="002871EF">
            <w:pPr>
              <w:ind w:left="-108"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hideMark/>
          </w:tcPr>
          <w:p w:rsidR="007D00ED" w:rsidRPr="007D00ED" w:rsidRDefault="007D00ED"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noWrap/>
            <w:hideMark/>
          </w:tcPr>
          <w:p w:rsidR="007D00ED" w:rsidRPr="007D00ED" w:rsidRDefault="007D00ED"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noWrap/>
            <w:hideMark/>
          </w:tcPr>
          <w:p w:rsidR="007D00ED" w:rsidRPr="007D00ED" w:rsidRDefault="007D00ED"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noWrap/>
            <w:hideMark/>
          </w:tcPr>
          <w:p w:rsidR="007D00ED" w:rsidRPr="007D00ED" w:rsidRDefault="007D00ED" w:rsidP="007D00ED">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noWrap/>
            <w:hideMark/>
          </w:tcPr>
          <w:p w:rsidR="007D00ED" w:rsidRPr="007D00ED" w:rsidRDefault="007D00ED" w:rsidP="00442176">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05902</w:t>
            </w:r>
            <w:r>
              <w:rPr>
                <w:rFonts w:ascii="Times New Roman" w:hAnsi="Times New Roman" w:cs="Times New Roman"/>
                <w:color w:val="000000"/>
                <w:sz w:val="14"/>
                <w:szCs w:val="14"/>
              </w:rPr>
              <w:t> </w:t>
            </w:r>
            <w:r w:rsidRPr="007D00ED">
              <w:rPr>
                <w:rFonts w:ascii="Times New Roman" w:hAnsi="Times New Roman" w:cs="Times New Roman"/>
                <w:color w:val="000000"/>
                <w:sz w:val="14"/>
                <w:szCs w:val="14"/>
                <w:lang w:val="en-US"/>
              </w:rPr>
              <w:t>R</w:t>
            </w:r>
            <w:r>
              <w:rPr>
                <w:rFonts w:ascii="Times New Roman" w:hAnsi="Times New Roman" w:cs="Times New Roman"/>
                <w:color w:val="000000"/>
                <w:sz w:val="14"/>
                <w:szCs w:val="14"/>
              </w:rPr>
              <w:t>5</w:t>
            </w:r>
            <w:r w:rsidRPr="007D00ED">
              <w:rPr>
                <w:rFonts w:ascii="Times New Roman" w:hAnsi="Times New Roman" w:cs="Times New Roman"/>
                <w:color w:val="000000"/>
                <w:sz w:val="14"/>
                <w:szCs w:val="14"/>
              </w:rPr>
              <w:t>440</w:t>
            </w:r>
          </w:p>
        </w:tc>
        <w:tc>
          <w:tcPr>
            <w:tcW w:w="439" w:type="dxa"/>
            <w:tcBorders>
              <w:top w:val="single" w:sz="4" w:space="0" w:color="auto"/>
              <w:left w:val="nil"/>
              <w:bottom w:val="single" w:sz="4" w:space="0" w:color="auto"/>
              <w:right w:val="single" w:sz="4" w:space="0" w:color="auto"/>
            </w:tcBorders>
            <w:noWrap/>
            <w:hideMark/>
          </w:tcPr>
          <w:p w:rsidR="007D00ED" w:rsidRPr="007D00ED" w:rsidRDefault="007D00ED" w:rsidP="00A3034F">
            <w:pPr>
              <w:ind w:left="-95" w:right="-108"/>
              <w:jc w:val="center"/>
              <w:rPr>
                <w:rFonts w:ascii="Times New Roman" w:hAnsi="Times New Roman" w:cs="Times New Roman"/>
                <w:color w:val="000000"/>
                <w:sz w:val="14"/>
                <w:szCs w:val="14"/>
              </w:rPr>
            </w:pPr>
            <w:r>
              <w:rPr>
                <w:rFonts w:ascii="Times New Roman" w:hAnsi="Times New Roman" w:cs="Times New Roman"/>
                <w:color w:val="000000"/>
                <w:sz w:val="14"/>
                <w:szCs w:val="14"/>
              </w:rPr>
              <w:t>811</w:t>
            </w:r>
          </w:p>
        </w:tc>
        <w:tc>
          <w:tcPr>
            <w:tcW w:w="553" w:type="dxa"/>
            <w:tcBorders>
              <w:top w:val="single" w:sz="4" w:space="0" w:color="auto"/>
              <w:left w:val="nil"/>
              <w:bottom w:val="single" w:sz="4" w:space="0" w:color="auto"/>
              <w:right w:val="single" w:sz="4" w:space="0" w:color="auto"/>
            </w:tcBorders>
            <w:noWrap/>
            <w:hideMark/>
          </w:tcPr>
          <w:p w:rsidR="007D00ED" w:rsidRPr="007D00ED" w:rsidRDefault="007D00ED"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noWrap/>
            <w:hideMark/>
          </w:tcPr>
          <w:p w:rsidR="007D00ED" w:rsidRPr="007D00ED" w:rsidRDefault="007D00ED"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noWrap/>
            <w:hideMark/>
          </w:tcPr>
          <w:p w:rsidR="007D00ED" w:rsidRPr="007D00ED" w:rsidRDefault="007D00ED"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hideMark/>
          </w:tcPr>
          <w:p w:rsidR="007D00ED" w:rsidRPr="007D00ED" w:rsidRDefault="007D00ED"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noWrap/>
            <w:hideMark/>
          </w:tcPr>
          <w:p w:rsidR="007D00ED" w:rsidRPr="007D00ED" w:rsidRDefault="007D00ED" w:rsidP="002871EF">
            <w:pPr>
              <w:jc w:val="center"/>
              <w:rPr>
                <w:rFonts w:ascii="Times New Roman" w:hAnsi="Times New Roman" w:cs="Times New Roman"/>
                <w:i/>
                <w:color w:val="000000"/>
                <w:sz w:val="14"/>
                <w:szCs w:val="14"/>
              </w:rPr>
            </w:pPr>
            <w:r w:rsidRPr="007D00ED">
              <w:rPr>
                <w:rFonts w:ascii="Times New Roman" w:hAnsi="Times New Roman" w:cs="Times New Roman"/>
                <w:i/>
                <w:color w:val="000000"/>
                <w:sz w:val="14"/>
                <w:szCs w:val="14"/>
              </w:rPr>
              <w:t>215,2</w:t>
            </w:r>
          </w:p>
        </w:tc>
        <w:tc>
          <w:tcPr>
            <w:tcW w:w="715" w:type="dxa"/>
            <w:tcBorders>
              <w:top w:val="single" w:sz="4" w:space="0" w:color="auto"/>
              <w:left w:val="nil"/>
              <w:bottom w:val="single" w:sz="4" w:space="0" w:color="auto"/>
              <w:right w:val="single" w:sz="4" w:space="0" w:color="auto"/>
            </w:tcBorders>
            <w:hideMark/>
          </w:tcPr>
          <w:p w:rsidR="007D00ED" w:rsidRPr="007D00ED" w:rsidRDefault="007D00ED" w:rsidP="007D00ED">
            <w:pPr>
              <w:jc w:val="center"/>
              <w:rPr>
                <w:rFonts w:ascii="Times New Roman" w:hAnsi="Times New Roman" w:cs="Times New Roman"/>
                <w:i/>
                <w:color w:val="000000"/>
                <w:sz w:val="14"/>
                <w:szCs w:val="14"/>
              </w:rPr>
            </w:pPr>
            <w:r w:rsidRPr="007D00ED">
              <w:rPr>
                <w:rFonts w:ascii="Times New Roman" w:hAnsi="Times New Roman" w:cs="Times New Roman"/>
                <w:i/>
                <w:color w:val="000000"/>
                <w:sz w:val="14"/>
                <w:szCs w:val="14"/>
              </w:rPr>
              <w:t>182,7</w:t>
            </w:r>
          </w:p>
        </w:tc>
        <w:tc>
          <w:tcPr>
            <w:tcW w:w="714" w:type="dxa"/>
            <w:tcBorders>
              <w:top w:val="single" w:sz="4" w:space="0" w:color="auto"/>
              <w:left w:val="nil"/>
              <w:bottom w:val="single" w:sz="4" w:space="0" w:color="auto"/>
              <w:right w:val="single" w:sz="4" w:space="0" w:color="auto"/>
            </w:tcBorders>
            <w:noWrap/>
            <w:hideMark/>
          </w:tcPr>
          <w:p w:rsidR="007D00ED" w:rsidRPr="007D00ED" w:rsidRDefault="007D00ED" w:rsidP="007D00ED">
            <w:pPr>
              <w:ind w:left="-87"/>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714" w:type="dxa"/>
            <w:tcBorders>
              <w:top w:val="single" w:sz="4" w:space="0" w:color="auto"/>
              <w:left w:val="nil"/>
              <w:bottom w:val="single" w:sz="4" w:space="0" w:color="auto"/>
              <w:right w:val="single" w:sz="4" w:space="0" w:color="auto"/>
            </w:tcBorders>
            <w:hideMark/>
          </w:tcPr>
          <w:p w:rsidR="007D00ED" w:rsidRPr="007D00ED" w:rsidRDefault="007D00ED" w:rsidP="007D00ED">
            <w:pPr>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715" w:type="dxa"/>
            <w:tcBorders>
              <w:top w:val="single" w:sz="4" w:space="0" w:color="auto"/>
              <w:left w:val="nil"/>
              <w:bottom w:val="single" w:sz="4" w:space="0" w:color="auto"/>
              <w:right w:val="single" w:sz="4" w:space="0" w:color="auto"/>
            </w:tcBorders>
            <w:hideMark/>
          </w:tcPr>
          <w:p w:rsidR="007D00ED" w:rsidRPr="007D00ED" w:rsidRDefault="007D00ED"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hideMark/>
          </w:tcPr>
          <w:p w:rsidR="007D00ED" w:rsidRPr="007D00ED" w:rsidRDefault="007D00ED"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D00E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7D00ED" w:rsidRDefault="00D070A0" w:rsidP="002871EF">
            <w:pPr>
              <w:ind w:left="-108" w:right="-55"/>
              <w:jc w:val="center"/>
              <w:rPr>
                <w:rFonts w:ascii="Times New Roman" w:hAnsi="Times New Roman" w:cs="Times New Roman"/>
                <w:b/>
                <w:bCs/>
                <w:color w:val="000000"/>
                <w:sz w:val="14"/>
                <w:szCs w:val="14"/>
              </w:rPr>
            </w:pPr>
            <w:r w:rsidRPr="007D00ED">
              <w:rPr>
                <w:rFonts w:ascii="Times New Roman" w:hAnsi="Times New Roman" w:cs="Times New Roman"/>
                <w:b/>
                <w:bCs/>
                <w:color w:val="000000"/>
                <w:sz w:val="14"/>
                <w:szCs w:val="14"/>
              </w:rPr>
              <w:t>ПП10</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rPr>
                <w:rFonts w:ascii="Times New Roman" w:hAnsi="Times New Roman" w:cs="Times New Roman"/>
                <w:b/>
                <w:bCs/>
                <w:color w:val="000000"/>
                <w:sz w:val="14"/>
                <w:szCs w:val="14"/>
              </w:rPr>
            </w:pPr>
            <w:r w:rsidRPr="007D00ED">
              <w:rPr>
                <w:rFonts w:ascii="Times New Roman" w:hAnsi="Times New Roman" w:cs="Times New Roman"/>
                <w:b/>
                <w:bCs/>
                <w:color w:val="000000"/>
                <w:sz w:val="14"/>
                <w:szCs w:val="14"/>
              </w:rPr>
              <w:t>Подпрограмма   10 «По</w:t>
            </w:r>
            <w:r w:rsidRPr="007D00ED">
              <w:rPr>
                <w:rFonts w:ascii="Times New Roman" w:hAnsi="Times New Roman" w:cs="Times New Roman"/>
                <w:b/>
                <w:bCs/>
                <w:color w:val="000000"/>
                <w:sz w:val="14"/>
                <w:szCs w:val="14"/>
              </w:rPr>
              <w:t>д</w:t>
            </w:r>
            <w:r w:rsidRPr="007D00ED">
              <w:rPr>
                <w:rFonts w:ascii="Times New Roman" w:hAnsi="Times New Roman" w:cs="Times New Roman"/>
                <w:b/>
                <w:bCs/>
                <w:color w:val="000000"/>
                <w:sz w:val="14"/>
                <w:szCs w:val="14"/>
              </w:rPr>
              <w:t>держка племенн</w:t>
            </w:r>
            <w:r w:rsidRPr="007D00ED">
              <w:rPr>
                <w:rFonts w:ascii="Times New Roman" w:hAnsi="Times New Roman" w:cs="Times New Roman"/>
                <w:b/>
                <w:bCs/>
                <w:color w:val="000000"/>
                <w:sz w:val="14"/>
                <w:szCs w:val="14"/>
              </w:rPr>
              <w:t>о</w:t>
            </w:r>
            <w:r w:rsidRPr="007D00ED">
              <w:rPr>
                <w:rFonts w:ascii="Times New Roman" w:hAnsi="Times New Roman" w:cs="Times New Roman"/>
                <w:b/>
                <w:bCs/>
                <w:color w:val="000000"/>
                <w:sz w:val="14"/>
                <w:szCs w:val="14"/>
              </w:rPr>
              <w:t>го дела, селекции и семеноводс</w:t>
            </w:r>
            <w:r w:rsidRPr="007D00ED">
              <w:rPr>
                <w:rFonts w:ascii="Times New Roman" w:hAnsi="Times New Roman" w:cs="Times New Roman"/>
                <w:b/>
                <w:bCs/>
                <w:color w:val="000000"/>
                <w:sz w:val="14"/>
                <w:szCs w:val="14"/>
              </w:rPr>
              <w:t>т</w:t>
            </w:r>
            <w:r w:rsidRPr="007D00ED">
              <w:rPr>
                <w:rFonts w:ascii="Times New Roman" w:hAnsi="Times New Roman" w:cs="Times New Roman"/>
                <w:b/>
                <w:bCs/>
                <w:color w:val="000000"/>
                <w:sz w:val="14"/>
                <w:szCs w:val="14"/>
              </w:rPr>
              <w:t>ва»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27AFB">
            <w:pPr>
              <w:ind w:left="-108"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ind w:left="-108"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2015-2020 г</w:t>
            </w:r>
            <w:r w:rsidRPr="007D00ED">
              <w:rPr>
                <w:rFonts w:ascii="Times New Roman" w:hAnsi="Times New Roman" w:cs="Times New Roman"/>
                <w:color w:val="000000"/>
                <w:sz w:val="14"/>
                <w:szCs w:val="14"/>
              </w:rPr>
              <w:t>о</w:t>
            </w:r>
            <w:r w:rsidRPr="007D00ED">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МСХ</w:t>
            </w:r>
          </w:p>
          <w:p w:rsidR="00D070A0" w:rsidRPr="007D00ED" w:rsidRDefault="00D070A0" w:rsidP="002871EF">
            <w:pPr>
              <w:jc w:val="center"/>
              <w:rPr>
                <w:rFonts w:ascii="Times New Roman" w:hAnsi="Times New Roman" w:cs="Times New Roman"/>
                <w:color w:val="000000"/>
                <w:sz w:val="14"/>
                <w:szCs w:val="14"/>
              </w:rPr>
            </w:pP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A3034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D00E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7D00E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rPr>
                <w:rFonts w:ascii="Times New Roman" w:hAnsi="Times New Roman" w:cs="Times New Roman"/>
                <w:color w:val="000000"/>
                <w:sz w:val="14"/>
                <w:szCs w:val="14"/>
              </w:rPr>
            </w:pPr>
            <w:r w:rsidRPr="007D00ED">
              <w:rPr>
                <w:rFonts w:ascii="Times New Roman" w:hAnsi="Times New Roman" w:cs="Times New Roman"/>
                <w:color w:val="000000"/>
                <w:sz w:val="14"/>
                <w:szCs w:val="14"/>
              </w:rPr>
              <w:t>финансирование за счет краевого бюдж</w:t>
            </w:r>
            <w:r w:rsidRPr="007D00ED">
              <w:rPr>
                <w:rFonts w:ascii="Times New Roman" w:hAnsi="Times New Roman" w:cs="Times New Roman"/>
                <w:color w:val="000000"/>
                <w:sz w:val="14"/>
                <w:szCs w:val="14"/>
              </w:rPr>
              <w:t>е</w:t>
            </w:r>
            <w:r w:rsidRPr="007D00ED">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D00ED" w:rsidRDefault="00227AFB" w:rsidP="00227AFB">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ind w:left="-108"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A3034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ind w:left="-107"/>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right"/>
              <w:rPr>
                <w:rFonts w:ascii="Times New Roman" w:hAnsi="Times New Roman" w:cs="Times New Roman"/>
                <w:b/>
                <w:color w:val="000000"/>
                <w:sz w:val="14"/>
                <w:szCs w:val="14"/>
              </w:rPr>
            </w:pPr>
            <w:r w:rsidRPr="007D00ED">
              <w:rPr>
                <w:rFonts w:ascii="Times New Roman" w:hAnsi="Times New Roman" w:cs="Times New Roman"/>
                <w:b/>
                <w:color w:val="000000"/>
                <w:sz w:val="14"/>
                <w:szCs w:val="14"/>
              </w:rPr>
              <w:t>46910,8</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right"/>
              <w:rPr>
                <w:rFonts w:ascii="Times New Roman" w:hAnsi="Times New Roman" w:cs="Times New Roman"/>
                <w:b/>
                <w:color w:val="000000"/>
                <w:sz w:val="14"/>
                <w:szCs w:val="14"/>
              </w:rPr>
            </w:pPr>
            <w:r w:rsidRPr="007D00ED">
              <w:rPr>
                <w:rFonts w:ascii="Times New Roman" w:hAnsi="Times New Roman" w:cs="Times New Roman"/>
                <w:b/>
                <w:color w:val="000000"/>
                <w:sz w:val="14"/>
                <w:szCs w:val="14"/>
              </w:rPr>
              <w:t>20410,6</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D00ED" w:rsidRDefault="007D00ED" w:rsidP="002871EF">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23240,0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right"/>
              <w:rPr>
                <w:rFonts w:ascii="Times New Roman" w:hAnsi="Times New Roman" w:cs="Times New Roman"/>
                <w:b/>
                <w:color w:val="000000"/>
                <w:sz w:val="14"/>
                <w:szCs w:val="14"/>
              </w:rPr>
            </w:pPr>
            <w:r w:rsidRPr="007D00ED">
              <w:rPr>
                <w:rFonts w:ascii="Times New Roman" w:hAnsi="Times New Roman" w:cs="Times New Roman"/>
                <w:b/>
                <w:color w:val="000000"/>
                <w:sz w:val="14"/>
                <w:szCs w:val="14"/>
              </w:rPr>
              <w:t>16077,3</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right"/>
              <w:rPr>
                <w:rFonts w:ascii="Times New Roman" w:hAnsi="Times New Roman" w:cs="Times New Roman"/>
                <w:b/>
                <w:color w:val="000000"/>
                <w:sz w:val="14"/>
                <w:szCs w:val="14"/>
              </w:rPr>
            </w:pPr>
            <w:r w:rsidRPr="007D00ED">
              <w:rPr>
                <w:rFonts w:ascii="Times New Roman" w:hAnsi="Times New Roman" w:cs="Times New Roman"/>
                <w:b/>
                <w:color w:val="000000"/>
                <w:sz w:val="14"/>
                <w:szCs w:val="14"/>
              </w:rPr>
              <w:t>19632,8</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right"/>
              <w:rPr>
                <w:rFonts w:ascii="Times New Roman" w:hAnsi="Times New Roman" w:cs="Times New Roman"/>
                <w:b/>
                <w:color w:val="000000"/>
                <w:sz w:val="14"/>
                <w:szCs w:val="14"/>
              </w:rPr>
            </w:pPr>
            <w:r w:rsidRPr="007D00ED">
              <w:rPr>
                <w:rFonts w:ascii="Times New Roman" w:hAnsi="Times New Roman" w:cs="Times New Roman"/>
                <w:b/>
                <w:color w:val="000000"/>
                <w:sz w:val="14"/>
                <w:szCs w:val="14"/>
              </w:rPr>
              <w:t>54239,8</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D00ED" w:rsidRDefault="007D00ED" w:rsidP="00227ADB">
            <w:pPr>
              <w:ind w:left="-146"/>
              <w:jc w:val="right"/>
              <w:rPr>
                <w:rFonts w:ascii="Times New Roman" w:hAnsi="Times New Roman" w:cs="Times New Roman"/>
                <w:b/>
                <w:color w:val="000000"/>
                <w:sz w:val="14"/>
                <w:szCs w:val="14"/>
              </w:rPr>
            </w:pPr>
            <w:r>
              <w:rPr>
                <w:rFonts w:ascii="Times New Roman" w:hAnsi="Times New Roman" w:cs="Times New Roman"/>
                <w:b/>
                <w:color w:val="000000"/>
                <w:sz w:val="14"/>
                <w:szCs w:val="14"/>
              </w:rPr>
              <w:t>180510,8</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D00E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7D00E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27AFB">
            <w:pPr>
              <w:rPr>
                <w:rFonts w:ascii="Times New Roman" w:hAnsi="Times New Roman" w:cs="Times New Roman"/>
                <w:color w:val="000000"/>
                <w:sz w:val="14"/>
                <w:szCs w:val="14"/>
              </w:rPr>
            </w:pPr>
            <w:r w:rsidRPr="007D00ED">
              <w:rPr>
                <w:rFonts w:ascii="Times New Roman" w:hAnsi="Times New Roman" w:cs="Times New Roman"/>
                <w:color w:val="000000"/>
                <w:sz w:val="14"/>
                <w:szCs w:val="14"/>
              </w:rPr>
              <w:t>кроме того, финанс</w:t>
            </w:r>
            <w:r w:rsidRPr="007D00ED">
              <w:rPr>
                <w:rFonts w:ascii="Times New Roman" w:hAnsi="Times New Roman" w:cs="Times New Roman"/>
                <w:color w:val="000000"/>
                <w:sz w:val="14"/>
                <w:szCs w:val="14"/>
              </w:rPr>
              <w:t>и</w:t>
            </w:r>
            <w:r w:rsidRPr="007D00ED">
              <w:rPr>
                <w:rFonts w:ascii="Times New Roman" w:hAnsi="Times New Roman" w:cs="Times New Roman"/>
                <w:color w:val="000000"/>
                <w:sz w:val="14"/>
                <w:szCs w:val="14"/>
              </w:rPr>
              <w:t>рование в установленном законод</w:t>
            </w:r>
            <w:r w:rsidRPr="007D00ED">
              <w:rPr>
                <w:rFonts w:ascii="Times New Roman" w:hAnsi="Times New Roman" w:cs="Times New Roman"/>
                <w:color w:val="000000"/>
                <w:sz w:val="14"/>
                <w:szCs w:val="14"/>
              </w:rPr>
              <w:t>а</w:t>
            </w:r>
            <w:r w:rsidRPr="007D00ED">
              <w:rPr>
                <w:rFonts w:ascii="Times New Roman" w:hAnsi="Times New Roman" w:cs="Times New Roman"/>
                <w:color w:val="000000"/>
                <w:sz w:val="14"/>
                <w:szCs w:val="14"/>
              </w:rPr>
              <w:t>тельством порядке из др</w:t>
            </w:r>
            <w:r w:rsidRPr="007D00ED">
              <w:rPr>
                <w:rFonts w:ascii="Times New Roman" w:hAnsi="Times New Roman" w:cs="Times New Roman"/>
                <w:color w:val="000000"/>
                <w:sz w:val="14"/>
                <w:szCs w:val="14"/>
              </w:rPr>
              <w:t>у</w:t>
            </w:r>
            <w:r w:rsidRPr="007D00ED">
              <w:rPr>
                <w:rFonts w:ascii="Times New Roman" w:hAnsi="Times New Roman" w:cs="Times New Roman"/>
                <w:color w:val="000000"/>
                <w:sz w:val="14"/>
                <w:szCs w:val="14"/>
              </w:rPr>
              <w:t>гих источн</w:t>
            </w:r>
            <w:r w:rsidRPr="007D00ED">
              <w:rPr>
                <w:rFonts w:ascii="Times New Roman" w:hAnsi="Times New Roman" w:cs="Times New Roman"/>
                <w:color w:val="000000"/>
                <w:sz w:val="14"/>
                <w:szCs w:val="14"/>
              </w:rPr>
              <w:t>и</w:t>
            </w:r>
            <w:r w:rsidRPr="007D00ED">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27AFB">
            <w:pPr>
              <w:ind w:left="-108"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7D00ED"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7D00ED"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7D00ED"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7D00ED"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D00E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7D00E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7D00ED">
            <w:pPr>
              <w:ind w:firstLine="174"/>
              <w:rPr>
                <w:rFonts w:ascii="Times New Roman" w:hAnsi="Times New Roman" w:cs="Times New Roman"/>
                <w:color w:val="000000"/>
                <w:sz w:val="14"/>
                <w:szCs w:val="14"/>
                <w:vertAlign w:val="superscript"/>
              </w:rPr>
            </w:pPr>
            <w:r w:rsidRPr="007D00ED">
              <w:rPr>
                <w:rFonts w:ascii="Times New Roman" w:hAnsi="Times New Roman" w:cs="Times New Roman"/>
                <w:color w:val="000000"/>
                <w:sz w:val="14"/>
                <w:szCs w:val="14"/>
              </w:rPr>
              <w:t>из федерального бюдж</w:t>
            </w:r>
            <w:r w:rsidRPr="007D00ED">
              <w:rPr>
                <w:rFonts w:ascii="Times New Roman" w:hAnsi="Times New Roman" w:cs="Times New Roman"/>
                <w:color w:val="000000"/>
                <w:sz w:val="14"/>
                <w:szCs w:val="14"/>
              </w:rPr>
              <w:t>е</w:t>
            </w:r>
            <w:r w:rsidRPr="007D00ED">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D00ED" w:rsidRDefault="00227AFB" w:rsidP="00227AFB">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ind w:left="-108"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7D00ED">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A3034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right"/>
              <w:rPr>
                <w:rFonts w:ascii="Times New Roman" w:hAnsi="Times New Roman" w:cs="Times New Roman"/>
                <w:b/>
                <w:color w:val="000000"/>
                <w:sz w:val="14"/>
                <w:szCs w:val="14"/>
              </w:rPr>
            </w:pPr>
            <w:r w:rsidRPr="007D00ED">
              <w:rPr>
                <w:rFonts w:ascii="Times New Roman" w:hAnsi="Times New Roman" w:cs="Times New Roman"/>
                <w:b/>
                <w:color w:val="000000"/>
                <w:sz w:val="14"/>
                <w:szCs w:val="14"/>
              </w:rPr>
              <w:t>73881,2</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right"/>
              <w:rPr>
                <w:rFonts w:ascii="Times New Roman" w:hAnsi="Times New Roman" w:cs="Times New Roman"/>
                <w:b/>
                <w:color w:val="000000"/>
                <w:sz w:val="14"/>
                <w:szCs w:val="14"/>
              </w:rPr>
            </w:pPr>
            <w:r w:rsidRPr="007D00ED">
              <w:rPr>
                <w:rFonts w:ascii="Times New Roman" w:hAnsi="Times New Roman" w:cs="Times New Roman"/>
                <w:b/>
                <w:color w:val="000000"/>
                <w:sz w:val="14"/>
                <w:szCs w:val="14"/>
              </w:rPr>
              <w:t>52806,1</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b/>
                <w:color w:val="000000"/>
                <w:sz w:val="14"/>
                <w:szCs w:val="14"/>
              </w:rPr>
            </w:pPr>
            <w:r w:rsidRPr="007D00ED">
              <w:rPr>
                <w:rFonts w:ascii="Times New Roman" w:hAnsi="Times New Roman" w:cs="Times New Roman"/>
                <w:b/>
                <w:color w:val="000000"/>
                <w:sz w:val="14"/>
                <w:szCs w:val="14"/>
              </w:rPr>
              <w:t>54043,1</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b/>
                <w:color w:val="000000"/>
                <w:sz w:val="14"/>
                <w:szCs w:val="14"/>
              </w:rPr>
            </w:pPr>
            <w:r w:rsidRPr="007D00ED">
              <w:rPr>
                <w:rFonts w:ascii="Times New Roman" w:hAnsi="Times New Roman" w:cs="Times New Roman"/>
                <w:b/>
                <w:color w:val="000000"/>
                <w:sz w:val="14"/>
                <w:szCs w:val="14"/>
              </w:rPr>
              <w:t>53137,4</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b/>
                <w:color w:val="000000"/>
                <w:sz w:val="14"/>
                <w:szCs w:val="14"/>
              </w:rPr>
            </w:pPr>
            <w:r w:rsidRPr="007D00ED">
              <w:rPr>
                <w:rFonts w:ascii="Times New Roman" w:hAnsi="Times New Roman" w:cs="Times New Roman"/>
                <w:b/>
                <w:color w:val="000000"/>
                <w:sz w:val="14"/>
                <w:szCs w:val="14"/>
              </w:rPr>
              <w:t>51839,2</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D00E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7D00ED" w:rsidRDefault="00D070A0" w:rsidP="002871EF">
            <w:pPr>
              <w:ind w:left="-108" w:right="-55"/>
              <w:jc w:val="center"/>
              <w:rPr>
                <w:rFonts w:ascii="Times New Roman" w:hAnsi="Times New Roman" w:cs="Times New Roman"/>
                <w:sz w:val="14"/>
                <w:szCs w:val="14"/>
              </w:rPr>
            </w:pPr>
            <w:r w:rsidRPr="007D00ED">
              <w:rPr>
                <w:rFonts w:ascii="Times New Roman" w:hAnsi="Times New Roman" w:cs="Times New Roman"/>
                <w:sz w:val="14"/>
                <w:szCs w:val="14"/>
              </w:rPr>
              <w:t>ПП10-1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rPr>
                <w:rFonts w:ascii="Times New Roman" w:hAnsi="Times New Roman" w:cs="Times New Roman"/>
                <w:sz w:val="14"/>
                <w:szCs w:val="14"/>
              </w:rPr>
            </w:pPr>
            <w:r w:rsidRPr="007D00ED">
              <w:rPr>
                <w:rFonts w:ascii="Times New Roman" w:hAnsi="Times New Roman" w:cs="Times New Roman"/>
                <w:sz w:val="14"/>
                <w:szCs w:val="14"/>
              </w:rPr>
              <w:t>Показатель «С</w:t>
            </w:r>
            <w:r w:rsidRPr="007D00ED">
              <w:rPr>
                <w:rFonts w:ascii="Times New Roman" w:hAnsi="Times New Roman" w:cs="Times New Roman"/>
                <w:sz w:val="14"/>
                <w:szCs w:val="14"/>
              </w:rPr>
              <w:t>о</w:t>
            </w:r>
            <w:r w:rsidRPr="007D00ED">
              <w:rPr>
                <w:rFonts w:ascii="Times New Roman" w:hAnsi="Times New Roman" w:cs="Times New Roman"/>
                <w:sz w:val="14"/>
                <w:szCs w:val="14"/>
              </w:rPr>
              <w:t>хранность племенного условного м</w:t>
            </w:r>
            <w:r w:rsidRPr="007D00ED">
              <w:rPr>
                <w:rFonts w:ascii="Times New Roman" w:hAnsi="Times New Roman" w:cs="Times New Roman"/>
                <w:sz w:val="14"/>
                <w:szCs w:val="14"/>
              </w:rPr>
              <w:t>а</w:t>
            </w:r>
            <w:r w:rsidRPr="007D00ED">
              <w:rPr>
                <w:rFonts w:ascii="Times New Roman" w:hAnsi="Times New Roman" w:cs="Times New Roman"/>
                <w:sz w:val="14"/>
                <w:szCs w:val="14"/>
              </w:rPr>
              <w:t>точного поголовья сельск</w:t>
            </w:r>
            <w:r w:rsidRPr="007D00ED">
              <w:rPr>
                <w:rFonts w:ascii="Times New Roman" w:hAnsi="Times New Roman" w:cs="Times New Roman"/>
                <w:sz w:val="14"/>
                <w:szCs w:val="14"/>
              </w:rPr>
              <w:t>о</w:t>
            </w:r>
            <w:r w:rsidRPr="007D00ED">
              <w:rPr>
                <w:rFonts w:ascii="Times New Roman" w:hAnsi="Times New Roman" w:cs="Times New Roman"/>
                <w:sz w:val="14"/>
                <w:szCs w:val="14"/>
              </w:rPr>
              <w:t>хозяйс</w:t>
            </w:r>
            <w:r w:rsidRPr="007D00ED">
              <w:rPr>
                <w:rFonts w:ascii="Times New Roman" w:hAnsi="Times New Roman" w:cs="Times New Roman"/>
                <w:sz w:val="14"/>
                <w:szCs w:val="14"/>
              </w:rPr>
              <w:t>т</w:t>
            </w:r>
            <w:r w:rsidRPr="007D00ED">
              <w:rPr>
                <w:rFonts w:ascii="Times New Roman" w:hAnsi="Times New Roman" w:cs="Times New Roman"/>
                <w:sz w:val="14"/>
                <w:szCs w:val="14"/>
              </w:rPr>
              <w:t>венных животных к уровню предыдущего г</w:t>
            </w:r>
            <w:r w:rsidRPr="007D00ED">
              <w:rPr>
                <w:rFonts w:ascii="Times New Roman" w:hAnsi="Times New Roman" w:cs="Times New Roman"/>
                <w:sz w:val="14"/>
                <w:szCs w:val="14"/>
              </w:rPr>
              <w:t>о</w:t>
            </w:r>
            <w:r w:rsidRPr="007D00ED">
              <w:rPr>
                <w:rFonts w:ascii="Times New Roman" w:hAnsi="Times New Roman" w:cs="Times New Roman"/>
                <w:sz w:val="14"/>
                <w:szCs w:val="14"/>
              </w:rPr>
              <w:t>да»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27AFB">
            <w:pPr>
              <w:ind w:left="-108"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ind w:left="-108"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Style w:val="ab"/>
                <w:rFonts w:ascii="Times New Roman" w:hAnsi="Times New Roman"/>
                <w:color w:val="000000"/>
                <w:sz w:val="14"/>
                <w:szCs w:val="14"/>
              </w:rPr>
              <w:footnoteReference w:id="14"/>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A3034F">
            <w:pPr>
              <w:ind w:left="-95" w:right="-108"/>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pStyle w:val="af"/>
              <w:spacing w:before="0" w:beforeAutospacing="0" w:after="0" w:afterAutospacing="0"/>
              <w:ind w:left="-78"/>
              <w:jc w:val="center"/>
              <w:rPr>
                <w:rFonts w:ascii="Times New Roman" w:hAnsi="Times New Roman" w:cs="Times New Roman"/>
                <w:sz w:val="14"/>
                <w:szCs w:val="14"/>
              </w:rPr>
            </w:pPr>
            <w:r w:rsidRPr="007D00ED">
              <w:rPr>
                <w:rFonts w:ascii="Times New Roman" w:hAnsi="Times New Roman" w:cs="Times New Roman"/>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pStyle w:val="af"/>
              <w:spacing w:before="0" w:beforeAutospacing="0" w:after="0" w:afterAutospacing="0"/>
              <w:ind w:left="-78"/>
              <w:jc w:val="center"/>
              <w:rPr>
                <w:rFonts w:ascii="Times New Roman" w:hAnsi="Times New Roman" w:cs="Times New Roman"/>
                <w:sz w:val="14"/>
                <w:szCs w:val="14"/>
              </w:rPr>
            </w:pPr>
            <w:r w:rsidRPr="007D00ED">
              <w:rPr>
                <w:rFonts w:ascii="Times New Roman" w:hAnsi="Times New Roman" w:cs="Times New Roman"/>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pStyle w:val="af"/>
              <w:spacing w:before="0" w:beforeAutospacing="0" w:after="0" w:afterAutospacing="0"/>
              <w:ind w:left="-78"/>
              <w:jc w:val="right"/>
              <w:rPr>
                <w:rFonts w:ascii="Times New Roman" w:hAnsi="Times New Roman" w:cs="Times New Roman"/>
                <w:sz w:val="14"/>
                <w:szCs w:val="14"/>
              </w:rPr>
            </w:pPr>
            <w:r w:rsidRPr="007D00ED">
              <w:rPr>
                <w:rFonts w:ascii="Times New Roman" w:hAnsi="Times New Roman" w:cs="Times New Roman"/>
                <w:sz w:val="14"/>
                <w:szCs w:val="14"/>
              </w:rPr>
              <w:t>97,0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7D00ED" w:rsidRDefault="00D070A0" w:rsidP="002871EF">
            <w:pPr>
              <w:pStyle w:val="af"/>
              <w:spacing w:before="0" w:beforeAutospacing="0" w:after="0" w:afterAutospacing="0"/>
              <w:ind w:left="-78"/>
              <w:jc w:val="right"/>
              <w:rPr>
                <w:rFonts w:ascii="Times New Roman" w:hAnsi="Times New Roman" w:cs="Times New Roman"/>
                <w:sz w:val="14"/>
                <w:szCs w:val="14"/>
              </w:rPr>
            </w:pPr>
            <w:r w:rsidRPr="007D00ED">
              <w:rPr>
                <w:rFonts w:ascii="Times New Roman" w:hAnsi="Times New Roman" w:cs="Times New Roman"/>
                <w:sz w:val="14"/>
                <w:szCs w:val="14"/>
              </w:rPr>
              <w:t>100,0</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pStyle w:val="af"/>
              <w:spacing w:before="0" w:beforeAutospacing="0" w:after="0" w:afterAutospacing="0"/>
              <w:ind w:left="-78"/>
              <w:jc w:val="right"/>
              <w:rPr>
                <w:rFonts w:ascii="Times New Roman" w:hAnsi="Times New Roman" w:cs="Times New Roman"/>
                <w:sz w:val="14"/>
                <w:szCs w:val="14"/>
              </w:rPr>
            </w:pPr>
            <w:r w:rsidRPr="007D00ED">
              <w:rPr>
                <w:rFonts w:ascii="Times New Roman" w:hAnsi="Times New Roman" w:cs="Times New Roman"/>
                <w:sz w:val="14"/>
                <w:szCs w:val="14"/>
              </w:rPr>
              <w:t>101,9</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pStyle w:val="af"/>
              <w:spacing w:before="0" w:beforeAutospacing="0" w:after="0" w:afterAutospacing="0"/>
              <w:ind w:left="-78"/>
              <w:jc w:val="right"/>
              <w:rPr>
                <w:rFonts w:ascii="Times New Roman" w:hAnsi="Times New Roman" w:cs="Times New Roman"/>
                <w:sz w:val="14"/>
                <w:szCs w:val="14"/>
              </w:rPr>
            </w:pPr>
            <w:r w:rsidRPr="007D00ED">
              <w:rPr>
                <w:rFonts w:ascii="Times New Roman" w:hAnsi="Times New Roman" w:cs="Times New Roman"/>
                <w:sz w:val="14"/>
                <w:szCs w:val="14"/>
              </w:rPr>
              <w:t>101,9</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7D00ED" w:rsidRDefault="00D070A0" w:rsidP="002871EF">
            <w:pPr>
              <w:jc w:val="center"/>
              <w:rPr>
                <w:rFonts w:ascii="Times New Roman" w:hAnsi="Times New Roman" w:cs="Times New Roman"/>
                <w:color w:val="000000"/>
                <w:sz w:val="14"/>
                <w:szCs w:val="14"/>
              </w:rPr>
            </w:pPr>
            <w:r w:rsidRPr="007D00ED">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B6713D" w:rsidRDefault="00D070A0" w:rsidP="002871EF">
            <w:pPr>
              <w:ind w:left="-108" w:right="-55"/>
              <w:jc w:val="center"/>
              <w:rPr>
                <w:rFonts w:ascii="Times New Roman" w:hAnsi="Times New Roman" w:cs="Times New Roman"/>
                <w:b/>
                <w:bCs/>
                <w:color w:val="000000"/>
                <w:sz w:val="14"/>
                <w:szCs w:val="14"/>
              </w:rPr>
            </w:pPr>
            <w:r w:rsidRPr="00B6713D">
              <w:rPr>
                <w:rFonts w:ascii="Times New Roman" w:hAnsi="Times New Roman" w:cs="Times New Roman"/>
                <w:b/>
                <w:bCs/>
                <w:color w:val="000000"/>
                <w:sz w:val="14"/>
                <w:szCs w:val="14"/>
              </w:rPr>
              <w:t>ПП10-ОМ1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rPr>
                <w:rFonts w:ascii="Times New Roman" w:hAnsi="Times New Roman" w:cs="Times New Roman"/>
                <w:b/>
                <w:bCs/>
                <w:color w:val="000000"/>
                <w:sz w:val="14"/>
                <w:szCs w:val="14"/>
              </w:rPr>
            </w:pPr>
            <w:r w:rsidRPr="00B6713D">
              <w:rPr>
                <w:rFonts w:ascii="Times New Roman" w:hAnsi="Times New Roman" w:cs="Times New Roman"/>
                <w:b/>
                <w:bCs/>
                <w:color w:val="000000"/>
                <w:sz w:val="14"/>
                <w:szCs w:val="14"/>
              </w:rPr>
              <w:t>Основное мер</w:t>
            </w:r>
            <w:r w:rsidRPr="00B6713D">
              <w:rPr>
                <w:rFonts w:ascii="Times New Roman" w:hAnsi="Times New Roman" w:cs="Times New Roman"/>
                <w:b/>
                <w:bCs/>
                <w:color w:val="000000"/>
                <w:sz w:val="14"/>
                <w:szCs w:val="14"/>
              </w:rPr>
              <w:t>о</w:t>
            </w:r>
            <w:r w:rsidRPr="00B6713D">
              <w:rPr>
                <w:rFonts w:ascii="Times New Roman" w:hAnsi="Times New Roman" w:cs="Times New Roman"/>
                <w:b/>
                <w:bCs/>
                <w:color w:val="000000"/>
                <w:sz w:val="14"/>
                <w:szCs w:val="14"/>
              </w:rPr>
              <w:t>приятие «Развитие элитного сем</w:t>
            </w:r>
            <w:r w:rsidRPr="00B6713D">
              <w:rPr>
                <w:rFonts w:ascii="Times New Roman" w:hAnsi="Times New Roman" w:cs="Times New Roman"/>
                <w:b/>
                <w:bCs/>
                <w:color w:val="000000"/>
                <w:sz w:val="14"/>
                <w:szCs w:val="14"/>
              </w:rPr>
              <w:t>е</w:t>
            </w:r>
            <w:r w:rsidRPr="00B6713D">
              <w:rPr>
                <w:rFonts w:ascii="Times New Roman" w:hAnsi="Times New Roman" w:cs="Times New Roman"/>
                <w:b/>
                <w:bCs/>
                <w:color w:val="000000"/>
                <w:sz w:val="14"/>
                <w:szCs w:val="14"/>
              </w:rPr>
              <w:t>новодства»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27AFB">
            <w:pPr>
              <w:ind w:left="-108"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ind w:left="-108"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2015-2020 г</w:t>
            </w:r>
            <w:r w:rsidRPr="00B6713D">
              <w:rPr>
                <w:rFonts w:ascii="Times New Roman" w:hAnsi="Times New Roman" w:cs="Times New Roman"/>
                <w:color w:val="000000"/>
                <w:sz w:val="14"/>
                <w:szCs w:val="14"/>
              </w:rPr>
              <w:t>о</w:t>
            </w:r>
            <w:r w:rsidRPr="00B6713D">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A3034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B6713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rPr>
                <w:rFonts w:ascii="Times New Roman" w:hAnsi="Times New Roman" w:cs="Times New Roman"/>
                <w:color w:val="000000"/>
                <w:sz w:val="14"/>
                <w:szCs w:val="14"/>
              </w:rPr>
            </w:pPr>
            <w:r w:rsidRPr="00B6713D">
              <w:rPr>
                <w:rFonts w:ascii="Times New Roman" w:hAnsi="Times New Roman" w:cs="Times New Roman"/>
                <w:color w:val="000000"/>
                <w:sz w:val="14"/>
                <w:szCs w:val="14"/>
              </w:rPr>
              <w:t>финансирование за счет краевого бюдж</w:t>
            </w:r>
            <w:r w:rsidRPr="00B6713D">
              <w:rPr>
                <w:rFonts w:ascii="Times New Roman" w:hAnsi="Times New Roman" w:cs="Times New Roman"/>
                <w:color w:val="000000"/>
                <w:sz w:val="14"/>
                <w:szCs w:val="14"/>
              </w:rPr>
              <w:t>е</w:t>
            </w:r>
            <w:r w:rsidRPr="00B6713D">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227AFB" w:rsidP="00227AFB">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ind w:left="-108"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A3034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107" w:right="-109"/>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iCs/>
                <w:color w:val="000000"/>
                <w:sz w:val="14"/>
                <w:szCs w:val="14"/>
              </w:rPr>
            </w:pPr>
            <w:r w:rsidRPr="00B6713D">
              <w:rPr>
                <w:rFonts w:ascii="Times New Roman" w:hAnsi="Times New Roman" w:cs="Times New Roman"/>
                <w:iCs/>
                <w:color w:val="000000"/>
                <w:sz w:val="14"/>
                <w:szCs w:val="14"/>
              </w:rPr>
              <w:t>5000,0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iCs/>
                <w:color w:val="000000"/>
                <w:sz w:val="14"/>
                <w:szCs w:val="14"/>
              </w:rPr>
            </w:pPr>
            <w:r w:rsidRPr="00B6713D">
              <w:rPr>
                <w:rFonts w:ascii="Times New Roman" w:hAnsi="Times New Roman" w:cs="Times New Roman"/>
                <w:iCs/>
                <w:color w:val="000000"/>
                <w:sz w:val="14"/>
                <w:szCs w:val="14"/>
              </w:rPr>
              <w:t>140,0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iCs/>
                <w:color w:val="000000"/>
                <w:sz w:val="14"/>
                <w:szCs w:val="14"/>
              </w:rPr>
            </w:pPr>
            <w:r w:rsidRPr="00B6713D">
              <w:rPr>
                <w:rFonts w:ascii="Times New Roman" w:hAnsi="Times New Roman" w:cs="Times New Roman"/>
                <w:iCs/>
                <w:color w:val="000000"/>
                <w:sz w:val="14"/>
                <w:szCs w:val="14"/>
              </w:rPr>
              <w:t>200,0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iCs/>
                <w:color w:val="000000"/>
                <w:sz w:val="14"/>
                <w:szCs w:val="14"/>
              </w:rPr>
            </w:pPr>
            <w:r w:rsidRPr="00B6713D">
              <w:rPr>
                <w:rFonts w:ascii="Times New Roman" w:hAnsi="Times New Roman" w:cs="Times New Roman"/>
                <w:iCs/>
                <w:color w:val="000000"/>
                <w:sz w:val="14"/>
                <w:szCs w:val="14"/>
              </w:rPr>
              <w:t>107,2</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iCs/>
                <w:color w:val="000000"/>
                <w:sz w:val="14"/>
                <w:szCs w:val="14"/>
              </w:rPr>
            </w:pPr>
            <w:r w:rsidRPr="00B6713D">
              <w:rPr>
                <w:rFonts w:ascii="Times New Roman" w:hAnsi="Times New Roman" w:cs="Times New Roman"/>
                <w:iCs/>
                <w:color w:val="000000"/>
                <w:sz w:val="14"/>
                <w:szCs w:val="14"/>
              </w:rPr>
              <w:t>130,9</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iCs/>
                <w:color w:val="000000"/>
                <w:sz w:val="14"/>
                <w:szCs w:val="14"/>
              </w:rPr>
            </w:pPr>
            <w:r w:rsidRPr="00B6713D">
              <w:rPr>
                <w:rFonts w:ascii="Times New Roman" w:hAnsi="Times New Roman" w:cs="Times New Roman"/>
                <w:iCs/>
                <w:color w:val="000000"/>
                <w:sz w:val="14"/>
                <w:szCs w:val="14"/>
              </w:rPr>
              <w:t>10000,0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right"/>
              <w:rPr>
                <w:rFonts w:ascii="Times New Roman" w:hAnsi="Times New Roman" w:cs="Times New Roman"/>
                <w:color w:val="000000"/>
                <w:sz w:val="14"/>
                <w:szCs w:val="14"/>
              </w:rPr>
            </w:pPr>
            <w:r w:rsidRPr="00B6713D">
              <w:rPr>
                <w:rFonts w:ascii="Times New Roman" w:hAnsi="Times New Roman" w:cs="Times New Roman"/>
                <w:color w:val="000000"/>
                <w:sz w:val="14"/>
                <w:szCs w:val="14"/>
              </w:rPr>
              <w:t>15578,1</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B6713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B01FD2">
            <w:pPr>
              <w:rPr>
                <w:rFonts w:ascii="Times New Roman" w:hAnsi="Times New Roman" w:cs="Times New Roman"/>
                <w:color w:val="000000"/>
                <w:sz w:val="14"/>
                <w:szCs w:val="14"/>
              </w:rPr>
            </w:pPr>
            <w:r w:rsidRPr="00B6713D">
              <w:rPr>
                <w:rFonts w:ascii="Times New Roman" w:hAnsi="Times New Roman" w:cs="Times New Roman"/>
                <w:color w:val="000000"/>
                <w:sz w:val="14"/>
                <w:szCs w:val="14"/>
              </w:rPr>
              <w:t>кроме того, финанс</w:t>
            </w:r>
            <w:r w:rsidRPr="00B6713D">
              <w:rPr>
                <w:rFonts w:ascii="Times New Roman" w:hAnsi="Times New Roman" w:cs="Times New Roman"/>
                <w:color w:val="000000"/>
                <w:sz w:val="14"/>
                <w:szCs w:val="14"/>
              </w:rPr>
              <w:t>и</w:t>
            </w:r>
            <w:r w:rsidRPr="00B6713D">
              <w:rPr>
                <w:rFonts w:ascii="Times New Roman" w:hAnsi="Times New Roman" w:cs="Times New Roman"/>
                <w:color w:val="000000"/>
                <w:sz w:val="14"/>
                <w:szCs w:val="14"/>
              </w:rPr>
              <w:t>рование в установленном законод</w:t>
            </w:r>
            <w:r w:rsidRPr="00B6713D">
              <w:rPr>
                <w:rFonts w:ascii="Times New Roman" w:hAnsi="Times New Roman" w:cs="Times New Roman"/>
                <w:color w:val="000000"/>
                <w:sz w:val="14"/>
                <w:szCs w:val="14"/>
              </w:rPr>
              <w:t>а</w:t>
            </w:r>
            <w:r w:rsidRPr="00B6713D">
              <w:rPr>
                <w:rFonts w:ascii="Times New Roman" w:hAnsi="Times New Roman" w:cs="Times New Roman"/>
                <w:color w:val="000000"/>
                <w:sz w:val="14"/>
                <w:szCs w:val="14"/>
              </w:rPr>
              <w:t>тельством порядке из др</w:t>
            </w:r>
            <w:r w:rsidRPr="00B6713D">
              <w:rPr>
                <w:rFonts w:ascii="Times New Roman" w:hAnsi="Times New Roman" w:cs="Times New Roman"/>
                <w:color w:val="000000"/>
                <w:sz w:val="14"/>
                <w:szCs w:val="14"/>
              </w:rPr>
              <w:t>у</w:t>
            </w:r>
            <w:r w:rsidRPr="00B6713D">
              <w:rPr>
                <w:rFonts w:ascii="Times New Roman" w:hAnsi="Times New Roman" w:cs="Times New Roman"/>
                <w:color w:val="000000"/>
                <w:sz w:val="14"/>
                <w:szCs w:val="14"/>
              </w:rPr>
              <w:t>гих источн</w:t>
            </w:r>
            <w:r w:rsidRPr="00B6713D">
              <w:rPr>
                <w:rFonts w:ascii="Times New Roman" w:hAnsi="Times New Roman" w:cs="Times New Roman"/>
                <w:color w:val="000000"/>
                <w:sz w:val="14"/>
                <w:szCs w:val="14"/>
              </w:rPr>
              <w:t>и</w:t>
            </w:r>
            <w:r w:rsidRPr="00B6713D">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27AFB">
            <w:pPr>
              <w:ind w:left="-108"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B6713D"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B6713D"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B6713D"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B6713D"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B6713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B6713D">
            <w:pPr>
              <w:ind w:firstLine="174"/>
              <w:rPr>
                <w:rFonts w:ascii="Times New Roman" w:hAnsi="Times New Roman" w:cs="Times New Roman"/>
                <w:color w:val="000000"/>
                <w:sz w:val="14"/>
                <w:szCs w:val="14"/>
                <w:vertAlign w:val="superscript"/>
              </w:rPr>
            </w:pPr>
            <w:r w:rsidRPr="00B6713D">
              <w:rPr>
                <w:rFonts w:ascii="Times New Roman" w:hAnsi="Times New Roman" w:cs="Times New Roman"/>
                <w:color w:val="000000"/>
                <w:sz w:val="14"/>
                <w:szCs w:val="14"/>
              </w:rPr>
              <w:t>из федерального бюдж</w:t>
            </w:r>
            <w:r w:rsidRPr="00B6713D">
              <w:rPr>
                <w:rFonts w:ascii="Times New Roman" w:hAnsi="Times New Roman" w:cs="Times New Roman"/>
                <w:color w:val="000000"/>
                <w:sz w:val="14"/>
                <w:szCs w:val="14"/>
              </w:rPr>
              <w:t>е</w:t>
            </w:r>
            <w:r w:rsidRPr="00B6713D">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227AFB" w:rsidP="00227AFB">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ind w:left="-108"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A3034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rPr>
                <w:rFonts w:ascii="Times New Roman" w:hAnsi="Times New Roman" w:cs="Times New Roman"/>
                <w:color w:val="000000"/>
                <w:sz w:val="14"/>
                <w:szCs w:val="14"/>
              </w:rPr>
            </w:pPr>
            <w:r w:rsidRPr="00B6713D">
              <w:rPr>
                <w:rFonts w:ascii="Times New Roman" w:hAnsi="Times New Roman" w:cs="Times New Roman"/>
                <w:color w:val="000000"/>
                <w:sz w:val="14"/>
                <w:szCs w:val="14"/>
              </w:rPr>
              <w:t>6776,8</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rPr>
                <w:rFonts w:ascii="Times New Roman" w:hAnsi="Times New Roman" w:cs="Times New Roman"/>
                <w:color w:val="000000"/>
                <w:sz w:val="14"/>
                <w:szCs w:val="14"/>
              </w:rPr>
            </w:pPr>
            <w:r w:rsidRPr="00B6713D">
              <w:rPr>
                <w:rFonts w:ascii="Times New Roman" w:hAnsi="Times New Roman" w:cs="Times New Roman"/>
                <w:color w:val="000000"/>
                <w:sz w:val="14"/>
                <w:szCs w:val="14"/>
              </w:rPr>
              <w:t>1714,5</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2626,4</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2582,4</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2519,3</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B6713D" w:rsidRDefault="00D070A0" w:rsidP="002871EF">
            <w:pPr>
              <w:ind w:left="-108" w:right="-57"/>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ПП10-ПОМ1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rPr>
                <w:rFonts w:ascii="Times New Roman" w:hAnsi="Times New Roman" w:cs="Times New Roman"/>
                <w:color w:val="000000"/>
                <w:sz w:val="14"/>
                <w:szCs w:val="14"/>
              </w:rPr>
            </w:pPr>
            <w:r w:rsidRPr="00B6713D">
              <w:rPr>
                <w:rFonts w:ascii="Times New Roman" w:hAnsi="Times New Roman" w:cs="Times New Roman"/>
                <w:color w:val="000000"/>
                <w:sz w:val="14"/>
                <w:szCs w:val="14"/>
              </w:rPr>
              <w:t>Показатель «Доля площ</w:t>
            </w:r>
            <w:r w:rsidRPr="00B6713D">
              <w:rPr>
                <w:rFonts w:ascii="Times New Roman" w:hAnsi="Times New Roman" w:cs="Times New Roman"/>
                <w:color w:val="000000"/>
                <w:sz w:val="14"/>
                <w:szCs w:val="14"/>
              </w:rPr>
              <w:t>а</w:t>
            </w:r>
            <w:r w:rsidRPr="00B6713D">
              <w:rPr>
                <w:rFonts w:ascii="Times New Roman" w:hAnsi="Times New Roman" w:cs="Times New Roman"/>
                <w:color w:val="000000"/>
                <w:sz w:val="14"/>
                <w:szCs w:val="14"/>
              </w:rPr>
              <w:t>ди засеваемой элитными сем</w:t>
            </w:r>
            <w:r w:rsidRPr="00B6713D">
              <w:rPr>
                <w:rFonts w:ascii="Times New Roman" w:hAnsi="Times New Roman" w:cs="Times New Roman"/>
                <w:color w:val="000000"/>
                <w:sz w:val="14"/>
                <w:szCs w:val="14"/>
              </w:rPr>
              <w:t>е</w:t>
            </w:r>
            <w:r w:rsidRPr="00B6713D">
              <w:rPr>
                <w:rFonts w:ascii="Times New Roman" w:hAnsi="Times New Roman" w:cs="Times New Roman"/>
                <w:color w:val="000000"/>
                <w:sz w:val="14"/>
                <w:szCs w:val="14"/>
              </w:rPr>
              <w:t>нами в общей площ</w:t>
            </w:r>
            <w:r w:rsidRPr="00B6713D">
              <w:rPr>
                <w:rFonts w:ascii="Times New Roman" w:hAnsi="Times New Roman" w:cs="Times New Roman"/>
                <w:color w:val="000000"/>
                <w:sz w:val="14"/>
                <w:szCs w:val="14"/>
              </w:rPr>
              <w:t>а</w:t>
            </w:r>
            <w:r w:rsidRPr="00B6713D">
              <w:rPr>
                <w:rFonts w:ascii="Times New Roman" w:hAnsi="Times New Roman" w:cs="Times New Roman"/>
                <w:color w:val="000000"/>
                <w:sz w:val="14"/>
                <w:szCs w:val="14"/>
              </w:rPr>
              <w:t>ди посевов»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sz w:val="14"/>
                <w:szCs w:val="14"/>
              </w:rPr>
              <w:t xml:space="preserve">% </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ind w:left="-108"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70A0" w:rsidRPr="00B6713D" w:rsidRDefault="00D070A0" w:rsidP="002871EF">
            <w:pPr>
              <w:jc w:val="center"/>
              <w:rPr>
                <w:rFonts w:ascii="Times New Roman" w:hAnsi="Times New Roman" w:cs="Times New Roman"/>
                <w:color w:val="000000"/>
                <w:sz w:val="14"/>
                <w:szCs w:val="14"/>
              </w:rPr>
            </w:pPr>
            <w:r w:rsidRPr="00B6713D">
              <w:rPr>
                <w:rStyle w:val="ab"/>
                <w:rFonts w:ascii="Times New Roman" w:hAnsi="Times New Roman"/>
                <w:sz w:val="14"/>
                <w:szCs w:val="14"/>
                <w:vertAlign w:val="baseline"/>
              </w:rPr>
              <w:t>а</w:t>
            </w:r>
            <w:r w:rsidRPr="00B6713D">
              <w:rPr>
                <w:rFonts w:ascii="Times New Roman" w:hAnsi="Times New Roman" w:cs="Times New Roman"/>
                <w:color w:val="000000"/>
                <w:sz w:val="14"/>
                <w:szCs w:val="14"/>
              </w:rPr>
              <w:t>бсолю</w:t>
            </w:r>
            <w:r w:rsidRPr="00B6713D">
              <w:rPr>
                <w:rFonts w:ascii="Times New Roman" w:hAnsi="Times New Roman" w:cs="Times New Roman"/>
                <w:color w:val="000000"/>
                <w:sz w:val="14"/>
                <w:szCs w:val="14"/>
              </w:rPr>
              <w:t>т</w:t>
            </w:r>
            <w:r w:rsidRPr="00B6713D">
              <w:rPr>
                <w:rFonts w:ascii="Times New Roman" w:hAnsi="Times New Roman" w:cs="Times New Roman"/>
                <w:color w:val="000000"/>
                <w:sz w:val="14"/>
                <w:szCs w:val="14"/>
              </w:rPr>
              <w:t>ный показ</w:t>
            </w:r>
            <w:r w:rsidRPr="00B6713D">
              <w:rPr>
                <w:rFonts w:ascii="Times New Roman" w:hAnsi="Times New Roman" w:cs="Times New Roman"/>
                <w:color w:val="000000"/>
                <w:sz w:val="14"/>
                <w:szCs w:val="14"/>
              </w:rPr>
              <w:t>а</w:t>
            </w:r>
            <w:r w:rsidRPr="00B6713D">
              <w:rPr>
                <w:rFonts w:ascii="Times New Roman" w:hAnsi="Times New Roman" w:cs="Times New Roman"/>
                <w:color w:val="000000"/>
                <w:sz w:val="14"/>
                <w:szCs w:val="14"/>
              </w:rPr>
              <w:t>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A3034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sz w:val="14"/>
                <w:szCs w:val="14"/>
              </w:rPr>
            </w:pPr>
            <w:r w:rsidRPr="00B6713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sz w:val="14"/>
                <w:szCs w:val="14"/>
              </w:rPr>
            </w:pPr>
            <w:r w:rsidRPr="00B6713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sz w:val="14"/>
                <w:szCs w:val="14"/>
              </w:rPr>
            </w:pPr>
            <w:r w:rsidRPr="00B6713D">
              <w:rPr>
                <w:rFonts w:ascii="Times New Roman" w:hAnsi="Times New Roman" w:cs="Times New Roman"/>
                <w:sz w:val="14"/>
                <w:szCs w:val="14"/>
              </w:rPr>
              <w:t>8,8</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sz w:val="14"/>
                <w:szCs w:val="14"/>
              </w:rPr>
            </w:pPr>
            <w:r w:rsidRPr="00B6713D">
              <w:rPr>
                <w:rFonts w:ascii="Times New Roman" w:hAnsi="Times New Roman" w:cs="Times New Roman"/>
                <w:sz w:val="14"/>
                <w:szCs w:val="14"/>
              </w:rPr>
              <w:t>6,2</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sz w:val="14"/>
                <w:szCs w:val="14"/>
              </w:rPr>
            </w:pPr>
            <w:r w:rsidRPr="00B6713D">
              <w:rPr>
                <w:rFonts w:ascii="Times New Roman" w:hAnsi="Times New Roman" w:cs="Times New Roman"/>
                <w:sz w:val="14"/>
                <w:szCs w:val="14"/>
              </w:rPr>
              <w:t>5,5</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sz w:val="14"/>
                <w:szCs w:val="14"/>
              </w:rPr>
            </w:pPr>
            <w:r w:rsidRPr="00B6713D">
              <w:rPr>
                <w:rFonts w:ascii="Times New Roman" w:hAnsi="Times New Roman" w:cs="Times New Roman"/>
                <w:sz w:val="14"/>
                <w:szCs w:val="14"/>
              </w:rPr>
              <w:t>5,5</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sz w:val="14"/>
                <w:szCs w:val="14"/>
              </w:rPr>
            </w:pPr>
            <w:r w:rsidRPr="00B6713D">
              <w:rPr>
                <w:rFonts w:ascii="Times New Roman" w:hAnsi="Times New Roman" w:cs="Times New Roman"/>
                <w:sz w:val="14"/>
                <w:szCs w:val="14"/>
              </w:rPr>
              <w:t>5,5</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5,5</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B6713D" w:rsidRDefault="00D070A0" w:rsidP="002871EF">
            <w:pPr>
              <w:ind w:left="-108" w:right="-55"/>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ПП10-М1.1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B6713D">
            <w:pPr>
              <w:rPr>
                <w:rFonts w:ascii="Times New Roman" w:hAnsi="Times New Roman" w:cs="Times New Roman"/>
                <w:color w:val="000000"/>
                <w:sz w:val="14"/>
                <w:szCs w:val="14"/>
              </w:rPr>
            </w:pPr>
            <w:r w:rsidRPr="00B6713D">
              <w:rPr>
                <w:rFonts w:ascii="Times New Roman" w:hAnsi="Times New Roman" w:cs="Times New Roman"/>
                <w:color w:val="000000"/>
                <w:sz w:val="14"/>
                <w:szCs w:val="14"/>
              </w:rPr>
              <w:t>Мероприятие «Софинанс</w:t>
            </w:r>
            <w:r w:rsidRPr="00B6713D">
              <w:rPr>
                <w:rFonts w:ascii="Times New Roman" w:hAnsi="Times New Roman" w:cs="Times New Roman"/>
                <w:color w:val="000000"/>
                <w:sz w:val="14"/>
                <w:szCs w:val="14"/>
              </w:rPr>
              <w:t>и</w:t>
            </w:r>
            <w:r w:rsidRPr="00B6713D">
              <w:rPr>
                <w:rFonts w:ascii="Times New Roman" w:hAnsi="Times New Roman" w:cs="Times New Roman"/>
                <w:color w:val="000000"/>
                <w:sz w:val="14"/>
                <w:szCs w:val="14"/>
              </w:rPr>
              <w:t>рование расходов на оказ</w:t>
            </w:r>
            <w:r w:rsidRPr="00B6713D">
              <w:rPr>
                <w:rFonts w:ascii="Times New Roman" w:hAnsi="Times New Roman" w:cs="Times New Roman"/>
                <w:color w:val="000000"/>
                <w:sz w:val="14"/>
                <w:szCs w:val="14"/>
              </w:rPr>
              <w:t>а</w:t>
            </w:r>
            <w:r w:rsidRPr="00B6713D">
              <w:rPr>
                <w:rFonts w:ascii="Times New Roman" w:hAnsi="Times New Roman" w:cs="Times New Roman"/>
                <w:color w:val="000000"/>
                <w:sz w:val="14"/>
                <w:szCs w:val="14"/>
              </w:rPr>
              <w:t>ние содействия достиж</w:t>
            </w:r>
            <w:r w:rsidRPr="00B6713D">
              <w:rPr>
                <w:rFonts w:ascii="Times New Roman" w:hAnsi="Times New Roman" w:cs="Times New Roman"/>
                <w:color w:val="000000"/>
                <w:sz w:val="14"/>
                <w:szCs w:val="14"/>
              </w:rPr>
              <w:t>е</w:t>
            </w:r>
            <w:r w:rsidRPr="00B6713D">
              <w:rPr>
                <w:rFonts w:ascii="Times New Roman" w:hAnsi="Times New Roman" w:cs="Times New Roman"/>
                <w:color w:val="000000"/>
                <w:sz w:val="14"/>
                <w:szCs w:val="14"/>
              </w:rPr>
              <w:t>нию целевых показателей реал</w:t>
            </w:r>
            <w:r w:rsidRPr="00B6713D">
              <w:rPr>
                <w:rFonts w:ascii="Times New Roman" w:hAnsi="Times New Roman" w:cs="Times New Roman"/>
                <w:color w:val="000000"/>
                <w:sz w:val="14"/>
                <w:szCs w:val="14"/>
              </w:rPr>
              <w:t>и</w:t>
            </w:r>
            <w:r w:rsidRPr="00B6713D">
              <w:rPr>
                <w:rFonts w:ascii="Times New Roman" w:hAnsi="Times New Roman" w:cs="Times New Roman"/>
                <w:color w:val="000000"/>
                <w:sz w:val="14"/>
                <w:szCs w:val="14"/>
              </w:rPr>
              <w:t>зации региональных пр</w:t>
            </w:r>
            <w:r w:rsidRPr="00B6713D">
              <w:rPr>
                <w:rFonts w:ascii="Times New Roman" w:hAnsi="Times New Roman" w:cs="Times New Roman"/>
                <w:color w:val="000000"/>
                <w:sz w:val="14"/>
                <w:szCs w:val="14"/>
              </w:rPr>
              <w:t>о</w:t>
            </w:r>
            <w:r w:rsidRPr="00B6713D">
              <w:rPr>
                <w:rFonts w:ascii="Times New Roman" w:hAnsi="Times New Roman" w:cs="Times New Roman"/>
                <w:color w:val="000000"/>
                <w:sz w:val="14"/>
                <w:szCs w:val="14"/>
              </w:rPr>
              <w:t>грамм развития агропр</w:t>
            </w:r>
            <w:r w:rsidRPr="00B6713D">
              <w:rPr>
                <w:rFonts w:ascii="Times New Roman" w:hAnsi="Times New Roman" w:cs="Times New Roman"/>
                <w:color w:val="000000"/>
                <w:sz w:val="14"/>
                <w:szCs w:val="14"/>
              </w:rPr>
              <w:t>о</w:t>
            </w:r>
            <w:r w:rsidRPr="00B6713D">
              <w:rPr>
                <w:rFonts w:ascii="Times New Roman" w:hAnsi="Times New Roman" w:cs="Times New Roman"/>
                <w:color w:val="000000"/>
                <w:sz w:val="14"/>
                <w:szCs w:val="14"/>
              </w:rPr>
              <w:t>мышленного компле</w:t>
            </w:r>
            <w:r w:rsidRPr="00B6713D">
              <w:rPr>
                <w:rFonts w:ascii="Times New Roman" w:hAnsi="Times New Roman" w:cs="Times New Roman"/>
                <w:color w:val="000000"/>
                <w:sz w:val="14"/>
                <w:szCs w:val="14"/>
              </w:rPr>
              <w:t>к</w:t>
            </w:r>
            <w:r w:rsidRPr="00B6713D">
              <w:rPr>
                <w:rFonts w:ascii="Times New Roman" w:hAnsi="Times New Roman" w:cs="Times New Roman"/>
                <w:color w:val="000000"/>
                <w:sz w:val="14"/>
                <w:szCs w:val="14"/>
              </w:rPr>
              <w:t xml:space="preserve">са»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ind w:left="-108"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2015-2020 г</w:t>
            </w:r>
            <w:r w:rsidRPr="00B6713D">
              <w:rPr>
                <w:rFonts w:ascii="Times New Roman" w:hAnsi="Times New Roman" w:cs="Times New Roman"/>
                <w:color w:val="000000"/>
                <w:sz w:val="14"/>
                <w:szCs w:val="14"/>
              </w:rPr>
              <w:t>о</w:t>
            </w:r>
            <w:r w:rsidRPr="00B6713D">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A3034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B6713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rPr>
                <w:rFonts w:ascii="Times New Roman" w:hAnsi="Times New Roman" w:cs="Times New Roman"/>
                <w:color w:val="000000"/>
                <w:sz w:val="14"/>
                <w:szCs w:val="14"/>
              </w:rPr>
            </w:pPr>
            <w:r w:rsidRPr="00B6713D">
              <w:rPr>
                <w:rFonts w:ascii="Times New Roman" w:hAnsi="Times New Roman" w:cs="Times New Roman"/>
                <w:color w:val="000000"/>
                <w:sz w:val="14"/>
                <w:szCs w:val="14"/>
              </w:rPr>
              <w:t>финансирование за счет краевого бюдж</w:t>
            </w:r>
            <w:r w:rsidRPr="00B6713D">
              <w:rPr>
                <w:rFonts w:ascii="Times New Roman" w:hAnsi="Times New Roman" w:cs="Times New Roman"/>
                <w:color w:val="000000"/>
                <w:sz w:val="14"/>
                <w:szCs w:val="14"/>
              </w:rPr>
              <w:t>е</w:t>
            </w:r>
            <w:r w:rsidRPr="00B6713D">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227AFB" w:rsidP="00227AFB">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ind w:left="-108"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442176">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05Б01</w:t>
            </w:r>
            <w:r w:rsidR="00B6713D" w:rsidRPr="00B6713D">
              <w:rPr>
                <w:rFonts w:ascii="Times New Roman" w:hAnsi="Times New Roman" w:cs="Times New Roman"/>
                <w:color w:val="000000"/>
                <w:sz w:val="14"/>
                <w:szCs w:val="14"/>
              </w:rPr>
              <w:t> </w:t>
            </w:r>
            <w:r w:rsidRPr="00B6713D">
              <w:rPr>
                <w:rFonts w:ascii="Times New Roman" w:hAnsi="Times New Roman" w:cs="Times New Roman"/>
                <w:color w:val="000000"/>
                <w:sz w:val="14"/>
                <w:szCs w:val="14"/>
                <w:lang w:val="en-US"/>
              </w:rPr>
              <w:t>R</w:t>
            </w:r>
            <w:r w:rsidRPr="00B6713D">
              <w:rPr>
                <w:rFonts w:ascii="Times New Roman" w:hAnsi="Times New Roman" w:cs="Times New Roman"/>
                <w:color w:val="000000"/>
                <w:sz w:val="14"/>
                <w:szCs w:val="14"/>
              </w:rPr>
              <w:t>5430</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B6713D" w:rsidRDefault="00B6713D" w:rsidP="00A3034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811</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107" w:right="-109"/>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i/>
                <w:iCs/>
                <w:color w:val="000000"/>
                <w:sz w:val="14"/>
                <w:szCs w:val="14"/>
              </w:rPr>
            </w:pPr>
            <w:r w:rsidRPr="00B6713D">
              <w:rPr>
                <w:rFonts w:ascii="Times New Roman" w:hAnsi="Times New Roman" w:cs="Times New Roman"/>
                <w:i/>
                <w:iCs/>
                <w:color w:val="000000"/>
                <w:sz w:val="14"/>
                <w:szCs w:val="14"/>
              </w:rPr>
              <w:t>5000,0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i/>
                <w:iCs/>
                <w:color w:val="000000"/>
                <w:sz w:val="14"/>
                <w:szCs w:val="14"/>
              </w:rPr>
            </w:pPr>
            <w:r w:rsidRPr="00B6713D">
              <w:rPr>
                <w:rFonts w:ascii="Times New Roman" w:hAnsi="Times New Roman" w:cs="Times New Roman"/>
                <w:i/>
                <w:iCs/>
                <w:color w:val="000000"/>
                <w:sz w:val="14"/>
                <w:szCs w:val="14"/>
              </w:rPr>
              <w:t>140,0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i/>
                <w:iCs/>
                <w:color w:val="000000"/>
                <w:sz w:val="14"/>
                <w:szCs w:val="14"/>
              </w:rPr>
            </w:pPr>
            <w:r w:rsidRPr="00B6713D">
              <w:rPr>
                <w:rFonts w:ascii="Times New Roman" w:hAnsi="Times New Roman" w:cs="Times New Roman"/>
                <w:i/>
                <w:iCs/>
                <w:color w:val="000000"/>
                <w:sz w:val="14"/>
                <w:szCs w:val="14"/>
              </w:rPr>
              <w:t>200,0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i/>
                <w:iCs/>
                <w:color w:val="000000"/>
                <w:sz w:val="14"/>
                <w:szCs w:val="14"/>
              </w:rPr>
            </w:pPr>
            <w:r w:rsidRPr="00B6713D">
              <w:rPr>
                <w:rFonts w:ascii="Times New Roman" w:hAnsi="Times New Roman" w:cs="Times New Roman"/>
                <w:i/>
                <w:iCs/>
                <w:color w:val="000000"/>
                <w:sz w:val="14"/>
                <w:szCs w:val="14"/>
              </w:rPr>
              <w:t>107,2</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i/>
                <w:iCs/>
                <w:color w:val="000000"/>
                <w:sz w:val="14"/>
                <w:szCs w:val="14"/>
              </w:rPr>
            </w:pPr>
            <w:r w:rsidRPr="00B6713D">
              <w:rPr>
                <w:rFonts w:ascii="Times New Roman" w:hAnsi="Times New Roman" w:cs="Times New Roman"/>
                <w:i/>
                <w:iCs/>
                <w:color w:val="000000"/>
                <w:sz w:val="14"/>
                <w:szCs w:val="14"/>
              </w:rPr>
              <w:t>130,9</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i/>
                <w:iCs/>
                <w:color w:val="000000"/>
                <w:sz w:val="14"/>
                <w:szCs w:val="14"/>
              </w:rPr>
            </w:pPr>
            <w:r w:rsidRPr="00B6713D">
              <w:rPr>
                <w:rFonts w:ascii="Times New Roman" w:hAnsi="Times New Roman" w:cs="Times New Roman"/>
                <w:i/>
                <w:iCs/>
                <w:color w:val="000000"/>
                <w:sz w:val="14"/>
                <w:szCs w:val="14"/>
              </w:rPr>
              <w:t>10000,0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right"/>
              <w:rPr>
                <w:rFonts w:ascii="Times New Roman" w:hAnsi="Times New Roman" w:cs="Times New Roman"/>
                <w:i/>
                <w:color w:val="000000"/>
                <w:sz w:val="14"/>
                <w:szCs w:val="14"/>
              </w:rPr>
            </w:pPr>
            <w:r w:rsidRPr="00B6713D">
              <w:rPr>
                <w:rFonts w:ascii="Times New Roman" w:hAnsi="Times New Roman" w:cs="Times New Roman"/>
                <w:i/>
                <w:color w:val="000000"/>
                <w:sz w:val="14"/>
                <w:szCs w:val="14"/>
              </w:rPr>
              <w:t>15578,1</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B6713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rPr>
                <w:rFonts w:ascii="Times New Roman" w:hAnsi="Times New Roman" w:cs="Times New Roman"/>
                <w:color w:val="000000"/>
                <w:sz w:val="14"/>
                <w:szCs w:val="14"/>
              </w:rPr>
            </w:pPr>
            <w:r w:rsidRPr="00B6713D">
              <w:rPr>
                <w:rFonts w:ascii="Times New Roman" w:hAnsi="Times New Roman" w:cs="Times New Roman"/>
                <w:color w:val="000000"/>
                <w:sz w:val="14"/>
                <w:szCs w:val="14"/>
              </w:rPr>
              <w:t xml:space="preserve">кроме того, </w:t>
            </w:r>
            <w:r w:rsidR="00B6713D" w:rsidRPr="00B6713D">
              <w:rPr>
                <w:rFonts w:ascii="Times New Roman" w:hAnsi="Times New Roman" w:cs="Times New Roman"/>
                <w:color w:val="000000"/>
                <w:sz w:val="14"/>
                <w:szCs w:val="14"/>
              </w:rPr>
              <w:t>оказание соде</w:t>
            </w:r>
            <w:r w:rsidR="00B6713D" w:rsidRPr="00B6713D">
              <w:rPr>
                <w:rFonts w:ascii="Times New Roman" w:hAnsi="Times New Roman" w:cs="Times New Roman"/>
                <w:color w:val="000000"/>
                <w:sz w:val="14"/>
                <w:szCs w:val="14"/>
              </w:rPr>
              <w:t>й</w:t>
            </w:r>
            <w:r w:rsidR="00B6713D" w:rsidRPr="00B6713D">
              <w:rPr>
                <w:rFonts w:ascii="Times New Roman" w:hAnsi="Times New Roman" w:cs="Times New Roman"/>
                <w:color w:val="000000"/>
                <w:sz w:val="14"/>
                <w:szCs w:val="14"/>
              </w:rPr>
              <w:t>ствия до</w:t>
            </w:r>
            <w:r w:rsidR="00B6713D" w:rsidRPr="00B6713D">
              <w:rPr>
                <w:rFonts w:ascii="Times New Roman" w:hAnsi="Times New Roman" w:cs="Times New Roman"/>
                <w:color w:val="000000"/>
                <w:sz w:val="14"/>
                <w:szCs w:val="14"/>
              </w:rPr>
              <w:t>с</w:t>
            </w:r>
            <w:r w:rsidR="00B6713D" w:rsidRPr="00B6713D">
              <w:rPr>
                <w:rFonts w:ascii="Times New Roman" w:hAnsi="Times New Roman" w:cs="Times New Roman"/>
                <w:color w:val="000000"/>
                <w:sz w:val="14"/>
                <w:szCs w:val="14"/>
              </w:rPr>
              <w:t>тижению целевых показателей реализации реги</w:t>
            </w:r>
            <w:r w:rsidR="00B6713D" w:rsidRPr="00B6713D">
              <w:rPr>
                <w:rFonts w:ascii="Times New Roman" w:hAnsi="Times New Roman" w:cs="Times New Roman"/>
                <w:color w:val="000000"/>
                <w:sz w:val="14"/>
                <w:szCs w:val="14"/>
              </w:rPr>
              <w:t>о</w:t>
            </w:r>
            <w:r w:rsidR="00B6713D" w:rsidRPr="00B6713D">
              <w:rPr>
                <w:rFonts w:ascii="Times New Roman" w:hAnsi="Times New Roman" w:cs="Times New Roman"/>
                <w:color w:val="000000"/>
                <w:sz w:val="14"/>
                <w:szCs w:val="14"/>
              </w:rPr>
              <w:t>нальных программ развития агропромышленн</w:t>
            </w:r>
            <w:r w:rsidR="00B6713D" w:rsidRPr="00B6713D">
              <w:rPr>
                <w:rFonts w:ascii="Times New Roman" w:hAnsi="Times New Roman" w:cs="Times New Roman"/>
                <w:color w:val="000000"/>
                <w:sz w:val="14"/>
                <w:szCs w:val="14"/>
              </w:rPr>
              <w:t>о</w:t>
            </w:r>
            <w:r w:rsidR="00B6713D" w:rsidRPr="00B6713D">
              <w:rPr>
                <w:rFonts w:ascii="Times New Roman" w:hAnsi="Times New Roman" w:cs="Times New Roman"/>
                <w:color w:val="000000"/>
                <w:sz w:val="14"/>
                <w:szCs w:val="14"/>
              </w:rPr>
              <w:t>го компле</w:t>
            </w:r>
            <w:r w:rsidR="00B6713D" w:rsidRPr="00B6713D">
              <w:rPr>
                <w:rFonts w:ascii="Times New Roman" w:hAnsi="Times New Roman" w:cs="Times New Roman"/>
                <w:color w:val="000000"/>
                <w:sz w:val="14"/>
                <w:szCs w:val="14"/>
              </w:rPr>
              <w:t>к</w:t>
            </w:r>
            <w:r w:rsidR="00B6713D" w:rsidRPr="00B6713D">
              <w:rPr>
                <w:rFonts w:ascii="Times New Roman" w:hAnsi="Times New Roman" w:cs="Times New Roman"/>
                <w:color w:val="000000"/>
                <w:sz w:val="14"/>
                <w:szCs w:val="14"/>
              </w:rPr>
              <w:t>са</w:t>
            </w:r>
            <w:r w:rsidRPr="00B6713D">
              <w:rPr>
                <w:rFonts w:ascii="Times New Roman" w:hAnsi="Times New Roman" w:cs="Times New Roman"/>
                <w:color w:val="000000"/>
                <w:sz w:val="14"/>
                <w:szCs w:val="14"/>
              </w:rPr>
              <w:t>:</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27AFB">
            <w:pPr>
              <w:ind w:left="-108"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B6713D"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B6713D"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B6713D"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B6713D"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tcPr>
          <w:p w:rsidR="00D070A0" w:rsidRPr="00B6713D" w:rsidRDefault="00D070A0" w:rsidP="002871EF">
            <w:pPr>
              <w:jc w:val="center"/>
              <w:rPr>
                <w:rFonts w:ascii="Times New Roman" w:hAnsi="Times New Roman" w:cs="Times New Roman"/>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noWrap/>
          </w:tcPr>
          <w:p w:rsidR="00D070A0" w:rsidRPr="00B6713D" w:rsidRDefault="00D070A0" w:rsidP="002871EF">
            <w:pPr>
              <w:jc w:val="center"/>
              <w:rPr>
                <w:rFonts w:ascii="Times New Roman" w:hAnsi="Times New Roman" w:cs="Times New Roman"/>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FFFFFF"/>
            <w:noWrap/>
          </w:tcPr>
          <w:p w:rsidR="00D070A0" w:rsidRPr="00B6713D" w:rsidRDefault="00D070A0" w:rsidP="002871EF">
            <w:pPr>
              <w:jc w:val="center"/>
              <w:rPr>
                <w:rFonts w:ascii="Times New Roman" w:hAnsi="Times New Roman" w:cs="Times New Roman"/>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FFFFFF"/>
          </w:tcPr>
          <w:p w:rsidR="00D070A0" w:rsidRPr="00B6713D" w:rsidRDefault="00D070A0" w:rsidP="002871EF">
            <w:pPr>
              <w:jc w:val="center"/>
              <w:rPr>
                <w:rFonts w:ascii="Times New Roman" w:hAnsi="Times New Roman" w:cs="Times New Roman"/>
                <w:color w:val="000000"/>
                <w:sz w:val="14"/>
                <w:szCs w:val="14"/>
              </w:rPr>
            </w:pPr>
          </w:p>
        </w:tc>
        <w:tc>
          <w:tcPr>
            <w:tcW w:w="724" w:type="dxa"/>
            <w:tcBorders>
              <w:top w:val="single" w:sz="4" w:space="0" w:color="auto"/>
              <w:left w:val="nil"/>
              <w:bottom w:val="single" w:sz="4" w:space="0" w:color="auto"/>
              <w:right w:val="single" w:sz="4" w:space="0" w:color="auto"/>
            </w:tcBorders>
            <w:shd w:val="clear" w:color="auto" w:fill="FFFFFF"/>
            <w:noWrap/>
          </w:tcPr>
          <w:p w:rsidR="00D070A0" w:rsidRPr="00B6713D" w:rsidRDefault="00D070A0" w:rsidP="002871EF">
            <w:pPr>
              <w:jc w:val="center"/>
              <w:rPr>
                <w:rFonts w:ascii="Times New Roman" w:hAnsi="Times New Roman" w:cs="Times New Roman"/>
                <w:color w:val="000000"/>
                <w:sz w:val="14"/>
                <w:szCs w:val="14"/>
              </w:rPr>
            </w:pPr>
          </w:p>
        </w:tc>
        <w:tc>
          <w:tcPr>
            <w:tcW w:w="715" w:type="dxa"/>
            <w:tcBorders>
              <w:top w:val="single" w:sz="4" w:space="0" w:color="auto"/>
              <w:left w:val="nil"/>
              <w:bottom w:val="single" w:sz="4" w:space="0" w:color="auto"/>
              <w:right w:val="single" w:sz="4" w:space="0" w:color="auto"/>
            </w:tcBorders>
            <w:shd w:val="clear" w:color="auto" w:fill="FFFFFF"/>
          </w:tcPr>
          <w:p w:rsidR="00D070A0" w:rsidRPr="00B6713D" w:rsidRDefault="00D070A0" w:rsidP="002871EF">
            <w:pPr>
              <w:jc w:val="center"/>
              <w:rPr>
                <w:rFonts w:ascii="Times New Roman" w:hAnsi="Times New Roman" w:cs="Times New Roman"/>
                <w:color w:val="000000"/>
                <w:sz w:val="14"/>
                <w:szCs w:val="14"/>
              </w:rPr>
            </w:pPr>
          </w:p>
        </w:tc>
        <w:tc>
          <w:tcPr>
            <w:tcW w:w="714" w:type="dxa"/>
            <w:tcBorders>
              <w:top w:val="single" w:sz="4" w:space="0" w:color="auto"/>
              <w:left w:val="nil"/>
              <w:bottom w:val="single" w:sz="4" w:space="0" w:color="auto"/>
              <w:right w:val="single" w:sz="4" w:space="0" w:color="auto"/>
            </w:tcBorders>
            <w:shd w:val="clear" w:color="auto" w:fill="FFFFFF"/>
            <w:noWrap/>
          </w:tcPr>
          <w:p w:rsidR="00D070A0" w:rsidRPr="00B6713D" w:rsidRDefault="00D070A0" w:rsidP="002871EF">
            <w:pPr>
              <w:jc w:val="center"/>
              <w:rPr>
                <w:rFonts w:ascii="Times New Roman" w:hAnsi="Times New Roman" w:cs="Times New Roman"/>
                <w:color w:val="000000"/>
                <w:sz w:val="14"/>
                <w:szCs w:val="14"/>
              </w:rPr>
            </w:pPr>
          </w:p>
        </w:tc>
        <w:tc>
          <w:tcPr>
            <w:tcW w:w="714" w:type="dxa"/>
            <w:tcBorders>
              <w:top w:val="single" w:sz="4" w:space="0" w:color="auto"/>
              <w:left w:val="nil"/>
              <w:bottom w:val="single" w:sz="4" w:space="0" w:color="auto"/>
              <w:right w:val="single" w:sz="4" w:space="0" w:color="auto"/>
            </w:tcBorders>
            <w:shd w:val="clear" w:color="auto" w:fill="FFFFFF"/>
          </w:tcPr>
          <w:p w:rsidR="00D070A0" w:rsidRPr="00B6713D" w:rsidRDefault="00D070A0" w:rsidP="002871EF">
            <w:pPr>
              <w:jc w:val="center"/>
              <w:rPr>
                <w:rFonts w:ascii="Times New Roman" w:hAnsi="Times New Roman" w:cs="Times New Roman"/>
                <w:color w:val="000000"/>
                <w:sz w:val="14"/>
                <w:szCs w:val="14"/>
              </w:rPr>
            </w:pPr>
          </w:p>
        </w:tc>
        <w:tc>
          <w:tcPr>
            <w:tcW w:w="715" w:type="dxa"/>
            <w:tcBorders>
              <w:top w:val="single" w:sz="4" w:space="0" w:color="auto"/>
              <w:left w:val="nil"/>
              <w:bottom w:val="single" w:sz="4" w:space="0" w:color="auto"/>
              <w:right w:val="single" w:sz="4" w:space="0" w:color="auto"/>
            </w:tcBorders>
            <w:shd w:val="clear" w:color="auto" w:fill="FFFFFF"/>
          </w:tcPr>
          <w:p w:rsidR="00D070A0" w:rsidRPr="00B6713D" w:rsidRDefault="00D070A0" w:rsidP="002871EF">
            <w:pPr>
              <w:jc w:val="center"/>
              <w:rPr>
                <w:rFonts w:ascii="Times New Roman" w:hAnsi="Times New Roman" w:cs="Times New Roman"/>
                <w:color w:val="000000"/>
                <w:sz w:val="14"/>
                <w:szCs w:val="14"/>
              </w:rPr>
            </w:pPr>
          </w:p>
        </w:tc>
        <w:tc>
          <w:tcPr>
            <w:tcW w:w="671" w:type="dxa"/>
            <w:tcBorders>
              <w:top w:val="single" w:sz="4" w:space="0" w:color="auto"/>
              <w:left w:val="nil"/>
              <w:bottom w:val="single" w:sz="4" w:space="0" w:color="auto"/>
              <w:right w:val="single" w:sz="4" w:space="0" w:color="auto"/>
            </w:tcBorders>
            <w:shd w:val="clear" w:color="auto" w:fill="FFFFFF"/>
          </w:tcPr>
          <w:p w:rsidR="00D070A0" w:rsidRPr="00B6713D" w:rsidRDefault="00D070A0" w:rsidP="002871EF">
            <w:pPr>
              <w:jc w:val="center"/>
              <w:rPr>
                <w:rFonts w:ascii="Times New Roman" w:hAnsi="Times New Roman" w:cs="Times New Roman"/>
                <w:color w:val="000000"/>
                <w:sz w:val="14"/>
                <w:szCs w:val="14"/>
              </w:rPr>
            </w:pPr>
          </w:p>
        </w:tc>
      </w:tr>
      <w:tr w:rsidR="00B6713D"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B6713D" w:rsidRPr="00B6713D" w:rsidRDefault="00B6713D"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B6713D" w:rsidRPr="00B6713D" w:rsidRDefault="00B6713D"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B6713D" w:rsidRPr="00B6713D" w:rsidRDefault="00B6713D" w:rsidP="00B6713D">
            <w:pPr>
              <w:ind w:firstLine="174"/>
              <w:rPr>
                <w:rFonts w:ascii="Times New Roman" w:hAnsi="Times New Roman" w:cs="Times New Roman"/>
                <w:color w:val="000000"/>
                <w:sz w:val="14"/>
                <w:szCs w:val="14"/>
              </w:rPr>
            </w:pPr>
            <w:r w:rsidRPr="00B6713D">
              <w:rPr>
                <w:rFonts w:ascii="Times New Roman" w:hAnsi="Times New Roman" w:cs="Times New Roman"/>
                <w:color w:val="000000"/>
                <w:sz w:val="14"/>
                <w:szCs w:val="14"/>
              </w:rPr>
              <w:t>из федерального бюдж</w:t>
            </w:r>
            <w:r w:rsidRPr="00B6713D">
              <w:rPr>
                <w:rFonts w:ascii="Times New Roman" w:hAnsi="Times New Roman" w:cs="Times New Roman"/>
                <w:color w:val="000000"/>
                <w:sz w:val="14"/>
                <w:szCs w:val="14"/>
              </w:rPr>
              <w:t>е</w:t>
            </w:r>
            <w:r w:rsidRPr="00B6713D">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B6713D" w:rsidRPr="00B6713D" w:rsidRDefault="00227AFB" w:rsidP="00227AFB">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B6713D" w:rsidRPr="00B6713D" w:rsidRDefault="00B6713D" w:rsidP="002871EF">
            <w:pPr>
              <w:ind w:left="-108"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6713D" w:rsidRPr="00B6713D" w:rsidRDefault="00B6713D"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B6713D" w:rsidRPr="00B6713D" w:rsidRDefault="00B6713D"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B6713D" w:rsidRPr="00B6713D" w:rsidRDefault="00B6713D"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B6713D" w:rsidRPr="00B6713D" w:rsidRDefault="00B6713D" w:rsidP="000249B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B6713D" w:rsidRPr="00B6713D" w:rsidRDefault="00B6713D" w:rsidP="00442176">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05Б01 </w:t>
            </w:r>
            <w:r w:rsidRPr="00B6713D">
              <w:rPr>
                <w:rFonts w:ascii="Times New Roman" w:hAnsi="Times New Roman" w:cs="Times New Roman"/>
                <w:color w:val="000000"/>
                <w:sz w:val="14"/>
                <w:szCs w:val="14"/>
                <w:lang w:val="en-US"/>
              </w:rPr>
              <w:t>R</w:t>
            </w:r>
            <w:r w:rsidRPr="00B6713D">
              <w:rPr>
                <w:rFonts w:ascii="Times New Roman" w:hAnsi="Times New Roman" w:cs="Times New Roman"/>
                <w:color w:val="000000"/>
                <w:sz w:val="14"/>
                <w:szCs w:val="14"/>
              </w:rPr>
              <w:t>5430</w:t>
            </w:r>
          </w:p>
        </w:tc>
        <w:tc>
          <w:tcPr>
            <w:tcW w:w="439" w:type="dxa"/>
            <w:tcBorders>
              <w:top w:val="single" w:sz="4" w:space="0" w:color="auto"/>
              <w:left w:val="nil"/>
              <w:bottom w:val="single" w:sz="4" w:space="0" w:color="auto"/>
              <w:right w:val="single" w:sz="4" w:space="0" w:color="auto"/>
            </w:tcBorders>
            <w:shd w:val="clear" w:color="auto" w:fill="FFFFFF"/>
            <w:noWrap/>
          </w:tcPr>
          <w:p w:rsidR="00B6713D" w:rsidRPr="00B6713D" w:rsidRDefault="00B6713D" w:rsidP="00A3034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811</w:t>
            </w:r>
          </w:p>
        </w:tc>
        <w:tc>
          <w:tcPr>
            <w:tcW w:w="553" w:type="dxa"/>
            <w:tcBorders>
              <w:top w:val="single" w:sz="4" w:space="0" w:color="auto"/>
              <w:left w:val="nil"/>
              <w:bottom w:val="single" w:sz="4" w:space="0" w:color="auto"/>
              <w:right w:val="single" w:sz="4" w:space="0" w:color="auto"/>
            </w:tcBorders>
            <w:shd w:val="clear" w:color="auto" w:fill="FFFFFF"/>
            <w:noWrap/>
            <w:hideMark/>
          </w:tcPr>
          <w:p w:rsidR="00B6713D" w:rsidRPr="00B6713D" w:rsidRDefault="00B6713D"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B6713D" w:rsidRPr="00B6713D" w:rsidRDefault="00B6713D" w:rsidP="00B6713D">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B6713D" w:rsidRPr="00B6713D" w:rsidRDefault="00B6713D"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B6713D" w:rsidRPr="00B6713D" w:rsidRDefault="00B6713D" w:rsidP="002871EF">
            <w:pPr>
              <w:rPr>
                <w:rFonts w:ascii="Times New Roman" w:hAnsi="Times New Roman" w:cs="Times New Roman"/>
                <w:i/>
                <w:color w:val="000000"/>
                <w:sz w:val="14"/>
                <w:szCs w:val="14"/>
              </w:rPr>
            </w:pPr>
            <w:r w:rsidRPr="00B6713D">
              <w:rPr>
                <w:rFonts w:ascii="Times New Roman" w:hAnsi="Times New Roman" w:cs="Times New Roman"/>
                <w:i/>
                <w:color w:val="000000"/>
                <w:sz w:val="14"/>
                <w:szCs w:val="14"/>
              </w:rPr>
              <w:t>6776,8</w:t>
            </w:r>
          </w:p>
        </w:tc>
        <w:tc>
          <w:tcPr>
            <w:tcW w:w="724" w:type="dxa"/>
            <w:tcBorders>
              <w:top w:val="single" w:sz="4" w:space="0" w:color="auto"/>
              <w:left w:val="nil"/>
              <w:bottom w:val="single" w:sz="4" w:space="0" w:color="auto"/>
              <w:right w:val="single" w:sz="4" w:space="0" w:color="auto"/>
            </w:tcBorders>
            <w:shd w:val="clear" w:color="auto" w:fill="FFFFFF"/>
            <w:noWrap/>
            <w:hideMark/>
          </w:tcPr>
          <w:p w:rsidR="00B6713D" w:rsidRPr="00B6713D" w:rsidRDefault="00B6713D" w:rsidP="002871EF">
            <w:pPr>
              <w:rPr>
                <w:rFonts w:ascii="Times New Roman" w:hAnsi="Times New Roman" w:cs="Times New Roman"/>
                <w:i/>
                <w:color w:val="000000"/>
                <w:sz w:val="14"/>
                <w:szCs w:val="14"/>
              </w:rPr>
            </w:pPr>
            <w:r w:rsidRPr="00B6713D">
              <w:rPr>
                <w:rFonts w:ascii="Times New Roman" w:hAnsi="Times New Roman" w:cs="Times New Roman"/>
                <w:i/>
                <w:color w:val="000000"/>
                <w:sz w:val="14"/>
                <w:szCs w:val="14"/>
              </w:rPr>
              <w:t>1714,5</w:t>
            </w:r>
          </w:p>
        </w:tc>
        <w:tc>
          <w:tcPr>
            <w:tcW w:w="715" w:type="dxa"/>
            <w:tcBorders>
              <w:top w:val="single" w:sz="4" w:space="0" w:color="auto"/>
              <w:left w:val="nil"/>
              <w:bottom w:val="single" w:sz="4" w:space="0" w:color="auto"/>
              <w:right w:val="single" w:sz="4" w:space="0" w:color="auto"/>
            </w:tcBorders>
            <w:shd w:val="clear" w:color="auto" w:fill="FFFFFF"/>
            <w:hideMark/>
          </w:tcPr>
          <w:p w:rsidR="00B6713D" w:rsidRPr="00B6713D" w:rsidRDefault="00B6713D" w:rsidP="002871EF">
            <w:pPr>
              <w:jc w:val="center"/>
              <w:rPr>
                <w:rFonts w:ascii="Times New Roman" w:hAnsi="Times New Roman" w:cs="Times New Roman"/>
                <w:i/>
                <w:color w:val="000000"/>
                <w:sz w:val="14"/>
                <w:szCs w:val="14"/>
              </w:rPr>
            </w:pPr>
            <w:r w:rsidRPr="00B6713D">
              <w:rPr>
                <w:rFonts w:ascii="Times New Roman" w:hAnsi="Times New Roman" w:cs="Times New Roman"/>
                <w:i/>
                <w:color w:val="000000"/>
                <w:sz w:val="14"/>
                <w:szCs w:val="14"/>
              </w:rPr>
              <w:t>2626,4</w:t>
            </w:r>
          </w:p>
        </w:tc>
        <w:tc>
          <w:tcPr>
            <w:tcW w:w="714" w:type="dxa"/>
            <w:tcBorders>
              <w:top w:val="single" w:sz="4" w:space="0" w:color="auto"/>
              <w:left w:val="nil"/>
              <w:bottom w:val="single" w:sz="4" w:space="0" w:color="auto"/>
              <w:right w:val="single" w:sz="4" w:space="0" w:color="auto"/>
            </w:tcBorders>
            <w:shd w:val="clear" w:color="auto" w:fill="FFFFFF"/>
            <w:noWrap/>
            <w:hideMark/>
          </w:tcPr>
          <w:p w:rsidR="00B6713D" w:rsidRPr="00B6713D" w:rsidRDefault="00B6713D" w:rsidP="002871EF">
            <w:pPr>
              <w:jc w:val="center"/>
              <w:rPr>
                <w:rFonts w:ascii="Times New Roman" w:hAnsi="Times New Roman" w:cs="Times New Roman"/>
                <w:i/>
                <w:color w:val="000000"/>
                <w:sz w:val="14"/>
                <w:szCs w:val="14"/>
              </w:rPr>
            </w:pPr>
            <w:r w:rsidRPr="00B6713D">
              <w:rPr>
                <w:rFonts w:ascii="Times New Roman" w:hAnsi="Times New Roman" w:cs="Times New Roman"/>
                <w:i/>
                <w:color w:val="000000"/>
                <w:sz w:val="14"/>
                <w:szCs w:val="14"/>
              </w:rPr>
              <w:t>2582,4</w:t>
            </w:r>
          </w:p>
        </w:tc>
        <w:tc>
          <w:tcPr>
            <w:tcW w:w="714" w:type="dxa"/>
            <w:tcBorders>
              <w:top w:val="single" w:sz="4" w:space="0" w:color="auto"/>
              <w:left w:val="nil"/>
              <w:bottom w:val="single" w:sz="4" w:space="0" w:color="auto"/>
              <w:right w:val="single" w:sz="4" w:space="0" w:color="auto"/>
            </w:tcBorders>
            <w:shd w:val="clear" w:color="auto" w:fill="FFFFFF"/>
            <w:hideMark/>
          </w:tcPr>
          <w:p w:rsidR="00B6713D" w:rsidRPr="00B6713D" w:rsidRDefault="00B6713D" w:rsidP="002871EF">
            <w:pPr>
              <w:jc w:val="center"/>
              <w:rPr>
                <w:rFonts w:ascii="Times New Roman" w:hAnsi="Times New Roman" w:cs="Times New Roman"/>
                <w:i/>
                <w:color w:val="000000"/>
                <w:sz w:val="14"/>
                <w:szCs w:val="14"/>
              </w:rPr>
            </w:pPr>
            <w:r w:rsidRPr="00B6713D">
              <w:rPr>
                <w:rFonts w:ascii="Times New Roman" w:hAnsi="Times New Roman" w:cs="Times New Roman"/>
                <w:i/>
                <w:color w:val="000000"/>
                <w:sz w:val="14"/>
                <w:szCs w:val="14"/>
              </w:rPr>
              <w:t>2519,3</w:t>
            </w:r>
          </w:p>
        </w:tc>
        <w:tc>
          <w:tcPr>
            <w:tcW w:w="715" w:type="dxa"/>
            <w:tcBorders>
              <w:top w:val="single" w:sz="4" w:space="0" w:color="auto"/>
              <w:left w:val="nil"/>
              <w:bottom w:val="single" w:sz="4" w:space="0" w:color="auto"/>
              <w:right w:val="single" w:sz="4" w:space="0" w:color="auto"/>
            </w:tcBorders>
            <w:shd w:val="clear" w:color="auto" w:fill="FFFFFF"/>
            <w:hideMark/>
          </w:tcPr>
          <w:p w:rsidR="00B6713D" w:rsidRPr="00B6713D" w:rsidRDefault="00B6713D"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B6713D" w:rsidRPr="00B6713D" w:rsidRDefault="00B6713D"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442176" w:rsidRDefault="00D070A0" w:rsidP="002871EF">
            <w:pPr>
              <w:ind w:left="-108" w:right="-55"/>
              <w:jc w:val="center"/>
              <w:rPr>
                <w:rFonts w:ascii="Times New Roman" w:hAnsi="Times New Roman" w:cs="Times New Roman"/>
                <w:b/>
                <w:bCs/>
                <w:color w:val="000000"/>
                <w:sz w:val="14"/>
                <w:szCs w:val="14"/>
              </w:rPr>
            </w:pPr>
            <w:r w:rsidRPr="00442176">
              <w:rPr>
                <w:rFonts w:ascii="Times New Roman" w:hAnsi="Times New Roman" w:cs="Times New Roman"/>
                <w:b/>
                <w:bCs/>
                <w:color w:val="000000"/>
                <w:sz w:val="14"/>
                <w:szCs w:val="14"/>
              </w:rPr>
              <w:t>ПП10-ОМ2</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442176" w:rsidRDefault="00D070A0" w:rsidP="002871EF">
            <w:pPr>
              <w:rPr>
                <w:rFonts w:ascii="Times New Roman" w:hAnsi="Times New Roman" w:cs="Times New Roman"/>
                <w:b/>
                <w:bCs/>
                <w:color w:val="000000"/>
                <w:sz w:val="14"/>
                <w:szCs w:val="14"/>
              </w:rPr>
            </w:pPr>
            <w:r w:rsidRPr="00442176">
              <w:rPr>
                <w:rFonts w:ascii="Times New Roman" w:hAnsi="Times New Roman" w:cs="Times New Roman"/>
                <w:b/>
                <w:bCs/>
                <w:color w:val="000000"/>
                <w:sz w:val="14"/>
                <w:szCs w:val="14"/>
              </w:rPr>
              <w:t>Основное мер</w:t>
            </w:r>
            <w:r w:rsidRPr="00442176">
              <w:rPr>
                <w:rFonts w:ascii="Times New Roman" w:hAnsi="Times New Roman" w:cs="Times New Roman"/>
                <w:b/>
                <w:bCs/>
                <w:color w:val="000000"/>
                <w:sz w:val="14"/>
                <w:szCs w:val="14"/>
              </w:rPr>
              <w:t>о</w:t>
            </w:r>
            <w:r w:rsidRPr="00442176">
              <w:rPr>
                <w:rFonts w:ascii="Times New Roman" w:hAnsi="Times New Roman" w:cs="Times New Roman"/>
                <w:b/>
                <w:bCs/>
                <w:color w:val="000000"/>
                <w:sz w:val="14"/>
                <w:szCs w:val="14"/>
              </w:rPr>
              <w:t>приятие «Развитие пл</w:t>
            </w:r>
            <w:r w:rsidRPr="00442176">
              <w:rPr>
                <w:rFonts w:ascii="Times New Roman" w:hAnsi="Times New Roman" w:cs="Times New Roman"/>
                <w:b/>
                <w:bCs/>
                <w:color w:val="000000"/>
                <w:sz w:val="14"/>
                <w:szCs w:val="14"/>
              </w:rPr>
              <w:t>е</w:t>
            </w:r>
            <w:r w:rsidRPr="00442176">
              <w:rPr>
                <w:rFonts w:ascii="Times New Roman" w:hAnsi="Times New Roman" w:cs="Times New Roman"/>
                <w:b/>
                <w:bCs/>
                <w:color w:val="000000"/>
                <w:sz w:val="14"/>
                <w:szCs w:val="14"/>
              </w:rPr>
              <w:t>менного животн</w:t>
            </w:r>
            <w:r w:rsidRPr="00442176">
              <w:rPr>
                <w:rFonts w:ascii="Times New Roman" w:hAnsi="Times New Roman" w:cs="Times New Roman"/>
                <w:b/>
                <w:bCs/>
                <w:color w:val="000000"/>
                <w:sz w:val="14"/>
                <w:szCs w:val="14"/>
              </w:rPr>
              <w:t>о</w:t>
            </w:r>
            <w:r w:rsidRPr="00442176">
              <w:rPr>
                <w:rFonts w:ascii="Times New Roman" w:hAnsi="Times New Roman" w:cs="Times New Roman"/>
                <w:b/>
                <w:bCs/>
                <w:color w:val="000000"/>
                <w:sz w:val="14"/>
                <w:szCs w:val="14"/>
              </w:rPr>
              <w:t>водства»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442176" w:rsidRDefault="00D070A0" w:rsidP="002871EF">
            <w:pPr>
              <w:jc w:val="center"/>
              <w:rPr>
                <w:rFonts w:ascii="Times New Roman" w:hAnsi="Times New Roman" w:cs="Times New Roman"/>
                <w:color w:val="000000"/>
                <w:sz w:val="14"/>
                <w:szCs w:val="14"/>
              </w:rPr>
            </w:pPr>
            <w:r w:rsidRPr="00442176">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442176" w:rsidRDefault="00D070A0" w:rsidP="002871EF">
            <w:pPr>
              <w:ind w:left="-108" w:right="-108"/>
              <w:jc w:val="center"/>
              <w:rPr>
                <w:rFonts w:ascii="Times New Roman" w:hAnsi="Times New Roman" w:cs="Times New Roman"/>
                <w:color w:val="000000"/>
                <w:sz w:val="14"/>
                <w:szCs w:val="14"/>
              </w:rPr>
            </w:pPr>
            <w:r w:rsidRPr="00442176">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442176" w:rsidRDefault="00D070A0" w:rsidP="002871EF">
            <w:pPr>
              <w:jc w:val="center"/>
              <w:rPr>
                <w:rFonts w:ascii="Times New Roman" w:hAnsi="Times New Roman" w:cs="Times New Roman"/>
                <w:color w:val="000000"/>
                <w:sz w:val="14"/>
                <w:szCs w:val="14"/>
              </w:rPr>
            </w:pPr>
            <w:r w:rsidRPr="00442176">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442176" w:rsidRDefault="00D070A0" w:rsidP="002871EF">
            <w:pPr>
              <w:jc w:val="center"/>
              <w:rPr>
                <w:rFonts w:ascii="Times New Roman" w:hAnsi="Times New Roman" w:cs="Times New Roman"/>
                <w:color w:val="000000"/>
                <w:sz w:val="14"/>
                <w:szCs w:val="14"/>
              </w:rPr>
            </w:pPr>
            <w:r w:rsidRPr="00442176">
              <w:rPr>
                <w:rFonts w:ascii="Times New Roman" w:hAnsi="Times New Roman" w:cs="Times New Roman"/>
                <w:color w:val="000000"/>
                <w:sz w:val="14"/>
                <w:szCs w:val="14"/>
              </w:rPr>
              <w:t>2015-2020 г</w:t>
            </w:r>
            <w:r w:rsidRPr="00442176">
              <w:rPr>
                <w:rFonts w:ascii="Times New Roman" w:hAnsi="Times New Roman" w:cs="Times New Roman"/>
                <w:color w:val="000000"/>
                <w:sz w:val="14"/>
                <w:szCs w:val="14"/>
              </w:rPr>
              <w:t>о</w:t>
            </w:r>
            <w:r w:rsidRPr="00442176">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442176" w:rsidRDefault="00D070A0" w:rsidP="002871EF">
            <w:pPr>
              <w:jc w:val="center"/>
              <w:rPr>
                <w:rFonts w:ascii="Times New Roman" w:hAnsi="Times New Roman" w:cs="Times New Roman"/>
                <w:color w:val="000000"/>
                <w:sz w:val="14"/>
                <w:szCs w:val="14"/>
              </w:rPr>
            </w:pPr>
            <w:r w:rsidRPr="00442176">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442176" w:rsidRDefault="00D070A0" w:rsidP="002871EF">
            <w:pPr>
              <w:ind w:left="-95" w:right="-108"/>
              <w:jc w:val="center"/>
              <w:rPr>
                <w:rFonts w:ascii="Times New Roman" w:hAnsi="Times New Roman" w:cs="Times New Roman"/>
                <w:color w:val="000000"/>
                <w:sz w:val="14"/>
                <w:szCs w:val="14"/>
              </w:rPr>
            </w:pPr>
            <w:r w:rsidRPr="00442176">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442176" w:rsidRDefault="00D070A0" w:rsidP="002871EF">
            <w:pPr>
              <w:ind w:left="-95" w:right="-108"/>
              <w:jc w:val="center"/>
              <w:rPr>
                <w:rFonts w:ascii="Times New Roman" w:hAnsi="Times New Roman" w:cs="Times New Roman"/>
                <w:color w:val="000000"/>
                <w:sz w:val="14"/>
                <w:szCs w:val="14"/>
              </w:rPr>
            </w:pPr>
            <w:r w:rsidRPr="00442176">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442176" w:rsidRDefault="00D070A0" w:rsidP="00A3034F">
            <w:pPr>
              <w:ind w:left="-95" w:right="-108"/>
              <w:jc w:val="center"/>
              <w:rPr>
                <w:rFonts w:ascii="Times New Roman" w:hAnsi="Times New Roman" w:cs="Times New Roman"/>
                <w:color w:val="000000"/>
                <w:sz w:val="14"/>
                <w:szCs w:val="14"/>
              </w:rPr>
            </w:pPr>
            <w:r w:rsidRPr="00442176">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442176" w:rsidRDefault="00D070A0" w:rsidP="002871EF">
            <w:pPr>
              <w:jc w:val="center"/>
              <w:rPr>
                <w:rFonts w:ascii="Times New Roman" w:hAnsi="Times New Roman" w:cs="Times New Roman"/>
                <w:color w:val="000000"/>
                <w:sz w:val="14"/>
                <w:szCs w:val="14"/>
              </w:rPr>
            </w:pPr>
            <w:r w:rsidRPr="00442176">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442176" w:rsidRDefault="00D070A0" w:rsidP="002871EF">
            <w:pPr>
              <w:jc w:val="center"/>
              <w:rPr>
                <w:rFonts w:ascii="Times New Roman" w:hAnsi="Times New Roman" w:cs="Times New Roman"/>
                <w:color w:val="000000"/>
                <w:sz w:val="14"/>
                <w:szCs w:val="14"/>
              </w:rPr>
            </w:pPr>
            <w:r w:rsidRPr="00442176">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442176" w:rsidRDefault="00D070A0" w:rsidP="002871EF">
            <w:pPr>
              <w:jc w:val="center"/>
              <w:rPr>
                <w:rFonts w:ascii="Times New Roman" w:hAnsi="Times New Roman" w:cs="Times New Roman"/>
                <w:color w:val="000000"/>
                <w:sz w:val="14"/>
                <w:szCs w:val="14"/>
              </w:rPr>
            </w:pPr>
            <w:r w:rsidRPr="00442176">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442176" w:rsidRDefault="00D070A0" w:rsidP="002871EF">
            <w:pPr>
              <w:jc w:val="center"/>
              <w:rPr>
                <w:rFonts w:ascii="Times New Roman" w:hAnsi="Times New Roman" w:cs="Times New Roman"/>
                <w:color w:val="000000"/>
                <w:sz w:val="14"/>
                <w:szCs w:val="14"/>
              </w:rPr>
            </w:pPr>
            <w:r w:rsidRPr="00442176">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442176" w:rsidRDefault="00D070A0" w:rsidP="002871EF">
            <w:pPr>
              <w:jc w:val="center"/>
              <w:rPr>
                <w:rFonts w:ascii="Times New Roman" w:hAnsi="Times New Roman" w:cs="Times New Roman"/>
                <w:color w:val="000000"/>
                <w:sz w:val="14"/>
                <w:szCs w:val="14"/>
              </w:rPr>
            </w:pPr>
            <w:r w:rsidRPr="00442176">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442176" w:rsidRDefault="00D070A0" w:rsidP="002871EF">
            <w:pPr>
              <w:jc w:val="center"/>
              <w:rPr>
                <w:rFonts w:ascii="Times New Roman" w:hAnsi="Times New Roman" w:cs="Times New Roman"/>
                <w:color w:val="000000"/>
                <w:sz w:val="14"/>
                <w:szCs w:val="14"/>
              </w:rPr>
            </w:pPr>
            <w:r w:rsidRPr="00442176">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442176" w:rsidRDefault="00D070A0" w:rsidP="002871EF">
            <w:pPr>
              <w:jc w:val="center"/>
              <w:rPr>
                <w:rFonts w:ascii="Times New Roman" w:hAnsi="Times New Roman" w:cs="Times New Roman"/>
                <w:color w:val="000000"/>
                <w:sz w:val="14"/>
                <w:szCs w:val="14"/>
              </w:rPr>
            </w:pPr>
            <w:r w:rsidRPr="00442176">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442176" w:rsidRDefault="00D070A0" w:rsidP="002871EF">
            <w:pPr>
              <w:jc w:val="center"/>
              <w:rPr>
                <w:rFonts w:ascii="Times New Roman" w:hAnsi="Times New Roman" w:cs="Times New Roman"/>
                <w:color w:val="000000"/>
                <w:sz w:val="14"/>
                <w:szCs w:val="14"/>
              </w:rPr>
            </w:pPr>
            <w:r w:rsidRPr="00442176">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442176" w:rsidRDefault="00D070A0" w:rsidP="002871EF">
            <w:pPr>
              <w:jc w:val="center"/>
              <w:rPr>
                <w:rFonts w:ascii="Times New Roman" w:hAnsi="Times New Roman" w:cs="Times New Roman"/>
                <w:color w:val="000000"/>
                <w:sz w:val="14"/>
                <w:szCs w:val="14"/>
              </w:rPr>
            </w:pPr>
            <w:r w:rsidRPr="00442176">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442176" w:rsidRDefault="00D070A0" w:rsidP="002871EF">
            <w:pPr>
              <w:jc w:val="center"/>
              <w:rPr>
                <w:rFonts w:ascii="Times New Roman" w:hAnsi="Times New Roman" w:cs="Times New Roman"/>
                <w:color w:val="000000"/>
                <w:sz w:val="14"/>
                <w:szCs w:val="14"/>
              </w:rPr>
            </w:pPr>
            <w:r w:rsidRPr="00442176">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B6713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rPr>
                <w:rFonts w:ascii="Times New Roman" w:hAnsi="Times New Roman" w:cs="Times New Roman"/>
                <w:color w:val="000000"/>
                <w:sz w:val="14"/>
                <w:szCs w:val="14"/>
              </w:rPr>
            </w:pPr>
            <w:r w:rsidRPr="00B6713D">
              <w:rPr>
                <w:rFonts w:ascii="Times New Roman" w:hAnsi="Times New Roman" w:cs="Times New Roman"/>
                <w:color w:val="000000"/>
                <w:sz w:val="14"/>
                <w:szCs w:val="14"/>
              </w:rPr>
              <w:t>финансирование за счет краевого бюдж</w:t>
            </w:r>
            <w:r w:rsidRPr="00B6713D">
              <w:rPr>
                <w:rFonts w:ascii="Times New Roman" w:hAnsi="Times New Roman" w:cs="Times New Roman"/>
                <w:color w:val="000000"/>
                <w:sz w:val="14"/>
                <w:szCs w:val="14"/>
              </w:rPr>
              <w:t>е</w:t>
            </w:r>
            <w:r w:rsidRPr="00B6713D">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442176" w:rsidP="00442176">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ind w:left="-108"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A3034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87"/>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right"/>
              <w:rPr>
                <w:rFonts w:ascii="Times New Roman" w:hAnsi="Times New Roman" w:cs="Times New Roman"/>
                <w:color w:val="000000"/>
                <w:sz w:val="14"/>
                <w:szCs w:val="14"/>
              </w:rPr>
            </w:pPr>
            <w:r w:rsidRPr="00B6713D">
              <w:rPr>
                <w:rFonts w:ascii="Times New Roman" w:hAnsi="Times New Roman" w:cs="Times New Roman"/>
                <w:color w:val="000000"/>
                <w:sz w:val="14"/>
                <w:szCs w:val="14"/>
              </w:rPr>
              <w:t>34910,8</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right"/>
              <w:rPr>
                <w:rFonts w:ascii="Times New Roman" w:hAnsi="Times New Roman" w:cs="Times New Roman"/>
                <w:color w:val="000000"/>
                <w:sz w:val="14"/>
                <w:szCs w:val="14"/>
              </w:rPr>
            </w:pPr>
            <w:r w:rsidRPr="00B6713D">
              <w:rPr>
                <w:rFonts w:ascii="Times New Roman" w:hAnsi="Times New Roman" w:cs="Times New Roman"/>
                <w:color w:val="000000"/>
                <w:sz w:val="14"/>
                <w:szCs w:val="14"/>
              </w:rPr>
              <w:t>19226,1</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B6713D" w:rsidP="002871EF">
            <w:pPr>
              <w:jc w:val="right"/>
              <w:rPr>
                <w:rFonts w:ascii="Times New Roman" w:hAnsi="Times New Roman" w:cs="Times New Roman"/>
                <w:color w:val="000000"/>
                <w:sz w:val="14"/>
                <w:szCs w:val="14"/>
              </w:rPr>
            </w:pPr>
            <w:r w:rsidRPr="00B6713D">
              <w:rPr>
                <w:rFonts w:ascii="Times New Roman" w:hAnsi="Times New Roman" w:cs="Times New Roman"/>
                <w:color w:val="000000"/>
                <w:sz w:val="14"/>
                <w:szCs w:val="14"/>
              </w:rPr>
              <w:t>21500,0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right"/>
              <w:rPr>
                <w:rFonts w:ascii="Times New Roman" w:hAnsi="Times New Roman" w:cs="Times New Roman"/>
                <w:color w:val="000000"/>
                <w:sz w:val="14"/>
                <w:szCs w:val="14"/>
              </w:rPr>
            </w:pPr>
            <w:r w:rsidRPr="00B6713D">
              <w:rPr>
                <w:rFonts w:ascii="Times New Roman" w:hAnsi="Times New Roman" w:cs="Times New Roman"/>
                <w:color w:val="000000"/>
                <w:sz w:val="14"/>
                <w:szCs w:val="14"/>
              </w:rPr>
              <w:t>14940,6</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right"/>
              <w:rPr>
                <w:rFonts w:ascii="Times New Roman" w:hAnsi="Times New Roman" w:cs="Times New Roman"/>
                <w:color w:val="000000"/>
                <w:sz w:val="14"/>
                <w:szCs w:val="14"/>
              </w:rPr>
            </w:pPr>
            <w:r w:rsidRPr="00B6713D">
              <w:rPr>
                <w:rFonts w:ascii="Times New Roman" w:hAnsi="Times New Roman" w:cs="Times New Roman"/>
                <w:color w:val="000000"/>
                <w:sz w:val="14"/>
                <w:szCs w:val="14"/>
              </w:rPr>
              <w:t>18244,4</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right"/>
              <w:rPr>
                <w:rFonts w:ascii="Times New Roman" w:hAnsi="Times New Roman" w:cs="Times New Roman"/>
                <w:color w:val="000000"/>
                <w:sz w:val="14"/>
                <w:szCs w:val="14"/>
              </w:rPr>
            </w:pPr>
            <w:r w:rsidRPr="00B6713D">
              <w:rPr>
                <w:rFonts w:ascii="Times New Roman" w:hAnsi="Times New Roman" w:cs="Times New Roman"/>
                <w:color w:val="000000"/>
                <w:sz w:val="14"/>
                <w:szCs w:val="14"/>
              </w:rPr>
              <w:t>37018,6</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B6713D" w:rsidRDefault="00B6713D" w:rsidP="00B6713D">
            <w:pPr>
              <w:ind w:left="-146"/>
              <w:jc w:val="right"/>
              <w:rPr>
                <w:rFonts w:ascii="Times New Roman" w:hAnsi="Times New Roman" w:cs="Times New Roman"/>
                <w:color w:val="000000"/>
                <w:sz w:val="14"/>
                <w:szCs w:val="14"/>
              </w:rPr>
            </w:pPr>
            <w:r w:rsidRPr="00B6713D">
              <w:rPr>
                <w:rFonts w:ascii="Times New Roman" w:hAnsi="Times New Roman" w:cs="Times New Roman"/>
                <w:color w:val="000000"/>
                <w:sz w:val="14"/>
                <w:szCs w:val="14"/>
              </w:rPr>
              <w:t>145840,5</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B6713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B6713D">
            <w:pPr>
              <w:rPr>
                <w:rFonts w:ascii="Times New Roman" w:hAnsi="Times New Roman" w:cs="Times New Roman"/>
                <w:color w:val="000000"/>
                <w:sz w:val="14"/>
                <w:szCs w:val="14"/>
              </w:rPr>
            </w:pPr>
            <w:r w:rsidRPr="00B6713D">
              <w:rPr>
                <w:rFonts w:ascii="Times New Roman" w:hAnsi="Times New Roman" w:cs="Times New Roman"/>
                <w:color w:val="000000"/>
                <w:sz w:val="14"/>
                <w:szCs w:val="14"/>
              </w:rPr>
              <w:t>кроме того, финанс</w:t>
            </w:r>
            <w:r w:rsidRPr="00B6713D">
              <w:rPr>
                <w:rFonts w:ascii="Times New Roman" w:hAnsi="Times New Roman" w:cs="Times New Roman"/>
                <w:color w:val="000000"/>
                <w:sz w:val="14"/>
                <w:szCs w:val="14"/>
              </w:rPr>
              <w:t>и</w:t>
            </w:r>
            <w:r w:rsidRPr="00B6713D">
              <w:rPr>
                <w:rFonts w:ascii="Times New Roman" w:hAnsi="Times New Roman" w:cs="Times New Roman"/>
                <w:color w:val="000000"/>
                <w:sz w:val="14"/>
                <w:szCs w:val="14"/>
              </w:rPr>
              <w:t>рование в установленном законод</w:t>
            </w:r>
            <w:r w:rsidRPr="00B6713D">
              <w:rPr>
                <w:rFonts w:ascii="Times New Roman" w:hAnsi="Times New Roman" w:cs="Times New Roman"/>
                <w:color w:val="000000"/>
                <w:sz w:val="14"/>
                <w:szCs w:val="14"/>
              </w:rPr>
              <w:t>а</w:t>
            </w:r>
            <w:r w:rsidRPr="00B6713D">
              <w:rPr>
                <w:rFonts w:ascii="Times New Roman" w:hAnsi="Times New Roman" w:cs="Times New Roman"/>
                <w:color w:val="000000"/>
                <w:sz w:val="14"/>
                <w:szCs w:val="14"/>
              </w:rPr>
              <w:t>тельством порядке из др</w:t>
            </w:r>
            <w:r w:rsidRPr="00B6713D">
              <w:rPr>
                <w:rFonts w:ascii="Times New Roman" w:hAnsi="Times New Roman" w:cs="Times New Roman"/>
                <w:color w:val="000000"/>
                <w:sz w:val="14"/>
                <w:szCs w:val="14"/>
              </w:rPr>
              <w:t>у</w:t>
            </w:r>
            <w:r w:rsidRPr="00B6713D">
              <w:rPr>
                <w:rFonts w:ascii="Times New Roman" w:hAnsi="Times New Roman" w:cs="Times New Roman"/>
                <w:color w:val="000000"/>
                <w:sz w:val="14"/>
                <w:szCs w:val="14"/>
              </w:rPr>
              <w:t>гих источн</w:t>
            </w:r>
            <w:r w:rsidRPr="00B6713D">
              <w:rPr>
                <w:rFonts w:ascii="Times New Roman" w:hAnsi="Times New Roman" w:cs="Times New Roman"/>
                <w:color w:val="000000"/>
                <w:sz w:val="14"/>
                <w:szCs w:val="14"/>
              </w:rPr>
              <w:t>и</w:t>
            </w:r>
            <w:r w:rsidRPr="00B6713D">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442176">
            <w:pPr>
              <w:ind w:left="-108"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B6713D"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B6713D"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B6713D"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B6713D"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B6713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B6713D">
            <w:pPr>
              <w:ind w:firstLine="174"/>
              <w:rPr>
                <w:rFonts w:ascii="Times New Roman" w:hAnsi="Times New Roman" w:cs="Times New Roman"/>
                <w:color w:val="000000"/>
                <w:sz w:val="14"/>
                <w:szCs w:val="14"/>
              </w:rPr>
            </w:pPr>
            <w:r w:rsidRPr="00B6713D">
              <w:rPr>
                <w:rFonts w:ascii="Times New Roman" w:hAnsi="Times New Roman" w:cs="Times New Roman"/>
                <w:color w:val="000000"/>
                <w:sz w:val="14"/>
                <w:szCs w:val="14"/>
              </w:rPr>
              <w:t>из федерального бюдж</w:t>
            </w:r>
            <w:r w:rsidRPr="00B6713D">
              <w:rPr>
                <w:rFonts w:ascii="Times New Roman" w:hAnsi="Times New Roman" w:cs="Times New Roman"/>
                <w:color w:val="000000"/>
                <w:sz w:val="14"/>
                <w:szCs w:val="14"/>
              </w:rPr>
              <w:t>е</w:t>
            </w:r>
            <w:r w:rsidRPr="00B6713D">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442176" w:rsidP="00442176">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ind w:left="-108"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A3034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right"/>
              <w:rPr>
                <w:rFonts w:ascii="Times New Roman" w:hAnsi="Times New Roman" w:cs="Times New Roman"/>
                <w:color w:val="000000"/>
                <w:sz w:val="14"/>
                <w:szCs w:val="14"/>
              </w:rPr>
            </w:pPr>
            <w:r w:rsidRPr="00B6713D">
              <w:rPr>
                <w:rFonts w:ascii="Times New Roman" w:hAnsi="Times New Roman" w:cs="Times New Roman"/>
                <w:color w:val="000000"/>
                <w:sz w:val="14"/>
                <w:szCs w:val="14"/>
              </w:rPr>
              <w:t>50853,4</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right"/>
              <w:rPr>
                <w:rFonts w:ascii="Times New Roman" w:hAnsi="Times New Roman" w:cs="Times New Roman"/>
                <w:color w:val="000000"/>
                <w:sz w:val="14"/>
                <w:szCs w:val="14"/>
              </w:rPr>
            </w:pPr>
            <w:r w:rsidRPr="00B6713D">
              <w:rPr>
                <w:rFonts w:ascii="Times New Roman" w:hAnsi="Times New Roman" w:cs="Times New Roman"/>
                <w:color w:val="000000"/>
                <w:sz w:val="14"/>
                <w:szCs w:val="14"/>
              </w:rPr>
              <w:t>32833,9</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32833,9</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32283,6</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31494,9</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B6713D" w:rsidRDefault="00D070A0" w:rsidP="002871EF">
            <w:pPr>
              <w:ind w:left="-108" w:right="-57"/>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ПП10-ПОМ2</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rPr>
                <w:rFonts w:ascii="Times New Roman" w:hAnsi="Times New Roman" w:cs="Times New Roman"/>
                <w:color w:val="000000"/>
                <w:sz w:val="14"/>
                <w:szCs w:val="14"/>
              </w:rPr>
            </w:pPr>
            <w:r w:rsidRPr="00B6713D">
              <w:rPr>
                <w:rFonts w:ascii="Times New Roman" w:hAnsi="Times New Roman" w:cs="Times New Roman"/>
                <w:sz w:val="14"/>
                <w:szCs w:val="14"/>
              </w:rPr>
              <w:t>Показатель «Числе</w:t>
            </w:r>
            <w:r w:rsidRPr="00B6713D">
              <w:rPr>
                <w:rFonts w:ascii="Times New Roman" w:hAnsi="Times New Roman" w:cs="Times New Roman"/>
                <w:sz w:val="14"/>
                <w:szCs w:val="14"/>
              </w:rPr>
              <w:t>н</w:t>
            </w:r>
            <w:r w:rsidRPr="00B6713D">
              <w:rPr>
                <w:rFonts w:ascii="Times New Roman" w:hAnsi="Times New Roman" w:cs="Times New Roman"/>
                <w:sz w:val="14"/>
                <w:szCs w:val="14"/>
              </w:rPr>
              <w:t>ность племенного условного м</w:t>
            </w:r>
            <w:r w:rsidRPr="00B6713D">
              <w:rPr>
                <w:rFonts w:ascii="Times New Roman" w:hAnsi="Times New Roman" w:cs="Times New Roman"/>
                <w:sz w:val="14"/>
                <w:szCs w:val="14"/>
              </w:rPr>
              <w:t>а</w:t>
            </w:r>
            <w:r w:rsidRPr="00B6713D">
              <w:rPr>
                <w:rFonts w:ascii="Times New Roman" w:hAnsi="Times New Roman" w:cs="Times New Roman"/>
                <w:sz w:val="14"/>
                <w:szCs w:val="14"/>
              </w:rPr>
              <w:t>точного поголовья сельск</w:t>
            </w:r>
            <w:r w:rsidRPr="00B6713D">
              <w:rPr>
                <w:rFonts w:ascii="Times New Roman" w:hAnsi="Times New Roman" w:cs="Times New Roman"/>
                <w:sz w:val="14"/>
                <w:szCs w:val="14"/>
              </w:rPr>
              <w:t>о</w:t>
            </w:r>
            <w:r w:rsidRPr="00B6713D">
              <w:rPr>
                <w:rFonts w:ascii="Times New Roman" w:hAnsi="Times New Roman" w:cs="Times New Roman"/>
                <w:sz w:val="14"/>
                <w:szCs w:val="14"/>
              </w:rPr>
              <w:t>хозяйс</w:t>
            </w:r>
            <w:r w:rsidRPr="00B6713D">
              <w:rPr>
                <w:rFonts w:ascii="Times New Roman" w:hAnsi="Times New Roman" w:cs="Times New Roman"/>
                <w:sz w:val="14"/>
                <w:szCs w:val="14"/>
              </w:rPr>
              <w:t>т</w:t>
            </w:r>
            <w:r w:rsidRPr="00B6713D">
              <w:rPr>
                <w:rFonts w:ascii="Times New Roman" w:hAnsi="Times New Roman" w:cs="Times New Roman"/>
                <w:sz w:val="14"/>
                <w:szCs w:val="14"/>
              </w:rPr>
              <w:t>венных животных (кроме крупного рогатого ск</w:t>
            </w:r>
            <w:r w:rsidRPr="00B6713D">
              <w:rPr>
                <w:rFonts w:ascii="Times New Roman" w:hAnsi="Times New Roman" w:cs="Times New Roman"/>
                <w:sz w:val="14"/>
                <w:szCs w:val="14"/>
              </w:rPr>
              <w:t>о</w:t>
            </w:r>
            <w:r w:rsidRPr="00B6713D">
              <w:rPr>
                <w:rFonts w:ascii="Times New Roman" w:hAnsi="Times New Roman" w:cs="Times New Roman"/>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B6713D" w:rsidP="00442176">
            <w:pPr>
              <w:ind w:left="-108"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00D070A0" w:rsidRPr="00B6713D">
              <w:rPr>
                <w:rFonts w:ascii="Times New Roman" w:hAnsi="Times New Roman" w:cs="Times New Roman"/>
                <w:color w:val="000000"/>
                <w:sz w:val="14"/>
                <w:szCs w:val="14"/>
              </w:rPr>
              <w:t>усл. гол</w:t>
            </w:r>
            <w:r w:rsidR="00442176">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ind w:left="-108"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70A0" w:rsidRPr="00B6713D" w:rsidRDefault="00D070A0" w:rsidP="002871EF">
            <w:pPr>
              <w:jc w:val="center"/>
              <w:rPr>
                <w:rFonts w:ascii="Times New Roman" w:hAnsi="Times New Roman" w:cs="Times New Roman"/>
                <w:color w:val="000000"/>
                <w:sz w:val="14"/>
                <w:szCs w:val="14"/>
              </w:rPr>
            </w:pPr>
            <w:r w:rsidRPr="00B6713D">
              <w:rPr>
                <w:rStyle w:val="ab"/>
                <w:rFonts w:ascii="Times New Roman" w:hAnsi="Times New Roman"/>
                <w:color w:val="000000"/>
                <w:sz w:val="14"/>
                <w:szCs w:val="14"/>
              </w:rPr>
              <w:footnoteReference w:id="15"/>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A3034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7,77</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7,68</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7,70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7,75</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7,80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7,85</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B6713D" w:rsidRDefault="00D070A0" w:rsidP="002871EF">
            <w:pPr>
              <w:ind w:left="-108" w:right="-55"/>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ПП10-М2.1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B6713D">
            <w:pPr>
              <w:rPr>
                <w:rFonts w:ascii="Times New Roman" w:hAnsi="Times New Roman" w:cs="Times New Roman"/>
                <w:color w:val="000000"/>
                <w:sz w:val="14"/>
                <w:szCs w:val="14"/>
              </w:rPr>
            </w:pPr>
            <w:r w:rsidRPr="00B6713D">
              <w:rPr>
                <w:rFonts w:ascii="Times New Roman" w:hAnsi="Times New Roman" w:cs="Times New Roman"/>
                <w:color w:val="000000"/>
                <w:sz w:val="14"/>
                <w:szCs w:val="14"/>
              </w:rPr>
              <w:t>Мероприятие «Софинанс</w:t>
            </w:r>
            <w:r w:rsidRPr="00B6713D">
              <w:rPr>
                <w:rFonts w:ascii="Times New Roman" w:hAnsi="Times New Roman" w:cs="Times New Roman"/>
                <w:color w:val="000000"/>
                <w:sz w:val="14"/>
                <w:szCs w:val="14"/>
              </w:rPr>
              <w:t>и</w:t>
            </w:r>
            <w:r w:rsidRPr="00B6713D">
              <w:rPr>
                <w:rFonts w:ascii="Times New Roman" w:hAnsi="Times New Roman" w:cs="Times New Roman"/>
                <w:color w:val="000000"/>
                <w:sz w:val="14"/>
                <w:szCs w:val="14"/>
              </w:rPr>
              <w:t>рование расходов на оказ</w:t>
            </w:r>
            <w:r w:rsidRPr="00B6713D">
              <w:rPr>
                <w:rFonts w:ascii="Times New Roman" w:hAnsi="Times New Roman" w:cs="Times New Roman"/>
                <w:color w:val="000000"/>
                <w:sz w:val="14"/>
                <w:szCs w:val="14"/>
              </w:rPr>
              <w:t>а</w:t>
            </w:r>
            <w:r w:rsidRPr="00B6713D">
              <w:rPr>
                <w:rFonts w:ascii="Times New Roman" w:hAnsi="Times New Roman" w:cs="Times New Roman"/>
                <w:color w:val="000000"/>
                <w:sz w:val="14"/>
                <w:szCs w:val="14"/>
              </w:rPr>
              <w:t>ние содействия достиж</w:t>
            </w:r>
            <w:r w:rsidRPr="00B6713D">
              <w:rPr>
                <w:rFonts w:ascii="Times New Roman" w:hAnsi="Times New Roman" w:cs="Times New Roman"/>
                <w:color w:val="000000"/>
                <w:sz w:val="14"/>
                <w:szCs w:val="14"/>
              </w:rPr>
              <w:t>е</w:t>
            </w:r>
            <w:r w:rsidRPr="00B6713D">
              <w:rPr>
                <w:rFonts w:ascii="Times New Roman" w:hAnsi="Times New Roman" w:cs="Times New Roman"/>
                <w:color w:val="000000"/>
                <w:sz w:val="14"/>
                <w:szCs w:val="14"/>
              </w:rPr>
              <w:t>нию целевых показателей реал</w:t>
            </w:r>
            <w:r w:rsidRPr="00B6713D">
              <w:rPr>
                <w:rFonts w:ascii="Times New Roman" w:hAnsi="Times New Roman" w:cs="Times New Roman"/>
                <w:color w:val="000000"/>
                <w:sz w:val="14"/>
                <w:szCs w:val="14"/>
              </w:rPr>
              <w:t>и</w:t>
            </w:r>
            <w:r w:rsidRPr="00B6713D">
              <w:rPr>
                <w:rFonts w:ascii="Times New Roman" w:hAnsi="Times New Roman" w:cs="Times New Roman"/>
                <w:color w:val="000000"/>
                <w:sz w:val="14"/>
                <w:szCs w:val="14"/>
              </w:rPr>
              <w:t>зации региональных пр</w:t>
            </w:r>
            <w:r w:rsidRPr="00B6713D">
              <w:rPr>
                <w:rFonts w:ascii="Times New Roman" w:hAnsi="Times New Roman" w:cs="Times New Roman"/>
                <w:color w:val="000000"/>
                <w:sz w:val="14"/>
                <w:szCs w:val="14"/>
              </w:rPr>
              <w:t>о</w:t>
            </w:r>
            <w:r w:rsidRPr="00B6713D">
              <w:rPr>
                <w:rFonts w:ascii="Times New Roman" w:hAnsi="Times New Roman" w:cs="Times New Roman"/>
                <w:color w:val="000000"/>
                <w:sz w:val="14"/>
                <w:szCs w:val="14"/>
              </w:rPr>
              <w:t>грамм развития агропр</w:t>
            </w:r>
            <w:r w:rsidRPr="00B6713D">
              <w:rPr>
                <w:rFonts w:ascii="Times New Roman" w:hAnsi="Times New Roman" w:cs="Times New Roman"/>
                <w:color w:val="000000"/>
                <w:sz w:val="14"/>
                <w:szCs w:val="14"/>
              </w:rPr>
              <w:t>о</w:t>
            </w:r>
            <w:r w:rsidRPr="00B6713D">
              <w:rPr>
                <w:rFonts w:ascii="Times New Roman" w:hAnsi="Times New Roman" w:cs="Times New Roman"/>
                <w:color w:val="000000"/>
                <w:sz w:val="14"/>
                <w:szCs w:val="14"/>
              </w:rPr>
              <w:t>мышленного компле</w:t>
            </w:r>
            <w:r w:rsidRPr="00B6713D">
              <w:rPr>
                <w:rFonts w:ascii="Times New Roman" w:hAnsi="Times New Roman" w:cs="Times New Roman"/>
                <w:color w:val="000000"/>
                <w:sz w:val="14"/>
                <w:szCs w:val="14"/>
              </w:rPr>
              <w:t>к</w:t>
            </w:r>
            <w:r w:rsidRPr="00B6713D">
              <w:rPr>
                <w:rFonts w:ascii="Times New Roman" w:hAnsi="Times New Roman" w:cs="Times New Roman"/>
                <w:color w:val="000000"/>
                <w:sz w:val="14"/>
                <w:szCs w:val="14"/>
              </w:rPr>
              <w:t>са»)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ind w:left="-108"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2015-2020 г</w:t>
            </w:r>
            <w:r w:rsidRPr="00B6713D">
              <w:rPr>
                <w:rFonts w:ascii="Times New Roman" w:hAnsi="Times New Roman" w:cs="Times New Roman"/>
                <w:color w:val="000000"/>
                <w:sz w:val="14"/>
                <w:szCs w:val="14"/>
              </w:rPr>
              <w:t>о</w:t>
            </w:r>
            <w:r w:rsidRPr="00B6713D">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A3034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B6713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rPr>
                <w:rFonts w:ascii="Times New Roman" w:hAnsi="Times New Roman" w:cs="Times New Roman"/>
                <w:color w:val="000000"/>
                <w:sz w:val="14"/>
                <w:szCs w:val="14"/>
              </w:rPr>
            </w:pPr>
            <w:r w:rsidRPr="00B6713D">
              <w:rPr>
                <w:rFonts w:ascii="Times New Roman" w:hAnsi="Times New Roman" w:cs="Times New Roman"/>
                <w:color w:val="000000"/>
                <w:sz w:val="14"/>
                <w:szCs w:val="14"/>
              </w:rPr>
              <w:t>финансирование за счет краевого бюдж</w:t>
            </w:r>
            <w:r w:rsidRPr="00B6713D">
              <w:rPr>
                <w:rFonts w:ascii="Times New Roman" w:hAnsi="Times New Roman" w:cs="Times New Roman"/>
                <w:color w:val="000000"/>
                <w:sz w:val="14"/>
                <w:szCs w:val="14"/>
              </w:rPr>
              <w:t>е</w:t>
            </w:r>
            <w:r w:rsidRPr="00B6713D">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442176" w:rsidP="00442176">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ind w:left="-108"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 </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442176">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05Б02</w:t>
            </w:r>
            <w:r w:rsidR="00B6713D">
              <w:rPr>
                <w:rFonts w:ascii="Times New Roman" w:hAnsi="Times New Roman" w:cs="Times New Roman"/>
                <w:color w:val="000000"/>
                <w:sz w:val="14"/>
                <w:szCs w:val="14"/>
              </w:rPr>
              <w:t> </w:t>
            </w:r>
            <w:r w:rsidRPr="00B6713D">
              <w:rPr>
                <w:rFonts w:ascii="Times New Roman" w:hAnsi="Times New Roman" w:cs="Times New Roman"/>
                <w:color w:val="000000"/>
                <w:sz w:val="14"/>
                <w:szCs w:val="14"/>
                <w:lang w:val="en-US"/>
              </w:rPr>
              <w:t>R</w:t>
            </w:r>
            <w:r w:rsidRPr="00B6713D">
              <w:rPr>
                <w:rFonts w:ascii="Times New Roman" w:hAnsi="Times New Roman" w:cs="Times New Roman"/>
                <w:color w:val="000000"/>
                <w:sz w:val="14"/>
                <w:szCs w:val="14"/>
              </w:rPr>
              <w:t>5430</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B6713D" w:rsidRDefault="00B6713D" w:rsidP="00A3034F">
            <w:pPr>
              <w:ind w:left="-95" w:right="-108"/>
              <w:jc w:val="center"/>
              <w:rPr>
                <w:rFonts w:ascii="Times New Roman" w:hAnsi="Times New Roman" w:cs="Times New Roman"/>
                <w:color w:val="000000"/>
                <w:sz w:val="14"/>
                <w:szCs w:val="14"/>
              </w:rPr>
            </w:pPr>
            <w:r>
              <w:rPr>
                <w:rFonts w:ascii="Times New Roman" w:hAnsi="Times New Roman" w:cs="Times New Roman"/>
                <w:color w:val="000000"/>
                <w:sz w:val="14"/>
                <w:szCs w:val="14"/>
              </w:rPr>
              <w:t>811</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87"/>
              <w:jc w:val="center"/>
              <w:rPr>
                <w:rFonts w:ascii="Times New Roman" w:hAnsi="Times New Roman" w:cs="Times New Roman"/>
                <w:iCs/>
                <w:color w:val="000000"/>
                <w:sz w:val="14"/>
                <w:szCs w:val="14"/>
              </w:rPr>
            </w:pPr>
            <w:r w:rsidRPr="00B6713D">
              <w:rPr>
                <w:rFonts w:ascii="Times New Roman" w:hAnsi="Times New Roman" w:cs="Times New Roman"/>
                <w:iCs/>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ind w:left="-87"/>
              <w:jc w:val="right"/>
              <w:rPr>
                <w:rFonts w:ascii="Times New Roman" w:hAnsi="Times New Roman" w:cs="Times New Roman"/>
                <w:i/>
                <w:iCs/>
                <w:color w:val="000000"/>
                <w:sz w:val="14"/>
                <w:szCs w:val="14"/>
              </w:rPr>
            </w:pPr>
            <w:r w:rsidRPr="00B6713D">
              <w:rPr>
                <w:rFonts w:ascii="Times New Roman" w:hAnsi="Times New Roman" w:cs="Times New Roman"/>
                <w:i/>
                <w:iCs/>
                <w:color w:val="000000"/>
                <w:sz w:val="14"/>
                <w:szCs w:val="14"/>
              </w:rPr>
              <w:t>12000,0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87"/>
              <w:jc w:val="right"/>
              <w:rPr>
                <w:rFonts w:ascii="Times New Roman" w:hAnsi="Times New Roman" w:cs="Times New Roman"/>
                <w:i/>
                <w:iCs/>
                <w:color w:val="000000"/>
                <w:sz w:val="14"/>
                <w:szCs w:val="14"/>
              </w:rPr>
            </w:pPr>
            <w:r w:rsidRPr="00B6713D">
              <w:rPr>
                <w:rFonts w:ascii="Times New Roman" w:hAnsi="Times New Roman" w:cs="Times New Roman"/>
                <w:i/>
                <w:iCs/>
                <w:color w:val="000000"/>
                <w:sz w:val="14"/>
                <w:szCs w:val="14"/>
              </w:rPr>
              <w:t>1800,0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ind w:left="-87"/>
              <w:jc w:val="right"/>
              <w:rPr>
                <w:rFonts w:ascii="Times New Roman" w:hAnsi="Times New Roman" w:cs="Times New Roman"/>
                <w:i/>
                <w:sz w:val="14"/>
                <w:szCs w:val="14"/>
              </w:rPr>
            </w:pPr>
            <w:r w:rsidRPr="00B6713D">
              <w:rPr>
                <w:rFonts w:ascii="Times New Roman" w:hAnsi="Times New Roman" w:cs="Times New Roman"/>
                <w:i/>
                <w:sz w:val="14"/>
                <w:szCs w:val="14"/>
              </w:rPr>
              <w:t>2500,0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87"/>
              <w:jc w:val="right"/>
              <w:rPr>
                <w:rFonts w:ascii="Times New Roman" w:hAnsi="Times New Roman" w:cs="Times New Roman"/>
                <w:i/>
                <w:sz w:val="14"/>
                <w:szCs w:val="14"/>
              </w:rPr>
            </w:pPr>
            <w:r w:rsidRPr="00B6713D">
              <w:rPr>
                <w:rFonts w:ascii="Times New Roman" w:hAnsi="Times New Roman" w:cs="Times New Roman"/>
                <w:i/>
                <w:sz w:val="14"/>
                <w:szCs w:val="14"/>
              </w:rPr>
              <w:t>1358,2</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ind w:left="-87"/>
              <w:jc w:val="right"/>
              <w:rPr>
                <w:rFonts w:ascii="Times New Roman" w:hAnsi="Times New Roman" w:cs="Times New Roman"/>
                <w:i/>
                <w:sz w:val="14"/>
                <w:szCs w:val="14"/>
              </w:rPr>
            </w:pPr>
            <w:r w:rsidRPr="00B6713D">
              <w:rPr>
                <w:rFonts w:ascii="Times New Roman" w:hAnsi="Times New Roman" w:cs="Times New Roman"/>
                <w:i/>
                <w:sz w:val="14"/>
                <w:szCs w:val="14"/>
              </w:rPr>
              <w:t>1658,6</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ind w:left="-87"/>
              <w:jc w:val="right"/>
              <w:rPr>
                <w:rFonts w:ascii="Times New Roman" w:hAnsi="Times New Roman" w:cs="Times New Roman"/>
                <w:i/>
                <w:sz w:val="14"/>
                <w:szCs w:val="14"/>
              </w:rPr>
            </w:pPr>
            <w:r w:rsidRPr="00B6713D">
              <w:rPr>
                <w:rFonts w:ascii="Times New Roman" w:hAnsi="Times New Roman" w:cs="Times New Roman"/>
                <w:i/>
                <w:sz w:val="14"/>
                <w:szCs w:val="14"/>
              </w:rPr>
              <w:t>12718,6</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ind w:left="-87"/>
              <w:jc w:val="right"/>
              <w:rPr>
                <w:rFonts w:ascii="Times New Roman" w:hAnsi="Times New Roman" w:cs="Times New Roman"/>
                <w:i/>
                <w:iCs/>
                <w:color w:val="000000"/>
                <w:sz w:val="14"/>
                <w:szCs w:val="14"/>
              </w:rPr>
            </w:pPr>
            <w:r w:rsidRPr="00B6713D">
              <w:rPr>
                <w:rFonts w:ascii="Times New Roman" w:hAnsi="Times New Roman" w:cs="Times New Roman"/>
                <w:i/>
                <w:iCs/>
                <w:color w:val="000000"/>
                <w:sz w:val="14"/>
                <w:szCs w:val="14"/>
              </w:rPr>
              <w:t>32035,4</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B6713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rPr>
                <w:rFonts w:ascii="Times New Roman" w:hAnsi="Times New Roman" w:cs="Times New Roman"/>
                <w:color w:val="000000"/>
                <w:sz w:val="14"/>
                <w:szCs w:val="14"/>
              </w:rPr>
            </w:pPr>
            <w:r w:rsidRPr="00B6713D">
              <w:rPr>
                <w:rFonts w:ascii="Times New Roman" w:hAnsi="Times New Roman" w:cs="Times New Roman"/>
                <w:color w:val="000000"/>
                <w:sz w:val="14"/>
                <w:szCs w:val="14"/>
              </w:rPr>
              <w:t>кроме того, оказание соде</w:t>
            </w:r>
            <w:r w:rsidRPr="00B6713D">
              <w:rPr>
                <w:rFonts w:ascii="Times New Roman" w:hAnsi="Times New Roman" w:cs="Times New Roman"/>
                <w:color w:val="000000"/>
                <w:sz w:val="14"/>
                <w:szCs w:val="14"/>
              </w:rPr>
              <w:t>й</w:t>
            </w:r>
            <w:r w:rsidRPr="00B6713D">
              <w:rPr>
                <w:rFonts w:ascii="Times New Roman" w:hAnsi="Times New Roman" w:cs="Times New Roman"/>
                <w:color w:val="000000"/>
                <w:sz w:val="14"/>
                <w:szCs w:val="14"/>
              </w:rPr>
              <w:t>ствия до</w:t>
            </w:r>
            <w:r w:rsidRPr="00B6713D">
              <w:rPr>
                <w:rFonts w:ascii="Times New Roman" w:hAnsi="Times New Roman" w:cs="Times New Roman"/>
                <w:color w:val="000000"/>
                <w:sz w:val="14"/>
                <w:szCs w:val="14"/>
              </w:rPr>
              <w:t>с</w:t>
            </w:r>
            <w:r w:rsidRPr="00B6713D">
              <w:rPr>
                <w:rFonts w:ascii="Times New Roman" w:hAnsi="Times New Roman" w:cs="Times New Roman"/>
                <w:color w:val="000000"/>
                <w:sz w:val="14"/>
                <w:szCs w:val="14"/>
              </w:rPr>
              <w:t>тижению целевых показателей реализации реги</w:t>
            </w:r>
            <w:r w:rsidRPr="00B6713D">
              <w:rPr>
                <w:rFonts w:ascii="Times New Roman" w:hAnsi="Times New Roman" w:cs="Times New Roman"/>
                <w:color w:val="000000"/>
                <w:sz w:val="14"/>
                <w:szCs w:val="14"/>
              </w:rPr>
              <w:t>о</w:t>
            </w:r>
            <w:r w:rsidRPr="00B6713D">
              <w:rPr>
                <w:rFonts w:ascii="Times New Roman" w:hAnsi="Times New Roman" w:cs="Times New Roman"/>
                <w:color w:val="000000"/>
                <w:sz w:val="14"/>
                <w:szCs w:val="14"/>
              </w:rPr>
              <w:t>нальных программ развития агропромышленн</w:t>
            </w:r>
            <w:r w:rsidRPr="00B6713D">
              <w:rPr>
                <w:rFonts w:ascii="Times New Roman" w:hAnsi="Times New Roman" w:cs="Times New Roman"/>
                <w:color w:val="000000"/>
                <w:sz w:val="14"/>
                <w:szCs w:val="14"/>
              </w:rPr>
              <w:t>о</w:t>
            </w:r>
            <w:r w:rsidRPr="00B6713D">
              <w:rPr>
                <w:rFonts w:ascii="Times New Roman" w:hAnsi="Times New Roman" w:cs="Times New Roman"/>
                <w:color w:val="000000"/>
                <w:sz w:val="14"/>
                <w:szCs w:val="14"/>
              </w:rPr>
              <w:t>го компле</w:t>
            </w:r>
            <w:r w:rsidRPr="00B6713D">
              <w:rPr>
                <w:rFonts w:ascii="Times New Roman" w:hAnsi="Times New Roman" w:cs="Times New Roman"/>
                <w:color w:val="000000"/>
                <w:sz w:val="14"/>
                <w:szCs w:val="14"/>
              </w:rPr>
              <w:t>к</w:t>
            </w:r>
            <w:r w:rsidRPr="00B6713D">
              <w:rPr>
                <w:rFonts w:ascii="Times New Roman" w:hAnsi="Times New Roman" w:cs="Times New Roman"/>
                <w:color w:val="000000"/>
                <w:sz w:val="14"/>
                <w:szCs w:val="14"/>
              </w:rPr>
              <w:t>са: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442176">
            <w:pPr>
              <w:ind w:left="-108"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B6713D"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B6713D"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B6713D"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B6713D"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B6713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B6713D">
            <w:pPr>
              <w:ind w:firstLine="174"/>
              <w:rPr>
                <w:rFonts w:ascii="Times New Roman" w:hAnsi="Times New Roman" w:cs="Times New Roman"/>
                <w:color w:val="000000"/>
                <w:sz w:val="14"/>
                <w:szCs w:val="14"/>
              </w:rPr>
            </w:pPr>
            <w:r w:rsidRPr="00B6713D">
              <w:rPr>
                <w:rFonts w:ascii="Times New Roman" w:hAnsi="Times New Roman" w:cs="Times New Roman"/>
                <w:color w:val="000000"/>
                <w:sz w:val="14"/>
                <w:szCs w:val="14"/>
              </w:rPr>
              <w:t>из федерального бюдж</w:t>
            </w:r>
            <w:r w:rsidRPr="00B6713D">
              <w:rPr>
                <w:rFonts w:ascii="Times New Roman" w:hAnsi="Times New Roman" w:cs="Times New Roman"/>
                <w:color w:val="000000"/>
                <w:sz w:val="14"/>
                <w:szCs w:val="14"/>
              </w:rPr>
              <w:t>е</w:t>
            </w:r>
            <w:r w:rsidRPr="00B6713D">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442176" w:rsidP="00442176">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ind w:left="-108"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05Б02</w:t>
            </w:r>
          </w:p>
          <w:p w:rsidR="00D070A0" w:rsidRPr="00B6713D" w:rsidRDefault="00442176" w:rsidP="002871EF">
            <w:pPr>
              <w:ind w:left="-95" w:right="-108"/>
              <w:jc w:val="center"/>
              <w:rPr>
                <w:rFonts w:ascii="Times New Roman" w:hAnsi="Times New Roman" w:cs="Times New Roman"/>
                <w:color w:val="000000"/>
                <w:sz w:val="14"/>
                <w:szCs w:val="14"/>
              </w:rPr>
            </w:pPr>
            <w:r>
              <w:rPr>
                <w:rFonts w:ascii="Times New Roman" w:hAnsi="Times New Roman" w:cs="Times New Roman"/>
                <w:color w:val="000000"/>
                <w:sz w:val="14"/>
                <w:szCs w:val="14"/>
                <w:lang w:val="en-US"/>
              </w:rPr>
              <w:t>R</w:t>
            </w:r>
            <w:r w:rsidR="00D070A0" w:rsidRPr="00B6713D">
              <w:rPr>
                <w:rFonts w:ascii="Times New Roman" w:hAnsi="Times New Roman" w:cs="Times New Roman"/>
                <w:color w:val="000000"/>
                <w:sz w:val="14"/>
                <w:szCs w:val="14"/>
              </w:rPr>
              <w:t>5430</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B6713D" w:rsidRDefault="00155912" w:rsidP="00A3034F">
            <w:pPr>
              <w:jc w:val="center"/>
              <w:rPr>
                <w:rFonts w:ascii="Times New Roman" w:hAnsi="Times New Roman" w:cs="Times New Roman"/>
                <w:color w:val="000000"/>
                <w:sz w:val="14"/>
                <w:szCs w:val="14"/>
              </w:rPr>
            </w:pPr>
            <w:r>
              <w:rPr>
                <w:rFonts w:ascii="Times New Roman" w:hAnsi="Times New Roman" w:cs="Times New Roman"/>
                <w:color w:val="000000"/>
                <w:sz w:val="14"/>
                <w:szCs w:val="14"/>
              </w:rPr>
              <w:t>811</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right"/>
              <w:rPr>
                <w:rFonts w:ascii="Times New Roman" w:hAnsi="Times New Roman" w:cs="Times New Roman"/>
                <w:i/>
                <w:color w:val="000000"/>
                <w:sz w:val="14"/>
                <w:szCs w:val="14"/>
              </w:rPr>
            </w:pPr>
            <w:r w:rsidRPr="00B6713D">
              <w:rPr>
                <w:rFonts w:ascii="Times New Roman" w:hAnsi="Times New Roman" w:cs="Times New Roman"/>
                <w:i/>
                <w:color w:val="000000"/>
                <w:sz w:val="14"/>
                <w:szCs w:val="14"/>
              </w:rPr>
              <w:t>50853,4</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right"/>
              <w:rPr>
                <w:rFonts w:ascii="Times New Roman" w:hAnsi="Times New Roman" w:cs="Times New Roman"/>
                <w:i/>
                <w:color w:val="000000"/>
                <w:sz w:val="14"/>
                <w:szCs w:val="14"/>
              </w:rPr>
            </w:pPr>
            <w:r w:rsidRPr="00B6713D">
              <w:rPr>
                <w:rFonts w:ascii="Times New Roman" w:hAnsi="Times New Roman" w:cs="Times New Roman"/>
                <w:i/>
                <w:color w:val="000000"/>
                <w:sz w:val="14"/>
                <w:szCs w:val="14"/>
              </w:rPr>
              <w:t>32833,9</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i/>
                <w:color w:val="000000"/>
                <w:sz w:val="14"/>
                <w:szCs w:val="14"/>
              </w:rPr>
            </w:pPr>
            <w:r w:rsidRPr="00B6713D">
              <w:rPr>
                <w:rFonts w:ascii="Times New Roman" w:hAnsi="Times New Roman" w:cs="Times New Roman"/>
                <w:i/>
                <w:color w:val="000000"/>
                <w:sz w:val="14"/>
                <w:szCs w:val="14"/>
              </w:rPr>
              <w:t>32833,9</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i/>
                <w:color w:val="000000"/>
                <w:sz w:val="14"/>
                <w:szCs w:val="14"/>
              </w:rPr>
            </w:pPr>
            <w:r w:rsidRPr="00B6713D">
              <w:rPr>
                <w:rFonts w:ascii="Times New Roman" w:hAnsi="Times New Roman" w:cs="Times New Roman"/>
                <w:i/>
                <w:color w:val="000000"/>
                <w:sz w:val="14"/>
                <w:szCs w:val="14"/>
              </w:rPr>
              <w:t>32283,6</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i/>
                <w:color w:val="000000"/>
                <w:sz w:val="14"/>
                <w:szCs w:val="14"/>
              </w:rPr>
            </w:pPr>
            <w:r w:rsidRPr="00B6713D">
              <w:rPr>
                <w:rFonts w:ascii="Times New Roman" w:hAnsi="Times New Roman" w:cs="Times New Roman"/>
                <w:i/>
                <w:color w:val="000000"/>
                <w:sz w:val="14"/>
                <w:szCs w:val="14"/>
              </w:rPr>
              <w:t>31494,9</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B6713D" w:rsidRDefault="00D070A0" w:rsidP="002871EF">
            <w:pPr>
              <w:ind w:left="-108" w:right="-55"/>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ПП10-М2.2</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rPr>
                <w:rFonts w:ascii="Times New Roman" w:hAnsi="Times New Roman" w:cs="Times New Roman"/>
                <w:color w:val="000000"/>
                <w:sz w:val="14"/>
                <w:szCs w:val="14"/>
              </w:rPr>
            </w:pPr>
            <w:r w:rsidRPr="00B6713D">
              <w:rPr>
                <w:rFonts w:ascii="Times New Roman" w:hAnsi="Times New Roman" w:cs="Times New Roman"/>
                <w:color w:val="000000"/>
                <w:sz w:val="14"/>
                <w:szCs w:val="14"/>
              </w:rPr>
              <w:t>Мероприятие «Предоставл</w:t>
            </w:r>
            <w:r w:rsidRPr="00B6713D">
              <w:rPr>
                <w:rFonts w:ascii="Times New Roman" w:hAnsi="Times New Roman" w:cs="Times New Roman"/>
                <w:color w:val="000000"/>
                <w:sz w:val="14"/>
                <w:szCs w:val="14"/>
              </w:rPr>
              <w:t>е</w:t>
            </w:r>
            <w:r w:rsidRPr="00B6713D">
              <w:rPr>
                <w:rFonts w:ascii="Times New Roman" w:hAnsi="Times New Roman" w:cs="Times New Roman"/>
                <w:color w:val="000000"/>
                <w:sz w:val="14"/>
                <w:szCs w:val="14"/>
              </w:rPr>
              <w:t>ние субсидии на пров</w:t>
            </w:r>
            <w:r w:rsidRPr="00B6713D">
              <w:rPr>
                <w:rFonts w:ascii="Times New Roman" w:hAnsi="Times New Roman" w:cs="Times New Roman"/>
                <w:color w:val="000000"/>
                <w:sz w:val="14"/>
                <w:szCs w:val="14"/>
              </w:rPr>
              <w:t>е</w:t>
            </w:r>
            <w:r w:rsidRPr="00B6713D">
              <w:rPr>
                <w:rFonts w:ascii="Times New Roman" w:hAnsi="Times New Roman" w:cs="Times New Roman"/>
                <w:color w:val="000000"/>
                <w:sz w:val="14"/>
                <w:szCs w:val="14"/>
              </w:rPr>
              <w:t>дение меропри</w:t>
            </w:r>
            <w:r w:rsidRPr="00B6713D">
              <w:rPr>
                <w:rFonts w:ascii="Times New Roman" w:hAnsi="Times New Roman" w:cs="Times New Roman"/>
                <w:color w:val="000000"/>
                <w:sz w:val="14"/>
                <w:szCs w:val="14"/>
              </w:rPr>
              <w:t>я</w:t>
            </w:r>
            <w:r w:rsidRPr="00B6713D">
              <w:rPr>
                <w:rFonts w:ascii="Times New Roman" w:hAnsi="Times New Roman" w:cs="Times New Roman"/>
                <w:color w:val="000000"/>
                <w:sz w:val="14"/>
                <w:szCs w:val="14"/>
              </w:rPr>
              <w:t>тий по развитию племенн</w:t>
            </w:r>
            <w:r w:rsidRPr="00B6713D">
              <w:rPr>
                <w:rFonts w:ascii="Times New Roman" w:hAnsi="Times New Roman" w:cs="Times New Roman"/>
                <w:color w:val="000000"/>
                <w:sz w:val="14"/>
                <w:szCs w:val="14"/>
              </w:rPr>
              <w:t>о</w:t>
            </w:r>
            <w:r w:rsidRPr="00B6713D">
              <w:rPr>
                <w:rFonts w:ascii="Times New Roman" w:hAnsi="Times New Roman" w:cs="Times New Roman"/>
                <w:color w:val="000000"/>
                <w:sz w:val="14"/>
                <w:szCs w:val="14"/>
              </w:rPr>
              <w:t>го дела»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442176">
            <w:pPr>
              <w:ind w:left="-108"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ind w:left="-108"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2015-2020 г</w:t>
            </w:r>
            <w:r w:rsidRPr="00B6713D">
              <w:rPr>
                <w:rFonts w:ascii="Times New Roman" w:hAnsi="Times New Roman" w:cs="Times New Roman"/>
                <w:color w:val="000000"/>
                <w:sz w:val="14"/>
                <w:szCs w:val="14"/>
              </w:rPr>
              <w:t>о</w:t>
            </w:r>
            <w:r w:rsidRPr="00B6713D">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A3034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B6713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rPr>
                <w:rFonts w:ascii="Times New Roman" w:hAnsi="Times New Roman" w:cs="Times New Roman"/>
                <w:color w:val="000000"/>
                <w:sz w:val="14"/>
                <w:szCs w:val="14"/>
              </w:rPr>
            </w:pPr>
            <w:r w:rsidRPr="00B6713D">
              <w:rPr>
                <w:rFonts w:ascii="Times New Roman" w:hAnsi="Times New Roman" w:cs="Times New Roman"/>
                <w:color w:val="000000"/>
                <w:sz w:val="14"/>
                <w:szCs w:val="14"/>
              </w:rPr>
              <w:t>финансирование за счет краевого бюдж</w:t>
            </w:r>
            <w:r w:rsidRPr="00B6713D">
              <w:rPr>
                <w:rFonts w:ascii="Times New Roman" w:hAnsi="Times New Roman" w:cs="Times New Roman"/>
                <w:color w:val="000000"/>
                <w:sz w:val="14"/>
                <w:szCs w:val="14"/>
              </w:rPr>
              <w:t>е</w:t>
            </w:r>
            <w:r w:rsidRPr="00B6713D">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442176" w:rsidP="00442176">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ind w:left="-108"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442176">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05Б02 07021</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B6713D" w:rsidRDefault="00155912" w:rsidP="00A3034F">
            <w:pPr>
              <w:ind w:left="-95" w:right="-108"/>
              <w:jc w:val="center"/>
              <w:rPr>
                <w:rFonts w:ascii="Times New Roman" w:hAnsi="Times New Roman" w:cs="Times New Roman"/>
                <w:color w:val="000000"/>
                <w:sz w:val="14"/>
                <w:szCs w:val="14"/>
              </w:rPr>
            </w:pPr>
            <w:r>
              <w:rPr>
                <w:rFonts w:ascii="Times New Roman" w:hAnsi="Times New Roman" w:cs="Times New Roman"/>
                <w:color w:val="000000"/>
                <w:sz w:val="14"/>
                <w:szCs w:val="14"/>
              </w:rPr>
              <w:t>811</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87"/>
              <w:jc w:val="center"/>
              <w:rPr>
                <w:rFonts w:ascii="Times New Roman" w:hAnsi="Times New Roman" w:cs="Times New Roman"/>
                <w:iCs/>
                <w:color w:val="000000"/>
                <w:sz w:val="14"/>
                <w:szCs w:val="14"/>
              </w:rPr>
            </w:pPr>
            <w:r w:rsidRPr="00B6713D">
              <w:rPr>
                <w:rFonts w:ascii="Times New Roman" w:hAnsi="Times New Roman" w:cs="Times New Roman"/>
                <w:iCs/>
                <w:color w:val="000000"/>
                <w:sz w:val="14"/>
                <w:szCs w:val="14"/>
              </w:rPr>
              <w:t>Х</w:t>
            </w:r>
          </w:p>
        </w:tc>
        <w:tc>
          <w:tcPr>
            <w:tcW w:w="709" w:type="dxa"/>
            <w:tcBorders>
              <w:top w:val="single" w:sz="4" w:space="0" w:color="auto"/>
              <w:left w:val="nil"/>
              <w:bottom w:val="single" w:sz="4" w:space="0" w:color="auto"/>
              <w:right w:val="single" w:sz="4" w:space="0" w:color="auto"/>
            </w:tcBorders>
            <w:hideMark/>
          </w:tcPr>
          <w:p w:rsidR="00D070A0" w:rsidRPr="00B6713D" w:rsidRDefault="00D070A0" w:rsidP="002871EF">
            <w:pPr>
              <w:ind w:left="-87"/>
              <w:jc w:val="right"/>
              <w:rPr>
                <w:rFonts w:ascii="Times New Roman" w:hAnsi="Times New Roman" w:cs="Times New Roman"/>
                <w:i/>
                <w:iCs/>
                <w:color w:val="000000"/>
                <w:sz w:val="14"/>
                <w:szCs w:val="14"/>
              </w:rPr>
            </w:pPr>
            <w:r w:rsidRPr="00B6713D">
              <w:rPr>
                <w:rFonts w:ascii="Times New Roman" w:hAnsi="Times New Roman" w:cs="Times New Roman"/>
                <w:i/>
                <w:iCs/>
                <w:color w:val="000000"/>
                <w:sz w:val="14"/>
                <w:szCs w:val="14"/>
              </w:rPr>
              <w:t>5171,1</w:t>
            </w:r>
          </w:p>
        </w:tc>
        <w:tc>
          <w:tcPr>
            <w:tcW w:w="724" w:type="dxa"/>
            <w:tcBorders>
              <w:top w:val="single" w:sz="4" w:space="0" w:color="auto"/>
              <w:left w:val="nil"/>
              <w:bottom w:val="single" w:sz="4" w:space="0" w:color="auto"/>
              <w:right w:val="single" w:sz="4" w:space="0" w:color="auto"/>
            </w:tcBorders>
            <w:noWrap/>
            <w:hideMark/>
          </w:tcPr>
          <w:p w:rsidR="00D070A0" w:rsidRPr="00B6713D" w:rsidRDefault="00D070A0" w:rsidP="002871EF">
            <w:pPr>
              <w:ind w:left="-87"/>
              <w:jc w:val="center"/>
              <w:rPr>
                <w:rFonts w:ascii="Times New Roman" w:hAnsi="Times New Roman" w:cs="Times New Roman"/>
                <w:i/>
                <w:iCs/>
                <w:color w:val="000000"/>
                <w:sz w:val="14"/>
                <w:szCs w:val="14"/>
              </w:rPr>
            </w:pPr>
            <w:r w:rsidRPr="00B6713D">
              <w:rPr>
                <w:rFonts w:ascii="Times New Roman" w:hAnsi="Times New Roman" w:cs="Times New Roman"/>
                <w:i/>
                <w:iCs/>
                <w:color w:val="000000"/>
                <w:sz w:val="14"/>
                <w:szCs w:val="14"/>
              </w:rPr>
              <w:t>11000,0</w:t>
            </w:r>
          </w:p>
        </w:tc>
        <w:tc>
          <w:tcPr>
            <w:tcW w:w="715" w:type="dxa"/>
            <w:tcBorders>
              <w:top w:val="single" w:sz="4" w:space="0" w:color="auto"/>
              <w:left w:val="nil"/>
              <w:bottom w:val="single" w:sz="4" w:space="0" w:color="auto"/>
              <w:right w:val="single" w:sz="4" w:space="0" w:color="auto"/>
            </w:tcBorders>
            <w:hideMark/>
          </w:tcPr>
          <w:p w:rsidR="00D070A0" w:rsidRPr="00B6713D" w:rsidRDefault="00D070A0" w:rsidP="002871EF">
            <w:pPr>
              <w:jc w:val="right"/>
              <w:rPr>
                <w:rFonts w:ascii="Times New Roman" w:hAnsi="Times New Roman" w:cs="Times New Roman"/>
                <w:i/>
                <w:sz w:val="14"/>
                <w:szCs w:val="14"/>
              </w:rPr>
            </w:pPr>
            <w:r w:rsidRPr="00B6713D">
              <w:rPr>
                <w:rFonts w:ascii="Times New Roman" w:hAnsi="Times New Roman" w:cs="Times New Roman"/>
                <w:i/>
                <w:sz w:val="14"/>
                <w:szCs w:val="14"/>
              </w:rPr>
              <w:t>6000,0</w:t>
            </w:r>
          </w:p>
        </w:tc>
        <w:tc>
          <w:tcPr>
            <w:tcW w:w="714" w:type="dxa"/>
            <w:tcBorders>
              <w:top w:val="single" w:sz="4" w:space="0" w:color="auto"/>
              <w:left w:val="nil"/>
              <w:bottom w:val="single" w:sz="4" w:space="0" w:color="auto"/>
              <w:right w:val="single" w:sz="4" w:space="0" w:color="auto"/>
            </w:tcBorders>
            <w:noWrap/>
            <w:hideMark/>
          </w:tcPr>
          <w:p w:rsidR="00D070A0" w:rsidRPr="00B6713D" w:rsidRDefault="00D070A0" w:rsidP="002871EF">
            <w:pPr>
              <w:jc w:val="right"/>
              <w:rPr>
                <w:rFonts w:ascii="Times New Roman" w:hAnsi="Times New Roman" w:cs="Times New Roman"/>
                <w:i/>
                <w:sz w:val="14"/>
                <w:szCs w:val="14"/>
              </w:rPr>
            </w:pPr>
            <w:r w:rsidRPr="00B6713D">
              <w:rPr>
                <w:rFonts w:ascii="Times New Roman" w:hAnsi="Times New Roman" w:cs="Times New Roman"/>
                <w:i/>
                <w:sz w:val="14"/>
                <w:szCs w:val="14"/>
              </w:rPr>
              <w:t>4289,2</w:t>
            </w:r>
          </w:p>
        </w:tc>
        <w:tc>
          <w:tcPr>
            <w:tcW w:w="714" w:type="dxa"/>
            <w:tcBorders>
              <w:top w:val="single" w:sz="4" w:space="0" w:color="auto"/>
              <w:left w:val="nil"/>
              <w:bottom w:val="single" w:sz="4" w:space="0" w:color="auto"/>
              <w:right w:val="single" w:sz="4" w:space="0" w:color="auto"/>
            </w:tcBorders>
            <w:hideMark/>
          </w:tcPr>
          <w:p w:rsidR="00D070A0" w:rsidRPr="00B6713D" w:rsidRDefault="00D070A0" w:rsidP="002871EF">
            <w:pPr>
              <w:jc w:val="right"/>
              <w:rPr>
                <w:rFonts w:ascii="Times New Roman" w:hAnsi="Times New Roman" w:cs="Times New Roman"/>
                <w:i/>
                <w:sz w:val="14"/>
                <w:szCs w:val="14"/>
              </w:rPr>
            </w:pPr>
            <w:r w:rsidRPr="00B6713D">
              <w:rPr>
                <w:rFonts w:ascii="Times New Roman" w:hAnsi="Times New Roman" w:cs="Times New Roman"/>
                <w:i/>
                <w:sz w:val="14"/>
                <w:szCs w:val="14"/>
              </w:rPr>
              <w:t>5237,6</w:t>
            </w:r>
          </w:p>
        </w:tc>
        <w:tc>
          <w:tcPr>
            <w:tcW w:w="715" w:type="dxa"/>
            <w:tcBorders>
              <w:top w:val="single" w:sz="4" w:space="0" w:color="auto"/>
              <w:left w:val="nil"/>
              <w:bottom w:val="single" w:sz="4" w:space="0" w:color="auto"/>
              <w:right w:val="single" w:sz="4" w:space="0" w:color="auto"/>
            </w:tcBorders>
            <w:hideMark/>
          </w:tcPr>
          <w:p w:rsidR="00D070A0" w:rsidRPr="00B6713D" w:rsidRDefault="00D070A0" w:rsidP="002871EF">
            <w:pPr>
              <w:jc w:val="right"/>
              <w:rPr>
                <w:rFonts w:ascii="Times New Roman" w:hAnsi="Times New Roman" w:cs="Times New Roman"/>
                <w:i/>
                <w:sz w:val="14"/>
                <w:szCs w:val="14"/>
              </w:rPr>
            </w:pPr>
            <w:r w:rsidRPr="00B6713D">
              <w:rPr>
                <w:rFonts w:ascii="Times New Roman" w:hAnsi="Times New Roman" w:cs="Times New Roman"/>
                <w:i/>
                <w:sz w:val="14"/>
                <w:szCs w:val="14"/>
              </w:rPr>
              <w:t>8500,0</w:t>
            </w:r>
          </w:p>
        </w:tc>
        <w:tc>
          <w:tcPr>
            <w:tcW w:w="671" w:type="dxa"/>
            <w:tcBorders>
              <w:top w:val="single" w:sz="4" w:space="0" w:color="auto"/>
              <w:left w:val="nil"/>
              <w:bottom w:val="single" w:sz="4" w:space="0" w:color="auto"/>
              <w:right w:val="single" w:sz="4" w:space="0" w:color="auto"/>
            </w:tcBorders>
            <w:hideMark/>
          </w:tcPr>
          <w:p w:rsidR="00D070A0" w:rsidRPr="00B6713D" w:rsidRDefault="00D070A0" w:rsidP="002871EF">
            <w:pPr>
              <w:ind w:left="-87"/>
              <w:jc w:val="right"/>
              <w:rPr>
                <w:rFonts w:ascii="Times New Roman" w:hAnsi="Times New Roman" w:cs="Times New Roman"/>
                <w:i/>
                <w:iCs/>
                <w:color w:val="000000"/>
                <w:sz w:val="14"/>
                <w:szCs w:val="14"/>
              </w:rPr>
            </w:pPr>
            <w:r w:rsidRPr="00B6713D">
              <w:rPr>
                <w:rFonts w:ascii="Times New Roman" w:hAnsi="Times New Roman" w:cs="Times New Roman"/>
                <w:i/>
                <w:iCs/>
                <w:color w:val="000000"/>
                <w:sz w:val="14"/>
                <w:szCs w:val="14"/>
              </w:rPr>
              <w:t>40197,9</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B6713D" w:rsidRDefault="00D070A0" w:rsidP="002871EF">
            <w:pPr>
              <w:ind w:left="-108" w:right="-55"/>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ПП10-ПМ2.2</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rPr>
                <w:rFonts w:ascii="Times New Roman" w:hAnsi="Times New Roman" w:cs="Times New Roman"/>
                <w:color w:val="000000"/>
                <w:sz w:val="14"/>
                <w:szCs w:val="14"/>
              </w:rPr>
            </w:pPr>
            <w:r w:rsidRPr="00B6713D">
              <w:rPr>
                <w:rFonts w:ascii="Times New Roman" w:hAnsi="Times New Roman" w:cs="Times New Roman"/>
                <w:color w:val="000000"/>
                <w:sz w:val="14"/>
                <w:szCs w:val="14"/>
              </w:rPr>
              <w:t>Показатель «П</w:t>
            </w:r>
            <w:r w:rsidRPr="00B6713D">
              <w:rPr>
                <w:rFonts w:ascii="Times New Roman" w:hAnsi="Times New Roman" w:cs="Times New Roman"/>
                <w:color w:val="000000"/>
                <w:sz w:val="14"/>
                <w:szCs w:val="14"/>
              </w:rPr>
              <w:t>о</w:t>
            </w:r>
            <w:r w:rsidRPr="00B6713D">
              <w:rPr>
                <w:rFonts w:ascii="Times New Roman" w:hAnsi="Times New Roman" w:cs="Times New Roman"/>
                <w:color w:val="000000"/>
                <w:sz w:val="14"/>
                <w:szCs w:val="14"/>
              </w:rPr>
              <w:t xml:space="preserve">лучение </w:t>
            </w:r>
            <w:r w:rsidRPr="00B6713D">
              <w:rPr>
                <w:rFonts w:ascii="Times New Roman" w:hAnsi="Times New Roman" w:cs="Times New Roman"/>
                <w:sz w:val="14"/>
                <w:szCs w:val="14"/>
              </w:rPr>
              <w:t>семени высокоценных б</w:t>
            </w:r>
            <w:r w:rsidRPr="00B6713D">
              <w:rPr>
                <w:rFonts w:ascii="Times New Roman" w:hAnsi="Times New Roman" w:cs="Times New Roman"/>
                <w:sz w:val="14"/>
                <w:szCs w:val="14"/>
              </w:rPr>
              <w:t>ы</w:t>
            </w:r>
            <w:r w:rsidRPr="00B6713D">
              <w:rPr>
                <w:rFonts w:ascii="Times New Roman" w:hAnsi="Times New Roman" w:cs="Times New Roman"/>
                <w:sz w:val="14"/>
                <w:szCs w:val="14"/>
              </w:rPr>
              <w:t>ков-произв</w:t>
            </w:r>
            <w:r w:rsidRPr="00B6713D">
              <w:rPr>
                <w:rFonts w:ascii="Times New Roman" w:hAnsi="Times New Roman" w:cs="Times New Roman"/>
                <w:sz w:val="14"/>
                <w:szCs w:val="14"/>
              </w:rPr>
              <w:t>о</w:t>
            </w:r>
            <w:r w:rsidRPr="00B6713D">
              <w:rPr>
                <w:rFonts w:ascii="Times New Roman" w:hAnsi="Times New Roman" w:cs="Times New Roman"/>
                <w:sz w:val="14"/>
                <w:szCs w:val="14"/>
              </w:rPr>
              <w:t>дителей мясных пород организ</w:t>
            </w:r>
            <w:r w:rsidRPr="00B6713D">
              <w:rPr>
                <w:rFonts w:ascii="Times New Roman" w:hAnsi="Times New Roman" w:cs="Times New Roman"/>
                <w:sz w:val="14"/>
                <w:szCs w:val="14"/>
              </w:rPr>
              <w:t>а</w:t>
            </w:r>
            <w:r w:rsidRPr="00B6713D">
              <w:rPr>
                <w:rFonts w:ascii="Times New Roman" w:hAnsi="Times New Roman" w:cs="Times New Roman"/>
                <w:sz w:val="14"/>
                <w:szCs w:val="14"/>
              </w:rPr>
              <w:t>циями по искусственному осемен</w:t>
            </w:r>
            <w:r w:rsidRPr="00B6713D">
              <w:rPr>
                <w:rFonts w:ascii="Times New Roman" w:hAnsi="Times New Roman" w:cs="Times New Roman"/>
                <w:sz w:val="14"/>
                <w:szCs w:val="14"/>
              </w:rPr>
              <w:t>е</w:t>
            </w:r>
            <w:r w:rsidRPr="00B6713D">
              <w:rPr>
                <w:rFonts w:ascii="Times New Roman" w:hAnsi="Times New Roman" w:cs="Times New Roman"/>
                <w:sz w:val="14"/>
                <w:szCs w:val="14"/>
              </w:rPr>
              <w:t>нию сельскохозяйственных ж</w:t>
            </w:r>
            <w:r w:rsidRPr="00B6713D">
              <w:rPr>
                <w:rFonts w:ascii="Times New Roman" w:hAnsi="Times New Roman" w:cs="Times New Roman"/>
                <w:sz w:val="14"/>
                <w:szCs w:val="14"/>
              </w:rPr>
              <w:t>и</w:t>
            </w:r>
            <w:r w:rsidRPr="00B6713D">
              <w:rPr>
                <w:rFonts w:ascii="Times New Roman" w:hAnsi="Times New Roman" w:cs="Times New Roman"/>
                <w:sz w:val="14"/>
                <w:szCs w:val="14"/>
              </w:rPr>
              <w:t>вотных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442176">
            <w:pPr>
              <w:ind w:left="-108"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тыс.</w:t>
            </w:r>
            <w:r w:rsidR="00B6713D">
              <w:rPr>
                <w:rFonts w:ascii="Times New Roman" w:hAnsi="Times New Roman" w:cs="Times New Roman"/>
                <w:color w:val="000000"/>
                <w:sz w:val="14"/>
                <w:szCs w:val="14"/>
              </w:rPr>
              <w:t> </w:t>
            </w:r>
            <w:r w:rsidRPr="00B6713D">
              <w:rPr>
                <w:rFonts w:ascii="Times New Roman" w:hAnsi="Times New Roman" w:cs="Times New Roman"/>
                <w:color w:val="000000"/>
                <w:sz w:val="14"/>
                <w:szCs w:val="14"/>
              </w:rPr>
              <w:t>доз</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ind w:left="-108"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2871EF">
            <w:pPr>
              <w:ind w:left="-60" w:right="-155"/>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абсолю</w:t>
            </w:r>
            <w:r w:rsidRPr="00B6713D">
              <w:rPr>
                <w:rFonts w:ascii="Times New Roman" w:hAnsi="Times New Roman" w:cs="Times New Roman"/>
                <w:color w:val="000000"/>
                <w:sz w:val="14"/>
                <w:szCs w:val="14"/>
              </w:rPr>
              <w:t>т</w:t>
            </w:r>
            <w:r w:rsidRPr="00B6713D">
              <w:rPr>
                <w:rFonts w:ascii="Times New Roman" w:hAnsi="Times New Roman" w:cs="Times New Roman"/>
                <w:color w:val="000000"/>
                <w:sz w:val="14"/>
                <w:szCs w:val="14"/>
              </w:rPr>
              <w:t>ный показатель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sz w:val="14"/>
                <w:szCs w:val="14"/>
              </w:rPr>
            </w:pPr>
            <w:r w:rsidRPr="00B6713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sz w:val="14"/>
                <w:szCs w:val="14"/>
              </w:rPr>
            </w:pPr>
            <w:r w:rsidRPr="00B6713D">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95" w:right="-108"/>
              <w:jc w:val="center"/>
              <w:rPr>
                <w:rFonts w:ascii="Times New Roman" w:hAnsi="Times New Roman" w:cs="Times New Roman"/>
                <w:sz w:val="14"/>
                <w:szCs w:val="14"/>
              </w:rPr>
            </w:pPr>
            <w:r w:rsidRPr="00B6713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95" w:right="-108"/>
              <w:jc w:val="center"/>
              <w:rPr>
                <w:rFonts w:ascii="Times New Roman" w:hAnsi="Times New Roman" w:cs="Times New Roman"/>
                <w:sz w:val="14"/>
                <w:szCs w:val="14"/>
              </w:rPr>
            </w:pPr>
            <w:r w:rsidRPr="00B6713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A3034F">
            <w:pPr>
              <w:ind w:left="-95" w:right="-108"/>
              <w:jc w:val="center"/>
              <w:rPr>
                <w:rFonts w:ascii="Times New Roman" w:hAnsi="Times New Roman" w:cs="Times New Roman"/>
                <w:sz w:val="14"/>
                <w:szCs w:val="14"/>
              </w:rPr>
            </w:pPr>
            <w:r w:rsidRPr="00B6713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87"/>
              <w:jc w:val="center"/>
              <w:rPr>
                <w:rFonts w:ascii="Times New Roman" w:hAnsi="Times New Roman" w:cs="Times New Roman"/>
                <w:iCs/>
                <w:color w:val="000000"/>
                <w:sz w:val="14"/>
                <w:szCs w:val="14"/>
              </w:rPr>
            </w:pPr>
            <w:r w:rsidRPr="00B6713D">
              <w:rPr>
                <w:rFonts w:ascii="Times New Roman" w:hAnsi="Times New Roman" w:cs="Times New Roman"/>
                <w:iCs/>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ind w:left="-87"/>
              <w:jc w:val="center"/>
              <w:rPr>
                <w:rFonts w:ascii="Times New Roman" w:hAnsi="Times New Roman" w:cs="Times New Roman"/>
                <w:iCs/>
                <w:color w:val="000000"/>
                <w:sz w:val="14"/>
                <w:szCs w:val="14"/>
              </w:rPr>
            </w:pPr>
            <w:r w:rsidRPr="00B6713D">
              <w:rPr>
                <w:rFonts w:ascii="Times New Roman" w:hAnsi="Times New Roman" w:cs="Times New Roman"/>
                <w:iCs/>
                <w:color w:val="000000"/>
                <w:sz w:val="14"/>
                <w:szCs w:val="14"/>
              </w:rPr>
              <w:t>29,5</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sz w:val="14"/>
                <w:szCs w:val="14"/>
              </w:rPr>
            </w:pPr>
            <w:r w:rsidRPr="00B6713D">
              <w:rPr>
                <w:rFonts w:ascii="Times New Roman" w:hAnsi="Times New Roman" w:cs="Times New Roman"/>
                <w:iCs/>
                <w:color w:val="000000"/>
                <w:sz w:val="14"/>
                <w:szCs w:val="14"/>
              </w:rPr>
              <w:t>15,2</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sz w:val="14"/>
                <w:szCs w:val="14"/>
              </w:rPr>
            </w:pPr>
            <w:r w:rsidRPr="00B6713D">
              <w:rPr>
                <w:rFonts w:ascii="Times New Roman" w:hAnsi="Times New Roman" w:cs="Times New Roman"/>
                <w:sz w:val="14"/>
                <w:szCs w:val="14"/>
              </w:rPr>
              <w:t>18,2</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sz w:val="14"/>
                <w:szCs w:val="14"/>
              </w:rPr>
            </w:pPr>
            <w:r w:rsidRPr="00B6713D">
              <w:rPr>
                <w:rFonts w:ascii="Times New Roman" w:hAnsi="Times New Roman" w:cs="Times New Roman"/>
                <w:sz w:val="14"/>
                <w:szCs w:val="14"/>
              </w:rPr>
              <w:t>21,0</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sz w:val="14"/>
                <w:szCs w:val="14"/>
              </w:rPr>
            </w:pPr>
            <w:r w:rsidRPr="00B6713D">
              <w:rPr>
                <w:rFonts w:ascii="Times New Roman" w:hAnsi="Times New Roman" w:cs="Times New Roman"/>
                <w:sz w:val="14"/>
                <w:szCs w:val="14"/>
              </w:rPr>
              <w:t>22,5</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sz w:val="14"/>
                <w:szCs w:val="14"/>
              </w:rPr>
            </w:pPr>
            <w:r w:rsidRPr="00B6713D">
              <w:rPr>
                <w:rFonts w:ascii="Times New Roman" w:hAnsi="Times New Roman" w:cs="Times New Roman"/>
                <w:sz w:val="14"/>
                <w:szCs w:val="14"/>
              </w:rPr>
              <w:t>23,5</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ind w:left="-87"/>
              <w:jc w:val="center"/>
              <w:rPr>
                <w:rFonts w:ascii="Times New Roman" w:hAnsi="Times New Roman" w:cs="Times New Roman"/>
                <w:iCs/>
                <w:color w:val="000000"/>
                <w:sz w:val="14"/>
                <w:szCs w:val="14"/>
              </w:rPr>
            </w:pPr>
            <w:r w:rsidRPr="00B6713D">
              <w:rPr>
                <w:rFonts w:ascii="Times New Roman" w:hAnsi="Times New Roman" w:cs="Times New Roman"/>
                <w:iCs/>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B6713D" w:rsidRDefault="00D070A0" w:rsidP="002871EF">
            <w:pPr>
              <w:ind w:left="-108" w:right="-55"/>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ПП10-М2.3</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rPr>
                <w:rFonts w:ascii="Times New Roman" w:hAnsi="Times New Roman" w:cs="Times New Roman"/>
                <w:color w:val="000000"/>
                <w:sz w:val="14"/>
                <w:szCs w:val="14"/>
              </w:rPr>
            </w:pPr>
            <w:r w:rsidRPr="00B6713D">
              <w:rPr>
                <w:rFonts w:ascii="Times New Roman" w:hAnsi="Times New Roman" w:cs="Times New Roman"/>
                <w:color w:val="000000"/>
                <w:sz w:val="14"/>
                <w:szCs w:val="14"/>
              </w:rPr>
              <w:t>Мероприятие «Предоставл</w:t>
            </w:r>
            <w:r w:rsidRPr="00B6713D">
              <w:rPr>
                <w:rFonts w:ascii="Times New Roman" w:hAnsi="Times New Roman" w:cs="Times New Roman"/>
                <w:color w:val="000000"/>
                <w:sz w:val="14"/>
                <w:szCs w:val="14"/>
              </w:rPr>
              <w:t>е</w:t>
            </w:r>
            <w:r w:rsidRPr="00B6713D">
              <w:rPr>
                <w:rFonts w:ascii="Times New Roman" w:hAnsi="Times New Roman" w:cs="Times New Roman"/>
                <w:color w:val="000000"/>
                <w:sz w:val="14"/>
                <w:szCs w:val="14"/>
              </w:rPr>
              <w:t>ние субсидии на пров</w:t>
            </w:r>
            <w:r w:rsidRPr="00B6713D">
              <w:rPr>
                <w:rFonts w:ascii="Times New Roman" w:hAnsi="Times New Roman" w:cs="Times New Roman"/>
                <w:color w:val="000000"/>
                <w:sz w:val="14"/>
                <w:szCs w:val="14"/>
              </w:rPr>
              <w:t>е</w:t>
            </w:r>
            <w:r w:rsidRPr="00B6713D">
              <w:rPr>
                <w:rFonts w:ascii="Times New Roman" w:hAnsi="Times New Roman" w:cs="Times New Roman"/>
                <w:color w:val="000000"/>
                <w:sz w:val="14"/>
                <w:szCs w:val="14"/>
              </w:rPr>
              <w:t>дение мероприятий по искусстве</w:t>
            </w:r>
            <w:r w:rsidRPr="00B6713D">
              <w:rPr>
                <w:rFonts w:ascii="Times New Roman" w:hAnsi="Times New Roman" w:cs="Times New Roman"/>
                <w:color w:val="000000"/>
                <w:sz w:val="14"/>
                <w:szCs w:val="14"/>
              </w:rPr>
              <w:t>н</w:t>
            </w:r>
            <w:r w:rsidRPr="00B6713D">
              <w:rPr>
                <w:rFonts w:ascii="Times New Roman" w:hAnsi="Times New Roman" w:cs="Times New Roman"/>
                <w:color w:val="000000"/>
                <w:sz w:val="14"/>
                <w:szCs w:val="14"/>
              </w:rPr>
              <w:t>ному осеменению сельскох</w:t>
            </w:r>
            <w:r w:rsidRPr="00B6713D">
              <w:rPr>
                <w:rFonts w:ascii="Times New Roman" w:hAnsi="Times New Roman" w:cs="Times New Roman"/>
                <w:color w:val="000000"/>
                <w:sz w:val="14"/>
                <w:szCs w:val="14"/>
              </w:rPr>
              <w:t>о</w:t>
            </w:r>
            <w:r w:rsidRPr="00B6713D">
              <w:rPr>
                <w:rFonts w:ascii="Times New Roman" w:hAnsi="Times New Roman" w:cs="Times New Roman"/>
                <w:color w:val="000000"/>
                <w:sz w:val="14"/>
                <w:szCs w:val="14"/>
              </w:rPr>
              <w:t>зяйственных живо</w:t>
            </w:r>
            <w:r w:rsidRPr="00B6713D">
              <w:rPr>
                <w:rFonts w:ascii="Times New Roman" w:hAnsi="Times New Roman" w:cs="Times New Roman"/>
                <w:color w:val="000000"/>
                <w:sz w:val="14"/>
                <w:szCs w:val="14"/>
              </w:rPr>
              <w:t>т</w:t>
            </w:r>
            <w:r w:rsidRPr="00B6713D">
              <w:rPr>
                <w:rFonts w:ascii="Times New Roman" w:hAnsi="Times New Roman" w:cs="Times New Roman"/>
                <w:color w:val="000000"/>
                <w:sz w:val="14"/>
                <w:szCs w:val="14"/>
              </w:rPr>
              <w:t>ных»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442176">
            <w:pPr>
              <w:ind w:left="-108"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ind w:left="-108"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2015-2020 г</w:t>
            </w:r>
            <w:r w:rsidRPr="00B6713D">
              <w:rPr>
                <w:rFonts w:ascii="Times New Roman" w:hAnsi="Times New Roman" w:cs="Times New Roman"/>
                <w:color w:val="000000"/>
                <w:sz w:val="14"/>
                <w:szCs w:val="14"/>
              </w:rPr>
              <w:t>о</w:t>
            </w:r>
            <w:r w:rsidRPr="00B6713D">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A3034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B6713D"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rPr>
                <w:rFonts w:ascii="Times New Roman" w:hAnsi="Times New Roman" w:cs="Times New Roman"/>
                <w:color w:val="000000"/>
                <w:sz w:val="14"/>
                <w:szCs w:val="14"/>
              </w:rPr>
            </w:pPr>
            <w:r w:rsidRPr="00B6713D">
              <w:rPr>
                <w:rFonts w:ascii="Times New Roman" w:hAnsi="Times New Roman" w:cs="Times New Roman"/>
                <w:color w:val="000000"/>
                <w:sz w:val="14"/>
                <w:szCs w:val="14"/>
              </w:rPr>
              <w:t>финансирование за счет краевого бюдж</w:t>
            </w:r>
            <w:r w:rsidRPr="00B6713D">
              <w:rPr>
                <w:rFonts w:ascii="Times New Roman" w:hAnsi="Times New Roman" w:cs="Times New Roman"/>
                <w:color w:val="000000"/>
                <w:sz w:val="14"/>
                <w:szCs w:val="14"/>
              </w:rPr>
              <w:t>е</w:t>
            </w:r>
            <w:r w:rsidRPr="00B6713D">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442176" w:rsidP="00442176">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ind w:left="-108"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 </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442176">
            <w:pPr>
              <w:ind w:left="-95"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05Б02 07022</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B6713D" w:rsidRDefault="00155912" w:rsidP="00A3034F">
            <w:pPr>
              <w:ind w:left="-95" w:right="-108"/>
              <w:jc w:val="center"/>
              <w:rPr>
                <w:rFonts w:ascii="Times New Roman" w:hAnsi="Times New Roman" w:cs="Times New Roman"/>
                <w:color w:val="000000"/>
                <w:sz w:val="14"/>
                <w:szCs w:val="14"/>
              </w:rPr>
            </w:pPr>
            <w:r>
              <w:rPr>
                <w:rFonts w:ascii="Times New Roman" w:hAnsi="Times New Roman" w:cs="Times New Roman"/>
                <w:color w:val="000000"/>
                <w:sz w:val="14"/>
                <w:szCs w:val="14"/>
              </w:rPr>
              <w:t>811</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87"/>
              <w:jc w:val="center"/>
              <w:rPr>
                <w:rFonts w:ascii="Times New Roman" w:hAnsi="Times New Roman" w:cs="Times New Roman"/>
                <w:iCs/>
                <w:color w:val="000000"/>
                <w:sz w:val="14"/>
                <w:szCs w:val="14"/>
              </w:rPr>
            </w:pPr>
            <w:r w:rsidRPr="00B6713D">
              <w:rPr>
                <w:rFonts w:ascii="Times New Roman" w:hAnsi="Times New Roman" w:cs="Times New Roman"/>
                <w:iCs/>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ind w:left="-87"/>
              <w:jc w:val="right"/>
              <w:rPr>
                <w:rFonts w:ascii="Times New Roman" w:hAnsi="Times New Roman" w:cs="Times New Roman"/>
                <w:i/>
                <w:iCs/>
                <w:color w:val="000000"/>
                <w:sz w:val="14"/>
                <w:szCs w:val="14"/>
              </w:rPr>
            </w:pPr>
            <w:r w:rsidRPr="00B6713D">
              <w:rPr>
                <w:rFonts w:ascii="Times New Roman" w:hAnsi="Times New Roman" w:cs="Times New Roman"/>
                <w:i/>
                <w:iCs/>
                <w:color w:val="000000"/>
                <w:sz w:val="14"/>
                <w:szCs w:val="14"/>
              </w:rPr>
              <w:t>11919,7</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87"/>
              <w:jc w:val="right"/>
              <w:rPr>
                <w:rFonts w:ascii="Times New Roman" w:hAnsi="Times New Roman" w:cs="Times New Roman"/>
                <w:i/>
                <w:iCs/>
                <w:color w:val="000000"/>
                <w:sz w:val="14"/>
                <w:szCs w:val="14"/>
              </w:rPr>
            </w:pPr>
            <w:r w:rsidRPr="00B6713D">
              <w:rPr>
                <w:rFonts w:ascii="Times New Roman" w:hAnsi="Times New Roman" w:cs="Times New Roman"/>
                <w:i/>
                <w:iCs/>
                <w:color w:val="000000"/>
                <w:sz w:val="14"/>
                <w:szCs w:val="14"/>
              </w:rPr>
              <w:t>6426,1</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ind w:left="-35" w:right="-57"/>
              <w:jc w:val="right"/>
              <w:rPr>
                <w:rFonts w:ascii="Times New Roman" w:hAnsi="Times New Roman" w:cs="Times New Roman"/>
                <w:i/>
                <w:sz w:val="14"/>
                <w:szCs w:val="14"/>
              </w:rPr>
            </w:pPr>
            <w:r w:rsidRPr="00B6713D">
              <w:rPr>
                <w:rFonts w:ascii="Times New Roman" w:hAnsi="Times New Roman" w:cs="Times New Roman"/>
                <w:i/>
                <w:sz w:val="14"/>
                <w:szCs w:val="14"/>
              </w:rPr>
              <w:t>8000,0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35" w:right="-57"/>
              <w:jc w:val="right"/>
              <w:rPr>
                <w:rFonts w:ascii="Times New Roman" w:hAnsi="Times New Roman" w:cs="Times New Roman"/>
                <w:i/>
                <w:sz w:val="14"/>
                <w:szCs w:val="14"/>
              </w:rPr>
            </w:pPr>
            <w:r w:rsidRPr="00B6713D">
              <w:rPr>
                <w:rFonts w:ascii="Times New Roman" w:hAnsi="Times New Roman" w:cs="Times New Roman"/>
                <w:i/>
                <w:sz w:val="14"/>
                <w:szCs w:val="14"/>
              </w:rPr>
              <w:t>5718,9</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ind w:left="-35" w:right="-57"/>
              <w:jc w:val="right"/>
              <w:rPr>
                <w:rFonts w:ascii="Times New Roman" w:hAnsi="Times New Roman" w:cs="Times New Roman"/>
                <w:i/>
                <w:sz w:val="14"/>
                <w:szCs w:val="14"/>
              </w:rPr>
            </w:pPr>
            <w:r w:rsidRPr="00B6713D">
              <w:rPr>
                <w:rFonts w:ascii="Times New Roman" w:hAnsi="Times New Roman" w:cs="Times New Roman"/>
                <w:i/>
                <w:sz w:val="14"/>
                <w:szCs w:val="14"/>
              </w:rPr>
              <w:t>6983,5</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ind w:left="-35" w:right="-57"/>
              <w:jc w:val="right"/>
              <w:rPr>
                <w:rFonts w:ascii="Times New Roman" w:hAnsi="Times New Roman" w:cs="Times New Roman"/>
                <w:i/>
                <w:sz w:val="14"/>
                <w:szCs w:val="14"/>
              </w:rPr>
            </w:pPr>
            <w:r w:rsidRPr="00B6713D">
              <w:rPr>
                <w:rFonts w:ascii="Times New Roman" w:hAnsi="Times New Roman" w:cs="Times New Roman"/>
                <w:i/>
                <w:sz w:val="14"/>
                <w:szCs w:val="14"/>
              </w:rPr>
              <w:t>13000,0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ind w:left="-87"/>
              <w:jc w:val="right"/>
              <w:rPr>
                <w:rFonts w:ascii="Times New Roman" w:hAnsi="Times New Roman" w:cs="Times New Roman"/>
                <w:i/>
                <w:iCs/>
                <w:color w:val="000000"/>
                <w:sz w:val="14"/>
                <w:szCs w:val="14"/>
              </w:rPr>
            </w:pPr>
            <w:r w:rsidRPr="00B6713D">
              <w:rPr>
                <w:rFonts w:ascii="Times New Roman" w:hAnsi="Times New Roman" w:cs="Times New Roman"/>
                <w:i/>
                <w:iCs/>
                <w:color w:val="000000"/>
                <w:sz w:val="14"/>
                <w:szCs w:val="14"/>
              </w:rPr>
              <w:t>52048,2</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B6713D" w:rsidRDefault="00D070A0" w:rsidP="002871EF">
            <w:pPr>
              <w:ind w:left="-108" w:right="-55"/>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ПП10-ПМ2.3</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rPr>
                <w:rFonts w:ascii="Times New Roman" w:hAnsi="Times New Roman" w:cs="Times New Roman"/>
                <w:color w:val="000000"/>
                <w:sz w:val="14"/>
                <w:szCs w:val="14"/>
              </w:rPr>
            </w:pPr>
            <w:r w:rsidRPr="00B6713D">
              <w:rPr>
                <w:rFonts w:ascii="Times New Roman" w:hAnsi="Times New Roman" w:cs="Times New Roman"/>
                <w:color w:val="000000"/>
                <w:sz w:val="14"/>
                <w:szCs w:val="14"/>
              </w:rPr>
              <w:t>Показатель «К</w:t>
            </w:r>
            <w:r w:rsidRPr="00B6713D">
              <w:rPr>
                <w:rFonts w:ascii="Times New Roman" w:hAnsi="Times New Roman" w:cs="Times New Roman"/>
                <w:color w:val="000000"/>
                <w:sz w:val="14"/>
                <w:szCs w:val="14"/>
              </w:rPr>
              <w:t>о</w:t>
            </w:r>
            <w:r w:rsidRPr="00B6713D">
              <w:rPr>
                <w:rFonts w:ascii="Times New Roman" w:hAnsi="Times New Roman" w:cs="Times New Roman"/>
                <w:color w:val="000000"/>
                <w:sz w:val="14"/>
                <w:szCs w:val="14"/>
              </w:rPr>
              <w:t>личество искусственно осемене</w:t>
            </w:r>
            <w:r w:rsidRPr="00B6713D">
              <w:rPr>
                <w:rFonts w:ascii="Times New Roman" w:hAnsi="Times New Roman" w:cs="Times New Roman"/>
                <w:color w:val="000000"/>
                <w:sz w:val="14"/>
                <w:szCs w:val="14"/>
              </w:rPr>
              <w:t>н</w:t>
            </w:r>
            <w:r w:rsidRPr="00B6713D">
              <w:rPr>
                <w:rFonts w:ascii="Times New Roman" w:hAnsi="Times New Roman" w:cs="Times New Roman"/>
                <w:color w:val="000000"/>
                <w:sz w:val="14"/>
                <w:szCs w:val="14"/>
              </w:rPr>
              <w:t>ного маточного поголовья кру</w:t>
            </w:r>
            <w:r w:rsidRPr="00B6713D">
              <w:rPr>
                <w:rFonts w:ascii="Times New Roman" w:hAnsi="Times New Roman" w:cs="Times New Roman"/>
                <w:color w:val="000000"/>
                <w:sz w:val="14"/>
                <w:szCs w:val="14"/>
              </w:rPr>
              <w:t>п</w:t>
            </w:r>
            <w:r w:rsidRPr="00B6713D">
              <w:rPr>
                <w:rFonts w:ascii="Times New Roman" w:hAnsi="Times New Roman" w:cs="Times New Roman"/>
                <w:color w:val="000000"/>
                <w:sz w:val="14"/>
                <w:szCs w:val="14"/>
              </w:rPr>
              <w:t>ного рог</w:t>
            </w:r>
            <w:r w:rsidRPr="00B6713D">
              <w:rPr>
                <w:rFonts w:ascii="Times New Roman" w:hAnsi="Times New Roman" w:cs="Times New Roman"/>
                <w:color w:val="000000"/>
                <w:sz w:val="14"/>
                <w:szCs w:val="14"/>
              </w:rPr>
              <w:t>а</w:t>
            </w:r>
            <w:r w:rsidRPr="00B6713D">
              <w:rPr>
                <w:rFonts w:ascii="Times New Roman" w:hAnsi="Times New Roman" w:cs="Times New Roman"/>
                <w:color w:val="000000"/>
                <w:sz w:val="14"/>
                <w:szCs w:val="14"/>
              </w:rPr>
              <w:t>того скота»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155912">
            <w:pPr>
              <w:ind w:left="-108" w:right="-109"/>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тыс. гол.</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ind w:left="-108"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B6713D" w:rsidRDefault="00D070A0" w:rsidP="002871EF">
            <w:pPr>
              <w:ind w:left="-107" w:right="-108"/>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абсолю</w:t>
            </w:r>
            <w:r w:rsidRPr="00B6713D">
              <w:rPr>
                <w:rFonts w:ascii="Times New Roman" w:hAnsi="Times New Roman" w:cs="Times New Roman"/>
                <w:color w:val="000000"/>
                <w:sz w:val="14"/>
                <w:szCs w:val="14"/>
              </w:rPr>
              <w:t>т</w:t>
            </w:r>
            <w:r w:rsidRPr="00B6713D">
              <w:rPr>
                <w:rFonts w:ascii="Times New Roman" w:hAnsi="Times New Roman" w:cs="Times New Roman"/>
                <w:color w:val="000000"/>
                <w:sz w:val="14"/>
                <w:szCs w:val="14"/>
              </w:rPr>
              <w:t>ный показатель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sz w:val="14"/>
                <w:szCs w:val="14"/>
              </w:rPr>
            </w:pPr>
            <w:r w:rsidRPr="00B6713D">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sz w:val="14"/>
                <w:szCs w:val="14"/>
              </w:rPr>
            </w:pPr>
            <w:r w:rsidRPr="00B6713D">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95" w:right="-108"/>
              <w:jc w:val="center"/>
              <w:rPr>
                <w:rFonts w:ascii="Times New Roman" w:hAnsi="Times New Roman" w:cs="Times New Roman"/>
                <w:sz w:val="14"/>
                <w:szCs w:val="14"/>
              </w:rPr>
            </w:pPr>
            <w:r w:rsidRPr="00B6713D">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95" w:right="-108"/>
              <w:jc w:val="center"/>
              <w:rPr>
                <w:rFonts w:ascii="Times New Roman" w:hAnsi="Times New Roman" w:cs="Times New Roman"/>
                <w:sz w:val="14"/>
                <w:szCs w:val="14"/>
              </w:rPr>
            </w:pPr>
            <w:r w:rsidRPr="00B6713D">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A3034F">
            <w:pPr>
              <w:ind w:left="-95" w:right="-108"/>
              <w:jc w:val="center"/>
              <w:rPr>
                <w:rFonts w:ascii="Times New Roman" w:hAnsi="Times New Roman" w:cs="Times New Roman"/>
                <w:sz w:val="14"/>
                <w:szCs w:val="14"/>
              </w:rPr>
            </w:pPr>
            <w:r w:rsidRPr="00B6713D">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ind w:left="-87"/>
              <w:jc w:val="center"/>
              <w:rPr>
                <w:rFonts w:ascii="Times New Roman" w:hAnsi="Times New Roman" w:cs="Times New Roman"/>
                <w:iCs/>
                <w:color w:val="000000"/>
                <w:sz w:val="14"/>
                <w:szCs w:val="14"/>
              </w:rPr>
            </w:pPr>
            <w:r w:rsidRPr="00B6713D">
              <w:rPr>
                <w:rFonts w:ascii="Times New Roman" w:hAnsi="Times New Roman" w:cs="Times New Roman"/>
                <w:iCs/>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13,5</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13,0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13,0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13,0</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13,5</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13,5</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B6713D" w:rsidRDefault="00D070A0" w:rsidP="002871EF">
            <w:pPr>
              <w:jc w:val="center"/>
              <w:rPr>
                <w:rFonts w:ascii="Times New Roman" w:hAnsi="Times New Roman" w:cs="Times New Roman"/>
                <w:color w:val="000000"/>
                <w:sz w:val="14"/>
                <w:szCs w:val="14"/>
              </w:rPr>
            </w:pPr>
            <w:r w:rsidRPr="00B6713D">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5591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155912" w:rsidRDefault="00D070A0" w:rsidP="002871EF">
            <w:pPr>
              <w:ind w:left="-108" w:right="-55"/>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ПП0-М2.4</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rPr>
                <w:rFonts w:ascii="Times New Roman" w:hAnsi="Times New Roman" w:cs="Times New Roman"/>
                <w:color w:val="000000"/>
                <w:sz w:val="14"/>
                <w:szCs w:val="14"/>
              </w:rPr>
            </w:pPr>
            <w:r w:rsidRPr="00155912">
              <w:rPr>
                <w:rFonts w:ascii="Times New Roman" w:hAnsi="Times New Roman" w:cs="Times New Roman"/>
                <w:color w:val="000000"/>
                <w:sz w:val="14"/>
                <w:szCs w:val="14"/>
              </w:rPr>
              <w:t>Мероприятие «Предоставл</w:t>
            </w:r>
            <w:r w:rsidRPr="00155912">
              <w:rPr>
                <w:rFonts w:ascii="Times New Roman" w:hAnsi="Times New Roman" w:cs="Times New Roman"/>
                <w:color w:val="000000"/>
                <w:sz w:val="14"/>
                <w:szCs w:val="14"/>
              </w:rPr>
              <w:t>е</w:t>
            </w:r>
            <w:r w:rsidRPr="00155912">
              <w:rPr>
                <w:rFonts w:ascii="Times New Roman" w:hAnsi="Times New Roman" w:cs="Times New Roman"/>
                <w:color w:val="000000"/>
                <w:sz w:val="14"/>
                <w:szCs w:val="14"/>
              </w:rPr>
              <w:t>ние субсидии на пров</w:t>
            </w:r>
            <w:r w:rsidRPr="00155912">
              <w:rPr>
                <w:rFonts w:ascii="Times New Roman" w:hAnsi="Times New Roman" w:cs="Times New Roman"/>
                <w:color w:val="000000"/>
                <w:sz w:val="14"/>
                <w:szCs w:val="14"/>
              </w:rPr>
              <w:t>е</w:t>
            </w:r>
            <w:r w:rsidRPr="00155912">
              <w:rPr>
                <w:rFonts w:ascii="Times New Roman" w:hAnsi="Times New Roman" w:cs="Times New Roman"/>
                <w:color w:val="000000"/>
                <w:sz w:val="14"/>
                <w:szCs w:val="14"/>
              </w:rPr>
              <w:t>дение межрегиональной С</w:t>
            </w:r>
            <w:r w:rsidRPr="00155912">
              <w:rPr>
                <w:rFonts w:ascii="Times New Roman" w:hAnsi="Times New Roman" w:cs="Times New Roman"/>
                <w:color w:val="000000"/>
                <w:sz w:val="14"/>
                <w:szCs w:val="14"/>
              </w:rPr>
              <w:t>и</w:t>
            </w:r>
            <w:r w:rsidRPr="00155912">
              <w:rPr>
                <w:rFonts w:ascii="Times New Roman" w:hAnsi="Times New Roman" w:cs="Times New Roman"/>
                <w:color w:val="000000"/>
                <w:sz w:val="14"/>
                <w:szCs w:val="14"/>
              </w:rPr>
              <w:t>бирско-Дальнев</w:t>
            </w:r>
            <w:r w:rsidRPr="00155912">
              <w:rPr>
                <w:rFonts w:ascii="Times New Roman" w:hAnsi="Times New Roman" w:cs="Times New Roman"/>
                <w:color w:val="000000"/>
                <w:sz w:val="14"/>
                <w:szCs w:val="14"/>
              </w:rPr>
              <w:t>о</w:t>
            </w:r>
            <w:r w:rsidRPr="00155912">
              <w:rPr>
                <w:rFonts w:ascii="Times New Roman" w:hAnsi="Times New Roman" w:cs="Times New Roman"/>
                <w:color w:val="000000"/>
                <w:sz w:val="14"/>
                <w:szCs w:val="14"/>
              </w:rPr>
              <w:t>сточной выставки племе</w:t>
            </w:r>
            <w:r w:rsidRPr="00155912">
              <w:rPr>
                <w:rFonts w:ascii="Times New Roman" w:hAnsi="Times New Roman" w:cs="Times New Roman"/>
                <w:color w:val="000000"/>
                <w:sz w:val="14"/>
                <w:szCs w:val="14"/>
              </w:rPr>
              <w:t>н</w:t>
            </w:r>
            <w:r w:rsidRPr="00155912">
              <w:rPr>
                <w:rFonts w:ascii="Times New Roman" w:hAnsi="Times New Roman" w:cs="Times New Roman"/>
                <w:color w:val="000000"/>
                <w:sz w:val="14"/>
                <w:szCs w:val="14"/>
              </w:rPr>
              <w:t>ных овец и коз»</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ind w:left="-108"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155912" w:rsidP="00155912">
            <w:pPr>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2015, </w:t>
            </w:r>
            <w:r w:rsidR="00D070A0" w:rsidRPr="00155912">
              <w:rPr>
                <w:rFonts w:ascii="Times New Roman" w:hAnsi="Times New Roman" w:cs="Times New Roman"/>
                <w:color w:val="000000"/>
                <w:sz w:val="14"/>
                <w:szCs w:val="14"/>
              </w:rPr>
              <w:t>201</w:t>
            </w:r>
            <w:r>
              <w:rPr>
                <w:rFonts w:ascii="Times New Roman" w:hAnsi="Times New Roman" w:cs="Times New Roman"/>
                <w:color w:val="000000"/>
                <w:sz w:val="14"/>
                <w:szCs w:val="14"/>
              </w:rPr>
              <w:t>7</w:t>
            </w:r>
            <w:r w:rsidR="00D070A0" w:rsidRPr="00155912">
              <w:rPr>
                <w:rFonts w:ascii="Times New Roman" w:hAnsi="Times New Roman" w:cs="Times New Roman"/>
                <w:color w:val="000000"/>
                <w:sz w:val="14"/>
                <w:szCs w:val="14"/>
              </w:rPr>
              <w:t>-2020 г</w:t>
            </w:r>
            <w:r w:rsidR="00D070A0" w:rsidRPr="00155912">
              <w:rPr>
                <w:rFonts w:ascii="Times New Roman" w:hAnsi="Times New Roman" w:cs="Times New Roman"/>
                <w:color w:val="000000"/>
                <w:sz w:val="14"/>
                <w:szCs w:val="14"/>
              </w:rPr>
              <w:t>о</w:t>
            </w:r>
            <w:r w:rsidR="00D070A0" w:rsidRPr="00155912">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A3034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5591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155912"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rPr>
                <w:rFonts w:ascii="Times New Roman" w:hAnsi="Times New Roman" w:cs="Times New Roman"/>
                <w:color w:val="000000"/>
                <w:sz w:val="14"/>
                <w:szCs w:val="14"/>
              </w:rPr>
            </w:pPr>
            <w:r w:rsidRPr="00155912">
              <w:rPr>
                <w:rFonts w:ascii="Times New Roman" w:hAnsi="Times New Roman" w:cs="Times New Roman"/>
                <w:color w:val="000000"/>
                <w:sz w:val="14"/>
                <w:szCs w:val="14"/>
              </w:rPr>
              <w:t>финансирование за счет краевого бюдж</w:t>
            </w:r>
            <w:r w:rsidRPr="00155912">
              <w:rPr>
                <w:rFonts w:ascii="Times New Roman" w:hAnsi="Times New Roman" w:cs="Times New Roman"/>
                <w:color w:val="000000"/>
                <w:sz w:val="14"/>
                <w:szCs w:val="14"/>
              </w:rPr>
              <w:t>е</w:t>
            </w:r>
            <w:r w:rsidRPr="00155912">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55912" w:rsidRDefault="00442176" w:rsidP="00442176">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ind w:left="-108"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Default="003C261D" w:rsidP="003C261D">
            <w:pPr>
              <w:ind w:left="-95" w:right="-108"/>
              <w:jc w:val="center"/>
              <w:rPr>
                <w:rFonts w:ascii="Times New Roman" w:hAnsi="Times New Roman" w:cs="Times New Roman"/>
                <w:color w:val="000000"/>
                <w:sz w:val="14"/>
                <w:szCs w:val="14"/>
              </w:rPr>
            </w:pPr>
            <w:r>
              <w:rPr>
                <w:rFonts w:ascii="Times New Roman" w:hAnsi="Times New Roman" w:cs="Times New Roman"/>
                <w:color w:val="000000"/>
                <w:sz w:val="14"/>
                <w:szCs w:val="14"/>
              </w:rPr>
              <w:t>05Б0</w:t>
            </w:r>
            <w:r w:rsidR="00D070A0" w:rsidRPr="00155912">
              <w:rPr>
                <w:rFonts w:ascii="Times New Roman" w:hAnsi="Times New Roman" w:cs="Times New Roman"/>
                <w:color w:val="000000"/>
                <w:sz w:val="14"/>
                <w:szCs w:val="14"/>
              </w:rPr>
              <w:t>2</w:t>
            </w:r>
          </w:p>
          <w:p w:rsidR="003C261D" w:rsidRPr="00155912" w:rsidRDefault="003C261D" w:rsidP="003C261D">
            <w:pPr>
              <w:ind w:left="-95" w:right="-108"/>
              <w:jc w:val="center"/>
              <w:rPr>
                <w:rFonts w:ascii="Times New Roman" w:hAnsi="Times New Roman" w:cs="Times New Roman"/>
                <w:color w:val="000000"/>
                <w:sz w:val="14"/>
                <w:szCs w:val="14"/>
              </w:rPr>
            </w:pPr>
            <w:r>
              <w:rPr>
                <w:rFonts w:ascii="Times New Roman" w:hAnsi="Times New Roman" w:cs="Times New Roman"/>
                <w:color w:val="000000"/>
                <w:sz w:val="14"/>
                <w:szCs w:val="14"/>
              </w:rPr>
              <w:t>07023</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155912" w:rsidRDefault="003C261D" w:rsidP="00A3034F">
            <w:pPr>
              <w:ind w:left="-95" w:right="-108"/>
              <w:jc w:val="center"/>
              <w:rPr>
                <w:rFonts w:ascii="Times New Roman" w:hAnsi="Times New Roman" w:cs="Times New Roman"/>
                <w:color w:val="000000"/>
                <w:sz w:val="14"/>
                <w:szCs w:val="14"/>
              </w:rPr>
            </w:pPr>
            <w:r>
              <w:rPr>
                <w:rFonts w:ascii="Times New Roman" w:hAnsi="Times New Roman" w:cs="Times New Roman"/>
                <w:color w:val="000000"/>
                <w:sz w:val="14"/>
                <w:szCs w:val="14"/>
              </w:rPr>
              <w:t>812</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iCs/>
                <w:color w:val="000000"/>
                <w:sz w:val="14"/>
                <w:szCs w:val="14"/>
              </w:rPr>
            </w:pPr>
            <w:r w:rsidRPr="00155912">
              <w:rPr>
                <w:rFonts w:ascii="Times New Roman" w:hAnsi="Times New Roman" w:cs="Times New Roman"/>
                <w:iCs/>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right"/>
              <w:rPr>
                <w:rFonts w:ascii="Times New Roman" w:hAnsi="Times New Roman" w:cs="Times New Roman"/>
                <w:i/>
                <w:iCs/>
                <w:color w:val="000000"/>
                <w:sz w:val="14"/>
                <w:szCs w:val="14"/>
              </w:rPr>
            </w:pPr>
            <w:r w:rsidRPr="00155912">
              <w:rPr>
                <w:rFonts w:ascii="Times New Roman" w:hAnsi="Times New Roman" w:cs="Times New Roman"/>
                <w:i/>
                <w:iCs/>
                <w:color w:val="000000"/>
                <w:sz w:val="14"/>
                <w:szCs w:val="14"/>
              </w:rPr>
              <w:t>5820,0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155912" w:rsidP="002871EF">
            <w:pPr>
              <w:jc w:val="center"/>
              <w:rPr>
                <w:rFonts w:ascii="Times New Roman" w:hAnsi="Times New Roman" w:cs="Times New Roman"/>
                <w:iCs/>
                <w:color w:val="000000"/>
                <w:sz w:val="14"/>
                <w:szCs w:val="14"/>
              </w:rPr>
            </w:pPr>
            <w:r w:rsidRPr="00155912">
              <w:rPr>
                <w:rFonts w:ascii="Times New Roman" w:hAnsi="Times New Roman" w:cs="Times New Roman"/>
                <w:iCs/>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55912" w:rsidRDefault="00155912" w:rsidP="002871EF">
            <w:pPr>
              <w:jc w:val="right"/>
              <w:rPr>
                <w:rFonts w:ascii="Times New Roman" w:hAnsi="Times New Roman" w:cs="Times New Roman"/>
                <w:i/>
                <w:sz w:val="14"/>
                <w:szCs w:val="14"/>
              </w:rPr>
            </w:pPr>
            <w:r>
              <w:rPr>
                <w:rFonts w:ascii="Times New Roman" w:hAnsi="Times New Roman" w:cs="Times New Roman"/>
                <w:i/>
                <w:sz w:val="14"/>
                <w:szCs w:val="14"/>
              </w:rPr>
              <w:t>50</w:t>
            </w:r>
            <w:r w:rsidR="00D070A0" w:rsidRPr="00155912">
              <w:rPr>
                <w:rFonts w:ascii="Times New Roman" w:hAnsi="Times New Roman" w:cs="Times New Roman"/>
                <w:i/>
                <w:sz w:val="14"/>
                <w:szCs w:val="14"/>
              </w:rPr>
              <w:t>00,0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rPr>
                <w:rFonts w:ascii="Times New Roman" w:hAnsi="Times New Roman" w:cs="Times New Roman"/>
                <w:i/>
                <w:sz w:val="14"/>
                <w:szCs w:val="14"/>
              </w:rPr>
            </w:pPr>
            <w:r w:rsidRPr="00155912">
              <w:rPr>
                <w:rFonts w:ascii="Times New Roman" w:hAnsi="Times New Roman" w:cs="Times New Roman"/>
                <w:i/>
                <w:sz w:val="14"/>
                <w:szCs w:val="14"/>
              </w:rPr>
              <w:t>3574,3</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rPr>
                <w:rFonts w:ascii="Times New Roman" w:hAnsi="Times New Roman" w:cs="Times New Roman"/>
                <w:i/>
                <w:sz w:val="14"/>
                <w:szCs w:val="14"/>
              </w:rPr>
            </w:pPr>
            <w:r w:rsidRPr="00155912">
              <w:rPr>
                <w:rFonts w:ascii="Times New Roman" w:hAnsi="Times New Roman" w:cs="Times New Roman"/>
                <w:i/>
                <w:sz w:val="14"/>
                <w:szCs w:val="14"/>
              </w:rPr>
              <w:t>4364,7</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rPr>
                <w:rFonts w:ascii="Times New Roman" w:hAnsi="Times New Roman" w:cs="Times New Roman"/>
                <w:i/>
                <w:sz w:val="14"/>
                <w:szCs w:val="14"/>
              </w:rPr>
            </w:pPr>
            <w:r w:rsidRPr="00155912">
              <w:rPr>
                <w:rFonts w:ascii="Times New Roman" w:hAnsi="Times New Roman" w:cs="Times New Roman"/>
                <w:i/>
                <w:sz w:val="14"/>
                <w:szCs w:val="14"/>
              </w:rPr>
              <w:t>2800,0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155912" w:rsidRDefault="00155912" w:rsidP="002871EF">
            <w:pPr>
              <w:jc w:val="right"/>
              <w:rPr>
                <w:rFonts w:ascii="Times New Roman" w:hAnsi="Times New Roman" w:cs="Times New Roman"/>
                <w:i/>
                <w:iCs/>
                <w:color w:val="000000"/>
                <w:sz w:val="14"/>
                <w:szCs w:val="14"/>
              </w:rPr>
            </w:pPr>
            <w:r>
              <w:rPr>
                <w:rFonts w:ascii="Times New Roman" w:hAnsi="Times New Roman" w:cs="Times New Roman"/>
                <w:i/>
                <w:iCs/>
                <w:color w:val="000000"/>
                <w:sz w:val="14"/>
                <w:szCs w:val="14"/>
              </w:rPr>
              <w:t>21559,0</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5591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155912" w:rsidRDefault="00D070A0" w:rsidP="002871EF">
            <w:pPr>
              <w:ind w:left="-108" w:right="-55"/>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ПП10-ПМ2.4</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rPr>
                <w:rFonts w:ascii="Times New Roman" w:hAnsi="Times New Roman" w:cs="Times New Roman"/>
                <w:color w:val="000000"/>
                <w:sz w:val="14"/>
                <w:szCs w:val="14"/>
              </w:rPr>
            </w:pPr>
            <w:r w:rsidRPr="00155912">
              <w:rPr>
                <w:rFonts w:ascii="Times New Roman" w:hAnsi="Times New Roman" w:cs="Times New Roman"/>
                <w:color w:val="000000"/>
                <w:sz w:val="14"/>
                <w:szCs w:val="14"/>
              </w:rPr>
              <w:t>Показатель «Пров</w:t>
            </w:r>
            <w:r w:rsidRPr="00155912">
              <w:rPr>
                <w:rFonts w:ascii="Times New Roman" w:hAnsi="Times New Roman" w:cs="Times New Roman"/>
                <w:color w:val="000000"/>
                <w:sz w:val="14"/>
                <w:szCs w:val="14"/>
              </w:rPr>
              <w:t>е</w:t>
            </w:r>
            <w:r w:rsidRPr="00155912">
              <w:rPr>
                <w:rFonts w:ascii="Times New Roman" w:hAnsi="Times New Roman" w:cs="Times New Roman"/>
                <w:color w:val="000000"/>
                <w:sz w:val="14"/>
                <w:szCs w:val="14"/>
              </w:rPr>
              <w:t>дение межрегиональной С</w:t>
            </w:r>
            <w:r w:rsidRPr="00155912">
              <w:rPr>
                <w:rFonts w:ascii="Times New Roman" w:hAnsi="Times New Roman" w:cs="Times New Roman"/>
                <w:color w:val="000000"/>
                <w:sz w:val="14"/>
                <w:szCs w:val="14"/>
              </w:rPr>
              <w:t>и</w:t>
            </w:r>
            <w:r w:rsidRPr="00155912">
              <w:rPr>
                <w:rFonts w:ascii="Times New Roman" w:hAnsi="Times New Roman" w:cs="Times New Roman"/>
                <w:color w:val="000000"/>
                <w:sz w:val="14"/>
                <w:szCs w:val="14"/>
              </w:rPr>
              <w:t>бирско-Дальнев</w:t>
            </w:r>
            <w:r w:rsidRPr="00155912">
              <w:rPr>
                <w:rFonts w:ascii="Times New Roman" w:hAnsi="Times New Roman" w:cs="Times New Roman"/>
                <w:color w:val="000000"/>
                <w:sz w:val="14"/>
                <w:szCs w:val="14"/>
              </w:rPr>
              <w:t>о</w:t>
            </w:r>
            <w:r w:rsidRPr="00155912">
              <w:rPr>
                <w:rFonts w:ascii="Times New Roman" w:hAnsi="Times New Roman" w:cs="Times New Roman"/>
                <w:color w:val="000000"/>
                <w:sz w:val="14"/>
                <w:szCs w:val="14"/>
              </w:rPr>
              <w:t>сточной выставки племе</w:t>
            </w:r>
            <w:r w:rsidRPr="00155912">
              <w:rPr>
                <w:rFonts w:ascii="Times New Roman" w:hAnsi="Times New Roman" w:cs="Times New Roman"/>
                <w:color w:val="000000"/>
                <w:sz w:val="14"/>
                <w:szCs w:val="14"/>
              </w:rPr>
              <w:t>н</w:t>
            </w:r>
            <w:r w:rsidRPr="00155912">
              <w:rPr>
                <w:rFonts w:ascii="Times New Roman" w:hAnsi="Times New Roman" w:cs="Times New Roman"/>
                <w:color w:val="000000"/>
                <w:sz w:val="14"/>
                <w:szCs w:val="14"/>
              </w:rPr>
              <w:t>ных овец и коз»</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да/нет</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ind w:left="-108"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sz w:val="14"/>
                <w:szCs w:val="14"/>
              </w:rPr>
            </w:pPr>
            <w:r w:rsidRPr="00155912">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sz w:val="14"/>
                <w:szCs w:val="14"/>
              </w:rPr>
            </w:pPr>
            <w:r w:rsidRPr="00155912">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sz w:val="14"/>
                <w:szCs w:val="14"/>
              </w:rPr>
            </w:pPr>
            <w:r w:rsidRPr="00155912">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ind w:left="-95" w:right="-108"/>
              <w:jc w:val="center"/>
              <w:rPr>
                <w:rFonts w:ascii="Times New Roman" w:hAnsi="Times New Roman" w:cs="Times New Roman"/>
                <w:sz w:val="14"/>
                <w:szCs w:val="14"/>
              </w:rPr>
            </w:pPr>
            <w:r w:rsidRPr="00155912">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ind w:left="-95" w:right="-108"/>
              <w:jc w:val="center"/>
              <w:rPr>
                <w:rFonts w:ascii="Times New Roman" w:hAnsi="Times New Roman" w:cs="Times New Roman"/>
                <w:sz w:val="14"/>
                <w:szCs w:val="14"/>
              </w:rPr>
            </w:pPr>
            <w:r w:rsidRPr="00155912">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A3034F">
            <w:pPr>
              <w:ind w:left="-95" w:right="-108"/>
              <w:jc w:val="center"/>
              <w:rPr>
                <w:rFonts w:ascii="Times New Roman" w:hAnsi="Times New Roman" w:cs="Times New Roman"/>
                <w:sz w:val="14"/>
                <w:szCs w:val="14"/>
              </w:rPr>
            </w:pPr>
            <w:r w:rsidRPr="00155912">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sz w:val="14"/>
                <w:szCs w:val="14"/>
              </w:rPr>
            </w:pPr>
            <w:r w:rsidRPr="0015591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sz w:val="14"/>
                <w:szCs w:val="14"/>
              </w:rPr>
            </w:pPr>
            <w:r w:rsidRPr="0015591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да</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да</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да</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да</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да</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5591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155912" w:rsidRDefault="00D070A0" w:rsidP="002871EF">
            <w:pPr>
              <w:ind w:left="-108" w:right="-55"/>
              <w:jc w:val="center"/>
              <w:rPr>
                <w:rFonts w:ascii="Times New Roman" w:hAnsi="Times New Roman" w:cs="Times New Roman"/>
                <w:b/>
                <w:bCs/>
                <w:color w:val="000000"/>
                <w:sz w:val="14"/>
                <w:szCs w:val="14"/>
              </w:rPr>
            </w:pPr>
            <w:r w:rsidRPr="00155912">
              <w:rPr>
                <w:rFonts w:ascii="Times New Roman" w:hAnsi="Times New Roman" w:cs="Times New Roman"/>
                <w:b/>
                <w:bCs/>
                <w:color w:val="000000"/>
                <w:sz w:val="14"/>
                <w:szCs w:val="14"/>
              </w:rPr>
              <w:t>ПП10-ОМ3</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rPr>
                <w:rFonts w:ascii="Times New Roman" w:hAnsi="Times New Roman" w:cs="Times New Roman"/>
                <w:b/>
                <w:bCs/>
                <w:color w:val="000000"/>
                <w:sz w:val="14"/>
                <w:szCs w:val="14"/>
              </w:rPr>
            </w:pPr>
            <w:r w:rsidRPr="00155912">
              <w:rPr>
                <w:rFonts w:ascii="Times New Roman" w:hAnsi="Times New Roman" w:cs="Times New Roman"/>
                <w:b/>
                <w:bCs/>
                <w:color w:val="000000"/>
                <w:sz w:val="14"/>
                <w:szCs w:val="14"/>
              </w:rPr>
              <w:t>Основное мер</w:t>
            </w:r>
            <w:r w:rsidRPr="00155912">
              <w:rPr>
                <w:rFonts w:ascii="Times New Roman" w:hAnsi="Times New Roman" w:cs="Times New Roman"/>
                <w:b/>
                <w:bCs/>
                <w:color w:val="000000"/>
                <w:sz w:val="14"/>
                <w:szCs w:val="14"/>
              </w:rPr>
              <w:t>о</w:t>
            </w:r>
            <w:r w:rsidRPr="00155912">
              <w:rPr>
                <w:rFonts w:ascii="Times New Roman" w:hAnsi="Times New Roman" w:cs="Times New Roman"/>
                <w:b/>
                <w:bCs/>
                <w:color w:val="000000"/>
                <w:sz w:val="14"/>
                <w:szCs w:val="14"/>
              </w:rPr>
              <w:t>приятие «Развитие пл</w:t>
            </w:r>
            <w:r w:rsidRPr="00155912">
              <w:rPr>
                <w:rFonts w:ascii="Times New Roman" w:hAnsi="Times New Roman" w:cs="Times New Roman"/>
                <w:b/>
                <w:bCs/>
                <w:color w:val="000000"/>
                <w:sz w:val="14"/>
                <w:szCs w:val="14"/>
              </w:rPr>
              <w:t>е</w:t>
            </w:r>
            <w:r w:rsidRPr="00155912">
              <w:rPr>
                <w:rFonts w:ascii="Times New Roman" w:hAnsi="Times New Roman" w:cs="Times New Roman"/>
                <w:b/>
                <w:bCs/>
                <w:color w:val="000000"/>
                <w:sz w:val="14"/>
                <w:szCs w:val="14"/>
              </w:rPr>
              <w:t>менной базы мясного скотово</w:t>
            </w:r>
            <w:r w:rsidRPr="00155912">
              <w:rPr>
                <w:rFonts w:ascii="Times New Roman" w:hAnsi="Times New Roman" w:cs="Times New Roman"/>
                <w:b/>
                <w:bCs/>
                <w:color w:val="000000"/>
                <w:sz w:val="14"/>
                <w:szCs w:val="14"/>
              </w:rPr>
              <w:t>д</w:t>
            </w:r>
            <w:r w:rsidRPr="00155912">
              <w:rPr>
                <w:rFonts w:ascii="Times New Roman" w:hAnsi="Times New Roman" w:cs="Times New Roman"/>
                <w:b/>
                <w:bCs/>
                <w:color w:val="000000"/>
                <w:sz w:val="14"/>
                <w:szCs w:val="14"/>
              </w:rPr>
              <w:t>ства»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ind w:left="-108"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2015-2020 г</w:t>
            </w:r>
            <w:r w:rsidRPr="00155912">
              <w:rPr>
                <w:rFonts w:ascii="Times New Roman" w:hAnsi="Times New Roman" w:cs="Times New Roman"/>
                <w:color w:val="000000"/>
                <w:sz w:val="14"/>
                <w:szCs w:val="14"/>
              </w:rPr>
              <w:t>о</w:t>
            </w:r>
            <w:r w:rsidRPr="00155912">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A3034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5591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155912"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rPr>
                <w:rFonts w:ascii="Times New Roman" w:hAnsi="Times New Roman" w:cs="Times New Roman"/>
                <w:color w:val="000000"/>
                <w:sz w:val="14"/>
                <w:szCs w:val="14"/>
              </w:rPr>
            </w:pPr>
            <w:r w:rsidRPr="00155912">
              <w:rPr>
                <w:rFonts w:ascii="Times New Roman" w:hAnsi="Times New Roman" w:cs="Times New Roman"/>
                <w:color w:val="000000"/>
                <w:sz w:val="14"/>
                <w:szCs w:val="14"/>
              </w:rPr>
              <w:t>финансирование за счет краевого бюдж</w:t>
            </w:r>
            <w:r w:rsidRPr="00155912">
              <w:rPr>
                <w:rFonts w:ascii="Times New Roman" w:hAnsi="Times New Roman" w:cs="Times New Roman"/>
                <w:color w:val="000000"/>
                <w:sz w:val="14"/>
                <w:szCs w:val="14"/>
              </w:rPr>
              <w:t>е</w:t>
            </w:r>
            <w:r w:rsidRPr="00155912">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55912" w:rsidRDefault="00442176" w:rsidP="00442176">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ind w:left="-108"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ind w:left="-95" w:right="-108"/>
              <w:jc w:val="center"/>
              <w:rPr>
                <w:rFonts w:ascii="Times New Roman" w:hAnsi="Times New Roman" w:cs="Times New Roman"/>
                <w:sz w:val="14"/>
                <w:szCs w:val="14"/>
              </w:rPr>
            </w:pPr>
            <w:r w:rsidRPr="00155912">
              <w:rPr>
                <w:rFonts w:ascii="Times New Roman" w:hAnsi="Times New Roman" w:cs="Times New Roman"/>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A3034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ind w:left="-87"/>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155912">
            <w:pPr>
              <w:jc w:val="right"/>
              <w:rPr>
                <w:rFonts w:ascii="Times New Roman" w:hAnsi="Times New Roman" w:cs="Times New Roman"/>
                <w:iCs/>
                <w:color w:val="000000"/>
                <w:sz w:val="14"/>
                <w:szCs w:val="14"/>
              </w:rPr>
            </w:pPr>
            <w:r w:rsidRPr="00155912">
              <w:rPr>
                <w:rFonts w:ascii="Times New Roman" w:hAnsi="Times New Roman" w:cs="Times New Roman"/>
                <w:iCs/>
                <w:color w:val="000000"/>
                <w:sz w:val="14"/>
                <w:szCs w:val="14"/>
              </w:rPr>
              <w:t>7000,0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155912">
            <w:pPr>
              <w:jc w:val="right"/>
              <w:rPr>
                <w:rFonts w:ascii="Times New Roman" w:hAnsi="Times New Roman" w:cs="Times New Roman"/>
                <w:iCs/>
                <w:color w:val="000000"/>
                <w:sz w:val="14"/>
                <w:szCs w:val="14"/>
              </w:rPr>
            </w:pPr>
            <w:r w:rsidRPr="00155912">
              <w:rPr>
                <w:rFonts w:ascii="Times New Roman" w:hAnsi="Times New Roman" w:cs="Times New Roman"/>
                <w:iCs/>
                <w:color w:val="000000"/>
                <w:sz w:val="14"/>
                <w:szCs w:val="14"/>
              </w:rPr>
              <w:t>1036,1</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155912">
            <w:pPr>
              <w:jc w:val="right"/>
              <w:rPr>
                <w:rFonts w:ascii="Times New Roman" w:hAnsi="Times New Roman" w:cs="Times New Roman"/>
                <w:iCs/>
                <w:color w:val="000000"/>
                <w:sz w:val="14"/>
                <w:szCs w:val="14"/>
              </w:rPr>
            </w:pPr>
            <w:r w:rsidRPr="00155912">
              <w:rPr>
                <w:rFonts w:ascii="Times New Roman" w:hAnsi="Times New Roman" w:cs="Times New Roman"/>
                <w:iCs/>
                <w:color w:val="000000"/>
                <w:sz w:val="14"/>
                <w:szCs w:val="14"/>
              </w:rPr>
              <w:t>1500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155912">
            <w:pPr>
              <w:jc w:val="right"/>
              <w:rPr>
                <w:rFonts w:ascii="Times New Roman" w:hAnsi="Times New Roman" w:cs="Times New Roman"/>
                <w:iCs/>
                <w:color w:val="000000"/>
                <w:sz w:val="14"/>
                <w:szCs w:val="14"/>
              </w:rPr>
            </w:pPr>
            <w:r w:rsidRPr="00155912">
              <w:rPr>
                <w:rFonts w:ascii="Times New Roman" w:hAnsi="Times New Roman" w:cs="Times New Roman"/>
                <w:iCs/>
                <w:color w:val="000000"/>
                <w:sz w:val="14"/>
                <w:szCs w:val="14"/>
              </w:rPr>
              <w:t>786,4</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155912">
            <w:pPr>
              <w:jc w:val="right"/>
              <w:rPr>
                <w:rFonts w:ascii="Times New Roman" w:hAnsi="Times New Roman" w:cs="Times New Roman"/>
                <w:iCs/>
                <w:color w:val="000000"/>
                <w:sz w:val="14"/>
                <w:szCs w:val="14"/>
              </w:rPr>
            </w:pPr>
            <w:r w:rsidRPr="00155912">
              <w:rPr>
                <w:rFonts w:ascii="Times New Roman" w:hAnsi="Times New Roman" w:cs="Times New Roman"/>
                <w:iCs/>
                <w:color w:val="000000"/>
                <w:sz w:val="14"/>
                <w:szCs w:val="14"/>
              </w:rPr>
              <w:t>960,2</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155912">
            <w:pPr>
              <w:jc w:val="right"/>
              <w:rPr>
                <w:rFonts w:ascii="Times New Roman" w:hAnsi="Times New Roman" w:cs="Times New Roman"/>
                <w:iCs/>
                <w:color w:val="000000"/>
                <w:sz w:val="14"/>
                <w:szCs w:val="14"/>
              </w:rPr>
            </w:pPr>
            <w:r w:rsidRPr="00155912">
              <w:rPr>
                <w:rFonts w:ascii="Times New Roman" w:hAnsi="Times New Roman" w:cs="Times New Roman"/>
                <w:iCs/>
                <w:color w:val="000000"/>
                <w:sz w:val="14"/>
                <w:szCs w:val="14"/>
              </w:rPr>
              <w:t>7221,2</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155912">
            <w:pPr>
              <w:jc w:val="right"/>
              <w:rPr>
                <w:rFonts w:ascii="Times New Roman" w:hAnsi="Times New Roman" w:cs="Times New Roman"/>
                <w:color w:val="000000"/>
                <w:sz w:val="14"/>
                <w:szCs w:val="14"/>
              </w:rPr>
            </w:pPr>
            <w:r w:rsidRPr="00155912">
              <w:rPr>
                <w:rFonts w:ascii="Times New Roman" w:hAnsi="Times New Roman" w:cs="Times New Roman"/>
                <w:color w:val="000000"/>
                <w:sz w:val="14"/>
                <w:szCs w:val="14"/>
              </w:rPr>
              <w:t>18503,9</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5591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155912"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155912">
            <w:pPr>
              <w:rPr>
                <w:rFonts w:ascii="Times New Roman" w:hAnsi="Times New Roman" w:cs="Times New Roman"/>
                <w:color w:val="000000"/>
                <w:sz w:val="14"/>
                <w:szCs w:val="14"/>
              </w:rPr>
            </w:pPr>
            <w:r w:rsidRPr="00155912">
              <w:rPr>
                <w:rFonts w:ascii="Times New Roman" w:hAnsi="Times New Roman" w:cs="Times New Roman"/>
                <w:color w:val="000000"/>
                <w:sz w:val="14"/>
                <w:szCs w:val="14"/>
              </w:rPr>
              <w:t>кроме того, финанс</w:t>
            </w:r>
            <w:r w:rsidRPr="00155912">
              <w:rPr>
                <w:rFonts w:ascii="Times New Roman" w:hAnsi="Times New Roman" w:cs="Times New Roman"/>
                <w:color w:val="000000"/>
                <w:sz w:val="14"/>
                <w:szCs w:val="14"/>
              </w:rPr>
              <w:t>и</w:t>
            </w:r>
            <w:r w:rsidRPr="00155912">
              <w:rPr>
                <w:rFonts w:ascii="Times New Roman" w:hAnsi="Times New Roman" w:cs="Times New Roman"/>
                <w:color w:val="000000"/>
                <w:sz w:val="14"/>
                <w:szCs w:val="14"/>
              </w:rPr>
              <w:t>рование в установленном законод</w:t>
            </w:r>
            <w:r w:rsidRPr="00155912">
              <w:rPr>
                <w:rFonts w:ascii="Times New Roman" w:hAnsi="Times New Roman" w:cs="Times New Roman"/>
                <w:color w:val="000000"/>
                <w:sz w:val="14"/>
                <w:szCs w:val="14"/>
              </w:rPr>
              <w:t>а</w:t>
            </w:r>
            <w:r w:rsidRPr="00155912">
              <w:rPr>
                <w:rFonts w:ascii="Times New Roman" w:hAnsi="Times New Roman" w:cs="Times New Roman"/>
                <w:color w:val="000000"/>
                <w:sz w:val="14"/>
                <w:szCs w:val="14"/>
              </w:rPr>
              <w:t>тельством порядке из др</w:t>
            </w:r>
            <w:r w:rsidRPr="00155912">
              <w:rPr>
                <w:rFonts w:ascii="Times New Roman" w:hAnsi="Times New Roman" w:cs="Times New Roman"/>
                <w:color w:val="000000"/>
                <w:sz w:val="14"/>
                <w:szCs w:val="14"/>
              </w:rPr>
              <w:t>у</w:t>
            </w:r>
            <w:r w:rsidRPr="00155912">
              <w:rPr>
                <w:rFonts w:ascii="Times New Roman" w:hAnsi="Times New Roman" w:cs="Times New Roman"/>
                <w:color w:val="000000"/>
                <w:sz w:val="14"/>
                <w:szCs w:val="14"/>
              </w:rPr>
              <w:t>гих источн</w:t>
            </w:r>
            <w:r w:rsidRPr="00155912">
              <w:rPr>
                <w:rFonts w:ascii="Times New Roman" w:hAnsi="Times New Roman" w:cs="Times New Roman"/>
                <w:color w:val="000000"/>
                <w:sz w:val="14"/>
                <w:szCs w:val="14"/>
              </w:rPr>
              <w:t>и</w:t>
            </w:r>
            <w:r w:rsidRPr="00155912">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442176">
            <w:pPr>
              <w:ind w:left="-108"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155912"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155912"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155912"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155912"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tcPr>
          <w:p w:rsidR="00D070A0" w:rsidRPr="00155912" w:rsidRDefault="00D070A0" w:rsidP="002871EF">
            <w:pPr>
              <w:ind w:left="-87"/>
              <w:jc w:val="right"/>
              <w:rPr>
                <w:rFonts w:ascii="Times New Roman" w:hAnsi="Times New Roman" w:cs="Times New Roman"/>
                <w:iCs/>
                <w:color w:val="000000"/>
                <w:sz w:val="14"/>
                <w:szCs w:val="14"/>
              </w:rPr>
            </w:pPr>
          </w:p>
        </w:tc>
        <w:tc>
          <w:tcPr>
            <w:tcW w:w="724" w:type="dxa"/>
            <w:tcBorders>
              <w:top w:val="single" w:sz="4" w:space="0" w:color="auto"/>
              <w:left w:val="nil"/>
              <w:bottom w:val="single" w:sz="4" w:space="0" w:color="auto"/>
              <w:right w:val="single" w:sz="4" w:space="0" w:color="auto"/>
            </w:tcBorders>
            <w:shd w:val="clear" w:color="auto" w:fill="FFFFFF"/>
            <w:noWrap/>
          </w:tcPr>
          <w:p w:rsidR="00D070A0" w:rsidRPr="00155912" w:rsidRDefault="00D070A0" w:rsidP="002871EF">
            <w:pPr>
              <w:ind w:left="-87"/>
              <w:jc w:val="right"/>
              <w:rPr>
                <w:rFonts w:ascii="Times New Roman" w:hAnsi="Times New Roman" w:cs="Times New Roman"/>
                <w:iCs/>
                <w:color w:val="000000"/>
                <w:sz w:val="14"/>
                <w:szCs w:val="14"/>
              </w:rPr>
            </w:pPr>
          </w:p>
        </w:tc>
        <w:tc>
          <w:tcPr>
            <w:tcW w:w="715" w:type="dxa"/>
            <w:tcBorders>
              <w:top w:val="single" w:sz="4" w:space="0" w:color="auto"/>
              <w:left w:val="nil"/>
              <w:bottom w:val="single" w:sz="4" w:space="0" w:color="auto"/>
              <w:right w:val="single" w:sz="4" w:space="0" w:color="auto"/>
            </w:tcBorders>
            <w:shd w:val="clear" w:color="auto" w:fill="FFFFFF"/>
          </w:tcPr>
          <w:p w:rsidR="00D070A0" w:rsidRPr="00155912" w:rsidRDefault="00D070A0" w:rsidP="002871EF">
            <w:pPr>
              <w:ind w:left="-87"/>
              <w:jc w:val="right"/>
              <w:rPr>
                <w:rFonts w:ascii="Times New Roman" w:hAnsi="Times New Roman" w:cs="Times New Roman"/>
                <w:sz w:val="14"/>
                <w:szCs w:val="14"/>
              </w:rPr>
            </w:pPr>
          </w:p>
        </w:tc>
        <w:tc>
          <w:tcPr>
            <w:tcW w:w="714" w:type="dxa"/>
            <w:tcBorders>
              <w:top w:val="single" w:sz="4" w:space="0" w:color="auto"/>
              <w:left w:val="nil"/>
              <w:bottom w:val="single" w:sz="4" w:space="0" w:color="auto"/>
              <w:right w:val="single" w:sz="4" w:space="0" w:color="auto"/>
            </w:tcBorders>
            <w:shd w:val="clear" w:color="auto" w:fill="FFFFFF"/>
            <w:noWrap/>
          </w:tcPr>
          <w:p w:rsidR="00D070A0" w:rsidRPr="00155912" w:rsidRDefault="00D070A0" w:rsidP="002871EF">
            <w:pPr>
              <w:rPr>
                <w:rFonts w:ascii="Times New Roman" w:hAnsi="Times New Roman" w:cs="Times New Roman"/>
                <w:sz w:val="14"/>
                <w:szCs w:val="14"/>
              </w:rPr>
            </w:pPr>
          </w:p>
        </w:tc>
        <w:tc>
          <w:tcPr>
            <w:tcW w:w="714" w:type="dxa"/>
            <w:tcBorders>
              <w:top w:val="single" w:sz="4" w:space="0" w:color="auto"/>
              <w:left w:val="nil"/>
              <w:bottom w:val="single" w:sz="4" w:space="0" w:color="auto"/>
              <w:right w:val="single" w:sz="4" w:space="0" w:color="auto"/>
            </w:tcBorders>
            <w:shd w:val="clear" w:color="auto" w:fill="FFFFFF"/>
          </w:tcPr>
          <w:p w:rsidR="00D070A0" w:rsidRPr="00155912" w:rsidRDefault="00D070A0" w:rsidP="002871EF">
            <w:pPr>
              <w:rPr>
                <w:rFonts w:ascii="Times New Roman" w:hAnsi="Times New Roman" w:cs="Times New Roman"/>
                <w:sz w:val="14"/>
                <w:szCs w:val="14"/>
              </w:rPr>
            </w:pPr>
          </w:p>
        </w:tc>
        <w:tc>
          <w:tcPr>
            <w:tcW w:w="715" w:type="dxa"/>
            <w:tcBorders>
              <w:top w:val="single" w:sz="4" w:space="0" w:color="auto"/>
              <w:left w:val="nil"/>
              <w:bottom w:val="single" w:sz="4" w:space="0" w:color="auto"/>
              <w:right w:val="single" w:sz="4" w:space="0" w:color="auto"/>
            </w:tcBorders>
            <w:shd w:val="clear" w:color="auto" w:fill="FFFFFF"/>
          </w:tcPr>
          <w:p w:rsidR="00D070A0" w:rsidRPr="00155912" w:rsidRDefault="00D070A0" w:rsidP="002871EF">
            <w:pPr>
              <w:rPr>
                <w:rFonts w:ascii="Times New Roman" w:hAnsi="Times New Roman" w:cs="Times New Roman"/>
                <w:sz w:val="14"/>
                <w:szCs w:val="14"/>
              </w:rPr>
            </w:pPr>
          </w:p>
        </w:tc>
        <w:tc>
          <w:tcPr>
            <w:tcW w:w="671" w:type="dxa"/>
            <w:tcBorders>
              <w:top w:val="single" w:sz="4" w:space="0" w:color="auto"/>
              <w:left w:val="nil"/>
              <w:bottom w:val="single" w:sz="4" w:space="0" w:color="auto"/>
              <w:right w:val="single" w:sz="4" w:space="0" w:color="auto"/>
            </w:tcBorders>
            <w:shd w:val="clear" w:color="auto" w:fill="FFFFFF"/>
          </w:tcPr>
          <w:p w:rsidR="00D070A0" w:rsidRPr="00155912" w:rsidRDefault="00D070A0" w:rsidP="002871EF">
            <w:pPr>
              <w:ind w:left="-87"/>
              <w:jc w:val="right"/>
              <w:rPr>
                <w:rFonts w:ascii="Times New Roman" w:hAnsi="Times New Roman" w:cs="Times New Roman"/>
                <w:iCs/>
                <w:color w:val="000000"/>
                <w:sz w:val="14"/>
                <w:szCs w:val="14"/>
              </w:rPr>
            </w:pPr>
          </w:p>
        </w:tc>
      </w:tr>
      <w:tr w:rsidR="00D070A0" w:rsidRPr="003E60BC" w:rsidTr="00442176">
        <w:trPr>
          <w:gridAfter w:val="2"/>
          <w:wAfter w:w="1256" w:type="dxa"/>
          <w:trHeight w:val="129"/>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5591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155912"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155912">
            <w:pPr>
              <w:ind w:left="32" w:firstLine="142"/>
              <w:rPr>
                <w:rFonts w:ascii="Times New Roman" w:hAnsi="Times New Roman" w:cs="Times New Roman"/>
                <w:color w:val="000000"/>
                <w:sz w:val="14"/>
                <w:szCs w:val="14"/>
              </w:rPr>
            </w:pPr>
            <w:r w:rsidRPr="00155912">
              <w:rPr>
                <w:rFonts w:ascii="Times New Roman" w:hAnsi="Times New Roman" w:cs="Times New Roman"/>
                <w:color w:val="000000"/>
                <w:sz w:val="14"/>
                <w:szCs w:val="14"/>
              </w:rPr>
              <w:t>из федерального бю</w:t>
            </w:r>
            <w:r w:rsidRPr="00155912">
              <w:rPr>
                <w:rFonts w:ascii="Times New Roman" w:hAnsi="Times New Roman" w:cs="Times New Roman"/>
                <w:color w:val="000000"/>
                <w:sz w:val="14"/>
                <w:szCs w:val="14"/>
              </w:rPr>
              <w:t>д</w:t>
            </w:r>
            <w:r w:rsidRPr="00155912">
              <w:rPr>
                <w:rFonts w:ascii="Times New Roman" w:hAnsi="Times New Roman" w:cs="Times New Roman"/>
                <w:color w:val="000000"/>
                <w:sz w:val="14"/>
                <w:szCs w:val="14"/>
              </w:rPr>
              <w:t>жета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55912" w:rsidRDefault="00442176" w:rsidP="00442176">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ind w:left="-108"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A3034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16251,0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18098,1</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18098,1</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17794,8</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17360,1</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r>
      <w:tr w:rsidR="00D070A0" w:rsidRPr="003E60BC" w:rsidTr="000249BF">
        <w:trPr>
          <w:gridAfter w:val="2"/>
          <w:wAfter w:w="1256" w:type="dxa"/>
          <w:trHeight w:val="241"/>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5591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155912" w:rsidRDefault="00D070A0" w:rsidP="002871EF">
            <w:pPr>
              <w:ind w:left="-108" w:right="-57"/>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ПП10-ПОМ</w:t>
            </w:r>
          </w:p>
          <w:p w:rsidR="00D070A0" w:rsidRPr="00155912" w:rsidRDefault="00D070A0" w:rsidP="002871EF">
            <w:pPr>
              <w:ind w:left="-108" w:right="-57"/>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3.1.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6B0675">
            <w:pPr>
              <w:rPr>
                <w:rFonts w:ascii="Times New Roman" w:hAnsi="Times New Roman" w:cs="Times New Roman"/>
                <w:color w:val="000000"/>
                <w:sz w:val="14"/>
                <w:szCs w:val="14"/>
              </w:rPr>
            </w:pPr>
            <w:r w:rsidRPr="00155912">
              <w:rPr>
                <w:rFonts w:ascii="Times New Roman" w:hAnsi="Times New Roman" w:cs="Times New Roman"/>
                <w:sz w:val="14"/>
                <w:szCs w:val="14"/>
              </w:rPr>
              <w:t>Показатель «Числе</w:t>
            </w:r>
            <w:r w:rsidRPr="00155912">
              <w:rPr>
                <w:rFonts w:ascii="Times New Roman" w:hAnsi="Times New Roman" w:cs="Times New Roman"/>
                <w:sz w:val="14"/>
                <w:szCs w:val="14"/>
              </w:rPr>
              <w:t>н</w:t>
            </w:r>
            <w:r w:rsidRPr="00155912">
              <w:rPr>
                <w:rFonts w:ascii="Times New Roman" w:hAnsi="Times New Roman" w:cs="Times New Roman"/>
                <w:sz w:val="14"/>
                <w:szCs w:val="14"/>
              </w:rPr>
              <w:t>ность племенного условного м</w:t>
            </w:r>
            <w:r w:rsidRPr="00155912">
              <w:rPr>
                <w:rFonts w:ascii="Times New Roman" w:hAnsi="Times New Roman" w:cs="Times New Roman"/>
                <w:sz w:val="14"/>
                <w:szCs w:val="14"/>
              </w:rPr>
              <w:t>а</w:t>
            </w:r>
            <w:r w:rsidRPr="00155912">
              <w:rPr>
                <w:rFonts w:ascii="Times New Roman" w:hAnsi="Times New Roman" w:cs="Times New Roman"/>
                <w:sz w:val="14"/>
                <w:szCs w:val="14"/>
              </w:rPr>
              <w:t>точного поголовья крупного рогатого скота мясн</w:t>
            </w:r>
            <w:r w:rsidRPr="00155912">
              <w:rPr>
                <w:rFonts w:ascii="Times New Roman" w:hAnsi="Times New Roman" w:cs="Times New Roman"/>
                <w:sz w:val="14"/>
                <w:szCs w:val="14"/>
              </w:rPr>
              <w:t>о</w:t>
            </w:r>
            <w:r w:rsidRPr="00155912">
              <w:rPr>
                <w:rFonts w:ascii="Times New Roman" w:hAnsi="Times New Roman" w:cs="Times New Roman"/>
                <w:sz w:val="14"/>
                <w:szCs w:val="14"/>
              </w:rPr>
              <w:t>го направл</w:t>
            </w:r>
            <w:r w:rsidRPr="00155912">
              <w:rPr>
                <w:rFonts w:ascii="Times New Roman" w:hAnsi="Times New Roman" w:cs="Times New Roman"/>
                <w:sz w:val="14"/>
                <w:szCs w:val="14"/>
              </w:rPr>
              <w:t>е</w:t>
            </w:r>
            <w:r w:rsidRPr="00155912">
              <w:rPr>
                <w:rFonts w:ascii="Times New Roman" w:hAnsi="Times New Roman" w:cs="Times New Roman"/>
                <w:sz w:val="14"/>
                <w:szCs w:val="14"/>
              </w:rPr>
              <w:t>ния»</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442176">
            <w:pPr>
              <w:ind w:left="-108"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тыс.</w:t>
            </w:r>
            <w:r w:rsidR="00155912">
              <w:rPr>
                <w:rFonts w:ascii="Times New Roman" w:hAnsi="Times New Roman" w:cs="Times New Roman"/>
                <w:color w:val="000000"/>
                <w:sz w:val="14"/>
                <w:szCs w:val="14"/>
              </w:rPr>
              <w:t> </w:t>
            </w:r>
            <w:r w:rsidRPr="00155912">
              <w:rPr>
                <w:rFonts w:ascii="Times New Roman" w:hAnsi="Times New Roman" w:cs="Times New Roman"/>
                <w:color w:val="000000"/>
                <w:sz w:val="14"/>
                <w:szCs w:val="14"/>
              </w:rPr>
              <w:t>гол</w:t>
            </w:r>
            <w:r w:rsidR="00155912">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ind w:left="-108"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абсолю</w:t>
            </w:r>
            <w:r w:rsidRPr="00155912">
              <w:rPr>
                <w:rFonts w:ascii="Times New Roman" w:hAnsi="Times New Roman" w:cs="Times New Roman"/>
                <w:color w:val="000000"/>
                <w:sz w:val="14"/>
                <w:szCs w:val="14"/>
              </w:rPr>
              <w:t>т</w:t>
            </w:r>
            <w:r w:rsidRPr="00155912">
              <w:rPr>
                <w:rFonts w:ascii="Times New Roman" w:hAnsi="Times New Roman" w:cs="Times New Roman"/>
                <w:color w:val="000000"/>
                <w:sz w:val="14"/>
                <w:szCs w:val="14"/>
              </w:rPr>
              <w:t>ный показ</w:t>
            </w:r>
            <w:r w:rsidRPr="00155912">
              <w:rPr>
                <w:rFonts w:ascii="Times New Roman" w:hAnsi="Times New Roman" w:cs="Times New Roman"/>
                <w:color w:val="000000"/>
                <w:sz w:val="14"/>
                <w:szCs w:val="14"/>
              </w:rPr>
              <w:t>а</w:t>
            </w:r>
            <w:r w:rsidRPr="00155912">
              <w:rPr>
                <w:rFonts w:ascii="Times New Roman" w:hAnsi="Times New Roman" w:cs="Times New Roman"/>
                <w:color w:val="000000"/>
                <w:sz w:val="14"/>
                <w:szCs w:val="14"/>
              </w:rPr>
              <w:t>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A3034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5,92</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5,25</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5,27</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5,30</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5,33</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5,35</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5591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155912" w:rsidRDefault="00D070A0" w:rsidP="002871EF">
            <w:pPr>
              <w:ind w:left="-108" w:right="-57"/>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ПП10-ПОМ</w:t>
            </w:r>
          </w:p>
          <w:p w:rsidR="00D070A0" w:rsidRPr="00155912" w:rsidRDefault="00D070A0" w:rsidP="002871EF">
            <w:pPr>
              <w:ind w:left="-108" w:right="-57"/>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3.2.</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rPr>
                <w:rFonts w:ascii="Times New Roman" w:hAnsi="Times New Roman" w:cs="Times New Roman"/>
                <w:color w:val="000000"/>
                <w:sz w:val="14"/>
                <w:szCs w:val="14"/>
              </w:rPr>
            </w:pPr>
            <w:r w:rsidRPr="00155912">
              <w:rPr>
                <w:rFonts w:ascii="Times New Roman" w:hAnsi="Times New Roman" w:cs="Times New Roman"/>
                <w:color w:val="000000"/>
                <w:sz w:val="14"/>
                <w:szCs w:val="14"/>
              </w:rPr>
              <w:t>Показатель «</w:t>
            </w:r>
            <w:r w:rsidRPr="00155912">
              <w:rPr>
                <w:rFonts w:ascii="Times New Roman" w:hAnsi="Times New Roman" w:cs="Times New Roman"/>
                <w:sz w:val="14"/>
                <w:szCs w:val="14"/>
              </w:rPr>
              <w:t>Ре</w:t>
            </w:r>
            <w:r w:rsidRPr="00155912">
              <w:rPr>
                <w:rFonts w:ascii="Times New Roman" w:hAnsi="Times New Roman" w:cs="Times New Roman"/>
                <w:sz w:val="14"/>
                <w:szCs w:val="14"/>
              </w:rPr>
              <w:t>а</w:t>
            </w:r>
            <w:r w:rsidRPr="00155912">
              <w:rPr>
                <w:rFonts w:ascii="Times New Roman" w:hAnsi="Times New Roman" w:cs="Times New Roman"/>
                <w:sz w:val="14"/>
                <w:szCs w:val="14"/>
              </w:rPr>
              <w:t>лизация племенного молодняка кру</w:t>
            </w:r>
            <w:r w:rsidRPr="00155912">
              <w:rPr>
                <w:rFonts w:ascii="Times New Roman" w:hAnsi="Times New Roman" w:cs="Times New Roman"/>
                <w:sz w:val="14"/>
                <w:szCs w:val="14"/>
              </w:rPr>
              <w:t>п</w:t>
            </w:r>
            <w:r w:rsidRPr="00155912">
              <w:rPr>
                <w:rFonts w:ascii="Times New Roman" w:hAnsi="Times New Roman" w:cs="Times New Roman"/>
                <w:sz w:val="14"/>
                <w:szCs w:val="14"/>
              </w:rPr>
              <w:t>ного рогатого скота мясных пород в расчете на 100 голов маток, имевши</w:t>
            </w:r>
            <w:r w:rsidRPr="00155912">
              <w:rPr>
                <w:rFonts w:ascii="Times New Roman" w:hAnsi="Times New Roman" w:cs="Times New Roman"/>
                <w:sz w:val="14"/>
                <w:szCs w:val="14"/>
              </w:rPr>
              <w:t>х</w:t>
            </w:r>
            <w:r w:rsidRPr="00155912">
              <w:rPr>
                <w:rFonts w:ascii="Times New Roman" w:hAnsi="Times New Roman" w:cs="Times New Roman"/>
                <w:sz w:val="14"/>
                <w:szCs w:val="14"/>
              </w:rPr>
              <w:t>ся на начало года (по организ</w:t>
            </w:r>
            <w:r w:rsidRPr="00155912">
              <w:rPr>
                <w:rFonts w:ascii="Times New Roman" w:hAnsi="Times New Roman" w:cs="Times New Roman"/>
                <w:sz w:val="14"/>
                <w:szCs w:val="14"/>
              </w:rPr>
              <w:t>а</w:t>
            </w:r>
            <w:r w:rsidRPr="00155912">
              <w:rPr>
                <w:rFonts w:ascii="Times New Roman" w:hAnsi="Times New Roman" w:cs="Times New Roman"/>
                <w:sz w:val="14"/>
                <w:szCs w:val="14"/>
              </w:rPr>
              <w:t>циям, зарегистрирова</w:t>
            </w:r>
            <w:r w:rsidRPr="00155912">
              <w:rPr>
                <w:rFonts w:ascii="Times New Roman" w:hAnsi="Times New Roman" w:cs="Times New Roman"/>
                <w:sz w:val="14"/>
                <w:szCs w:val="14"/>
              </w:rPr>
              <w:t>н</w:t>
            </w:r>
            <w:r w:rsidRPr="00155912">
              <w:rPr>
                <w:rFonts w:ascii="Times New Roman" w:hAnsi="Times New Roman" w:cs="Times New Roman"/>
                <w:sz w:val="14"/>
                <w:szCs w:val="14"/>
              </w:rPr>
              <w:t>ным в племенном регистре и имеющим племенное стадо крупного рогатого скота мясного направл</w:t>
            </w:r>
            <w:r w:rsidRPr="00155912">
              <w:rPr>
                <w:rFonts w:ascii="Times New Roman" w:hAnsi="Times New Roman" w:cs="Times New Roman"/>
                <w:sz w:val="14"/>
                <w:szCs w:val="14"/>
              </w:rPr>
              <w:t>е</w:t>
            </w:r>
            <w:r w:rsidRPr="00155912">
              <w:rPr>
                <w:rFonts w:ascii="Times New Roman" w:hAnsi="Times New Roman" w:cs="Times New Roman"/>
                <w:sz w:val="14"/>
                <w:szCs w:val="14"/>
              </w:rPr>
              <w:t>ния)»</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442176">
            <w:pPr>
              <w:ind w:left="-108"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гол.</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ind w:left="-108"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Style w:val="ab"/>
                <w:rFonts w:ascii="Times New Roman" w:hAnsi="Times New Roman"/>
                <w:color w:val="000000"/>
                <w:sz w:val="14"/>
                <w:szCs w:val="14"/>
              </w:rPr>
              <w:footnoteReference w:id="16"/>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A3034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sz w:val="14"/>
                <w:szCs w:val="14"/>
              </w:rPr>
            </w:pPr>
            <w:r w:rsidRPr="00155912">
              <w:rPr>
                <w:rFonts w:ascii="Times New Roman" w:hAnsi="Times New Roman" w:cs="Times New Roman"/>
                <w:color w:val="000000"/>
                <w:sz w:val="14"/>
                <w:szCs w:val="14"/>
              </w:rPr>
              <w:t>22</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sz w:val="14"/>
                <w:szCs w:val="14"/>
              </w:rPr>
            </w:pPr>
            <w:r w:rsidRPr="00155912">
              <w:rPr>
                <w:rFonts w:ascii="Times New Roman" w:hAnsi="Times New Roman" w:cs="Times New Roman"/>
                <w:color w:val="000000"/>
                <w:sz w:val="14"/>
                <w:szCs w:val="14"/>
              </w:rPr>
              <w:t>10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sz w:val="14"/>
                <w:szCs w:val="14"/>
              </w:rPr>
            </w:pPr>
            <w:r w:rsidRPr="00155912">
              <w:rPr>
                <w:rFonts w:ascii="Times New Roman" w:hAnsi="Times New Roman" w:cs="Times New Roman"/>
                <w:color w:val="000000"/>
                <w:sz w:val="14"/>
                <w:szCs w:val="14"/>
              </w:rPr>
              <w:t>10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sz w:val="14"/>
                <w:szCs w:val="14"/>
              </w:rPr>
            </w:pPr>
            <w:r w:rsidRPr="00155912">
              <w:rPr>
                <w:rFonts w:ascii="Times New Roman" w:hAnsi="Times New Roman" w:cs="Times New Roman"/>
                <w:color w:val="000000"/>
                <w:sz w:val="14"/>
                <w:szCs w:val="14"/>
              </w:rPr>
              <w:t>10</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sz w:val="14"/>
                <w:szCs w:val="14"/>
              </w:rPr>
            </w:pPr>
            <w:r w:rsidRPr="00155912">
              <w:rPr>
                <w:rFonts w:ascii="Times New Roman" w:hAnsi="Times New Roman" w:cs="Times New Roman"/>
                <w:color w:val="000000"/>
                <w:sz w:val="14"/>
                <w:szCs w:val="14"/>
              </w:rPr>
              <w:t>10</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sz w:val="14"/>
                <w:szCs w:val="14"/>
              </w:rPr>
            </w:pPr>
            <w:r w:rsidRPr="00155912">
              <w:rPr>
                <w:rFonts w:ascii="Times New Roman" w:hAnsi="Times New Roman" w:cs="Times New Roman"/>
                <w:color w:val="000000"/>
                <w:sz w:val="14"/>
                <w:szCs w:val="14"/>
              </w:rPr>
              <w:t>10</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5591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hideMark/>
          </w:tcPr>
          <w:p w:rsidR="00D070A0" w:rsidRPr="00155912" w:rsidRDefault="00D070A0" w:rsidP="002871EF">
            <w:pPr>
              <w:ind w:left="-108" w:right="-55"/>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ПП10-М3.1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155912">
            <w:pPr>
              <w:rPr>
                <w:rFonts w:ascii="Times New Roman" w:hAnsi="Times New Roman" w:cs="Times New Roman"/>
                <w:color w:val="000000"/>
                <w:sz w:val="14"/>
                <w:szCs w:val="14"/>
              </w:rPr>
            </w:pPr>
            <w:r w:rsidRPr="00155912">
              <w:rPr>
                <w:rFonts w:ascii="Times New Roman" w:hAnsi="Times New Roman" w:cs="Times New Roman"/>
                <w:color w:val="000000"/>
                <w:sz w:val="14"/>
                <w:szCs w:val="14"/>
              </w:rPr>
              <w:t>Мероприятие «Софинанс</w:t>
            </w:r>
            <w:r w:rsidRPr="00155912">
              <w:rPr>
                <w:rFonts w:ascii="Times New Roman" w:hAnsi="Times New Roman" w:cs="Times New Roman"/>
                <w:color w:val="000000"/>
                <w:sz w:val="14"/>
                <w:szCs w:val="14"/>
              </w:rPr>
              <w:t>и</w:t>
            </w:r>
            <w:r w:rsidRPr="00155912">
              <w:rPr>
                <w:rFonts w:ascii="Times New Roman" w:hAnsi="Times New Roman" w:cs="Times New Roman"/>
                <w:color w:val="000000"/>
                <w:sz w:val="14"/>
                <w:szCs w:val="14"/>
              </w:rPr>
              <w:t>рование расходов на оказ</w:t>
            </w:r>
            <w:r w:rsidRPr="00155912">
              <w:rPr>
                <w:rFonts w:ascii="Times New Roman" w:hAnsi="Times New Roman" w:cs="Times New Roman"/>
                <w:color w:val="000000"/>
                <w:sz w:val="14"/>
                <w:szCs w:val="14"/>
              </w:rPr>
              <w:t>а</w:t>
            </w:r>
            <w:r w:rsidRPr="00155912">
              <w:rPr>
                <w:rFonts w:ascii="Times New Roman" w:hAnsi="Times New Roman" w:cs="Times New Roman"/>
                <w:color w:val="000000"/>
                <w:sz w:val="14"/>
                <w:szCs w:val="14"/>
              </w:rPr>
              <w:t>ние содействия достиж</w:t>
            </w:r>
            <w:r w:rsidRPr="00155912">
              <w:rPr>
                <w:rFonts w:ascii="Times New Roman" w:hAnsi="Times New Roman" w:cs="Times New Roman"/>
                <w:color w:val="000000"/>
                <w:sz w:val="14"/>
                <w:szCs w:val="14"/>
              </w:rPr>
              <w:t>е</w:t>
            </w:r>
            <w:r w:rsidRPr="00155912">
              <w:rPr>
                <w:rFonts w:ascii="Times New Roman" w:hAnsi="Times New Roman" w:cs="Times New Roman"/>
                <w:color w:val="000000"/>
                <w:sz w:val="14"/>
                <w:szCs w:val="14"/>
              </w:rPr>
              <w:t>нию целевых показателей реал</w:t>
            </w:r>
            <w:r w:rsidRPr="00155912">
              <w:rPr>
                <w:rFonts w:ascii="Times New Roman" w:hAnsi="Times New Roman" w:cs="Times New Roman"/>
                <w:color w:val="000000"/>
                <w:sz w:val="14"/>
                <w:szCs w:val="14"/>
              </w:rPr>
              <w:t>и</w:t>
            </w:r>
            <w:r w:rsidRPr="00155912">
              <w:rPr>
                <w:rFonts w:ascii="Times New Roman" w:hAnsi="Times New Roman" w:cs="Times New Roman"/>
                <w:color w:val="000000"/>
                <w:sz w:val="14"/>
                <w:szCs w:val="14"/>
              </w:rPr>
              <w:t>зации региональных пр</w:t>
            </w:r>
            <w:r w:rsidRPr="00155912">
              <w:rPr>
                <w:rFonts w:ascii="Times New Roman" w:hAnsi="Times New Roman" w:cs="Times New Roman"/>
                <w:color w:val="000000"/>
                <w:sz w:val="14"/>
                <w:szCs w:val="14"/>
              </w:rPr>
              <w:t>о</w:t>
            </w:r>
            <w:r w:rsidRPr="00155912">
              <w:rPr>
                <w:rFonts w:ascii="Times New Roman" w:hAnsi="Times New Roman" w:cs="Times New Roman"/>
                <w:color w:val="000000"/>
                <w:sz w:val="14"/>
                <w:szCs w:val="14"/>
              </w:rPr>
              <w:t>грамм развития агропр</w:t>
            </w:r>
            <w:r w:rsidRPr="00155912">
              <w:rPr>
                <w:rFonts w:ascii="Times New Roman" w:hAnsi="Times New Roman" w:cs="Times New Roman"/>
                <w:color w:val="000000"/>
                <w:sz w:val="14"/>
                <w:szCs w:val="14"/>
              </w:rPr>
              <w:t>о</w:t>
            </w:r>
            <w:r w:rsidRPr="00155912">
              <w:rPr>
                <w:rFonts w:ascii="Times New Roman" w:hAnsi="Times New Roman" w:cs="Times New Roman"/>
                <w:color w:val="000000"/>
                <w:sz w:val="14"/>
                <w:szCs w:val="14"/>
              </w:rPr>
              <w:t>мышленного компле</w:t>
            </w:r>
            <w:r w:rsidRPr="00155912">
              <w:rPr>
                <w:rFonts w:ascii="Times New Roman" w:hAnsi="Times New Roman" w:cs="Times New Roman"/>
                <w:color w:val="000000"/>
                <w:sz w:val="14"/>
                <w:szCs w:val="14"/>
              </w:rPr>
              <w:t>к</w:t>
            </w:r>
            <w:r w:rsidRPr="00155912">
              <w:rPr>
                <w:rFonts w:ascii="Times New Roman" w:hAnsi="Times New Roman" w:cs="Times New Roman"/>
                <w:color w:val="000000"/>
                <w:sz w:val="14"/>
                <w:szCs w:val="14"/>
              </w:rPr>
              <w:t xml:space="preserve">са»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442176">
            <w:pPr>
              <w:ind w:left="-108"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ind w:left="-108"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2015-2020 г</w:t>
            </w:r>
            <w:r w:rsidRPr="00155912">
              <w:rPr>
                <w:rFonts w:ascii="Times New Roman" w:hAnsi="Times New Roman" w:cs="Times New Roman"/>
                <w:color w:val="000000"/>
                <w:sz w:val="14"/>
                <w:szCs w:val="14"/>
              </w:rPr>
              <w:t>о</w:t>
            </w:r>
            <w:r w:rsidRPr="00155912">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A3034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5591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155912"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rPr>
                <w:rFonts w:ascii="Times New Roman" w:hAnsi="Times New Roman" w:cs="Times New Roman"/>
                <w:color w:val="000000"/>
                <w:sz w:val="14"/>
                <w:szCs w:val="14"/>
              </w:rPr>
            </w:pPr>
            <w:r w:rsidRPr="00155912">
              <w:rPr>
                <w:rFonts w:ascii="Times New Roman" w:hAnsi="Times New Roman" w:cs="Times New Roman"/>
                <w:color w:val="000000"/>
                <w:sz w:val="14"/>
                <w:szCs w:val="14"/>
              </w:rPr>
              <w:t>финансирование за счет краевого бюдж</w:t>
            </w:r>
            <w:r w:rsidRPr="00155912">
              <w:rPr>
                <w:rFonts w:ascii="Times New Roman" w:hAnsi="Times New Roman" w:cs="Times New Roman"/>
                <w:color w:val="000000"/>
                <w:sz w:val="14"/>
                <w:szCs w:val="14"/>
              </w:rPr>
              <w:t>е</w:t>
            </w:r>
            <w:r w:rsidRPr="00155912">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55912" w:rsidRDefault="00442176" w:rsidP="00442176">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ind w:left="-108"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 </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1756BD">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05Б03</w:t>
            </w:r>
            <w:r w:rsidR="00155912" w:rsidRPr="00155912">
              <w:rPr>
                <w:rFonts w:ascii="Times New Roman" w:hAnsi="Times New Roman" w:cs="Times New Roman"/>
                <w:color w:val="000000"/>
                <w:sz w:val="14"/>
                <w:szCs w:val="14"/>
              </w:rPr>
              <w:t> </w:t>
            </w:r>
            <w:r w:rsidRPr="00155912">
              <w:rPr>
                <w:rFonts w:ascii="Times New Roman" w:hAnsi="Times New Roman" w:cs="Times New Roman"/>
                <w:color w:val="000000"/>
                <w:sz w:val="14"/>
                <w:szCs w:val="14"/>
                <w:lang w:val="en-US"/>
              </w:rPr>
              <w:t>R</w:t>
            </w:r>
            <w:r w:rsidRPr="00155912">
              <w:rPr>
                <w:rFonts w:ascii="Times New Roman" w:hAnsi="Times New Roman" w:cs="Times New Roman"/>
                <w:color w:val="000000"/>
                <w:sz w:val="14"/>
                <w:szCs w:val="14"/>
              </w:rPr>
              <w:t>5430</w:t>
            </w: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155912" w:rsidRDefault="00155912" w:rsidP="00A3034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811</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ind w:left="-87"/>
              <w:jc w:val="center"/>
              <w:rPr>
                <w:rFonts w:ascii="Times New Roman" w:hAnsi="Times New Roman" w:cs="Times New Roman"/>
                <w:iCs/>
                <w:color w:val="000000"/>
                <w:sz w:val="14"/>
                <w:szCs w:val="14"/>
              </w:rPr>
            </w:pPr>
            <w:r w:rsidRPr="00155912">
              <w:rPr>
                <w:rFonts w:ascii="Times New Roman" w:hAnsi="Times New Roman" w:cs="Times New Roman"/>
                <w:iCs/>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right"/>
              <w:rPr>
                <w:rFonts w:ascii="Times New Roman" w:hAnsi="Times New Roman" w:cs="Times New Roman"/>
                <w:i/>
                <w:iCs/>
                <w:color w:val="000000"/>
                <w:sz w:val="14"/>
                <w:szCs w:val="14"/>
              </w:rPr>
            </w:pPr>
            <w:r w:rsidRPr="00155912">
              <w:rPr>
                <w:rFonts w:ascii="Times New Roman" w:hAnsi="Times New Roman" w:cs="Times New Roman"/>
                <w:i/>
                <w:iCs/>
                <w:color w:val="000000"/>
                <w:sz w:val="14"/>
                <w:szCs w:val="14"/>
              </w:rPr>
              <w:t>7000,0</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right"/>
              <w:rPr>
                <w:rFonts w:ascii="Times New Roman" w:hAnsi="Times New Roman" w:cs="Times New Roman"/>
                <w:i/>
                <w:iCs/>
                <w:color w:val="000000"/>
                <w:sz w:val="14"/>
                <w:szCs w:val="14"/>
              </w:rPr>
            </w:pPr>
            <w:r w:rsidRPr="00155912">
              <w:rPr>
                <w:rFonts w:ascii="Times New Roman" w:hAnsi="Times New Roman" w:cs="Times New Roman"/>
                <w:i/>
                <w:iCs/>
                <w:color w:val="000000"/>
                <w:sz w:val="14"/>
                <w:szCs w:val="14"/>
              </w:rPr>
              <w:t>1036,1</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right"/>
              <w:rPr>
                <w:rFonts w:ascii="Times New Roman" w:hAnsi="Times New Roman" w:cs="Times New Roman"/>
                <w:i/>
                <w:iCs/>
                <w:color w:val="000000"/>
                <w:sz w:val="14"/>
                <w:szCs w:val="14"/>
              </w:rPr>
            </w:pPr>
            <w:r w:rsidRPr="00155912">
              <w:rPr>
                <w:rFonts w:ascii="Times New Roman" w:hAnsi="Times New Roman" w:cs="Times New Roman"/>
                <w:i/>
                <w:iCs/>
                <w:color w:val="000000"/>
                <w:sz w:val="14"/>
                <w:szCs w:val="14"/>
              </w:rPr>
              <w:t>1500</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rPr>
                <w:rFonts w:ascii="Times New Roman" w:hAnsi="Times New Roman" w:cs="Times New Roman"/>
                <w:i/>
                <w:iCs/>
                <w:color w:val="000000"/>
                <w:sz w:val="14"/>
                <w:szCs w:val="14"/>
              </w:rPr>
            </w:pPr>
            <w:r w:rsidRPr="00155912">
              <w:rPr>
                <w:rFonts w:ascii="Times New Roman" w:hAnsi="Times New Roman" w:cs="Times New Roman"/>
                <w:i/>
                <w:iCs/>
                <w:color w:val="000000"/>
                <w:sz w:val="14"/>
                <w:szCs w:val="14"/>
              </w:rPr>
              <w:t>786,4</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rPr>
                <w:rFonts w:ascii="Times New Roman" w:hAnsi="Times New Roman" w:cs="Times New Roman"/>
                <w:i/>
                <w:iCs/>
                <w:color w:val="000000"/>
                <w:sz w:val="14"/>
                <w:szCs w:val="14"/>
              </w:rPr>
            </w:pPr>
            <w:r w:rsidRPr="00155912">
              <w:rPr>
                <w:rFonts w:ascii="Times New Roman" w:hAnsi="Times New Roman" w:cs="Times New Roman"/>
                <w:i/>
                <w:iCs/>
                <w:color w:val="000000"/>
                <w:sz w:val="14"/>
                <w:szCs w:val="14"/>
              </w:rPr>
              <w:t>960,2</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rPr>
                <w:rFonts w:ascii="Times New Roman" w:hAnsi="Times New Roman" w:cs="Times New Roman"/>
                <w:i/>
                <w:iCs/>
                <w:color w:val="000000"/>
                <w:sz w:val="14"/>
                <w:szCs w:val="14"/>
              </w:rPr>
            </w:pPr>
            <w:r w:rsidRPr="00155912">
              <w:rPr>
                <w:rFonts w:ascii="Times New Roman" w:hAnsi="Times New Roman" w:cs="Times New Roman"/>
                <w:i/>
                <w:iCs/>
                <w:color w:val="000000"/>
                <w:sz w:val="14"/>
                <w:szCs w:val="14"/>
              </w:rPr>
              <w:t>7221,2</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right"/>
              <w:rPr>
                <w:rFonts w:ascii="Times New Roman" w:hAnsi="Times New Roman" w:cs="Times New Roman"/>
                <w:i/>
                <w:color w:val="000000"/>
                <w:sz w:val="14"/>
                <w:szCs w:val="14"/>
              </w:rPr>
            </w:pPr>
            <w:r w:rsidRPr="00155912">
              <w:rPr>
                <w:rFonts w:ascii="Times New Roman" w:hAnsi="Times New Roman" w:cs="Times New Roman"/>
                <w:i/>
                <w:color w:val="000000"/>
                <w:sz w:val="14"/>
                <w:szCs w:val="14"/>
              </w:rPr>
              <w:t>18503,9</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5591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155912"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rPr>
                <w:rFonts w:ascii="Times New Roman" w:hAnsi="Times New Roman" w:cs="Times New Roman"/>
                <w:color w:val="000000"/>
                <w:sz w:val="14"/>
                <w:szCs w:val="14"/>
              </w:rPr>
            </w:pPr>
            <w:r w:rsidRPr="00155912">
              <w:rPr>
                <w:rFonts w:ascii="Times New Roman" w:hAnsi="Times New Roman" w:cs="Times New Roman"/>
                <w:color w:val="000000"/>
                <w:sz w:val="14"/>
                <w:szCs w:val="14"/>
              </w:rPr>
              <w:t>кроме того, оказание соде</w:t>
            </w:r>
            <w:r w:rsidRPr="00155912">
              <w:rPr>
                <w:rFonts w:ascii="Times New Roman" w:hAnsi="Times New Roman" w:cs="Times New Roman"/>
                <w:color w:val="000000"/>
                <w:sz w:val="14"/>
                <w:szCs w:val="14"/>
              </w:rPr>
              <w:t>й</w:t>
            </w:r>
            <w:r w:rsidRPr="00155912">
              <w:rPr>
                <w:rFonts w:ascii="Times New Roman" w:hAnsi="Times New Roman" w:cs="Times New Roman"/>
                <w:color w:val="000000"/>
                <w:sz w:val="14"/>
                <w:szCs w:val="14"/>
              </w:rPr>
              <w:t>ствия до</w:t>
            </w:r>
            <w:r w:rsidRPr="00155912">
              <w:rPr>
                <w:rFonts w:ascii="Times New Roman" w:hAnsi="Times New Roman" w:cs="Times New Roman"/>
                <w:color w:val="000000"/>
                <w:sz w:val="14"/>
                <w:szCs w:val="14"/>
              </w:rPr>
              <w:t>с</w:t>
            </w:r>
            <w:r w:rsidRPr="00155912">
              <w:rPr>
                <w:rFonts w:ascii="Times New Roman" w:hAnsi="Times New Roman" w:cs="Times New Roman"/>
                <w:color w:val="000000"/>
                <w:sz w:val="14"/>
                <w:szCs w:val="14"/>
              </w:rPr>
              <w:t>тижению целевых показателей реализации реги</w:t>
            </w:r>
            <w:r w:rsidRPr="00155912">
              <w:rPr>
                <w:rFonts w:ascii="Times New Roman" w:hAnsi="Times New Roman" w:cs="Times New Roman"/>
                <w:color w:val="000000"/>
                <w:sz w:val="14"/>
                <w:szCs w:val="14"/>
              </w:rPr>
              <w:t>о</w:t>
            </w:r>
            <w:r w:rsidRPr="00155912">
              <w:rPr>
                <w:rFonts w:ascii="Times New Roman" w:hAnsi="Times New Roman" w:cs="Times New Roman"/>
                <w:color w:val="000000"/>
                <w:sz w:val="14"/>
                <w:szCs w:val="14"/>
              </w:rPr>
              <w:t>нальных программ развития агропромышленн</w:t>
            </w:r>
            <w:r w:rsidRPr="00155912">
              <w:rPr>
                <w:rFonts w:ascii="Times New Roman" w:hAnsi="Times New Roman" w:cs="Times New Roman"/>
                <w:color w:val="000000"/>
                <w:sz w:val="14"/>
                <w:szCs w:val="14"/>
              </w:rPr>
              <w:t>о</w:t>
            </w:r>
            <w:r w:rsidRPr="00155912">
              <w:rPr>
                <w:rFonts w:ascii="Times New Roman" w:hAnsi="Times New Roman" w:cs="Times New Roman"/>
                <w:color w:val="000000"/>
                <w:sz w:val="14"/>
                <w:szCs w:val="14"/>
              </w:rPr>
              <w:t>го компле</w:t>
            </w:r>
            <w:r w:rsidRPr="00155912">
              <w:rPr>
                <w:rFonts w:ascii="Times New Roman" w:hAnsi="Times New Roman" w:cs="Times New Roman"/>
                <w:color w:val="000000"/>
                <w:sz w:val="14"/>
                <w:szCs w:val="14"/>
              </w:rPr>
              <w:t>к</w:t>
            </w:r>
            <w:r w:rsidRPr="00155912">
              <w:rPr>
                <w:rFonts w:ascii="Times New Roman" w:hAnsi="Times New Roman" w:cs="Times New Roman"/>
                <w:color w:val="000000"/>
                <w:sz w:val="14"/>
                <w:szCs w:val="14"/>
              </w:rPr>
              <w:t>са: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442176">
            <w:pPr>
              <w:ind w:left="-108"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tcPr>
          <w:p w:rsidR="00D070A0" w:rsidRPr="00155912"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155912"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155912"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155912"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r>
      <w:tr w:rsidR="00155912"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155912" w:rsidRPr="00155912" w:rsidRDefault="00155912"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155912" w:rsidRPr="00155912" w:rsidRDefault="00155912"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155912" w:rsidRPr="00155912" w:rsidRDefault="00155912" w:rsidP="00155912">
            <w:pPr>
              <w:ind w:left="32" w:firstLine="142"/>
              <w:rPr>
                <w:rFonts w:ascii="Times New Roman" w:hAnsi="Times New Roman" w:cs="Times New Roman"/>
                <w:color w:val="000000"/>
                <w:sz w:val="14"/>
                <w:szCs w:val="14"/>
              </w:rPr>
            </w:pPr>
            <w:r w:rsidRPr="00155912">
              <w:rPr>
                <w:rFonts w:ascii="Times New Roman" w:hAnsi="Times New Roman" w:cs="Times New Roman"/>
                <w:color w:val="000000"/>
                <w:sz w:val="14"/>
                <w:szCs w:val="14"/>
              </w:rPr>
              <w:t>из федерального бю</w:t>
            </w:r>
            <w:r w:rsidRPr="00155912">
              <w:rPr>
                <w:rFonts w:ascii="Times New Roman" w:hAnsi="Times New Roman" w:cs="Times New Roman"/>
                <w:color w:val="000000"/>
                <w:sz w:val="14"/>
                <w:szCs w:val="14"/>
              </w:rPr>
              <w:t>д</w:t>
            </w:r>
            <w:r w:rsidRPr="00155912">
              <w:rPr>
                <w:rFonts w:ascii="Times New Roman" w:hAnsi="Times New Roman" w:cs="Times New Roman"/>
                <w:color w:val="000000"/>
                <w:sz w:val="14"/>
                <w:szCs w:val="14"/>
              </w:rPr>
              <w:t>жета</w:t>
            </w:r>
          </w:p>
        </w:tc>
        <w:tc>
          <w:tcPr>
            <w:tcW w:w="709" w:type="dxa"/>
            <w:tcBorders>
              <w:top w:val="single" w:sz="4" w:space="0" w:color="auto"/>
              <w:left w:val="nil"/>
              <w:bottom w:val="single" w:sz="4" w:space="0" w:color="auto"/>
              <w:right w:val="single" w:sz="4" w:space="0" w:color="auto"/>
            </w:tcBorders>
            <w:shd w:val="clear" w:color="auto" w:fill="FFFFFF"/>
            <w:hideMark/>
          </w:tcPr>
          <w:p w:rsidR="00155912" w:rsidRPr="00155912" w:rsidRDefault="00442176" w:rsidP="00442176">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155912" w:rsidRPr="00155912" w:rsidRDefault="00155912" w:rsidP="002871EF">
            <w:pPr>
              <w:ind w:left="-108"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155912" w:rsidRPr="00155912" w:rsidRDefault="00155912"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155912" w:rsidRPr="00155912" w:rsidRDefault="00155912"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155912" w:rsidRPr="00155912" w:rsidRDefault="00155912"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155912" w:rsidRPr="00155912" w:rsidRDefault="00155912" w:rsidP="000249B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155912" w:rsidRPr="00155912" w:rsidRDefault="00155912" w:rsidP="001756BD">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05Б03 </w:t>
            </w:r>
            <w:r w:rsidRPr="00155912">
              <w:rPr>
                <w:rFonts w:ascii="Times New Roman" w:hAnsi="Times New Roman" w:cs="Times New Roman"/>
                <w:color w:val="000000"/>
                <w:sz w:val="14"/>
                <w:szCs w:val="14"/>
                <w:lang w:val="en-US"/>
              </w:rPr>
              <w:t>R</w:t>
            </w:r>
            <w:r w:rsidRPr="00155912">
              <w:rPr>
                <w:rFonts w:ascii="Times New Roman" w:hAnsi="Times New Roman" w:cs="Times New Roman"/>
                <w:color w:val="000000"/>
                <w:sz w:val="14"/>
                <w:szCs w:val="14"/>
              </w:rPr>
              <w:t>5430</w:t>
            </w:r>
          </w:p>
        </w:tc>
        <w:tc>
          <w:tcPr>
            <w:tcW w:w="439" w:type="dxa"/>
            <w:tcBorders>
              <w:top w:val="single" w:sz="4" w:space="0" w:color="auto"/>
              <w:left w:val="nil"/>
              <w:bottom w:val="single" w:sz="4" w:space="0" w:color="auto"/>
              <w:right w:val="single" w:sz="4" w:space="0" w:color="auto"/>
            </w:tcBorders>
            <w:shd w:val="clear" w:color="auto" w:fill="FFFFFF"/>
            <w:noWrap/>
            <w:hideMark/>
          </w:tcPr>
          <w:p w:rsidR="00155912" w:rsidRPr="00155912" w:rsidRDefault="00155912" w:rsidP="00A3034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811</w:t>
            </w:r>
          </w:p>
        </w:tc>
        <w:tc>
          <w:tcPr>
            <w:tcW w:w="553" w:type="dxa"/>
            <w:tcBorders>
              <w:top w:val="single" w:sz="4" w:space="0" w:color="auto"/>
              <w:left w:val="nil"/>
              <w:bottom w:val="single" w:sz="4" w:space="0" w:color="auto"/>
              <w:right w:val="single" w:sz="4" w:space="0" w:color="auto"/>
            </w:tcBorders>
            <w:shd w:val="clear" w:color="auto" w:fill="FFFFFF"/>
            <w:noWrap/>
            <w:hideMark/>
          </w:tcPr>
          <w:p w:rsidR="00155912" w:rsidRPr="00155912" w:rsidRDefault="00155912"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155912" w:rsidRPr="00155912" w:rsidRDefault="00155912"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155912" w:rsidRPr="00155912" w:rsidRDefault="00155912"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155912" w:rsidRPr="00155912" w:rsidRDefault="00155912" w:rsidP="002871EF">
            <w:pPr>
              <w:jc w:val="center"/>
              <w:rPr>
                <w:rFonts w:ascii="Times New Roman" w:hAnsi="Times New Roman" w:cs="Times New Roman"/>
                <w:i/>
                <w:color w:val="000000"/>
                <w:sz w:val="14"/>
                <w:szCs w:val="14"/>
              </w:rPr>
            </w:pPr>
            <w:r w:rsidRPr="00155912">
              <w:rPr>
                <w:rFonts w:ascii="Times New Roman" w:hAnsi="Times New Roman" w:cs="Times New Roman"/>
                <w:i/>
                <w:color w:val="000000"/>
                <w:sz w:val="14"/>
                <w:szCs w:val="14"/>
              </w:rPr>
              <w:t>16251,0</w:t>
            </w:r>
          </w:p>
        </w:tc>
        <w:tc>
          <w:tcPr>
            <w:tcW w:w="724" w:type="dxa"/>
            <w:tcBorders>
              <w:top w:val="single" w:sz="4" w:space="0" w:color="auto"/>
              <w:left w:val="nil"/>
              <w:bottom w:val="single" w:sz="4" w:space="0" w:color="auto"/>
              <w:right w:val="single" w:sz="4" w:space="0" w:color="auto"/>
            </w:tcBorders>
            <w:shd w:val="clear" w:color="auto" w:fill="FFFFFF"/>
            <w:noWrap/>
            <w:hideMark/>
          </w:tcPr>
          <w:p w:rsidR="00155912" w:rsidRPr="00155912" w:rsidRDefault="00155912" w:rsidP="002871EF">
            <w:pPr>
              <w:jc w:val="center"/>
              <w:rPr>
                <w:rFonts w:ascii="Times New Roman" w:hAnsi="Times New Roman" w:cs="Times New Roman"/>
                <w:i/>
                <w:color w:val="000000"/>
                <w:sz w:val="14"/>
                <w:szCs w:val="14"/>
              </w:rPr>
            </w:pPr>
            <w:r w:rsidRPr="00155912">
              <w:rPr>
                <w:rFonts w:ascii="Times New Roman" w:hAnsi="Times New Roman" w:cs="Times New Roman"/>
                <w:i/>
                <w:color w:val="000000"/>
                <w:sz w:val="14"/>
                <w:szCs w:val="14"/>
              </w:rPr>
              <w:t>18098,1</w:t>
            </w:r>
          </w:p>
        </w:tc>
        <w:tc>
          <w:tcPr>
            <w:tcW w:w="715" w:type="dxa"/>
            <w:tcBorders>
              <w:top w:val="single" w:sz="4" w:space="0" w:color="auto"/>
              <w:left w:val="nil"/>
              <w:bottom w:val="single" w:sz="4" w:space="0" w:color="auto"/>
              <w:right w:val="single" w:sz="4" w:space="0" w:color="auto"/>
            </w:tcBorders>
            <w:shd w:val="clear" w:color="auto" w:fill="FFFFFF"/>
            <w:hideMark/>
          </w:tcPr>
          <w:p w:rsidR="00155912" w:rsidRPr="00155912" w:rsidRDefault="00155912" w:rsidP="002871EF">
            <w:pPr>
              <w:jc w:val="center"/>
              <w:rPr>
                <w:rFonts w:ascii="Times New Roman" w:hAnsi="Times New Roman" w:cs="Times New Roman"/>
                <w:i/>
                <w:color w:val="000000"/>
                <w:sz w:val="14"/>
                <w:szCs w:val="14"/>
              </w:rPr>
            </w:pPr>
            <w:r w:rsidRPr="00155912">
              <w:rPr>
                <w:rFonts w:ascii="Times New Roman" w:hAnsi="Times New Roman" w:cs="Times New Roman"/>
                <w:i/>
                <w:color w:val="000000"/>
                <w:sz w:val="14"/>
                <w:szCs w:val="14"/>
              </w:rPr>
              <w:t>18098,1</w:t>
            </w:r>
          </w:p>
        </w:tc>
        <w:tc>
          <w:tcPr>
            <w:tcW w:w="714" w:type="dxa"/>
            <w:tcBorders>
              <w:top w:val="single" w:sz="4" w:space="0" w:color="auto"/>
              <w:left w:val="nil"/>
              <w:bottom w:val="single" w:sz="4" w:space="0" w:color="auto"/>
              <w:right w:val="single" w:sz="4" w:space="0" w:color="auto"/>
            </w:tcBorders>
            <w:shd w:val="clear" w:color="auto" w:fill="FFFFFF"/>
            <w:noWrap/>
            <w:hideMark/>
          </w:tcPr>
          <w:p w:rsidR="00155912" w:rsidRPr="00155912" w:rsidRDefault="00155912" w:rsidP="002871EF">
            <w:pPr>
              <w:jc w:val="center"/>
              <w:rPr>
                <w:rFonts w:ascii="Times New Roman" w:hAnsi="Times New Roman" w:cs="Times New Roman"/>
                <w:i/>
                <w:color w:val="000000"/>
                <w:sz w:val="14"/>
                <w:szCs w:val="14"/>
              </w:rPr>
            </w:pPr>
            <w:r w:rsidRPr="00155912">
              <w:rPr>
                <w:rFonts w:ascii="Times New Roman" w:hAnsi="Times New Roman" w:cs="Times New Roman"/>
                <w:i/>
                <w:color w:val="000000"/>
                <w:sz w:val="14"/>
                <w:szCs w:val="14"/>
              </w:rPr>
              <w:t>17794,8</w:t>
            </w:r>
          </w:p>
        </w:tc>
        <w:tc>
          <w:tcPr>
            <w:tcW w:w="714" w:type="dxa"/>
            <w:tcBorders>
              <w:top w:val="single" w:sz="4" w:space="0" w:color="auto"/>
              <w:left w:val="nil"/>
              <w:bottom w:val="single" w:sz="4" w:space="0" w:color="auto"/>
              <w:right w:val="single" w:sz="4" w:space="0" w:color="auto"/>
            </w:tcBorders>
            <w:shd w:val="clear" w:color="auto" w:fill="FFFFFF"/>
            <w:hideMark/>
          </w:tcPr>
          <w:p w:rsidR="00155912" w:rsidRPr="00155912" w:rsidRDefault="00155912" w:rsidP="002871EF">
            <w:pPr>
              <w:jc w:val="center"/>
              <w:rPr>
                <w:rFonts w:ascii="Times New Roman" w:hAnsi="Times New Roman" w:cs="Times New Roman"/>
                <w:i/>
                <w:color w:val="000000"/>
                <w:sz w:val="14"/>
                <w:szCs w:val="14"/>
              </w:rPr>
            </w:pPr>
            <w:r w:rsidRPr="00155912">
              <w:rPr>
                <w:rFonts w:ascii="Times New Roman" w:hAnsi="Times New Roman" w:cs="Times New Roman"/>
                <w:i/>
                <w:color w:val="000000"/>
                <w:sz w:val="14"/>
                <w:szCs w:val="14"/>
              </w:rPr>
              <w:t>17360,1</w:t>
            </w:r>
          </w:p>
        </w:tc>
        <w:tc>
          <w:tcPr>
            <w:tcW w:w="715" w:type="dxa"/>
            <w:tcBorders>
              <w:top w:val="single" w:sz="4" w:space="0" w:color="auto"/>
              <w:left w:val="nil"/>
              <w:bottom w:val="single" w:sz="4" w:space="0" w:color="auto"/>
              <w:right w:val="single" w:sz="4" w:space="0" w:color="auto"/>
            </w:tcBorders>
            <w:shd w:val="clear" w:color="auto" w:fill="FFFFFF"/>
            <w:hideMark/>
          </w:tcPr>
          <w:p w:rsidR="00155912" w:rsidRPr="00155912" w:rsidRDefault="00155912"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155912" w:rsidRPr="00155912" w:rsidRDefault="00155912"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5591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155912" w:rsidRDefault="00D070A0" w:rsidP="002871EF">
            <w:pPr>
              <w:ind w:left="-108" w:right="-55"/>
              <w:jc w:val="center"/>
              <w:rPr>
                <w:rFonts w:ascii="Times New Roman" w:hAnsi="Times New Roman" w:cs="Times New Roman"/>
                <w:b/>
                <w:color w:val="000000"/>
                <w:sz w:val="14"/>
                <w:szCs w:val="14"/>
              </w:rPr>
            </w:pPr>
            <w:r w:rsidRPr="00155912">
              <w:rPr>
                <w:rFonts w:ascii="Times New Roman" w:hAnsi="Times New Roman" w:cs="Times New Roman"/>
                <w:b/>
                <w:color w:val="000000"/>
                <w:sz w:val="14"/>
                <w:szCs w:val="14"/>
              </w:rPr>
              <w:t>ПП10-М4</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rPr>
                <w:rFonts w:ascii="Times New Roman" w:hAnsi="Times New Roman" w:cs="Times New Roman"/>
                <w:b/>
                <w:color w:val="000000"/>
                <w:sz w:val="14"/>
                <w:szCs w:val="14"/>
              </w:rPr>
            </w:pPr>
            <w:r w:rsidRPr="00155912">
              <w:rPr>
                <w:rFonts w:ascii="Times New Roman" w:hAnsi="Times New Roman" w:cs="Times New Roman"/>
                <w:b/>
                <w:color w:val="000000"/>
                <w:sz w:val="14"/>
                <w:szCs w:val="14"/>
              </w:rPr>
              <w:t>Основное мероприятие «Поддержка племенн</w:t>
            </w:r>
            <w:r w:rsidRPr="00155912">
              <w:rPr>
                <w:rFonts w:ascii="Times New Roman" w:hAnsi="Times New Roman" w:cs="Times New Roman"/>
                <w:b/>
                <w:color w:val="000000"/>
                <w:sz w:val="14"/>
                <w:szCs w:val="14"/>
              </w:rPr>
              <w:t>о</w:t>
            </w:r>
            <w:r w:rsidRPr="00155912">
              <w:rPr>
                <w:rFonts w:ascii="Times New Roman" w:hAnsi="Times New Roman" w:cs="Times New Roman"/>
                <w:b/>
                <w:color w:val="000000"/>
                <w:sz w:val="14"/>
                <w:szCs w:val="14"/>
              </w:rPr>
              <w:t>го кру</w:t>
            </w:r>
            <w:r w:rsidRPr="00155912">
              <w:rPr>
                <w:rFonts w:ascii="Times New Roman" w:hAnsi="Times New Roman" w:cs="Times New Roman"/>
                <w:b/>
                <w:color w:val="000000"/>
                <w:sz w:val="14"/>
                <w:szCs w:val="14"/>
              </w:rPr>
              <w:t>п</w:t>
            </w:r>
            <w:r w:rsidRPr="00155912">
              <w:rPr>
                <w:rFonts w:ascii="Times New Roman" w:hAnsi="Times New Roman" w:cs="Times New Roman"/>
                <w:b/>
                <w:color w:val="000000"/>
                <w:sz w:val="14"/>
                <w:szCs w:val="14"/>
              </w:rPr>
              <w:t>ного рогатого скота молочного направл</w:t>
            </w:r>
            <w:r w:rsidRPr="00155912">
              <w:rPr>
                <w:rFonts w:ascii="Times New Roman" w:hAnsi="Times New Roman" w:cs="Times New Roman"/>
                <w:b/>
                <w:color w:val="000000"/>
                <w:sz w:val="14"/>
                <w:szCs w:val="14"/>
              </w:rPr>
              <w:t>е</w:t>
            </w:r>
            <w:r w:rsidRPr="00155912">
              <w:rPr>
                <w:rFonts w:ascii="Times New Roman" w:hAnsi="Times New Roman" w:cs="Times New Roman"/>
                <w:b/>
                <w:color w:val="000000"/>
                <w:sz w:val="14"/>
                <w:szCs w:val="14"/>
              </w:rPr>
              <w:t>ния»</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442176">
            <w:pPr>
              <w:ind w:left="-108"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ind w:left="-108"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155912" w:rsidP="00155912">
            <w:pPr>
              <w:jc w:val="center"/>
              <w:rPr>
                <w:rFonts w:ascii="Times New Roman" w:hAnsi="Times New Roman" w:cs="Times New Roman"/>
                <w:color w:val="000000"/>
                <w:sz w:val="14"/>
                <w:szCs w:val="14"/>
              </w:rPr>
            </w:pPr>
            <w:r>
              <w:rPr>
                <w:rFonts w:ascii="Times New Roman" w:hAnsi="Times New Roman" w:cs="Times New Roman"/>
                <w:color w:val="000000"/>
                <w:sz w:val="14"/>
                <w:szCs w:val="14"/>
              </w:rPr>
              <w:t>2016-2020</w:t>
            </w:r>
            <w:r w:rsidR="00D070A0" w:rsidRPr="00155912">
              <w:rPr>
                <w:rFonts w:ascii="Times New Roman" w:hAnsi="Times New Roman" w:cs="Times New Roman"/>
                <w:color w:val="000000"/>
                <w:sz w:val="14"/>
                <w:szCs w:val="14"/>
              </w:rPr>
              <w:t xml:space="preserve"> г</w:t>
            </w:r>
            <w:r w:rsidR="00D070A0" w:rsidRPr="00155912">
              <w:rPr>
                <w:rFonts w:ascii="Times New Roman" w:hAnsi="Times New Roman" w:cs="Times New Roman"/>
                <w:color w:val="000000"/>
                <w:sz w:val="14"/>
                <w:szCs w:val="14"/>
              </w:rPr>
              <w:t>о</w:t>
            </w:r>
            <w:r w:rsidR="00D070A0" w:rsidRPr="00155912">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A3034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r>
      <w:tr w:rsidR="00155912"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155912" w:rsidRPr="00155912" w:rsidRDefault="00155912"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155912" w:rsidRPr="00155912" w:rsidRDefault="00155912"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155912" w:rsidRPr="00155912" w:rsidRDefault="00155912" w:rsidP="002871EF">
            <w:pPr>
              <w:rPr>
                <w:rFonts w:ascii="Times New Roman" w:hAnsi="Times New Roman" w:cs="Times New Roman"/>
                <w:color w:val="000000"/>
                <w:sz w:val="14"/>
                <w:szCs w:val="14"/>
              </w:rPr>
            </w:pPr>
            <w:r w:rsidRPr="00155912">
              <w:rPr>
                <w:rFonts w:ascii="Times New Roman" w:hAnsi="Times New Roman" w:cs="Times New Roman"/>
                <w:color w:val="000000"/>
                <w:sz w:val="14"/>
                <w:szCs w:val="14"/>
              </w:rPr>
              <w:t>финансирование за счет краевого бюдж</w:t>
            </w:r>
            <w:r w:rsidRPr="00155912">
              <w:rPr>
                <w:rFonts w:ascii="Times New Roman" w:hAnsi="Times New Roman" w:cs="Times New Roman"/>
                <w:color w:val="000000"/>
                <w:sz w:val="14"/>
                <w:szCs w:val="14"/>
              </w:rPr>
              <w:t>е</w:t>
            </w:r>
            <w:r w:rsidRPr="00155912">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155912" w:rsidRPr="00155912" w:rsidRDefault="00442176" w:rsidP="00442176">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155912" w:rsidRPr="00155912" w:rsidRDefault="00155912" w:rsidP="002871EF">
            <w:pPr>
              <w:ind w:left="-108"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155912" w:rsidRPr="00155912" w:rsidRDefault="00155912"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155912" w:rsidRPr="00155912" w:rsidRDefault="00155912"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155912" w:rsidRPr="00155912" w:rsidRDefault="00155912" w:rsidP="00155912">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155912" w:rsidRPr="00155912" w:rsidRDefault="00155912" w:rsidP="000249B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155912" w:rsidRPr="00155912" w:rsidRDefault="00155912" w:rsidP="000249B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155912" w:rsidRPr="00155912" w:rsidRDefault="00155912" w:rsidP="00A3034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155912" w:rsidRPr="00155912" w:rsidRDefault="00155912"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155912" w:rsidRPr="00155912" w:rsidRDefault="00155912"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155912" w:rsidRPr="00155912" w:rsidRDefault="00155912" w:rsidP="002871EF">
            <w:pPr>
              <w:ind w:left="-87"/>
              <w:jc w:val="center"/>
              <w:rPr>
                <w:rFonts w:ascii="Times New Roman" w:hAnsi="Times New Roman" w:cs="Times New Roman"/>
                <w:iCs/>
                <w:color w:val="000000"/>
                <w:sz w:val="14"/>
                <w:szCs w:val="14"/>
              </w:rPr>
            </w:pPr>
            <w:r w:rsidRPr="00155912">
              <w:rPr>
                <w:rFonts w:ascii="Times New Roman" w:hAnsi="Times New Roman" w:cs="Times New Roman"/>
                <w:iCs/>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155912" w:rsidRPr="00155912" w:rsidRDefault="00155912" w:rsidP="002871EF">
            <w:pPr>
              <w:ind w:left="-87"/>
              <w:jc w:val="center"/>
              <w:rPr>
                <w:rFonts w:ascii="Times New Roman" w:hAnsi="Times New Roman" w:cs="Times New Roman"/>
                <w:iCs/>
                <w:color w:val="000000"/>
                <w:sz w:val="14"/>
                <w:szCs w:val="14"/>
              </w:rPr>
            </w:pPr>
            <w:r w:rsidRPr="00155912">
              <w:rPr>
                <w:rFonts w:ascii="Times New Roman" w:hAnsi="Times New Roman" w:cs="Times New Roman"/>
                <w:iCs/>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155912" w:rsidRPr="00155912" w:rsidRDefault="00155912" w:rsidP="002871EF">
            <w:pPr>
              <w:ind w:left="-87"/>
              <w:jc w:val="right"/>
              <w:rPr>
                <w:rFonts w:ascii="Times New Roman" w:hAnsi="Times New Roman" w:cs="Times New Roman"/>
                <w:iCs/>
                <w:color w:val="000000"/>
                <w:sz w:val="14"/>
                <w:szCs w:val="14"/>
              </w:rPr>
            </w:pPr>
            <w:r w:rsidRPr="00155912">
              <w:rPr>
                <w:rFonts w:ascii="Times New Roman" w:hAnsi="Times New Roman" w:cs="Times New Roman"/>
                <w:iCs/>
                <w:color w:val="000000"/>
                <w:sz w:val="14"/>
                <w:szCs w:val="14"/>
              </w:rPr>
              <w:t>8,4</w:t>
            </w:r>
          </w:p>
        </w:tc>
        <w:tc>
          <w:tcPr>
            <w:tcW w:w="715" w:type="dxa"/>
            <w:tcBorders>
              <w:top w:val="single" w:sz="4" w:space="0" w:color="auto"/>
              <w:left w:val="nil"/>
              <w:bottom w:val="single" w:sz="4" w:space="0" w:color="auto"/>
              <w:right w:val="single" w:sz="4" w:space="0" w:color="auto"/>
            </w:tcBorders>
            <w:shd w:val="clear" w:color="auto" w:fill="FFFFFF"/>
            <w:hideMark/>
          </w:tcPr>
          <w:p w:rsidR="00155912" w:rsidRPr="00155912" w:rsidRDefault="00155912" w:rsidP="002871EF">
            <w:pPr>
              <w:ind w:left="-87"/>
              <w:jc w:val="right"/>
              <w:rPr>
                <w:rFonts w:ascii="Times New Roman" w:hAnsi="Times New Roman" w:cs="Times New Roman"/>
                <w:sz w:val="14"/>
                <w:szCs w:val="14"/>
              </w:rPr>
            </w:pPr>
            <w:r w:rsidRPr="00155912">
              <w:rPr>
                <w:rFonts w:ascii="Times New Roman" w:hAnsi="Times New Roman" w:cs="Times New Roman"/>
                <w:sz w:val="14"/>
                <w:szCs w:val="14"/>
              </w:rPr>
              <w:t>40,0</w:t>
            </w:r>
          </w:p>
        </w:tc>
        <w:tc>
          <w:tcPr>
            <w:tcW w:w="714" w:type="dxa"/>
            <w:tcBorders>
              <w:top w:val="single" w:sz="4" w:space="0" w:color="auto"/>
              <w:left w:val="nil"/>
              <w:bottom w:val="single" w:sz="4" w:space="0" w:color="auto"/>
              <w:right w:val="single" w:sz="4" w:space="0" w:color="auto"/>
            </w:tcBorders>
            <w:shd w:val="clear" w:color="auto" w:fill="FFFFFF"/>
            <w:noWrap/>
            <w:hideMark/>
          </w:tcPr>
          <w:p w:rsidR="00155912" w:rsidRPr="00155912" w:rsidRDefault="00155912" w:rsidP="002871EF">
            <w:pPr>
              <w:ind w:left="-87"/>
              <w:jc w:val="right"/>
              <w:rPr>
                <w:rFonts w:ascii="Times New Roman" w:hAnsi="Times New Roman" w:cs="Times New Roman"/>
                <w:sz w:val="14"/>
                <w:szCs w:val="14"/>
              </w:rPr>
            </w:pPr>
            <w:r w:rsidRPr="00155912">
              <w:rPr>
                <w:rFonts w:ascii="Times New Roman" w:hAnsi="Times New Roman" w:cs="Times New Roman"/>
                <w:sz w:val="14"/>
                <w:szCs w:val="14"/>
              </w:rPr>
              <w:t>243,1</w:t>
            </w:r>
          </w:p>
        </w:tc>
        <w:tc>
          <w:tcPr>
            <w:tcW w:w="714" w:type="dxa"/>
            <w:tcBorders>
              <w:top w:val="single" w:sz="4" w:space="0" w:color="auto"/>
              <w:left w:val="nil"/>
              <w:bottom w:val="single" w:sz="4" w:space="0" w:color="auto"/>
              <w:right w:val="single" w:sz="4" w:space="0" w:color="auto"/>
            </w:tcBorders>
            <w:shd w:val="clear" w:color="auto" w:fill="FFFFFF"/>
            <w:hideMark/>
          </w:tcPr>
          <w:p w:rsidR="00155912" w:rsidRPr="00155912" w:rsidRDefault="00155912" w:rsidP="002871EF">
            <w:pPr>
              <w:ind w:left="-87"/>
              <w:jc w:val="right"/>
              <w:rPr>
                <w:rFonts w:ascii="Times New Roman" w:hAnsi="Times New Roman" w:cs="Times New Roman"/>
                <w:sz w:val="14"/>
                <w:szCs w:val="14"/>
              </w:rPr>
            </w:pPr>
            <w:r w:rsidRPr="00155912">
              <w:rPr>
                <w:rFonts w:ascii="Times New Roman" w:hAnsi="Times New Roman" w:cs="Times New Roman"/>
                <w:sz w:val="14"/>
                <w:szCs w:val="14"/>
              </w:rPr>
              <w:t>296,8</w:t>
            </w:r>
          </w:p>
        </w:tc>
        <w:tc>
          <w:tcPr>
            <w:tcW w:w="715" w:type="dxa"/>
            <w:tcBorders>
              <w:top w:val="single" w:sz="4" w:space="0" w:color="auto"/>
              <w:left w:val="nil"/>
              <w:bottom w:val="single" w:sz="4" w:space="0" w:color="auto"/>
              <w:right w:val="single" w:sz="4" w:space="0" w:color="auto"/>
            </w:tcBorders>
            <w:shd w:val="clear" w:color="auto" w:fill="FFFFFF"/>
            <w:hideMark/>
          </w:tcPr>
          <w:p w:rsidR="00155912" w:rsidRPr="00155912" w:rsidRDefault="00155912" w:rsidP="002871EF">
            <w:pPr>
              <w:ind w:left="-87"/>
              <w:jc w:val="right"/>
              <w:rPr>
                <w:rFonts w:ascii="Times New Roman" w:hAnsi="Times New Roman" w:cs="Times New Roman"/>
                <w:sz w:val="14"/>
                <w:szCs w:val="14"/>
              </w:rPr>
            </w:pPr>
            <w:r w:rsidRPr="00155912">
              <w:rPr>
                <w:rFonts w:ascii="Times New Roman" w:hAnsi="Times New Roman" w:cs="Times New Roman"/>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155912" w:rsidRPr="00155912" w:rsidRDefault="00155912" w:rsidP="002871EF">
            <w:pPr>
              <w:ind w:left="-87"/>
              <w:jc w:val="right"/>
              <w:rPr>
                <w:rFonts w:ascii="Times New Roman" w:hAnsi="Times New Roman" w:cs="Times New Roman"/>
                <w:iCs/>
                <w:color w:val="000000"/>
                <w:sz w:val="14"/>
                <w:szCs w:val="14"/>
              </w:rPr>
            </w:pPr>
            <w:r w:rsidRPr="00155912">
              <w:rPr>
                <w:rFonts w:ascii="Times New Roman" w:hAnsi="Times New Roman" w:cs="Times New Roman"/>
                <w:iCs/>
                <w:color w:val="000000"/>
                <w:sz w:val="14"/>
                <w:szCs w:val="14"/>
              </w:rPr>
              <w:t>588,3</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5591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155912"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155912">
            <w:pPr>
              <w:rPr>
                <w:rFonts w:ascii="Times New Roman" w:hAnsi="Times New Roman" w:cs="Times New Roman"/>
                <w:color w:val="000000"/>
                <w:sz w:val="14"/>
                <w:szCs w:val="14"/>
              </w:rPr>
            </w:pPr>
            <w:r w:rsidRPr="00155912">
              <w:rPr>
                <w:rFonts w:ascii="Times New Roman" w:hAnsi="Times New Roman" w:cs="Times New Roman"/>
                <w:color w:val="000000"/>
                <w:sz w:val="14"/>
                <w:szCs w:val="14"/>
              </w:rPr>
              <w:t>кроме того, финанс</w:t>
            </w:r>
            <w:r w:rsidRPr="00155912">
              <w:rPr>
                <w:rFonts w:ascii="Times New Roman" w:hAnsi="Times New Roman" w:cs="Times New Roman"/>
                <w:color w:val="000000"/>
                <w:sz w:val="14"/>
                <w:szCs w:val="14"/>
              </w:rPr>
              <w:t>и</w:t>
            </w:r>
            <w:r w:rsidRPr="00155912">
              <w:rPr>
                <w:rFonts w:ascii="Times New Roman" w:hAnsi="Times New Roman" w:cs="Times New Roman"/>
                <w:color w:val="000000"/>
                <w:sz w:val="14"/>
                <w:szCs w:val="14"/>
              </w:rPr>
              <w:t>рование в установленном законод</w:t>
            </w:r>
            <w:r w:rsidRPr="00155912">
              <w:rPr>
                <w:rFonts w:ascii="Times New Roman" w:hAnsi="Times New Roman" w:cs="Times New Roman"/>
                <w:color w:val="000000"/>
                <w:sz w:val="14"/>
                <w:szCs w:val="14"/>
              </w:rPr>
              <w:t>а</w:t>
            </w:r>
            <w:r w:rsidRPr="00155912">
              <w:rPr>
                <w:rFonts w:ascii="Times New Roman" w:hAnsi="Times New Roman" w:cs="Times New Roman"/>
                <w:color w:val="000000"/>
                <w:sz w:val="14"/>
                <w:szCs w:val="14"/>
              </w:rPr>
              <w:t>тельством порядке из др</w:t>
            </w:r>
            <w:r w:rsidRPr="00155912">
              <w:rPr>
                <w:rFonts w:ascii="Times New Roman" w:hAnsi="Times New Roman" w:cs="Times New Roman"/>
                <w:color w:val="000000"/>
                <w:sz w:val="14"/>
                <w:szCs w:val="14"/>
              </w:rPr>
              <w:t>у</w:t>
            </w:r>
            <w:r w:rsidRPr="00155912">
              <w:rPr>
                <w:rFonts w:ascii="Times New Roman" w:hAnsi="Times New Roman" w:cs="Times New Roman"/>
                <w:color w:val="000000"/>
                <w:sz w:val="14"/>
                <w:szCs w:val="14"/>
              </w:rPr>
              <w:t>гих источн</w:t>
            </w:r>
            <w:r w:rsidRPr="00155912">
              <w:rPr>
                <w:rFonts w:ascii="Times New Roman" w:hAnsi="Times New Roman" w:cs="Times New Roman"/>
                <w:color w:val="000000"/>
                <w:sz w:val="14"/>
                <w:szCs w:val="14"/>
              </w:rPr>
              <w:t>и</w:t>
            </w:r>
            <w:r w:rsidRPr="00155912">
              <w:rPr>
                <w:rFonts w:ascii="Times New Roman" w:hAnsi="Times New Roman" w:cs="Times New Roman"/>
                <w:color w:val="000000"/>
                <w:sz w:val="14"/>
                <w:szCs w:val="14"/>
              </w:rPr>
              <w:t>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442176">
            <w:pPr>
              <w:ind w:left="-108"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 </w:t>
            </w:r>
          </w:p>
        </w:tc>
      </w:tr>
      <w:tr w:rsidR="00155912"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155912" w:rsidRPr="00155912" w:rsidRDefault="00155912"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155912" w:rsidRPr="00155912" w:rsidRDefault="00155912"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155912" w:rsidRPr="00155912" w:rsidRDefault="00155912" w:rsidP="00155912">
            <w:pPr>
              <w:ind w:firstLine="174"/>
              <w:rPr>
                <w:rFonts w:ascii="Times New Roman" w:hAnsi="Times New Roman" w:cs="Times New Roman"/>
                <w:color w:val="000000"/>
                <w:sz w:val="14"/>
                <w:szCs w:val="14"/>
              </w:rPr>
            </w:pPr>
            <w:r w:rsidRPr="00155912">
              <w:rPr>
                <w:rFonts w:ascii="Times New Roman" w:hAnsi="Times New Roman" w:cs="Times New Roman"/>
                <w:color w:val="000000"/>
                <w:sz w:val="14"/>
                <w:szCs w:val="14"/>
              </w:rPr>
              <w:t>из федерального бюдж</w:t>
            </w:r>
            <w:r w:rsidRPr="00155912">
              <w:rPr>
                <w:rFonts w:ascii="Times New Roman" w:hAnsi="Times New Roman" w:cs="Times New Roman"/>
                <w:color w:val="000000"/>
                <w:sz w:val="14"/>
                <w:szCs w:val="14"/>
              </w:rPr>
              <w:t>е</w:t>
            </w:r>
            <w:r w:rsidRPr="00155912">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155912" w:rsidRPr="00155912" w:rsidRDefault="00442176" w:rsidP="00442176">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155912" w:rsidRPr="00155912" w:rsidRDefault="00155912" w:rsidP="002871EF">
            <w:pPr>
              <w:ind w:left="-108"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155912" w:rsidRPr="00155912" w:rsidRDefault="00155912"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155912" w:rsidRPr="00155912" w:rsidRDefault="00155912"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155912" w:rsidRPr="00155912" w:rsidRDefault="00155912"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155912" w:rsidRPr="00155912" w:rsidRDefault="00155912" w:rsidP="000249B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155912" w:rsidRPr="00155912" w:rsidRDefault="00155912" w:rsidP="000249B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155912" w:rsidRPr="00155912" w:rsidRDefault="00155912" w:rsidP="00A3034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155912" w:rsidRPr="00155912" w:rsidRDefault="00155912"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155912" w:rsidRPr="00155912" w:rsidRDefault="00155912"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155912" w:rsidRPr="00155912" w:rsidRDefault="00155912"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155912" w:rsidRPr="00155912" w:rsidRDefault="00155912"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155912" w:rsidRPr="00155912" w:rsidRDefault="00155912"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159,6</w:t>
            </w:r>
          </w:p>
        </w:tc>
        <w:tc>
          <w:tcPr>
            <w:tcW w:w="715" w:type="dxa"/>
            <w:tcBorders>
              <w:top w:val="single" w:sz="4" w:space="0" w:color="auto"/>
              <w:left w:val="nil"/>
              <w:bottom w:val="single" w:sz="4" w:space="0" w:color="auto"/>
              <w:right w:val="single" w:sz="4" w:space="0" w:color="auto"/>
            </w:tcBorders>
            <w:shd w:val="clear" w:color="auto" w:fill="FFFFFF"/>
            <w:hideMark/>
          </w:tcPr>
          <w:p w:rsidR="00155912" w:rsidRPr="00155912" w:rsidRDefault="00155912"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484,7</w:t>
            </w:r>
          </w:p>
        </w:tc>
        <w:tc>
          <w:tcPr>
            <w:tcW w:w="714" w:type="dxa"/>
            <w:tcBorders>
              <w:top w:val="single" w:sz="4" w:space="0" w:color="auto"/>
              <w:left w:val="nil"/>
              <w:bottom w:val="single" w:sz="4" w:space="0" w:color="auto"/>
              <w:right w:val="single" w:sz="4" w:space="0" w:color="auto"/>
            </w:tcBorders>
            <w:shd w:val="clear" w:color="auto" w:fill="FFFFFF"/>
            <w:noWrap/>
            <w:hideMark/>
          </w:tcPr>
          <w:p w:rsidR="00155912" w:rsidRPr="00155912" w:rsidRDefault="00155912"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476,6</w:t>
            </w:r>
          </w:p>
        </w:tc>
        <w:tc>
          <w:tcPr>
            <w:tcW w:w="714" w:type="dxa"/>
            <w:tcBorders>
              <w:top w:val="single" w:sz="4" w:space="0" w:color="auto"/>
              <w:left w:val="nil"/>
              <w:bottom w:val="single" w:sz="4" w:space="0" w:color="auto"/>
              <w:right w:val="single" w:sz="4" w:space="0" w:color="auto"/>
            </w:tcBorders>
            <w:shd w:val="clear" w:color="auto" w:fill="FFFFFF"/>
            <w:hideMark/>
          </w:tcPr>
          <w:p w:rsidR="00155912" w:rsidRPr="00155912" w:rsidRDefault="00155912"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464,9</w:t>
            </w:r>
          </w:p>
        </w:tc>
        <w:tc>
          <w:tcPr>
            <w:tcW w:w="715" w:type="dxa"/>
            <w:tcBorders>
              <w:top w:val="single" w:sz="4" w:space="0" w:color="auto"/>
              <w:left w:val="nil"/>
              <w:bottom w:val="single" w:sz="4" w:space="0" w:color="auto"/>
              <w:right w:val="single" w:sz="4" w:space="0" w:color="auto"/>
            </w:tcBorders>
            <w:shd w:val="clear" w:color="auto" w:fill="FFFFFF"/>
            <w:hideMark/>
          </w:tcPr>
          <w:p w:rsidR="00155912" w:rsidRPr="00155912" w:rsidRDefault="00155912"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155912" w:rsidRPr="00155912" w:rsidRDefault="00155912"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5591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155912" w:rsidRDefault="00D070A0" w:rsidP="002871EF">
            <w:pPr>
              <w:ind w:left="-108" w:right="-57"/>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ПП10-ПОМ4</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rPr>
                <w:rFonts w:ascii="Times New Roman" w:hAnsi="Times New Roman" w:cs="Times New Roman"/>
                <w:color w:val="000000"/>
                <w:sz w:val="14"/>
                <w:szCs w:val="14"/>
              </w:rPr>
            </w:pPr>
            <w:r w:rsidRPr="00155912">
              <w:rPr>
                <w:rFonts w:ascii="Times New Roman" w:hAnsi="Times New Roman" w:cs="Times New Roman"/>
                <w:color w:val="000000"/>
                <w:sz w:val="14"/>
                <w:szCs w:val="14"/>
              </w:rPr>
              <w:t>Показатель «П</w:t>
            </w:r>
            <w:r w:rsidRPr="00155912">
              <w:rPr>
                <w:rFonts w:ascii="Times New Roman" w:hAnsi="Times New Roman" w:cs="Times New Roman"/>
                <w:color w:val="000000"/>
                <w:sz w:val="14"/>
                <w:szCs w:val="14"/>
              </w:rPr>
              <w:t>о</w:t>
            </w:r>
            <w:r w:rsidRPr="00155912">
              <w:rPr>
                <w:rFonts w:ascii="Times New Roman" w:hAnsi="Times New Roman" w:cs="Times New Roman"/>
                <w:color w:val="000000"/>
                <w:sz w:val="14"/>
                <w:szCs w:val="14"/>
              </w:rPr>
              <w:t xml:space="preserve">лучение </w:t>
            </w:r>
            <w:r w:rsidRPr="00155912">
              <w:rPr>
                <w:rFonts w:ascii="Times New Roman" w:hAnsi="Times New Roman" w:cs="Times New Roman"/>
                <w:sz w:val="14"/>
                <w:szCs w:val="14"/>
              </w:rPr>
              <w:t>семени высокоценных б</w:t>
            </w:r>
            <w:r w:rsidRPr="00155912">
              <w:rPr>
                <w:rFonts w:ascii="Times New Roman" w:hAnsi="Times New Roman" w:cs="Times New Roman"/>
                <w:sz w:val="14"/>
                <w:szCs w:val="14"/>
              </w:rPr>
              <w:t>ы</w:t>
            </w:r>
            <w:r w:rsidRPr="00155912">
              <w:rPr>
                <w:rFonts w:ascii="Times New Roman" w:hAnsi="Times New Roman" w:cs="Times New Roman"/>
                <w:sz w:val="14"/>
                <w:szCs w:val="14"/>
              </w:rPr>
              <w:t>ков-производителей моло</w:t>
            </w:r>
            <w:r w:rsidRPr="00155912">
              <w:rPr>
                <w:rFonts w:ascii="Times New Roman" w:hAnsi="Times New Roman" w:cs="Times New Roman"/>
                <w:sz w:val="14"/>
                <w:szCs w:val="14"/>
              </w:rPr>
              <w:t>ч</w:t>
            </w:r>
            <w:r w:rsidRPr="00155912">
              <w:rPr>
                <w:rFonts w:ascii="Times New Roman" w:hAnsi="Times New Roman" w:cs="Times New Roman"/>
                <w:sz w:val="14"/>
                <w:szCs w:val="14"/>
              </w:rPr>
              <w:t>ных пород организ</w:t>
            </w:r>
            <w:r w:rsidRPr="00155912">
              <w:rPr>
                <w:rFonts w:ascii="Times New Roman" w:hAnsi="Times New Roman" w:cs="Times New Roman"/>
                <w:sz w:val="14"/>
                <w:szCs w:val="14"/>
              </w:rPr>
              <w:t>а</w:t>
            </w:r>
            <w:r w:rsidRPr="00155912">
              <w:rPr>
                <w:rFonts w:ascii="Times New Roman" w:hAnsi="Times New Roman" w:cs="Times New Roman"/>
                <w:sz w:val="14"/>
                <w:szCs w:val="14"/>
              </w:rPr>
              <w:t>циями по искусственному осемен</w:t>
            </w:r>
            <w:r w:rsidRPr="00155912">
              <w:rPr>
                <w:rFonts w:ascii="Times New Roman" w:hAnsi="Times New Roman" w:cs="Times New Roman"/>
                <w:sz w:val="14"/>
                <w:szCs w:val="14"/>
              </w:rPr>
              <w:t>е</w:t>
            </w:r>
            <w:r w:rsidRPr="00155912">
              <w:rPr>
                <w:rFonts w:ascii="Times New Roman" w:hAnsi="Times New Roman" w:cs="Times New Roman"/>
                <w:sz w:val="14"/>
                <w:szCs w:val="14"/>
              </w:rPr>
              <w:t>нию сельскохозяйственных ж</w:t>
            </w:r>
            <w:r w:rsidRPr="00155912">
              <w:rPr>
                <w:rFonts w:ascii="Times New Roman" w:hAnsi="Times New Roman" w:cs="Times New Roman"/>
                <w:sz w:val="14"/>
                <w:szCs w:val="14"/>
              </w:rPr>
              <w:t>и</w:t>
            </w:r>
            <w:r w:rsidRPr="00155912">
              <w:rPr>
                <w:rFonts w:ascii="Times New Roman" w:hAnsi="Times New Roman" w:cs="Times New Roman"/>
                <w:sz w:val="14"/>
                <w:szCs w:val="14"/>
              </w:rPr>
              <w:t>вотных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442176">
            <w:pPr>
              <w:ind w:left="-108"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тыс.</w:t>
            </w:r>
            <w:r w:rsidR="00155912">
              <w:rPr>
                <w:rFonts w:ascii="Times New Roman" w:hAnsi="Times New Roman" w:cs="Times New Roman"/>
                <w:color w:val="000000"/>
                <w:sz w:val="14"/>
                <w:szCs w:val="14"/>
              </w:rPr>
              <w:t> </w:t>
            </w:r>
            <w:r w:rsidRPr="00155912">
              <w:rPr>
                <w:rFonts w:ascii="Times New Roman" w:hAnsi="Times New Roman" w:cs="Times New Roman"/>
                <w:color w:val="000000"/>
                <w:sz w:val="14"/>
                <w:szCs w:val="14"/>
              </w:rPr>
              <w:t>доз</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ind w:left="-108"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55912" w:rsidRDefault="00D070A0" w:rsidP="002871EF">
            <w:pPr>
              <w:ind w:left="-60" w:right="-155"/>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абсолю</w:t>
            </w:r>
            <w:r w:rsidRPr="00155912">
              <w:rPr>
                <w:rFonts w:ascii="Times New Roman" w:hAnsi="Times New Roman" w:cs="Times New Roman"/>
                <w:color w:val="000000"/>
                <w:sz w:val="14"/>
                <w:szCs w:val="14"/>
              </w:rPr>
              <w:t>т</w:t>
            </w:r>
            <w:r w:rsidRPr="00155912">
              <w:rPr>
                <w:rFonts w:ascii="Times New Roman" w:hAnsi="Times New Roman" w:cs="Times New Roman"/>
                <w:color w:val="000000"/>
                <w:sz w:val="14"/>
                <w:szCs w:val="14"/>
              </w:rPr>
              <w:t>ный показатель</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sz w:val="14"/>
                <w:szCs w:val="14"/>
              </w:rPr>
            </w:pPr>
            <w:r w:rsidRPr="00155912">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sz w:val="14"/>
                <w:szCs w:val="14"/>
              </w:rPr>
            </w:pPr>
            <w:r w:rsidRPr="00155912">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ind w:left="-95" w:right="-108"/>
              <w:jc w:val="center"/>
              <w:rPr>
                <w:rFonts w:ascii="Times New Roman" w:hAnsi="Times New Roman" w:cs="Times New Roman"/>
                <w:sz w:val="14"/>
                <w:szCs w:val="14"/>
              </w:rPr>
            </w:pPr>
            <w:r w:rsidRPr="00155912">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ind w:left="-95" w:right="-108"/>
              <w:jc w:val="center"/>
              <w:rPr>
                <w:rFonts w:ascii="Times New Roman" w:hAnsi="Times New Roman" w:cs="Times New Roman"/>
                <w:sz w:val="14"/>
                <w:szCs w:val="14"/>
              </w:rPr>
            </w:pPr>
            <w:r w:rsidRPr="00155912">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A3034F">
            <w:pPr>
              <w:ind w:left="-95" w:right="-108"/>
              <w:jc w:val="center"/>
              <w:rPr>
                <w:rFonts w:ascii="Times New Roman" w:hAnsi="Times New Roman" w:cs="Times New Roman"/>
                <w:sz w:val="14"/>
                <w:szCs w:val="14"/>
              </w:rPr>
            </w:pPr>
            <w:r w:rsidRPr="00155912">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ind w:left="-87"/>
              <w:jc w:val="center"/>
              <w:rPr>
                <w:rFonts w:ascii="Times New Roman" w:hAnsi="Times New Roman" w:cs="Times New Roman"/>
                <w:iCs/>
                <w:color w:val="000000"/>
                <w:sz w:val="14"/>
                <w:szCs w:val="14"/>
              </w:rPr>
            </w:pPr>
            <w:r w:rsidRPr="00155912">
              <w:rPr>
                <w:rFonts w:ascii="Times New Roman" w:hAnsi="Times New Roman" w:cs="Times New Roman"/>
                <w:iCs/>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ind w:left="-87"/>
              <w:jc w:val="center"/>
              <w:rPr>
                <w:rFonts w:ascii="Times New Roman" w:hAnsi="Times New Roman" w:cs="Times New Roman"/>
                <w:iCs/>
                <w:color w:val="000000"/>
                <w:sz w:val="14"/>
                <w:szCs w:val="14"/>
              </w:rPr>
            </w:pPr>
            <w:r w:rsidRPr="00155912">
              <w:rPr>
                <w:rFonts w:ascii="Times New Roman" w:hAnsi="Times New Roman" w:cs="Times New Roman"/>
                <w:iCs/>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sz w:val="14"/>
                <w:szCs w:val="14"/>
              </w:rPr>
            </w:pPr>
            <w:r w:rsidRPr="00155912">
              <w:rPr>
                <w:rFonts w:ascii="Times New Roman" w:hAnsi="Times New Roman" w:cs="Times New Roman"/>
                <w:iCs/>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sz w:val="14"/>
                <w:szCs w:val="14"/>
              </w:rPr>
            </w:pPr>
            <w:r w:rsidRPr="00155912">
              <w:rPr>
                <w:rFonts w:ascii="Times New Roman" w:hAnsi="Times New Roman" w:cs="Times New Roman"/>
                <w:sz w:val="14"/>
                <w:szCs w:val="14"/>
              </w:rPr>
              <w:t>1,8</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sz w:val="14"/>
                <w:szCs w:val="14"/>
              </w:rPr>
            </w:pPr>
            <w:r w:rsidRPr="00155912">
              <w:rPr>
                <w:rFonts w:ascii="Times New Roman" w:hAnsi="Times New Roman" w:cs="Times New Roman"/>
                <w:sz w:val="14"/>
                <w:szCs w:val="14"/>
              </w:rPr>
              <w:t>2,0</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sz w:val="14"/>
                <w:szCs w:val="14"/>
              </w:rPr>
            </w:pPr>
            <w:r w:rsidRPr="00155912">
              <w:rPr>
                <w:rFonts w:ascii="Times New Roman" w:hAnsi="Times New Roman" w:cs="Times New Roman"/>
                <w:sz w:val="14"/>
                <w:szCs w:val="14"/>
              </w:rPr>
              <w:t>2,5</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sz w:val="14"/>
                <w:szCs w:val="14"/>
              </w:rPr>
            </w:pPr>
            <w:r w:rsidRPr="00155912">
              <w:rPr>
                <w:rFonts w:ascii="Times New Roman" w:hAnsi="Times New Roman" w:cs="Times New Roman"/>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ind w:left="-87"/>
              <w:jc w:val="center"/>
              <w:rPr>
                <w:rFonts w:ascii="Times New Roman" w:hAnsi="Times New Roman" w:cs="Times New Roman"/>
                <w:iCs/>
                <w:color w:val="000000"/>
                <w:sz w:val="14"/>
                <w:szCs w:val="14"/>
              </w:rPr>
            </w:pPr>
            <w:r w:rsidRPr="00155912">
              <w:rPr>
                <w:rFonts w:ascii="Times New Roman" w:hAnsi="Times New Roman" w:cs="Times New Roman"/>
                <w:iCs/>
                <w:color w:val="000000"/>
                <w:sz w:val="14"/>
                <w:szCs w:val="14"/>
              </w:rPr>
              <w:t>Х</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55912"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155912" w:rsidRDefault="00D070A0" w:rsidP="002871EF">
            <w:pPr>
              <w:ind w:left="-108" w:right="-55"/>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ПП10-М4.1</w:t>
            </w: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155912">
            <w:pPr>
              <w:rPr>
                <w:rFonts w:ascii="Times New Roman" w:hAnsi="Times New Roman" w:cs="Times New Roman"/>
                <w:color w:val="000000"/>
                <w:sz w:val="14"/>
                <w:szCs w:val="14"/>
              </w:rPr>
            </w:pPr>
            <w:r w:rsidRPr="00155912">
              <w:rPr>
                <w:rFonts w:ascii="Times New Roman" w:hAnsi="Times New Roman" w:cs="Times New Roman"/>
                <w:color w:val="000000"/>
                <w:sz w:val="14"/>
                <w:szCs w:val="14"/>
              </w:rPr>
              <w:t>Мероприятие «Софинанс</w:t>
            </w:r>
            <w:r w:rsidRPr="00155912">
              <w:rPr>
                <w:rFonts w:ascii="Times New Roman" w:hAnsi="Times New Roman" w:cs="Times New Roman"/>
                <w:color w:val="000000"/>
                <w:sz w:val="14"/>
                <w:szCs w:val="14"/>
              </w:rPr>
              <w:t>и</w:t>
            </w:r>
            <w:r w:rsidRPr="00155912">
              <w:rPr>
                <w:rFonts w:ascii="Times New Roman" w:hAnsi="Times New Roman" w:cs="Times New Roman"/>
                <w:color w:val="000000"/>
                <w:sz w:val="14"/>
                <w:szCs w:val="14"/>
              </w:rPr>
              <w:t>рование расходов на оказ</w:t>
            </w:r>
            <w:r w:rsidRPr="00155912">
              <w:rPr>
                <w:rFonts w:ascii="Times New Roman" w:hAnsi="Times New Roman" w:cs="Times New Roman"/>
                <w:color w:val="000000"/>
                <w:sz w:val="14"/>
                <w:szCs w:val="14"/>
              </w:rPr>
              <w:t>а</w:t>
            </w:r>
            <w:r w:rsidRPr="00155912">
              <w:rPr>
                <w:rFonts w:ascii="Times New Roman" w:hAnsi="Times New Roman" w:cs="Times New Roman"/>
                <w:color w:val="000000"/>
                <w:sz w:val="14"/>
                <w:szCs w:val="14"/>
              </w:rPr>
              <w:t>ние содействия достиж</w:t>
            </w:r>
            <w:r w:rsidRPr="00155912">
              <w:rPr>
                <w:rFonts w:ascii="Times New Roman" w:hAnsi="Times New Roman" w:cs="Times New Roman"/>
                <w:color w:val="000000"/>
                <w:sz w:val="14"/>
                <w:szCs w:val="14"/>
              </w:rPr>
              <w:t>е</w:t>
            </w:r>
            <w:r w:rsidRPr="00155912">
              <w:rPr>
                <w:rFonts w:ascii="Times New Roman" w:hAnsi="Times New Roman" w:cs="Times New Roman"/>
                <w:color w:val="000000"/>
                <w:sz w:val="14"/>
                <w:szCs w:val="14"/>
              </w:rPr>
              <w:t>нию целевых показателей реал</w:t>
            </w:r>
            <w:r w:rsidRPr="00155912">
              <w:rPr>
                <w:rFonts w:ascii="Times New Roman" w:hAnsi="Times New Roman" w:cs="Times New Roman"/>
                <w:color w:val="000000"/>
                <w:sz w:val="14"/>
                <w:szCs w:val="14"/>
              </w:rPr>
              <w:t>и</w:t>
            </w:r>
            <w:r w:rsidRPr="00155912">
              <w:rPr>
                <w:rFonts w:ascii="Times New Roman" w:hAnsi="Times New Roman" w:cs="Times New Roman"/>
                <w:color w:val="000000"/>
                <w:sz w:val="14"/>
                <w:szCs w:val="14"/>
              </w:rPr>
              <w:t>зации региональных пр</w:t>
            </w:r>
            <w:r w:rsidRPr="00155912">
              <w:rPr>
                <w:rFonts w:ascii="Times New Roman" w:hAnsi="Times New Roman" w:cs="Times New Roman"/>
                <w:color w:val="000000"/>
                <w:sz w:val="14"/>
                <w:szCs w:val="14"/>
              </w:rPr>
              <w:t>о</w:t>
            </w:r>
            <w:r w:rsidRPr="00155912">
              <w:rPr>
                <w:rFonts w:ascii="Times New Roman" w:hAnsi="Times New Roman" w:cs="Times New Roman"/>
                <w:color w:val="000000"/>
                <w:sz w:val="14"/>
                <w:szCs w:val="14"/>
              </w:rPr>
              <w:t>грамм развития агропр</w:t>
            </w:r>
            <w:r w:rsidRPr="00155912">
              <w:rPr>
                <w:rFonts w:ascii="Times New Roman" w:hAnsi="Times New Roman" w:cs="Times New Roman"/>
                <w:color w:val="000000"/>
                <w:sz w:val="14"/>
                <w:szCs w:val="14"/>
              </w:rPr>
              <w:t>о</w:t>
            </w:r>
            <w:r w:rsidRPr="00155912">
              <w:rPr>
                <w:rFonts w:ascii="Times New Roman" w:hAnsi="Times New Roman" w:cs="Times New Roman"/>
                <w:color w:val="000000"/>
                <w:sz w:val="14"/>
                <w:szCs w:val="14"/>
              </w:rPr>
              <w:t>мышленного компле</w:t>
            </w:r>
            <w:r w:rsidRPr="00155912">
              <w:rPr>
                <w:rFonts w:ascii="Times New Roman" w:hAnsi="Times New Roman" w:cs="Times New Roman"/>
                <w:color w:val="000000"/>
                <w:sz w:val="14"/>
                <w:szCs w:val="14"/>
              </w:rPr>
              <w:t>к</w:t>
            </w:r>
            <w:r w:rsidRPr="00155912">
              <w:rPr>
                <w:rFonts w:ascii="Times New Roman" w:hAnsi="Times New Roman" w:cs="Times New Roman"/>
                <w:color w:val="000000"/>
                <w:sz w:val="14"/>
                <w:szCs w:val="14"/>
              </w:rPr>
              <w:t xml:space="preserve">са»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442176">
            <w:pPr>
              <w:ind w:left="-108"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ind w:left="-108"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155912">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201</w:t>
            </w:r>
            <w:r w:rsidR="00155912">
              <w:rPr>
                <w:rFonts w:ascii="Times New Roman" w:hAnsi="Times New Roman" w:cs="Times New Roman"/>
                <w:color w:val="000000"/>
                <w:sz w:val="14"/>
                <w:szCs w:val="14"/>
              </w:rPr>
              <w:t>6</w:t>
            </w:r>
            <w:r w:rsidRPr="00155912">
              <w:rPr>
                <w:rFonts w:ascii="Times New Roman" w:hAnsi="Times New Roman" w:cs="Times New Roman"/>
                <w:color w:val="000000"/>
                <w:sz w:val="14"/>
                <w:szCs w:val="14"/>
              </w:rPr>
              <w:t>-2020 г</w:t>
            </w:r>
            <w:r w:rsidRPr="00155912">
              <w:rPr>
                <w:rFonts w:ascii="Times New Roman" w:hAnsi="Times New Roman" w:cs="Times New Roman"/>
                <w:color w:val="000000"/>
                <w:sz w:val="14"/>
                <w:szCs w:val="14"/>
              </w:rPr>
              <w:t>о</w:t>
            </w:r>
            <w:r w:rsidRPr="00155912">
              <w:rPr>
                <w:rFonts w:ascii="Times New Roman" w:hAnsi="Times New Roman" w:cs="Times New Roman"/>
                <w:color w:val="000000"/>
                <w:sz w:val="14"/>
                <w:szCs w:val="14"/>
              </w:rPr>
              <w:t>ды</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МСХ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A3034F">
            <w:pPr>
              <w:ind w:left="-95" w:right="-108"/>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155912" w:rsidRDefault="00D070A0" w:rsidP="002871EF">
            <w:pPr>
              <w:jc w:val="center"/>
              <w:rPr>
                <w:rFonts w:ascii="Times New Roman" w:hAnsi="Times New Roman" w:cs="Times New Roman"/>
                <w:color w:val="000000"/>
                <w:sz w:val="14"/>
                <w:szCs w:val="14"/>
              </w:rPr>
            </w:pPr>
            <w:r w:rsidRPr="00155912">
              <w:rPr>
                <w:rFonts w:ascii="Times New Roman" w:hAnsi="Times New Roman" w:cs="Times New Roman"/>
                <w:color w:val="000000"/>
                <w:sz w:val="14"/>
                <w:szCs w:val="14"/>
              </w:rPr>
              <w:t>Х</w:t>
            </w:r>
          </w:p>
        </w:tc>
      </w:tr>
      <w:tr w:rsidR="00155912"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155912" w:rsidRPr="00257981" w:rsidRDefault="00155912"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155912" w:rsidRPr="00257981" w:rsidRDefault="00155912"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155912" w:rsidRPr="00257981" w:rsidRDefault="00155912" w:rsidP="002871EF">
            <w:pPr>
              <w:rPr>
                <w:rFonts w:ascii="Times New Roman" w:hAnsi="Times New Roman" w:cs="Times New Roman"/>
                <w:color w:val="000000"/>
                <w:sz w:val="14"/>
                <w:szCs w:val="14"/>
              </w:rPr>
            </w:pPr>
            <w:r w:rsidRPr="00257981">
              <w:rPr>
                <w:rFonts w:ascii="Times New Roman" w:hAnsi="Times New Roman" w:cs="Times New Roman"/>
                <w:color w:val="000000"/>
                <w:sz w:val="14"/>
                <w:szCs w:val="14"/>
              </w:rPr>
              <w:t>финансирование за счет краевого бюдж</w:t>
            </w:r>
            <w:r w:rsidRPr="00257981">
              <w:rPr>
                <w:rFonts w:ascii="Times New Roman" w:hAnsi="Times New Roman" w:cs="Times New Roman"/>
                <w:color w:val="000000"/>
                <w:sz w:val="14"/>
                <w:szCs w:val="14"/>
              </w:rPr>
              <w:t>е</w:t>
            </w:r>
            <w:r w:rsidRPr="00257981">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155912" w:rsidRPr="00257981" w:rsidRDefault="00442176" w:rsidP="00442176">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155912" w:rsidRPr="00257981" w:rsidRDefault="00155912" w:rsidP="002871EF">
            <w:pPr>
              <w:ind w:left="-108" w:right="-108"/>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155912" w:rsidRPr="00257981" w:rsidRDefault="00155912"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155912" w:rsidRPr="00257981" w:rsidRDefault="00155912"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155912" w:rsidRPr="00257981" w:rsidRDefault="00155912"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Х </w:t>
            </w:r>
          </w:p>
        </w:tc>
        <w:tc>
          <w:tcPr>
            <w:tcW w:w="438" w:type="dxa"/>
            <w:tcBorders>
              <w:top w:val="single" w:sz="4" w:space="0" w:color="auto"/>
              <w:left w:val="nil"/>
              <w:bottom w:val="single" w:sz="4" w:space="0" w:color="auto"/>
              <w:right w:val="single" w:sz="4" w:space="0" w:color="auto"/>
            </w:tcBorders>
            <w:shd w:val="clear" w:color="auto" w:fill="FFFFFF"/>
            <w:noWrap/>
            <w:hideMark/>
          </w:tcPr>
          <w:p w:rsidR="00155912" w:rsidRPr="00257981" w:rsidRDefault="00155912" w:rsidP="000249BF">
            <w:pPr>
              <w:ind w:left="-95" w:right="-108"/>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155912" w:rsidRPr="00257981" w:rsidRDefault="00155912" w:rsidP="001756BD">
            <w:pPr>
              <w:ind w:left="-95" w:right="-108"/>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05Б04 </w:t>
            </w:r>
            <w:r w:rsidRPr="00257981">
              <w:rPr>
                <w:rFonts w:ascii="Times New Roman" w:hAnsi="Times New Roman" w:cs="Times New Roman"/>
                <w:color w:val="000000"/>
                <w:sz w:val="14"/>
                <w:szCs w:val="14"/>
                <w:lang w:val="en-US"/>
              </w:rPr>
              <w:t>R</w:t>
            </w:r>
            <w:r w:rsidRPr="00257981">
              <w:rPr>
                <w:rFonts w:ascii="Times New Roman" w:hAnsi="Times New Roman" w:cs="Times New Roman"/>
                <w:color w:val="000000"/>
                <w:sz w:val="14"/>
                <w:szCs w:val="14"/>
              </w:rPr>
              <w:t>5430</w:t>
            </w:r>
          </w:p>
        </w:tc>
        <w:tc>
          <w:tcPr>
            <w:tcW w:w="439" w:type="dxa"/>
            <w:tcBorders>
              <w:top w:val="single" w:sz="4" w:space="0" w:color="auto"/>
              <w:left w:val="nil"/>
              <w:bottom w:val="single" w:sz="4" w:space="0" w:color="auto"/>
              <w:right w:val="single" w:sz="4" w:space="0" w:color="auto"/>
            </w:tcBorders>
            <w:shd w:val="clear" w:color="auto" w:fill="FFFFFF"/>
            <w:noWrap/>
            <w:hideMark/>
          </w:tcPr>
          <w:p w:rsidR="00155912" w:rsidRPr="00257981" w:rsidRDefault="00155912" w:rsidP="00A3034F">
            <w:pPr>
              <w:ind w:left="-95" w:right="-108"/>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811</w:t>
            </w:r>
          </w:p>
        </w:tc>
        <w:tc>
          <w:tcPr>
            <w:tcW w:w="553" w:type="dxa"/>
            <w:tcBorders>
              <w:top w:val="single" w:sz="4" w:space="0" w:color="auto"/>
              <w:left w:val="nil"/>
              <w:bottom w:val="single" w:sz="4" w:space="0" w:color="auto"/>
              <w:right w:val="single" w:sz="4" w:space="0" w:color="auto"/>
            </w:tcBorders>
            <w:shd w:val="clear" w:color="auto" w:fill="FFFFFF"/>
            <w:noWrap/>
            <w:hideMark/>
          </w:tcPr>
          <w:p w:rsidR="00155912" w:rsidRPr="00257981" w:rsidRDefault="00155912"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155912" w:rsidRPr="00257981" w:rsidRDefault="00155912"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155912" w:rsidRPr="00257981" w:rsidRDefault="00155912" w:rsidP="002871EF">
            <w:pPr>
              <w:ind w:left="-87"/>
              <w:jc w:val="center"/>
              <w:rPr>
                <w:rFonts w:ascii="Times New Roman" w:hAnsi="Times New Roman" w:cs="Times New Roman"/>
                <w:iCs/>
                <w:color w:val="000000"/>
                <w:sz w:val="14"/>
                <w:szCs w:val="14"/>
              </w:rPr>
            </w:pPr>
            <w:r w:rsidRPr="00257981">
              <w:rPr>
                <w:rFonts w:ascii="Times New Roman" w:hAnsi="Times New Roman" w:cs="Times New Roman"/>
                <w:iCs/>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155912" w:rsidRPr="00257981" w:rsidRDefault="00155912" w:rsidP="002871EF">
            <w:pPr>
              <w:ind w:left="-87"/>
              <w:jc w:val="center"/>
              <w:rPr>
                <w:rFonts w:ascii="Times New Roman" w:hAnsi="Times New Roman" w:cs="Times New Roman"/>
                <w:iCs/>
                <w:color w:val="000000"/>
                <w:sz w:val="14"/>
                <w:szCs w:val="14"/>
              </w:rPr>
            </w:pPr>
            <w:r w:rsidRPr="00257981">
              <w:rPr>
                <w:rFonts w:ascii="Times New Roman" w:hAnsi="Times New Roman" w:cs="Times New Roman"/>
                <w:iCs/>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155912" w:rsidRPr="00257981" w:rsidRDefault="00155912" w:rsidP="002871EF">
            <w:pPr>
              <w:ind w:left="-87"/>
              <w:jc w:val="right"/>
              <w:rPr>
                <w:rFonts w:ascii="Times New Roman" w:hAnsi="Times New Roman" w:cs="Times New Roman"/>
                <w:i/>
                <w:iCs/>
                <w:color w:val="000000"/>
                <w:sz w:val="14"/>
                <w:szCs w:val="14"/>
              </w:rPr>
            </w:pPr>
            <w:r w:rsidRPr="00257981">
              <w:rPr>
                <w:rFonts w:ascii="Times New Roman" w:hAnsi="Times New Roman" w:cs="Times New Roman"/>
                <w:i/>
                <w:iCs/>
                <w:color w:val="000000"/>
                <w:sz w:val="14"/>
                <w:szCs w:val="14"/>
              </w:rPr>
              <w:t>8,4</w:t>
            </w:r>
          </w:p>
        </w:tc>
        <w:tc>
          <w:tcPr>
            <w:tcW w:w="715" w:type="dxa"/>
            <w:tcBorders>
              <w:top w:val="single" w:sz="4" w:space="0" w:color="auto"/>
              <w:left w:val="nil"/>
              <w:bottom w:val="single" w:sz="4" w:space="0" w:color="auto"/>
              <w:right w:val="single" w:sz="4" w:space="0" w:color="auto"/>
            </w:tcBorders>
            <w:shd w:val="clear" w:color="auto" w:fill="FFFFFF"/>
            <w:hideMark/>
          </w:tcPr>
          <w:p w:rsidR="00155912" w:rsidRPr="00257981" w:rsidRDefault="00155912" w:rsidP="002871EF">
            <w:pPr>
              <w:ind w:left="-87"/>
              <w:jc w:val="right"/>
              <w:rPr>
                <w:rFonts w:ascii="Times New Roman" w:hAnsi="Times New Roman" w:cs="Times New Roman"/>
                <w:i/>
                <w:sz w:val="14"/>
                <w:szCs w:val="14"/>
              </w:rPr>
            </w:pPr>
            <w:r w:rsidRPr="00257981">
              <w:rPr>
                <w:rFonts w:ascii="Times New Roman" w:hAnsi="Times New Roman" w:cs="Times New Roman"/>
                <w:i/>
                <w:sz w:val="14"/>
                <w:szCs w:val="14"/>
              </w:rPr>
              <w:t>40,0</w:t>
            </w:r>
          </w:p>
        </w:tc>
        <w:tc>
          <w:tcPr>
            <w:tcW w:w="714" w:type="dxa"/>
            <w:tcBorders>
              <w:top w:val="single" w:sz="4" w:space="0" w:color="auto"/>
              <w:left w:val="nil"/>
              <w:bottom w:val="single" w:sz="4" w:space="0" w:color="auto"/>
              <w:right w:val="single" w:sz="4" w:space="0" w:color="auto"/>
            </w:tcBorders>
            <w:shd w:val="clear" w:color="auto" w:fill="FFFFFF"/>
            <w:noWrap/>
            <w:hideMark/>
          </w:tcPr>
          <w:p w:rsidR="00155912" w:rsidRPr="00257981" w:rsidRDefault="00155912" w:rsidP="002871EF">
            <w:pPr>
              <w:ind w:left="-87"/>
              <w:jc w:val="right"/>
              <w:rPr>
                <w:rFonts w:ascii="Times New Roman" w:hAnsi="Times New Roman" w:cs="Times New Roman"/>
                <w:i/>
                <w:sz w:val="14"/>
                <w:szCs w:val="14"/>
              </w:rPr>
            </w:pPr>
            <w:r w:rsidRPr="00257981">
              <w:rPr>
                <w:rFonts w:ascii="Times New Roman" w:hAnsi="Times New Roman" w:cs="Times New Roman"/>
                <w:i/>
                <w:sz w:val="14"/>
                <w:szCs w:val="14"/>
              </w:rPr>
              <w:t>243,1</w:t>
            </w:r>
          </w:p>
        </w:tc>
        <w:tc>
          <w:tcPr>
            <w:tcW w:w="714" w:type="dxa"/>
            <w:tcBorders>
              <w:top w:val="single" w:sz="4" w:space="0" w:color="auto"/>
              <w:left w:val="nil"/>
              <w:bottom w:val="single" w:sz="4" w:space="0" w:color="auto"/>
              <w:right w:val="single" w:sz="4" w:space="0" w:color="auto"/>
            </w:tcBorders>
            <w:shd w:val="clear" w:color="auto" w:fill="FFFFFF"/>
            <w:hideMark/>
          </w:tcPr>
          <w:p w:rsidR="00155912" w:rsidRPr="00257981" w:rsidRDefault="00155912" w:rsidP="002871EF">
            <w:pPr>
              <w:ind w:left="-87"/>
              <w:jc w:val="right"/>
              <w:rPr>
                <w:rFonts w:ascii="Times New Roman" w:hAnsi="Times New Roman" w:cs="Times New Roman"/>
                <w:i/>
                <w:sz w:val="14"/>
                <w:szCs w:val="14"/>
              </w:rPr>
            </w:pPr>
            <w:r w:rsidRPr="00257981">
              <w:rPr>
                <w:rFonts w:ascii="Times New Roman" w:hAnsi="Times New Roman" w:cs="Times New Roman"/>
                <w:i/>
                <w:sz w:val="14"/>
                <w:szCs w:val="14"/>
              </w:rPr>
              <w:t>296,8</w:t>
            </w:r>
          </w:p>
        </w:tc>
        <w:tc>
          <w:tcPr>
            <w:tcW w:w="715" w:type="dxa"/>
            <w:tcBorders>
              <w:top w:val="single" w:sz="4" w:space="0" w:color="auto"/>
              <w:left w:val="nil"/>
              <w:bottom w:val="single" w:sz="4" w:space="0" w:color="auto"/>
              <w:right w:val="single" w:sz="4" w:space="0" w:color="auto"/>
            </w:tcBorders>
            <w:shd w:val="clear" w:color="auto" w:fill="FFFFFF"/>
            <w:hideMark/>
          </w:tcPr>
          <w:p w:rsidR="00155912" w:rsidRPr="00257981" w:rsidRDefault="00155912" w:rsidP="002871EF">
            <w:pPr>
              <w:ind w:left="-87"/>
              <w:jc w:val="right"/>
              <w:rPr>
                <w:rFonts w:ascii="Times New Roman" w:hAnsi="Times New Roman" w:cs="Times New Roman"/>
                <w:i/>
                <w:sz w:val="14"/>
                <w:szCs w:val="14"/>
              </w:rPr>
            </w:pPr>
            <w:r w:rsidRPr="00257981">
              <w:rPr>
                <w:rFonts w:ascii="Times New Roman" w:hAnsi="Times New Roman" w:cs="Times New Roman"/>
                <w:i/>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155912" w:rsidRPr="00257981" w:rsidRDefault="00155912" w:rsidP="002871EF">
            <w:pPr>
              <w:ind w:left="-87"/>
              <w:jc w:val="right"/>
              <w:rPr>
                <w:rFonts w:ascii="Times New Roman" w:hAnsi="Times New Roman" w:cs="Times New Roman"/>
                <w:i/>
                <w:iCs/>
                <w:color w:val="000000"/>
                <w:sz w:val="14"/>
                <w:szCs w:val="14"/>
              </w:rPr>
            </w:pPr>
            <w:r w:rsidRPr="00257981">
              <w:rPr>
                <w:rFonts w:ascii="Times New Roman" w:hAnsi="Times New Roman" w:cs="Times New Roman"/>
                <w:i/>
                <w:iCs/>
                <w:color w:val="000000"/>
                <w:sz w:val="14"/>
                <w:szCs w:val="14"/>
              </w:rPr>
              <w:t>588,3</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57981"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257981"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871EF">
            <w:pPr>
              <w:rPr>
                <w:rFonts w:ascii="Times New Roman" w:hAnsi="Times New Roman" w:cs="Times New Roman"/>
                <w:color w:val="000000"/>
                <w:sz w:val="14"/>
                <w:szCs w:val="14"/>
              </w:rPr>
            </w:pPr>
            <w:r w:rsidRPr="00257981">
              <w:rPr>
                <w:rFonts w:ascii="Times New Roman" w:hAnsi="Times New Roman" w:cs="Times New Roman"/>
                <w:color w:val="000000"/>
                <w:sz w:val="14"/>
                <w:szCs w:val="14"/>
              </w:rPr>
              <w:t>кроме того, оказание соде</w:t>
            </w:r>
            <w:r w:rsidRPr="00257981">
              <w:rPr>
                <w:rFonts w:ascii="Times New Roman" w:hAnsi="Times New Roman" w:cs="Times New Roman"/>
                <w:color w:val="000000"/>
                <w:sz w:val="14"/>
                <w:szCs w:val="14"/>
              </w:rPr>
              <w:t>й</w:t>
            </w:r>
            <w:r w:rsidRPr="00257981">
              <w:rPr>
                <w:rFonts w:ascii="Times New Roman" w:hAnsi="Times New Roman" w:cs="Times New Roman"/>
                <w:color w:val="000000"/>
                <w:sz w:val="14"/>
                <w:szCs w:val="14"/>
              </w:rPr>
              <w:t>ствия до</w:t>
            </w:r>
            <w:r w:rsidRPr="00257981">
              <w:rPr>
                <w:rFonts w:ascii="Times New Roman" w:hAnsi="Times New Roman" w:cs="Times New Roman"/>
                <w:color w:val="000000"/>
                <w:sz w:val="14"/>
                <w:szCs w:val="14"/>
              </w:rPr>
              <w:t>с</w:t>
            </w:r>
            <w:r w:rsidRPr="00257981">
              <w:rPr>
                <w:rFonts w:ascii="Times New Roman" w:hAnsi="Times New Roman" w:cs="Times New Roman"/>
                <w:color w:val="000000"/>
                <w:sz w:val="14"/>
                <w:szCs w:val="14"/>
              </w:rPr>
              <w:t>тижению целевых показателей реализации реги</w:t>
            </w:r>
            <w:r w:rsidRPr="00257981">
              <w:rPr>
                <w:rFonts w:ascii="Times New Roman" w:hAnsi="Times New Roman" w:cs="Times New Roman"/>
                <w:color w:val="000000"/>
                <w:sz w:val="14"/>
                <w:szCs w:val="14"/>
              </w:rPr>
              <w:t>о</w:t>
            </w:r>
            <w:r w:rsidRPr="00257981">
              <w:rPr>
                <w:rFonts w:ascii="Times New Roman" w:hAnsi="Times New Roman" w:cs="Times New Roman"/>
                <w:color w:val="000000"/>
                <w:sz w:val="14"/>
                <w:szCs w:val="14"/>
              </w:rPr>
              <w:t>нальных программ развития агропромышленн</w:t>
            </w:r>
            <w:r w:rsidRPr="00257981">
              <w:rPr>
                <w:rFonts w:ascii="Times New Roman" w:hAnsi="Times New Roman" w:cs="Times New Roman"/>
                <w:color w:val="000000"/>
                <w:sz w:val="14"/>
                <w:szCs w:val="14"/>
              </w:rPr>
              <w:t>о</w:t>
            </w:r>
            <w:r w:rsidRPr="00257981">
              <w:rPr>
                <w:rFonts w:ascii="Times New Roman" w:hAnsi="Times New Roman" w:cs="Times New Roman"/>
                <w:color w:val="000000"/>
                <w:sz w:val="14"/>
                <w:szCs w:val="14"/>
              </w:rPr>
              <w:t>го компле</w:t>
            </w:r>
            <w:r w:rsidRPr="00257981">
              <w:rPr>
                <w:rFonts w:ascii="Times New Roman" w:hAnsi="Times New Roman" w:cs="Times New Roman"/>
                <w:color w:val="000000"/>
                <w:sz w:val="14"/>
                <w:szCs w:val="14"/>
              </w:rPr>
              <w:t>к</w:t>
            </w:r>
            <w:r w:rsidRPr="00257981">
              <w:rPr>
                <w:rFonts w:ascii="Times New Roman" w:hAnsi="Times New Roman" w:cs="Times New Roman"/>
                <w:color w:val="000000"/>
                <w:sz w:val="14"/>
                <w:szCs w:val="14"/>
              </w:rPr>
              <w:t>са: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442176">
            <w:pPr>
              <w:ind w:left="-108" w:right="-108"/>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871EF">
            <w:pPr>
              <w:ind w:left="-108" w:right="-108"/>
              <w:jc w:val="center"/>
              <w:rPr>
                <w:rFonts w:ascii="Times New Roman" w:hAnsi="Times New Roman" w:cs="Times New Roman"/>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57981" w:rsidRDefault="00D070A0"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ind w:left="-95" w:right="-108"/>
              <w:jc w:val="center"/>
              <w:rPr>
                <w:rFonts w:ascii="Times New Roman" w:hAnsi="Times New Roman" w:cs="Times New Roman"/>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ind w:left="-95" w:right="-108"/>
              <w:jc w:val="center"/>
              <w:rPr>
                <w:rFonts w:ascii="Times New Roman" w:hAnsi="Times New Roman" w:cs="Times New Roman"/>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A3034F">
            <w:pPr>
              <w:ind w:left="-95" w:right="-108"/>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 </w:t>
            </w:r>
          </w:p>
        </w:tc>
      </w:tr>
      <w:tr w:rsidR="00155912"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155912" w:rsidRPr="00257981" w:rsidRDefault="00155912"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155912" w:rsidRPr="00257981" w:rsidRDefault="00155912"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155912" w:rsidRPr="00257981" w:rsidRDefault="00155912" w:rsidP="00257981">
            <w:pPr>
              <w:ind w:left="32" w:firstLine="142"/>
              <w:rPr>
                <w:rFonts w:ascii="Times New Roman" w:hAnsi="Times New Roman" w:cs="Times New Roman"/>
                <w:color w:val="000000"/>
                <w:sz w:val="14"/>
                <w:szCs w:val="14"/>
              </w:rPr>
            </w:pPr>
            <w:r w:rsidRPr="00257981">
              <w:rPr>
                <w:rFonts w:ascii="Times New Roman" w:hAnsi="Times New Roman" w:cs="Times New Roman"/>
                <w:color w:val="000000"/>
                <w:sz w:val="14"/>
                <w:szCs w:val="14"/>
              </w:rPr>
              <w:t>из федерального бю</w:t>
            </w:r>
            <w:r w:rsidRPr="00257981">
              <w:rPr>
                <w:rFonts w:ascii="Times New Roman" w:hAnsi="Times New Roman" w:cs="Times New Roman"/>
                <w:color w:val="000000"/>
                <w:sz w:val="14"/>
                <w:szCs w:val="14"/>
              </w:rPr>
              <w:t>д</w:t>
            </w:r>
            <w:r w:rsidRPr="00257981">
              <w:rPr>
                <w:rFonts w:ascii="Times New Roman" w:hAnsi="Times New Roman" w:cs="Times New Roman"/>
                <w:color w:val="000000"/>
                <w:sz w:val="14"/>
                <w:szCs w:val="14"/>
              </w:rPr>
              <w:t>жета</w:t>
            </w:r>
          </w:p>
        </w:tc>
        <w:tc>
          <w:tcPr>
            <w:tcW w:w="709" w:type="dxa"/>
            <w:tcBorders>
              <w:top w:val="single" w:sz="4" w:space="0" w:color="auto"/>
              <w:left w:val="nil"/>
              <w:bottom w:val="single" w:sz="4" w:space="0" w:color="auto"/>
              <w:right w:val="single" w:sz="4" w:space="0" w:color="auto"/>
            </w:tcBorders>
            <w:shd w:val="clear" w:color="auto" w:fill="FFFFFF"/>
            <w:hideMark/>
          </w:tcPr>
          <w:p w:rsidR="00155912" w:rsidRPr="00257981" w:rsidRDefault="00442176" w:rsidP="00442176">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155912" w:rsidRPr="00257981" w:rsidRDefault="00155912" w:rsidP="002871EF">
            <w:pPr>
              <w:ind w:left="-108" w:right="-108"/>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155912" w:rsidRPr="00257981" w:rsidRDefault="00155912"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155912" w:rsidRPr="00257981" w:rsidRDefault="00155912"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155912" w:rsidRPr="00257981" w:rsidRDefault="00155912"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155912" w:rsidRPr="00257981" w:rsidRDefault="00155912" w:rsidP="000249BF">
            <w:pPr>
              <w:ind w:left="-95" w:right="-108"/>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04 05</w:t>
            </w:r>
          </w:p>
        </w:tc>
        <w:tc>
          <w:tcPr>
            <w:tcW w:w="413" w:type="dxa"/>
            <w:tcBorders>
              <w:top w:val="single" w:sz="4" w:space="0" w:color="auto"/>
              <w:left w:val="nil"/>
              <w:bottom w:val="single" w:sz="4" w:space="0" w:color="auto"/>
              <w:right w:val="single" w:sz="4" w:space="0" w:color="auto"/>
            </w:tcBorders>
            <w:shd w:val="clear" w:color="auto" w:fill="FFFFFF"/>
            <w:noWrap/>
            <w:hideMark/>
          </w:tcPr>
          <w:p w:rsidR="00155912" w:rsidRPr="00257981" w:rsidRDefault="00155912" w:rsidP="001756BD">
            <w:pPr>
              <w:ind w:left="-95" w:right="-108"/>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05Б04 </w:t>
            </w:r>
            <w:r w:rsidRPr="00257981">
              <w:rPr>
                <w:rFonts w:ascii="Times New Roman" w:hAnsi="Times New Roman" w:cs="Times New Roman"/>
                <w:color w:val="000000"/>
                <w:sz w:val="14"/>
                <w:szCs w:val="14"/>
                <w:lang w:val="en-US"/>
              </w:rPr>
              <w:t>R</w:t>
            </w:r>
            <w:r w:rsidRPr="00257981">
              <w:rPr>
                <w:rFonts w:ascii="Times New Roman" w:hAnsi="Times New Roman" w:cs="Times New Roman"/>
                <w:color w:val="000000"/>
                <w:sz w:val="14"/>
                <w:szCs w:val="14"/>
              </w:rPr>
              <w:t>5430</w:t>
            </w:r>
          </w:p>
        </w:tc>
        <w:tc>
          <w:tcPr>
            <w:tcW w:w="439" w:type="dxa"/>
            <w:tcBorders>
              <w:top w:val="single" w:sz="4" w:space="0" w:color="auto"/>
              <w:left w:val="nil"/>
              <w:bottom w:val="single" w:sz="4" w:space="0" w:color="auto"/>
              <w:right w:val="single" w:sz="4" w:space="0" w:color="auto"/>
            </w:tcBorders>
            <w:shd w:val="clear" w:color="auto" w:fill="FFFFFF"/>
            <w:noWrap/>
            <w:hideMark/>
          </w:tcPr>
          <w:p w:rsidR="00155912" w:rsidRPr="00257981" w:rsidRDefault="00155912" w:rsidP="00A3034F">
            <w:pPr>
              <w:ind w:left="-95" w:right="-108"/>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811</w:t>
            </w:r>
          </w:p>
        </w:tc>
        <w:tc>
          <w:tcPr>
            <w:tcW w:w="553" w:type="dxa"/>
            <w:tcBorders>
              <w:top w:val="single" w:sz="4" w:space="0" w:color="auto"/>
              <w:left w:val="nil"/>
              <w:bottom w:val="single" w:sz="4" w:space="0" w:color="auto"/>
              <w:right w:val="single" w:sz="4" w:space="0" w:color="auto"/>
            </w:tcBorders>
            <w:shd w:val="clear" w:color="auto" w:fill="FFFFFF"/>
            <w:noWrap/>
            <w:hideMark/>
          </w:tcPr>
          <w:p w:rsidR="00155912" w:rsidRPr="00257981" w:rsidRDefault="00155912"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155912" w:rsidRPr="00257981" w:rsidRDefault="00155912"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155912" w:rsidRPr="00257981" w:rsidRDefault="00155912"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hideMark/>
          </w:tcPr>
          <w:p w:rsidR="00155912" w:rsidRPr="00257981" w:rsidRDefault="00155912"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Х</w:t>
            </w:r>
          </w:p>
        </w:tc>
        <w:tc>
          <w:tcPr>
            <w:tcW w:w="724" w:type="dxa"/>
            <w:tcBorders>
              <w:top w:val="single" w:sz="4" w:space="0" w:color="auto"/>
              <w:left w:val="nil"/>
              <w:bottom w:val="single" w:sz="4" w:space="0" w:color="auto"/>
              <w:right w:val="single" w:sz="4" w:space="0" w:color="auto"/>
            </w:tcBorders>
            <w:shd w:val="clear" w:color="auto" w:fill="FFFFFF"/>
            <w:noWrap/>
            <w:hideMark/>
          </w:tcPr>
          <w:p w:rsidR="00155912" w:rsidRPr="00257981" w:rsidRDefault="00155912" w:rsidP="002871EF">
            <w:pPr>
              <w:jc w:val="center"/>
              <w:rPr>
                <w:rFonts w:ascii="Times New Roman" w:hAnsi="Times New Roman" w:cs="Times New Roman"/>
                <w:i/>
                <w:color w:val="000000"/>
                <w:sz w:val="14"/>
                <w:szCs w:val="14"/>
              </w:rPr>
            </w:pPr>
            <w:r w:rsidRPr="00257981">
              <w:rPr>
                <w:rFonts w:ascii="Times New Roman" w:hAnsi="Times New Roman" w:cs="Times New Roman"/>
                <w:i/>
                <w:color w:val="000000"/>
                <w:sz w:val="14"/>
                <w:szCs w:val="14"/>
              </w:rPr>
              <w:t>159,6</w:t>
            </w:r>
          </w:p>
        </w:tc>
        <w:tc>
          <w:tcPr>
            <w:tcW w:w="715" w:type="dxa"/>
            <w:tcBorders>
              <w:top w:val="single" w:sz="4" w:space="0" w:color="auto"/>
              <w:left w:val="nil"/>
              <w:bottom w:val="single" w:sz="4" w:space="0" w:color="auto"/>
              <w:right w:val="single" w:sz="4" w:space="0" w:color="auto"/>
            </w:tcBorders>
            <w:shd w:val="clear" w:color="auto" w:fill="FFFFFF"/>
            <w:hideMark/>
          </w:tcPr>
          <w:p w:rsidR="00155912" w:rsidRPr="00257981" w:rsidRDefault="00155912" w:rsidP="002871EF">
            <w:pPr>
              <w:jc w:val="center"/>
              <w:rPr>
                <w:rFonts w:ascii="Times New Roman" w:hAnsi="Times New Roman" w:cs="Times New Roman"/>
                <w:i/>
                <w:color w:val="000000"/>
                <w:sz w:val="14"/>
                <w:szCs w:val="14"/>
              </w:rPr>
            </w:pPr>
            <w:r w:rsidRPr="00257981">
              <w:rPr>
                <w:rFonts w:ascii="Times New Roman" w:hAnsi="Times New Roman" w:cs="Times New Roman"/>
                <w:i/>
                <w:color w:val="000000"/>
                <w:sz w:val="14"/>
                <w:szCs w:val="14"/>
              </w:rPr>
              <w:t>484,7</w:t>
            </w:r>
          </w:p>
        </w:tc>
        <w:tc>
          <w:tcPr>
            <w:tcW w:w="714" w:type="dxa"/>
            <w:tcBorders>
              <w:top w:val="single" w:sz="4" w:space="0" w:color="auto"/>
              <w:left w:val="nil"/>
              <w:bottom w:val="single" w:sz="4" w:space="0" w:color="auto"/>
              <w:right w:val="single" w:sz="4" w:space="0" w:color="auto"/>
            </w:tcBorders>
            <w:shd w:val="clear" w:color="auto" w:fill="FFFFFF"/>
            <w:noWrap/>
            <w:hideMark/>
          </w:tcPr>
          <w:p w:rsidR="00155912" w:rsidRPr="00257981" w:rsidRDefault="00155912" w:rsidP="002871EF">
            <w:pPr>
              <w:jc w:val="center"/>
              <w:rPr>
                <w:rFonts w:ascii="Times New Roman" w:hAnsi="Times New Roman" w:cs="Times New Roman"/>
                <w:i/>
                <w:color w:val="000000"/>
                <w:sz w:val="14"/>
                <w:szCs w:val="14"/>
              </w:rPr>
            </w:pPr>
            <w:r w:rsidRPr="00257981">
              <w:rPr>
                <w:rFonts w:ascii="Times New Roman" w:hAnsi="Times New Roman" w:cs="Times New Roman"/>
                <w:i/>
                <w:color w:val="000000"/>
                <w:sz w:val="14"/>
                <w:szCs w:val="14"/>
              </w:rPr>
              <w:t>476,6</w:t>
            </w:r>
          </w:p>
        </w:tc>
        <w:tc>
          <w:tcPr>
            <w:tcW w:w="714" w:type="dxa"/>
            <w:tcBorders>
              <w:top w:val="single" w:sz="4" w:space="0" w:color="auto"/>
              <w:left w:val="nil"/>
              <w:bottom w:val="single" w:sz="4" w:space="0" w:color="auto"/>
              <w:right w:val="single" w:sz="4" w:space="0" w:color="auto"/>
            </w:tcBorders>
            <w:shd w:val="clear" w:color="auto" w:fill="FFFFFF"/>
            <w:hideMark/>
          </w:tcPr>
          <w:p w:rsidR="00155912" w:rsidRPr="00257981" w:rsidRDefault="00155912" w:rsidP="002871EF">
            <w:pPr>
              <w:jc w:val="center"/>
              <w:rPr>
                <w:rFonts w:ascii="Times New Roman" w:hAnsi="Times New Roman" w:cs="Times New Roman"/>
                <w:i/>
                <w:color w:val="000000"/>
                <w:sz w:val="14"/>
                <w:szCs w:val="14"/>
              </w:rPr>
            </w:pPr>
            <w:r w:rsidRPr="00257981">
              <w:rPr>
                <w:rFonts w:ascii="Times New Roman" w:hAnsi="Times New Roman" w:cs="Times New Roman"/>
                <w:i/>
                <w:color w:val="000000"/>
                <w:sz w:val="14"/>
                <w:szCs w:val="14"/>
              </w:rPr>
              <w:t>464,9</w:t>
            </w:r>
          </w:p>
        </w:tc>
        <w:tc>
          <w:tcPr>
            <w:tcW w:w="715" w:type="dxa"/>
            <w:tcBorders>
              <w:top w:val="single" w:sz="4" w:space="0" w:color="auto"/>
              <w:left w:val="nil"/>
              <w:bottom w:val="single" w:sz="4" w:space="0" w:color="auto"/>
              <w:right w:val="single" w:sz="4" w:space="0" w:color="auto"/>
            </w:tcBorders>
            <w:shd w:val="clear" w:color="auto" w:fill="FFFFFF"/>
            <w:hideMark/>
          </w:tcPr>
          <w:p w:rsidR="00155912" w:rsidRPr="00257981" w:rsidRDefault="00155912"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155912" w:rsidRPr="00257981" w:rsidRDefault="00155912"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Х </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57981"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257981"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227ADB" w:rsidRPr="00257981" w:rsidRDefault="00D070A0" w:rsidP="002871EF">
            <w:pPr>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 xml:space="preserve">ИТОГО </w:t>
            </w:r>
          </w:p>
          <w:p w:rsidR="00D070A0" w:rsidRPr="00257981" w:rsidRDefault="00D070A0" w:rsidP="002871EF">
            <w:pPr>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общий объем финансир</w:t>
            </w:r>
            <w:r w:rsidRPr="00257981">
              <w:rPr>
                <w:rFonts w:ascii="Times New Roman" w:hAnsi="Times New Roman" w:cs="Times New Roman"/>
                <w:b/>
                <w:bCs/>
                <w:color w:val="000000"/>
                <w:sz w:val="14"/>
                <w:szCs w:val="14"/>
              </w:rPr>
              <w:t>о</w:t>
            </w:r>
            <w:r w:rsidRPr="00257981">
              <w:rPr>
                <w:rFonts w:ascii="Times New Roman" w:hAnsi="Times New Roman" w:cs="Times New Roman"/>
                <w:b/>
                <w:bCs/>
                <w:color w:val="000000"/>
                <w:sz w:val="14"/>
                <w:szCs w:val="14"/>
              </w:rPr>
              <w:t>вания госуда</w:t>
            </w:r>
            <w:r w:rsidRPr="00257981">
              <w:rPr>
                <w:rFonts w:ascii="Times New Roman" w:hAnsi="Times New Roman" w:cs="Times New Roman"/>
                <w:b/>
                <w:bCs/>
                <w:color w:val="000000"/>
                <w:sz w:val="14"/>
                <w:szCs w:val="14"/>
              </w:rPr>
              <w:t>р</w:t>
            </w:r>
            <w:r w:rsidRPr="00257981">
              <w:rPr>
                <w:rFonts w:ascii="Times New Roman" w:hAnsi="Times New Roman" w:cs="Times New Roman"/>
                <w:b/>
                <w:bCs/>
                <w:color w:val="000000"/>
                <w:sz w:val="14"/>
                <w:szCs w:val="14"/>
              </w:rPr>
              <w:t>ственной программы за счет краев</w:t>
            </w:r>
            <w:r w:rsidRPr="00257981">
              <w:rPr>
                <w:rFonts w:ascii="Times New Roman" w:hAnsi="Times New Roman" w:cs="Times New Roman"/>
                <w:b/>
                <w:bCs/>
                <w:color w:val="000000"/>
                <w:sz w:val="14"/>
                <w:szCs w:val="14"/>
              </w:rPr>
              <w:t>о</w:t>
            </w:r>
            <w:r w:rsidRPr="00257981">
              <w:rPr>
                <w:rFonts w:ascii="Times New Roman" w:hAnsi="Times New Roman" w:cs="Times New Roman"/>
                <w:b/>
                <w:bCs/>
                <w:color w:val="000000"/>
                <w:sz w:val="14"/>
                <w:szCs w:val="14"/>
              </w:rPr>
              <w:t>го бюджета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6B0675">
            <w:pPr>
              <w:ind w:left="-108" w:right="-108"/>
              <w:jc w:val="center"/>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тыс.</w:t>
            </w:r>
            <w:r w:rsidR="006B0675">
              <w:rPr>
                <w:rFonts w:ascii="Times New Roman" w:hAnsi="Times New Roman" w:cs="Times New Roman"/>
                <w:b/>
                <w:bCs/>
                <w:color w:val="000000"/>
                <w:sz w:val="14"/>
                <w:szCs w:val="14"/>
              </w:rPr>
              <w:t> </w:t>
            </w:r>
            <w:r w:rsidRPr="00257981">
              <w:rPr>
                <w:rFonts w:ascii="Times New Roman" w:hAnsi="Times New Roman" w:cs="Times New Roman"/>
                <w:b/>
                <w:bCs/>
                <w:color w:val="000000"/>
                <w:sz w:val="14"/>
                <w:szCs w:val="14"/>
              </w:rPr>
              <w:t>руб</w:t>
            </w:r>
            <w:r w:rsidR="006B0675">
              <w:rPr>
                <w:rFonts w:ascii="Times New Roman" w:hAnsi="Times New Roman" w:cs="Times New Roman"/>
                <w:b/>
                <w:bCs/>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871EF">
            <w:pPr>
              <w:jc w:val="center"/>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57981" w:rsidRDefault="00D070A0" w:rsidP="002871EF">
            <w:pPr>
              <w:jc w:val="center"/>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jc w:val="center"/>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jc w:val="center"/>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jc w:val="center"/>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jc w:val="center"/>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A3034F">
            <w:pPr>
              <w:jc w:val="center"/>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jc w:val="center"/>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jc w:val="center"/>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ind w:left="-108"/>
              <w:jc w:val="right"/>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877872,6</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871EF">
            <w:pPr>
              <w:ind w:left="-108"/>
              <w:jc w:val="right"/>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769000,3</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ind w:left="-108"/>
              <w:jc w:val="right"/>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582607,8</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57981" w:rsidRDefault="00257981" w:rsidP="002871EF">
            <w:pPr>
              <w:ind w:left="-108"/>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652507,6</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ind w:left="-108"/>
              <w:jc w:val="right"/>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364749,6</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871EF">
            <w:pPr>
              <w:ind w:left="-108"/>
              <w:jc w:val="right"/>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452524,7</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871EF">
            <w:pPr>
              <w:ind w:left="-108"/>
              <w:jc w:val="right"/>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863171,6</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57981" w:rsidRDefault="00257981" w:rsidP="00227ADB">
            <w:pPr>
              <w:ind w:left="-108" w:right="-108"/>
              <w:jc w:val="center"/>
              <w:rPr>
                <w:rFonts w:ascii="Times New Roman" w:hAnsi="Times New Roman" w:cs="Times New Roman"/>
                <w:b/>
                <w:bCs/>
                <w:color w:val="000000"/>
                <w:sz w:val="13"/>
                <w:szCs w:val="13"/>
              </w:rPr>
            </w:pPr>
            <w:r w:rsidRPr="00257981">
              <w:rPr>
                <w:rFonts w:ascii="Times New Roman" w:hAnsi="Times New Roman" w:cs="Times New Roman"/>
                <w:b/>
                <w:bCs/>
                <w:color w:val="000000"/>
                <w:sz w:val="13"/>
                <w:szCs w:val="13"/>
              </w:rPr>
              <w:t>4562434,2</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57981"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257981"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871EF">
            <w:pPr>
              <w:ind w:left="176"/>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в том числе:</w:t>
            </w:r>
          </w:p>
        </w:tc>
        <w:tc>
          <w:tcPr>
            <w:tcW w:w="709" w:type="dxa"/>
            <w:tcBorders>
              <w:top w:val="single" w:sz="4" w:space="0" w:color="auto"/>
              <w:left w:val="nil"/>
              <w:bottom w:val="single" w:sz="4" w:space="0" w:color="auto"/>
              <w:right w:val="single" w:sz="4" w:space="0" w:color="auto"/>
            </w:tcBorders>
            <w:shd w:val="clear" w:color="auto" w:fill="FFFFFF"/>
          </w:tcPr>
          <w:p w:rsidR="00D070A0" w:rsidRPr="00257981" w:rsidRDefault="00D070A0" w:rsidP="00442176">
            <w:pPr>
              <w:ind w:left="-108" w:right="-108"/>
              <w:jc w:val="center"/>
              <w:rPr>
                <w:rFonts w:ascii="Times New Roman" w:hAnsi="Times New Roman" w:cs="Times New Roman"/>
                <w:b/>
                <w:bCs/>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tcPr>
          <w:p w:rsidR="00D070A0" w:rsidRPr="00257981" w:rsidRDefault="00D070A0" w:rsidP="002871EF">
            <w:pPr>
              <w:jc w:val="center"/>
              <w:rPr>
                <w:rFonts w:ascii="Times New Roman" w:hAnsi="Times New Roman" w:cs="Times New Roman"/>
                <w:b/>
                <w:bCs/>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70A0" w:rsidRPr="00257981" w:rsidRDefault="00D070A0" w:rsidP="002871EF">
            <w:pPr>
              <w:jc w:val="center"/>
              <w:rPr>
                <w:rFonts w:ascii="Times New Roman" w:hAnsi="Times New Roman" w:cs="Times New Roman"/>
                <w:b/>
                <w:bCs/>
                <w:color w:val="000000"/>
                <w:sz w:val="14"/>
                <w:szCs w:val="14"/>
              </w:rPr>
            </w:pPr>
          </w:p>
        </w:tc>
        <w:tc>
          <w:tcPr>
            <w:tcW w:w="568" w:type="dxa"/>
            <w:tcBorders>
              <w:top w:val="single" w:sz="4" w:space="0" w:color="auto"/>
              <w:left w:val="nil"/>
              <w:bottom w:val="single" w:sz="4" w:space="0" w:color="auto"/>
              <w:right w:val="single" w:sz="4" w:space="0" w:color="auto"/>
            </w:tcBorders>
            <w:shd w:val="clear" w:color="auto" w:fill="FFFFFF"/>
            <w:noWrap/>
          </w:tcPr>
          <w:p w:rsidR="00D070A0" w:rsidRPr="00257981" w:rsidRDefault="00D070A0" w:rsidP="002871EF">
            <w:pPr>
              <w:jc w:val="center"/>
              <w:rPr>
                <w:rFonts w:ascii="Times New Roman" w:hAnsi="Times New Roman" w:cs="Times New Roman"/>
                <w:b/>
                <w:bCs/>
                <w:color w:val="000000"/>
                <w:sz w:val="14"/>
                <w:szCs w:val="14"/>
              </w:rPr>
            </w:pPr>
          </w:p>
        </w:tc>
        <w:tc>
          <w:tcPr>
            <w:tcW w:w="707" w:type="dxa"/>
            <w:tcBorders>
              <w:top w:val="single" w:sz="4" w:space="0" w:color="auto"/>
              <w:left w:val="nil"/>
              <w:bottom w:val="single" w:sz="4" w:space="0" w:color="auto"/>
              <w:right w:val="single" w:sz="4" w:space="0" w:color="auto"/>
            </w:tcBorders>
            <w:shd w:val="clear" w:color="auto" w:fill="FFFFFF"/>
            <w:noWrap/>
          </w:tcPr>
          <w:p w:rsidR="00D070A0" w:rsidRPr="00257981" w:rsidRDefault="00D070A0" w:rsidP="002871EF">
            <w:pPr>
              <w:jc w:val="center"/>
              <w:rPr>
                <w:rFonts w:ascii="Times New Roman" w:hAnsi="Times New Roman" w:cs="Times New Roman"/>
                <w:b/>
                <w:bCs/>
                <w:color w:val="000000"/>
                <w:sz w:val="14"/>
                <w:szCs w:val="14"/>
              </w:rPr>
            </w:pP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257981" w:rsidRDefault="00D070A0" w:rsidP="002871EF">
            <w:pPr>
              <w:jc w:val="center"/>
              <w:rPr>
                <w:rFonts w:ascii="Times New Roman" w:hAnsi="Times New Roman" w:cs="Times New Roman"/>
                <w:b/>
                <w:bCs/>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257981" w:rsidRDefault="00D070A0" w:rsidP="002871EF">
            <w:pPr>
              <w:jc w:val="center"/>
              <w:rPr>
                <w:rFonts w:ascii="Times New Roman" w:hAnsi="Times New Roman" w:cs="Times New Roman"/>
                <w:b/>
                <w:bCs/>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257981" w:rsidRDefault="00D070A0" w:rsidP="00A3034F">
            <w:pPr>
              <w:jc w:val="center"/>
              <w:rPr>
                <w:rFonts w:ascii="Times New Roman" w:hAnsi="Times New Roman" w:cs="Times New Roman"/>
                <w:b/>
                <w:bCs/>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tcPr>
          <w:p w:rsidR="00D070A0" w:rsidRPr="00257981" w:rsidRDefault="00D070A0" w:rsidP="002871EF">
            <w:pPr>
              <w:jc w:val="center"/>
              <w:rPr>
                <w:rFonts w:ascii="Times New Roman" w:hAnsi="Times New Roman" w:cs="Times New Roman"/>
                <w:b/>
                <w:bCs/>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noWrap/>
          </w:tcPr>
          <w:p w:rsidR="00D070A0" w:rsidRPr="00257981" w:rsidRDefault="00D070A0" w:rsidP="002871EF">
            <w:pPr>
              <w:jc w:val="center"/>
              <w:rPr>
                <w:rFonts w:ascii="Times New Roman" w:hAnsi="Times New Roman" w:cs="Times New Roman"/>
                <w:b/>
                <w:bCs/>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ind w:left="-203"/>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871EF">
            <w:pPr>
              <w:ind w:left="-203"/>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 </w:t>
            </w:r>
          </w:p>
        </w:tc>
        <w:tc>
          <w:tcPr>
            <w:tcW w:w="724" w:type="dxa"/>
            <w:tcBorders>
              <w:top w:val="single" w:sz="4" w:space="0" w:color="auto"/>
              <w:left w:val="nil"/>
              <w:bottom w:val="single" w:sz="4" w:space="0" w:color="auto"/>
              <w:right w:val="single" w:sz="4" w:space="0" w:color="auto"/>
            </w:tcBorders>
            <w:shd w:val="clear" w:color="auto" w:fill="FFFFFF"/>
            <w:noWrap/>
          </w:tcPr>
          <w:p w:rsidR="00D070A0" w:rsidRPr="00257981" w:rsidRDefault="00D070A0" w:rsidP="002871EF">
            <w:pPr>
              <w:ind w:left="-203"/>
              <w:rPr>
                <w:rFonts w:ascii="Times New Roman" w:hAnsi="Times New Roman" w:cs="Times New Roman"/>
                <w:b/>
                <w:bCs/>
                <w:color w:val="000000"/>
                <w:sz w:val="14"/>
                <w:szCs w:val="14"/>
              </w:rPr>
            </w:pPr>
          </w:p>
        </w:tc>
        <w:tc>
          <w:tcPr>
            <w:tcW w:w="715" w:type="dxa"/>
            <w:tcBorders>
              <w:top w:val="single" w:sz="4" w:space="0" w:color="auto"/>
              <w:left w:val="nil"/>
              <w:bottom w:val="single" w:sz="4" w:space="0" w:color="auto"/>
              <w:right w:val="single" w:sz="4" w:space="0" w:color="auto"/>
            </w:tcBorders>
            <w:shd w:val="clear" w:color="auto" w:fill="FFFFFF"/>
          </w:tcPr>
          <w:p w:rsidR="00D070A0" w:rsidRPr="00257981" w:rsidRDefault="00D070A0" w:rsidP="002871EF">
            <w:pPr>
              <w:ind w:left="-203"/>
              <w:rPr>
                <w:rFonts w:ascii="Times New Roman" w:hAnsi="Times New Roman" w:cs="Times New Roman"/>
                <w:b/>
                <w:bCs/>
                <w:color w:val="000000"/>
                <w:sz w:val="14"/>
                <w:szCs w:val="14"/>
              </w:rPr>
            </w:pP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ind w:left="-203"/>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 </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871EF">
            <w:pPr>
              <w:ind w:left="-203"/>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 </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871EF">
            <w:pPr>
              <w:ind w:left="-203"/>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 </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27ADB">
            <w:pPr>
              <w:ind w:left="-108" w:right="-108"/>
              <w:jc w:val="center"/>
              <w:rPr>
                <w:rFonts w:ascii="Times New Roman" w:hAnsi="Times New Roman" w:cs="Times New Roman"/>
                <w:b/>
                <w:bCs/>
                <w:color w:val="000000"/>
                <w:sz w:val="13"/>
                <w:szCs w:val="13"/>
              </w:rPr>
            </w:pP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57981"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257981"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871EF">
            <w:pPr>
              <w:ind w:left="176"/>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МСХ</w:t>
            </w:r>
          </w:p>
        </w:tc>
        <w:tc>
          <w:tcPr>
            <w:tcW w:w="709" w:type="dxa"/>
            <w:tcBorders>
              <w:top w:val="single" w:sz="4" w:space="0" w:color="auto"/>
              <w:left w:val="nil"/>
              <w:bottom w:val="single" w:sz="4" w:space="0" w:color="auto"/>
              <w:right w:val="single" w:sz="4" w:space="0" w:color="auto"/>
            </w:tcBorders>
            <w:shd w:val="clear" w:color="auto" w:fill="FFFFFF"/>
          </w:tcPr>
          <w:p w:rsidR="00D070A0" w:rsidRPr="00257981" w:rsidRDefault="00D070A0" w:rsidP="00442176">
            <w:pPr>
              <w:ind w:left="-108" w:right="-108"/>
              <w:jc w:val="center"/>
              <w:rPr>
                <w:rFonts w:ascii="Times New Roman" w:hAnsi="Times New Roman" w:cs="Times New Roman"/>
                <w:b/>
                <w:bCs/>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tcPr>
          <w:p w:rsidR="00D070A0" w:rsidRPr="00257981" w:rsidRDefault="00D070A0" w:rsidP="002871EF">
            <w:pPr>
              <w:jc w:val="center"/>
              <w:rPr>
                <w:rFonts w:ascii="Times New Roman" w:hAnsi="Times New Roman" w:cs="Times New Roman"/>
                <w:b/>
                <w:bCs/>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70A0" w:rsidRPr="00257981" w:rsidRDefault="00D070A0" w:rsidP="002871EF">
            <w:pPr>
              <w:jc w:val="center"/>
              <w:rPr>
                <w:rFonts w:ascii="Times New Roman" w:hAnsi="Times New Roman" w:cs="Times New Roman"/>
                <w:b/>
                <w:bCs/>
                <w:color w:val="000000"/>
                <w:sz w:val="14"/>
                <w:szCs w:val="14"/>
              </w:rPr>
            </w:pPr>
          </w:p>
        </w:tc>
        <w:tc>
          <w:tcPr>
            <w:tcW w:w="568" w:type="dxa"/>
            <w:tcBorders>
              <w:top w:val="single" w:sz="4" w:space="0" w:color="auto"/>
              <w:left w:val="nil"/>
              <w:bottom w:val="single" w:sz="4" w:space="0" w:color="auto"/>
              <w:right w:val="single" w:sz="4" w:space="0" w:color="auto"/>
            </w:tcBorders>
            <w:shd w:val="clear" w:color="auto" w:fill="FFFFFF"/>
            <w:noWrap/>
          </w:tcPr>
          <w:p w:rsidR="00D070A0" w:rsidRPr="00257981" w:rsidRDefault="00D070A0" w:rsidP="002871EF">
            <w:pPr>
              <w:jc w:val="center"/>
              <w:rPr>
                <w:rFonts w:ascii="Times New Roman" w:hAnsi="Times New Roman" w:cs="Times New Roman"/>
                <w:b/>
                <w:bCs/>
                <w:color w:val="000000"/>
                <w:sz w:val="14"/>
                <w:szCs w:val="14"/>
              </w:rPr>
            </w:pPr>
          </w:p>
        </w:tc>
        <w:tc>
          <w:tcPr>
            <w:tcW w:w="707" w:type="dxa"/>
            <w:tcBorders>
              <w:top w:val="single" w:sz="4" w:space="0" w:color="auto"/>
              <w:left w:val="nil"/>
              <w:bottom w:val="single" w:sz="4" w:space="0" w:color="auto"/>
              <w:right w:val="single" w:sz="4" w:space="0" w:color="auto"/>
            </w:tcBorders>
            <w:shd w:val="clear" w:color="auto" w:fill="FFFFFF"/>
            <w:noWrap/>
          </w:tcPr>
          <w:p w:rsidR="00D070A0" w:rsidRPr="00257981" w:rsidRDefault="00D070A0" w:rsidP="002871EF">
            <w:pPr>
              <w:jc w:val="center"/>
              <w:rPr>
                <w:rFonts w:ascii="Times New Roman" w:hAnsi="Times New Roman" w:cs="Times New Roman"/>
                <w:b/>
                <w:bCs/>
                <w:color w:val="000000"/>
                <w:sz w:val="14"/>
                <w:szCs w:val="14"/>
              </w:rPr>
            </w:pP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257981" w:rsidRDefault="00D070A0" w:rsidP="002871EF">
            <w:pPr>
              <w:jc w:val="center"/>
              <w:rPr>
                <w:rFonts w:ascii="Times New Roman" w:hAnsi="Times New Roman" w:cs="Times New Roman"/>
                <w:b/>
                <w:bCs/>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257981" w:rsidRDefault="00D070A0" w:rsidP="002871EF">
            <w:pPr>
              <w:jc w:val="center"/>
              <w:rPr>
                <w:rFonts w:ascii="Times New Roman" w:hAnsi="Times New Roman" w:cs="Times New Roman"/>
                <w:b/>
                <w:bCs/>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257981" w:rsidRDefault="00D070A0" w:rsidP="00A3034F">
            <w:pPr>
              <w:jc w:val="center"/>
              <w:rPr>
                <w:rFonts w:ascii="Times New Roman" w:hAnsi="Times New Roman" w:cs="Times New Roman"/>
                <w:b/>
                <w:bCs/>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tcPr>
          <w:p w:rsidR="00D070A0" w:rsidRPr="00257981" w:rsidRDefault="00D070A0" w:rsidP="002871EF">
            <w:pPr>
              <w:jc w:val="center"/>
              <w:rPr>
                <w:rFonts w:ascii="Times New Roman" w:hAnsi="Times New Roman" w:cs="Times New Roman"/>
                <w:b/>
                <w:bCs/>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noWrap/>
          </w:tcPr>
          <w:p w:rsidR="00D070A0" w:rsidRPr="00257981" w:rsidRDefault="00D070A0" w:rsidP="002871EF">
            <w:pPr>
              <w:jc w:val="center"/>
              <w:rPr>
                <w:rFonts w:ascii="Times New Roman" w:hAnsi="Times New Roman" w:cs="Times New Roman"/>
                <w:b/>
                <w:bCs/>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ind w:left="-108"/>
              <w:jc w:val="center"/>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533346,3</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871EF">
            <w:pPr>
              <w:ind w:left="-108"/>
              <w:jc w:val="center"/>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448757,7</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ind w:left="-108"/>
              <w:jc w:val="center"/>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286769,6</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57981" w:rsidRDefault="00257981" w:rsidP="002871EF">
            <w:pPr>
              <w:ind w:left="-108"/>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652507,6</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ind w:left="-108"/>
              <w:jc w:val="center"/>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364749,6</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871EF">
            <w:pPr>
              <w:ind w:left="-108"/>
              <w:jc w:val="center"/>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452524,7</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871EF">
            <w:pPr>
              <w:ind w:left="-108"/>
              <w:jc w:val="center"/>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863171,6</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57981" w:rsidRDefault="00257981" w:rsidP="00227ADB">
            <w:pPr>
              <w:ind w:left="-108" w:right="-108"/>
              <w:jc w:val="center"/>
              <w:rPr>
                <w:rFonts w:ascii="Times New Roman" w:hAnsi="Times New Roman" w:cs="Times New Roman"/>
                <w:b/>
                <w:bCs/>
                <w:color w:val="000000"/>
                <w:sz w:val="13"/>
                <w:szCs w:val="13"/>
              </w:rPr>
            </w:pPr>
            <w:r>
              <w:rPr>
                <w:rFonts w:ascii="Times New Roman" w:hAnsi="Times New Roman" w:cs="Times New Roman"/>
                <w:b/>
                <w:bCs/>
                <w:color w:val="000000"/>
                <w:sz w:val="13"/>
                <w:szCs w:val="13"/>
              </w:rPr>
              <w:t>3601827,1</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57981"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257981"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871EF">
            <w:pPr>
              <w:ind w:left="176"/>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ГВС</w:t>
            </w:r>
          </w:p>
        </w:tc>
        <w:tc>
          <w:tcPr>
            <w:tcW w:w="709" w:type="dxa"/>
            <w:tcBorders>
              <w:top w:val="single" w:sz="4" w:space="0" w:color="auto"/>
              <w:left w:val="nil"/>
              <w:bottom w:val="single" w:sz="4" w:space="0" w:color="auto"/>
              <w:right w:val="single" w:sz="4" w:space="0" w:color="auto"/>
            </w:tcBorders>
            <w:shd w:val="clear" w:color="auto" w:fill="FFFFFF"/>
          </w:tcPr>
          <w:p w:rsidR="00D070A0" w:rsidRPr="00257981" w:rsidRDefault="00D070A0" w:rsidP="00442176">
            <w:pPr>
              <w:ind w:left="-108" w:right="-108"/>
              <w:jc w:val="center"/>
              <w:rPr>
                <w:rFonts w:ascii="Times New Roman" w:hAnsi="Times New Roman" w:cs="Times New Roman"/>
                <w:b/>
                <w:bCs/>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tcPr>
          <w:p w:rsidR="00D070A0" w:rsidRPr="00257981" w:rsidRDefault="00D070A0" w:rsidP="002871EF">
            <w:pPr>
              <w:jc w:val="center"/>
              <w:rPr>
                <w:rFonts w:ascii="Times New Roman" w:hAnsi="Times New Roman" w:cs="Times New Roman"/>
                <w:b/>
                <w:bCs/>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70A0" w:rsidRPr="00257981" w:rsidRDefault="00D070A0" w:rsidP="002871EF">
            <w:pPr>
              <w:jc w:val="center"/>
              <w:rPr>
                <w:rFonts w:ascii="Times New Roman" w:hAnsi="Times New Roman" w:cs="Times New Roman"/>
                <w:b/>
                <w:bCs/>
                <w:color w:val="000000"/>
                <w:sz w:val="14"/>
                <w:szCs w:val="14"/>
              </w:rPr>
            </w:pPr>
          </w:p>
        </w:tc>
        <w:tc>
          <w:tcPr>
            <w:tcW w:w="568" w:type="dxa"/>
            <w:tcBorders>
              <w:top w:val="single" w:sz="4" w:space="0" w:color="auto"/>
              <w:left w:val="nil"/>
              <w:bottom w:val="single" w:sz="4" w:space="0" w:color="auto"/>
              <w:right w:val="single" w:sz="4" w:space="0" w:color="auto"/>
            </w:tcBorders>
            <w:shd w:val="clear" w:color="auto" w:fill="FFFFFF"/>
            <w:noWrap/>
          </w:tcPr>
          <w:p w:rsidR="00D070A0" w:rsidRPr="00257981" w:rsidRDefault="00D070A0" w:rsidP="002871EF">
            <w:pPr>
              <w:jc w:val="center"/>
              <w:rPr>
                <w:rFonts w:ascii="Times New Roman" w:hAnsi="Times New Roman" w:cs="Times New Roman"/>
                <w:b/>
                <w:bCs/>
                <w:color w:val="000000"/>
                <w:sz w:val="14"/>
                <w:szCs w:val="14"/>
              </w:rPr>
            </w:pPr>
          </w:p>
        </w:tc>
        <w:tc>
          <w:tcPr>
            <w:tcW w:w="707" w:type="dxa"/>
            <w:tcBorders>
              <w:top w:val="single" w:sz="4" w:space="0" w:color="auto"/>
              <w:left w:val="nil"/>
              <w:bottom w:val="single" w:sz="4" w:space="0" w:color="auto"/>
              <w:right w:val="single" w:sz="4" w:space="0" w:color="auto"/>
            </w:tcBorders>
            <w:shd w:val="clear" w:color="auto" w:fill="FFFFFF"/>
            <w:noWrap/>
          </w:tcPr>
          <w:p w:rsidR="00D070A0" w:rsidRPr="00257981" w:rsidRDefault="00D070A0" w:rsidP="002871EF">
            <w:pPr>
              <w:jc w:val="center"/>
              <w:rPr>
                <w:rFonts w:ascii="Times New Roman" w:hAnsi="Times New Roman" w:cs="Times New Roman"/>
                <w:b/>
                <w:bCs/>
                <w:color w:val="000000"/>
                <w:sz w:val="14"/>
                <w:szCs w:val="14"/>
              </w:rPr>
            </w:pPr>
          </w:p>
        </w:tc>
        <w:tc>
          <w:tcPr>
            <w:tcW w:w="438" w:type="dxa"/>
            <w:tcBorders>
              <w:top w:val="single" w:sz="4" w:space="0" w:color="auto"/>
              <w:left w:val="nil"/>
              <w:bottom w:val="single" w:sz="4" w:space="0" w:color="auto"/>
              <w:right w:val="single" w:sz="4" w:space="0" w:color="auto"/>
            </w:tcBorders>
            <w:shd w:val="clear" w:color="auto" w:fill="FFFFFF"/>
            <w:noWrap/>
          </w:tcPr>
          <w:p w:rsidR="00D070A0" w:rsidRPr="00257981" w:rsidRDefault="00D070A0" w:rsidP="002871EF">
            <w:pPr>
              <w:jc w:val="center"/>
              <w:rPr>
                <w:rFonts w:ascii="Times New Roman" w:hAnsi="Times New Roman" w:cs="Times New Roman"/>
                <w:b/>
                <w:bCs/>
                <w:color w:val="000000"/>
                <w:sz w:val="14"/>
                <w:szCs w:val="14"/>
              </w:rPr>
            </w:pPr>
          </w:p>
        </w:tc>
        <w:tc>
          <w:tcPr>
            <w:tcW w:w="413" w:type="dxa"/>
            <w:tcBorders>
              <w:top w:val="single" w:sz="4" w:space="0" w:color="auto"/>
              <w:left w:val="nil"/>
              <w:bottom w:val="single" w:sz="4" w:space="0" w:color="auto"/>
              <w:right w:val="single" w:sz="4" w:space="0" w:color="auto"/>
            </w:tcBorders>
            <w:shd w:val="clear" w:color="auto" w:fill="FFFFFF"/>
            <w:noWrap/>
          </w:tcPr>
          <w:p w:rsidR="00D070A0" w:rsidRPr="00257981" w:rsidRDefault="00D070A0" w:rsidP="002871EF">
            <w:pPr>
              <w:jc w:val="center"/>
              <w:rPr>
                <w:rFonts w:ascii="Times New Roman" w:hAnsi="Times New Roman" w:cs="Times New Roman"/>
                <w:b/>
                <w:bCs/>
                <w:color w:val="000000"/>
                <w:sz w:val="14"/>
                <w:szCs w:val="14"/>
              </w:rPr>
            </w:pPr>
          </w:p>
        </w:tc>
        <w:tc>
          <w:tcPr>
            <w:tcW w:w="439" w:type="dxa"/>
            <w:tcBorders>
              <w:top w:val="single" w:sz="4" w:space="0" w:color="auto"/>
              <w:left w:val="nil"/>
              <w:bottom w:val="single" w:sz="4" w:space="0" w:color="auto"/>
              <w:right w:val="single" w:sz="4" w:space="0" w:color="auto"/>
            </w:tcBorders>
            <w:shd w:val="clear" w:color="auto" w:fill="FFFFFF"/>
            <w:noWrap/>
          </w:tcPr>
          <w:p w:rsidR="00D070A0" w:rsidRPr="00257981" w:rsidRDefault="00D070A0" w:rsidP="00A3034F">
            <w:pPr>
              <w:jc w:val="center"/>
              <w:rPr>
                <w:rFonts w:ascii="Times New Roman" w:hAnsi="Times New Roman" w:cs="Times New Roman"/>
                <w:b/>
                <w:bCs/>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tcPr>
          <w:p w:rsidR="00D070A0" w:rsidRPr="00257981" w:rsidRDefault="00D070A0" w:rsidP="002871EF">
            <w:pPr>
              <w:jc w:val="center"/>
              <w:rPr>
                <w:rFonts w:ascii="Times New Roman" w:hAnsi="Times New Roman" w:cs="Times New Roman"/>
                <w:b/>
                <w:bCs/>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noWrap/>
          </w:tcPr>
          <w:p w:rsidR="00D070A0" w:rsidRPr="00257981" w:rsidRDefault="00D070A0" w:rsidP="002871EF">
            <w:pPr>
              <w:jc w:val="center"/>
              <w:rPr>
                <w:rFonts w:ascii="Times New Roman" w:hAnsi="Times New Roman" w:cs="Times New Roman"/>
                <w:b/>
                <w:bCs/>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ind w:left="-109"/>
              <w:jc w:val="center"/>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344526,3</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871EF">
            <w:pPr>
              <w:ind w:left="-109"/>
              <w:jc w:val="center"/>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320242,6</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ind w:left="-109"/>
              <w:jc w:val="center"/>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295838,2</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871EF">
            <w:pPr>
              <w:ind w:left="-109"/>
              <w:jc w:val="center"/>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ind w:left="-109"/>
              <w:jc w:val="center"/>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Х</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871EF">
            <w:pPr>
              <w:ind w:left="-109"/>
              <w:jc w:val="center"/>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Х</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871EF">
            <w:pPr>
              <w:ind w:left="-109"/>
              <w:jc w:val="center"/>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Х</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27ADB">
            <w:pPr>
              <w:ind w:left="-108" w:right="-108"/>
              <w:jc w:val="center"/>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960607,1</w:t>
            </w: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57981"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257981"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871EF">
            <w:pPr>
              <w:rPr>
                <w:rFonts w:ascii="Times New Roman" w:hAnsi="Times New Roman" w:cs="Times New Roman"/>
                <w:color w:val="000000"/>
                <w:sz w:val="14"/>
                <w:szCs w:val="14"/>
              </w:rPr>
            </w:pPr>
            <w:r w:rsidRPr="00257981">
              <w:rPr>
                <w:rFonts w:ascii="Times New Roman" w:hAnsi="Times New Roman" w:cs="Times New Roman"/>
                <w:color w:val="000000"/>
                <w:sz w:val="14"/>
                <w:szCs w:val="14"/>
              </w:rPr>
              <w:t>кроме того, финансирование из других исто</w:t>
            </w:r>
            <w:r w:rsidRPr="00257981">
              <w:rPr>
                <w:rFonts w:ascii="Times New Roman" w:hAnsi="Times New Roman" w:cs="Times New Roman"/>
                <w:color w:val="000000"/>
                <w:sz w:val="14"/>
                <w:szCs w:val="14"/>
              </w:rPr>
              <w:t>ч</w:t>
            </w:r>
            <w:r w:rsidRPr="00257981">
              <w:rPr>
                <w:rFonts w:ascii="Times New Roman" w:hAnsi="Times New Roman" w:cs="Times New Roman"/>
                <w:color w:val="000000"/>
                <w:sz w:val="14"/>
                <w:szCs w:val="14"/>
              </w:rPr>
              <w:t>ников:</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442176">
            <w:pPr>
              <w:ind w:left="-108" w:right="-108"/>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57981" w:rsidRDefault="00D070A0"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 </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 </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 </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 </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A3034F">
            <w:pPr>
              <w:jc w:val="center"/>
              <w:rPr>
                <w:rFonts w:ascii="Times New Roman" w:hAnsi="Times New Roman" w:cs="Times New Roman"/>
                <w:color w:val="000000"/>
                <w:sz w:val="14"/>
                <w:szCs w:val="14"/>
              </w:rPr>
            </w:pP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FFFFFF"/>
            <w:noWrap/>
          </w:tcPr>
          <w:p w:rsidR="00D070A0" w:rsidRPr="00257981" w:rsidRDefault="00D070A0" w:rsidP="002871EF">
            <w:pPr>
              <w:ind w:left="-203"/>
              <w:jc w:val="center"/>
              <w:rPr>
                <w:rFonts w:ascii="Times New Roman" w:hAnsi="Times New Roman" w:cs="Times New Roman"/>
                <w:b/>
                <w:bCs/>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FFFFFF"/>
          </w:tcPr>
          <w:p w:rsidR="00D070A0" w:rsidRPr="00257981" w:rsidRDefault="00D070A0" w:rsidP="002871EF">
            <w:pPr>
              <w:ind w:left="-203"/>
              <w:jc w:val="center"/>
              <w:rPr>
                <w:rFonts w:ascii="Times New Roman" w:hAnsi="Times New Roman" w:cs="Times New Roman"/>
                <w:b/>
                <w:bCs/>
                <w:color w:val="000000"/>
                <w:sz w:val="14"/>
                <w:szCs w:val="14"/>
              </w:rPr>
            </w:pPr>
          </w:p>
        </w:tc>
        <w:tc>
          <w:tcPr>
            <w:tcW w:w="724" w:type="dxa"/>
            <w:tcBorders>
              <w:top w:val="single" w:sz="4" w:space="0" w:color="auto"/>
              <w:left w:val="nil"/>
              <w:bottom w:val="single" w:sz="4" w:space="0" w:color="auto"/>
              <w:right w:val="single" w:sz="4" w:space="0" w:color="auto"/>
            </w:tcBorders>
            <w:shd w:val="clear" w:color="auto" w:fill="FFFFFF"/>
            <w:noWrap/>
          </w:tcPr>
          <w:p w:rsidR="00D070A0" w:rsidRPr="00257981" w:rsidRDefault="00D070A0" w:rsidP="002871EF">
            <w:pPr>
              <w:ind w:left="-203"/>
              <w:jc w:val="center"/>
              <w:rPr>
                <w:rFonts w:ascii="Times New Roman" w:hAnsi="Times New Roman" w:cs="Times New Roman"/>
                <w:b/>
                <w:bCs/>
                <w:color w:val="000000"/>
                <w:sz w:val="14"/>
                <w:szCs w:val="14"/>
              </w:rPr>
            </w:pPr>
          </w:p>
        </w:tc>
        <w:tc>
          <w:tcPr>
            <w:tcW w:w="715" w:type="dxa"/>
            <w:tcBorders>
              <w:top w:val="single" w:sz="4" w:space="0" w:color="auto"/>
              <w:left w:val="nil"/>
              <w:bottom w:val="single" w:sz="4" w:space="0" w:color="auto"/>
              <w:right w:val="single" w:sz="4" w:space="0" w:color="auto"/>
            </w:tcBorders>
            <w:shd w:val="clear" w:color="auto" w:fill="FFFFFF"/>
          </w:tcPr>
          <w:p w:rsidR="00D070A0" w:rsidRPr="00257981" w:rsidRDefault="00D070A0" w:rsidP="002871EF">
            <w:pPr>
              <w:ind w:left="-203"/>
              <w:jc w:val="center"/>
              <w:rPr>
                <w:rFonts w:ascii="Times New Roman" w:hAnsi="Times New Roman" w:cs="Times New Roman"/>
                <w:b/>
                <w:bCs/>
                <w:color w:val="000000"/>
                <w:sz w:val="14"/>
                <w:szCs w:val="14"/>
              </w:rPr>
            </w:pPr>
          </w:p>
        </w:tc>
        <w:tc>
          <w:tcPr>
            <w:tcW w:w="714" w:type="dxa"/>
            <w:tcBorders>
              <w:top w:val="single" w:sz="4" w:space="0" w:color="auto"/>
              <w:left w:val="nil"/>
              <w:bottom w:val="single" w:sz="4" w:space="0" w:color="auto"/>
              <w:right w:val="single" w:sz="4" w:space="0" w:color="auto"/>
            </w:tcBorders>
            <w:shd w:val="clear" w:color="auto" w:fill="FFFFFF"/>
            <w:noWrap/>
          </w:tcPr>
          <w:p w:rsidR="00D070A0" w:rsidRPr="00257981" w:rsidRDefault="00D070A0" w:rsidP="002871EF">
            <w:pPr>
              <w:ind w:left="-203"/>
              <w:jc w:val="center"/>
              <w:rPr>
                <w:rFonts w:ascii="Times New Roman" w:hAnsi="Times New Roman" w:cs="Times New Roman"/>
                <w:b/>
                <w:bCs/>
                <w:color w:val="000000"/>
                <w:sz w:val="14"/>
                <w:szCs w:val="14"/>
              </w:rPr>
            </w:pPr>
          </w:p>
        </w:tc>
        <w:tc>
          <w:tcPr>
            <w:tcW w:w="714" w:type="dxa"/>
            <w:tcBorders>
              <w:top w:val="single" w:sz="4" w:space="0" w:color="auto"/>
              <w:left w:val="nil"/>
              <w:bottom w:val="single" w:sz="4" w:space="0" w:color="auto"/>
              <w:right w:val="single" w:sz="4" w:space="0" w:color="auto"/>
            </w:tcBorders>
            <w:shd w:val="clear" w:color="auto" w:fill="FFFFFF"/>
          </w:tcPr>
          <w:p w:rsidR="00D070A0" w:rsidRPr="00257981" w:rsidRDefault="00D070A0" w:rsidP="002871EF">
            <w:pPr>
              <w:ind w:left="-203"/>
              <w:jc w:val="center"/>
              <w:rPr>
                <w:rFonts w:ascii="Times New Roman" w:hAnsi="Times New Roman" w:cs="Times New Roman"/>
                <w:b/>
                <w:bCs/>
                <w:color w:val="000000"/>
                <w:sz w:val="14"/>
                <w:szCs w:val="14"/>
              </w:rPr>
            </w:pPr>
          </w:p>
        </w:tc>
        <w:tc>
          <w:tcPr>
            <w:tcW w:w="715" w:type="dxa"/>
            <w:tcBorders>
              <w:top w:val="single" w:sz="4" w:space="0" w:color="auto"/>
              <w:left w:val="nil"/>
              <w:bottom w:val="single" w:sz="4" w:space="0" w:color="auto"/>
              <w:right w:val="single" w:sz="4" w:space="0" w:color="auto"/>
            </w:tcBorders>
            <w:shd w:val="clear" w:color="auto" w:fill="FFFFFF"/>
          </w:tcPr>
          <w:p w:rsidR="00D070A0" w:rsidRPr="00257981" w:rsidRDefault="00D070A0" w:rsidP="002871EF">
            <w:pPr>
              <w:ind w:left="-203"/>
              <w:jc w:val="center"/>
              <w:rPr>
                <w:rFonts w:ascii="Times New Roman" w:hAnsi="Times New Roman" w:cs="Times New Roman"/>
                <w:b/>
                <w:bCs/>
                <w:color w:val="000000"/>
                <w:sz w:val="14"/>
                <w:szCs w:val="14"/>
              </w:rPr>
            </w:pPr>
          </w:p>
        </w:tc>
        <w:tc>
          <w:tcPr>
            <w:tcW w:w="671" w:type="dxa"/>
            <w:tcBorders>
              <w:top w:val="single" w:sz="4" w:space="0" w:color="auto"/>
              <w:left w:val="nil"/>
              <w:bottom w:val="single" w:sz="4" w:space="0" w:color="auto"/>
              <w:right w:val="single" w:sz="4" w:space="0" w:color="auto"/>
            </w:tcBorders>
            <w:shd w:val="clear" w:color="auto" w:fill="FFFFFF"/>
          </w:tcPr>
          <w:p w:rsidR="00D070A0" w:rsidRPr="00257981" w:rsidRDefault="00D070A0" w:rsidP="002871EF">
            <w:pPr>
              <w:ind w:left="-203"/>
              <w:jc w:val="right"/>
              <w:rPr>
                <w:rFonts w:ascii="Times New Roman" w:hAnsi="Times New Roman" w:cs="Times New Roman"/>
                <w:b/>
                <w:bCs/>
                <w:color w:val="000000"/>
                <w:sz w:val="14"/>
                <w:szCs w:val="14"/>
              </w:rPr>
            </w:pPr>
          </w:p>
        </w:tc>
      </w:tr>
      <w:tr w:rsidR="00D070A0" w:rsidRPr="003E60BC" w:rsidTr="000249BF">
        <w:trPr>
          <w:gridAfter w:val="2"/>
          <w:wAfter w:w="125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57981" w:rsidRDefault="00D070A0" w:rsidP="00300A57">
            <w:pPr>
              <w:numPr>
                <w:ilvl w:val="0"/>
                <w:numId w:val="41"/>
              </w:numPr>
              <w:ind w:left="752"/>
              <w:jc w:val="left"/>
              <w:rPr>
                <w:rFonts w:ascii="Times New Roman" w:hAnsi="Times New Roman" w:cs="Times New Roman"/>
                <w:sz w:val="14"/>
                <w:szCs w:val="14"/>
              </w:rPr>
            </w:pPr>
          </w:p>
        </w:tc>
        <w:tc>
          <w:tcPr>
            <w:tcW w:w="569" w:type="dxa"/>
            <w:tcBorders>
              <w:top w:val="single" w:sz="4" w:space="0" w:color="auto"/>
              <w:left w:val="single" w:sz="4" w:space="0" w:color="auto"/>
              <w:bottom w:val="single" w:sz="4" w:space="0" w:color="auto"/>
              <w:right w:val="single" w:sz="4" w:space="0" w:color="auto"/>
            </w:tcBorders>
            <w:shd w:val="clear" w:color="auto" w:fill="FFFFFF"/>
            <w:noWrap/>
          </w:tcPr>
          <w:p w:rsidR="00D070A0" w:rsidRPr="00257981" w:rsidRDefault="00D070A0" w:rsidP="002871EF">
            <w:pPr>
              <w:ind w:left="-108" w:right="-55"/>
              <w:jc w:val="center"/>
              <w:rPr>
                <w:rFonts w:ascii="Times New Roman" w:hAnsi="Times New Roman" w:cs="Times New Roman"/>
                <w:color w:val="000000"/>
                <w:sz w:val="14"/>
                <w:szCs w:val="14"/>
              </w:rPr>
            </w:pPr>
          </w:p>
        </w:tc>
        <w:tc>
          <w:tcPr>
            <w:tcW w:w="1983"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57981">
            <w:pPr>
              <w:ind w:firstLine="174"/>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из федерального бюдж</w:t>
            </w:r>
            <w:r w:rsidRPr="00257981">
              <w:rPr>
                <w:rFonts w:ascii="Times New Roman" w:hAnsi="Times New Roman" w:cs="Times New Roman"/>
                <w:color w:val="000000"/>
                <w:sz w:val="14"/>
                <w:szCs w:val="14"/>
              </w:rPr>
              <w:t>е</w:t>
            </w:r>
            <w:r w:rsidRPr="00257981">
              <w:rPr>
                <w:rFonts w:ascii="Times New Roman" w:hAnsi="Times New Roman" w:cs="Times New Roman"/>
                <w:color w:val="000000"/>
                <w:sz w:val="14"/>
                <w:szCs w:val="14"/>
              </w:rPr>
              <w:t>та</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57981" w:rsidRDefault="00442176" w:rsidP="00442176">
            <w:pPr>
              <w:ind w:left="-108" w:right="-108"/>
              <w:jc w:val="center"/>
              <w:rPr>
                <w:rFonts w:ascii="Times New Roman" w:hAnsi="Times New Roman" w:cs="Times New Roman"/>
                <w:color w:val="000000"/>
                <w:sz w:val="14"/>
                <w:szCs w:val="14"/>
              </w:rPr>
            </w:pPr>
            <w:r w:rsidRPr="00056422">
              <w:rPr>
                <w:rFonts w:ascii="Times New Roman" w:hAnsi="Times New Roman" w:cs="Times New Roman"/>
                <w:color w:val="000000"/>
                <w:sz w:val="14"/>
                <w:szCs w:val="14"/>
              </w:rPr>
              <w:t>тыс.</w:t>
            </w:r>
            <w:r>
              <w:rPr>
                <w:rFonts w:ascii="Times New Roman" w:hAnsi="Times New Roman" w:cs="Times New Roman"/>
                <w:color w:val="000000"/>
                <w:sz w:val="14"/>
                <w:szCs w:val="14"/>
              </w:rPr>
              <w:t> </w:t>
            </w:r>
            <w:r w:rsidRPr="00056422">
              <w:rPr>
                <w:rFonts w:ascii="Times New Roman" w:hAnsi="Times New Roman" w:cs="Times New Roman"/>
                <w:color w:val="000000"/>
                <w:sz w:val="14"/>
                <w:szCs w:val="14"/>
              </w:rPr>
              <w:t>руб</w:t>
            </w:r>
            <w:r>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871EF">
            <w:pPr>
              <w:ind w:left="-108" w:right="-108"/>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070A0" w:rsidRPr="00257981" w:rsidRDefault="00D070A0"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Х</w:t>
            </w:r>
          </w:p>
        </w:tc>
        <w:tc>
          <w:tcPr>
            <w:tcW w:w="568"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Х</w:t>
            </w:r>
          </w:p>
        </w:tc>
        <w:tc>
          <w:tcPr>
            <w:tcW w:w="707"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Х</w:t>
            </w:r>
          </w:p>
        </w:tc>
        <w:tc>
          <w:tcPr>
            <w:tcW w:w="438"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ind w:left="-95" w:right="-108"/>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Х</w:t>
            </w:r>
          </w:p>
        </w:tc>
        <w:tc>
          <w:tcPr>
            <w:tcW w:w="413"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ind w:left="-95" w:right="-108"/>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Х</w:t>
            </w:r>
          </w:p>
        </w:tc>
        <w:tc>
          <w:tcPr>
            <w:tcW w:w="439"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A3034F">
            <w:pPr>
              <w:ind w:left="-95" w:right="-108"/>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Х</w:t>
            </w:r>
          </w:p>
        </w:tc>
        <w:tc>
          <w:tcPr>
            <w:tcW w:w="553"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Х</w:t>
            </w:r>
          </w:p>
        </w:tc>
        <w:tc>
          <w:tcPr>
            <w:tcW w:w="567"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Х</w:t>
            </w:r>
          </w:p>
        </w:tc>
        <w:tc>
          <w:tcPr>
            <w:tcW w:w="709"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ind w:left="-203"/>
              <w:jc w:val="right"/>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450422,6</w:t>
            </w:r>
          </w:p>
        </w:tc>
        <w:tc>
          <w:tcPr>
            <w:tcW w:w="709"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871EF">
            <w:pPr>
              <w:ind w:left="-203"/>
              <w:jc w:val="right"/>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521470,4</w:t>
            </w:r>
          </w:p>
        </w:tc>
        <w:tc>
          <w:tcPr>
            <w:tcW w:w="724"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ind w:left="-203"/>
              <w:jc w:val="right"/>
              <w:rPr>
                <w:rFonts w:ascii="Times New Roman" w:hAnsi="Times New Roman" w:cs="Times New Roman"/>
                <w:b/>
                <w:bCs/>
                <w:color w:val="000000"/>
                <w:sz w:val="14"/>
                <w:szCs w:val="14"/>
              </w:rPr>
            </w:pPr>
            <w:r w:rsidRPr="00257981">
              <w:rPr>
                <w:rFonts w:ascii="Times New Roman" w:hAnsi="Times New Roman" w:cs="Times New Roman"/>
                <w:b/>
                <w:bCs/>
                <w:color w:val="000000"/>
                <w:sz w:val="14"/>
                <w:szCs w:val="14"/>
              </w:rPr>
              <w:t>525752,4</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57981" w:rsidRDefault="00257981" w:rsidP="002871EF">
            <w:pPr>
              <w:ind w:left="-203"/>
              <w:jc w:val="right"/>
              <w:rPr>
                <w:rFonts w:ascii="Times New Roman" w:hAnsi="Times New Roman" w:cs="Times New Roman"/>
                <w:b/>
                <w:color w:val="000000"/>
                <w:sz w:val="14"/>
                <w:szCs w:val="14"/>
              </w:rPr>
            </w:pPr>
            <w:r>
              <w:rPr>
                <w:rFonts w:ascii="Times New Roman" w:hAnsi="Times New Roman" w:cs="Times New Roman"/>
                <w:b/>
                <w:color w:val="000000"/>
                <w:sz w:val="14"/>
                <w:szCs w:val="14"/>
              </w:rPr>
              <w:t>393738,9</w:t>
            </w:r>
          </w:p>
        </w:tc>
        <w:tc>
          <w:tcPr>
            <w:tcW w:w="714" w:type="dxa"/>
            <w:tcBorders>
              <w:top w:val="single" w:sz="4" w:space="0" w:color="auto"/>
              <w:left w:val="nil"/>
              <w:bottom w:val="single" w:sz="4" w:space="0" w:color="auto"/>
              <w:right w:val="single" w:sz="4" w:space="0" w:color="auto"/>
            </w:tcBorders>
            <w:shd w:val="clear" w:color="auto" w:fill="FFFFFF"/>
            <w:noWrap/>
            <w:hideMark/>
          </w:tcPr>
          <w:p w:rsidR="00D070A0" w:rsidRPr="00257981" w:rsidRDefault="00D070A0" w:rsidP="002871EF">
            <w:pPr>
              <w:ind w:left="-203"/>
              <w:jc w:val="right"/>
              <w:rPr>
                <w:rFonts w:ascii="Times New Roman" w:hAnsi="Times New Roman" w:cs="Times New Roman"/>
                <w:b/>
                <w:color w:val="000000"/>
                <w:sz w:val="14"/>
                <w:szCs w:val="14"/>
              </w:rPr>
            </w:pPr>
            <w:r w:rsidRPr="00257981">
              <w:rPr>
                <w:rFonts w:ascii="Times New Roman" w:hAnsi="Times New Roman" w:cs="Times New Roman"/>
                <w:b/>
                <w:color w:val="000000"/>
                <w:sz w:val="14"/>
                <w:szCs w:val="14"/>
              </w:rPr>
              <w:t>352122,5</w:t>
            </w:r>
          </w:p>
        </w:tc>
        <w:tc>
          <w:tcPr>
            <w:tcW w:w="714"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871EF">
            <w:pPr>
              <w:ind w:left="-203"/>
              <w:jc w:val="right"/>
              <w:rPr>
                <w:rFonts w:ascii="Times New Roman" w:hAnsi="Times New Roman" w:cs="Times New Roman"/>
                <w:b/>
                <w:color w:val="000000"/>
                <w:sz w:val="14"/>
                <w:szCs w:val="14"/>
              </w:rPr>
            </w:pPr>
            <w:r w:rsidRPr="00257981">
              <w:rPr>
                <w:rFonts w:ascii="Times New Roman" w:hAnsi="Times New Roman" w:cs="Times New Roman"/>
                <w:b/>
                <w:color w:val="000000"/>
                <w:sz w:val="14"/>
                <w:szCs w:val="14"/>
              </w:rPr>
              <w:t>343415,6</w:t>
            </w:r>
          </w:p>
        </w:tc>
        <w:tc>
          <w:tcPr>
            <w:tcW w:w="715"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871EF">
            <w:pPr>
              <w:ind w:left="-203"/>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w:t>
            </w:r>
          </w:p>
        </w:tc>
        <w:tc>
          <w:tcPr>
            <w:tcW w:w="671" w:type="dxa"/>
            <w:tcBorders>
              <w:top w:val="single" w:sz="4" w:space="0" w:color="auto"/>
              <w:left w:val="nil"/>
              <w:bottom w:val="single" w:sz="4" w:space="0" w:color="auto"/>
              <w:right w:val="single" w:sz="4" w:space="0" w:color="auto"/>
            </w:tcBorders>
            <w:shd w:val="clear" w:color="auto" w:fill="FFFFFF"/>
            <w:hideMark/>
          </w:tcPr>
          <w:p w:rsidR="00D070A0" w:rsidRPr="00257981" w:rsidRDefault="00D070A0" w:rsidP="002871EF">
            <w:pPr>
              <w:ind w:left="-203"/>
              <w:jc w:val="center"/>
              <w:rPr>
                <w:rFonts w:ascii="Times New Roman" w:hAnsi="Times New Roman" w:cs="Times New Roman"/>
                <w:color w:val="000000"/>
                <w:sz w:val="14"/>
                <w:szCs w:val="14"/>
              </w:rPr>
            </w:pPr>
            <w:r w:rsidRPr="00257981">
              <w:rPr>
                <w:rFonts w:ascii="Times New Roman" w:hAnsi="Times New Roman" w:cs="Times New Roman"/>
                <w:color w:val="000000"/>
                <w:sz w:val="14"/>
                <w:szCs w:val="14"/>
              </w:rPr>
              <w:t>Х</w:t>
            </w:r>
          </w:p>
        </w:tc>
      </w:tr>
    </w:tbl>
    <w:p w:rsidR="00227ADB" w:rsidRPr="00442176" w:rsidRDefault="00227ADB" w:rsidP="001E215F">
      <w:pPr>
        <w:pStyle w:val="affa"/>
        <w:rPr>
          <w:u w:val="single"/>
        </w:rPr>
      </w:pPr>
    </w:p>
    <w:p w:rsidR="001E215F" w:rsidRPr="00442176" w:rsidRDefault="001E215F" w:rsidP="001E215F">
      <w:pPr>
        <w:pStyle w:val="affa"/>
        <w:rPr>
          <w:u w:val="single"/>
        </w:rPr>
      </w:pPr>
      <w:r w:rsidRPr="00442176">
        <w:rPr>
          <w:u w:val="single"/>
        </w:rPr>
        <w:t>Используемые сокращения, символы и способы изложения цифр:</w:t>
      </w:r>
    </w:p>
    <w:p w:rsidR="001E215F" w:rsidRPr="00442176" w:rsidRDefault="001E215F" w:rsidP="001E215F">
      <w:pPr>
        <w:pStyle w:val="affa"/>
        <w:spacing w:before="120"/>
      </w:pPr>
      <w:r w:rsidRPr="00442176">
        <w:t>ПГП – показатель государственной программы Забайкальского края,</w:t>
      </w:r>
    </w:p>
    <w:p w:rsidR="001E215F" w:rsidRPr="00442176" w:rsidRDefault="001E215F" w:rsidP="001E215F">
      <w:pPr>
        <w:pStyle w:val="affa"/>
      </w:pPr>
      <w:r w:rsidRPr="00442176">
        <w:t>ПП – подпрограмма государственной программы Забайкальского края,</w:t>
      </w:r>
    </w:p>
    <w:p w:rsidR="001E215F" w:rsidRPr="00442176" w:rsidRDefault="001E215F" w:rsidP="001E215F">
      <w:pPr>
        <w:pStyle w:val="affa"/>
      </w:pPr>
      <w:r w:rsidRPr="00442176">
        <w:t>ПП-ОМ – основное мероприятие подпрограммы государственной программы Забайкальского края,</w:t>
      </w:r>
    </w:p>
    <w:p w:rsidR="001E215F" w:rsidRPr="00442176" w:rsidRDefault="001E215F" w:rsidP="001E215F">
      <w:pPr>
        <w:pStyle w:val="affa"/>
      </w:pPr>
      <w:r w:rsidRPr="00442176">
        <w:t>ПП-ПОМ – показатель основного мероприятия подпрограммы государственной программы Забайкальского края,</w:t>
      </w:r>
    </w:p>
    <w:p w:rsidR="001E215F" w:rsidRPr="00442176" w:rsidRDefault="001E215F" w:rsidP="001E215F">
      <w:pPr>
        <w:pStyle w:val="affa"/>
      </w:pPr>
      <w:r w:rsidRPr="00442176">
        <w:t>ПП-М – мероприятие подпрограммы государственной программы Забайкальского края,</w:t>
      </w:r>
    </w:p>
    <w:p w:rsidR="001E215F" w:rsidRPr="00442176" w:rsidRDefault="001E215F" w:rsidP="001E215F">
      <w:pPr>
        <w:pStyle w:val="affa"/>
      </w:pPr>
      <w:r w:rsidRPr="00442176">
        <w:t>ПП-ПМ – показатель мероприятия подпрограммы государственной программы Забайкальского края,</w:t>
      </w:r>
    </w:p>
    <w:p w:rsidR="001E215F" w:rsidRPr="00442176" w:rsidRDefault="001E215F" w:rsidP="001E215F">
      <w:pPr>
        <w:rPr>
          <w:rFonts w:ascii="Times New Roman" w:hAnsi="Times New Roman" w:cs="Times New Roman"/>
          <w:sz w:val="20"/>
          <w:szCs w:val="20"/>
        </w:rPr>
      </w:pPr>
      <w:r w:rsidRPr="00442176">
        <w:rPr>
          <w:rFonts w:ascii="Times New Roman" w:hAnsi="Times New Roman" w:cs="Times New Roman"/>
          <w:sz w:val="20"/>
          <w:szCs w:val="20"/>
        </w:rPr>
        <w:t>*) возможно получение субсидии из федерального бюджета,</w:t>
      </w:r>
    </w:p>
    <w:p w:rsidR="001E215F" w:rsidRPr="00442176" w:rsidRDefault="001E215F" w:rsidP="001E215F">
      <w:pPr>
        <w:rPr>
          <w:rFonts w:ascii="Times New Roman" w:hAnsi="Times New Roman" w:cs="Times New Roman"/>
          <w:sz w:val="20"/>
          <w:szCs w:val="20"/>
        </w:rPr>
      </w:pPr>
      <w:r w:rsidRPr="00442176">
        <w:rPr>
          <w:rFonts w:ascii="Times New Roman" w:hAnsi="Times New Roman" w:cs="Times New Roman"/>
          <w:sz w:val="20"/>
          <w:szCs w:val="20"/>
        </w:rPr>
        <w:t>Х – отсутствие значений;</w:t>
      </w:r>
    </w:p>
    <w:p w:rsidR="001E215F" w:rsidRPr="00442176" w:rsidRDefault="001E215F" w:rsidP="001E215F">
      <w:pPr>
        <w:rPr>
          <w:rFonts w:ascii="Times New Roman" w:hAnsi="Times New Roman" w:cs="Times New Roman"/>
          <w:sz w:val="20"/>
          <w:szCs w:val="20"/>
        </w:rPr>
      </w:pPr>
      <w:r w:rsidRPr="00442176">
        <w:rPr>
          <w:rFonts w:ascii="Times New Roman" w:hAnsi="Times New Roman" w:cs="Times New Roman"/>
          <w:sz w:val="20"/>
          <w:szCs w:val="20"/>
        </w:rPr>
        <w:t>- – отсутствие значений по финансированию мероприятий;</w:t>
      </w:r>
    </w:p>
    <w:p w:rsidR="001E215F" w:rsidRPr="00442176" w:rsidRDefault="001E215F" w:rsidP="001E215F">
      <w:pPr>
        <w:rPr>
          <w:rFonts w:ascii="Times New Roman" w:hAnsi="Times New Roman" w:cs="Times New Roman"/>
          <w:sz w:val="20"/>
          <w:szCs w:val="20"/>
        </w:rPr>
      </w:pPr>
      <w:r w:rsidRPr="00442176">
        <w:rPr>
          <w:rFonts w:ascii="Times New Roman" w:hAnsi="Times New Roman" w:cs="Times New Roman"/>
          <w:sz w:val="20"/>
          <w:szCs w:val="20"/>
        </w:rPr>
        <w:t xml:space="preserve">цифры курсивом – промежуточные итоги финансирования мероприятий в составе основного мероприятия </w:t>
      </w:r>
      <w:r w:rsidRPr="00442176">
        <w:rPr>
          <w:sz w:val="20"/>
          <w:szCs w:val="20"/>
        </w:rPr>
        <w:t>подпрограммы государственной программы Забайкал</w:t>
      </w:r>
      <w:r w:rsidRPr="00442176">
        <w:rPr>
          <w:sz w:val="20"/>
          <w:szCs w:val="20"/>
        </w:rPr>
        <w:t>ь</w:t>
      </w:r>
      <w:r w:rsidRPr="00442176">
        <w:rPr>
          <w:sz w:val="20"/>
          <w:szCs w:val="20"/>
        </w:rPr>
        <w:t>ского края.</w:t>
      </w:r>
    </w:p>
    <w:p w:rsidR="00B01FD2" w:rsidRDefault="00B01FD2" w:rsidP="001E215F">
      <w:pPr>
        <w:pStyle w:val="affa"/>
        <w:jc w:val="center"/>
      </w:pPr>
    </w:p>
    <w:p w:rsidR="0080444C" w:rsidRPr="00442176" w:rsidRDefault="001E215F" w:rsidP="001E215F">
      <w:pPr>
        <w:pStyle w:val="affa"/>
        <w:jc w:val="center"/>
      </w:pPr>
      <w:r w:rsidRPr="00442176">
        <w:t xml:space="preserve">                                                                                                                      </w:t>
      </w:r>
    </w:p>
    <w:p w:rsidR="0080444C" w:rsidRPr="003D6BCE" w:rsidRDefault="0080444C" w:rsidP="00B01FD2">
      <w:pPr>
        <w:pStyle w:val="affa"/>
        <w:jc w:val="center"/>
        <w:rPr>
          <w:rFonts w:ascii="Times New Roman" w:hAnsi="Times New Roman" w:cs="Times New Roman"/>
        </w:rPr>
      </w:pPr>
      <w:r w:rsidRPr="00442176">
        <w:t>_________________________</w:t>
      </w:r>
    </w:p>
    <w:sectPr w:rsidR="0080444C" w:rsidRPr="003D6BCE" w:rsidSect="00694BFA">
      <w:pgSz w:w="16838" w:h="11906" w:orient="landscape"/>
      <w:pgMar w:top="1135" w:right="820" w:bottom="567" w:left="1134" w:header="510"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F90" w:rsidRDefault="00FA7F90">
      <w:r>
        <w:separator/>
      </w:r>
    </w:p>
  </w:endnote>
  <w:endnote w:type="continuationSeparator" w:id="1">
    <w:p w:rsidR="00FA7F90" w:rsidRDefault="00FA7F90">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w:altName w:val="Arial"/>
    <w:panose1 w:val="020F0502020204030204"/>
    <w:charset w:val="CC"/>
    <w:family w:val="swiss"/>
    <w:pitch w:val="variable"/>
    <w:sig w:usb0="E10002FF" w:usb1="4000ACFF" w:usb2="00000009"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Verdana">
    <w:altName w:val="Verdana"/>
    <w:panose1 w:val="020B0604030504040204"/>
    <w:charset w:val="CC"/>
    <w:family w:val="swiss"/>
    <w:pitch w:val="variable"/>
    <w:sig w:usb0="A10006FF" w:usb1="4000205B" w:usb2="00000010" w:usb3="00000000" w:csb0="0000019F" w:csb1="00000000"/>
  </w:font>
  <w:font w:name="SimSun">
    <w:altName w:val="?????????????Ўм§А?§ЮЎм???§ЮЎм§Ў"/>
    <w:panose1 w:val="02010600030101010101"/>
    <w:charset w:val="86"/>
    <w:family w:val="auto"/>
    <w:notTrueType/>
    <w:pitch w:val="variable"/>
    <w:sig w:usb0="00000001" w:usb1="080E0000" w:usb2="00000010" w:usb3="00000000" w:csb0="00040000" w:csb1="00000000"/>
  </w:font>
  <w:font w:name="Tahoma">
    <w:altName w:val=" MS Sans Serif"/>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F90" w:rsidRDefault="00FA7F90">
      <w:r>
        <w:separator/>
      </w:r>
    </w:p>
  </w:footnote>
  <w:footnote w:type="continuationSeparator" w:id="1">
    <w:p w:rsidR="00FA7F90" w:rsidRDefault="00FA7F90">
      <w:r>
        <w:continuationSeparator/>
      </w:r>
    </w:p>
  </w:footnote>
  <w:footnote w:id="2">
    <w:p w:rsidR="007250B8" w:rsidRDefault="007250B8" w:rsidP="001E215F">
      <w:pPr>
        <w:autoSpaceDE w:val="0"/>
        <w:autoSpaceDN w:val="0"/>
        <w:adjustRightInd w:val="0"/>
        <w:rPr>
          <w:rFonts w:ascii="Times New Roman" w:hAnsi="Times New Roman" w:cs="Times New Roman"/>
          <w:sz w:val="16"/>
          <w:szCs w:val="16"/>
        </w:rPr>
      </w:pPr>
      <w:r>
        <w:rPr>
          <w:rStyle w:val="ab"/>
          <w:sz w:val="16"/>
          <w:szCs w:val="16"/>
        </w:rPr>
        <w:footnoteRef/>
      </w:r>
      <w:r>
        <w:rPr>
          <w:rFonts w:ascii="Times New Roman" w:hAnsi="Times New Roman" w:cs="Times New Roman"/>
          <w:sz w:val="16"/>
          <w:szCs w:val="16"/>
        </w:rPr>
        <w:t xml:space="preserve"> Рентабельность сельскохозяйственных организаций (с учетом субсидий, в процентах), определяется по формуле: </w:t>
      </w:r>
    </w:p>
    <w:tbl>
      <w:tblPr>
        <w:tblW w:w="0" w:type="auto"/>
        <w:tblInd w:w="1526" w:type="dxa"/>
        <w:tblLook w:val="00A0"/>
      </w:tblPr>
      <w:tblGrid>
        <w:gridCol w:w="850"/>
        <w:gridCol w:w="851"/>
        <w:gridCol w:w="1971"/>
      </w:tblGrid>
      <w:tr w:rsidR="007250B8">
        <w:trPr>
          <w:trHeight w:val="299"/>
        </w:trPr>
        <w:tc>
          <w:tcPr>
            <w:tcW w:w="850" w:type="dxa"/>
            <w:vMerge w:val="restart"/>
            <w:vAlign w:val="center"/>
            <w:hideMark/>
          </w:tcPr>
          <w:p w:rsidR="007250B8" w:rsidRDefault="007250B8">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Р  =</w:t>
            </w:r>
          </w:p>
        </w:tc>
        <w:tc>
          <w:tcPr>
            <w:tcW w:w="851" w:type="dxa"/>
            <w:tcBorders>
              <w:top w:val="nil"/>
              <w:left w:val="nil"/>
              <w:bottom w:val="single" w:sz="4" w:space="0" w:color="auto"/>
              <w:right w:val="nil"/>
            </w:tcBorders>
            <w:vAlign w:val="center"/>
            <w:hideMark/>
          </w:tcPr>
          <w:p w:rsidR="007250B8" w:rsidRDefault="007250B8">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Пр +С</w:t>
            </w:r>
          </w:p>
        </w:tc>
        <w:tc>
          <w:tcPr>
            <w:tcW w:w="1971" w:type="dxa"/>
            <w:vMerge w:val="restart"/>
            <w:vAlign w:val="center"/>
            <w:hideMark/>
          </w:tcPr>
          <w:p w:rsidR="007250B8" w:rsidRDefault="007250B8">
            <w:pPr>
              <w:autoSpaceDE w:val="0"/>
              <w:autoSpaceDN w:val="0"/>
              <w:adjustRightInd w:val="0"/>
              <w:jc w:val="left"/>
              <w:rPr>
                <w:rFonts w:ascii="Times New Roman" w:hAnsi="Times New Roman" w:cs="Times New Roman"/>
                <w:sz w:val="16"/>
                <w:szCs w:val="16"/>
              </w:rPr>
            </w:pPr>
            <w:r>
              <w:rPr>
                <w:rFonts w:ascii="Times New Roman" w:hAnsi="Times New Roman" w:cs="Times New Roman"/>
                <w:sz w:val="16"/>
                <w:szCs w:val="16"/>
              </w:rPr>
              <w:t>х100; где:</w:t>
            </w:r>
          </w:p>
        </w:tc>
      </w:tr>
      <w:tr w:rsidR="007250B8">
        <w:trPr>
          <w:trHeight w:val="135"/>
        </w:trPr>
        <w:tc>
          <w:tcPr>
            <w:tcW w:w="0" w:type="auto"/>
            <w:vMerge/>
            <w:vAlign w:val="center"/>
            <w:hideMark/>
          </w:tcPr>
          <w:p w:rsidR="007250B8" w:rsidRDefault="007250B8">
            <w:pPr>
              <w:jc w:val="left"/>
              <w:rPr>
                <w:rFonts w:ascii="Times New Roman" w:hAnsi="Times New Roman" w:cs="Times New Roman"/>
                <w:sz w:val="16"/>
                <w:szCs w:val="16"/>
              </w:rPr>
            </w:pPr>
          </w:p>
        </w:tc>
        <w:tc>
          <w:tcPr>
            <w:tcW w:w="851" w:type="dxa"/>
            <w:tcBorders>
              <w:top w:val="single" w:sz="4" w:space="0" w:color="auto"/>
              <w:left w:val="nil"/>
              <w:bottom w:val="nil"/>
              <w:right w:val="nil"/>
            </w:tcBorders>
            <w:vAlign w:val="center"/>
            <w:hideMark/>
          </w:tcPr>
          <w:p w:rsidR="007250B8" w:rsidRDefault="007250B8">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Сс</w:t>
            </w:r>
          </w:p>
        </w:tc>
        <w:tc>
          <w:tcPr>
            <w:tcW w:w="0" w:type="auto"/>
            <w:vMerge/>
            <w:vAlign w:val="center"/>
            <w:hideMark/>
          </w:tcPr>
          <w:p w:rsidR="007250B8" w:rsidRDefault="007250B8">
            <w:pPr>
              <w:jc w:val="left"/>
              <w:rPr>
                <w:rFonts w:ascii="Times New Roman" w:hAnsi="Times New Roman" w:cs="Times New Roman"/>
                <w:sz w:val="16"/>
                <w:szCs w:val="16"/>
              </w:rPr>
            </w:pPr>
          </w:p>
        </w:tc>
      </w:tr>
    </w:tbl>
    <w:p w:rsidR="007250B8" w:rsidRDefault="007250B8" w:rsidP="001E21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 – прибыль до налогообложения;</w:t>
      </w:r>
    </w:p>
    <w:p w:rsidR="007250B8" w:rsidRDefault="007250B8" w:rsidP="001E21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С – субсидии из бюджетов всех уровней;</w:t>
      </w:r>
    </w:p>
    <w:p w:rsidR="007250B8" w:rsidRDefault="007250B8" w:rsidP="001E21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Сс – себестоимость продаж;</w:t>
      </w:r>
    </w:p>
    <w:p w:rsidR="00000000" w:rsidRDefault="007250B8" w:rsidP="001E215F">
      <w:pPr>
        <w:pStyle w:val="ac"/>
      </w:pPr>
      <w:r>
        <w:rPr>
          <w:b w:val="0"/>
          <w:bCs w:val="0"/>
          <w:sz w:val="16"/>
          <w:szCs w:val="16"/>
          <w:u w:val="none"/>
        </w:rPr>
        <w:t>(источник информации: формы № 2 и № 6-АПК сводной бухгалтерской отчетности по сельскохозяйственным организациям);</w:t>
      </w:r>
    </w:p>
  </w:footnote>
  <w:footnote w:id="3">
    <w:p w:rsidR="007250B8" w:rsidRDefault="007250B8" w:rsidP="001E215F">
      <w:pPr>
        <w:autoSpaceDE w:val="0"/>
        <w:autoSpaceDN w:val="0"/>
        <w:adjustRightInd w:val="0"/>
        <w:rPr>
          <w:rFonts w:ascii="Times New Roman" w:hAnsi="Times New Roman" w:cs="Times New Roman"/>
          <w:sz w:val="16"/>
          <w:szCs w:val="16"/>
        </w:rPr>
      </w:pPr>
      <w:r>
        <w:rPr>
          <w:rStyle w:val="ab"/>
          <w:sz w:val="16"/>
          <w:szCs w:val="16"/>
        </w:rPr>
        <w:footnoteRef/>
      </w:r>
      <w:r>
        <w:t xml:space="preserve">  </w:t>
      </w:r>
      <w:r>
        <w:rPr>
          <w:rFonts w:ascii="Times New Roman" w:hAnsi="Times New Roman" w:cs="Times New Roman"/>
          <w:sz w:val="16"/>
          <w:szCs w:val="16"/>
        </w:rPr>
        <w:t>Удельный вес площади, засеваемой элитными семенами, в общей площади посевов в сельскохозяйственных организациях, крестьянских (фермерских) хозяйствах, включая индивидуальных предприн</w:t>
      </w:r>
      <w:r>
        <w:rPr>
          <w:rFonts w:ascii="Times New Roman" w:hAnsi="Times New Roman" w:cs="Times New Roman"/>
          <w:sz w:val="16"/>
          <w:szCs w:val="16"/>
        </w:rPr>
        <w:t>и</w:t>
      </w:r>
      <w:r>
        <w:rPr>
          <w:rFonts w:ascii="Times New Roman" w:hAnsi="Times New Roman" w:cs="Times New Roman"/>
          <w:sz w:val="16"/>
          <w:szCs w:val="16"/>
        </w:rPr>
        <w:t xml:space="preserve">мателей (в процентах), определяется по формуле: </w:t>
      </w:r>
    </w:p>
    <w:tbl>
      <w:tblPr>
        <w:tblW w:w="0" w:type="auto"/>
        <w:tblInd w:w="1526" w:type="dxa"/>
        <w:tblLook w:val="00A0"/>
      </w:tblPr>
      <w:tblGrid>
        <w:gridCol w:w="850"/>
        <w:gridCol w:w="1418"/>
        <w:gridCol w:w="1971"/>
      </w:tblGrid>
      <w:tr w:rsidR="007250B8">
        <w:trPr>
          <w:trHeight w:val="299"/>
        </w:trPr>
        <w:tc>
          <w:tcPr>
            <w:tcW w:w="850" w:type="dxa"/>
            <w:vMerge w:val="restart"/>
            <w:vAlign w:val="center"/>
            <w:hideMark/>
          </w:tcPr>
          <w:p w:rsidR="007250B8" w:rsidRDefault="007250B8">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У  =</w:t>
            </w:r>
          </w:p>
        </w:tc>
        <w:tc>
          <w:tcPr>
            <w:tcW w:w="1418" w:type="dxa"/>
            <w:tcBorders>
              <w:top w:val="nil"/>
              <w:left w:val="nil"/>
              <w:bottom w:val="single" w:sz="4" w:space="0" w:color="auto"/>
              <w:right w:val="nil"/>
            </w:tcBorders>
            <w:vAlign w:val="center"/>
            <w:hideMark/>
          </w:tcPr>
          <w:p w:rsidR="007250B8" w:rsidRDefault="007250B8">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ПЭ</w:t>
            </w:r>
          </w:p>
        </w:tc>
        <w:tc>
          <w:tcPr>
            <w:tcW w:w="1971" w:type="dxa"/>
            <w:vMerge w:val="restart"/>
            <w:vAlign w:val="center"/>
            <w:hideMark/>
          </w:tcPr>
          <w:p w:rsidR="007250B8" w:rsidRDefault="007250B8">
            <w:pPr>
              <w:autoSpaceDE w:val="0"/>
              <w:autoSpaceDN w:val="0"/>
              <w:adjustRightInd w:val="0"/>
              <w:jc w:val="left"/>
              <w:rPr>
                <w:rFonts w:ascii="Times New Roman" w:hAnsi="Times New Roman" w:cs="Times New Roman"/>
                <w:sz w:val="16"/>
                <w:szCs w:val="16"/>
              </w:rPr>
            </w:pPr>
            <w:r>
              <w:rPr>
                <w:rFonts w:ascii="Times New Roman" w:hAnsi="Times New Roman" w:cs="Times New Roman"/>
                <w:sz w:val="16"/>
                <w:szCs w:val="16"/>
              </w:rPr>
              <w:t>х100; где:</w:t>
            </w:r>
          </w:p>
        </w:tc>
      </w:tr>
      <w:tr w:rsidR="007250B8">
        <w:trPr>
          <w:trHeight w:val="135"/>
        </w:trPr>
        <w:tc>
          <w:tcPr>
            <w:tcW w:w="0" w:type="auto"/>
            <w:vMerge/>
            <w:vAlign w:val="center"/>
            <w:hideMark/>
          </w:tcPr>
          <w:p w:rsidR="007250B8" w:rsidRDefault="007250B8">
            <w:pPr>
              <w:jc w:val="left"/>
              <w:rPr>
                <w:rFonts w:ascii="Times New Roman" w:hAnsi="Times New Roman" w:cs="Times New Roman"/>
                <w:sz w:val="16"/>
                <w:szCs w:val="16"/>
              </w:rPr>
            </w:pPr>
          </w:p>
        </w:tc>
        <w:tc>
          <w:tcPr>
            <w:tcW w:w="1418" w:type="dxa"/>
            <w:tcBorders>
              <w:top w:val="single" w:sz="4" w:space="0" w:color="auto"/>
              <w:left w:val="nil"/>
              <w:bottom w:val="nil"/>
              <w:right w:val="nil"/>
            </w:tcBorders>
            <w:vAlign w:val="center"/>
            <w:hideMark/>
          </w:tcPr>
          <w:p w:rsidR="007250B8" w:rsidRDefault="007250B8">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Пл</w:t>
            </w:r>
          </w:p>
        </w:tc>
        <w:tc>
          <w:tcPr>
            <w:tcW w:w="0" w:type="auto"/>
            <w:vMerge/>
            <w:vAlign w:val="center"/>
            <w:hideMark/>
          </w:tcPr>
          <w:p w:rsidR="007250B8" w:rsidRDefault="007250B8">
            <w:pPr>
              <w:jc w:val="left"/>
              <w:rPr>
                <w:rFonts w:ascii="Times New Roman" w:hAnsi="Times New Roman" w:cs="Times New Roman"/>
                <w:sz w:val="16"/>
                <w:szCs w:val="16"/>
              </w:rPr>
            </w:pPr>
          </w:p>
        </w:tc>
      </w:tr>
    </w:tbl>
    <w:p w:rsidR="007250B8" w:rsidRDefault="007250B8" w:rsidP="001E21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ПЭ – площадь посевов сельскохозяйственных культур, засеваемая элитными семенами в сельскохозяйственных организациях, крестьянских (фермерских) хозяйствах, включая индивидуальных предприн</w:t>
      </w:r>
      <w:r>
        <w:rPr>
          <w:rFonts w:ascii="Times New Roman" w:hAnsi="Times New Roman" w:cs="Times New Roman"/>
          <w:sz w:val="16"/>
          <w:szCs w:val="16"/>
        </w:rPr>
        <w:t>и</w:t>
      </w:r>
      <w:r>
        <w:rPr>
          <w:rFonts w:ascii="Times New Roman" w:hAnsi="Times New Roman" w:cs="Times New Roman"/>
          <w:sz w:val="16"/>
          <w:szCs w:val="16"/>
        </w:rPr>
        <w:t xml:space="preserve">мателей, </w:t>
      </w:r>
    </w:p>
    <w:p w:rsidR="007250B8" w:rsidRDefault="007250B8" w:rsidP="001E21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Пл – общая площадь посевов сельскохозяйственных культур  в сельскохозяйственных организациях, крестьянских (фермерских) хозяйствах, включая индивидуальных предпринимателей;</w:t>
      </w:r>
    </w:p>
    <w:p w:rsidR="00000000" w:rsidRDefault="007250B8" w:rsidP="001E215F">
      <w:pPr>
        <w:autoSpaceDE w:val="0"/>
        <w:autoSpaceDN w:val="0"/>
        <w:adjustRightInd w:val="0"/>
      </w:pPr>
      <w:r>
        <w:rPr>
          <w:sz w:val="16"/>
          <w:szCs w:val="16"/>
        </w:rPr>
        <w:t>(источник информации:</w:t>
      </w:r>
      <w:r>
        <w:rPr>
          <w:rFonts w:ascii="Times New Roman" w:hAnsi="Times New Roman" w:cs="Times New Roman"/>
          <w:sz w:val="16"/>
          <w:szCs w:val="16"/>
        </w:rPr>
        <w:t xml:space="preserve"> ведомственная отчетность «Сведения о севе сельскохозяйственных культур и площадей засеваемых элитными семенами», статистический сборник «Посевные площади, валовые сборы и ур</w:t>
      </w:r>
      <w:r>
        <w:rPr>
          <w:rFonts w:ascii="Times New Roman" w:hAnsi="Times New Roman" w:cs="Times New Roman"/>
          <w:sz w:val="16"/>
          <w:szCs w:val="16"/>
        </w:rPr>
        <w:t>о</w:t>
      </w:r>
      <w:r>
        <w:rPr>
          <w:rFonts w:ascii="Times New Roman" w:hAnsi="Times New Roman" w:cs="Times New Roman"/>
          <w:sz w:val="16"/>
          <w:szCs w:val="16"/>
        </w:rPr>
        <w:t>жайность сельскохозяйственных культур Забайкальского края»/Забайкалкрайстат)</w:t>
      </w:r>
    </w:p>
  </w:footnote>
  <w:footnote w:id="4">
    <w:p w:rsidR="007250B8" w:rsidRDefault="007250B8" w:rsidP="001E215F">
      <w:pPr>
        <w:autoSpaceDE w:val="0"/>
        <w:autoSpaceDN w:val="0"/>
        <w:adjustRightInd w:val="0"/>
        <w:rPr>
          <w:rFonts w:ascii="Times New Roman" w:hAnsi="Times New Roman" w:cs="Times New Roman"/>
          <w:sz w:val="16"/>
          <w:szCs w:val="16"/>
        </w:rPr>
      </w:pPr>
      <w:r>
        <w:rPr>
          <w:rStyle w:val="ab"/>
          <w:sz w:val="16"/>
          <w:szCs w:val="16"/>
        </w:rPr>
        <w:footnoteRef/>
      </w:r>
      <w:r>
        <w:t xml:space="preserve"> </w:t>
      </w:r>
      <w:r>
        <w:rPr>
          <w:rFonts w:ascii="Times New Roman" w:hAnsi="Times New Roman" w:cs="Times New Roman"/>
          <w:sz w:val="16"/>
          <w:szCs w:val="16"/>
        </w:rPr>
        <w:t xml:space="preserve"> Количество реализованного племенного молодняка сельскохозяйственных животных организациями по племенному животноводству (в условных головах), определяется по формуле: </w:t>
      </w:r>
    </w:p>
    <w:tbl>
      <w:tblPr>
        <w:tblW w:w="0" w:type="auto"/>
        <w:tblInd w:w="1526" w:type="dxa"/>
        <w:tblLayout w:type="fixed"/>
        <w:tblLook w:val="00A0"/>
      </w:tblPr>
      <w:tblGrid>
        <w:gridCol w:w="2376"/>
        <w:gridCol w:w="1168"/>
      </w:tblGrid>
      <w:tr w:rsidR="007250B8">
        <w:trPr>
          <w:trHeight w:val="299"/>
        </w:trPr>
        <w:tc>
          <w:tcPr>
            <w:tcW w:w="2376" w:type="dxa"/>
            <w:vMerge w:val="restart"/>
            <w:vAlign w:val="center"/>
            <w:hideMark/>
          </w:tcPr>
          <w:tbl>
            <w:tblPr>
              <w:tblW w:w="3435" w:type="dxa"/>
              <w:tblLayout w:type="fixed"/>
              <w:tblLook w:val="01E0"/>
            </w:tblPr>
            <w:tblGrid>
              <w:gridCol w:w="741"/>
              <w:gridCol w:w="993"/>
              <w:gridCol w:w="567"/>
              <w:gridCol w:w="851"/>
              <w:gridCol w:w="283"/>
            </w:tblGrid>
            <w:tr w:rsidR="007250B8">
              <w:trPr>
                <w:trHeight w:val="415"/>
              </w:trPr>
              <w:tc>
                <w:tcPr>
                  <w:tcW w:w="742" w:type="dxa"/>
                  <w:vMerge w:val="restart"/>
                  <w:tcBorders>
                    <w:top w:val="nil"/>
                    <w:left w:val="nil"/>
                    <w:bottom w:val="nil"/>
                    <w:right w:val="nil"/>
                  </w:tcBorders>
                  <w:vAlign w:val="center"/>
                  <w:hideMark/>
                </w:tcPr>
                <w:p w:rsidR="007250B8" w:rsidRDefault="007250B8">
                  <w:pPr>
                    <w:autoSpaceDE w:val="0"/>
                    <w:autoSpaceDN w:val="0"/>
                    <w:adjustRightInd w:val="0"/>
                    <w:spacing w:before="120"/>
                    <w:jc w:val="right"/>
                    <w:rPr>
                      <w:rFonts w:ascii="Times New Roman" w:hAnsi="Times New Roman" w:cs="Times New Roman"/>
                      <w:sz w:val="16"/>
                      <w:szCs w:val="16"/>
                    </w:rPr>
                  </w:pPr>
                  <w:r>
                    <w:rPr>
                      <w:rFonts w:ascii="Times New Roman" w:hAnsi="Times New Roman" w:cs="Times New Roman"/>
                      <w:sz w:val="16"/>
                      <w:szCs w:val="16"/>
                    </w:rPr>
                    <w:t>Рп =</w:t>
                  </w:r>
                </w:p>
              </w:tc>
              <w:tc>
                <w:tcPr>
                  <w:tcW w:w="993" w:type="dxa"/>
                  <w:vMerge w:val="restart"/>
                  <w:tcBorders>
                    <w:top w:val="nil"/>
                    <w:left w:val="nil"/>
                    <w:bottom w:val="nil"/>
                    <w:right w:val="nil"/>
                  </w:tcBorders>
                  <w:vAlign w:val="center"/>
                  <w:hideMark/>
                </w:tcPr>
                <w:p w:rsidR="007250B8" w:rsidRDefault="007250B8">
                  <w:pPr>
                    <w:autoSpaceDE w:val="0"/>
                    <w:autoSpaceDN w:val="0"/>
                    <w:adjustRightInd w:val="0"/>
                    <w:rPr>
                      <w:rFonts w:ascii="Times New Roman" w:hAnsi="Times New Roman" w:cs="Times New Roman"/>
                      <w:sz w:val="16"/>
                      <w:szCs w:val="16"/>
                      <w:lang w:val="en-US"/>
                    </w:rPr>
                  </w:pPr>
                  <w:r>
                    <w:rPr>
                      <w:rFonts w:ascii="Times New Roman" w:hAnsi="Times New Roman" w:cs="Times New Roman"/>
                      <w:sz w:val="16"/>
                      <w:szCs w:val="16"/>
                    </w:rPr>
                    <w:t xml:space="preserve">  </w:t>
                  </w:r>
                  <w:r>
                    <w:rPr>
                      <w:rFonts w:ascii="Times New Roman" w:hAnsi="Times New Roman" w:cs="Times New Roman"/>
                      <w:sz w:val="16"/>
                      <w:szCs w:val="16"/>
                      <w:lang w:val="en-US"/>
                    </w:rPr>
                    <w:t>i</w:t>
                  </w:r>
                </w:p>
                <w:p w:rsidR="007250B8" w:rsidRDefault="007250B8">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 ПС</w:t>
                  </w:r>
                  <w:r>
                    <w:rPr>
                      <w:rFonts w:ascii="Times New Roman" w:hAnsi="Times New Roman" w:cs="Times New Roman"/>
                      <w:sz w:val="16"/>
                      <w:szCs w:val="16"/>
                      <w:lang w:val="en-US"/>
                    </w:rPr>
                    <w:t>i*ki</w:t>
                  </w:r>
                </w:p>
                <w:p w:rsidR="007250B8" w:rsidRDefault="007250B8">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lang w:val="en-US"/>
                    </w:rPr>
                    <w:t>i</w:t>
                  </w:r>
                  <w:r>
                    <w:rPr>
                      <w:rFonts w:ascii="Times New Roman" w:hAnsi="Times New Roman" w:cs="Times New Roman"/>
                      <w:sz w:val="16"/>
                      <w:szCs w:val="16"/>
                    </w:rPr>
                    <w:t>=1</w:t>
                  </w:r>
                </w:p>
              </w:tc>
              <w:tc>
                <w:tcPr>
                  <w:tcW w:w="567" w:type="dxa"/>
                  <w:vMerge w:val="restart"/>
                  <w:tcBorders>
                    <w:top w:val="nil"/>
                    <w:left w:val="nil"/>
                    <w:bottom w:val="nil"/>
                    <w:right w:val="nil"/>
                  </w:tcBorders>
                  <w:vAlign w:val="center"/>
                  <w:hideMark/>
                </w:tcPr>
                <w:p w:rsidR="007250B8" w:rsidRDefault="007250B8">
                  <w:pPr>
                    <w:autoSpaceDE w:val="0"/>
                    <w:autoSpaceDN w:val="0"/>
                    <w:adjustRightInd w:val="0"/>
                    <w:ind w:right="-108"/>
                    <w:rPr>
                      <w:rFonts w:ascii="Times New Roman" w:hAnsi="Times New Roman" w:cs="Times New Roman"/>
                      <w:sz w:val="16"/>
                      <w:szCs w:val="16"/>
                    </w:rPr>
                  </w:pPr>
                  <w:r>
                    <w:rPr>
                      <w:rFonts w:ascii="Times New Roman" w:hAnsi="Times New Roman" w:cs="Times New Roman"/>
                      <w:sz w:val="16"/>
                      <w:szCs w:val="16"/>
                    </w:rPr>
                    <w:t>; где</w:t>
                  </w:r>
                </w:p>
              </w:tc>
              <w:tc>
                <w:tcPr>
                  <w:tcW w:w="851" w:type="dxa"/>
                  <w:tcBorders>
                    <w:top w:val="nil"/>
                    <w:left w:val="nil"/>
                    <w:bottom w:val="nil"/>
                    <w:right w:val="nil"/>
                  </w:tcBorders>
                </w:tcPr>
                <w:p w:rsidR="007250B8" w:rsidRDefault="007250B8">
                  <w:pPr>
                    <w:autoSpaceDE w:val="0"/>
                    <w:autoSpaceDN w:val="0"/>
                    <w:adjustRightInd w:val="0"/>
                    <w:jc w:val="left"/>
                    <w:rPr>
                      <w:rFonts w:ascii="Times New Roman" w:hAnsi="Times New Roman" w:cs="Times New Roman"/>
                      <w:sz w:val="16"/>
                      <w:szCs w:val="16"/>
                    </w:rPr>
                  </w:pPr>
                </w:p>
              </w:tc>
              <w:tc>
                <w:tcPr>
                  <w:tcW w:w="283" w:type="dxa"/>
                  <w:vMerge w:val="restart"/>
                  <w:tcBorders>
                    <w:top w:val="nil"/>
                    <w:left w:val="nil"/>
                    <w:bottom w:val="nil"/>
                    <w:right w:val="nil"/>
                  </w:tcBorders>
                  <w:vAlign w:val="center"/>
                  <w:hideMark/>
                </w:tcPr>
                <w:p w:rsidR="007250B8" w:rsidRDefault="007250B8">
                  <w:pPr>
                    <w:autoSpaceDE w:val="0"/>
                    <w:autoSpaceDN w:val="0"/>
                    <w:adjustRightInd w:val="0"/>
                    <w:jc w:val="left"/>
                    <w:rPr>
                      <w:rFonts w:ascii="Times New Roman" w:hAnsi="Times New Roman" w:cs="Times New Roman"/>
                      <w:sz w:val="16"/>
                      <w:szCs w:val="16"/>
                    </w:rPr>
                  </w:pPr>
                  <w:r>
                    <w:rPr>
                      <w:rFonts w:ascii="Times New Roman" w:hAnsi="Times New Roman" w:cs="Times New Roman"/>
                      <w:sz w:val="16"/>
                      <w:szCs w:val="16"/>
                    </w:rPr>
                    <w:t>,   где</w:t>
                  </w:r>
                </w:p>
              </w:tc>
            </w:tr>
            <w:tr w:rsidR="007250B8">
              <w:trPr>
                <w:trHeight w:val="137"/>
              </w:trPr>
              <w:tc>
                <w:tcPr>
                  <w:tcW w:w="742" w:type="dxa"/>
                  <w:vMerge/>
                  <w:tcBorders>
                    <w:top w:val="nil"/>
                    <w:left w:val="nil"/>
                    <w:bottom w:val="nil"/>
                    <w:right w:val="nil"/>
                  </w:tcBorders>
                  <w:vAlign w:val="center"/>
                  <w:hideMark/>
                </w:tcPr>
                <w:p w:rsidR="007250B8" w:rsidRDefault="007250B8">
                  <w:pPr>
                    <w:jc w:val="left"/>
                    <w:rPr>
                      <w:rFonts w:ascii="Times New Roman" w:hAnsi="Times New Roman" w:cs="Times New Roman"/>
                      <w:sz w:val="16"/>
                      <w:szCs w:val="16"/>
                    </w:rPr>
                  </w:pPr>
                </w:p>
              </w:tc>
              <w:tc>
                <w:tcPr>
                  <w:tcW w:w="993" w:type="dxa"/>
                  <w:vMerge/>
                  <w:tcBorders>
                    <w:top w:val="nil"/>
                    <w:left w:val="nil"/>
                    <w:bottom w:val="nil"/>
                    <w:right w:val="nil"/>
                  </w:tcBorders>
                  <w:vAlign w:val="center"/>
                  <w:hideMark/>
                </w:tcPr>
                <w:p w:rsidR="007250B8" w:rsidRDefault="007250B8">
                  <w:pPr>
                    <w:jc w:val="left"/>
                    <w:rPr>
                      <w:rFonts w:ascii="Times New Roman" w:hAnsi="Times New Roman" w:cs="Times New Roman"/>
                      <w:sz w:val="16"/>
                      <w:szCs w:val="16"/>
                    </w:rPr>
                  </w:pPr>
                </w:p>
              </w:tc>
              <w:tc>
                <w:tcPr>
                  <w:tcW w:w="567" w:type="dxa"/>
                  <w:vMerge/>
                  <w:tcBorders>
                    <w:top w:val="nil"/>
                    <w:left w:val="nil"/>
                    <w:bottom w:val="nil"/>
                    <w:right w:val="nil"/>
                  </w:tcBorders>
                  <w:vAlign w:val="center"/>
                  <w:hideMark/>
                </w:tcPr>
                <w:p w:rsidR="007250B8" w:rsidRDefault="007250B8">
                  <w:pPr>
                    <w:jc w:val="left"/>
                    <w:rPr>
                      <w:rFonts w:ascii="Times New Roman" w:hAnsi="Times New Roman" w:cs="Times New Roman"/>
                      <w:sz w:val="16"/>
                      <w:szCs w:val="16"/>
                    </w:rPr>
                  </w:pPr>
                </w:p>
              </w:tc>
              <w:tc>
                <w:tcPr>
                  <w:tcW w:w="851" w:type="dxa"/>
                  <w:tcBorders>
                    <w:top w:val="nil"/>
                    <w:left w:val="nil"/>
                    <w:bottom w:val="nil"/>
                    <w:right w:val="nil"/>
                  </w:tcBorders>
                </w:tcPr>
                <w:p w:rsidR="007250B8" w:rsidRDefault="007250B8">
                  <w:pPr>
                    <w:autoSpaceDE w:val="0"/>
                    <w:autoSpaceDN w:val="0"/>
                    <w:adjustRightInd w:val="0"/>
                    <w:rPr>
                      <w:rFonts w:ascii="Times New Roman" w:hAnsi="Times New Roman" w:cs="Times New Roman"/>
                    </w:rPr>
                  </w:pPr>
                </w:p>
              </w:tc>
              <w:tc>
                <w:tcPr>
                  <w:tcW w:w="283" w:type="dxa"/>
                  <w:vMerge/>
                  <w:tcBorders>
                    <w:top w:val="nil"/>
                    <w:left w:val="nil"/>
                    <w:bottom w:val="nil"/>
                    <w:right w:val="nil"/>
                  </w:tcBorders>
                  <w:vAlign w:val="center"/>
                  <w:hideMark/>
                </w:tcPr>
                <w:p w:rsidR="007250B8" w:rsidRDefault="007250B8">
                  <w:pPr>
                    <w:jc w:val="left"/>
                    <w:rPr>
                      <w:rFonts w:ascii="Times New Roman" w:hAnsi="Times New Roman" w:cs="Times New Roman"/>
                      <w:sz w:val="16"/>
                      <w:szCs w:val="16"/>
                    </w:rPr>
                  </w:pPr>
                </w:p>
              </w:tc>
            </w:tr>
          </w:tbl>
          <w:p w:rsidR="007250B8" w:rsidRDefault="007250B8">
            <w:pPr>
              <w:autoSpaceDE w:val="0"/>
              <w:autoSpaceDN w:val="0"/>
              <w:adjustRightInd w:val="0"/>
              <w:jc w:val="left"/>
              <w:rPr>
                <w:rFonts w:ascii="Times New Roman" w:hAnsi="Times New Roman" w:cs="Times New Roman"/>
                <w:sz w:val="16"/>
                <w:szCs w:val="16"/>
              </w:rPr>
            </w:pPr>
          </w:p>
        </w:tc>
        <w:tc>
          <w:tcPr>
            <w:tcW w:w="1168" w:type="dxa"/>
          </w:tcPr>
          <w:p w:rsidR="007250B8" w:rsidRDefault="007250B8">
            <w:pPr>
              <w:autoSpaceDE w:val="0"/>
              <w:autoSpaceDN w:val="0"/>
              <w:adjustRightInd w:val="0"/>
              <w:rPr>
                <w:rFonts w:ascii="Times New Roman" w:hAnsi="Times New Roman" w:cs="Times New Roman"/>
                <w:sz w:val="16"/>
                <w:szCs w:val="16"/>
              </w:rPr>
            </w:pPr>
          </w:p>
        </w:tc>
      </w:tr>
      <w:tr w:rsidR="007250B8">
        <w:trPr>
          <w:trHeight w:val="210"/>
        </w:trPr>
        <w:tc>
          <w:tcPr>
            <w:tcW w:w="2376" w:type="dxa"/>
            <w:vMerge/>
            <w:vAlign w:val="center"/>
            <w:hideMark/>
          </w:tcPr>
          <w:p w:rsidR="007250B8" w:rsidRDefault="007250B8">
            <w:pPr>
              <w:jc w:val="left"/>
              <w:rPr>
                <w:rFonts w:ascii="Times New Roman" w:hAnsi="Times New Roman" w:cs="Times New Roman"/>
                <w:sz w:val="16"/>
                <w:szCs w:val="16"/>
              </w:rPr>
            </w:pPr>
          </w:p>
        </w:tc>
        <w:tc>
          <w:tcPr>
            <w:tcW w:w="1168" w:type="dxa"/>
          </w:tcPr>
          <w:p w:rsidR="007250B8" w:rsidRDefault="007250B8">
            <w:pPr>
              <w:autoSpaceDE w:val="0"/>
              <w:autoSpaceDN w:val="0"/>
              <w:adjustRightInd w:val="0"/>
              <w:jc w:val="left"/>
              <w:rPr>
                <w:rFonts w:ascii="Times New Roman" w:hAnsi="Times New Roman" w:cs="Times New Roman"/>
                <w:sz w:val="16"/>
                <w:szCs w:val="16"/>
              </w:rPr>
            </w:pPr>
          </w:p>
        </w:tc>
      </w:tr>
    </w:tbl>
    <w:p w:rsidR="007250B8" w:rsidRDefault="007250B8" w:rsidP="001E21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ПС</w:t>
      </w:r>
      <w:r>
        <w:rPr>
          <w:rFonts w:ascii="Times New Roman" w:hAnsi="Times New Roman" w:cs="Times New Roman"/>
          <w:sz w:val="16"/>
          <w:szCs w:val="16"/>
          <w:lang w:val="en-US"/>
        </w:rPr>
        <w:t>i</w:t>
      </w:r>
      <w:r>
        <w:rPr>
          <w:rFonts w:ascii="Times New Roman" w:hAnsi="Times New Roman" w:cs="Times New Roman"/>
          <w:sz w:val="16"/>
          <w:szCs w:val="16"/>
        </w:rPr>
        <w:t xml:space="preserve"> – количество реализованного племенного молодняка </w:t>
      </w:r>
      <w:r>
        <w:rPr>
          <w:rFonts w:ascii="Times New Roman" w:hAnsi="Times New Roman" w:cs="Times New Roman"/>
          <w:sz w:val="16"/>
          <w:szCs w:val="16"/>
          <w:lang w:val="en-US"/>
        </w:rPr>
        <w:t>i</w:t>
      </w:r>
      <w:r>
        <w:rPr>
          <w:rFonts w:ascii="Times New Roman" w:hAnsi="Times New Roman" w:cs="Times New Roman"/>
          <w:sz w:val="16"/>
          <w:szCs w:val="16"/>
        </w:rPr>
        <w:t xml:space="preserve">-го вида  сельскохозяйственных животных  организациями по племенному животноводству; </w:t>
      </w:r>
    </w:p>
    <w:p w:rsidR="007250B8" w:rsidRDefault="007250B8" w:rsidP="001E21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lang w:val="en-US"/>
        </w:rPr>
        <w:t>ki</w:t>
      </w:r>
      <w:r w:rsidRPr="00CD5D10">
        <w:rPr>
          <w:rFonts w:ascii="Times New Roman" w:hAnsi="Times New Roman" w:cs="Times New Roman"/>
          <w:sz w:val="16"/>
          <w:szCs w:val="16"/>
        </w:rPr>
        <w:t xml:space="preserve"> </w:t>
      </w:r>
      <w:r>
        <w:rPr>
          <w:rFonts w:ascii="Times New Roman" w:hAnsi="Times New Roman" w:cs="Times New Roman"/>
          <w:sz w:val="16"/>
          <w:szCs w:val="16"/>
        </w:rPr>
        <w:t xml:space="preserve">– коэффициент перевода в условное поголовье племенного молодняка </w:t>
      </w:r>
      <w:r>
        <w:rPr>
          <w:rFonts w:ascii="Times New Roman" w:hAnsi="Times New Roman" w:cs="Times New Roman"/>
          <w:sz w:val="16"/>
          <w:szCs w:val="16"/>
          <w:lang w:val="en-US"/>
        </w:rPr>
        <w:t>i</w:t>
      </w:r>
      <w:r>
        <w:rPr>
          <w:rFonts w:ascii="Times New Roman" w:hAnsi="Times New Roman" w:cs="Times New Roman"/>
          <w:sz w:val="16"/>
          <w:szCs w:val="16"/>
        </w:rPr>
        <w:t>-го вида сельскохозяйственных животных, утверждаемый Министерством сельского хозяйства Российской Федерации;</w:t>
      </w:r>
    </w:p>
    <w:p w:rsidR="00000000" w:rsidRDefault="007250B8" w:rsidP="001E215F">
      <w:pPr>
        <w:autoSpaceDE w:val="0"/>
        <w:autoSpaceDN w:val="0"/>
        <w:adjustRightInd w:val="0"/>
      </w:pPr>
      <w:r>
        <w:rPr>
          <w:sz w:val="16"/>
          <w:szCs w:val="16"/>
        </w:rPr>
        <w:t>(источник информации:</w:t>
      </w:r>
      <w:r>
        <w:rPr>
          <w:rFonts w:ascii="Times New Roman" w:hAnsi="Times New Roman" w:cs="Times New Roman"/>
          <w:sz w:val="16"/>
          <w:szCs w:val="16"/>
        </w:rPr>
        <w:t xml:space="preserve"> ведомственная отчетность «Сведения о продаже племенного скота»)</w:t>
      </w:r>
    </w:p>
  </w:footnote>
  <w:footnote w:id="5">
    <w:p w:rsidR="007250B8" w:rsidRDefault="007250B8" w:rsidP="001E215F">
      <w:pPr>
        <w:autoSpaceDE w:val="0"/>
        <w:autoSpaceDN w:val="0"/>
        <w:adjustRightInd w:val="0"/>
        <w:rPr>
          <w:rFonts w:ascii="Times New Roman" w:hAnsi="Times New Roman" w:cs="Times New Roman"/>
          <w:sz w:val="16"/>
          <w:szCs w:val="16"/>
        </w:rPr>
      </w:pPr>
      <w:r>
        <w:rPr>
          <w:rStyle w:val="ab"/>
          <w:sz w:val="16"/>
          <w:szCs w:val="16"/>
        </w:rPr>
        <w:footnoteRef/>
      </w:r>
      <w:r>
        <w:t xml:space="preserve">  </w:t>
      </w:r>
      <w:r>
        <w:rPr>
          <w:rFonts w:ascii="Times New Roman" w:hAnsi="Times New Roman" w:cs="Times New Roman"/>
          <w:sz w:val="16"/>
          <w:szCs w:val="16"/>
        </w:rPr>
        <w:t>Застрахованное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предпринимателей, (тыс. усл. голов), опред</w:t>
      </w:r>
      <w:r>
        <w:rPr>
          <w:rFonts w:ascii="Times New Roman" w:hAnsi="Times New Roman" w:cs="Times New Roman"/>
          <w:sz w:val="16"/>
          <w:szCs w:val="16"/>
        </w:rPr>
        <w:t>е</w:t>
      </w:r>
      <w:r>
        <w:rPr>
          <w:rFonts w:ascii="Times New Roman" w:hAnsi="Times New Roman" w:cs="Times New Roman"/>
          <w:sz w:val="16"/>
          <w:szCs w:val="16"/>
        </w:rPr>
        <w:t xml:space="preserve">ляется по формуле: </w:t>
      </w:r>
    </w:p>
    <w:tbl>
      <w:tblPr>
        <w:tblW w:w="0" w:type="auto"/>
        <w:tblLook w:val="00A0"/>
      </w:tblPr>
      <w:tblGrid>
        <w:gridCol w:w="1914"/>
        <w:gridCol w:w="1914"/>
        <w:gridCol w:w="1914"/>
      </w:tblGrid>
      <w:tr w:rsidR="007250B8">
        <w:tc>
          <w:tcPr>
            <w:tcW w:w="1914" w:type="dxa"/>
            <w:vAlign w:val="center"/>
          </w:tcPr>
          <w:p w:rsidR="007250B8" w:rsidRDefault="007250B8">
            <w:pPr>
              <w:jc w:val="right"/>
              <w:rPr>
                <w:sz w:val="16"/>
                <w:szCs w:val="16"/>
              </w:rPr>
            </w:pPr>
          </w:p>
        </w:tc>
        <w:tc>
          <w:tcPr>
            <w:tcW w:w="1914" w:type="dxa"/>
            <w:vAlign w:val="center"/>
            <w:hideMark/>
          </w:tcPr>
          <w:p w:rsidR="007250B8" w:rsidRDefault="007250B8">
            <w:pPr>
              <w:autoSpaceDE w:val="0"/>
              <w:autoSpaceDN w:val="0"/>
              <w:adjustRightInd w:val="0"/>
              <w:rPr>
                <w:rFonts w:ascii="Times New Roman" w:hAnsi="Times New Roman" w:cs="Times New Roman"/>
                <w:sz w:val="16"/>
                <w:szCs w:val="16"/>
                <w:lang w:val="en-US"/>
              </w:rPr>
            </w:pPr>
            <w:r>
              <w:rPr>
                <w:rFonts w:ascii="Times New Roman" w:hAnsi="Times New Roman" w:cs="Times New Roman"/>
                <w:sz w:val="16"/>
                <w:szCs w:val="16"/>
              </w:rPr>
              <w:t xml:space="preserve">                 </w:t>
            </w:r>
            <w:r>
              <w:rPr>
                <w:rFonts w:ascii="Times New Roman" w:hAnsi="Times New Roman" w:cs="Times New Roman"/>
                <w:sz w:val="16"/>
                <w:szCs w:val="16"/>
                <w:lang w:val="en-US"/>
              </w:rPr>
              <w:t>i</w:t>
            </w:r>
          </w:p>
          <w:p w:rsidR="007250B8" w:rsidRDefault="007250B8">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ПЗ=∑ ПЗ</w:t>
            </w:r>
            <w:r>
              <w:rPr>
                <w:rFonts w:ascii="Times New Roman" w:hAnsi="Times New Roman" w:cs="Times New Roman"/>
                <w:sz w:val="16"/>
                <w:szCs w:val="16"/>
                <w:lang w:val="en-US"/>
              </w:rPr>
              <w:t>i*ki</w:t>
            </w:r>
          </w:p>
          <w:p w:rsidR="007250B8" w:rsidRDefault="007250B8">
            <w:pPr>
              <w:rPr>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n-US"/>
              </w:rPr>
              <w:t>i</w:t>
            </w:r>
            <w:r>
              <w:rPr>
                <w:rFonts w:ascii="Times New Roman" w:hAnsi="Times New Roman" w:cs="Times New Roman"/>
                <w:sz w:val="16"/>
                <w:szCs w:val="16"/>
              </w:rPr>
              <w:t>=1</w:t>
            </w:r>
          </w:p>
        </w:tc>
        <w:tc>
          <w:tcPr>
            <w:tcW w:w="1914" w:type="dxa"/>
            <w:vAlign w:val="center"/>
            <w:hideMark/>
          </w:tcPr>
          <w:p w:rsidR="007250B8" w:rsidRDefault="007250B8">
            <w:pPr>
              <w:jc w:val="left"/>
              <w:rPr>
                <w:sz w:val="16"/>
                <w:szCs w:val="16"/>
              </w:rPr>
            </w:pPr>
            <w:r>
              <w:rPr>
                <w:rFonts w:ascii="Times New Roman" w:hAnsi="Times New Roman" w:cs="Times New Roman"/>
                <w:sz w:val="16"/>
                <w:szCs w:val="16"/>
              </w:rPr>
              <w:t>, где</w:t>
            </w:r>
          </w:p>
        </w:tc>
      </w:tr>
    </w:tbl>
    <w:p w:rsidR="007250B8" w:rsidRDefault="007250B8" w:rsidP="001E21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ПЗ</w:t>
      </w:r>
      <w:r>
        <w:rPr>
          <w:rFonts w:ascii="Times New Roman" w:hAnsi="Times New Roman" w:cs="Times New Roman"/>
          <w:sz w:val="16"/>
          <w:szCs w:val="16"/>
          <w:lang w:val="en-US"/>
        </w:rPr>
        <w:t>i</w:t>
      </w:r>
      <w:r>
        <w:rPr>
          <w:rFonts w:ascii="Times New Roman" w:hAnsi="Times New Roman" w:cs="Times New Roman"/>
          <w:sz w:val="16"/>
          <w:szCs w:val="16"/>
        </w:rPr>
        <w:t xml:space="preserve"> – количество застрахованного в отчетном году </w:t>
      </w:r>
      <w:r>
        <w:rPr>
          <w:rFonts w:ascii="Times New Roman" w:hAnsi="Times New Roman" w:cs="Times New Roman"/>
          <w:sz w:val="16"/>
          <w:szCs w:val="16"/>
          <w:lang w:val="en-US"/>
        </w:rPr>
        <w:t>i</w:t>
      </w:r>
      <w:r>
        <w:rPr>
          <w:rFonts w:ascii="Times New Roman" w:hAnsi="Times New Roman" w:cs="Times New Roman"/>
          <w:sz w:val="16"/>
          <w:szCs w:val="16"/>
        </w:rPr>
        <w:t xml:space="preserve">-го вида сельскохозяйственных животных, </w:t>
      </w:r>
      <w:r>
        <w:rPr>
          <w:rFonts w:ascii="Times New Roman" w:hAnsi="Times New Roman" w:cs="Times New Roman"/>
          <w:sz w:val="16"/>
          <w:szCs w:val="16"/>
          <w:lang w:val="en-US"/>
        </w:rPr>
        <w:t>ki</w:t>
      </w:r>
      <w:r>
        <w:rPr>
          <w:rFonts w:ascii="Times New Roman" w:hAnsi="Times New Roman" w:cs="Times New Roman"/>
          <w:sz w:val="16"/>
          <w:szCs w:val="16"/>
        </w:rPr>
        <w:t xml:space="preserve"> – коэффициент перевода физическое поголовье </w:t>
      </w:r>
      <w:r>
        <w:rPr>
          <w:rFonts w:ascii="Times New Roman" w:hAnsi="Times New Roman" w:cs="Times New Roman"/>
          <w:sz w:val="16"/>
          <w:szCs w:val="16"/>
          <w:lang w:val="en-US"/>
        </w:rPr>
        <w:t>i</w:t>
      </w:r>
      <w:r>
        <w:rPr>
          <w:rFonts w:ascii="Times New Roman" w:hAnsi="Times New Roman" w:cs="Times New Roman"/>
          <w:sz w:val="16"/>
          <w:szCs w:val="16"/>
        </w:rPr>
        <w:t xml:space="preserve">-го вида сельскохозяйственных животных в условное; </w:t>
      </w:r>
    </w:p>
    <w:p w:rsidR="00000000" w:rsidRDefault="007250B8" w:rsidP="001E215F">
      <w:pPr>
        <w:autoSpaceDE w:val="0"/>
        <w:autoSpaceDN w:val="0"/>
        <w:adjustRightInd w:val="0"/>
      </w:pPr>
      <w:r>
        <w:rPr>
          <w:sz w:val="16"/>
          <w:szCs w:val="16"/>
        </w:rPr>
        <w:t>(источник информации:</w:t>
      </w:r>
      <w:r>
        <w:rPr>
          <w:rFonts w:ascii="Times New Roman" w:hAnsi="Times New Roman" w:cs="Times New Roman"/>
          <w:sz w:val="16"/>
          <w:szCs w:val="16"/>
        </w:rPr>
        <w:t xml:space="preserve"> ведомственная отчетность «Сводная информация по страхованию с государственной поддержкой сельскохозяйственных животных», статистический сборник «Наличие скота и птицы в Заба</w:t>
      </w:r>
      <w:r>
        <w:rPr>
          <w:rFonts w:ascii="Times New Roman" w:hAnsi="Times New Roman" w:cs="Times New Roman"/>
          <w:sz w:val="16"/>
          <w:szCs w:val="16"/>
        </w:rPr>
        <w:t>й</w:t>
      </w:r>
      <w:r>
        <w:rPr>
          <w:rFonts w:ascii="Times New Roman" w:hAnsi="Times New Roman" w:cs="Times New Roman"/>
          <w:sz w:val="16"/>
          <w:szCs w:val="16"/>
        </w:rPr>
        <w:t>кальском крае»/Забайкалкрайстат)</w:t>
      </w:r>
    </w:p>
  </w:footnote>
  <w:footnote w:id="6">
    <w:p w:rsidR="007250B8" w:rsidRDefault="007250B8" w:rsidP="00DB4608">
      <w:pPr>
        <w:autoSpaceDE w:val="0"/>
        <w:autoSpaceDN w:val="0"/>
        <w:adjustRightInd w:val="0"/>
        <w:ind w:left="567"/>
        <w:rPr>
          <w:rFonts w:ascii="Times New Roman" w:hAnsi="Times New Roman" w:cs="Times New Roman"/>
          <w:sz w:val="16"/>
          <w:szCs w:val="16"/>
        </w:rPr>
      </w:pPr>
      <w:r>
        <w:rPr>
          <w:rStyle w:val="ab"/>
          <w:sz w:val="16"/>
          <w:szCs w:val="16"/>
        </w:rPr>
        <w:footnoteRef/>
      </w:r>
      <w:r>
        <w:t xml:space="preserve">  </w:t>
      </w:r>
      <w:r>
        <w:rPr>
          <w:rFonts w:ascii="Times New Roman" w:hAnsi="Times New Roman" w:cs="Times New Roman"/>
          <w:color w:val="000000"/>
          <w:sz w:val="16"/>
          <w:szCs w:val="16"/>
        </w:rPr>
        <w:t>Выявляемость особо опасных болезней животных и птиц, остатков запрещенных и вредных веществ в организме животных, продуктах животного происхождения и кормах</w:t>
      </w:r>
      <w:r>
        <w:rPr>
          <w:rFonts w:ascii="Times New Roman" w:hAnsi="Times New Roman" w:cs="Times New Roman"/>
          <w:sz w:val="16"/>
          <w:szCs w:val="16"/>
        </w:rPr>
        <w:t xml:space="preserve">, определяется по формуле: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84"/>
        <w:gridCol w:w="992"/>
        <w:gridCol w:w="567"/>
        <w:gridCol w:w="992"/>
      </w:tblGrid>
      <w:tr w:rsidR="007250B8" w:rsidTr="00DB4608">
        <w:tc>
          <w:tcPr>
            <w:tcW w:w="675" w:type="dxa"/>
            <w:vMerge w:val="restart"/>
            <w:tcBorders>
              <w:top w:val="nil"/>
              <w:left w:val="nil"/>
              <w:bottom w:val="nil"/>
              <w:right w:val="nil"/>
            </w:tcBorders>
            <w:vAlign w:val="center"/>
            <w:hideMark/>
          </w:tcPr>
          <w:p w:rsidR="007250B8" w:rsidRDefault="007250B8">
            <w:pPr>
              <w:jc w:val="right"/>
              <w:rPr>
                <w:rFonts w:ascii="Times New Roman" w:hAnsi="Times New Roman" w:cs="Times New Roman"/>
                <w:sz w:val="16"/>
                <w:szCs w:val="16"/>
                <w:lang w:val="en-US"/>
              </w:rPr>
            </w:pPr>
            <w:r>
              <w:rPr>
                <w:rFonts w:ascii="Times New Roman" w:hAnsi="Times New Roman" w:cs="Times New Roman"/>
                <w:sz w:val="16"/>
                <w:szCs w:val="16"/>
              </w:rPr>
              <w:t>ВЗ</w:t>
            </w:r>
          </w:p>
        </w:tc>
        <w:tc>
          <w:tcPr>
            <w:tcW w:w="284" w:type="dxa"/>
            <w:vMerge w:val="restart"/>
            <w:tcBorders>
              <w:top w:val="nil"/>
              <w:left w:val="nil"/>
              <w:bottom w:val="nil"/>
              <w:right w:val="nil"/>
            </w:tcBorders>
            <w:vAlign w:val="center"/>
            <w:hideMark/>
          </w:tcPr>
          <w:p w:rsidR="007250B8" w:rsidRDefault="007250B8">
            <w:pPr>
              <w:ind w:left="-108" w:right="-108"/>
              <w:jc w:val="center"/>
              <w:rPr>
                <w:rFonts w:ascii="Times New Roman" w:hAnsi="Times New Roman" w:cs="Times New Roman"/>
                <w:sz w:val="16"/>
                <w:szCs w:val="16"/>
                <w:lang w:val="en-US"/>
              </w:rPr>
            </w:pPr>
            <w:r>
              <w:rPr>
                <w:rFonts w:ascii="Times New Roman" w:hAnsi="Times New Roman" w:cs="Times New Roman"/>
                <w:sz w:val="16"/>
                <w:szCs w:val="16"/>
                <w:lang w:val="en-US"/>
              </w:rPr>
              <w:t>=</w:t>
            </w:r>
          </w:p>
        </w:tc>
        <w:tc>
          <w:tcPr>
            <w:tcW w:w="992" w:type="dxa"/>
            <w:tcBorders>
              <w:top w:val="nil"/>
              <w:left w:val="nil"/>
              <w:right w:val="nil"/>
            </w:tcBorders>
            <w:vAlign w:val="center"/>
            <w:hideMark/>
          </w:tcPr>
          <w:p w:rsidR="007250B8" w:rsidRDefault="007250B8">
            <w:pPr>
              <w:jc w:val="center"/>
              <w:rPr>
                <w:rFonts w:ascii="Times New Roman" w:hAnsi="Times New Roman" w:cs="Times New Roman"/>
                <w:sz w:val="16"/>
                <w:szCs w:val="16"/>
              </w:rPr>
            </w:pPr>
            <w:r>
              <w:rPr>
                <w:rFonts w:ascii="Times New Roman" w:hAnsi="Times New Roman" w:cs="Times New Roman"/>
                <w:sz w:val="16"/>
                <w:szCs w:val="16"/>
              </w:rPr>
              <w:t>ПП</w:t>
            </w:r>
          </w:p>
        </w:tc>
        <w:tc>
          <w:tcPr>
            <w:tcW w:w="567" w:type="dxa"/>
            <w:vMerge w:val="restart"/>
            <w:tcBorders>
              <w:top w:val="nil"/>
              <w:left w:val="nil"/>
              <w:bottom w:val="nil"/>
              <w:right w:val="nil"/>
            </w:tcBorders>
            <w:vAlign w:val="center"/>
            <w:hideMark/>
          </w:tcPr>
          <w:p w:rsidR="007250B8" w:rsidRDefault="007250B8">
            <w:pPr>
              <w:ind w:left="-108" w:right="-108"/>
              <w:jc w:val="center"/>
              <w:rPr>
                <w:rFonts w:ascii="Times New Roman" w:hAnsi="Times New Roman" w:cs="Times New Roman"/>
                <w:sz w:val="16"/>
                <w:szCs w:val="16"/>
              </w:rPr>
            </w:pPr>
            <w:r>
              <w:rPr>
                <w:rFonts w:ascii="Times New Roman" w:hAnsi="Times New Roman" w:cs="Times New Roman"/>
                <w:sz w:val="16"/>
                <w:szCs w:val="16"/>
              </w:rPr>
              <w:t xml:space="preserve">х </w:t>
            </w:r>
            <w:r>
              <w:rPr>
                <w:rFonts w:ascii="Times New Roman" w:hAnsi="Times New Roman" w:cs="Times New Roman"/>
                <w:sz w:val="16"/>
                <w:szCs w:val="16"/>
                <w:lang w:val="en-US"/>
              </w:rPr>
              <w:t>100</w:t>
            </w:r>
            <w:r>
              <w:rPr>
                <w:rFonts w:ascii="Times New Roman" w:hAnsi="Times New Roman" w:cs="Times New Roman"/>
                <w:sz w:val="16"/>
                <w:szCs w:val="16"/>
              </w:rPr>
              <w:t>,</w:t>
            </w:r>
          </w:p>
        </w:tc>
        <w:tc>
          <w:tcPr>
            <w:tcW w:w="992" w:type="dxa"/>
            <w:vMerge w:val="restart"/>
            <w:tcBorders>
              <w:top w:val="nil"/>
              <w:left w:val="nil"/>
              <w:bottom w:val="nil"/>
              <w:right w:val="nil"/>
            </w:tcBorders>
            <w:vAlign w:val="center"/>
            <w:hideMark/>
          </w:tcPr>
          <w:p w:rsidR="007250B8" w:rsidRDefault="007250B8">
            <w:pPr>
              <w:jc w:val="left"/>
              <w:rPr>
                <w:rFonts w:ascii="Times New Roman" w:hAnsi="Times New Roman" w:cs="Times New Roman"/>
                <w:sz w:val="16"/>
                <w:szCs w:val="16"/>
              </w:rPr>
            </w:pPr>
            <w:r>
              <w:rPr>
                <w:rFonts w:ascii="Times New Roman" w:hAnsi="Times New Roman" w:cs="Times New Roman"/>
                <w:sz w:val="16"/>
                <w:szCs w:val="16"/>
              </w:rPr>
              <w:t xml:space="preserve">  где</w:t>
            </w:r>
          </w:p>
        </w:tc>
      </w:tr>
      <w:tr w:rsidR="007250B8" w:rsidTr="00DB4608">
        <w:tc>
          <w:tcPr>
            <w:tcW w:w="0" w:type="auto"/>
            <w:vMerge/>
            <w:tcBorders>
              <w:top w:val="nil"/>
              <w:left w:val="nil"/>
              <w:bottom w:val="nil"/>
              <w:right w:val="nil"/>
            </w:tcBorders>
            <w:vAlign w:val="center"/>
            <w:hideMark/>
          </w:tcPr>
          <w:p w:rsidR="007250B8" w:rsidRDefault="007250B8">
            <w:pPr>
              <w:jc w:val="left"/>
              <w:rPr>
                <w:rFonts w:ascii="Times New Roman" w:hAnsi="Times New Roman" w:cs="Times New Roman"/>
                <w:sz w:val="16"/>
                <w:szCs w:val="16"/>
                <w:lang w:val="en-US"/>
              </w:rPr>
            </w:pPr>
          </w:p>
        </w:tc>
        <w:tc>
          <w:tcPr>
            <w:tcW w:w="0" w:type="auto"/>
            <w:vMerge/>
            <w:tcBorders>
              <w:top w:val="nil"/>
              <w:left w:val="nil"/>
              <w:bottom w:val="nil"/>
              <w:right w:val="nil"/>
            </w:tcBorders>
            <w:vAlign w:val="center"/>
            <w:hideMark/>
          </w:tcPr>
          <w:p w:rsidR="007250B8" w:rsidRDefault="007250B8">
            <w:pPr>
              <w:jc w:val="left"/>
              <w:rPr>
                <w:rFonts w:ascii="Times New Roman" w:hAnsi="Times New Roman" w:cs="Times New Roman"/>
                <w:sz w:val="16"/>
                <w:szCs w:val="16"/>
                <w:lang w:val="en-US"/>
              </w:rPr>
            </w:pPr>
          </w:p>
        </w:tc>
        <w:tc>
          <w:tcPr>
            <w:tcW w:w="992" w:type="dxa"/>
            <w:tcBorders>
              <w:left w:val="nil"/>
              <w:bottom w:val="nil"/>
              <w:right w:val="nil"/>
            </w:tcBorders>
            <w:vAlign w:val="center"/>
            <w:hideMark/>
          </w:tcPr>
          <w:p w:rsidR="007250B8" w:rsidRDefault="007250B8">
            <w:pPr>
              <w:jc w:val="center"/>
              <w:rPr>
                <w:rFonts w:ascii="Times New Roman" w:hAnsi="Times New Roman" w:cs="Times New Roman"/>
                <w:sz w:val="16"/>
                <w:szCs w:val="16"/>
                <w:lang w:val="en-US"/>
              </w:rPr>
            </w:pPr>
            <w:r>
              <w:rPr>
                <w:rFonts w:ascii="Times New Roman" w:hAnsi="Times New Roman" w:cs="Times New Roman"/>
                <w:sz w:val="16"/>
                <w:szCs w:val="16"/>
              </w:rPr>
              <w:t>ОИ</w:t>
            </w:r>
          </w:p>
        </w:tc>
        <w:tc>
          <w:tcPr>
            <w:tcW w:w="0" w:type="auto"/>
            <w:vMerge/>
            <w:tcBorders>
              <w:top w:val="nil"/>
              <w:left w:val="nil"/>
              <w:bottom w:val="nil"/>
              <w:right w:val="nil"/>
            </w:tcBorders>
            <w:vAlign w:val="center"/>
            <w:hideMark/>
          </w:tcPr>
          <w:p w:rsidR="007250B8" w:rsidRDefault="007250B8">
            <w:pPr>
              <w:jc w:val="left"/>
              <w:rPr>
                <w:rFonts w:ascii="Times New Roman" w:hAnsi="Times New Roman" w:cs="Times New Roman"/>
                <w:sz w:val="16"/>
                <w:szCs w:val="16"/>
              </w:rPr>
            </w:pPr>
          </w:p>
        </w:tc>
        <w:tc>
          <w:tcPr>
            <w:tcW w:w="0" w:type="auto"/>
            <w:vMerge/>
            <w:tcBorders>
              <w:top w:val="nil"/>
              <w:left w:val="nil"/>
              <w:bottom w:val="nil"/>
              <w:right w:val="nil"/>
            </w:tcBorders>
            <w:vAlign w:val="center"/>
            <w:hideMark/>
          </w:tcPr>
          <w:p w:rsidR="007250B8" w:rsidRDefault="007250B8">
            <w:pPr>
              <w:jc w:val="left"/>
              <w:rPr>
                <w:rFonts w:ascii="Times New Roman" w:hAnsi="Times New Roman" w:cs="Times New Roman"/>
                <w:sz w:val="16"/>
                <w:szCs w:val="16"/>
              </w:rPr>
            </w:pPr>
          </w:p>
        </w:tc>
      </w:tr>
    </w:tbl>
    <w:p w:rsidR="00000000" w:rsidRDefault="007250B8" w:rsidP="001E215F">
      <w:pPr>
        <w:autoSpaceDE w:val="0"/>
        <w:autoSpaceDN w:val="0"/>
        <w:adjustRightInd w:val="0"/>
        <w:spacing w:before="120"/>
      </w:pPr>
      <w:r>
        <w:rPr>
          <w:rFonts w:ascii="Times New Roman" w:hAnsi="Times New Roman" w:cs="Times New Roman"/>
          <w:sz w:val="16"/>
          <w:szCs w:val="16"/>
        </w:rPr>
        <w:t xml:space="preserve">                      ПП – количество положительных проб; ОИ – общее поголовье проведенных исследований.</w:t>
      </w:r>
    </w:p>
  </w:footnote>
  <w:footnote w:id="7">
    <w:p w:rsidR="007250B8" w:rsidRDefault="007250B8" w:rsidP="001E215F">
      <w:pPr>
        <w:autoSpaceDE w:val="0"/>
        <w:autoSpaceDN w:val="0"/>
        <w:adjustRightInd w:val="0"/>
        <w:ind w:firstLine="709"/>
        <w:rPr>
          <w:rFonts w:ascii="Times New Roman" w:hAnsi="Times New Roman" w:cs="Times New Roman"/>
          <w:sz w:val="16"/>
          <w:szCs w:val="16"/>
        </w:rPr>
      </w:pPr>
      <w:r>
        <w:rPr>
          <w:rStyle w:val="ab"/>
          <w:sz w:val="16"/>
          <w:szCs w:val="16"/>
        </w:rPr>
        <w:footnoteRef/>
      </w:r>
      <w:r>
        <w:t xml:space="preserve"> </w:t>
      </w:r>
      <w:r>
        <w:rPr>
          <w:rFonts w:ascii="Times New Roman" w:hAnsi="Times New Roman" w:cs="Times New Roman"/>
          <w:sz w:val="16"/>
          <w:szCs w:val="16"/>
        </w:rPr>
        <w:t>) Доля крупного рогатого скота специализированных мясных пород в общем поголовье мясного и помесного скота в сельскохозяйственных организациях, крестьянских (фермерских) хозяйствах, включая индивидуальных предпринимат</w:t>
      </w:r>
      <w:r>
        <w:rPr>
          <w:rFonts w:ascii="Times New Roman" w:hAnsi="Times New Roman" w:cs="Times New Roman"/>
          <w:sz w:val="16"/>
          <w:szCs w:val="16"/>
        </w:rPr>
        <w:t>е</w:t>
      </w:r>
      <w:r>
        <w:rPr>
          <w:rFonts w:ascii="Times New Roman" w:hAnsi="Times New Roman" w:cs="Times New Roman"/>
          <w:sz w:val="16"/>
          <w:szCs w:val="16"/>
        </w:rPr>
        <w:t xml:space="preserve">лей), определяется по формуле: </w:t>
      </w:r>
    </w:p>
    <w:tbl>
      <w:tblPr>
        <w:tblW w:w="0" w:type="auto"/>
        <w:tblLook w:val="00A0"/>
      </w:tblPr>
      <w:tblGrid>
        <w:gridCol w:w="2078"/>
        <w:gridCol w:w="1149"/>
        <w:gridCol w:w="1942"/>
      </w:tblGrid>
      <w:tr w:rsidR="007250B8">
        <w:tc>
          <w:tcPr>
            <w:tcW w:w="2078" w:type="dxa"/>
            <w:vMerge w:val="restart"/>
            <w:vAlign w:val="center"/>
            <w:hideMark/>
          </w:tcPr>
          <w:p w:rsidR="007250B8" w:rsidRDefault="007250B8">
            <w:pPr>
              <w:jc w:val="right"/>
              <w:rPr>
                <w:sz w:val="16"/>
                <w:szCs w:val="16"/>
              </w:rPr>
            </w:pPr>
            <w:r>
              <w:rPr>
                <w:sz w:val="16"/>
                <w:szCs w:val="16"/>
              </w:rPr>
              <w:t>Умп =</w:t>
            </w:r>
          </w:p>
        </w:tc>
        <w:tc>
          <w:tcPr>
            <w:tcW w:w="1149" w:type="dxa"/>
            <w:tcBorders>
              <w:top w:val="nil"/>
              <w:left w:val="nil"/>
              <w:bottom w:val="single" w:sz="4" w:space="0" w:color="auto"/>
              <w:right w:val="nil"/>
            </w:tcBorders>
            <w:vAlign w:val="center"/>
            <w:hideMark/>
          </w:tcPr>
          <w:p w:rsidR="007250B8" w:rsidRDefault="007250B8">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Пмп</w:t>
            </w:r>
          </w:p>
        </w:tc>
        <w:tc>
          <w:tcPr>
            <w:tcW w:w="1942" w:type="dxa"/>
            <w:vMerge w:val="restart"/>
            <w:vAlign w:val="center"/>
            <w:hideMark/>
          </w:tcPr>
          <w:p w:rsidR="007250B8" w:rsidRDefault="007250B8">
            <w:pPr>
              <w:jc w:val="left"/>
              <w:rPr>
                <w:sz w:val="16"/>
                <w:szCs w:val="16"/>
              </w:rPr>
            </w:pPr>
            <w:r>
              <w:rPr>
                <w:rFonts w:ascii="Times New Roman" w:hAnsi="Times New Roman" w:cs="Times New Roman"/>
                <w:sz w:val="16"/>
                <w:szCs w:val="16"/>
              </w:rPr>
              <w:t>, *100,    где</w:t>
            </w:r>
          </w:p>
        </w:tc>
      </w:tr>
      <w:tr w:rsidR="007250B8">
        <w:tc>
          <w:tcPr>
            <w:tcW w:w="0" w:type="auto"/>
            <w:vMerge/>
            <w:vAlign w:val="center"/>
            <w:hideMark/>
          </w:tcPr>
          <w:p w:rsidR="007250B8" w:rsidRDefault="007250B8">
            <w:pPr>
              <w:jc w:val="left"/>
              <w:rPr>
                <w:sz w:val="16"/>
                <w:szCs w:val="16"/>
              </w:rPr>
            </w:pPr>
          </w:p>
        </w:tc>
        <w:tc>
          <w:tcPr>
            <w:tcW w:w="1149" w:type="dxa"/>
            <w:tcBorders>
              <w:top w:val="single" w:sz="4" w:space="0" w:color="auto"/>
              <w:left w:val="nil"/>
              <w:bottom w:val="nil"/>
              <w:right w:val="nil"/>
            </w:tcBorders>
            <w:vAlign w:val="center"/>
            <w:hideMark/>
          </w:tcPr>
          <w:p w:rsidR="007250B8" w:rsidRDefault="007250B8">
            <w:pPr>
              <w:autoSpaceDE w:val="0"/>
              <w:autoSpaceDN w:val="0"/>
              <w:adjustRightInd w:val="0"/>
              <w:jc w:val="center"/>
              <w:rPr>
                <w:sz w:val="16"/>
                <w:szCs w:val="16"/>
              </w:rPr>
            </w:pPr>
            <w:r>
              <w:rPr>
                <w:rFonts w:ascii="Times New Roman" w:hAnsi="Times New Roman" w:cs="Times New Roman"/>
                <w:sz w:val="16"/>
                <w:szCs w:val="16"/>
              </w:rPr>
              <w:t>Пом</w:t>
            </w:r>
          </w:p>
        </w:tc>
        <w:tc>
          <w:tcPr>
            <w:tcW w:w="0" w:type="auto"/>
            <w:vMerge/>
            <w:vAlign w:val="center"/>
            <w:hideMark/>
          </w:tcPr>
          <w:p w:rsidR="007250B8" w:rsidRDefault="007250B8">
            <w:pPr>
              <w:jc w:val="left"/>
              <w:rPr>
                <w:sz w:val="16"/>
                <w:szCs w:val="16"/>
              </w:rPr>
            </w:pPr>
          </w:p>
        </w:tc>
      </w:tr>
    </w:tbl>
    <w:p w:rsidR="007250B8" w:rsidRDefault="007250B8" w:rsidP="001E21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Пмп – количество крупного рогатого скота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000000" w:rsidRDefault="007250B8" w:rsidP="001E215F">
      <w:pPr>
        <w:autoSpaceDE w:val="0"/>
        <w:autoSpaceDN w:val="0"/>
        <w:adjustRightInd w:val="0"/>
      </w:pPr>
      <w:r>
        <w:rPr>
          <w:rFonts w:ascii="Times New Roman" w:hAnsi="Times New Roman" w:cs="Times New Roman"/>
          <w:sz w:val="16"/>
          <w:szCs w:val="16"/>
        </w:rPr>
        <w:t>Пом – общее количество мясного и помесного скота в сельскохозяйственных организациях, крестьянских (фермерских) хозяйствах, включая индивидуальных предпринимателей.</w:t>
      </w:r>
    </w:p>
  </w:footnote>
  <w:footnote w:id="8">
    <w:p w:rsidR="007250B8" w:rsidRPr="00507C7E" w:rsidRDefault="007250B8" w:rsidP="00282E4E">
      <w:pPr>
        <w:autoSpaceDE w:val="0"/>
        <w:autoSpaceDN w:val="0"/>
        <w:adjustRightInd w:val="0"/>
        <w:ind w:firstLine="709"/>
        <w:rPr>
          <w:rFonts w:ascii="Times New Roman" w:hAnsi="Times New Roman" w:cs="Times New Roman"/>
          <w:sz w:val="16"/>
          <w:szCs w:val="16"/>
        </w:rPr>
      </w:pPr>
      <w:r>
        <w:rPr>
          <w:rStyle w:val="ab"/>
          <w:sz w:val="16"/>
          <w:szCs w:val="16"/>
        </w:rPr>
        <w:footnoteRef/>
      </w:r>
      <w:r>
        <w:t xml:space="preserve"> </w:t>
      </w:r>
      <w:r w:rsidRPr="00507C7E">
        <w:rPr>
          <w:rFonts w:ascii="Times New Roman" w:hAnsi="Times New Roman" w:cs="Times New Roman"/>
          <w:sz w:val="16"/>
          <w:szCs w:val="16"/>
        </w:rPr>
        <w:t xml:space="preserve">) </w:t>
      </w:r>
      <w:r w:rsidRPr="00507C7E">
        <w:rPr>
          <w:rFonts w:ascii="Times New Roman" w:hAnsi="Times New Roman" w:cs="Times New Roman"/>
          <w:color w:val="000000"/>
          <w:sz w:val="14"/>
          <w:szCs w:val="14"/>
        </w:rPr>
        <w:t xml:space="preserve">Выход телят в расчете на 100 коров мясного направления продуктивности в товарных стадах </w:t>
      </w:r>
      <w:r w:rsidRPr="00507C7E">
        <w:rPr>
          <w:rFonts w:ascii="Times New Roman" w:hAnsi="Times New Roman" w:cs="Times New Roman"/>
          <w:sz w:val="14"/>
          <w:szCs w:val="14"/>
        </w:rPr>
        <w:t>в сельскохозяйственных организац</w:t>
      </w:r>
      <w:r w:rsidRPr="00507C7E">
        <w:rPr>
          <w:rFonts w:ascii="Times New Roman" w:hAnsi="Times New Roman" w:cs="Times New Roman"/>
          <w:sz w:val="14"/>
          <w:szCs w:val="14"/>
        </w:rPr>
        <w:t>и</w:t>
      </w:r>
      <w:r w:rsidRPr="00507C7E">
        <w:rPr>
          <w:rFonts w:ascii="Times New Roman" w:hAnsi="Times New Roman" w:cs="Times New Roman"/>
          <w:sz w:val="14"/>
          <w:szCs w:val="14"/>
        </w:rPr>
        <w:t>ях, на конец года</w:t>
      </w:r>
      <w:r w:rsidRPr="00507C7E">
        <w:rPr>
          <w:rFonts w:ascii="Times New Roman" w:hAnsi="Times New Roman" w:cs="Times New Roman"/>
          <w:sz w:val="16"/>
          <w:szCs w:val="16"/>
        </w:rPr>
        <w:t xml:space="preserve">, определяется по формуле: </w:t>
      </w:r>
    </w:p>
    <w:tbl>
      <w:tblPr>
        <w:tblW w:w="0" w:type="auto"/>
        <w:tblLook w:val="00A0"/>
      </w:tblPr>
      <w:tblGrid>
        <w:gridCol w:w="2078"/>
        <w:gridCol w:w="1149"/>
        <w:gridCol w:w="1942"/>
      </w:tblGrid>
      <w:tr w:rsidR="007250B8">
        <w:tc>
          <w:tcPr>
            <w:tcW w:w="2078" w:type="dxa"/>
            <w:vMerge w:val="restart"/>
            <w:vAlign w:val="center"/>
            <w:hideMark/>
          </w:tcPr>
          <w:p w:rsidR="007250B8" w:rsidRPr="00507C7E" w:rsidRDefault="007250B8">
            <w:pPr>
              <w:jc w:val="right"/>
              <w:rPr>
                <w:sz w:val="16"/>
                <w:szCs w:val="16"/>
              </w:rPr>
            </w:pPr>
            <w:r w:rsidRPr="00507C7E">
              <w:rPr>
                <w:sz w:val="16"/>
                <w:szCs w:val="16"/>
              </w:rPr>
              <w:t>ВТ =</w:t>
            </w:r>
          </w:p>
        </w:tc>
        <w:tc>
          <w:tcPr>
            <w:tcW w:w="1149" w:type="dxa"/>
            <w:tcBorders>
              <w:top w:val="nil"/>
              <w:left w:val="nil"/>
              <w:bottom w:val="single" w:sz="4" w:space="0" w:color="auto"/>
              <w:right w:val="nil"/>
            </w:tcBorders>
            <w:vAlign w:val="center"/>
            <w:hideMark/>
          </w:tcPr>
          <w:p w:rsidR="007250B8" w:rsidRPr="00507C7E" w:rsidRDefault="007250B8" w:rsidP="00282E4E">
            <w:pPr>
              <w:autoSpaceDE w:val="0"/>
              <w:autoSpaceDN w:val="0"/>
              <w:adjustRightInd w:val="0"/>
              <w:jc w:val="center"/>
              <w:rPr>
                <w:rFonts w:ascii="Times New Roman" w:hAnsi="Times New Roman" w:cs="Times New Roman"/>
                <w:sz w:val="16"/>
                <w:szCs w:val="16"/>
              </w:rPr>
            </w:pPr>
            <w:r w:rsidRPr="00507C7E">
              <w:rPr>
                <w:rFonts w:ascii="Times New Roman" w:hAnsi="Times New Roman" w:cs="Times New Roman"/>
                <w:sz w:val="16"/>
                <w:szCs w:val="16"/>
              </w:rPr>
              <w:t>Ппт</w:t>
            </w:r>
          </w:p>
        </w:tc>
        <w:tc>
          <w:tcPr>
            <w:tcW w:w="1942" w:type="dxa"/>
            <w:vMerge w:val="restart"/>
            <w:vAlign w:val="center"/>
            <w:hideMark/>
          </w:tcPr>
          <w:p w:rsidR="007250B8" w:rsidRDefault="007250B8">
            <w:pPr>
              <w:jc w:val="left"/>
              <w:rPr>
                <w:sz w:val="16"/>
                <w:szCs w:val="16"/>
              </w:rPr>
            </w:pPr>
            <w:r w:rsidRPr="00507C7E">
              <w:rPr>
                <w:rFonts w:ascii="Times New Roman" w:hAnsi="Times New Roman" w:cs="Times New Roman"/>
                <w:sz w:val="16"/>
                <w:szCs w:val="16"/>
              </w:rPr>
              <w:t>, *100,    где</w:t>
            </w:r>
          </w:p>
        </w:tc>
      </w:tr>
      <w:tr w:rsidR="007250B8">
        <w:tc>
          <w:tcPr>
            <w:tcW w:w="0" w:type="auto"/>
            <w:vMerge/>
            <w:vAlign w:val="center"/>
            <w:hideMark/>
          </w:tcPr>
          <w:p w:rsidR="007250B8" w:rsidRDefault="007250B8">
            <w:pPr>
              <w:jc w:val="left"/>
              <w:rPr>
                <w:sz w:val="16"/>
                <w:szCs w:val="16"/>
              </w:rPr>
            </w:pPr>
          </w:p>
        </w:tc>
        <w:tc>
          <w:tcPr>
            <w:tcW w:w="1149" w:type="dxa"/>
            <w:tcBorders>
              <w:top w:val="single" w:sz="4" w:space="0" w:color="auto"/>
              <w:left w:val="nil"/>
              <w:bottom w:val="nil"/>
              <w:right w:val="nil"/>
            </w:tcBorders>
            <w:vAlign w:val="center"/>
            <w:hideMark/>
          </w:tcPr>
          <w:p w:rsidR="007250B8" w:rsidRDefault="007250B8" w:rsidP="00282E4E">
            <w:pPr>
              <w:autoSpaceDE w:val="0"/>
              <w:autoSpaceDN w:val="0"/>
              <w:adjustRightInd w:val="0"/>
              <w:jc w:val="center"/>
              <w:rPr>
                <w:sz w:val="16"/>
                <w:szCs w:val="16"/>
              </w:rPr>
            </w:pPr>
            <w:r>
              <w:rPr>
                <w:rFonts w:ascii="Times New Roman" w:hAnsi="Times New Roman" w:cs="Times New Roman"/>
                <w:sz w:val="16"/>
                <w:szCs w:val="16"/>
              </w:rPr>
              <w:t>Пмк</w:t>
            </w:r>
          </w:p>
        </w:tc>
        <w:tc>
          <w:tcPr>
            <w:tcW w:w="0" w:type="auto"/>
            <w:vMerge/>
            <w:vAlign w:val="center"/>
            <w:hideMark/>
          </w:tcPr>
          <w:p w:rsidR="007250B8" w:rsidRDefault="007250B8">
            <w:pPr>
              <w:jc w:val="left"/>
              <w:rPr>
                <w:sz w:val="16"/>
                <w:szCs w:val="16"/>
              </w:rPr>
            </w:pPr>
          </w:p>
        </w:tc>
      </w:tr>
    </w:tbl>
    <w:p w:rsidR="007250B8" w:rsidRDefault="007250B8" w:rsidP="00282E4E">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Ппт – количество поступившего приплода живых телят от коров мясного направления продуктивности  в сельскохозяйственных организациях за год;</w:t>
      </w:r>
    </w:p>
    <w:p w:rsidR="00000000" w:rsidRDefault="007250B8" w:rsidP="00282E4E">
      <w:pPr>
        <w:autoSpaceDE w:val="0"/>
        <w:autoSpaceDN w:val="0"/>
        <w:adjustRightInd w:val="0"/>
      </w:pPr>
      <w:r>
        <w:rPr>
          <w:rFonts w:ascii="Times New Roman" w:hAnsi="Times New Roman" w:cs="Times New Roman"/>
          <w:sz w:val="16"/>
          <w:szCs w:val="16"/>
        </w:rPr>
        <w:t>Пмк – количество коров мясного направления продуктивности в товарных стадах  в сельскохозяйственных организациях на начало года.</w:t>
      </w:r>
    </w:p>
  </w:footnote>
  <w:footnote w:id="9">
    <w:p w:rsidR="007250B8" w:rsidRDefault="007250B8" w:rsidP="001E215F">
      <w:pPr>
        <w:autoSpaceDE w:val="0"/>
        <w:autoSpaceDN w:val="0"/>
        <w:adjustRightInd w:val="0"/>
        <w:ind w:firstLine="709"/>
        <w:rPr>
          <w:rFonts w:ascii="Times New Roman" w:hAnsi="Times New Roman" w:cs="Times New Roman"/>
          <w:sz w:val="16"/>
          <w:szCs w:val="16"/>
        </w:rPr>
      </w:pPr>
      <w:r>
        <w:rPr>
          <w:rStyle w:val="ab"/>
          <w:sz w:val="16"/>
          <w:szCs w:val="16"/>
        </w:rPr>
        <w:footnoteRef/>
      </w:r>
      <w:r>
        <w:t xml:space="preserve"> </w:t>
      </w:r>
      <w:r>
        <w:rPr>
          <w:rFonts w:ascii="Times New Roman" w:hAnsi="Times New Roman" w:cs="Times New Roman"/>
          <w:sz w:val="16"/>
          <w:szCs w:val="16"/>
        </w:rPr>
        <w:t xml:space="preserve">) </w:t>
      </w:r>
      <w:r w:rsidRPr="000E510F">
        <w:rPr>
          <w:rFonts w:ascii="Times New Roman" w:hAnsi="Times New Roman" w:cs="Times New Roman"/>
          <w:sz w:val="16"/>
          <w:szCs w:val="16"/>
        </w:rPr>
        <w:t>Прирост объема сельскохозяйственной продукции, произведенный</w:t>
      </w:r>
      <w:r>
        <w:rPr>
          <w:rFonts w:ascii="Times New Roman" w:hAnsi="Times New Roman" w:cs="Times New Roman"/>
          <w:sz w:val="16"/>
          <w:szCs w:val="16"/>
        </w:rPr>
        <w:t xml:space="preserve"> индивидуальными предпринимателями и </w:t>
      </w:r>
      <w:r w:rsidRPr="000E510F">
        <w:rPr>
          <w:rFonts w:ascii="Times New Roman" w:hAnsi="Times New Roman" w:cs="Times New Roman"/>
          <w:sz w:val="16"/>
          <w:szCs w:val="16"/>
        </w:rPr>
        <w:t xml:space="preserve">  крестьянскими (фермерскими) хозяйствами, получившими </w:t>
      </w:r>
      <w:r>
        <w:rPr>
          <w:rFonts w:ascii="Times New Roman" w:hAnsi="Times New Roman" w:cs="Times New Roman"/>
          <w:sz w:val="16"/>
          <w:szCs w:val="16"/>
        </w:rPr>
        <w:t>средства государственной по</w:t>
      </w:r>
      <w:r>
        <w:rPr>
          <w:rFonts w:ascii="Times New Roman" w:hAnsi="Times New Roman" w:cs="Times New Roman"/>
          <w:sz w:val="16"/>
          <w:szCs w:val="16"/>
        </w:rPr>
        <w:t>д</w:t>
      </w:r>
      <w:r>
        <w:rPr>
          <w:rFonts w:ascii="Times New Roman" w:hAnsi="Times New Roman" w:cs="Times New Roman"/>
          <w:sz w:val="16"/>
          <w:szCs w:val="16"/>
        </w:rPr>
        <w:t>держки к году, предшествующему г</w:t>
      </w:r>
      <w:r>
        <w:rPr>
          <w:rFonts w:ascii="Times New Roman" w:hAnsi="Times New Roman" w:cs="Times New Roman"/>
          <w:sz w:val="16"/>
          <w:szCs w:val="16"/>
        </w:rPr>
        <w:t>о</w:t>
      </w:r>
      <w:r>
        <w:rPr>
          <w:rFonts w:ascii="Times New Roman" w:hAnsi="Times New Roman" w:cs="Times New Roman"/>
          <w:sz w:val="16"/>
          <w:szCs w:val="16"/>
        </w:rPr>
        <w:t xml:space="preserve">ду предоставления субсидий, определяется по формуле: </w:t>
      </w:r>
    </w:p>
    <w:tbl>
      <w:tblPr>
        <w:tblW w:w="0" w:type="auto"/>
        <w:tblLook w:val="00A0"/>
      </w:tblPr>
      <w:tblGrid>
        <w:gridCol w:w="2078"/>
        <w:gridCol w:w="1149"/>
        <w:gridCol w:w="1942"/>
      </w:tblGrid>
      <w:tr w:rsidR="007250B8">
        <w:tc>
          <w:tcPr>
            <w:tcW w:w="2078" w:type="dxa"/>
            <w:vMerge w:val="restart"/>
            <w:vAlign w:val="center"/>
            <w:hideMark/>
          </w:tcPr>
          <w:p w:rsidR="007250B8" w:rsidRDefault="007250B8">
            <w:pPr>
              <w:jc w:val="right"/>
              <w:rPr>
                <w:sz w:val="16"/>
                <w:szCs w:val="16"/>
              </w:rPr>
            </w:pPr>
            <w:r>
              <w:rPr>
                <w:sz w:val="16"/>
                <w:szCs w:val="16"/>
              </w:rPr>
              <w:t xml:space="preserve">Пр </w:t>
            </w:r>
            <w:r>
              <w:rPr>
                <w:sz w:val="16"/>
                <w:szCs w:val="16"/>
                <w:vertAlign w:val="subscript"/>
              </w:rPr>
              <w:t>кфх</w:t>
            </w:r>
            <w:r>
              <w:rPr>
                <w:sz w:val="16"/>
                <w:szCs w:val="16"/>
              </w:rPr>
              <w:t xml:space="preserve"> =</w:t>
            </w:r>
          </w:p>
        </w:tc>
        <w:tc>
          <w:tcPr>
            <w:tcW w:w="1149" w:type="dxa"/>
            <w:tcBorders>
              <w:top w:val="nil"/>
              <w:left w:val="nil"/>
              <w:bottom w:val="single" w:sz="4" w:space="0" w:color="auto"/>
              <w:right w:val="nil"/>
            </w:tcBorders>
            <w:vAlign w:val="center"/>
            <w:hideMark/>
          </w:tcPr>
          <w:p w:rsidR="007250B8" w:rsidRPr="004413F3" w:rsidRDefault="007250B8">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rPr>
              <w:t>Опр</w:t>
            </w:r>
            <w:r>
              <w:rPr>
                <w:rFonts w:ascii="Times New Roman" w:hAnsi="Times New Roman" w:cs="Times New Roman"/>
                <w:sz w:val="16"/>
                <w:szCs w:val="16"/>
                <w:vertAlign w:val="subscript"/>
                <w:lang w:val="en-US"/>
              </w:rPr>
              <w:t xml:space="preserve">I </w:t>
            </w:r>
            <w:r w:rsidRPr="004413F3">
              <w:rPr>
                <w:rFonts w:ascii="Times New Roman" w:hAnsi="Times New Roman" w:cs="Times New Roman"/>
                <w:sz w:val="20"/>
                <w:szCs w:val="20"/>
                <w:lang w:val="en-US"/>
              </w:rPr>
              <w:t>-</w:t>
            </w:r>
            <w:r>
              <w:rPr>
                <w:rFonts w:ascii="Times New Roman" w:hAnsi="Times New Roman" w:cs="Times New Roman"/>
                <w:sz w:val="16"/>
                <w:szCs w:val="16"/>
                <w:lang w:val="en-US"/>
              </w:rPr>
              <w:t xml:space="preserve"> </w:t>
            </w:r>
            <w:r>
              <w:rPr>
                <w:rFonts w:ascii="Times New Roman" w:hAnsi="Times New Roman" w:cs="Times New Roman"/>
                <w:sz w:val="16"/>
                <w:szCs w:val="16"/>
              </w:rPr>
              <w:t>Опр</w:t>
            </w:r>
            <w:r>
              <w:rPr>
                <w:rFonts w:ascii="Times New Roman" w:hAnsi="Times New Roman" w:cs="Times New Roman"/>
                <w:sz w:val="16"/>
                <w:szCs w:val="16"/>
                <w:vertAlign w:val="subscript"/>
                <w:lang w:val="en-US"/>
              </w:rPr>
              <w:t>I-1</w:t>
            </w:r>
          </w:p>
        </w:tc>
        <w:tc>
          <w:tcPr>
            <w:tcW w:w="1942" w:type="dxa"/>
            <w:vMerge w:val="restart"/>
            <w:vAlign w:val="center"/>
            <w:hideMark/>
          </w:tcPr>
          <w:p w:rsidR="007250B8" w:rsidRDefault="007250B8">
            <w:pPr>
              <w:jc w:val="left"/>
              <w:rPr>
                <w:sz w:val="16"/>
                <w:szCs w:val="16"/>
              </w:rPr>
            </w:pPr>
            <w:r>
              <w:rPr>
                <w:rFonts w:ascii="Times New Roman" w:hAnsi="Times New Roman" w:cs="Times New Roman"/>
                <w:sz w:val="16"/>
                <w:szCs w:val="16"/>
              </w:rPr>
              <w:t xml:space="preserve"> *100,    где</w:t>
            </w:r>
          </w:p>
        </w:tc>
      </w:tr>
      <w:tr w:rsidR="007250B8">
        <w:tc>
          <w:tcPr>
            <w:tcW w:w="0" w:type="auto"/>
            <w:vMerge/>
            <w:vAlign w:val="center"/>
            <w:hideMark/>
          </w:tcPr>
          <w:p w:rsidR="007250B8" w:rsidRDefault="007250B8">
            <w:pPr>
              <w:jc w:val="left"/>
              <w:rPr>
                <w:sz w:val="16"/>
                <w:szCs w:val="16"/>
              </w:rPr>
            </w:pPr>
          </w:p>
        </w:tc>
        <w:tc>
          <w:tcPr>
            <w:tcW w:w="1149" w:type="dxa"/>
            <w:tcBorders>
              <w:top w:val="single" w:sz="4" w:space="0" w:color="auto"/>
              <w:left w:val="nil"/>
              <w:bottom w:val="nil"/>
              <w:right w:val="nil"/>
            </w:tcBorders>
            <w:vAlign w:val="center"/>
            <w:hideMark/>
          </w:tcPr>
          <w:p w:rsidR="007250B8" w:rsidRDefault="007250B8">
            <w:pPr>
              <w:autoSpaceDE w:val="0"/>
              <w:autoSpaceDN w:val="0"/>
              <w:adjustRightInd w:val="0"/>
              <w:jc w:val="center"/>
              <w:rPr>
                <w:sz w:val="16"/>
                <w:szCs w:val="16"/>
              </w:rPr>
            </w:pPr>
            <w:r>
              <w:rPr>
                <w:rFonts w:ascii="Times New Roman" w:hAnsi="Times New Roman" w:cs="Times New Roman"/>
                <w:sz w:val="16"/>
                <w:szCs w:val="16"/>
              </w:rPr>
              <w:t>Опр</w:t>
            </w:r>
            <w:r>
              <w:rPr>
                <w:rFonts w:ascii="Times New Roman" w:hAnsi="Times New Roman" w:cs="Times New Roman"/>
                <w:sz w:val="16"/>
                <w:szCs w:val="16"/>
                <w:vertAlign w:val="subscript"/>
                <w:lang w:val="en-US"/>
              </w:rPr>
              <w:t>I</w:t>
            </w:r>
          </w:p>
        </w:tc>
        <w:tc>
          <w:tcPr>
            <w:tcW w:w="0" w:type="auto"/>
            <w:vMerge/>
            <w:vAlign w:val="center"/>
            <w:hideMark/>
          </w:tcPr>
          <w:p w:rsidR="007250B8" w:rsidRDefault="007250B8">
            <w:pPr>
              <w:jc w:val="left"/>
              <w:rPr>
                <w:sz w:val="16"/>
                <w:szCs w:val="16"/>
              </w:rPr>
            </w:pPr>
          </w:p>
        </w:tc>
      </w:tr>
    </w:tbl>
    <w:p w:rsidR="007250B8" w:rsidRPr="000E510F" w:rsidRDefault="007250B8" w:rsidP="001E215F">
      <w:pPr>
        <w:autoSpaceDE w:val="0"/>
        <w:autoSpaceDN w:val="0"/>
        <w:adjustRightInd w:val="0"/>
        <w:rPr>
          <w:rFonts w:ascii="Times New Roman" w:hAnsi="Times New Roman" w:cs="Times New Roman"/>
          <w:sz w:val="16"/>
          <w:szCs w:val="16"/>
        </w:rPr>
      </w:pPr>
      <w:r w:rsidRPr="000E510F">
        <w:rPr>
          <w:rFonts w:ascii="Times New Roman" w:hAnsi="Times New Roman" w:cs="Times New Roman"/>
          <w:sz w:val="16"/>
          <w:szCs w:val="16"/>
        </w:rPr>
        <w:t>Опр</w:t>
      </w:r>
      <w:r w:rsidRPr="000E510F">
        <w:rPr>
          <w:rFonts w:ascii="Times New Roman" w:hAnsi="Times New Roman" w:cs="Times New Roman"/>
          <w:sz w:val="16"/>
          <w:szCs w:val="16"/>
          <w:vertAlign w:val="subscript"/>
          <w:lang w:val="en-US"/>
        </w:rPr>
        <w:t>I</w:t>
      </w:r>
      <w:r w:rsidRPr="000E510F">
        <w:rPr>
          <w:rFonts w:ascii="Times New Roman" w:hAnsi="Times New Roman" w:cs="Times New Roman"/>
          <w:sz w:val="16"/>
          <w:szCs w:val="16"/>
          <w:vertAlign w:val="subscript"/>
        </w:rPr>
        <w:t xml:space="preserve"> </w:t>
      </w:r>
      <w:r w:rsidRPr="000E510F">
        <w:rPr>
          <w:rFonts w:ascii="Times New Roman" w:hAnsi="Times New Roman" w:cs="Times New Roman"/>
          <w:sz w:val="16"/>
          <w:szCs w:val="16"/>
        </w:rPr>
        <w:t>– объем производства сельскохозяйственной продукции в текущем году;</w:t>
      </w:r>
    </w:p>
    <w:p w:rsidR="007250B8" w:rsidRPr="000E510F" w:rsidRDefault="007250B8" w:rsidP="001E215F">
      <w:pPr>
        <w:autoSpaceDE w:val="0"/>
        <w:autoSpaceDN w:val="0"/>
        <w:adjustRightInd w:val="0"/>
        <w:rPr>
          <w:rFonts w:ascii="Times New Roman" w:hAnsi="Times New Roman" w:cs="Times New Roman"/>
          <w:sz w:val="16"/>
          <w:szCs w:val="16"/>
        </w:rPr>
      </w:pPr>
      <w:r w:rsidRPr="000E510F">
        <w:rPr>
          <w:rFonts w:ascii="Times New Roman" w:hAnsi="Times New Roman" w:cs="Times New Roman"/>
          <w:sz w:val="16"/>
          <w:szCs w:val="16"/>
        </w:rPr>
        <w:t>Опр</w:t>
      </w:r>
      <w:r w:rsidRPr="000E510F">
        <w:rPr>
          <w:rFonts w:ascii="Times New Roman" w:hAnsi="Times New Roman" w:cs="Times New Roman"/>
          <w:sz w:val="16"/>
          <w:szCs w:val="16"/>
          <w:vertAlign w:val="subscript"/>
          <w:lang w:val="en-US"/>
        </w:rPr>
        <w:t>I</w:t>
      </w:r>
      <w:r w:rsidRPr="000E510F">
        <w:rPr>
          <w:rFonts w:ascii="Times New Roman" w:hAnsi="Times New Roman" w:cs="Times New Roman"/>
          <w:sz w:val="16"/>
          <w:szCs w:val="16"/>
          <w:vertAlign w:val="subscript"/>
        </w:rPr>
        <w:t>-1</w:t>
      </w:r>
      <w:r w:rsidRPr="000E510F">
        <w:rPr>
          <w:rFonts w:ascii="Times New Roman" w:hAnsi="Times New Roman" w:cs="Times New Roman"/>
          <w:sz w:val="16"/>
          <w:szCs w:val="16"/>
        </w:rPr>
        <w:t xml:space="preserve"> – объем производства сельскохозяйственной продукции в предыдущем году;</w:t>
      </w:r>
    </w:p>
    <w:p w:rsidR="00000000" w:rsidRDefault="007250B8" w:rsidP="001E215F">
      <w:r w:rsidRPr="000E510F">
        <w:rPr>
          <w:sz w:val="16"/>
          <w:szCs w:val="16"/>
        </w:rPr>
        <w:t>(источник информации:</w:t>
      </w:r>
      <w:r w:rsidRPr="000E510F">
        <w:rPr>
          <w:rFonts w:ascii="Times New Roman" w:hAnsi="Times New Roman" w:cs="Times New Roman"/>
          <w:sz w:val="16"/>
          <w:szCs w:val="16"/>
        </w:rPr>
        <w:t xml:space="preserve"> ведомственная отчетность : «</w:t>
      </w:r>
      <w:r w:rsidRPr="000E510F">
        <w:rPr>
          <w:rFonts w:ascii="Times New Roman" w:hAnsi="Times New Roman" w:cs="Times New Roman"/>
          <w:color w:val="000000"/>
          <w:sz w:val="16"/>
          <w:szCs w:val="16"/>
          <w:shd w:val="clear" w:color="auto" w:fill="FFFFFF"/>
        </w:rPr>
        <w:t>ГП–67РОР «Отчет об эффективности расхода грантов на создание и развитие крестьянского (фермерского) хозяйства и единовременной помощи на бытовое об</w:t>
      </w:r>
      <w:r w:rsidRPr="000E510F">
        <w:rPr>
          <w:rFonts w:ascii="Times New Roman" w:hAnsi="Times New Roman" w:cs="Times New Roman"/>
          <w:color w:val="000000"/>
          <w:sz w:val="16"/>
          <w:szCs w:val="16"/>
          <w:shd w:val="clear" w:color="auto" w:fill="FFFFFF"/>
        </w:rPr>
        <w:t>у</w:t>
      </w:r>
      <w:r w:rsidRPr="000E510F">
        <w:rPr>
          <w:rFonts w:ascii="Times New Roman" w:hAnsi="Times New Roman" w:cs="Times New Roman"/>
          <w:color w:val="000000"/>
          <w:sz w:val="16"/>
          <w:szCs w:val="16"/>
          <w:shd w:val="clear" w:color="auto" w:fill="FFFFFF"/>
        </w:rPr>
        <w:t>стройство начинающих фермеров получателями» (подраздел 10 раздела 7. Мониторинг за деятельностью крестьянских (фермерских) хозяйств, созданных с участием субсидии), ГП–68РОР «Отчет об оценке расход</w:t>
      </w:r>
      <w:r w:rsidRPr="000E510F">
        <w:rPr>
          <w:rFonts w:ascii="Times New Roman" w:hAnsi="Times New Roman" w:cs="Times New Roman"/>
          <w:color w:val="000000"/>
          <w:sz w:val="16"/>
          <w:szCs w:val="16"/>
          <w:shd w:val="clear" w:color="auto" w:fill="FFFFFF"/>
        </w:rPr>
        <w:t>о</w:t>
      </w:r>
      <w:r w:rsidRPr="000E510F">
        <w:rPr>
          <w:rFonts w:ascii="Times New Roman" w:hAnsi="Times New Roman" w:cs="Times New Roman"/>
          <w:color w:val="000000"/>
          <w:sz w:val="16"/>
          <w:szCs w:val="16"/>
          <w:shd w:val="clear" w:color="auto" w:fill="FFFFFF"/>
        </w:rPr>
        <w:t>вания средств грантов и деятельности КФХ, развивающих семейные животноводческие</w:t>
      </w:r>
      <w:r w:rsidRPr="004C7F17">
        <w:rPr>
          <w:rFonts w:ascii="Times New Roman" w:hAnsi="Times New Roman" w:cs="Times New Roman"/>
          <w:color w:val="000000"/>
          <w:sz w:val="16"/>
          <w:szCs w:val="16"/>
          <w:shd w:val="clear" w:color="auto" w:fill="FFFFFF"/>
        </w:rPr>
        <w:t xml:space="preserve"> фермы (подраздел 11 раздела 4. Деятельность крестьянских (фермерских) хозяйств, развивающихся семейных животноводч</w:t>
      </w:r>
      <w:r w:rsidRPr="004C7F17">
        <w:rPr>
          <w:rFonts w:ascii="Times New Roman" w:hAnsi="Times New Roman" w:cs="Times New Roman"/>
          <w:color w:val="000000"/>
          <w:sz w:val="16"/>
          <w:szCs w:val="16"/>
          <w:shd w:val="clear" w:color="auto" w:fill="FFFFFF"/>
        </w:rPr>
        <w:t>е</w:t>
      </w:r>
      <w:r w:rsidRPr="004C7F17">
        <w:rPr>
          <w:rFonts w:ascii="Times New Roman" w:hAnsi="Times New Roman" w:cs="Times New Roman"/>
          <w:color w:val="000000"/>
          <w:sz w:val="16"/>
          <w:szCs w:val="16"/>
          <w:shd w:val="clear" w:color="auto" w:fill="FFFFFF"/>
        </w:rPr>
        <w:t>ских ферм за счет грантов)</w:t>
      </w:r>
      <w:r>
        <w:rPr>
          <w:rFonts w:ascii="Times New Roman" w:hAnsi="Times New Roman" w:cs="Times New Roman"/>
          <w:color w:val="000000"/>
          <w:sz w:val="16"/>
          <w:szCs w:val="16"/>
          <w:shd w:val="clear" w:color="auto" w:fill="FFFFFF"/>
        </w:rPr>
        <w:t>;</w:t>
      </w:r>
    </w:p>
  </w:footnote>
  <w:footnote w:id="10">
    <w:p w:rsidR="007250B8" w:rsidRDefault="007250B8" w:rsidP="001E215F">
      <w:pPr>
        <w:autoSpaceDE w:val="0"/>
        <w:autoSpaceDN w:val="0"/>
        <w:adjustRightInd w:val="0"/>
        <w:spacing w:before="120"/>
        <w:ind w:firstLine="709"/>
        <w:rPr>
          <w:rFonts w:ascii="Times New Roman" w:hAnsi="Times New Roman" w:cs="Times New Roman"/>
          <w:sz w:val="16"/>
          <w:szCs w:val="16"/>
        </w:rPr>
      </w:pPr>
      <w:r>
        <w:rPr>
          <w:rStyle w:val="ab"/>
          <w:sz w:val="16"/>
          <w:szCs w:val="16"/>
        </w:rPr>
        <w:footnoteRef/>
      </w:r>
      <w:r>
        <w:t xml:space="preserve"> </w:t>
      </w:r>
      <w:r>
        <w:rPr>
          <w:rFonts w:ascii="Times New Roman" w:hAnsi="Times New Roman" w:cs="Times New Roman"/>
          <w:sz w:val="16"/>
          <w:szCs w:val="16"/>
        </w:rPr>
        <w:t xml:space="preserve">) </w:t>
      </w:r>
      <w:r w:rsidRPr="000E510F">
        <w:rPr>
          <w:rFonts w:ascii="Times New Roman" w:hAnsi="Times New Roman" w:cs="Times New Roman"/>
          <w:sz w:val="16"/>
          <w:szCs w:val="16"/>
        </w:rPr>
        <w:t xml:space="preserve">Прирост объема сельскохозяйственной продукции, реализованной сельскохозяйственными потребительскими кооперативами, получившими </w:t>
      </w:r>
      <w:r>
        <w:rPr>
          <w:rFonts w:ascii="Times New Roman" w:hAnsi="Times New Roman" w:cs="Times New Roman"/>
          <w:sz w:val="16"/>
          <w:szCs w:val="16"/>
        </w:rPr>
        <w:t>средства государственной поддержки</w:t>
      </w:r>
      <w:r w:rsidRPr="00C91DAD">
        <w:rPr>
          <w:rFonts w:ascii="Times New Roman" w:hAnsi="Times New Roman" w:cs="Times New Roman"/>
          <w:sz w:val="16"/>
          <w:szCs w:val="16"/>
        </w:rPr>
        <w:t>, определяется</w:t>
      </w:r>
      <w:r>
        <w:rPr>
          <w:rFonts w:ascii="Times New Roman" w:hAnsi="Times New Roman" w:cs="Times New Roman"/>
          <w:sz w:val="16"/>
          <w:szCs w:val="16"/>
        </w:rPr>
        <w:t xml:space="preserve"> по фо</w:t>
      </w:r>
      <w:r>
        <w:rPr>
          <w:rFonts w:ascii="Times New Roman" w:hAnsi="Times New Roman" w:cs="Times New Roman"/>
          <w:sz w:val="16"/>
          <w:szCs w:val="16"/>
        </w:rPr>
        <w:t>р</w:t>
      </w:r>
      <w:r>
        <w:rPr>
          <w:rFonts w:ascii="Times New Roman" w:hAnsi="Times New Roman" w:cs="Times New Roman"/>
          <w:sz w:val="16"/>
          <w:szCs w:val="16"/>
        </w:rPr>
        <w:t xml:space="preserve">муле: </w:t>
      </w:r>
    </w:p>
    <w:tbl>
      <w:tblPr>
        <w:tblW w:w="0" w:type="auto"/>
        <w:tblLook w:val="00A0"/>
      </w:tblPr>
      <w:tblGrid>
        <w:gridCol w:w="2078"/>
        <w:gridCol w:w="1149"/>
        <w:gridCol w:w="1942"/>
      </w:tblGrid>
      <w:tr w:rsidR="007250B8">
        <w:tc>
          <w:tcPr>
            <w:tcW w:w="2078" w:type="dxa"/>
            <w:vMerge w:val="restart"/>
            <w:vAlign w:val="center"/>
            <w:hideMark/>
          </w:tcPr>
          <w:p w:rsidR="007250B8" w:rsidRDefault="007250B8" w:rsidP="002871EF">
            <w:pPr>
              <w:jc w:val="right"/>
              <w:rPr>
                <w:sz w:val="16"/>
                <w:szCs w:val="16"/>
              </w:rPr>
            </w:pPr>
            <w:r>
              <w:rPr>
                <w:sz w:val="16"/>
                <w:szCs w:val="16"/>
              </w:rPr>
              <w:t xml:space="preserve">Пр </w:t>
            </w:r>
            <w:r>
              <w:rPr>
                <w:sz w:val="16"/>
                <w:szCs w:val="16"/>
                <w:vertAlign w:val="subscript"/>
              </w:rPr>
              <w:t>спк</w:t>
            </w:r>
            <w:r>
              <w:rPr>
                <w:sz w:val="16"/>
                <w:szCs w:val="16"/>
              </w:rPr>
              <w:t xml:space="preserve"> =</w:t>
            </w:r>
          </w:p>
        </w:tc>
        <w:tc>
          <w:tcPr>
            <w:tcW w:w="1149" w:type="dxa"/>
            <w:tcBorders>
              <w:top w:val="nil"/>
              <w:left w:val="nil"/>
              <w:bottom w:val="single" w:sz="4" w:space="0" w:color="auto"/>
              <w:right w:val="nil"/>
            </w:tcBorders>
            <w:vAlign w:val="center"/>
            <w:hideMark/>
          </w:tcPr>
          <w:p w:rsidR="007250B8" w:rsidRPr="004413F3" w:rsidRDefault="007250B8" w:rsidP="002871E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rPr>
              <w:t>Рпр</w:t>
            </w:r>
            <w:r>
              <w:rPr>
                <w:rFonts w:ascii="Times New Roman" w:hAnsi="Times New Roman" w:cs="Times New Roman"/>
                <w:sz w:val="16"/>
                <w:szCs w:val="16"/>
                <w:vertAlign w:val="subscript"/>
                <w:lang w:val="en-US"/>
              </w:rPr>
              <w:t xml:space="preserve">I </w:t>
            </w:r>
            <w:r w:rsidRPr="004413F3">
              <w:rPr>
                <w:rFonts w:ascii="Times New Roman" w:hAnsi="Times New Roman" w:cs="Times New Roman"/>
                <w:sz w:val="20"/>
                <w:szCs w:val="20"/>
                <w:lang w:val="en-US"/>
              </w:rPr>
              <w:t>-</w:t>
            </w:r>
            <w:r>
              <w:rPr>
                <w:rFonts w:ascii="Times New Roman" w:hAnsi="Times New Roman" w:cs="Times New Roman"/>
                <w:sz w:val="16"/>
                <w:szCs w:val="16"/>
              </w:rPr>
              <w:t>Рпр</w:t>
            </w:r>
            <w:r>
              <w:rPr>
                <w:rFonts w:ascii="Times New Roman" w:hAnsi="Times New Roman" w:cs="Times New Roman"/>
                <w:sz w:val="16"/>
                <w:szCs w:val="16"/>
                <w:vertAlign w:val="subscript"/>
                <w:lang w:val="en-US"/>
              </w:rPr>
              <w:t>I-1</w:t>
            </w:r>
          </w:p>
        </w:tc>
        <w:tc>
          <w:tcPr>
            <w:tcW w:w="1942" w:type="dxa"/>
            <w:vMerge w:val="restart"/>
            <w:vAlign w:val="center"/>
            <w:hideMark/>
          </w:tcPr>
          <w:p w:rsidR="007250B8" w:rsidRDefault="007250B8">
            <w:pPr>
              <w:jc w:val="left"/>
              <w:rPr>
                <w:sz w:val="16"/>
                <w:szCs w:val="16"/>
              </w:rPr>
            </w:pPr>
            <w:r>
              <w:rPr>
                <w:rFonts w:ascii="Times New Roman" w:hAnsi="Times New Roman" w:cs="Times New Roman"/>
                <w:sz w:val="16"/>
                <w:szCs w:val="16"/>
              </w:rPr>
              <w:t xml:space="preserve"> *100,    где</w:t>
            </w:r>
          </w:p>
        </w:tc>
      </w:tr>
      <w:tr w:rsidR="007250B8">
        <w:tc>
          <w:tcPr>
            <w:tcW w:w="0" w:type="auto"/>
            <w:vMerge/>
            <w:vAlign w:val="center"/>
            <w:hideMark/>
          </w:tcPr>
          <w:p w:rsidR="007250B8" w:rsidRDefault="007250B8">
            <w:pPr>
              <w:jc w:val="left"/>
              <w:rPr>
                <w:sz w:val="16"/>
                <w:szCs w:val="16"/>
              </w:rPr>
            </w:pPr>
          </w:p>
        </w:tc>
        <w:tc>
          <w:tcPr>
            <w:tcW w:w="1149" w:type="dxa"/>
            <w:tcBorders>
              <w:top w:val="single" w:sz="4" w:space="0" w:color="auto"/>
              <w:left w:val="nil"/>
              <w:bottom w:val="nil"/>
              <w:right w:val="nil"/>
            </w:tcBorders>
            <w:vAlign w:val="center"/>
            <w:hideMark/>
          </w:tcPr>
          <w:p w:rsidR="007250B8" w:rsidRDefault="007250B8">
            <w:pPr>
              <w:autoSpaceDE w:val="0"/>
              <w:autoSpaceDN w:val="0"/>
              <w:adjustRightInd w:val="0"/>
              <w:jc w:val="center"/>
              <w:rPr>
                <w:sz w:val="16"/>
                <w:szCs w:val="16"/>
              </w:rPr>
            </w:pPr>
            <w:r>
              <w:rPr>
                <w:rFonts w:ascii="Times New Roman" w:hAnsi="Times New Roman" w:cs="Times New Roman"/>
                <w:sz w:val="16"/>
                <w:szCs w:val="16"/>
              </w:rPr>
              <w:t>Рпр</w:t>
            </w:r>
            <w:r>
              <w:rPr>
                <w:rFonts w:ascii="Times New Roman" w:hAnsi="Times New Roman" w:cs="Times New Roman"/>
                <w:sz w:val="16"/>
                <w:szCs w:val="16"/>
                <w:vertAlign w:val="subscript"/>
                <w:lang w:val="en-US"/>
              </w:rPr>
              <w:t>I</w:t>
            </w:r>
          </w:p>
        </w:tc>
        <w:tc>
          <w:tcPr>
            <w:tcW w:w="0" w:type="auto"/>
            <w:vMerge/>
            <w:vAlign w:val="center"/>
            <w:hideMark/>
          </w:tcPr>
          <w:p w:rsidR="007250B8" w:rsidRDefault="007250B8">
            <w:pPr>
              <w:jc w:val="left"/>
              <w:rPr>
                <w:sz w:val="16"/>
                <w:szCs w:val="16"/>
              </w:rPr>
            </w:pPr>
          </w:p>
        </w:tc>
      </w:tr>
    </w:tbl>
    <w:p w:rsidR="007250B8" w:rsidRDefault="007250B8" w:rsidP="001E21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Рпр</w:t>
      </w:r>
      <w:r>
        <w:rPr>
          <w:rFonts w:ascii="Times New Roman" w:hAnsi="Times New Roman" w:cs="Times New Roman"/>
          <w:sz w:val="16"/>
          <w:szCs w:val="16"/>
          <w:vertAlign w:val="subscript"/>
          <w:lang w:val="en-US"/>
        </w:rPr>
        <w:t>I</w:t>
      </w:r>
      <w:r w:rsidRPr="004413F3">
        <w:rPr>
          <w:rFonts w:ascii="Times New Roman" w:hAnsi="Times New Roman" w:cs="Times New Roman"/>
          <w:sz w:val="16"/>
          <w:szCs w:val="16"/>
          <w:vertAlign w:val="subscript"/>
        </w:rPr>
        <w:t xml:space="preserve"> </w:t>
      </w:r>
      <w:r>
        <w:rPr>
          <w:rFonts w:ascii="Times New Roman" w:hAnsi="Times New Roman" w:cs="Times New Roman"/>
          <w:sz w:val="16"/>
          <w:szCs w:val="16"/>
        </w:rPr>
        <w:t>– объем реализации сельскохозяйственной продукции в текущем году;</w:t>
      </w:r>
    </w:p>
    <w:p w:rsidR="007250B8" w:rsidRPr="000E510F" w:rsidRDefault="007250B8" w:rsidP="001E215F">
      <w:pPr>
        <w:autoSpaceDE w:val="0"/>
        <w:autoSpaceDN w:val="0"/>
        <w:adjustRightInd w:val="0"/>
        <w:rPr>
          <w:rFonts w:ascii="Times New Roman" w:hAnsi="Times New Roman" w:cs="Times New Roman"/>
          <w:sz w:val="16"/>
          <w:szCs w:val="16"/>
        </w:rPr>
      </w:pPr>
      <w:r w:rsidRPr="000E510F">
        <w:rPr>
          <w:rFonts w:ascii="Times New Roman" w:hAnsi="Times New Roman" w:cs="Times New Roman"/>
          <w:sz w:val="16"/>
          <w:szCs w:val="16"/>
        </w:rPr>
        <w:t>Рпр</w:t>
      </w:r>
      <w:r w:rsidRPr="000E510F">
        <w:rPr>
          <w:rFonts w:ascii="Times New Roman" w:hAnsi="Times New Roman" w:cs="Times New Roman"/>
          <w:sz w:val="16"/>
          <w:szCs w:val="16"/>
          <w:vertAlign w:val="subscript"/>
          <w:lang w:val="en-US"/>
        </w:rPr>
        <w:t>I</w:t>
      </w:r>
      <w:r w:rsidRPr="000E510F">
        <w:rPr>
          <w:rFonts w:ascii="Times New Roman" w:hAnsi="Times New Roman" w:cs="Times New Roman"/>
          <w:sz w:val="16"/>
          <w:szCs w:val="16"/>
          <w:vertAlign w:val="subscript"/>
        </w:rPr>
        <w:t>-1</w:t>
      </w:r>
      <w:r w:rsidRPr="000E510F">
        <w:rPr>
          <w:rFonts w:ascii="Times New Roman" w:hAnsi="Times New Roman" w:cs="Times New Roman"/>
          <w:sz w:val="16"/>
          <w:szCs w:val="16"/>
        </w:rPr>
        <w:t xml:space="preserve"> – объем </w:t>
      </w:r>
      <w:r>
        <w:rPr>
          <w:rFonts w:ascii="Times New Roman" w:hAnsi="Times New Roman" w:cs="Times New Roman"/>
          <w:sz w:val="16"/>
          <w:szCs w:val="16"/>
        </w:rPr>
        <w:t>реализации</w:t>
      </w:r>
      <w:r w:rsidRPr="000E510F">
        <w:rPr>
          <w:rFonts w:ascii="Times New Roman" w:hAnsi="Times New Roman" w:cs="Times New Roman"/>
          <w:sz w:val="16"/>
          <w:szCs w:val="16"/>
        </w:rPr>
        <w:t xml:space="preserve"> сельскохозяйственной продукции в предыдущем году;</w:t>
      </w:r>
    </w:p>
    <w:p w:rsidR="00000000" w:rsidRDefault="007250B8" w:rsidP="001E215F">
      <w:r w:rsidRPr="000E510F">
        <w:rPr>
          <w:sz w:val="16"/>
          <w:szCs w:val="16"/>
        </w:rPr>
        <w:t>(источник информации:</w:t>
      </w:r>
      <w:r w:rsidRPr="000E510F">
        <w:rPr>
          <w:rFonts w:ascii="Times New Roman" w:hAnsi="Times New Roman" w:cs="Times New Roman"/>
          <w:sz w:val="16"/>
          <w:szCs w:val="16"/>
        </w:rPr>
        <w:t xml:space="preserve"> ведомственная отчетность: </w:t>
      </w:r>
      <w:r w:rsidRPr="000E510F">
        <w:rPr>
          <w:rFonts w:ascii="Times New Roman" w:hAnsi="Times New Roman" w:cs="Times New Roman"/>
          <w:color w:val="000000"/>
          <w:sz w:val="16"/>
          <w:szCs w:val="16"/>
        </w:rPr>
        <w:t>«</w:t>
      </w:r>
      <w:r w:rsidRPr="004C7F17">
        <w:rPr>
          <w:rFonts w:ascii="Times New Roman" w:hAnsi="Times New Roman" w:cs="Times New Roman"/>
          <w:color w:val="000000"/>
          <w:sz w:val="16"/>
          <w:szCs w:val="16"/>
        </w:rPr>
        <w:t>Отчет</w:t>
      </w:r>
      <w:r w:rsidRPr="000E510F">
        <w:rPr>
          <w:rFonts w:ascii="Times New Roman" w:hAnsi="Times New Roman" w:cs="Times New Roman"/>
          <w:color w:val="000000"/>
          <w:sz w:val="16"/>
          <w:szCs w:val="16"/>
        </w:rPr>
        <w:t xml:space="preserve"> </w:t>
      </w:r>
      <w:r w:rsidRPr="004C7F17">
        <w:rPr>
          <w:rFonts w:ascii="Times New Roman" w:hAnsi="Times New Roman" w:cs="Times New Roman"/>
          <w:color w:val="000000"/>
          <w:sz w:val="16"/>
          <w:szCs w:val="16"/>
        </w:rPr>
        <w:t>об использовании субсидии из федерального бюджета бюджетам субъектов Российской Федерации</w:t>
      </w:r>
      <w:r w:rsidRPr="000E510F">
        <w:rPr>
          <w:rFonts w:ascii="Times New Roman" w:hAnsi="Times New Roman" w:cs="Times New Roman"/>
          <w:color w:val="000000"/>
          <w:sz w:val="16"/>
          <w:szCs w:val="16"/>
        </w:rPr>
        <w:t xml:space="preserve"> </w:t>
      </w:r>
      <w:r w:rsidRPr="004C7F17">
        <w:rPr>
          <w:rFonts w:ascii="Times New Roman" w:hAnsi="Times New Roman" w:cs="Times New Roman"/>
          <w:color w:val="000000"/>
          <w:sz w:val="16"/>
          <w:szCs w:val="16"/>
        </w:rPr>
        <w:t>на грантовую поддержку сельскохозяйственных потр</w:t>
      </w:r>
      <w:r w:rsidRPr="004C7F17">
        <w:rPr>
          <w:rFonts w:ascii="Times New Roman" w:hAnsi="Times New Roman" w:cs="Times New Roman"/>
          <w:color w:val="000000"/>
          <w:sz w:val="16"/>
          <w:szCs w:val="16"/>
        </w:rPr>
        <w:t>е</w:t>
      </w:r>
      <w:r w:rsidRPr="004C7F17">
        <w:rPr>
          <w:rFonts w:ascii="Times New Roman" w:hAnsi="Times New Roman" w:cs="Times New Roman"/>
          <w:color w:val="000000"/>
          <w:sz w:val="16"/>
          <w:szCs w:val="16"/>
        </w:rPr>
        <w:t>бительских кооперативов для развития материально-технической базы по ведомственной целевой программе субъекта Российской Федерации, утверждение и реализация которой осуществляются в порядке,  устано</w:t>
      </w:r>
      <w:r w:rsidRPr="004C7F17">
        <w:rPr>
          <w:rFonts w:ascii="Times New Roman" w:hAnsi="Times New Roman" w:cs="Times New Roman"/>
          <w:color w:val="000000"/>
          <w:sz w:val="16"/>
          <w:szCs w:val="16"/>
        </w:rPr>
        <w:t>в</w:t>
      </w:r>
      <w:r w:rsidRPr="004C7F17">
        <w:rPr>
          <w:rFonts w:ascii="Times New Roman" w:hAnsi="Times New Roman" w:cs="Times New Roman"/>
          <w:color w:val="000000"/>
          <w:sz w:val="16"/>
          <w:szCs w:val="16"/>
        </w:rPr>
        <w:t>ленном высшим исполнительным органом государственной власти субъекта Российской Федерации, и (или) подпрограмме (мероприятию) государственной программы субъекта Российской Федерации, предусматр</w:t>
      </w:r>
      <w:r w:rsidRPr="004C7F17">
        <w:rPr>
          <w:rFonts w:ascii="Times New Roman" w:hAnsi="Times New Roman" w:cs="Times New Roman"/>
          <w:color w:val="000000"/>
          <w:sz w:val="16"/>
          <w:szCs w:val="16"/>
        </w:rPr>
        <w:t>и</w:t>
      </w:r>
      <w:r w:rsidRPr="004C7F17">
        <w:rPr>
          <w:rFonts w:ascii="Times New Roman" w:hAnsi="Times New Roman" w:cs="Times New Roman"/>
          <w:color w:val="000000"/>
          <w:sz w:val="16"/>
          <w:szCs w:val="16"/>
        </w:rPr>
        <w:t>вающую реализацию мероприятий по предоставлению гранта на развитие материально-технической базы сельскохозяйс</w:t>
      </w:r>
      <w:r w:rsidRPr="004C7F17">
        <w:rPr>
          <w:rFonts w:ascii="Times New Roman" w:hAnsi="Times New Roman" w:cs="Times New Roman"/>
          <w:color w:val="000000"/>
          <w:sz w:val="16"/>
          <w:szCs w:val="16"/>
        </w:rPr>
        <w:t>т</w:t>
      </w:r>
      <w:r w:rsidRPr="004C7F17">
        <w:rPr>
          <w:rFonts w:ascii="Times New Roman" w:hAnsi="Times New Roman" w:cs="Times New Roman"/>
          <w:color w:val="000000"/>
          <w:sz w:val="16"/>
          <w:szCs w:val="16"/>
        </w:rPr>
        <w:t>венным потребительским кооперативам</w:t>
      </w:r>
      <w:r w:rsidRPr="000E510F">
        <w:rPr>
          <w:rFonts w:ascii="Times New Roman" w:hAnsi="Times New Roman" w:cs="Times New Roman"/>
          <w:color w:val="000000"/>
          <w:sz w:val="16"/>
          <w:szCs w:val="16"/>
        </w:rPr>
        <w:t>»</w:t>
      </w:r>
      <w:r w:rsidRPr="000E510F">
        <w:rPr>
          <w:rFonts w:ascii="Times New Roman" w:hAnsi="Times New Roman" w:cs="Times New Roman"/>
          <w:sz w:val="16"/>
          <w:szCs w:val="16"/>
        </w:rPr>
        <w:t>)</w:t>
      </w:r>
    </w:p>
  </w:footnote>
  <w:footnote w:id="11">
    <w:p w:rsidR="007250B8" w:rsidRDefault="007250B8" w:rsidP="001E215F">
      <w:pPr>
        <w:autoSpaceDE w:val="0"/>
        <w:autoSpaceDN w:val="0"/>
        <w:adjustRightInd w:val="0"/>
        <w:spacing w:before="120"/>
        <w:rPr>
          <w:rFonts w:ascii="Times New Roman" w:hAnsi="Times New Roman" w:cs="Times New Roman"/>
          <w:sz w:val="16"/>
          <w:szCs w:val="16"/>
        </w:rPr>
      </w:pPr>
      <w:r>
        <w:rPr>
          <w:rStyle w:val="ab"/>
          <w:sz w:val="16"/>
          <w:szCs w:val="16"/>
        </w:rPr>
        <w:footnoteRef/>
      </w:r>
      <w:r>
        <w:rPr>
          <w:rFonts w:ascii="Times New Roman" w:hAnsi="Times New Roman" w:cs="Times New Roman"/>
          <w:sz w:val="16"/>
          <w:szCs w:val="16"/>
        </w:rPr>
        <w:t xml:space="preserve"> Удельный вес затрат на приобретение энергоресурсов в структуре затрат на основное производство продукции сельского хозяйства ( в процентах), определяется по формуле: </w:t>
      </w:r>
    </w:p>
    <w:tbl>
      <w:tblPr>
        <w:tblW w:w="0" w:type="auto"/>
        <w:tblInd w:w="1526" w:type="dxa"/>
        <w:tblLook w:val="00A0"/>
      </w:tblPr>
      <w:tblGrid>
        <w:gridCol w:w="850"/>
        <w:gridCol w:w="1276"/>
        <w:gridCol w:w="1971"/>
      </w:tblGrid>
      <w:tr w:rsidR="007250B8">
        <w:trPr>
          <w:trHeight w:val="299"/>
        </w:trPr>
        <w:tc>
          <w:tcPr>
            <w:tcW w:w="850" w:type="dxa"/>
            <w:vMerge w:val="restart"/>
            <w:vAlign w:val="center"/>
            <w:hideMark/>
          </w:tcPr>
          <w:p w:rsidR="007250B8" w:rsidRDefault="007250B8">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ДЗэ  =</w:t>
            </w:r>
          </w:p>
        </w:tc>
        <w:tc>
          <w:tcPr>
            <w:tcW w:w="1276" w:type="dxa"/>
            <w:tcBorders>
              <w:top w:val="nil"/>
              <w:left w:val="nil"/>
              <w:bottom w:val="single" w:sz="4" w:space="0" w:color="auto"/>
              <w:right w:val="nil"/>
            </w:tcBorders>
            <w:vAlign w:val="center"/>
            <w:hideMark/>
          </w:tcPr>
          <w:p w:rsidR="007250B8" w:rsidRDefault="007250B8">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Зээ +Зт+Зн</w:t>
            </w:r>
          </w:p>
        </w:tc>
        <w:tc>
          <w:tcPr>
            <w:tcW w:w="1971" w:type="dxa"/>
            <w:vMerge w:val="restart"/>
            <w:vAlign w:val="center"/>
            <w:hideMark/>
          </w:tcPr>
          <w:p w:rsidR="007250B8" w:rsidRDefault="007250B8">
            <w:pPr>
              <w:autoSpaceDE w:val="0"/>
              <w:autoSpaceDN w:val="0"/>
              <w:adjustRightInd w:val="0"/>
              <w:jc w:val="left"/>
              <w:rPr>
                <w:rFonts w:ascii="Times New Roman" w:hAnsi="Times New Roman" w:cs="Times New Roman"/>
                <w:sz w:val="16"/>
                <w:szCs w:val="16"/>
              </w:rPr>
            </w:pPr>
            <w:r>
              <w:rPr>
                <w:rFonts w:ascii="Times New Roman" w:hAnsi="Times New Roman" w:cs="Times New Roman"/>
                <w:sz w:val="16"/>
                <w:szCs w:val="16"/>
              </w:rPr>
              <w:t>х100; где:</w:t>
            </w:r>
          </w:p>
        </w:tc>
      </w:tr>
      <w:tr w:rsidR="007250B8">
        <w:trPr>
          <w:trHeight w:val="135"/>
        </w:trPr>
        <w:tc>
          <w:tcPr>
            <w:tcW w:w="0" w:type="auto"/>
            <w:vMerge/>
            <w:vAlign w:val="center"/>
            <w:hideMark/>
          </w:tcPr>
          <w:p w:rsidR="007250B8" w:rsidRDefault="007250B8">
            <w:pPr>
              <w:jc w:val="left"/>
              <w:rPr>
                <w:rFonts w:ascii="Times New Roman" w:hAnsi="Times New Roman" w:cs="Times New Roman"/>
                <w:sz w:val="16"/>
                <w:szCs w:val="16"/>
              </w:rPr>
            </w:pPr>
          </w:p>
        </w:tc>
        <w:tc>
          <w:tcPr>
            <w:tcW w:w="1276" w:type="dxa"/>
            <w:tcBorders>
              <w:top w:val="single" w:sz="4" w:space="0" w:color="auto"/>
              <w:left w:val="nil"/>
              <w:bottom w:val="nil"/>
              <w:right w:val="nil"/>
            </w:tcBorders>
            <w:vAlign w:val="center"/>
            <w:hideMark/>
          </w:tcPr>
          <w:p w:rsidR="007250B8" w:rsidRDefault="007250B8">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Зо</w:t>
            </w:r>
          </w:p>
        </w:tc>
        <w:tc>
          <w:tcPr>
            <w:tcW w:w="0" w:type="auto"/>
            <w:vMerge/>
            <w:vAlign w:val="center"/>
            <w:hideMark/>
          </w:tcPr>
          <w:p w:rsidR="007250B8" w:rsidRDefault="007250B8">
            <w:pPr>
              <w:jc w:val="left"/>
              <w:rPr>
                <w:rFonts w:ascii="Times New Roman" w:hAnsi="Times New Roman" w:cs="Times New Roman"/>
                <w:sz w:val="16"/>
                <w:szCs w:val="16"/>
              </w:rPr>
            </w:pPr>
          </w:p>
        </w:tc>
      </w:tr>
    </w:tbl>
    <w:p w:rsidR="007250B8" w:rsidRDefault="007250B8" w:rsidP="001E21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Зээ – затраты на приобретение электроэнергии; Зт – затраты на приобретение топлива; Зн – затраты на приобретение нефтепродуктов; Зо – общие затраты по основному производству;</w:t>
      </w:r>
    </w:p>
    <w:p w:rsidR="00000000" w:rsidRDefault="007250B8" w:rsidP="001E215F">
      <w:pPr>
        <w:pStyle w:val="ac"/>
      </w:pPr>
      <w:r>
        <w:rPr>
          <w:b w:val="0"/>
          <w:bCs w:val="0"/>
          <w:sz w:val="16"/>
          <w:szCs w:val="16"/>
          <w:u w:val="none"/>
        </w:rPr>
        <w:t>(источник информации: формы № 8-АПК сводной бухгалтерской отчетности по сельскохозяйственным организациям)</w:t>
      </w:r>
    </w:p>
  </w:footnote>
  <w:footnote w:id="12">
    <w:p w:rsidR="007250B8" w:rsidRDefault="007250B8" w:rsidP="001E215F">
      <w:pPr>
        <w:autoSpaceDE w:val="0"/>
        <w:autoSpaceDN w:val="0"/>
        <w:adjustRightInd w:val="0"/>
        <w:ind w:firstLine="709"/>
        <w:rPr>
          <w:rFonts w:ascii="Times New Roman" w:hAnsi="Times New Roman" w:cs="Times New Roman"/>
          <w:sz w:val="16"/>
          <w:szCs w:val="16"/>
        </w:rPr>
      </w:pPr>
      <w:r>
        <w:rPr>
          <w:rStyle w:val="ab"/>
          <w:sz w:val="16"/>
          <w:szCs w:val="16"/>
        </w:rPr>
        <w:footnoteRef/>
      </w:r>
      <w:r>
        <w:t xml:space="preserve"> </w:t>
      </w:r>
      <w:r>
        <w:rPr>
          <w:rFonts w:ascii="Times New Roman" w:hAnsi="Times New Roman" w:cs="Times New Roman"/>
          <w:sz w:val="16"/>
          <w:szCs w:val="16"/>
        </w:rPr>
        <w:t xml:space="preserve"> Степень выполнения контрольных карт МСХ, определяется по формуле: </w:t>
      </w:r>
    </w:p>
    <w:p w:rsidR="007250B8" w:rsidRDefault="007250B8" w:rsidP="001E215F">
      <w:pPr>
        <w:ind w:left="1418"/>
        <w:rPr>
          <w:rFonts w:ascii="Times New Roman" w:hAnsi="Times New Roman" w:cs="Times New Roman"/>
          <w:sz w:val="16"/>
          <w:szCs w:val="16"/>
        </w:rPr>
      </w:pPr>
      <w:r>
        <w:rPr>
          <w:rFonts w:ascii="Times New Roman" w:hAnsi="Times New Roman" w:cs="Times New Roman"/>
          <w:sz w:val="16"/>
          <w:szCs w:val="16"/>
        </w:rPr>
        <w:t>СВККмсх = ВККмсхп / ПККмсхп *100, где</w:t>
      </w:r>
    </w:p>
    <w:p w:rsidR="007250B8" w:rsidRDefault="007250B8" w:rsidP="001E215F">
      <w:pPr>
        <w:ind w:left="709"/>
        <w:rPr>
          <w:rFonts w:ascii="Times New Roman" w:hAnsi="Times New Roman" w:cs="Times New Roman"/>
          <w:sz w:val="16"/>
          <w:szCs w:val="16"/>
        </w:rPr>
      </w:pPr>
      <w:r>
        <w:rPr>
          <w:rFonts w:ascii="Times New Roman" w:hAnsi="Times New Roman" w:cs="Times New Roman"/>
          <w:sz w:val="16"/>
          <w:szCs w:val="16"/>
        </w:rPr>
        <w:t>ВККмсхп – количество выполненных контрольных карт специалистами МСХ;</w:t>
      </w:r>
    </w:p>
    <w:p w:rsidR="00000000" w:rsidRDefault="007250B8" w:rsidP="001E215F">
      <w:pPr>
        <w:ind w:left="709"/>
      </w:pPr>
      <w:r>
        <w:rPr>
          <w:rFonts w:ascii="Times New Roman" w:hAnsi="Times New Roman" w:cs="Times New Roman"/>
          <w:sz w:val="16"/>
          <w:szCs w:val="16"/>
        </w:rPr>
        <w:t xml:space="preserve">ПККмсхп – общее количество поступивших контрольных карт, срок исполнения которых предусмотрен в текущем году специалистов МСХ; </w:t>
      </w:r>
    </w:p>
  </w:footnote>
  <w:footnote w:id="13">
    <w:p w:rsidR="007250B8" w:rsidRDefault="007250B8" w:rsidP="001E215F">
      <w:pPr>
        <w:autoSpaceDE w:val="0"/>
        <w:autoSpaceDN w:val="0"/>
        <w:adjustRightInd w:val="0"/>
        <w:spacing w:before="120"/>
        <w:ind w:firstLine="709"/>
        <w:rPr>
          <w:rFonts w:ascii="Times New Roman" w:hAnsi="Times New Roman" w:cs="Times New Roman"/>
          <w:sz w:val="16"/>
          <w:szCs w:val="16"/>
        </w:rPr>
      </w:pPr>
      <w:r>
        <w:rPr>
          <w:rStyle w:val="ab"/>
          <w:sz w:val="16"/>
          <w:szCs w:val="16"/>
        </w:rPr>
        <w:footnoteRef/>
      </w:r>
      <w:r>
        <w:t xml:space="preserve"> </w:t>
      </w:r>
      <w:r>
        <w:rPr>
          <w:rFonts w:ascii="Times New Roman" w:hAnsi="Times New Roman" w:cs="Times New Roman"/>
          <w:sz w:val="16"/>
          <w:szCs w:val="16"/>
        </w:rPr>
        <w:t xml:space="preserve"> Степень выполнения контрольных карт ГВС, определяется по формуле: </w:t>
      </w:r>
    </w:p>
    <w:p w:rsidR="007250B8" w:rsidRDefault="007250B8" w:rsidP="001E215F">
      <w:pPr>
        <w:ind w:left="1418"/>
        <w:rPr>
          <w:rFonts w:ascii="Times New Roman" w:hAnsi="Times New Roman" w:cs="Times New Roman"/>
          <w:sz w:val="16"/>
          <w:szCs w:val="16"/>
        </w:rPr>
      </w:pPr>
      <w:r>
        <w:rPr>
          <w:rFonts w:ascii="Times New Roman" w:hAnsi="Times New Roman" w:cs="Times New Roman"/>
          <w:sz w:val="16"/>
          <w:szCs w:val="16"/>
        </w:rPr>
        <w:t>СВККгвс = ВККгвс / ПККгвс *100, где</w:t>
      </w:r>
    </w:p>
    <w:p w:rsidR="007250B8" w:rsidRDefault="007250B8" w:rsidP="001E215F">
      <w:pPr>
        <w:ind w:left="709"/>
        <w:rPr>
          <w:rFonts w:ascii="Times New Roman" w:hAnsi="Times New Roman" w:cs="Times New Roman"/>
          <w:sz w:val="16"/>
          <w:szCs w:val="16"/>
        </w:rPr>
      </w:pPr>
      <w:r>
        <w:rPr>
          <w:rFonts w:ascii="Times New Roman" w:hAnsi="Times New Roman" w:cs="Times New Roman"/>
          <w:sz w:val="16"/>
          <w:szCs w:val="16"/>
        </w:rPr>
        <w:t>ВККгвс – количество выполненных контрольных карт специалистами МСХ;</w:t>
      </w:r>
    </w:p>
    <w:p w:rsidR="00000000" w:rsidRDefault="007250B8" w:rsidP="001E215F">
      <w:pPr>
        <w:ind w:left="709"/>
      </w:pPr>
      <w:r>
        <w:rPr>
          <w:rFonts w:ascii="Times New Roman" w:hAnsi="Times New Roman" w:cs="Times New Roman"/>
          <w:sz w:val="16"/>
          <w:szCs w:val="16"/>
        </w:rPr>
        <w:t xml:space="preserve">ПККгвс – общее количество поступивших контрольных карт, срок исполнения которых предусмотрен в текущем году специалистов ГВС </w:t>
      </w:r>
    </w:p>
  </w:footnote>
  <w:footnote w:id="14">
    <w:p w:rsidR="007250B8" w:rsidRDefault="007250B8" w:rsidP="001E215F">
      <w:pPr>
        <w:autoSpaceDE w:val="0"/>
        <w:autoSpaceDN w:val="0"/>
        <w:adjustRightInd w:val="0"/>
        <w:rPr>
          <w:rFonts w:ascii="Times New Roman" w:hAnsi="Times New Roman" w:cs="Times New Roman"/>
          <w:sz w:val="16"/>
          <w:szCs w:val="16"/>
        </w:rPr>
      </w:pPr>
      <w:r>
        <w:rPr>
          <w:rStyle w:val="ab"/>
          <w:sz w:val="16"/>
          <w:szCs w:val="16"/>
        </w:rPr>
        <w:footnoteRef/>
      </w:r>
      <w:r>
        <w:t xml:space="preserve"> </w:t>
      </w:r>
      <w:r>
        <w:rPr>
          <w:rFonts w:ascii="Times New Roman" w:hAnsi="Times New Roman" w:cs="Times New Roman"/>
          <w:sz w:val="16"/>
          <w:szCs w:val="16"/>
        </w:rPr>
        <w:t xml:space="preserve"> Сохранность племенного условного маточного поголовья сельскохозяйственных животных к уровню предыдущего года, определяется по формуле: </w:t>
      </w:r>
    </w:p>
    <w:tbl>
      <w:tblPr>
        <w:tblW w:w="0" w:type="auto"/>
        <w:tblInd w:w="1526" w:type="dxa"/>
        <w:tblLayout w:type="fixed"/>
        <w:tblLook w:val="00A0"/>
      </w:tblPr>
      <w:tblGrid>
        <w:gridCol w:w="4819"/>
      </w:tblGrid>
      <w:tr w:rsidR="007250B8" w:rsidTr="002871EF">
        <w:trPr>
          <w:trHeight w:val="570"/>
        </w:trPr>
        <w:tc>
          <w:tcPr>
            <w:tcW w:w="4819" w:type="dxa"/>
            <w:vMerge w:val="restart"/>
            <w:vAlign w:val="center"/>
            <w:hideMark/>
          </w:tcPr>
          <w:tbl>
            <w:tblPr>
              <w:tblW w:w="6980" w:type="dxa"/>
              <w:tblLayout w:type="fixed"/>
              <w:tblLook w:val="01E0"/>
            </w:tblPr>
            <w:tblGrid>
              <w:gridCol w:w="741"/>
              <w:gridCol w:w="4396"/>
              <w:gridCol w:w="709"/>
              <w:gridCol w:w="851"/>
              <w:gridCol w:w="283"/>
            </w:tblGrid>
            <w:tr w:rsidR="007250B8" w:rsidTr="002871EF">
              <w:trPr>
                <w:trHeight w:val="415"/>
              </w:trPr>
              <w:tc>
                <w:tcPr>
                  <w:tcW w:w="741" w:type="dxa"/>
                  <w:vMerge w:val="restart"/>
                  <w:tcBorders>
                    <w:top w:val="nil"/>
                    <w:left w:val="nil"/>
                    <w:bottom w:val="nil"/>
                    <w:right w:val="nil"/>
                  </w:tcBorders>
                  <w:vAlign w:val="center"/>
                  <w:hideMark/>
                </w:tcPr>
                <w:p w:rsidR="007250B8" w:rsidRDefault="007250B8" w:rsidP="002871EF">
                  <w:pPr>
                    <w:autoSpaceDE w:val="0"/>
                    <w:autoSpaceDN w:val="0"/>
                    <w:adjustRightInd w:val="0"/>
                    <w:spacing w:before="120"/>
                    <w:jc w:val="right"/>
                    <w:rPr>
                      <w:rFonts w:ascii="Times New Roman" w:hAnsi="Times New Roman" w:cs="Times New Roman"/>
                      <w:sz w:val="16"/>
                      <w:szCs w:val="16"/>
                    </w:rPr>
                  </w:pPr>
                  <w:r>
                    <w:rPr>
                      <w:rFonts w:ascii="Times New Roman" w:hAnsi="Times New Roman" w:cs="Times New Roman"/>
                      <w:sz w:val="16"/>
                      <w:szCs w:val="16"/>
                      <w:lang w:val="en-US"/>
                    </w:rPr>
                    <w:t>C</w:t>
                  </w:r>
                  <w:r>
                    <w:rPr>
                      <w:rFonts w:ascii="Times New Roman" w:hAnsi="Times New Roman" w:cs="Times New Roman"/>
                      <w:sz w:val="16"/>
                      <w:szCs w:val="16"/>
                    </w:rPr>
                    <w:t>мп =</w:t>
                  </w:r>
                </w:p>
              </w:tc>
              <w:tc>
                <w:tcPr>
                  <w:tcW w:w="4396" w:type="dxa"/>
                  <w:vMerge w:val="restart"/>
                  <w:tcBorders>
                    <w:top w:val="nil"/>
                    <w:left w:val="nil"/>
                    <w:bottom w:val="nil"/>
                    <w:right w:val="nil"/>
                  </w:tcBorders>
                  <w:vAlign w:val="center"/>
                  <w:hideMark/>
                </w:tcPr>
                <w:p w:rsidR="007250B8" w:rsidRPr="005B21F1" w:rsidRDefault="007250B8">
                  <w:pPr>
                    <w:autoSpaceDE w:val="0"/>
                    <w:autoSpaceDN w:val="0"/>
                    <w:adjustRightInd w:val="0"/>
                    <w:rPr>
                      <w:rFonts w:ascii="Times New Roman" w:hAnsi="Times New Roman" w:cs="Times New Roman"/>
                      <w:sz w:val="16"/>
                      <w:szCs w:val="16"/>
                      <w:lang w:val="en-US"/>
                    </w:rPr>
                  </w:pPr>
                  <w:r w:rsidRPr="005B21F1">
                    <w:rPr>
                      <w:rFonts w:ascii="Times New Roman" w:hAnsi="Times New Roman" w:cs="Times New Roman"/>
                      <w:sz w:val="16"/>
                      <w:szCs w:val="16"/>
                      <w:lang w:val="en-US"/>
                    </w:rPr>
                    <w:t xml:space="preserve">  </w:t>
                  </w:r>
                  <w:r>
                    <w:rPr>
                      <w:rFonts w:ascii="Times New Roman" w:hAnsi="Times New Roman" w:cs="Times New Roman"/>
                      <w:sz w:val="16"/>
                      <w:szCs w:val="16"/>
                      <w:lang w:val="en-US"/>
                    </w:rPr>
                    <w:t>i</w:t>
                  </w:r>
                  <w:r w:rsidRPr="005B21F1">
                    <w:rPr>
                      <w:rFonts w:ascii="Times New Roman" w:hAnsi="Times New Roman" w:cs="Times New Roman"/>
                      <w:sz w:val="16"/>
                      <w:szCs w:val="16"/>
                      <w:lang w:val="en-US"/>
                    </w:rPr>
                    <w:t xml:space="preserve">                          </w:t>
                  </w:r>
                  <w:r>
                    <w:rPr>
                      <w:rFonts w:ascii="Times New Roman" w:hAnsi="Times New Roman" w:cs="Times New Roman"/>
                      <w:sz w:val="16"/>
                      <w:szCs w:val="16"/>
                      <w:lang w:val="en-US"/>
                    </w:rPr>
                    <w:t>i</w:t>
                  </w:r>
                </w:p>
                <w:p w:rsidR="007250B8" w:rsidRPr="005B21F1" w:rsidRDefault="007250B8" w:rsidP="002871EF">
                  <w:pPr>
                    <w:autoSpaceDE w:val="0"/>
                    <w:autoSpaceDN w:val="0"/>
                    <w:adjustRightInd w:val="0"/>
                    <w:rPr>
                      <w:rFonts w:ascii="Times New Roman" w:hAnsi="Times New Roman" w:cs="Times New Roman"/>
                      <w:sz w:val="16"/>
                      <w:szCs w:val="16"/>
                      <w:lang w:val="en-US"/>
                    </w:rPr>
                  </w:pPr>
                  <w:r>
                    <w:rPr>
                      <w:rFonts w:ascii="Times New Roman" w:hAnsi="Times New Roman" w:cs="Times New Roman"/>
                      <w:sz w:val="16"/>
                      <w:szCs w:val="16"/>
                      <w:lang w:val="en-US"/>
                    </w:rPr>
                    <w:t>(∑</w:t>
                  </w:r>
                  <w:r w:rsidRPr="005B21F1">
                    <w:rPr>
                      <w:rFonts w:ascii="Times New Roman" w:hAnsi="Times New Roman" w:cs="Times New Roman"/>
                      <w:sz w:val="16"/>
                      <w:szCs w:val="16"/>
                      <w:lang w:val="en-US"/>
                    </w:rPr>
                    <w:t>(</w:t>
                  </w:r>
                  <w:r>
                    <w:rPr>
                      <w:rFonts w:ascii="Times New Roman" w:hAnsi="Times New Roman" w:cs="Times New Roman"/>
                      <w:sz w:val="16"/>
                      <w:szCs w:val="16"/>
                    </w:rPr>
                    <w:t>МПО</w:t>
                  </w:r>
                  <w:r>
                    <w:rPr>
                      <w:rFonts w:ascii="Times New Roman" w:hAnsi="Times New Roman" w:cs="Times New Roman"/>
                      <w:sz w:val="16"/>
                      <w:szCs w:val="16"/>
                      <w:lang w:val="en-US"/>
                    </w:rPr>
                    <w:t>i* ki</w:t>
                  </w:r>
                  <w:r w:rsidRPr="005B21F1">
                    <w:rPr>
                      <w:rFonts w:ascii="Times New Roman" w:hAnsi="Times New Roman" w:cs="Times New Roman"/>
                      <w:sz w:val="16"/>
                      <w:szCs w:val="16"/>
                      <w:vertAlign w:val="subscript"/>
                      <w:lang w:val="en-US"/>
                    </w:rPr>
                    <w:t xml:space="preserve"> </w:t>
                  </w:r>
                  <w:r w:rsidRPr="005B21F1">
                    <w:rPr>
                      <w:rFonts w:ascii="Times New Roman" w:hAnsi="Times New Roman" w:cs="Times New Roman"/>
                      <w:sz w:val="16"/>
                      <w:szCs w:val="16"/>
                      <w:lang w:val="en-US"/>
                    </w:rPr>
                    <w:t xml:space="preserve">)) </w:t>
                  </w:r>
                  <w:r>
                    <w:rPr>
                      <w:rFonts w:ascii="Times New Roman" w:hAnsi="Times New Roman" w:cs="Times New Roman"/>
                      <w:sz w:val="16"/>
                      <w:szCs w:val="16"/>
                      <w:lang w:val="en-US"/>
                    </w:rPr>
                    <w:t>/</w:t>
                  </w:r>
                  <w:r w:rsidRPr="005B21F1">
                    <w:rPr>
                      <w:rFonts w:ascii="Times New Roman" w:hAnsi="Times New Roman" w:cs="Times New Roman"/>
                      <w:sz w:val="16"/>
                      <w:szCs w:val="16"/>
                      <w:lang w:val="en-US"/>
                    </w:rPr>
                    <w:t xml:space="preserve"> </w:t>
                  </w:r>
                  <w:r>
                    <w:rPr>
                      <w:rFonts w:ascii="Times New Roman" w:hAnsi="Times New Roman" w:cs="Times New Roman"/>
                      <w:sz w:val="16"/>
                      <w:szCs w:val="16"/>
                      <w:lang w:val="en-US"/>
                    </w:rPr>
                    <w:t>(</w:t>
                  </w:r>
                  <w:r w:rsidRPr="005B21F1">
                    <w:rPr>
                      <w:rFonts w:ascii="Times New Roman" w:hAnsi="Times New Roman" w:cs="Times New Roman"/>
                      <w:sz w:val="16"/>
                      <w:szCs w:val="16"/>
                      <w:lang w:val="en-US"/>
                    </w:rPr>
                    <w:t>∑</w:t>
                  </w:r>
                  <w:r>
                    <w:rPr>
                      <w:rFonts w:ascii="Times New Roman" w:hAnsi="Times New Roman" w:cs="Times New Roman"/>
                      <w:sz w:val="16"/>
                      <w:szCs w:val="16"/>
                      <w:lang w:val="en-US"/>
                    </w:rPr>
                    <w:t>(</w:t>
                  </w:r>
                  <w:r w:rsidRPr="005B21F1">
                    <w:rPr>
                      <w:rFonts w:ascii="Times New Roman" w:hAnsi="Times New Roman" w:cs="Times New Roman"/>
                      <w:sz w:val="16"/>
                      <w:szCs w:val="16"/>
                      <w:lang w:val="en-US"/>
                    </w:rPr>
                    <w:t xml:space="preserve"> </w:t>
                  </w:r>
                  <w:r>
                    <w:rPr>
                      <w:rFonts w:ascii="Times New Roman" w:hAnsi="Times New Roman" w:cs="Times New Roman"/>
                      <w:sz w:val="16"/>
                      <w:szCs w:val="16"/>
                    </w:rPr>
                    <w:t>МПП</w:t>
                  </w:r>
                  <w:r>
                    <w:rPr>
                      <w:rFonts w:ascii="Times New Roman" w:hAnsi="Times New Roman" w:cs="Times New Roman"/>
                      <w:sz w:val="16"/>
                      <w:szCs w:val="16"/>
                      <w:lang w:val="en-US"/>
                    </w:rPr>
                    <w:t>i</w:t>
                  </w:r>
                  <w:r w:rsidRPr="005B21F1">
                    <w:rPr>
                      <w:rFonts w:ascii="Times New Roman" w:hAnsi="Times New Roman" w:cs="Times New Roman"/>
                      <w:sz w:val="16"/>
                      <w:szCs w:val="16"/>
                      <w:lang w:val="en-US"/>
                    </w:rPr>
                    <w:t xml:space="preserve"> </w:t>
                  </w:r>
                  <w:r>
                    <w:rPr>
                      <w:rFonts w:ascii="Times New Roman" w:hAnsi="Times New Roman" w:cs="Times New Roman"/>
                      <w:sz w:val="16"/>
                      <w:szCs w:val="16"/>
                      <w:lang w:val="en-US"/>
                    </w:rPr>
                    <w:t>* ki</w:t>
                  </w:r>
                  <w:r w:rsidRPr="005B21F1">
                    <w:rPr>
                      <w:rFonts w:ascii="Times New Roman" w:hAnsi="Times New Roman" w:cs="Times New Roman"/>
                      <w:sz w:val="16"/>
                      <w:szCs w:val="16"/>
                      <w:lang w:val="en-US"/>
                    </w:rPr>
                    <w:t xml:space="preserve">)) *100 </w:t>
                  </w:r>
                  <w:r>
                    <w:rPr>
                      <w:rFonts w:ascii="Times New Roman" w:hAnsi="Times New Roman" w:cs="Times New Roman"/>
                      <w:sz w:val="16"/>
                      <w:szCs w:val="16"/>
                      <w:lang w:val="en-US"/>
                    </w:rPr>
                    <w:t xml:space="preserve">   </w:t>
                  </w:r>
                  <w:r w:rsidRPr="005B21F1">
                    <w:rPr>
                      <w:rFonts w:ascii="Times New Roman" w:hAnsi="Times New Roman" w:cs="Times New Roman"/>
                      <w:sz w:val="16"/>
                      <w:szCs w:val="16"/>
                      <w:lang w:val="en-US"/>
                    </w:rPr>
                    <w:t xml:space="preserve">, </w:t>
                  </w:r>
                  <w:r>
                    <w:rPr>
                      <w:rFonts w:ascii="Times New Roman" w:hAnsi="Times New Roman" w:cs="Times New Roman"/>
                      <w:sz w:val="16"/>
                      <w:szCs w:val="16"/>
                    </w:rPr>
                    <w:t>где</w:t>
                  </w:r>
                </w:p>
                <w:p w:rsidR="007250B8" w:rsidRPr="005B21F1" w:rsidRDefault="007250B8">
                  <w:pPr>
                    <w:autoSpaceDE w:val="0"/>
                    <w:autoSpaceDN w:val="0"/>
                    <w:adjustRightInd w:val="0"/>
                    <w:rPr>
                      <w:rFonts w:ascii="Times New Roman" w:hAnsi="Times New Roman" w:cs="Times New Roman"/>
                      <w:sz w:val="16"/>
                      <w:szCs w:val="16"/>
                      <w:lang w:val="en-US"/>
                    </w:rPr>
                  </w:pPr>
                  <w:r w:rsidRPr="005B21F1">
                    <w:rPr>
                      <w:rFonts w:ascii="Times New Roman" w:hAnsi="Times New Roman" w:cs="Times New Roman"/>
                      <w:sz w:val="16"/>
                      <w:szCs w:val="16"/>
                      <w:lang w:val="en-US"/>
                    </w:rPr>
                    <w:t xml:space="preserve">   </w:t>
                  </w:r>
                  <w:r>
                    <w:rPr>
                      <w:rFonts w:ascii="Times New Roman" w:hAnsi="Times New Roman" w:cs="Times New Roman"/>
                      <w:sz w:val="16"/>
                      <w:szCs w:val="16"/>
                      <w:lang w:val="en-US"/>
                    </w:rPr>
                    <w:t>i</w:t>
                  </w:r>
                  <w:r w:rsidRPr="005B21F1">
                    <w:rPr>
                      <w:rFonts w:ascii="Times New Roman" w:hAnsi="Times New Roman" w:cs="Times New Roman"/>
                      <w:sz w:val="16"/>
                      <w:szCs w:val="16"/>
                      <w:lang w:val="en-US"/>
                    </w:rPr>
                    <w:t>=1</w:t>
                  </w:r>
                  <w:r>
                    <w:rPr>
                      <w:rFonts w:ascii="Times New Roman" w:hAnsi="Times New Roman" w:cs="Times New Roman"/>
                      <w:sz w:val="16"/>
                      <w:szCs w:val="16"/>
                      <w:lang w:val="en-US"/>
                    </w:rPr>
                    <w:t xml:space="preserve">                      i</w:t>
                  </w:r>
                  <w:r w:rsidRPr="005B21F1">
                    <w:rPr>
                      <w:rFonts w:ascii="Times New Roman" w:hAnsi="Times New Roman" w:cs="Times New Roman"/>
                      <w:sz w:val="16"/>
                      <w:szCs w:val="16"/>
                      <w:lang w:val="en-US"/>
                    </w:rPr>
                    <w:t>=1</w:t>
                  </w:r>
                  <w:r>
                    <w:rPr>
                      <w:rFonts w:ascii="Times New Roman" w:hAnsi="Times New Roman" w:cs="Times New Roman"/>
                      <w:sz w:val="16"/>
                      <w:szCs w:val="16"/>
                      <w:lang w:val="en-US"/>
                    </w:rPr>
                    <w:t xml:space="preserve"> </w:t>
                  </w:r>
                </w:p>
              </w:tc>
              <w:tc>
                <w:tcPr>
                  <w:tcW w:w="709" w:type="dxa"/>
                  <w:vMerge w:val="restart"/>
                  <w:tcBorders>
                    <w:top w:val="nil"/>
                    <w:left w:val="nil"/>
                    <w:bottom w:val="nil"/>
                    <w:right w:val="nil"/>
                  </w:tcBorders>
                  <w:vAlign w:val="center"/>
                  <w:hideMark/>
                </w:tcPr>
                <w:p w:rsidR="007250B8" w:rsidRDefault="007250B8">
                  <w:pPr>
                    <w:autoSpaceDE w:val="0"/>
                    <w:autoSpaceDN w:val="0"/>
                    <w:adjustRightInd w:val="0"/>
                    <w:ind w:right="-108"/>
                    <w:rPr>
                      <w:rFonts w:ascii="Times New Roman" w:hAnsi="Times New Roman" w:cs="Times New Roman"/>
                      <w:sz w:val="16"/>
                      <w:szCs w:val="16"/>
                    </w:rPr>
                  </w:pPr>
                  <w:r>
                    <w:rPr>
                      <w:rFonts w:ascii="Times New Roman" w:hAnsi="Times New Roman" w:cs="Times New Roman"/>
                      <w:sz w:val="16"/>
                      <w:szCs w:val="16"/>
                    </w:rPr>
                    <w:t>; где</w:t>
                  </w:r>
                </w:p>
              </w:tc>
              <w:tc>
                <w:tcPr>
                  <w:tcW w:w="851" w:type="dxa"/>
                  <w:tcBorders>
                    <w:top w:val="nil"/>
                    <w:left w:val="nil"/>
                    <w:bottom w:val="nil"/>
                    <w:right w:val="nil"/>
                  </w:tcBorders>
                </w:tcPr>
                <w:p w:rsidR="007250B8" w:rsidRDefault="007250B8">
                  <w:pPr>
                    <w:autoSpaceDE w:val="0"/>
                    <w:autoSpaceDN w:val="0"/>
                    <w:adjustRightInd w:val="0"/>
                    <w:jc w:val="left"/>
                    <w:rPr>
                      <w:rFonts w:ascii="Times New Roman" w:hAnsi="Times New Roman" w:cs="Times New Roman"/>
                      <w:sz w:val="16"/>
                      <w:szCs w:val="16"/>
                    </w:rPr>
                  </w:pPr>
                </w:p>
              </w:tc>
              <w:tc>
                <w:tcPr>
                  <w:tcW w:w="283" w:type="dxa"/>
                  <w:vMerge w:val="restart"/>
                  <w:tcBorders>
                    <w:top w:val="nil"/>
                    <w:left w:val="nil"/>
                    <w:bottom w:val="nil"/>
                    <w:right w:val="nil"/>
                  </w:tcBorders>
                  <w:vAlign w:val="center"/>
                  <w:hideMark/>
                </w:tcPr>
                <w:p w:rsidR="007250B8" w:rsidRDefault="007250B8">
                  <w:pPr>
                    <w:autoSpaceDE w:val="0"/>
                    <w:autoSpaceDN w:val="0"/>
                    <w:adjustRightInd w:val="0"/>
                    <w:jc w:val="left"/>
                    <w:rPr>
                      <w:rFonts w:ascii="Times New Roman" w:hAnsi="Times New Roman" w:cs="Times New Roman"/>
                      <w:sz w:val="16"/>
                      <w:szCs w:val="16"/>
                    </w:rPr>
                  </w:pPr>
                  <w:r>
                    <w:rPr>
                      <w:rFonts w:ascii="Times New Roman" w:hAnsi="Times New Roman" w:cs="Times New Roman"/>
                      <w:sz w:val="16"/>
                      <w:szCs w:val="16"/>
                    </w:rPr>
                    <w:t>,   где</w:t>
                  </w:r>
                </w:p>
              </w:tc>
            </w:tr>
            <w:tr w:rsidR="007250B8" w:rsidTr="002871EF">
              <w:trPr>
                <w:trHeight w:val="137"/>
              </w:trPr>
              <w:tc>
                <w:tcPr>
                  <w:tcW w:w="741" w:type="dxa"/>
                  <w:vMerge/>
                  <w:tcBorders>
                    <w:top w:val="nil"/>
                    <w:left w:val="nil"/>
                    <w:bottom w:val="nil"/>
                    <w:right w:val="nil"/>
                  </w:tcBorders>
                  <w:vAlign w:val="center"/>
                  <w:hideMark/>
                </w:tcPr>
                <w:p w:rsidR="007250B8" w:rsidRDefault="007250B8">
                  <w:pPr>
                    <w:jc w:val="left"/>
                    <w:rPr>
                      <w:rFonts w:ascii="Times New Roman" w:hAnsi="Times New Roman" w:cs="Times New Roman"/>
                      <w:sz w:val="16"/>
                      <w:szCs w:val="16"/>
                    </w:rPr>
                  </w:pPr>
                </w:p>
              </w:tc>
              <w:tc>
                <w:tcPr>
                  <w:tcW w:w="4396" w:type="dxa"/>
                  <w:vMerge/>
                  <w:tcBorders>
                    <w:top w:val="nil"/>
                    <w:left w:val="nil"/>
                    <w:bottom w:val="nil"/>
                    <w:right w:val="nil"/>
                  </w:tcBorders>
                  <w:vAlign w:val="center"/>
                  <w:hideMark/>
                </w:tcPr>
                <w:p w:rsidR="007250B8" w:rsidRDefault="007250B8">
                  <w:pPr>
                    <w:jc w:val="left"/>
                    <w:rPr>
                      <w:rFonts w:ascii="Times New Roman" w:hAnsi="Times New Roman" w:cs="Times New Roman"/>
                      <w:sz w:val="16"/>
                      <w:szCs w:val="16"/>
                    </w:rPr>
                  </w:pPr>
                </w:p>
              </w:tc>
              <w:tc>
                <w:tcPr>
                  <w:tcW w:w="709" w:type="dxa"/>
                  <w:vMerge/>
                  <w:tcBorders>
                    <w:top w:val="nil"/>
                    <w:left w:val="nil"/>
                    <w:bottom w:val="nil"/>
                    <w:right w:val="nil"/>
                  </w:tcBorders>
                  <w:vAlign w:val="center"/>
                  <w:hideMark/>
                </w:tcPr>
                <w:p w:rsidR="007250B8" w:rsidRDefault="007250B8">
                  <w:pPr>
                    <w:jc w:val="left"/>
                    <w:rPr>
                      <w:rFonts w:ascii="Times New Roman" w:hAnsi="Times New Roman" w:cs="Times New Roman"/>
                      <w:sz w:val="16"/>
                      <w:szCs w:val="16"/>
                    </w:rPr>
                  </w:pPr>
                </w:p>
              </w:tc>
              <w:tc>
                <w:tcPr>
                  <w:tcW w:w="851" w:type="dxa"/>
                  <w:tcBorders>
                    <w:top w:val="nil"/>
                    <w:left w:val="nil"/>
                    <w:bottom w:val="nil"/>
                    <w:right w:val="nil"/>
                  </w:tcBorders>
                </w:tcPr>
                <w:p w:rsidR="007250B8" w:rsidRDefault="007250B8">
                  <w:pPr>
                    <w:autoSpaceDE w:val="0"/>
                    <w:autoSpaceDN w:val="0"/>
                    <w:adjustRightInd w:val="0"/>
                    <w:rPr>
                      <w:rFonts w:ascii="Times New Roman" w:hAnsi="Times New Roman" w:cs="Times New Roman"/>
                    </w:rPr>
                  </w:pPr>
                </w:p>
              </w:tc>
              <w:tc>
                <w:tcPr>
                  <w:tcW w:w="283" w:type="dxa"/>
                  <w:vMerge/>
                  <w:tcBorders>
                    <w:top w:val="nil"/>
                    <w:left w:val="nil"/>
                    <w:bottom w:val="nil"/>
                    <w:right w:val="nil"/>
                  </w:tcBorders>
                  <w:vAlign w:val="center"/>
                  <w:hideMark/>
                </w:tcPr>
                <w:p w:rsidR="007250B8" w:rsidRDefault="007250B8">
                  <w:pPr>
                    <w:jc w:val="left"/>
                    <w:rPr>
                      <w:rFonts w:ascii="Times New Roman" w:hAnsi="Times New Roman" w:cs="Times New Roman"/>
                      <w:sz w:val="16"/>
                      <w:szCs w:val="16"/>
                    </w:rPr>
                  </w:pPr>
                </w:p>
              </w:tc>
            </w:tr>
          </w:tbl>
          <w:p w:rsidR="007250B8" w:rsidRDefault="007250B8">
            <w:pPr>
              <w:autoSpaceDE w:val="0"/>
              <w:autoSpaceDN w:val="0"/>
              <w:adjustRightInd w:val="0"/>
              <w:jc w:val="left"/>
              <w:rPr>
                <w:rFonts w:ascii="Times New Roman" w:hAnsi="Times New Roman" w:cs="Times New Roman"/>
                <w:sz w:val="16"/>
                <w:szCs w:val="16"/>
              </w:rPr>
            </w:pPr>
          </w:p>
        </w:tc>
      </w:tr>
      <w:tr w:rsidR="007250B8" w:rsidTr="002871EF">
        <w:trPr>
          <w:trHeight w:val="210"/>
        </w:trPr>
        <w:tc>
          <w:tcPr>
            <w:tcW w:w="4819" w:type="dxa"/>
            <w:vMerge/>
            <w:vAlign w:val="center"/>
            <w:hideMark/>
          </w:tcPr>
          <w:p w:rsidR="007250B8" w:rsidRDefault="007250B8">
            <w:pPr>
              <w:jc w:val="left"/>
              <w:rPr>
                <w:rFonts w:ascii="Times New Roman" w:hAnsi="Times New Roman" w:cs="Times New Roman"/>
                <w:sz w:val="16"/>
                <w:szCs w:val="16"/>
              </w:rPr>
            </w:pPr>
          </w:p>
        </w:tc>
      </w:tr>
    </w:tbl>
    <w:p w:rsidR="007250B8" w:rsidRDefault="007250B8" w:rsidP="001E21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МПО</w:t>
      </w:r>
      <w:r>
        <w:rPr>
          <w:rFonts w:ascii="Times New Roman" w:hAnsi="Times New Roman" w:cs="Times New Roman"/>
          <w:sz w:val="16"/>
          <w:szCs w:val="16"/>
          <w:lang w:val="en-US"/>
        </w:rPr>
        <w:t>i</w:t>
      </w:r>
      <w:r>
        <w:rPr>
          <w:rFonts w:ascii="Times New Roman" w:hAnsi="Times New Roman" w:cs="Times New Roman"/>
          <w:sz w:val="16"/>
          <w:szCs w:val="16"/>
        </w:rPr>
        <w:t xml:space="preserve"> – количество маточного поголовья </w:t>
      </w:r>
      <w:r>
        <w:rPr>
          <w:rFonts w:ascii="Times New Roman" w:hAnsi="Times New Roman" w:cs="Times New Roman"/>
          <w:sz w:val="16"/>
          <w:szCs w:val="16"/>
          <w:lang w:val="en-US"/>
        </w:rPr>
        <w:t>i</w:t>
      </w:r>
      <w:r>
        <w:rPr>
          <w:rFonts w:ascii="Times New Roman" w:hAnsi="Times New Roman" w:cs="Times New Roman"/>
          <w:sz w:val="16"/>
          <w:szCs w:val="16"/>
        </w:rPr>
        <w:t xml:space="preserve">-го вида  сельскохозяйственных животных в организациях по племенному животноводству в отчетном году; </w:t>
      </w:r>
    </w:p>
    <w:p w:rsidR="007250B8" w:rsidRDefault="007250B8" w:rsidP="001E21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МПП</w:t>
      </w:r>
      <w:r>
        <w:rPr>
          <w:rFonts w:ascii="Times New Roman" w:hAnsi="Times New Roman" w:cs="Times New Roman"/>
          <w:sz w:val="16"/>
          <w:szCs w:val="16"/>
          <w:lang w:val="en-US"/>
        </w:rPr>
        <w:t>i</w:t>
      </w:r>
      <w:r>
        <w:rPr>
          <w:rFonts w:ascii="Times New Roman" w:hAnsi="Times New Roman" w:cs="Times New Roman"/>
          <w:sz w:val="16"/>
          <w:szCs w:val="16"/>
        </w:rPr>
        <w:t xml:space="preserve"> – количество маточного поголовья </w:t>
      </w:r>
      <w:r>
        <w:rPr>
          <w:rFonts w:ascii="Times New Roman" w:hAnsi="Times New Roman" w:cs="Times New Roman"/>
          <w:sz w:val="16"/>
          <w:szCs w:val="16"/>
          <w:lang w:val="en-US"/>
        </w:rPr>
        <w:t>i</w:t>
      </w:r>
      <w:r>
        <w:rPr>
          <w:rFonts w:ascii="Times New Roman" w:hAnsi="Times New Roman" w:cs="Times New Roman"/>
          <w:sz w:val="16"/>
          <w:szCs w:val="16"/>
        </w:rPr>
        <w:t xml:space="preserve">-го вида  сельскохозяйственных животных в организациях по племенному животноводству в предыдущем году; </w:t>
      </w:r>
    </w:p>
    <w:p w:rsidR="007250B8" w:rsidRDefault="007250B8" w:rsidP="001E21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lang w:val="en-US"/>
        </w:rPr>
        <w:t>ki</w:t>
      </w:r>
      <w:r w:rsidRPr="00CD5D10">
        <w:rPr>
          <w:rFonts w:ascii="Times New Roman" w:hAnsi="Times New Roman" w:cs="Times New Roman"/>
          <w:sz w:val="16"/>
          <w:szCs w:val="16"/>
        </w:rPr>
        <w:t xml:space="preserve"> </w:t>
      </w:r>
      <w:r>
        <w:rPr>
          <w:rFonts w:ascii="Times New Roman" w:hAnsi="Times New Roman" w:cs="Times New Roman"/>
          <w:sz w:val="16"/>
          <w:szCs w:val="16"/>
        </w:rPr>
        <w:t xml:space="preserve">– коэффициент перевода в условное поголовье племенного молодняка </w:t>
      </w:r>
      <w:r>
        <w:rPr>
          <w:rFonts w:ascii="Times New Roman" w:hAnsi="Times New Roman" w:cs="Times New Roman"/>
          <w:sz w:val="16"/>
          <w:szCs w:val="16"/>
          <w:lang w:val="en-US"/>
        </w:rPr>
        <w:t>i</w:t>
      </w:r>
      <w:r>
        <w:rPr>
          <w:rFonts w:ascii="Times New Roman" w:hAnsi="Times New Roman" w:cs="Times New Roman"/>
          <w:sz w:val="16"/>
          <w:szCs w:val="16"/>
        </w:rPr>
        <w:t>-го вида сельскохозяйственных животных, утверждаемый Министерством сельского хозяйства Российской Федерации;</w:t>
      </w:r>
    </w:p>
    <w:p w:rsidR="00000000" w:rsidRDefault="007250B8" w:rsidP="001E215F">
      <w:pPr>
        <w:autoSpaceDE w:val="0"/>
        <w:autoSpaceDN w:val="0"/>
        <w:adjustRightInd w:val="0"/>
      </w:pPr>
      <w:r>
        <w:rPr>
          <w:sz w:val="16"/>
          <w:szCs w:val="16"/>
        </w:rPr>
        <w:t>(источник информации:</w:t>
      </w:r>
      <w:r>
        <w:rPr>
          <w:rFonts w:ascii="Times New Roman" w:hAnsi="Times New Roman" w:cs="Times New Roman"/>
          <w:sz w:val="16"/>
          <w:szCs w:val="16"/>
        </w:rPr>
        <w:t xml:space="preserve"> ведомственная отчетность СПМП «Сведения о сохранности племенного маточного поголовья сельскохозяйственных животных»)</w:t>
      </w:r>
    </w:p>
  </w:footnote>
  <w:footnote w:id="15">
    <w:p w:rsidR="007250B8" w:rsidRDefault="007250B8" w:rsidP="001E215F">
      <w:pPr>
        <w:autoSpaceDE w:val="0"/>
        <w:autoSpaceDN w:val="0"/>
        <w:adjustRightInd w:val="0"/>
        <w:rPr>
          <w:rFonts w:ascii="Times New Roman" w:hAnsi="Times New Roman" w:cs="Times New Roman"/>
          <w:sz w:val="16"/>
          <w:szCs w:val="16"/>
        </w:rPr>
      </w:pPr>
      <w:r>
        <w:rPr>
          <w:rStyle w:val="ab"/>
          <w:sz w:val="16"/>
          <w:szCs w:val="16"/>
        </w:rPr>
        <w:footnoteRef/>
      </w:r>
      <w:r>
        <w:t xml:space="preserve"> </w:t>
      </w:r>
      <w:r>
        <w:rPr>
          <w:rFonts w:ascii="Times New Roman" w:hAnsi="Times New Roman" w:cs="Times New Roman"/>
          <w:sz w:val="16"/>
          <w:szCs w:val="16"/>
        </w:rPr>
        <w:t xml:space="preserve"> </w:t>
      </w:r>
      <w:r w:rsidRPr="00B423BB">
        <w:rPr>
          <w:rFonts w:ascii="Times New Roman" w:hAnsi="Times New Roman" w:cs="Times New Roman"/>
          <w:sz w:val="16"/>
          <w:szCs w:val="16"/>
        </w:rPr>
        <w:t>Численность племенного условного маточного поголовья сельскохозяйственных животных</w:t>
      </w:r>
      <w:r>
        <w:rPr>
          <w:rFonts w:ascii="Times New Roman" w:hAnsi="Times New Roman" w:cs="Times New Roman"/>
          <w:sz w:val="16"/>
          <w:szCs w:val="16"/>
        </w:rPr>
        <w:t xml:space="preserve"> (кроме КРС) в организациях по племенному животноводству (в тыс. условных голов), определяется по форм</w:t>
      </w:r>
      <w:r>
        <w:rPr>
          <w:rFonts w:ascii="Times New Roman" w:hAnsi="Times New Roman" w:cs="Times New Roman"/>
          <w:sz w:val="16"/>
          <w:szCs w:val="16"/>
        </w:rPr>
        <w:t>у</w:t>
      </w:r>
      <w:r>
        <w:rPr>
          <w:rFonts w:ascii="Times New Roman" w:hAnsi="Times New Roman" w:cs="Times New Roman"/>
          <w:sz w:val="16"/>
          <w:szCs w:val="16"/>
        </w:rPr>
        <w:t xml:space="preserve">ле: </w:t>
      </w:r>
    </w:p>
    <w:tbl>
      <w:tblPr>
        <w:tblW w:w="0" w:type="auto"/>
        <w:tblInd w:w="1526" w:type="dxa"/>
        <w:tblLayout w:type="fixed"/>
        <w:tblLook w:val="00A0"/>
      </w:tblPr>
      <w:tblGrid>
        <w:gridCol w:w="2376"/>
        <w:gridCol w:w="1168"/>
      </w:tblGrid>
      <w:tr w:rsidR="007250B8" w:rsidTr="002871EF">
        <w:trPr>
          <w:trHeight w:val="299"/>
        </w:trPr>
        <w:tc>
          <w:tcPr>
            <w:tcW w:w="2376" w:type="dxa"/>
            <w:vMerge w:val="restart"/>
            <w:vAlign w:val="center"/>
            <w:hideMark/>
          </w:tcPr>
          <w:tbl>
            <w:tblPr>
              <w:tblW w:w="3435" w:type="dxa"/>
              <w:tblLayout w:type="fixed"/>
              <w:tblLook w:val="01E0"/>
            </w:tblPr>
            <w:tblGrid>
              <w:gridCol w:w="741"/>
              <w:gridCol w:w="993"/>
              <w:gridCol w:w="567"/>
              <w:gridCol w:w="851"/>
              <w:gridCol w:w="283"/>
            </w:tblGrid>
            <w:tr w:rsidR="007250B8" w:rsidTr="002871EF">
              <w:trPr>
                <w:trHeight w:val="415"/>
              </w:trPr>
              <w:tc>
                <w:tcPr>
                  <w:tcW w:w="742" w:type="dxa"/>
                  <w:vMerge w:val="restart"/>
                  <w:tcBorders>
                    <w:top w:val="nil"/>
                    <w:left w:val="nil"/>
                    <w:bottom w:val="nil"/>
                    <w:right w:val="nil"/>
                  </w:tcBorders>
                  <w:vAlign w:val="center"/>
                  <w:hideMark/>
                </w:tcPr>
                <w:p w:rsidR="007250B8" w:rsidRDefault="007250B8" w:rsidP="002871EF">
                  <w:pPr>
                    <w:autoSpaceDE w:val="0"/>
                    <w:autoSpaceDN w:val="0"/>
                    <w:adjustRightInd w:val="0"/>
                    <w:spacing w:before="120"/>
                    <w:jc w:val="right"/>
                    <w:rPr>
                      <w:rFonts w:ascii="Times New Roman" w:hAnsi="Times New Roman" w:cs="Times New Roman"/>
                      <w:sz w:val="16"/>
                      <w:szCs w:val="16"/>
                    </w:rPr>
                  </w:pPr>
                  <w:r>
                    <w:rPr>
                      <w:rFonts w:ascii="Times New Roman" w:hAnsi="Times New Roman" w:cs="Times New Roman"/>
                      <w:sz w:val="16"/>
                      <w:szCs w:val="16"/>
                    </w:rPr>
                    <w:t>Чп =</w:t>
                  </w:r>
                </w:p>
              </w:tc>
              <w:tc>
                <w:tcPr>
                  <w:tcW w:w="993" w:type="dxa"/>
                  <w:vMerge w:val="restart"/>
                  <w:tcBorders>
                    <w:top w:val="nil"/>
                    <w:left w:val="nil"/>
                    <w:bottom w:val="nil"/>
                    <w:right w:val="nil"/>
                  </w:tcBorders>
                  <w:vAlign w:val="center"/>
                  <w:hideMark/>
                </w:tcPr>
                <w:p w:rsidR="007250B8" w:rsidRDefault="007250B8" w:rsidP="002871EF">
                  <w:pPr>
                    <w:autoSpaceDE w:val="0"/>
                    <w:autoSpaceDN w:val="0"/>
                    <w:adjustRightInd w:val="0"/>
                    <w:rPr>
                      <w:rFonts w:ascii="Times New Roman" w:hAnsi="Times New Roman" w:cs="Times New Roman"/>
                      <w:sz w:val="16"/>
                      <w:szCs w:val="16"/>
                      <w:lang w:val="en-US"/>
                    </w:rPr>
                  </w:pPr>
                  <w:r>
                    <w:rPr>
                      <w:rFonts w:ascii="Times New Roman" w:hAnsi="Times New Roman" w:cs="Times New Roman"/>
                      <w:sz w:val="16"/>
                      <w:szCs w:val="16"/>
                    </w:rPr>
                    <w:t xml:space="preserve">  </w:t>
                  </w:r>
                  <w:r>
                    <w:rPr>
                      <w:rFonts w:ascii="Times New Roman" w:hAnsi="Times New Roman" w:cs="Times New Roman"/>
                      <w:sz w:val="16"/>
                      <w:szCs w:val="16"/>
                      <w:lang w:val="en-US"/>
                    </w:rPr>
                    <w:t>i</w:t>
                  </w:r>
                </w:p>
                <w:p w:rsidR="007250B8" w:rsidRDefault="007250B8" w:rsidP="002871E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 МП</w:t>
                  </w:r>
                  <w:r>
                    <w:rPr>
                      <w:rFonts w:ascii="Times New Roman" w:hAnsi="Times New Roman" w:cs="Times New Roman"/>
                      <w:sz w:val="16"/>
                      <w:szCs w:val="16"/>
                      <w:lang w:val="en-US"/>
                    </w:rPr>
                    <w:t>i*ki</w:t>
                  </w:r>
                </w:p>
                <w:p w:rsidR="007250B8" w:rsidRDefault="007250B8" w:rsidP="002871E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lang w:val="en-US"/>
                    </w:rPr>
                    <w:t>i</w:t>
                  </w:r>
                  <w:r>
                    <w:rPr>
                      <w:rFonts w:ascii="Times New Roman" w:hAnsi="Times New Roman" w:cs="Times New Roman"/>
                      <w:sz w:val="16"/>
                      <w:szCs w:val="16"/>
                    </w:rPr>
                    <w:t>=1</w:t>
                  </w:r>
                </w:p>
              </w:tc>
              <w:tc>
                <w:tcPr>
                  <w:tcW w:w="567" w:type="dxa"/>
                  <w:vMerge w:val="restart"/>
                  <w:tcBorders>
                    <w:top w:val="nil"/>
                    <w:left w:val="nil"/>
                    <w:bottom w:val="nil"/>
                    <w:right w:val="nil"/>
                  </w:tcBorders>
                  <w:vAlign w:val="center"/>
                  <w:hideMark/>
                </w:tcPr>
                <w:p w:rsidR="007250B8" w:rsidRDefault="007250B8" w:rsidP="002871EF">
                  <w:pPr>
                    <w:autoSpaceDE w:val="0"/>
                    <w:autoSpaceDN w:val="0"/>
                    <w:adjustRightInd w:val="0"/>
                    <w:ind w:right="-108"/>
                    <w:rPr>
                      <w:rFonts w:ascii="Times New Roman" w:hAnsi="Times New Roman" w:cs="Times New Roman"/>
                      <w:sz w:val="16"/>
                      <w:szCs w:val="16"/>
                    </w:rPr>
                  </w:pPr>
                  <w:r>
                    <w:rPr>
                      <w:rFonts w:ascii="Times New Roman" w:hAnsi="Times New Roman" w:cs="Times New Roman"/>
                      <w:sz w:val="16"/>
                      <w:szCs w:val="16"/>
                    </w:rPr>
                    <w:t>; где</w:t>
                  </w:r>
                </w:p>
              </w:tc>
              <w:tc>
                <w:tcPr>
                  <w:tcW w:w="851" w:type="dxa"/>
                  <w:tcBorders>
                    <w:top w:val="nil"/>
                    <w:left w:val="nil"/>
                    <w:bottom w:val="nil"/>
                    <w:right w:val="nil"/>
                  </w:tcBorders>
                </w:tcPr>
                <w:p w:rsidR="007250B8" w:rsidRDefault="007250B8" w:rsidP="002871EF">
                  <w:pPr>
                    <w:autoSpaceDE w:val="0"/>
                    <w:autoSpaceDN w:val="0"/>
                    <w:adjustRightInd w:val="0"/>
                    <w:jc w:val="left"/>
                    <w:rPr>
                      <w:rFonts w:ascii="Times New Roman" w:hAnsi="Times New Roman" w:cs="Times New Roman"/>
                      <w:sz w:val="16"/>
                      <w:szCs w:val="16"/>
                    </w:rPr>
                  </w:pPr>
                </w:p>
              </w:tc>
              <w:tc>
                <w:tcPr>
                  <w:tcW w:w="283" w:type="dxa"/>
                  <w:vMerge w:val="restart"/>
                  <w:tcBorders>
                    <w:top w:val="nil"/>
                    <w:left w:val="nil"/>
                    <w:bottom w:val="nil"/>
                    <w:right w:val="nil"/>
                  </w:tcBorders>
                  <w:vAlign w:val="center"/>
                  <w:hideMark/>
                </w:tcPr>
                <w:p w:rsidR="007250B8" w:rsidRDefault="007250B8" w:rsidP="002871EF">
                  <w:pPr>
                    <w:autoSpaceDE w:val="0"/>
                    <w:autoSpaceDN w:val="0"/>
                    <w:adjustRightInd w:val="0"/>
                    <w:jc w:val="left"/>
                    <w:rPr>
                      <w:rFonts w:ascii="Times New Roman" w:hAnsi="Times New Roman" w:cs="Times New Roman"/>
                      <w:sz w:val="16"/>
                      <w:szCs w:val="16"/>
                    </w:rPr>
                  </w:pPr>
                  <w:r>
                    <w:rPr>
                      <w:rFonts w:ascii="Times New Roman" w:hAnsi="Times New Roman" w:cs="Times New Roman"/>
                      <w:sz w:val="16"/>
                      <w:szCs w:val="16"/>
                    </w:rPr>
                    <w:t>,   где</w:t>
                  </w:r>
                </w:p>
              </w:tc>
            </w:tr>
            <w:tr w:rsidR="007250B8" w:rsidTr="002871EF">
              <w:trPr>
                <w:trHeight w:val="137"/>
              </w:trPr>
              <w:tc>
                <w:tcPr>
                  <w:tcW w:w="742" w:type="dxa"/>
                  <w:vMerge/>
                  <w:tcBorders>
                    <w:top w:val="nil"/>
                    <w:left w:val="nil"/>
                    <w:bottom w:val="nil"/>
                    <w:right w:val="nil"/>
                  </w:tcBorders>
                  <w:vAlign w:val="center"/>
                  <w:hideMark/>
                </w:tcPr>
                <w:p w:rsidR="007250B8" w:rsidRDefault="007250B8" w:rsidP="002871EF">
                  <w:pPr>
                    <w:jc w:val="left"/>
                    <w:rPr>
                      <w:rFonts w:ascii="Times New Roman" w:hAnsi="Times New Roman" w:cs="Times New Roman"/>
                      <w:sz w:val="16"/>
                      <w:szCs w:val="16"/>
                    </w:rPr>
                  </w:pPr>
                </w:p>
              </w:tc>
              <w:tc>
                <w:tcPr>
                  <w:tcW w:w="993" w:type="dxa"/>
                  <w:vMerge/>
                  <w:tcBorders>
                    <w:top w:val="nil"/>
                    <w:left w:val="nil"/>
                    <w:bottom w:val="nil"/>
                    <w:right w:val="nil"/>
                  </w:tcBorders>
                  <w:vAlign w:val="center"/>
                  <w:hideMark/>
                </w:tcPr>
                <w:p w:rsidR="007250B8" w:rsidRDefault="007250B8" w:rsidP="002871EF">
                  <w:pPr>
                    <w:jc w:val="left"/>
                    <w:rPr>
                      <w:rFonts w:ascii="Times New Roman" w:hAnsi="Times New Roman" w:cs="Times New Roman"/>
                      <w:sz w:val="16"/>
                      <w:szCs w:val="16"/>
                    </w:rPr>
                  </w:pPr>
                </w:p>
              </w:tc>
              <w:tc>
                <w:tcPr>
                  <w:tcW w:w="567" w:type="dxa"/>
                  <w:vMerge/>
                  <w:tcBorders>
                    <w:top w:val="nil"/>
                    <w:left w:val="nil"/>
                    <w:bottom w:val="nil"/>
                    <w:right w:val="nil"/>
                  </w:tcBorders>
                  <w:vAlign w:val="center"/>
                  <w:hideMark/>
                </w:tcPr>
                <w:p w:rsidR="007250B8" w:rsidRDefault="007250B8" w:rsidP="002871EF">
                  <w:pPr>
                    <w:jc w:val="left"/>
                    <w:rPr>
                      <w:rFonts w:ascii="Times New Roman" w:hAnsi="Times New Roman" w:cs="Times New Roman"/>
                      <w:sz w:val="16"/>
                      <w:szCs w:val="16"/>
                    </w:rPr>
                  </w:pPr>
                </w:p>
              </w:tc>
              <w:tc>
                <w:tcPr>
                  <w:tcW w:w="851" w:type="dxa"/>
                  <w:tcBorders>
                    <w:top w:val="nil"/>
                    <w:left w:val="nil"/>
                    <w:bottom w:val="nil"/>
                    <w:right w:val="nil"/>
                  </w:tcBorders>
                </w:tcPr>
                <w:p w:rsidR="007250B8" w:rsidRDefault="007250B8" w:rsidP="002871EF">
                  <w:pPr>
                    <w:autoSpaceDE w:val="0"/>
                    <w:autoSpaceDN w:val="0"/>
                    <w:adjustRightInd w:val="0"/>
                    <w:rPr>
                      <w:rFonts w:ascii="Times New Roman" w:hAnsi="Times New Roman" w:cs="Times New Roman"/>
                    </w:rPr>
                  </w:pPr>
                </w:p>
              </w:tc>
              <w:tc>
                <w:tcPr>
                  <w:tcW w:w="283" w:type="dxa"/>
                  <w:vMerge/>
                  <w:tcBorders>
                    <w:top w:val="nil"/>
                    <w:left w:val="nil"/>
                    <w:bottom w:val="nil"/>
                    <w:right w:val="nil"/>
                  </w:tcBorders>
                  <w:vAlign w:val="center"/>
                  <w:hideMark/>
                </w:tcPr>
                <w:p w:rsidR="007250B8" w:rsidRDefault="007250B8" w:rsidP="002871EF">
                  <w:pPr>
                    <w:jc w:val="left"/>
                    <w:rPr>
                      <w:rFonts w:ascii="Times New Roman" w:hAnsi="Times New Roman" w:cs="Times New Roman"/>
                      <w:sz w:val="16"/>
                      <w:szCs w:val="16"/>
                    </w:rPr>
                  </w:pPr>
                </w:p>
              </w:tc>
            </w:tr>
          </w:tbl>
          <w:p w:rsidR="007250B8" w:rsidRDefault="007250B8" w:rsidP="002871EF">
            <w:pPr>
              <w:autoSpaceDE w:val="0"/>
              <w:autoSpaceDN w:val="0"/>
              <w:adjustRightInd w:val="0"/>
              <w:jc w:val="left"/>
              <w:rPr>
                <w:rFonts w:ascii="Times New Roman" w:hAnsi="Times New Roman" w:cs="Times New Roman"/>
                <w:sz w:val="16"/>
                <w:szCs w:val="16"/>
              </w:rPr>
            </w:pPr>
          </w:p>
        </w:tc>
        <w:tc>
          <w:tcPr>
            <w:tcW w:w="1168" w:type="dxa"/>
          </w:tcPr>
          <w:p w:rsidR="007250B8" w:rsidRDefault="007250B8" w:rsidP="002871EF">
            <w:pPr>
              <w:autoSpaceDE w:val="0"/>
              <w:autoSpaceDN w:val="0"/>
              <w:adjustRightInd w:val="0"/>
              <w:rPr>
                <w:rFonts w:ascii="Times New Roman" w:hAnsi="Times New Roman" w:cs="Times New Roman"/>
                <w:sz w:val="16"/>
                <w:szCs w:val="16"/>
              </w:rPr>
            </w:pPr>
          </w:p>
        </w:tc>
      </w:tr>
      <w:tr w:rsidR="007250B8" w:rsidTr="002871EF">
        <w:trPr>
          <w:trHeight w:val="210"/>
        </w:trPr>
        <w:tc>
          <w:tcPr>
            <w:tcW w:w="2376" w:type="dxa"/>
            <w:vMerge/>
            <w:vAlign w:val="center"/>
            <w:hideMark/>
          </w:tcPr>
          <w:p w:rsidR="007250B8" w:rsidRDefault="007250B8" w:rsidP="002871EF">
            <w:pPr>
              <w:jc w:val="left"/>
              <w:rPr>
                <w:rFonts w:ascii="Times New Roman" w:hAnsi="Times New Roman" w:cs="Times New Roman"/>
                <w:sz w:val="16"/>
                <w:szCs w:val="16"/>
              </w:rPr>
            </w:pPr>
          </w:p>
        </w:tc>
        <w:tc>
          <w:tcPr>
            <w:tcW w:w="1168" w:type="dxa"/>
          </w:tcPr>
          <w:p w:rsidR="007250B8" w:rsidRDefault="007250B8" w:rsidP="002871EF">
            <w:pPr>
              <w:autoSpaceDE w:val="0"/>
              <w:autoSpaceDN w:val="0"/>
              <w:adjustRightInd w:val="0"/>
              <w:jc w:val="left"/>
              <w:rPr>
                <w:rFonts w:ascii="Times New Roman" w:hAnsi="Times New Roman" w:cs="Times New Roman"/>
                <w:sz w:val="16"/>
                <w:szCs w:val="16"/>
              </w:rPr>
            </w:pPr>
          </w:p>
        </w:tc>
      </w:tr>
    </w:tbl>
    <w:p w:rsidR="007250B8" w:rsidRDefault="007250B8" w:rsidP="001E21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МП</w:t>
      </w:r>
      <w:r>
        <w:rPr>
          <w:rFonts w:ascii="Times New Roman" w:hAnsi="Times New Roman" w:cs="Times New Roman"/>
          <w:sz w:val="16"/>
          <w:szCs w:val="16"/>
          <w:lang w:val="en-US"/>
        </w:rPr>
        <w:t>i</w:t>
      </w:r>
      <w:r>
        <w:rPr>
          <w:rFonts w:ascii="Times New Roman" w:hAnsi="Times New Roman" w:cs="Times New Roman"/>
          <w:sz w:val="16"/>
          <w:szCs w:val="16"/>
        </w:rPr>
        <w:t xml:space="preserve"> – количество маточного поголовья </w:t>
      </w:r>
      <w:r>
        <w:rPr>
          <w:rFonts w:ascii="Times New Roman" w:hAnsi="Times New Roman" w:cs="Times New Roman"/>
          <w:sz w:val="16"/>
          <w:szCs w:val="16"/>
          <w:lang w:val="en-US"/>
        </w:rPr>
        <w:t>i</w:t>
      </w:r>
      <w:r>
        <w:rPr>
          <w:rFonts w:ascii="Times New Roman" w:hAnsi="Times New Roman" w:cs="Times New Roman"/>
          <w:sz w:val="16"/>
          <w:szCs w:val="16"/>
        </w:rPr>
        <w:t xml:space="preserve">-го вида сельскохозяйственных животных (кроме КРС) в организациях по племенному животноводству; </w:t>
      </w:r>
    </w:p>
    <w:p w:rsidR="007250B8" w:rsidRDefault="007250B8" w:rsidP="001E21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lang w:val="en-US"/>
        </w:rPr>
        <w:t>ki</w:t>
      </w:r>
      <w:r w:rsidRPr="00CD5D10">
        <w:rPr>
          <w:rFonts w:ascii="Times New Roman" w:hAnsi="Times New Roman" w:cs="Times New Roman"/>
          <w:sz w:val="16"/>
          <w:szCs w:val="16"/>
        </w:rPr>
        <w:t xml:space="preserve"> </w:t>
      </w:r>
      <w:r>
        <w:rPr>
          <w:rFonts w:ascii="Times New Roman" w:hAnsi="Times New Roman" w:cs="Times New Roman"/>
          <w:sz w:val="16"/>
          <w:szCs w:val="16"/>
        </w:rPr>
        <w:t xml:space="preserve">– коэффициент перевода в условное поголовье племенного молодняка </w:t>
      </w:r>
      <w:r>
        <w:rPr>
          <w:rFonts w:ascii="Times New Roman" w:hAnsi="Times New Roman" w:cs="Times New Roman"/>
          <w:sz w:val="16"/>
          <w:szCs w:val="16"/>
          <w:lang w:val="en-US"/>
        </w:rPr>
        <w:t>i</w:t>
      </w:r>
      <w:r>
        <w:rPr>
          <w:rFonts w:ascii="Times New Roman" w:hAnsi="Times New Roman" w:cs="Times New Roman"/>
          <w:sz w:val="16"/>
          <w:szCs w:val="16"/>
        </w:rPr>
        <w:t>-го вида сельскохозяйственных животных, утверждаемый Министерством сельского хозяйства Российской Федерации;</w:t>
      </w:r>
    </w:p>
    <w:p w:rsidR="007250B8" w:rsidRDefault="007250B8" w:rsidP="001E215F">
      <w:pPr>
        <w:autoSpaceDE w:val="0"/>
        <w:autoSpaceDN w:val="0"/>
        <w:adjustRightInd w:val="0"/>
        <w:rPr>
          <w:rFonts w:ascii="Times New Roman" w:hAnsi="Times New Roman" w:cs="Times New Roman"/>
          <w:sz w:val="16"/>
          <w:szCs w:val="16"/>
        </w:rPr>
      </w:pPr>
      <w:r>
        <w:rPr>
          <w:sz w:val="16"/>
          <w:szCs w:val="16"/>
        </w:rPr>
        <w:t>(источник информации:</w:t>
      </w:r>
      <w:r>
        <w:rPr>
          <w:rFonts w:ascii="Times New Roman" w:hAnsi="Times New Roman" w:cs="Times New Roman"/>
          <w:sz w:val="16"/>
          <w:szCs w:val="16"/>
        </w:rPr>
        <w:t xml:space="preserve"> ведомственная отчетность СПМП «Сведения о сохранности племенного маточного поголовья сельскохозяйственных животных»)</w:t>
      </w:r>
    </w:p>
    <w:p w:rsidR="007250B8" w:rsidRDefault="007250B8" w:rsidP="001E215F">
      <w:pPr>
        <w:autoSpaceDE w:val="0"/>
        <w:autoSpaceDN w:val="0"/>
        <w:adjustRightInd w:val="0"/>
        <w:rPr>
          <w:rFonts w:ascii="Times New Roman" w:hAnsi="Times New Roman" w:cs="Times New Roman"/>
          <w:sz w:val="16"/>
          <w:szCs w:val="16"/>
        </w:rPr>
      </w:pPr>
    </w:p>
    <w:p w:rsidR="00000000" w:rsidRDefault="002C1AB1" w:rsidP="001E215F">
      <w:pPr>
        <w:autoSpaceDE w:val="0"/>
        <w:autoSpaceDN w:val="0"/>
        <w:adjustRightInd w:val="0"/>
      </w:pPr>
    </w:p>
  </w:footnote>
  <w:footnote w:id="16">
    <w:p w:rsidR="007250B8" w:rsidRDefault="007250B8" w:rsidP="001E215F">
      <w:pPr>
        <w:autoSpaceDE w:val="0"/>
        <w:autoSpaceDN w:val="0"/>
        <w:adjustRightInd w:val="0"/>
        <w:rPr>
          <w:rFonts w:ascii="Times New Roman" w:hAnsi="Times New Roman" w:cs="Times New Roman"/>
          <w:sz w:val="16"/>
          <w:szCs w:val="16"/>
        </w:rPr>
      </w:pPr>
      <w:r>
        <w:rPr>
          <w:rStyle w:val="ab"/>
          <w:sz w:val="16"/>
          <w:szCs w:val="16"/>
        </w:rPr>
        <w:footnoteRef/>
      </w:r>
      <w:r>
        <w:t xml:space="preserve"> </w:t>
      </w:r>
      <w:r>
        <w:rPr>
          <w:rFonts w:ascii="Times New Roman" w:hAnsi="Times New Roman" w:cs="Times New Roman"/>
          <w:sz w:val="16"/>
          <w:szCs w:val="16"/>
        </w:rPr>
        <w:t xml:space="preserve"> Количество реализованного племенного молодняка крупного рогатого скота в расчете на 100 коров, имевшихся на начало года (по организациям, зарегистрированным в племенном регистре и имеющим племенное стадо крупного рогатого скота мясного направления), определяется по формуле: </w:t>
      </w:r>
    </w:p>
    <w:tbl>
      <w:tblPr>
        <w:tblW w:w="0" w:type="auto"/>
        <w:tblInd w:w="1526" w:type="dxa"/>
        <w:tblLayout w:type="fixed"/>
        <w:tblLook w:val="00A0"/>
      </w:tblPr>
      <w:tblGrid>
        <w:gridCol w:w="2376"/>
        <w:gridCol w:w="1451"/>
      </w:tblGrid>
      <w:tr w:rsidR="007250B8">
        <w:trPr>
          <w:trHeight w:val="737"/>
        </w:trPr>
        <w:tc>
          <w:tcPr>
            <w:tcW w:w="2376" w:type="dxa"/>
            <w:vAlign w:val="center"/>
            <w:hideMark/>
          </w:tcPr>
          <w:tbl>
            <w:tblPr>
              <w:tblW w:w="3855" w:type="dxa"/>
              <w:tblLayout w:type="fixed"/>
              <w:tblLook w:val="01E0"/>
            </w:tblPr>
            <w:tblGrid>
              <w:gridCol w:w="740"/>
              <w:gridCol w:w="1557"/>
              <w:gridCol w:w="425"/>
              <w:gridCol w:w="850"/>
              <w:gridCol w:w="283"/>
            </w:tblGrid>
            <w:tr w:rsidR="007250B8">
              <w:trPr>
                <w:trHeight w:val="415"/>
              </w:trPr>
              <w:tc>
                <w:tcPr>
                  <w:tcW w:w="742" w:type="dxa"/>
                  <w:vMerge w:val="restart"/>
                  <w:tcBorders>
                    <w:top w:val="nil"/>
                    <w:left w:val="nil"/>
                    <w:bottom w:val="nil"/>
                    <w:right w:val="nil"/>
                  </w:tcBorders>
                  <w:vAlign w:val="center"/>
                  <w:hideMark/>
                </w:tcPr>
                <w:p w:rsidR="007250B8" w:rsidRDefault="007250B8">
                  <w:pPr>
                    <w:autoSpaceDE w:val="0"/>
                    <w:autoSpaceDN w:val="0"/>
                    <w:adjustRightInd w:val="0"/>
                    <w:spacing w:before="120"/>
                    <w:jc w:val="right"/>
                    <w:rPr>
                      <w:rFonts w:ascii="Times New Roman" w:hAnsi="Times New Roman" w:cs="Times New Roman"/>
                      <w:sz w:val="16"/>
                      <w:szCs w:val="16"/>
                    </w:rPr>
                  </w:pPr>
                  <w:r>
                    <w:rPr>
                      <w:rFonts w:ascii="Times New Roman" w:hAnsi="Times New Roman" w:cs="Times New Roman"/>
                      <w:sz w:val="16"/>
                      <w:szCs w:val="16"/>
                    </w:rPr>
                    <w:t>Пр =</w:t>
                  </w:r>
                </w:p>
              </w:tc>
              <w:tc>
                <w:tcPr>
                  <w:tcW w:w="1560" w:type="dxa"/>
                  <w:tcBorders>
                    <w:bottom w:val="single" w:sz="2" w:space="0" w:color="auto"/>
                  </w:tcBorders>
                  <w:vAlign w:val="bottom"/>
                  <w:hideMark/>
                </w:tcPr>
                <w:p w:rsidR="007250B8" w:rsidRDefault="007250B8">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К р.пл.м</w:t>
                  </w:r>
                </w:p>
              </w:tc>
              <w:tc>
                <w:tcPr>
                  <w:tcW w:w="425" w:type="dxa"/>
                  <w:vMerge w:val="restart"/>
                  <w:tcBorders>
                    <w:top w:val="nil"/>
                    <w:left w:val="nil"/>
                    <w:bottom w:val="nil"/>
                    <w:right w:val="nil"/>
                  </w:tcBorders>
                  <w:vAlign w:val="center"/>
                </w:tcPr>
                <w:p w:rsidR="007250B8" w:rsidRDefault="007250B8">
                  <w:pPr>
                    <w:autoSpaceDE w:val="0"/>
                    <w:autoSpaceDN w:val="0"/>
                    <w:adjustRightInd w:val="0"/>
                    <w:ind w:right="34"/>
                    <w:jc w:val="right"/>
                    <w:rPr>
                      <w:rFonts w:ascii="Times New Roman" w:hAnsi="Times New Roman" w:cs="Times New Roman"/>
                      <w:sz w:val="16"/>
                      <w:szCs w:val="16"/>
                    </w:rPr>
                  </w:pPr>
                </w:p>
              </w:tc>
              <w:tc>
                <w:tcPr>
                  <w:tcW w:w="851" w:type="dxa"/>
                  <w:tcBorders>
                    <w:top w:val="nil"/>
                    <w:left w:val="nil"/>
                    <w:bottom w:val="nil"/>
                    <w:right w:val="nil"/>
                  </w:tcBorders>
                </w:tcPr>
                <w:p w:rsidR="007250B8" w:rsidRDefault="007250B8">
                  <w:pPr>
                    <w:autoSpaceDE w:val="0"/>
                    <w:autoSpaceDN w:val="0"/>
                    <w:adjustRightInd w:val="0"/>
                    <w:jc w:val="left"/>
                    <w:rPr>
                      <w:rFonts w:ascii="Times New Roman" w:hAnsi="Times New Roman" w:cs="Times New Roman"/>
                      <w:sz w:val="16"/>
                      <w:szCs w:val="16"/>
                    </w:rPr>
                  </w:pPr>
                </w:p>
              </w:tc>
              <w:tc>
                <w:tcPr>
                  <w:tcW w:w="283" w:type="dxa"/>
                  <w:vMerge w:val="restart"/>
                  <w:tcBorders>
                    <w:top w:val="nil"/>
                    <w:left w:val="nil"/>
                    <w:bottom w:val="nil"/>
                    <w:right w:val="nil"/>
                  </w:tcBorders>
                  <w:vAlign w:val="center"/>
                  <w:hideMark/>
                </w:tcPr>
                <w:p w:rsidR="007250B8" w:rsidRDefault="007250B8">
                  <w:pPr>
                    <w:autoSpaceDE w:val="0"/>
                    <w:autoSpaceDN w:val="0"/>
                    <w:adjustRightInd w:val="0"/>
                    <w:jc w:val="left"/>
                    <w:rPr>
                      <w:rFonts w:ascii="Times New Roman" w:hAnsi="Times New Roman" w:cs="Times New Roman"/>
                      <w:sz w:val="16"/>
                      <w:szCs w:val="16"/>
                    </w:rPr>
                  </w:pPr>
                  <w:r>
                    <w:rPr>
                      <w:rFonts w:ascii="Times New Roman" w:hAnsi="Times New Roman" w:cs="Times New Roman"/>
                      <w:sz w:val="16"/>
                      <w:szCs w:val="16"/>
                    </w:rPr>
                    <w:t>,   где</w:t>
                  </w:r>
                </w:p>
              </w:tc>
            </w:tr>
            <w:tr w:rsidR="007250B8">
              <w:trPr>
                <w:trHeight w:val="137"/>
              </w:trPr>
              <w:tc>
                <w:tcPr>
                  <w:tcW w:w="742" w:type="dxa"/>
                  <w:vMerge/>
                  <w:tcBorders>
                    <w:top w:val="nil"/>
                    <w:left w:val="nil"/>
                    <w:bottom w:val="nil"/>
                    <w:right w:val="nil"/>
                  </w:tcBorders>
                  <w:vAlign w:val="center"/>
                  <w:hideMark/>
                </w:tcPr>
                <w:p w:rsidR="007250B8" w:rsidRDefault="007250B8">
                  <w:pPr>
                    <w:jc w:val="left"/>
                    <w:rPr>
                      <w:rFonts w:ascii="Times New Roman" w:hAnsi="Times New Roman" w:cs="Times New Roman"/>
                      <w:sz w:val="16"/>
                      <w:szCs w:val="16"/>
                    </w:rPr>
                  </w:pPr>
                </w:p>
              </w:tc>
              <w:tc>
                <w:tcPr>
                  <w:tcW w:w="1560" w:type="dxa"/>
                  <w:tcBorders>
                    <w:top w:val="single" w:sz="2" w:space="0" w:color="auto"/>
                  </w:tcBorders>
                  <w:hideMark/>
                </w:tcPr>
                <w:p w:rsidR="007250B8" w:rsidRDefault="007250B8">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К.к</w:t>
                  </w:r>
                </w:p>
              </w:tc>
              <w:tc>
                <w:tcPr>
                  <w:tcW w:w="425" w:type="dxa"/>
                  <w:vMerge/>
                  <w:tcBorders>
                    <w:top w:val="nil"/>
                    <w:left w:val="nil"/>
                    <w:bottom w:val="nil"/>
                    <w:right w:val="nil"/>
                  </w:tcBorders>
                  <w:vAlign w:val="center"/>
                  <w:hideMark/>
                </w:tcPr>
                <w:p w:rsidR="007250B8" w:rsidRDefault="007250B8">
                  <w:pPr>
                    <w:jc w:val="left"/>
                    <w:rPr>
                      <w:rFonts w:ascii="Times New Roman" w:hAnsi="Times New Roman" w:cs="Times New Roman"/>
                      <w:sz w:val="16"/>
                      <w:szCs w:val="16"/>
                    </w:rPr>
                  </w:pPr>
                </w:p>
              </w:tc>
              <w:tc>
                <w:tcPr>
                  <w:tcW w:w="851" w:type="dxa"/>
                  <w:tcBorders>
                    <w:top w:val="nil"/>
                    <w:left w:val="nil"/>
                    <w:bottom w:val="nil"/>
                    <w:right w:val="nil"/>
                  </w:tcBorders>
                </w:tcPr>
                <w:p w:rsidR="007250B8" w:rsidRDefault="007250B8">
                  <w:pPr>
                    <w:autoSpaceDE w:val="0"/>
                    <w:autoSpaceDN w:val="0"/>
                    <w:adjustRightInd w:val="0"/>
                    <w:rPr>
                      <w:rFonts w:ascii="Times New Roman" w:hAnsi="Times New Roman" w:cs="Times New Roman"/>
                    </w:rPr>
                  </w:pPr>
                </w:p>
              </w:tc>
              <w:tc>
                <w:tcPr>
                  <w:tcW w:w="283" w:type="dxa"/>
                  <w:vMerge/>
                  <w:tcBorders>
                    <w:top w:val="nil"/>
                    <w:left w:val="nil"/>
                    <w:bottom w:val="nil"/>
                    <w:right w:val="nil"/>
                  </w:tcBorders>
                  <w:vAlign w:val="center"/>
                  <w:hideMark/>
                </w:tcPr>
                <w:p w:rsidR="007250B8" w:rsidRDefault="007250B8">
                  <w:pPr>
                    <w:jc w:val="left"/>
                    <w:rPr>
                      <w:rFonts w:ascii="Times New Roman" w:hAnsi="Times New Roman" w:cs="Times New Roman"/>
                      <w:sz w:val="16"/>
                      <w:szCs w:val="16"/>
                    </w:rPr>
                  </w:pPr>
                </w:p>
              </w:tc>
            </w:tr>
          </w:tbl>
          <w:p w:rsidR="007250B8" w:rsidRDefault="007250B8">
            <w:pPr>
              <w:autoSpaceDE w:val="0"/>
              <w:autoSpaceDN w:val="0"/>
              <w:adjustRightInd w:val="0"/>
              <w:jc w:val="left"/>
              <w:rPr>
                <w:rFonts w:ascii="Times New Roman" w:hAnsi="Times New Roman" w:cs="Times New Roman"/>
                <w:sz w:val="16"/>
                <w:szCs w:val="16"/>
              </w:rPr>
            </w:pPr>
          </w:p>
        </w:tc>
        <w:tc>
          <w:tcPr>
            <w:tcW w:w="1451" w:type="dxa"/>
            <w:vAlign w:val="center"/>
            <w:hideMark/>
          </w:tcPr>
          <w:p w:rsidR="007250B8" w:rsidRDefault="007250B8">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х100  ;    где:</w:t>
            </w:r>
          </w:p>
        </w:tc>
      </w:tr>
    </w:tbl>
    <w:p w:rsidR="007250B8" w:rsidRDefault="007250B8" w:rsidP="001E21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К р.пл.м – количество реализованного племенного молодняка крупного рогатого скота организациями по племенному скотоводству; </w:t>
      </w:r>
    </w:p>
    <w:p w:rsidR="007250B8" w:rsidRDefault="007250B8" w:rsidP="001E21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К.к – количество коров, имевшихся на начало года в организациях по племенному скотоводству;</w:t>
      </w:r>
    </w:p>
    <w:p w:rsidR="007250B8" w:rsidRDefault="007250B8" w:rsidP="001E215F">
      <w:pPr>
        <w:autoSpaceDE w:val="0"/>
        <w:autoSpaceDN w:val="0"/>
        <w:adjustRightInd w:val="0"/>
        <w:rPr>
          <w:rFonts w:ascii="Times New Roman" w:hAnsi="Times New Roman" w:cs="Times New Roman"/>
          <w:sz w:val="16"/>
          <w:szCs w:val="16"/>
        </w:rPr>
      </w:pPr>
      <w:r>
        <w:rPr>
          <w:sz w:val="16"/>
          <w:szCs w:val="16"/>
        </w:rPr>
        <w:t>(источник информации:</w:t>
      </w:r>
      <w:r>
        <w:rPr>
          <w:rFonts w:ascii="Times New Roman" w:hAnsi="Times New Roman" w:cs="Times New Roman"/>
          <w:sz w:val="16"/>
          <w:szCs w:val="16"/>
        </w:rPr>
        <w:t xml:space="preserve"> ведомственная отчетность «Сведения о продаже племенного скота», «Сведения о поголовье племенного скота»)</w:t>
      </w:r>
    </w:p>
    <w:p w:rsidR="00000000" w:rsidRDefault="002C1AB1" w:rsidP="001E215F">
      <w:pPr>
        <w:autoSpaceDE w:val="0"/>
        <w:autoSpaceDN w:val="0"/>
        <w:adjustRightInd w:val="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B8" w:rsidRDefault="007250B8">
    <w:pPr>
      <w:pStyle w:val="a3"/>
      <w:jc w:val="center"/>
    </w:pPr>
    <w:fldSimple w:instr=" PAGE   \* MERGEFORMAT ">
      <w:r w:rsidR="002C1AB1">
        <w:rPr>
          <w:noProof/>
        </w:rPr>
        <w:t>2</w:t>
      </w:r>
    </w:fldSimple>
  </w:p>
  <w:p w:rsidR="007250B8" w:rsidRDefault="007250B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B8" w:rsidRDefault="007250B8">
    <w:pPr>
      <w:pStyle w:val="a3"/>
      <w:jc w:val="center"/>
    </w:pPr>
  </w:p>
  <w:p w:rsidR="007250B8" w:rsidRDefault="007250B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B8" w:rsidRDefault="007250B8">
    <w:pPr>
      <w:pStyle w:val="a3"/>
      <w:jc w:val="center"/>
    </w:pPr>
    <w:fldSimple w:instr=" PAGE   \* MERGEFORMAT ">
      <w:r w:rsidR="002C1AB1">
        <w:rPr>
          <w:noProof/>
        </w:rPr>
        <w:t>18</w:t>
      </w:r>
    </w:fldSimple>
  </w:p>
  <w:p w:rsidR="007250B8" w:rsidRDefault="007250B8">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B8" w:rsidRDefault="007250B8">
    <w:pPr>
      <w:pStyle w:val="a3"/>
      <w:jc w:val="center"/>
    </w:pPr>
  </w:p>
  <w:p w:rsidR="007250B8" w:rsidRDefault="007250B8" w:rsidP="00467018">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7A8CBE"/>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lvlText w:val="%1.%2.%3.%4.%5.%6."/>
      <w:lvlJc w:val="left"/>
      <w:pPr>
        <w:tabs>
          <w:tab w:val="num" w:pos="0"/>
        </w:tabs>
        <w:ind w:left="4320" w:hanging="720"/>
      </w:pPr>
      <w:rPr>
        <w:rFonts w:cs="Times New Roman"/>
      </w:rPr>
    </w:lvl>
    <w:lvl w:ilvl="6">
      <w:start w:val="1"/>
      <w:numFmt w:val="decimal"/>
      <w:lvlText w:val="%1.%2.%3.%4.%5.%6.%7."/>
      <w:lvlJc w:val="left"/>
      <w:pPr>
        <w:tabs>
          <w:tab w:val="num" w:pos="0"/>
        </w:tabs>
        <w:ind w:left="5040" w:hanging="720"/>
      </w:pPr>
      <w:rPr>
        <w:rFonts w:cs="Times New Roman"/>
      </w:rPr>
    </w:lvl>
    <w:lvl w:ilvl="7">
      <w:start w:val="1"/>
      <w:numFmt w:val="decimal"/>
      <w:lvlText w:val="%1.%2.%3.%4.%5.%6.%7.%8."/>
      <w:lvlJc w:val="left"/>
      <w:pPr>
        <w:tabs>
          <w:tab w:val="num" w:pos="0"/>
        </w:tabs>
        <w:ind w:left="5760" w:hanging="720"/>
      </w:pPr>
      <w:rPr>
        <w:rFonts w:cs="Times New Roman"/>
      </w:rPr>
    </w:lvl>
    <w:lvl w:ilvl="8">
      <w:start w:val="1"/>
      <w:numFmt w:val="decimal"/>
      <w:lvlText w:val="%1.%2.%3.%4.%5.%6.%7.%8.%9."/>
      <w:lvlJc w:val="left"/>
      <w:pPr>
        <w:tabs>
          <w:tab w:val="num" w:pos="0"/>
        </w:tabs>
        <w:ind w:left="6480" w:hanging="720"/>
      </w:pPr>
      <w:rPr>
        <w:rFonts w:cs="Times New Roman"/>
      </w:rPr>
    </w:lvl>
  </w:abstractNum>
  <w:abstractNum w:abstractNumId="2">
    <w:nsid w:val="0F892BA1"/>
    <w:multiLevelType w:val="hybridMultilevel"/>
    <w:tmpl w:val="E1109D4E"/>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3">
    <w:nsid w:val="1828797F"/>
    <w:multiLevelType w:val="hybridMultilevel"/>
    <w:tmpl w:val="C2469F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183459"/>
    <w:multiLevelType w:val="hybridMultilevel"/>
    <w:tmpl w:val="048E1B2A"/>
    <w:lvl w:ilvl="0" w:tplc="7ADE030A">
      <w:start w:val="1"/>
      <w:numFmt w:val="decimal"/>
      <w:lvlText w:val="33%1"/>
      <w:lvlJc w:val="righ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2A4F51B0"/>
    <w:multiLevelType w:val="hybridMultilevel"/>
    <w:tmpl w:val="0622856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39177534"/>
    <w:multiLevelType w:val="hybridMultilevel"/>
    <w:tmpl w:val="528C37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B128DA"/>
    <w:multiLevelType w:val="hybridMultilevel"/>
    <w:tmpl w:val="D1902A0A"/>
    <w:lvl w:ilvl="0" w:tplc="5CEC66A8">
      <w:start w:val="1"/>
      <w:numFmt w:val="decimal"/>
      <w:lvlText w:val="%1"/>
      <w:lvlJc w:val="right"/>
      <w:pPr>
        <w:ind w:left="720" w:hanging="360"/>
      </w:pPr>
      <w:rPr>
        <w:rFonts w:cs="Times New Roman" w:hint="default"/>
        <w:spacing w:val="0"/>
        <w:w w:val="100"/>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55214F5"/>
    <w:multiLevelType w:val="hybridMultilevel"/>
    <w:tmpl w:val="6B368610"/>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9">
    <w:nsid w:val="64DA577B"/>
    <w:multiLevelType w:val="hybridMultilevel"/>
    <w:tmpl w:val="B130F2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6B1A018A"/>
    <w:multiLevelType w:val="hybridMultilevel"/>
    <w:tmpl w:val="97D070C8"/>
    <w:lvl w:ilvl="0" w:tplc="5A44402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nsid w:val="75EB0C7A"/>
    <w:multiLevelType w:val="hybridMultilevel"/>
    <w:tmpl w:val="9A16CBF6"/>
    <w:lvl w:ilvl="0" w:tplc="A53EAD16">
      <w:start w:val="1"/>
      <w:numFmt w:val="decimal"/>
      <w:lvlText w:val="%1"/>
      <w:lvlJc w:val="right"/>
      <w:pPr>
        <w:ind w:left="643" w:hanging="360"/>
      </w:pPr>
      <w:rPr>
        <w:rFonts w:cs="Times New Roman"/>
        <w:spacing w:val="0"/>
        <w:w w:val="100"/>
        <w:kern w:val="0"/>
        <w:position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773337B5"/>
    <w:multiLevelType w:val="hybridMultilevel"/>
    <w:tmpl w:val="9AB0E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1"/>
  </w:num>
  <w:num w:numId="34">
    <w:abstractNumId w:val="6"/>
  </w:num>
  <w:num w:numId="35">
    <w:abstractNumId w:val="10"/>
  </w:num>
  <w:num w:numId="36">
    <w:abstractNumId w:val="9"/>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0"/>
    <w:lvlOverride w:ilvl="0"/>
  </w:num>
  <w:num w:numId="40">
    <w:abstractNumId w:val="11"/>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2"/>
  </w:num>
  <w:num w:numId="44">
    <w:abstractNumId w:val="3"/>
  </w:num>
  <w:num w:numId="45">
    <w:abstractNumId w:val="5"/>
  </w:num>
  <w:num w:numId="46">
    <w:abstractNumId w:val="4"/>
  </w:num>
  <w:num w:numId="4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SpellingErrors/>
  <w:hideGrammaticalErrors/>
  <w:defaultTabStop w:val="709"/>
  <w:autoHyphenation/>
  <w:consecutiveHyphenLimit w:val="5"/>
  <w:hyphenationZone w:val="357"/>
  <w:doNotHyphenateCaps/>
  <w:drawingGridHorizontalSpacing w:val="140"/>
  <w:displayHorizontalDrawingGridEvery w:val="0"/>
  <w:displayVerticalDrawingGridEvery w:val="0"/>
  <w:noPunctuationKerning/>
  <w:characterSpacingControl w:val="doNotCompress"/>
  <w:doNotValidateAgainstSchema/>
  <w:doNotDemarcateInvalidXml/>
  <w:footnotePr>
    <w:footnote w:id="0"/>
    <w:footnote w:id="1"/>
  </w:footnotePr>
  <w:endnotePr>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160D"/>
    <w:rsid w:val="000003B7"/>
    <w:rsid w:val="0000102F"/>
    <w:rsid w:val="0000158D"/>
    <w:rsid w:val="00001E4C"/>
    <w:rsid w:val="00002109"/>
    <w:rsid w:val="00002BFE"/>
    <w:rsid w:val="000039AF"/>
    <w:rsid w:val="000039B2"/>
    <w:rsid w:val="00004C1E"/>
    <w:rsid w:val="000105D0"/>
    <w:rsid w:val="00011EF6"/>
    <w:rsid w:val="00011F31"/>
    <w:rsid w:val="00011FF5"/>
    <w:rsid w:val="00012D41"/>
    <w:rsid w:val="00012E84"/>
    <w:rsid w:val="0001309F"/>
    <w:rsid w:val="000175E9"/>
    <w:rsid w:val="00020672"/>
    <w:rsid w:val="00020BC4"/>
    <w:rsid w:val="00020BF4"/>
    <w:rsid w:val="00020EB6"/>
    <w:rsid w:val="00021770"/>
    <w:rsid w:val="00022AE6"/>
    <w:rsid w:val="000241A3"/>
    <w:rsid w:val="00024233"/>
    <w:rsid w:val="000243E6"/>
    <w:rsid w:val="000249BF"/>
    <w:rsid w:val="00027A31"/>
    <w:rsid w:val="00027DC4"/>
    <w:rsid w:val="0003145D"/>
    <w:rsid w:val="0003160D"/>
    <w:rsid w:val="00031F12"/>
    <w:rsid w:val="000322BB"/>
    <w:rsid w:val="000325C4"/>
    <w:rsid w:val="000326E7"/>
    <w:rsid w:val="000328CA"/>
    <w:rsid w:val="000343B1"/>
    <w:rsid w:val="00034694"/>
    <w:rsid w:val="00034F48"/>
    <w:rsid w:val="00036D2E"/>
    <w:rsid w:val="0003728F"/>
    <w:rsid w:val="00037653"/>
    <w:rsid w:val="00037D46"/>
    <w:rsid w:val="00040E37"/>
    <w:rsid w:val="00040F27"/>
    <w:rsid w:val="00041369"/>
    <w:rsid w:val="00041614"/>
    <w:rsid w:val="00042CB9"/>
    <w:rsid w:val="00042DA3"/>
    <w:rsid w:val="00043271"/>
    <w:rsid w:val="000439BD"/>
    <w:rsid w:val="000451DA"/>
    <w:rsid w:val="00045DC1"/>
    <w:rsid w:val="00046562"/>
    <w:rsid w:val="00047109"/>
    <w:rsid w:val="000508C3"/>
    <w:rsid w:val="00050916"/>
    <w:rsid w:val="0005184A"/>
    <w:rsid w:val="00051982"/>
    <w:rsid w:val="00051A76"/>
    <w:rsid w:val="0005253F"/>
    <w:rsid w:val="00052C66"/>
    <w:rsid w:val="000533C4"/>
    <w:rsid w:val="00053BB3"/>
    <w:rsid w:val="00054013"/>
    <w:rsid w:val="00054F35"/>
    <w:rsid w:val="000555B9"/>
    <w:rsid w:val="00055D89"/>
    <w:rsid w:val="00055F03"/>
    <w:rsid w:val="00056422"/>
    <w:rsid w:val="000572B7"/>
    <w:rsid w:val="00057C32"/>
    <w:rsid w:val="0006005A"/>
    <w:rsid w:val="0006021C"/>
    <w:rsid w:val="00061A9F"/>
    <w:rsid w:val="00062348"/>
    <w:rsid w:val="00064C44"/>
    <w:rsid w:val="00064D4F"/>
    <w:rsid w:val="000650FC"/>
    <w:rsid w:val="00065982"/>
    <w:rsid w:val="000660C3"/>
    <w:rsid w:val="000664F5"/>
    <w:rsid w:val="00066CC1"/>
    <w:rsid w:val="00066F51"/>
    <w:rsid w:val="000701A2"/>
    <w:rsid w:val="000703A6"/>
    <w:rsid w:val="00070434"/>
    <w:rsid w:val="0007129E"/>
    <w:rsid w:val="0007292C"/>
    <w:rsid w:val="00072C10"/>
    <w:rsid w:val="0007311D"/>
    <w:rsid w:val="0007367E"/>
    <w:rsid w:val="0007399E"/>
    <w:rsid w:val="00074EAB"/>
    <w:rsid w:val="00075043"/>
    <w:rsid w:val="000762A1"/>
    <w:rsid w:val="00076394"/>
    <w:rsid w:val="00076899"/>
    <w:rsid w:val="00076E74"/>
    <w:rsid w:val="00077058"/>
    <w:rsid w:val="000771BE"/>
    <w:rsid w:val="0007721D"/>
    <w:rsid w:val="00081C6A"/>
    <w:rsid w:val="000820C8"/>
    <w:rsid w:val="000825F7"/>
    <w:rsid w:val="00082821"/>
    <w:rsid w:val="00084FA7"/>
    <w:rsid w:val="000858AE"/>
    <w:rsid w:val="00085A92"/>
    <w:rsid w:val="00086130"/>
    <w:rsid w:val="0008680D"/>
    <w:rsid w:val="00087143"/>
    <w:rsid w:val="00087C8E"/>
    <w:rsid w:val="000904D4"/>
    <w:rsid w:val="000905E1"/>
    <w:rsid w:val="000916BE"/>
    <w:rsid w:val="00091EDC"/>
    <w:rsid w:val="000924EF"/>
    <w:rsid w:val="000926CC"/>
    <w:rsid w:val="00092F31"/>
    <w:rsid w:val="000965CC"/>
    <w:rsid w:val="000A0255"/>
    <w:rsid w:val="000A02F8"/>
    <w:rsid w:val="000A0F79"/>
    <w:rsid w:val="000A3653"/>
    <w:rsid w:val="000A38E4"/>
    <w:rsid w:val="000A4301"/>
    <w:rsid w:val="000A49C6"/>
    <w:rsid w:val="000A5000"/>
    <w:rsid w:val="000A586E"/>
    <w:rsid w:val="000A60FC"/>
    <w:rsid w:val="000A784F"/>
    <w:rsid w:val="000B0BBB"/>
    <w:rsid w:val="000B0CE5"/>
    <w:rsid w:val="000B0F8E"/>
    <w:rsid w:val="000B2220"/>
    <w:rsid w:val="000B4ADD"/>
    <w:rsid w:val="000B6283"/>
    <w:rsid w:val="000B6986"/>
    <w:rsid w:val="000B6D36"/>
    <w:rsid w:val="000C0EEE"/>
    <w:rsid w:val="000C2A5D"/>
    <w:rsid w:val="000C3938"/>
    <w:rsid w:val="000C4BBE"/>
    <w:rsid w:val="000C510A"/>
    <w:rsid w:val="000C6203"/>
    <w:rsid w:val="000C7BB6"/>
    <w:rsid w:val="000C7C04"/>
    <w:rsid w:val="000C7D69"/>
    <w:rsid w:val="000D0B6E"/>
    <w:rsid w:val="000D1E3B"/>
    <w:rsid w:val="000D3372"/>
    <w:rsid w:val="000D5DD8"/>
    <w:rsid w:val="000D6D4E"/>
    <w:rsid w:val="000D6DA9"/>
    <w:rsid w:val="000D7617"/>
    <w:rsid w:val="000E000F"/>
    <w:rsid w:val="000E194A"/>
    <w:rsid w:val="000E2437"/>
    <w:rsid w:val="000E510F"/>
    <w:rsid w:val="000E5203"/>
    <w:rsid w:val="000E63C0"/>
    <w:rsid w:val="000F0600"/>
    <w:rsid w:val="000F0621"/>
    <w:rsid w:val="000F0702"/>
    <w:rsid w:val="000F0808"/>
    <w:rsid w:val="000F09B0"/>
    <w:rsid w:val="000F4D81"/>
    <w:rsid w:val="000F4F97"/>
    <w:rsid w:val="000F66D9"/>
    <w:rsid w:val="00100289"/>
    <w:rsid w:val="0010084A"/>
    <w:rsid w:val="001028C3"/>
    <w:rsid w:val="001032DF"/>
    <w:rsid w:val="00103BEE"/>
    <w:rsid w:val="0010422D"/>
    <w:rsid w:val="00104C1F"/>
    <w:rsid w:val="0010511A"/>
    <w:rsid w:val="0010524B"/>
    <w:rsid w:val="00105AD5"/>
    <w:rsid w:val="001068A9"/>
    <w:rsid w:val="00106EC8"/>
    <w:rsid w:val="001101FC"/>
    <w:rsid w:val="00111592"/>
    <w:rsid w:val="00111913"/>
    <w:rsid w:val="001119EC"/>
    <w:rsid w:val="00111CF8"/>
    <w:rsid w:val="00112F9A"/>
    <w:rsid w:val="001130AD"/>
    <w:rsid w:val="00113903"/>
    <w:rsid w:val="001143D9"/>
    <w:rsid w:val="00114422"/>
    <w:rsid w:val="00116D4C"/>
    <w:rsid w:val="00117435"/>
    <w:rsid w:val="001205BC"/>
    <w:rsid w:val="00121426"/>
    <w:rsid w:val="00121DAF"/>
    <w:rsid w:val="00122186"/>
    <w:rsid w:val="0012273F"/>
    <w:rsid w:val="00122DC3"/>
    <w:rsid w:val="001230E1"/>
    <w:rsid w:val="0012357B"/>
    <w:rsid w:val="00123B3C"/>
    <w:rsid w:val="00124709"/>
    <w:rsid w:val="00124A2A"/>
    <w:rsid w:val="00125622"/>
    <w:rsid w:val="00126045"/>
    <w:rsid w:val="00126689"/>
    <w:rsid w:val="00126A63"/>
    <w:rsid w:val="0012755F"/>
    <w:rsid w:val="00131D04"/>
    <w:rsid w:val="00133838"/>
    <w:rsid w:val="001339FC"/>
    <w:rsid w:val="00133A11"/>
    <w:rsid w:val="00134553"/>
    <w:rsid w:val="0013499D"/>
    <w:rsid w:val="0014043D"/>
    <w:rsid w:val="001419F7"/>
    <w:rsid w:val="0014292C"/>
    <w:rsid w:val="00142ADA"/>
    <w:rsid w:val="00142C50"/>
    <w:rsid w:val="00143DB8"/>
    <w:rsid w:val="0014406F"/>
    <w:rsid w:val="00144B3A"/>
    <w:rsid w:val="00144C31"/>
    <w:rsid w:val="00144E98"/>
    <w:rsid w:val="001456AC"/>
    <w:rsid w:val="00145A0A"/>
    <w:rsid w:val="00147315"/>
    <w:rsid w:val="00147D8F"/>
    <w:rsid w:val="001502C4"/>
    <w:rsid w:val="00150376"/>
    <w:rsid w:val="00150A5E"/>
    <w:rsid w:val="00152147"/>
    <w:rsid w:val="00153D02"/>
    <w:rsid w:val="00155912"/>
    <w:rsid w:val="00156C0B"/>
    <w:rsid w:val="0016180B"/>
    <w:rsid w:val="00161E01"/>
    <w:rsid w:val="001626F2"/>
    <w:rsid w:val="00162956"/>
    <w:rsid w:val="00162CDB"/>
    <w:rsid w:val="00164687"/>
    <w:rsid w:val="00165BD7"/>
    <w:rsid w:val="00165F98"/>
    <w:rsid w:val="00170B9C"/>
    <w:rsid w:val="00170C19"/>
    <w:rsid w:val="00170ECC"/>
    <w:rsid w:val="00172166"/>
    <w:rsid w:val="00173224"/>
    <w:rsid w:val="00173293"/>
    <w:rsid w:val="001734D0"/>
    <w:rsid w:val="001738D9"/>
    <w:rsid w:val="00173F40"/>
    <w:rsid w:val="00174772"/>
    <w:rsid w:val="00174A77"/>
    <w:rsid w:val="001756BD"/>
    <w:rsid w:val="0017580C"/>
    <w:rsid w:val="00175A0E"/>
    <w:rsid w:val="00175C10"/>
    <w:rsid w:val="00176044"/>
    <w:rsid w:val="001767EA"/>
    <w:rsid w:val="00176BF1"/>
    <w:rsid w:val="00180E4E"/>
    <w:rsid w:val="00181408"/>
    <w:rsid w:val="00181FD0"/>
    <w:rsid w:val="00182824"/>
    <w:rsid w:val="00185F56"/>
    <w:rsid w:val="00186FE5"/>
    <w:rsid w:val="00187067"/>
    <w:rsid w:val="001872FB"/>
    <w:rsid w:val="00187810"/>
    <w:rsid w:val="00191A48"/>
    <w:rsid w:val="00195299"/>
    <w:rsid w:val="0019554B"/>
    <w:rsid w:val="001978EC"/>
    <w:rsid w:val="001A03A0"/>
    <w:rsid w:val="001A2653"/>
    <w:rsid w:val="001A2EBF"/>
    <w:rsid w:val="001A31B1"/>
    <w:rsid w:val="001A37C0"/>
    <w:rsid w:val="001A40BF"/>
    <w:rsid w:val="001A47A0"/>
    <w:rsid w:val="001A4EC1"/>
    <w:rsid w:val="001B1117"/>
    <w:rsid w:val="001B2280"/>
    <w:rsid w:val="001B2582"/>
    <w:rsid w:val="001B33F5"/>
    <w:rsid w:val="001B5266"/>
    <w:rsid w:val="001B535E"/>
    <w:rsid w:val="001B53A6"/>
    <w:rsid w:val="001B61AD"/>
    <w:rsid w:val="001C0932"/>
    <w:rsid w:val="001C4102"/>
    <w:rsid w:val="001C4E5F"/>
    <w:rsid w:val="001C4E6E"/>
    <w:rsid w:val="001C4F1A"/>
    <w:rsid w:val="001C583E"/>
    <w:rsid w:val="001C584A"/>
    <w:rsid w:val="001C5CAD"/>
    <w:rsid w:val="001D1D3C"/>
    <w:rsid w:val="001D3B8A"/>
    <w:rsid w:val="001D5108"/>
    <w:rsid w:val="001D63E0"/>
    <w:rsid w:val="001D7249"/>
    <w:rsid w:val="001E0060"/>
    <w:rsid w:val="001E06A9"/>
    <w:rsid w:val="001E1E7F"/>
    <w:rsid w:val="001E215F"/>
    <w:rsid w:val="001E26C5"/>
    <w:rsid w:val="001E29FD"/>
    <w:rsid w:val="001E2F9F"/>
    <w:rsid w:val="001E3CFF"/>
    <w:rsid w:val="001E4752"/>
    <w:rsid w:val="001E47A2"/>
    <w:rsid w:val="001E4C0E"/>
    <w:rsid w:val="001E508F"/>
    <w:rsid w:val="001E6BE1"/>
    <w:rsid w:val="001E6C42"/>
    <w:rsid w:val="001E6DA5"/>
    <w:rsid w:val="001E7A4F"/>
    <w:rsid w:val="001F05C6"/>
    <w:rsid w:val="001F0C31"/>
    <w:rsid w:val="001F1DF1"/>
    <w:rsid w:val="001F1E36"/>
    <w:rsid w:val="001F2BBA"/>
    <w:rsid w:val="001F2F7C"/>
    <w:rsid w:val="001F5F6A"/>
    <w:rsid w:val="001F6EBB"/>
    <w:rsid w:val="001F7C7E"/>
    <w:rsid w:val="002018E5"/>
    <w:rsid w:val="00203B5C"/>
    <w:rsid w:val="00203C54"/>
    <w:rsid w:val="00203C8E"/>
    <w:rsid w:val="002051C8"/>
    <w:rsid w:val="002054EC"/>
    <w:rsid w:val="00206FF5"/>
    <w:rsid w:val="00207CD8"/>
    <w:rsid w:val="00211CB9"/>
    <w:rsid w:val="00214FFC"/>
    <w:rsid w:val="0021617A"/>
    <w:rsid w:val="00217FEF"/>
    <w:rsid w:val="002213D9"/>
    <w:rsid w:val="00222296"/>
    <w:rsid w:val="00222A37"/>
    <w:rsid w:val="00222EE4"/>
    <w:rsid w:val="0022314B"/>
    <w:rsid w:val="002247AD"/>
    <w:rsid w:val="00227ADB"/>
    <w:rsid w:val="00227AFB"/>
    <w:rsid w:val="00230750"/>
    <w:rsid w:val="002308B9"/>
    <w:rsid w:val="00233D30"/>
    <w:rsid w:val="00233FE5"/>
    <w:rsid w:val="0023485C"/>
    <w:rsid w:val="00235AEE"/>
    <w:rsid w:val="00235D88"/>
    <w:rsid w:val="002366CF"/>
    <w:rsid w:val="002379DB"/>
    <w:rsid w:val="0024173B"/>
    <w:rsid w:val="0024295E"/>
    <w:rsid w:val="00242E86"/>
    <w:rsid w:val="0024382C"/>
    <w:rsid w:val="00243AF9"/>
    <w:rsid w:val="002441D3"/>
    <w:rsid w:val="0024464F"/>
    <w:rsid w:val="00245138"/>
    <w:rsid w:val="00245603"/>
    <w:rsid w:val="0024592A"/>
    <w:rsid w:val="00247AC0"/>
    <w:rsid w:val="00250227"/>
    <w:rsid w:val="00250412"/>
    <w:rsid w:val="00250DAD"/>
    <w:rsid w:val="00255D16"/>
    <w:rsid w:val="00255F7D"/>
    <w:rsid w:val="002562A5"/>
    <w:rsid w:val="002578F3"/>
    <w:rsid w:val="00257981"/>
    <w:rsid w:val="00260AFF"/>
    <w:rsid w:val="00260BB4"/>
    <w:rsid w:val="00261B62"/>
    <w:rsid w:val="002623CD"/>
    <w:rsid w:val="00267767"/>
    <w:rsid w:val="00270372"/>
    <w:rsid w:val="00270776"/>
    <w:rsid w:val="00270CDA"/>
    <w:rsid w:val="0027192C"/>
    <w:rsid w:val="00271A4E"/>
    <w:rsid w:val="00271CB8"/>
    <w:rsid w:val="002729F6"/>
    <w:rsid w:val="00272F17"/>
    <w:rsid w:val="0027523C"/>
    <w:rsid w:val="00276D1D"/>
    <w:rsid w:val="00276F1B"/>
    <w:rsid w:val="002779E6"/>
    <w:rsid w:val="00280A0B"/>
    <w:rsid w:val="002810A0"/>
    <w:rsid w:val="00281184"/>
    <w:rsid w:val="002812E3"/>
    <w:rsid w:val="00281AE6"/>
    <w:rsid w:val="0028201A"/>
    <w:rsid w:val="00282616"/>
    <w:rsid w:val="00282E4E"/>
    <w:rsid w:val="0028377F"/>
    <w:rsid w:val="00283E95"/>
    <w:rsid w:val="002855CF"/>
    <w:rsid w:val="00285BEB"/>
    <w:rsid w:val="00285E76"/>
    <w:rsid w:val="002871EF"/>
    <w:rsid w:val="00290F28"/>
    <w:rsid w:val="00291D5B"/>
    <w:rsid w:val="00292C2E"/>
    <w:rsid w:val="00293170"/>
    <w:rsid w:val="0029468F"/>
    <w:rsid w:val="00295302"/>
    <w:rsid w:val="00296203"/>
    <w:rsid w:val="00297262"/>
    <w:rsid w:val="002A0247"/>
    <w:rsid w:val="002A12CF"/>
    <w:rsid w:val="002A24B4"/>
    <w:rsid w:val="002A2984"/>
    <w:rsid w:val="002A3F3F"/>
    <w:rsid w:val="002A53A1"/>
    <w:rsid w:val="002A5631"/>
    <w:rsid w:val="002A6259"/>
    <w:rsid w:val="002A6FE8"/>
    <w:rsid w:val="002A772A"/>
    <w:rsid w:val="002B0A58"/>
    <w:rsid w:val="002B1514"/>
    <w:rsid w:val="002B23BE"/>
    <w:rsid w:val="002B2A27"/>
    <w:rsid w:val="002B325C"/>
    <w:rsid w:val="002B3303"/>
    <w:rsid w:val="002B38A5"/>
    <w:rsid w:val="002B3F35"/>
    <w:rsid w:val="002B62EC"/>
    <w:rsid w:val="002B6C16"/>
    <w:rsid w:val="002B6F29"/>
    <w:rsid w:val="002C1AB1"/>
    <w:rsid w:val="002C1F8D"/>
    <w:rsid w:val="002C20C5"/>
    <w:rsid w:val="002C2149"/>
    <w:rsid w:val="002C25BA"/>
    <w:rsid w:val="002C4422"/>
    <w:rsid w:val="002D01EF"/>
    <w:rsid w:val="002D1591"/>
    <w:rsid w:val="002D209F"/>
    <w:rsid w:val="002D29BA"/>
    <w:rsid w:val="002D4CE8"/>
    <w:rsid w:val="002D52F9"/>
    <w:rsid w:val="002D5E99"/>
    <w:rsid w:val="002D5EB6"/>
    <w:rsid w:val="002D60CB"/>
    <w:rsid w:val="002E0204"/>
    <w:rsid w:val="002E0690"/>
    <w:rsid w:val="002E1301"/>
    <w:rsid w:val="002E239C"/>
    <w:rsid w:val="002E2847"/>
    <w:rsid w:val="002E3BCA"/>
    <w:rsid w:val="002E4C2B"/>
    <w:rsid w:val="002F265F"/>
    <w:rsid w:val="002F4B37"/>
    <w:rsid w:val="002F5F75"/>
    <w:rsid w:val="0030005E"/>
    <w:rsid w:val="00300A57"/>
    <w:rsid w:val="003010E2"/>
    <w:rsid w:val="003015AC"/>
    <w:rsid w:val="00301C63"/>
    <w:rsid w:val="00302050"/>
    <w:rsid w:val="00304A16"/>
    <w:rsid w:val="0030605B"/>
    <w:rsid w:val="00306630"/>
    <w:rsid w:val="003072F7"/>
    <w:rsid w:val="00313208"/>
    <w:rsid w:val="003139CD"/>
    <w:rsid w:val="003156D3"/>
    <w:rsid w:val="00315C15"/>
    <w:rsid w:val="00316ADC"/>
    <w:rsid w:val="003175F7"/>
    <w:rsid w:val="00317DB1"/>
    <w:rsid w:val="0032050E"/>
    <w:rsid w:val="003211D3"/>
    <w:rsid w:val="0032120F"/>
    <w:rsid w:val="00321A0F"/>
    <w:rsid w:val="003220AE"/>
    <w:rsid w:val="003223C3"/>
    <w:rsid w:val="00323694"/>
    <w:rsid w:val="00324DDE"/>
    <w:rsid w:val="00325EB0"/>
    <w:rsid w:val="00326B73"/>
    <w:rsid w:val="00326E66"/>
    <w:rsid w:val="00327492"/>
    <w:rsid w:val="003276E2"/>
    <w:rsid w:val="003301BA"/>
    <w:rsid w:val="0033078D"/>
    <w:rsid w:val="00330F9E"/>
    <w:rsid w:val="00331C86"/>
    <w:rsid w:val="003326A6"/>
    <w:rsid w:val="00332A95"/>
    <w:rsid w:val="00333333"/>
    <w:rsid w:val="003335EF"/>
    <w:rsid w:val="00333C50"/>
    <w:rsid w:val="0033498E"/>
    <w:rsid w:val="003351D6"/>
    <w:rsid w:val="00336696"/>
    <w:rsid w:val="003367E1"/>
    <w:rsid w:val="003372F9"/>
    <w:rsid w:val="00337931"/>
    <w:rsid w:val="0034032C"/>
    <w:rsid w:val="00340E8D"/>
    <w:rsid w:val="00340EAB"/>
    <w:rsid w:val="00343B2F"/>
    <w:rsid w:val="003456D3"/>
    <w:rsid w:val="00345B03"/>
    <w:rsid w:val="00345DA3"/>
    <w:rsid w:val="003465E2"/>
    <w:rsid w:val="00347432"/>
    <w:rsid w:val="003504FE"/>
    <w:rsid w:val="00350A98"/>
    <w:rsid w:val="0035135B"/>
    <w:rsid w:val="00354306"/>
    <w:rsid w:val="003547F0"/>
    <w:rsid w:val="00354A4C"/>
    <w:rsid w:val="00355BE9"/>
    <w:rsid w:val="00355D3A"/>
    <w:rsid w:val="003568D9"/>
    <w:rsid w:val="00360AA7"/>
    <w:rsid w:val="00361842"/>
    <w:rsid w:val="00361D20"/>
    <w:rsid w:val="00362846"/>
    <w:rsid w:val="00363174"/>
    <w:rsid w:val="00364216"/>
    <w:rsid w:val="00364907"/>
    <w:rsid w:val="00365BC0"/>
    <w:rsid w:val="00365DDB"/>
    <w:rsid w:val="00365E15"/>
    <w:rsid w:val="00365FB5"/>
    <w:rsid w:val="00367DBE"/>
    <w:rsid w:val="00367EA3"/>
    <w:rsid w:val="0037000F"/>
    <w:rsid w:val="00371630"/>
    <w:rsid w:val="003731C3"/>
    <w:rsid w:val="00373A79"/>
    <w:rsid w:val="00373D2E"/>
    <w:rsid w:val="003750A1"/>
    <w:rsid w:val="00375444"/>
    <w:rsid w:val="00375B32"/>
    <w:rsid w:val="00375D3A"/>
    <w:rsid w:val="0037660F"/>
    <w:rsid w:val="003769DC"/>
    <w:rsid w:val="00376A72"/>
    <w:rsid w:val="00377100"/>
    <w:rsid w:val="00377372"/>
    <w:rsid w:val="003777EA"/>
    <w:rsid w:val="00380391"/>
    <w:rsid w:val="00380408"/>
    <w:rsid w:val="00382050"/>
    <w:rsid w:val="00382B7E"/>
    <w:rsid w:val="00382C66"/>
    <w:rsid w:val="003842AE"/>
    <w:rsid w:val="0038741D"/>
    <w:rsid w:val="003876FC"/>
    <w:rsid w:val="00387A13"/>
    <w:rsid w:val="003926DD"/>
    <w:rsid w:val="00392A1A"/>
    <w:rsid w:val="003930F5"/>
    <w:rsid w:val="003953BA"/>
    <w:rsid w:val="00395628"/>
    <w:rsid w:val="003969BE"/>
    <w:rsid w:val="003974E3"/>
    <w:rsid w:val="00397B70"/>
    <w:rsid w:val="003A02D8"/>
    <w:rsid w:val="003A02F7"/>
    <w:rsid w:val="003A03A4"/>
    <w:rsid w:val="003A08FD"/>
    <w:rsid w:val="003A1052"/>
    <w:rsid w:val="003A3BAF"/>
    <w:rsid w:val="003A3D81"/>
    <w:rsid w:val="003A3EB0"/>
    <w:rsid w:val="003A4DDF"/>
    <w:rsid w:val="003A5130"/>
    <w:rsid w:val="003A5762"/>
    <w:rsid w:val="003A6D09"/>
    <w:rsid w:val="003A756A"/>
    <w:rsid w:val="003B04A0"/>
    <w:rsid w:val="003B20EE"/>
    <w:rsid w:val="003B34F0"/>
    <w:rsid w:val="003B458E"/>
    <w:rsid w:val="003B5340"/>
    <w:rsid w:val="003B5C8B"/>
    <w:rsid w:val="003B6091"/>
    <w:rsid w:val="003B6F0B"/>
    <w:rsid w:val="003B76DF"/>
    <w:rsid w:val="003B7B2C"/>
    <w:rsid w:val="003C0581"/>
    <w:rsid w:val="003C261D"/>
    <w:rsid w:val="003C3169"/>
    <w:rsid w:val="003C3585"/>
    <w:rsid w:val="003C3772"/>
    <w:rsid w:val="003C3989"/>
    <w:rsid w:val="003C695F"/>
    <w:rsid w:val="003C6D76"/>
    <w:rsid w:val="003C70D7"/>
    <w:rsid w:val="003D09AF"/>
    <w:rsid w:val="003D09FA"/>
    <w:rsid w:val="003D14CA"/>
    <w:rsid w:val="003D1F66"/>
    <w:rsid w:val="003D2CB5"/>
    <w:rsid w:val="003D34B9"/>
    <w:rsid w:val="003D35BF"/>
    <w:rsid w:val="003D4381"/>
    <w:rsid w:val="003D496F"/>
    <w:rsid w:val="003D499F"/>
    <w:rsid w:val="003D594E"/>
    <w:rsid w:val="003D5D55"/>
    <w:rsid w:val="003D6BCE"/>
    <w:rsid w:val="003D7962"/>
    <w:rsid w:val="003D7B5C"/>
    <w:rsid w:val="003E2233"/>
    <w:rsid w:val="003E28D3"/>
    <w:rsid w:val="003E3FAD"/>
    <w:rsid w:val="003E3FD1"/>
    <w:rsid w:val="003E5179"/>
    <w:rsid w:val="003E535A"/>
    <w:rsid w:val="003E5575"/>
    <w:rsid w:val="003E60BC"/>
    <w:rsid w:val="003E6D90"/>
    <w:rsid w:val="003E7B89"/>
    <w:rsid w:val="003F0FE4"/>
    <w:rsid w:val="003F30C5"/>
    <w:rsid w:val="003F31A3"/>
    <w:rsid w:val="003F390C"/>
    <w:rsid w:val="003F43C5"/>
    <w:rsid w:val="003F529C"/>
    <w:rsid w:val="004013EB"/>
    <w:rsid w:val="004023C3"/>
    <w:rsid w:val="00403787"/>
    <w:rsid w:val="0040655D"/>
    <w:rsid w:val="00406B1B"/>
    <w:rsid w:val="004071F9"/>
    <w:rsid w:val="004078D1"/>
    <w:rsid w:val="00407ED2"/>
    <w:rsid w:val="00410CA7"/>
    <w:rsid w:val="004121B4"/>
    <w:rsid w:val="004140CB"/>
    <w:rsid w:val="00415371"/>
    <w:rsid w:val="00417271"/>
    <w:rsid w:val="004175DA"/>
    <w:rsid w:val="0041787E"/>
    <w:rsid w:val="0042103A"/>
    <w:rsid w:val="004236FC"/>
    <w:rsid w:val="00423A9B"/>
    <w:rsid w:val="004241CF"/>
    <w:rsid w:val="00424676"/>
    <w:rsid w:val="004257A7"/>
    <w:rsid w:val="00425AC5"/>
    <w:rsid w:val="0042708E"/>
    <w:rsid w:val="00430631"/>
    <w:rsid w:val="00430E62"/>
    <w:rsid w:val="00431FA7"/>
    <w:rsid w:val="00432D55"/>
    <w:rsid w:val="00433045"/>
    <w:rsid w:val="00433F3E"/>
    <w:rsid w:val="00436BDB"/>
    <w:rsid w:val="00437DFD"/>
    <w:rsid w:val="004413F3"/>
    <w:rsid w:val="00442176"/>
    <w:rsid w:val="00442CED"/>
    <w:rsid w:val="004430E2"/>
    <w:rsid w:val="00443972"/>
    <w:rsid w:val="00445085"/>
    <w:rsid w:val="004465DD"/>
    <w:rsid w:val="0044747B"/>
    <w:rsid w:val="00447F2D"/>
    <w:rsid w:val="00450087"/>
    <w:rsid w:val="00450756"/>
    <w:rsid w:val="00451C2C"/>
    <w:rsid w:val="00451F70"/>
    <w:rsid w:val="00451FD7"/>
    <w:rsid w:val="00452DA2"/>
    <w:rsid w:val="00453B50"/>
    <w:rsid w:val="00454CD7"/>
    <w:rsid w:val="0045507C"/>
    <w:rsid w:val="004550E3"/>
    <w:rsid w:val="00456186"/>
    <w:rsid w:val="00457B99"/>
    <w:rsid w:val="00457C01"/>
    <w:rsid w:val="00460130"/>
    <w:rsid w:val="00462553"/>
    <w:rsid w:val="00462A22"/>
    <w:rsid w:val="00463267"/>
    <w:rsid w:val="00463DFA"/>
    <w:rsid w:val="004656E5"/>
    <w:rsid w:val="0046650F"/>
    <w:rsid w:val="004668F6"/>
    <w:rsid w:val="00466B79"/>
    <w:rsid w:val="00467018"/>
    <w:rsid w:val="004673AC"/>
    <w:rsid w:val="00467C22"/>
    <w:rsid w:val="004721C5"/>
    <w:rsid w:val="00472488"/>
    <w:rsid w:val="00472629"/>
    <w:rsid w:val="004736CD"/>
    <w:rsid w:val="0047777A"/>
    <w:rsid w:val="00480001"/>
    <w:rsid w:val="00480ADC"/>
    <w:rsid w:val="004811C3"/>
    <w:rsid w:val="004814E9"/>
    <w:rsid w:val="0048408D"/>
    <w:rsid w:val="00484728"/>
    <w:rsid w:val="0048570B"/>
    <w:rsid w:val="004869EC"/>
    <w:rsid w:val="00486C62"/>
    <w:rsid w:val="00490DD7"/>
    <w:rsid w:val="00491163"/>
    <w:rsid w:val="00493845"/>
    <w:rsid w:val="00493F38"/>
    <w:rsid w:val="00494D48"/>
    <w:rsid w:val="00495E00"/>
    <w:rsid w:val="00496508"/>
    <w:rsid w:val="00497BB6"/>
    <w:rsid w:val="004A082C"/>
    <w:rsid w:val="004A0DFB"/>
    <w:rsid w:val="004A1A46"/>
    <w:rsid w:val="004A2053"/>
    <w:rsid w:val="004A348B"/>
    <w:rsid w:val="004A5479"/>
    <w:rsid w:val="004A5E80"/>
    <w:rsid w:val="004A6956"/>
    <w:rsid w:val="004B0F18"/>
    <w:rsid w:val="004B4A74"/>
    <w:rsid w:val="004B5B32"/>
    <w:rsid w:val="004B6974"/>
    <w:rsid w:val="004B6A6A"/>
    <w:rsid w:val="004B6EB1"/>
    <w:rsid w:val="004C08E6"/>
    <w:rsid w:val="004C0954"/>
    <w:rsid w:val="004C0FC0"/>
    <w:rsid w:val="004C1453"/>
    <w:rsid w:val="004C2EE2"/>
    <w:rsid w:val="004C3476"/>
    <w:rsid w:val="004C34D6"/>
    <w:rsid w:val="004C403F"/>
    <w:rsid w:val="004C5A5E"/>
    <w:rsid w:val="004C606B"/>
    <w:rsid w:val="004C68B1"/>
    <w:rsid w:val="004C6E78"/>
    <w:rsid w:val="004C7327"/>
    <w:rsid w:val="004C7F17"/>
    <w:rsid w:val="004D0CF3"/>
    <w:rsid w:val="004D121C"/>
    <w:rsid w:val="004D148F"/>
    <w:rsid w:val="004D2105"/>
    <w:rsid w:val="004D2B01"/>
    <w:rsid w:val="004D4B7E"/>
    <w:rsid w:val="004D75E9"/>
    <w:rsid w:val="004E03F6"/>
    <w:rsid w:val="004E0B28"/>
    <w:rsid w:val="004E0CCE"/>
    <w:rsid w:val="004E0DA2"/>
    <w:rsid w:val="004E2E41"/>
    <w:rsid w:val="004E2ED6"/>
    <w:rsid w:val="004E4F5E"/>
    <w:rsid w:val="004E6EC0"/>
    <w:rsid w:val="004F0A7F"/>
    <w:rsid w:val="004F102F"/>
    <w:rsid w:val="004F1A59"/>
    <w:rsid w:val="004F2909"/>
    <w:rsid w:val="004F3E02"/>
    <w:rsid w:val="004F5FDA"/>
    <w:rsid w:val="004F63CD"/>
    <w:rsid w:val="004F71BE"/>
    <w:rsid w:val="004F7D24"/>
    <w:rsid w:val="0050020A"/>
    <w:rsid w:val="00501E0E"/>
    <w:rsid w:val="005028DE"/>
    <w:rsid w:val="00502C45"/>
    <w:rsid w:val="00505741"/>
    <w:rsid w:val="0050686D"/>
    <w:rsid w:val="005073C4"/>
    <w:rsid w:val="00507C7E"/>
    <w:rsid w:val="00510003"/>
    <w:rsid w:val="00510D9A"/>
    <w:rsid w:val="00511758"/>
    <w:rsid w:val="0051178E"/>
    <w:rsid w:val="00511B82"/>
    <w:rsid w:val="00511FAA"/>
    <w:rsid w:val="00513E72"/>
    <w:rsid w:val="00515AC3"/>
    <w:rsid w:val="005167C5"/>
    <w:rsid w:val="005216A8"/>
    <w:rsid w:val="00522504"/>
    <w:rsid w:val="00523E55"/>
    <w:rsid w:val="00523EA4"/>
    <w:rsid w:val="0052460F"/>
    <w:rsid w:val="005247BC"/>
    <w:rsid w:val="00526888"/>
    <w:rsid w:val="00526D6E"/>
    <w:rsid w:val="00531E16"/>
    <w:rsid w:val="00532FA2"/>
    <w:rsid w:val="00533581"/>
    <w:rsid w:val="0053359D"/>
    <w:rsid w:val="005339B9"/>
    <w:rsid w:val="00533B4D"/>
    <w:rsid w:val="00533C89"/>
    <w:rsid w:val="00537B03"/>
    <w:rsid w:val="00537D62"/>
    <w:rsid w:val="0054074A"/>
    <w:rsid w:val="00540F83"/>
    <w:rsid w:val="00542907"/>
    <w:rsid w:val="0054299D"/>
    <w:rsid w:val="00543199"/>
    <w:rsid w:val="00543626"/>
    <w:rsid w:val="00544E82"/>
    <w:rsid w:val="005465E3"/>
    <w:rsid w:val="0054676F"/>
    <w:rsid w:val="00546F71"/>
    <w:rsid w:val="0054718E"/>
    <w:rsid w:val="00547A25"/>
    <w:rsid w:val="00554BDC"/>
    <w:rsid w:val="00555653"/>
    <w:rsid w:val="0055604A"/>
    <w:rsid w:val="0055654A"/>
    <w:rsid w:val="00556680"/>
    <w:rsid w:val="0055676E"/>
    <w:rsid w:val="005568F8"/>
    <w:rsid w:val="00556C06"/>
    <w:rsid w:val="00560A03"/>
    <w:rsid w:val="005612E4"/>
    <w:rsid w:val="005615B7"/>
    <w:rsid w:val="005622E3"/>
    <w:rsid w:val="0056394B"/>
    <w:rsid w:val="00563982"/>
    <w:rsid w:val="00563B81"/>
    <w:rsid w:val="00563E27"/>
    <w:rsid w:val="00565126"/>
    <w:rsid w:val="00565A2E"/>
    <w:rsid w:val="00565FDA"/>
    <w:rsid w:val="005665EB"/>
    <w:rsid w:val="00566D60"/>
    <w:rsid w:val="005677BE"/>
    <w:rsid w:val="00567F79"/>
    <w:rsid w:val="00570F5B"/>
    <w:rsid w:val="005719EE"/>
    <w:rsid w:val="00571B7A"/>
    <w:rsid w:val="00573735"/>
    <w:rsid w:val="00573946"/>
    <w:rsid w:val="0057647F"/>
    <w:rsid w:val="00576BE4"/>
    <w:rsid w:val="00576D52"/>
    <w:rsid w:val="0057732E"/>
    <w:rsid w:val="00577D17"/>
    <w:rsid w:val="0058023F"/>
    <w:rsid w:val="005808A7"/>
    <w:rsid w:val="00580973"/>
    <w:rsid w:val="00580D92"/>
    <w:rsid w:val="00581B9F"/>
    <w:rsid w:val="00581C30"/>
    <w:rsid w:val="00584E78"/>
    <w:rsid w:val="0058505F"/>
    <w:rsid w:val="00586298"/>
    <w:rsid w:val="00586EC1"/>
    <w:rsid w:val="00587827"/>
    <w:rsid w:val="005937D3"/>
    <w:rsid w:val="005949F2"/>
    <w:rsid w:val="005952B3"/>
    <w:rsid w:val="00597B91"/>
    <w:rsid w:val="005A108D"/>
    <w:rsid w:val="005A144F"/>
    <w:rsid w:val="005A169C"/>
    <w:rsid w:val="005A2818"/>
    <w:rsid w:val="005A3AE7"/>
    <w:rsid w:val="005A3DDE"/>
    <w:rsid w:val="005A4A6F"/>
    <w:rsid w:val="005A53A3"/>
    <w:rsid w:val="005A7CFD"/>
    <w:rsid w:val="005A7D58"/>
    <w:rsid w:val="005B0A74"/>
    <w:rsid w:val="005B13C9"/>
    <w:rsid w:val="005B14DD"/>
    <w:rsid w:val="005B18B2"/>
    <w:rsid w:val="005B1DF9"/>
    <w:rsid w:val="005B21F1"/>
    <w:rsid w:val="005B2D8C"/>
    <w:rsid w:val="005B47AC"/>
    <w:rsid w:val="005B4BF9"/>
    <w:rsid w:val="005B7843"/>
    <w:rsid w:val="005B7A7B"/>
    <w:rsid w:val="005C05A7"/>
    <w:rsid w:val="005C0F12"/>
    <w:rsid w:val="005C2EDF"/>
    <w:rsid w:val="005C340F"/>
    <w:rsid w:val="005C4152"/>
    <w:rsid w:val="005C47A3"/>
    <w:rsid w:val="005C47CA"/>
    <w:rsid w:val="005C5588"/>
    <w:rsid w:val="005C6362"/>
    <w:rsid w:val="005C7581"/>
    <w:rsid w:val="005C78AE"/>
    <w:rsid w:val="005C7A0D"/>
    <w:rsid w:val="005D1478"/>
    <w:rsid w:val="005D1856"/>
    <w:rsid w:val="005D1B1F"/>
    <w:rsid w:val="005D266F"/>
    <w:rsid w:val="005D2F0B"/>
    <w:rsid w:val="005D451C"/>
    <w:rsid w:val="005D4AB8"/>
    <w:rsid w:val="005D4AE4"/>
    <w:rsid w:val="005D573B"/>
    <w:rsid w:val="005D5E59"/>
    <w:rsid w:val="005D5F90"/>
    <w:rsid w:val="005D5FB5"/>
    <w:rsid w:val="005D6524"/>
    <w:rsid w:val="005D6995"/>
    <w:rsid w:val="005D69CC"/>
    <w:rsid w:val="005D6B80"/>
    <w:rsid w:val="005D735A"/>
    <w:rsid w:val="005D7640"/>
    <w:rsid w:val="005D7B87"/>
    <w:rsid w:val="005D7F83"/>
    <w:rsid w:val="005E0953"/>
    <w:rsid w:val="005E1C33"/>
    <w:rsid w:val="005E1D5F"/>
    <w:rsid w:val="005E2847"/>
    <w:rsid w:val="005E2FDF"/>
    <w:rsid w:val="005E386E"/>
    <w:rsid w:val="005E3C25"/>
    <w:rsid w:val="005E4B40"/>
    <w:rsid w:val="005E79C6"/>
    <w:rsid w:val="005F0681"/>
    <w:rsid w:val="005F1697"/>
    <w:rsid w:val="005F1876"/>
    <w:rsid w:val="005F280E"/>
    <w:rsid w:val="005F29BD"/>
    <w:rsid w:val="005F4DA7"/>
    <w:rsid w:val="005F546C"/>
    <w:rsid w:val="005F6295"/>
    <w:rsid w:val="005F66A2"/>
    <w:rsid w:val="005F687D"/>
    <w:rsid w:val="005F73C6"/>
    <w:rsid w:val="005F7764"/>
    <w:rsid w:val="0060000B"/>
    <w:rsid w:val="0060172E"/>
    <w:rsid w:val="00602C0A"/>
    <w:rsid w:val="00603F29"/>
    <w:rsid w:val="00604464"/>
    <w:rsid w:val="006049D5"/>
    <w:rsid w:val="006049DF"/>
    <w:rsid w:val="00607D5D"/>
    <w:rsid w:val="00611218"/>
    <w:rsid w:val="00611350"/>
    <w:rsid w:val="006138DA"/>
    <w:rsid w:val="00615A86"/>
    <w:rsid w:val="0061774F"/>
    <w:rsid w:val="006179AF"/>
    <w:rsid w:val="00620CBB"/>
    <w:rsid w:val="0062121E"/>
    <w:rsid w:val="00621C4D"/>
    <w:rsid w:val="006220D2"/>
    <w:rsid w:val="0062284B"/>
    <w:rsid w:val="00622E42"/>
    <w:rsid w:val="0062325E"/>
    <w:rsid w:val="006234B3"/>
    <w:rsid w:val="0062382D"/>
    <w:rsid w:val="0062459C"/>
    <w:rsid w:val="006251A0"/>
    <w:rsid w:val="00625EA1"/>
    <w:rsid w:val="00626145"/>
    <w:rsid w:val="00630A7A"/>
    <w:rsid w:val="00630CD3"/>
    <w:rsid w:val="006311B8"/>
    <w:rsid w:val="006311BE"/>
    <w:rsid w:val="00631312"/>
    <w:rsid w:val="00632A46"/>
    <w:rsid w:val="006348EC"/>
    <w:rsid w:val="0063510C"/>
    <w:rsid w:val="00635147"/>
    <w:rsid w:val="00635D12"/>
    <w:rsid w:val="006364DF"/>
    <w:rsid w:val="006419F1"/>
    <w:rsid w:val="00641A08"/>
    <w:rsid w:val="00641F14"/>
    <w:rsid w:val="0064262A"/>
    <w:rsid w:val="00642640"/>
    <w:rsid w:val="00642FA4"/>
    <w:rsid w:val="00644D8B"/>
    <w:rsid w:val="006450EB"/>
    <w:rsid w:val="00646CF2"/>
    <w:rsid w:val="00646D66"/>
    <w:rsid w:val="0065052A"/>
    <w:rsid w:val="00651BE0"/>
    <w:rsid w:val="00652280"/>
    <w:rsid w:val="006524CB"/>
    <w:rsid w:val="006526E8"/>
    <w:rsid w:val="0065317D"/>
    <w:rsid w:val="00654390"/>
    <w:rsid w:val="0065531D"/>
    <w:rsid w:val="00655515"/>
    <w:rsid w:val="0065720C"/>
    <w:rsid w:val="0065730E"/>
    <w:rsid w:val="006576E4"/>
    <w:rsid w:val="006577C1"/>
    <w:rsid w:val="0066017A"/>
    <w:rsid w:val="00660419"/>
    <w:rsid w:val="00661B41"/>
    <w:rsid w:val="0066345A"/>
    <w:rsid w:val="0066374E"/>
    <w:rsid w:val="00663E6A"/>
    <w:rsid w:val="00663F45"/>
    <w:rsid w:val="006654D0"/>
    <w:rsid w:val="00665E03"/>
    <w:rsid w:val="00666D29"/>
    <w:rsid w:val="006671AA"/>
    <w:rsid w:val="00667F46"/>
    <w:rsid w:val="00670C7F"/>
    <w:rsid w:val="006718BC"/>
    <w:rsid w:val="00674D09"/>
    <w:rsid w:val="00675F2D"/>
    <w:rsid w:val="00676095"/>
    <w:rsid w:val="006762CA"/>
    <w:rsid w:val="00676333"/>
    <w:rsid w:val="006777C7"/>
    <w:rsid w:val="006800FA"/>
    <w:rsid w:val="006803BF"/>
    <w:rsid w:val="0068070E"/>
    <w:rsid w:val="006822DC"/>
    <w:rsid w:val="0068257D"/>
    <w:rsid w:val="00682982"/>
    <w:rsid w:val="00682ED9"/>
    <w:rsid w:val="00685D00"/>
    <w:rsid w:val="00687581"/>
    <w:rsid w:val="006915EC"/>
    <w:rsid w:val="006924C3"/>
    <w:rsid w:val="00692B99"/>
    <w:rsid w:val="0069389D"/>
    <w:rsid w:val="0069428C"/>
    <w:rsid w:val="00694718"/>
    <w:rsid w:val="00694791"/>
    <w:rsid w:val="00694BED"/>
    <w:rsid w:val="00694BFA"/>
    <w:rsid w:val="006957F5"/>
    <w:rsid w:val="00695CEA"/>
    <w:rsid w:val="00697568"/>
    <w:rsid w:val="006976EF"/>
    <w:rsid w:val="006A2053"/>
    <w:rsid w:val="006A2A38"/>
    <w:rsid w:val="006A2DDD"/>
    <w:rsid w:val="006A4CA9"/>
    <w:rsid w:val="006A611F"/>
    <w:rsid w:val="006A6530"/>
    <w:rsid w:val="006A79BA"/>
    <w:rsid w:val="006B01F5"/>
    <w:rsid w:val="006B0675"/>
    <w:rsid w:val="006B110A"/>
    <w:rsid w:val="006B1328"/>
    <w:rsid w:val="006B1B23"/>
    <w:rsid w:val="006B1D68"/>
    <w:rsid w:val="006B2329"/>
    <w:rsid w:val="006B2720"/>
    <w:rsid w:val="006B4096"/>
    <w:rsid w:val="006B5748"/>
    <w:rsid w:val="006B6532"/>
    <w:rsid w:val="006B69B7"/>
    <w:rsid w:val="006B7680"/>
    <w:rsid w:val="006C0A0F"/>
    <w:rsid w:val="006C22FC"/>
    <w:rsid w:val="006C367B"/>
    <w:rsid w:val="006C37E8"/>
    <w:rsid w:val="006C3DC6"/>
    <w:rsid w:val="006C451C"/>
    <w:rsid w:val="006C5EDD"/>
    <w:rsid w:val="006C6D8D"/>
    <w:rsid w:val="006C7002"/>
    <w:rsid w:val="006D16C0"/>
    <w:rsid w:val="006D1DE1"/>
    <w:rsid w:val="006D2151"/>
    <w:rsid w:val="006D228E"/>
    <w:rsid w:val="006D5D8A"/>
    <w:rsid w:val="006D7AF6"/>
    <w:rsid w:val="006E28C5"/>
    <w:rsid w:val="006E351E"/>
    <w:rsid w:val="006E6455"/>
    <w:rsid w:val="006E68C8"/>
    <w:rsid w:val="006E696A"/>
    <w:rsid w:val="006E75D8"/>
    <w:rsid w:val="006F324F"/>
    <w:rsid w:val="006F360E"/>
    <w:rsid w:val="006F3FDF"/>
    <w:rsid w:val="006F4E95"/>
    <w:rsid w:val="006F4EB8"/>
    <w:rsid w:val="006F6559"/>
    <w:rsid w:val="00701CF6"/>
    <w:rsid w:val="00702155"/>
    <w:rsid w:val="00702345"/>
    <w:rsid w:val="00703213"/>
    <w:rsid w:val="00706623"/>
    <w:rsid w:val="0070734E"/>
    <w:rsid w:val="00710228"/>
    <w:rsid w:val="007105D3"/>
    <w:rsid w:val="007126C0"/>
    <w:rsid w:val="00712C1C"/>
    <w:rsid w:val="007139B4"/>
    <w:rsid w:val="007141A3"/>
    <w:rsid w:val="0071487E"/>
    <w:rsid w:val="00715104"/>
    <w:rsid w:val="007156D9"/>
    <w:rsid w:val="00717E67"/>
    <w:rsid w:val="00717F1C"/>
    <w:rsid w:val="007206D0"/>
    <w:rsid w:val="00720BAD"/>
    <w:rsid w:val="00720E1C"/>
    <w:rsid w:val="0072152D"/>
    <w:rsid w:val="00722412"/>
    <w:rsid w:val="007228B2"/>
    <w:rsid w:val="0072303D"/>
    <w:rsid w:val="00723351"/>
    <w:rsid w:val="007236D2"/>
    <w:rsid w:val="00723B25"/>
    <w:rsid w:val="00724D6A"/>
    <w:rsid w:val="00724F37"/>
    <w:rsid w:val="007250B8"/>
    <w:rsid w:val="00725B77"/>
    <w:rsid w:val="007273D2"/>
    <w:rsid w:val="00727A55"/>
    <w:rsid w:val="00730485"/>
    <w:rsid w:val="00730804"/>
    <w:rsid w:val="007309B7"/>
    <w:rsid w:val="00730A58"/>
    <w:rsid w:val="00731F4A"/>
    <w:rsid w:val="00731F6E"/>
    <w:rsid w:val="0073249F"/>
    <w:rsid w:val="007339D8"/>
    <w:rsid w:val="00733B8C"/>
    <w:rsid w:val="00735799"/>
    <w:rsid w:val="00736E77"/>
    <w:rsid w:val="00737234"/>
    <w:rsid w:val="00737EDC"/>
    <w:rsid w:val="0074155A"/>
    <w:rsid w:val="007419C8"/>
    <w:rsid w:val="00741D1B"/>
    <w:rsid w:val="0074346C"/>
    <w:rsid w:val="007434F0"/>
    <w:rsid w:val="00743A31"/>
    <w:rsid w:val="007443BB"/>
    <w:rsid w:val="007450A3"/>
    <w:rsid w:val="00745666"/>
    <w:rsid w:val="00745700"/>
    <w:rsid w:val="00745B4E"/>
    <w:rsid w:val="00746075"/>
    <w:rsid w:val="00751E0C"/>
    <w:rsid w:val="00753178"/>
    <w:rsid w:val="007547BD"/>
    <w:rsid w:val="0075576F"/>
    <w:rsid w:val="00755E07"/>
    <w:rsid w:val="00756E45"/>
    <w:rsid w:val="00757487"/>
    <w:rsid w:val="007578A6"/>
    <w:rsid w:val="00760580"/>
    <w:rsid w:val="00761689"/>
    <w:rsid w:val="0076337B"/>
    <w:rsid w:val="007636A2"/>
    <w:rsid w:val="007638C0"/>
    <w:rsid w:val="007639D2"/>
    <w:rsid w:val="00765A83"/>
    <w:rsid w:val="0077118C"/>
    <w:rsid w:val="00771938"/>
    <w:rsid w:val="007720AE"/>
    <w:rsid w:val="00774284"/>
    <w:rsid w:val="007751FF"/>
    <w:rsid w:val="00775A32"/>
    <w:rsid w:val="00775C98"/>
    <w:rsid w:val="00775DCA"/>
    <w:rsid w:val="007760B4"/>
    <w:rsid w:val="007774D4"/>
    <w:rsid w:val="00781741"/>
    <w:rsid w:val="00782675"/>
    <w:rsid w:val="007833C6"/>
    <w:rsid w:val="00785565"/>
    <w:rsid w:val="00785862"/>
    <w:rsid w:val="00785E39"/>
    <w:rsid w:val="00786FE5"/>
    <w:rsid w:val="007871B4"/>
    <w:rsid w:val="007877D6"/>
    <w:rsid w:val="00787DCC"/>
    <w:rsid w:val="00790F18"/>
    <w:rsid w:val="0079367A"/>
    <w:rsid w:val="00794D67"/>
    <w:rsid w:val="0079501C"/>
    <w:rsid w:val="007959CD"/>
    <w:rsid w:val="00795DE4"/>
    <w:rsid w:val="007960CD"/>
    <w:rsid w:val="00797CE5"/>
    <w:rsid w:val="00797E2A"/>
    <w:rsid w:val="007A0C5A"/>
    <w:rsid w:val="007A10F7"/>
    <w:rsid w:val="007A2317"/>
    <w:rsid w:val="007A35D7"/>
    <w:rsid w:val="007A5C8D"/>
    <w:rsid w:val="007A72F5"/>
    <w:rsid w:val="007B1511"/>
    <w:rsid w:val="007B16D7"/>
    <w:rsid w:val="007B178A"/>
    <w:rsid w:val="007B1888"/>
    <w:rsid w:val="007B24DD"/>
    <w:rsid w:val="007B3AB3"/>
    <w:rsid w:val="007B421A"/>
    <w:rsid w:val="007B48A8"/>
    <w:rsid w:val="007B5429"/>
    <w:rsid w:val="007B5B97"/>
    <w:rsid w:val="007B5DA1"/>
    <w:rsid w:val="007B6411"/>
    <w:rsid w:val="007B6639"/>
    <w:rsid w:val="007B6905"/>
    <w:rsid w:val="007C0FFE"/>
    <w:rsid w:val="007C1286"/>
    <w:rsid w:val="007C18CB"/>
    <w:rsid w:val="007C214C"/>
    <w:rsid w:val="007C23CC"/>
    <w:rsid w:val="007C3E51"/>
    <w:rsid w:val="007C6868"/>
    <w:rsid w:val="007C6B06"/>
    <w:rsid w:val="007C7948"/>
    <w:rsid w:val="007D00ED"/>
    <w:rsid w:val="007D1F94"/>
    <w:rsid w:val="007D2538"/>
    <w:rsid w:val="007D26EF"/>
    <w:rsid w:val="007D3203"/>
    <w:rsid w:val="007D3405"/>
    <w:rsid w:val="007D4668"/>
    <w:rsid w:val="007D49FD"/>
    <w:rsid w:val="007D4D35"/>
    <w:rsid w:val="007D4DFC"/>
    <w:rsid w:val="007D624D"/>
    <w:rsid w:val="007D7495"/>
    <w:rsid w:val="007D74E9"/>
    <w:rsid w:val="007E1182"/>
    <w:rsid w:val="007E1DB1"/>
    <w:rsid w:val="007E240C"/>
    <w:rsid w:val="007E2640"/>
    <w:rsid w:val="007E5338"/>
    <w:rsid w:val="007E7669"/>
    <w:rsid w:val="007E7937"/>
    <w:rsid w:val="007E7E91"/>
    <w:rsid w:val="007F06AC"/>
    <w:rsid w:val="007F2070"/>
    <w:rsid w:val="007F40D1"/>
    <w:rsid w:val="007F4E01"/>
    <w:rsid w:val="007F6061"/>
    <w:rsid w:val="007F69FD"/>
    <w:rsid w:val="007F71A2"/>
    <w:rsid w:val="007F78F3"/>
    <w:rsid w:val="008009CD"/>
    <w:rsid w:val="00800B1E"/>
    <w:rsid w:val="00802166"/>
    <w:rsid w:val="00802F32"/>
    <w:rsid w:val="00803977"/>
    <w:rsid w:val="00803CAF"/>
    <w:rsid w:val="0080444C"/>
    <w:rsid w:val="00805FF1"/>
    <w:rsid w:val="00806342"/>
    <w:rsid w:val="00806D4E"/>
    <w:rsid w:val="00807564"/>
    <w:rsid w:val="00807B3C"/>
    <w:rsid w:val="00810246"/>
    <w:rsid w:val="00810633"/>
    <w:rsid w:val="00810920"/>
    <w:rsid w:val="00813086"/>
    <w:rsid w:val="00813FDF"/>
    <w:rsid w:val="00814F69"/>
    <w:rsid w:val="0081562E"/>
    <w:rsid w:val="00815CF7"/>
    <w:rsid w:val="008161E2"/>
    <w:rsid w:val="008162A5"/>
    <w:rsid w:val="0081650C"/>
    <w:rsid w:val="00817ECB"/>
    <w:rsid w:val="008200DC"/>
    <w:rsid w:val="00821A98"/>
    <w:rsid w:val="00822AF9"/>
    <w:rsid w:val="00823828"/>
    <w:rsid w:val="00825669"/>
    <w:rsid w:val="008263BF"/>
    <w:rsid w:val="008268EA"/>
    <w:rsid w:val="00826C0F"/>
    <w:rsid w:val="00827879"/>
    <w:rsid w:val="00830293"/>
    <w:rsid w:val="00832346"/>
    <w:rsid w:val="00832544"/>
    <w:rsid w:val="008335E4"/>
    <w:rsid w:val="0083379D"/>
    <w:rsid w:val="00835CCB"/>
    <w:rsid w:val="008360D8"/>
    <w:rsid w:val="0083671D"/>
    <w:rsid w:val="00837177"/>
    <w:rsid w:val="008413B0"/>
    <w:rsid w:val="0084244E"/>
    <w:rsid w:val="00842720"/>
    <w:rsid w:val="00842A8F"/>
    <w:rsid w:val="008431F5"/>
    <w:rsid w:val="0084338B"/>
    <w:rsid w:val="008435EF"/>
    <w:rsid w:val="008436E2"/>
    <w:rsid w:val="008441AC"/>
    <w:rsid w:val="0084420A"/>
    <w:rsid w:val="0084506C"/>
    <w:rsid w:val="00845793"/>
    <w:rsid w:val="00846133"/>
    <w:rsid w:val="00846E34"/>
    <w:rsid w:val="0085036D"/>
    <w:rsid w:val="008504CD"/>
    <w:rsid w:val="008508F3"/>
    <w:rsid w:val="0085100B"/>
    <w:rsid w:val="00851FAA"/>
    <w:rsid w:val="00852D32"/>
    <w:rsid w:val="00853D7D"/>
    <w:rsid w:val="0085519C"/>
    <w:rsid w:val="008568D6"/>
    <w:rsid w:val="00856CF3"/>
    <w:rsid w:val="008571B0"/>
    <w:rsid w:val="00857D3A"/>
    <w:rsid w:val="00857F6E"/>
    <w:rsid w:val="00860308"/>
    <w:rsid w:val="00860DCE"/>
    <w:rsid w:val="00861543"/>
    <w:rsid w:val="00861BF8"/>
    <w:rsid w:val="008620CE"/>
    <w:rsid w:val="008632EB"/>
    <w:rsid w:val="008632F8"/>
    <w:rsid w:val="008652A3"/>
    <w:rsid w:val="00865F4E"/>
    <w:rsid w:val="008665F1"/>
    <w:rsid w:val="00867711"/>
    <w:rsid w:val="00867FB0"/>
    <w:rsid w:val="0087089F"/>
    <w:rsid w:val="00870B7F"/>
    <w:rsid w:val="00871C74"/>
    <w:rsid w:val="00871C95"/>
    <w:rsid w:val="00871E1C"/>
    <w:rsid w:val="008720BC"/>
    <w:rsid w:val="00873C3C"/>
    <w:rsid w:val="008753A3"/>
    <w:rsid w:val="00875883"/>
    <w:rsid w:val="008759B8"/>
    <w:rsid w:val="00877BF5"/>
    <w:rsid w:val="00877EAC"/>
    <w:rsid w:val="008804E5"/>
    <w:rsid w:val="00880A92"/>
    <w:rsid w:val="008812FC"/>
    <w:rsid w:val="00881330"/>
    <w:rsid w:val="00881983"/>
    <w:rsid w:val="008827A0"/>
    <w:rsid w:val="008828A8"/>
    <w:rsid w:val="00882F05"/>
    <w:rsid w:val="0088319A"/>
    <w:rsid w:val="0088394B"/>
    <w:rsid w:val="00883CF2"/>
    <w:rsid w:val="00883E47"/>
    <w:rsid w:val="0088553D"/>
    <w:rsid w:val="0088580D"/>
    <w:rsid w:val="00885D57"/>
    <w:rsid w:val="0088647E"/>
    <w:rsid w:val="00886DCB"/>
    <w:rsid w:val="00886E43"/>
    <w:rsid w:val="00887B4E"/>
    <w:rsid w:val="00891699"/>
    <w:rsid w:val="00892090"/>
    <w:rsid w:val="00897A73"/>
    <w:rsid w:val="00897AE2"/>
    <w:rsid w:val="008A0318"/>
    <w:rsid w:val="008A08E2"/>
    <w:rsid w:val="008A1B80"/>
    <w:rsid w:val="008A31BA"/>
    <w:rsid w:val="008A53BF"/>
    <w:rsid w:val="008A588D"/>
    <w:rsid w:val="008A6508"/>
    <w:rsid w:val="008A6E5C"/>
    <w:rsid w:val="008A6FEE"/>
    <w:rsid w:val="008B0199"/>
    <w:rsid w:val="008B20C0"/>
    <w:rsid w:val="008B29E4"/>
    <w:rsid w:val="008B5CAB"/>
    <w:rsid w:val="008B5DAA"/>
    <w:rsid w:val="008B62F7"/>
    <w:rsid w:val="008C344B"/>
    <w:rsid w:val="008C3EAA"/>
    <w:rsid w:val="008C5AE9"/>
    <w:rsid w:val="008C6410"/>
    <w:rsid w:val="008C7B0B"/>
    <w:rsid w:val="008D132A"/>
    <w:rsid w:val="008D169F"/>
    <w:rsid w:val="008D228B"/>
    <w:rsid w:val="008D24B4"/>
    <w:rsid w:val="008D35F2"/>
    <w:rsid w:val="008D3EC5"/>
    <w:rsid w:val="008D401D"/>
    <w:rsid w:val="008D4CB9"/>
    <w:rsid w:val="008D536A"/>
    <w:rsid w:val="008D5891"/>
    <w:rsid w:val="008D5CE9"/>
    <w:rsid w:val="008D5FAB"/>
    <w:rsid w:val="008D6C75"/>
    <w:rsid w:val="008D742F"/>
    <w:rsid w:val="008D7953"/>
    <w:rsid w:val="008E0E43"/>
    <w:rsid w:val="008E1867"/>
    <w:rsid w:val="008E25B4"/>
    <w:rsid w:val="008E3179"/>
    <w:rsid w:val="008E3938"/>
    <w:rsid w:val="008E3C1F"/>
    <w:rsid w:val="008E5F00"/>
    <w:rsid w:val="008E7A0B"/>
    <w:rsid w:val="008F2506"/>
    <w:rsid w:val="008F38D8"/>
    <w:rsid w:val="008F41AA"/>
    <w:rsid w:val="008F4D28"/>
    <w:rsid w:val="008F5E6A"/>
    <w:rsid w:val="00900B3D"/>
    <w:rsid w:val="00901677"/>
    <w:rsid w:val="0090222D"/>
    <w:rsid w:val="00903041"/>
    <w:rsid w:val="0090308D"/>
    <w:rsid w:val="00903D0A"/>
    <w:rsid w:val="0090412C"/>
    <w:rsid w:val="00905826"/>
    <w:rsid w:val="00906512"/>
    <w:rsid w:val="00906C59"/>
    <w:rsid w:val="00907D8E"/>
    <w:rsid w:val="00912454"/>
    <w:rsid w:val="0091314B"/>
    <w:rsid w:val="00913F0A"/>
    <w:rsid w:val="00913FFE"/>
    <w:rsid w:val="00914501"/>
    <w:rsid w:val="0091461C"/>
    <w:rsid w:val="0091462C"/>
    <w:rsid w:val="009148D0"/>
    <w:rsid w:val="009224C4"/>
    <w:rsid w:val="0092280D"/>
    <w:rsid w:val="00922C6F"/>
    <w:rsid w:val="009237CA"/>
    <w:rsid w:val="00923CD9"/>
    <w:rsid w:val="009250D5"/>
    <w:rsid w:val="009250EC"/>
    <w:rsid w:val="009266DB"/>
    <w:rsid w:val="0092692F"/>
    <w:rsid w:val="00926C98"/>
    <w:rsid w:val="0092793A"/>
    <w:rsid w:val="00930862"/>
    <w:rsid w:val="00930D18"/>
    <w:rsid w:val="00931B24"/>
    <w:rsid w:val="00931CEF"/>
    <w:rsid w:val="00931E3C"/>
    <w:rsid w:val="00932E21"/>
    <w:rsid w:val="0093307B"/>
    <w:rsid w:val="00933C2D"/>
    <w:rsid w:val="0093477C"/>
    <w:rsid w:val="009359DF"/>
    <w:rsid w:val="0093654A"/>
    <w:rsid w:val="00937652"/>
    <w:rsid w:val="00937D47"/>
    <w:rsid w:val="00940D8D"/>
    <w:rsid w:val="009420CB"/>
    <w:rsid w:val="009421EA"/>
    <w:rsid w:val="009426F1"/>
    <w:rsid w:val="00943989"/>
    <w:rsid w:val="00943CED"/>
    <w:rsid w:val="00944F83"/>
    <w:rsid w:val="0094639F"/>
    <w:rsid w:val="00950C51"/>
    <w:rsid w:val="0095157B"/>
    <w:rsid w:val="009516A5"/>
    <w:rsid w:val="0095239C"/>
    <w:rsid w:val="00952B53"/>
    <w:rsid w:val="0095311B"/>
    <w:rsid w:val="009537E7"/>
    <w:rsid w:val="00955351"/>
    <w:rsid w:val="009553F7"/>
    <w:rsid w:val="00955BE4"/>
    <w:rsid w:val="009569E6"/>
    <w:rsid w:val="00957086"/>
    <w:rsid w:val="009576ED"/>
    <w:rsid w:val="00960EE6"/>
    <w:rsid w:val="00961DA2"/>
    <w:rsid w:val="00962E40"/>
    <w:rsid w:val="009653A8"/>
    <w:rsid w:val="00967226"/>
    <w:rsid w:val="00967E61"/>
    <w:rsid w:val="00971D2E"/>
    <w:rsid w:val="00971E67"/>
    <w:rsid w:val="009721A1"/>
    <w:rsid w:val="009724EB"/>
    <w:rsid w:val="0097288E"/>
    <w:rsid w:val="00973EB1"/>
    <w:rsid w:val="00974069"/>
    <w:rsid w:val="00974E13"/>
    <w:rsid w:val="009753C7"/>
    <w:rsid w:val="009753E3"/>
    <w:rsid w:val="0097594B"/>
    <w:rsid w:val="00976003"/>
    <w:rsid w:val="00976AC1"/>
    <w:rsid w:val="00977156"/>
    <w:rsid w:val="009771F6"/>
    <w:rsid w:val="0097738B"/>
    <w:rsid w:val="00977783"/>
    <w:rsid w:val="00981230"/>
    <w:rsid w:val="009818FE"/>
    <w:rsid w:val="009825C7"/>
    <w:rsid w:val="0098287C"/>
    <w:rsid w:val="0098356A"/>
    <w:rsid w:val="00983D3E"/>
    <w:rsid w:val="00985AED"/>
    <w:rsid w:val="00986A76"/>
    <w:rsid w:val="0098750F"/>
    <w:rsid w:val="00992C31"/>
    <w:rsid w:val="009946BE"/>
    <w:rsid w:val="0099507B"/>
    <w:rsid w:val="009978DD"/>
    <w:rsid w:val="00997EC0"/>
    <w:rsid w:val="009A0DE8"/>
    <w:rsid w:val="009A180F"/>
    <w:rsid w:val="009A18A7"/>
    <w:rsid w:val="009A2331"/>
    <w:rsid w:val="009A5410"/>
    <w:rsid w:val="009A5913"/>
    <w:rsid w:val="009A6572"/>
    <w:rsid w:val="009A70EB"/>
    <w:rsid w:val="009A7EF2"/>
    <w:rsid w:val="009A7F18"/>
    <w:rsid w:val="009B2A4C"/>
    <w:rsid w:val="009B2CCD"/>
    <w:rsid w:val="009B378F"/>
    <w:rsid w:val="009B403E"/>
    <w:rsid w:val="009B4C9F"/>
    <w:rsid w:val="009B500D"/>
    <w:rsid w:val="009B6271"/>
    <w:rsid w:val="009B7AF8"/>
    <w:rsid w:val="009C0590"/>
    <w:rsid w:val="009C0AB9"/>
    <w:rsid w:val="009C1884"/>
    <w:rsid w:val="009C3746"/>
    <w:rsid w:val="009C4F21"/>
    <w:rsid w:val="009C504A"/>
    <w:rsid w:val="009C5646"/>
    <w:rsid w:val="009C617B"/>
    <w:rsid w:val="009C7628"/>
    <w:rsid w:val="009D052B"/>
    <w:rsid w:val="009D10E1"/>
    <w:rsid w:val="009D16FA"/>
    <w:rsid w:val="009D24E7"/>
    <w:rsid w:val="009D2B30"/>
    <w:rsid w:val="009D35B9"/>
    <w:rsid w:val="009D4616"/>
    <w:rsid w:val="009D4B97"/>
    <w:rsid w:val="009D5128"/>
    <w:rsid w:val="009D6236"/>
    <w:rsid w:val="009D64AF"/>
    <w:rsid w:val="009D672B"/>
    <w:rsid w:val="009D682D"/>
    <w:rsid w:val="009D68F4"/>
    <w:rsid w:val="009D693A"/>
    <w:rsid w:val="009D763F"/>
    <w:rsid w:val="009E1E0B"/>
    <w:rsid w:val="009E25D1"/>
    <w:rsid w:val="009E380B"/>
    <w:rsid w:val="009E3BD5"/>
    <w:rsid w:val="009E3EBF"/>
    <w:rsid w:val="009E4D4E"/>
    <w:rsid w:val="009E51BD"/>
    <w:rsid w:val="009E549D"/>
    <w:rsid w:val="009E663A"/>
    <w:rsid w:val="009E6C35"/>
    <w:rsid w:val="009E76BF"/>
    <w:rsid w:val="009E78FA"/>
    <w:rsid w:val="009F0137"/>
    <w:rsid w:val="009F0FCC"/>
    <w:rsid w:val="009F21BA"/>
    <w:rsid w:val="009F2287"/>
    <w:rsid w:val="009F2444"/>
    <w:rsid w:val="009F2FA0"/>
    <w:rsid w:val="009F34EA"/>
    <w:rsid w:val="009F4135"/>
    <w:rsid w:val="009F4901"/>
    <w:rsid w:val="009F6071"/>
    <w:rsid w:val="009F6727"/>
    <w:rsid w:val="00A006D5"/>
    <w:rsid w:val="00A00A4C"/>
    <w:rsid w:val="00A01D21"/>
    <w:rsid w:val="00A02937"/>
    <w:rsid w:val="00A02BE9"/>
    <w:rsid w:val="00A02DFB"/>
    <w:rsid w:val="00A03981"/>
    <w:rsid w:val="00A0405B"/>
    <w:rsid w:val="00A0409D"/>
    <w:rsid w:val="00A04B10"/>
    <w:rsid w:val="00A04D50"/>
    <w:rsid w:val="00A055F3"/>
    <w:rsid w:val="00A05750"/>
    <w:rsid w:val="00A0590D"/>
    <w:rsid w:val="00A05E1D"/>
    <w:rsid w:val="00A07E05"/>
    <w:rsid w:val="00A105C6"/>
    <w:rsid w:val="00A11217"/>
    <w:rsid w:val="00A12DB0"/>
    <w:rsid w:val="00A12EE4"/>
    <w:rsid w:val="00A157C5"/>
    <w:rsid w:val="00A15898"/>
    <w:rsid w:val="00A159CB"/>
    <w:rsid w:val="00A15DFF"/>
    <w:rsid w:val="00A201C9"/>
    <w:rsid w:val="00A20534"/>
    <w:rsid w:val="00A2078E"/>
    <w:rsid w:val="00A20EFA"/>
    <w:rsid w:val="00A212D5"/>
    <w:rsid w:val="00A2251D"/>
    <w:rsid w:val="00A22D12"/>
    <w:rsid w:val="00A22DE7"/>
    <w:rsid w:val="00A259A3"/>
    <w:rsid w:val="00A27571"/>
    <w:rsid w:val="00A3034F"/>
    <w:rsid w:val="00A30479"/>
    <w:rsid w:val="00A308B4"/>
    <w:rsid w:val="00A30F32"/>
    <w:rsid w:val="00A30FFC"/>
    <w:rsid w:val="00A32C29"/>
    <w:rsid w:val="00A33CC8"/>
    <w:rsid w:val="00A33E8C"/>
    <w:rsid w:val="00A3436F"/>
    <w:rsid w:val="00A34C1D"/>
    <w:rsid w:val="00A34C6E"/>
    <w:rsid w:val="00A378DF"/>
    <w:rsid w:val="00A4008C"/>
    <w:rsid w:val="00A43512"/>
    <w:rsid w:val="00A435C0"/>
    <w:rsid w:val="00A43D51"/>
    <w:rsid w:val="00A43E14"/>
    <w:rsid w:val="00A447D2"/>
    <w:rsid w:val="00A45C9A"/>
    <w:rsid w:val="00A46B20"/>
    <w:rsid w:val="00A46ECD"/>
    <w:rsid w:val="00A4786F"/>
    <w:rsid w:val="00A4794C"/>
    <w:rsid w:val="00A47AD8"/>
    <w:rsid w:val="00A504EA"/>
    <w:rsid w:val="00A50578"/>
    <w:rsid w:val="00A507FE"/>
    <w:rsid w:val="00A50B8D"/>
    <w:rsid w:val="00A518D0"/>
    <w:rsid w:val="00A521A4"/>
    <w:rsid w:val="00A54625"/>
    <w:rsid w:val="00A565AC"/>
    <w:rsid w:val="00A61703"/>
    <w:rsid w:val="00A617E6"/>
    <w:rsid w:val="00A626DE"/>
    <w:rsid w:val="00A6456F"/>
    <w:rsid w:val="00A64844"/>
    <w:rsid w:val="00A64DB3"/>
    <w:rsid w:val="00A6580C"/>
    <w:rsid w:val="00A65F50"/>
    <w:rsid w:val="00A67031"/>
    <w:rsid w:val="00A67E17"/>
    <w:rsid w:val="00A67F90"/>
    <w:rsid w:val="00A707AC"/>
    <w:rsid w:val="00A70AC0"/>
    <w:rsid w:val="00A70D40"/>
    <w:rsid w:val="00A70EF3"/>
    <w:rsid w:val="00A70F13"/>
    <w:rsid w:val="00A7186A"/>
    <w:rsid w:val="00A72538"/>
    <w:rsid w:val="00A72CDE"/>
    <w:rsid w:val="00A72DA6"/>
    <w:rsid w:val="00A7380C"/>
    <w:rsid w:val="00A74F0B"/>
    <w:rsid w:val="00A759E7"/>
    <w:rsid w:val="00A76F43"/>
    <w:rsid w:val="00A7726E"/>
    <w:rsid w:val="00A773EC"/>
    <w:rsid w:val="00A77A41"/>
    <w:rsid w:val="00A800F9"/>
    <w:rsid w:val="00A80477"/>
    <w:rsid w:val="00A80625"/>
    <w:rsid w:val="00A816F1"/>
    <w:rsid w:val="00A81F08"/>
    <w:rsid w:val="00A823D2"/>
    <w:rsid w:val="00A827B4"/>
    <w:rsid w:val="00A8397B"/>
    <w:rsid w:val="00A84B3A"/>
    <w:rsid w:val="00A8585E"/>
    <w:rsid w:val="00A8776C"/>
    <w:rsid w:val="00A87E29"/>
    <w:rsid w:val="00A901D4"/>
    <w:rsid w:val="00A90BDE"/>
    <w:rsid w:val="00A90CAB"/>
    <w:rsid w:val="00A91BF3"/>
    <w:rsid w:val="00A920AD"/>
    <w:rsid w:val="00A97685"/>
    <w:rsid w:val="00AA0135"/>
    <w:rsid w:val="00AA018A"/>
    <w:rsid w:val="00AA030B"/>
    <w:rsid w:val="00AA0A45"/>
    <w:rsid w:val="00AA233E"/>
    <w:rsid w:val="00AA270E"/>
    <w:rsid w:val="00AA381A"/>
    <w:rsid w:val="00AA4490"/>
    <w:rsid w:val="00AA4E81"/>
    <w:rsid w:val="00AA51E3"/>
    <w:rsid w:val="00AA574D"/>
    <w:rsid w:val="00AA5974"/>
    <w:rsid w:val="00AA5A9E"/>
    <w:rsid w:val="00AA5F3C"/>
    <w:rsid w:val="00AA75E8"/>
    <w:rsid w:val="00AB0369"/>
    <w:rsid w:val="00AB0F27"/>
    <w:rsid w:val="00AB243D"/>
    <w:rsid w:val="00AB270A"/>
    <w:rsid w:val="00AB299E"/>
    <w:rsid w:val="00AB2AA9"/>
    <w:rsid w:val="00AB2B8C"/>
    <w:rsid w:val="00AB3F9E"/>
    <w:rsid w:val="00AB50F7"/>
    <w:rsid w:val="00AB5367"/>
    <w:rsid w:val="00AB5BBC"/>
    <w:rsid w:val="00AB682B"/>
    <w:rsid w:val="00AC0211"/>
    <w:rsid w:val="00AC11CB"/>
    <w:rsid w:val="00AC1407"/>
    <w:rsid w:val="00AC2349"/>
    <w:rsid w:val="00AC2EDC"/>
    <w:rsid w:val="00AC4275"/>
    <w:rsid w:val="00AC549E"/>
    <w:rsid w:val="00AC5DFC"/>
    <w:rsid w:val="00AC6A16"/>
    <w:rsid w:val="00AD0D25"/>
    <w:rsid w:val="00AD1921"/>
    <w:rsid w:val="00AD2801"/>
    <w:rsid w:val="00AD2B0D"/>
    <w:rsid w:val="00AD2B82"/>
    <w:rsid w:val="00AD3D23"/>
    <w:rsid w:val="00AD42D8"/>
    <w:rsid w:val="00AD4B76"/>
    <w:rsid w:val="00AD54B7"/>
    <w:rsid w:val="00AE0007"/>
    <w:rsid w:val="00AE01D6"/>
    <w:rsid w:val="00AE0793"/>
    <w:rsid w:val="00AE1721"/>
    <w:rsid w:val="00AE4F2C"/>
    <w:rsid w:val="00AE5B47"/>
    <w:rsid w:val="00AE6769"/>
    <w:rsid w:val="00AE6E55"/>
    <w:rsid w:val="00AE6E75"/>
    <w:rsid w:val="00AE789D"/>
    <w:rsid w:val="00AF05AD"/>
    <w:rsid w:val="00AF0C16"/>
    <w:rsid w:val="00AF1F48"/>
    <w:rsid w:val="00AF2A1D"/>
    <w:rsid w:val="00AF32AC"/>
    <w:rsid w:val="00AF6DDB"/>
    <w:rsid w:val="00AF7123"/>
    <w:rsid w:val="00B00B38"/>
    <w:rsid w:val="00B01FD2"/>
    <w:rsid w:val="00B02CE2"/>
    <w:rsid w:val="00B032C0"/>
    <w:rsid w:val="00B033CC"/>
    <w:rsid w:val="00B03D75"/>
    <w:rsid w:val="00B03DAE"/>
    <w:rsid w:val="00B0456F"/>
    <w:rsid w:val="00B050C4"/>
    <w:rsid w:val="00B05C30"/>
    <w:rsid w:val="00B07ED1"/>
    <w:rsid w:val="00B11695"/>
    <w:rsid w:val="00B11753"/>
    <w:rsid w:val="00B1369F"/>
    <w:rsid w:val="00B1391B"/>
    <w:rsid w:val="00B13CA1"/>
    <w:rsid w:val="00B13D7F"/>
    <w:rsid w:val="00B14133"/>
    <w:rsid w:val="00B14686"/>
    <w:rsid w:val="00B15CA2"/>
    <w:rsid w:val="00B160A8"/>
    <w:rsid w:val="00B17361"/>
    <w:rsid w:val="00B17369"/>
    <w:rsid w:val="00B210BF"/>
    <w:rsid w:val="00B214FC"/>
    <w:rsid w:val="00B21567"/>
    <w:rsid w:val="00B21C38"/>
    <w:rsid w:val="00B21EB1"/>
    <w:rsid w:val="00B235EA"/>
    <w:rsid w:val="00B238BE"/>
    <w:rsid w:val="00B24B40"/>
    <w:rsid w:val="00B257B9"/>
    <w:rsid w:val="00B25DD4"/>
    <w:rsid w:val="00B26025"/>
    <w:rsid w:val="00B26933"/>
    <w:rsid w:val="00B271EC"/>
    <w:rsid w:val="00B31772"/>
    <w:rsid w:val="00B33488"/>
    <w:rsid w:val="00B33E25"/>
    <w:rsid w:val="00B34BED"/>
    <w:rsid w:val="00B34D02"/>
    <w:rsid w:val="00B34E96"/>
    <w:rsid w:val="00B352D0"/>
    <w:rsid w:val="00B35A7F"/>
    <w:rsid w:val="00B35C64"/>
    <w:rsid w:val="00B370B5"/>
    <w:rsid w:val="00B37667"/>
    <w:rsid w:val="00B377BE"/>
    <w:rsid w:val="00B4127B"/>
    <w:rsid w:val="00B41B84"/>
    <w:rsid w:val="00B41DC4"/>
    <w:rsid w:val="00B423BB"/>
    <w:rsid w:val="00B43D06"/>
    <w:rsid w:val="00B44017"/>
    <w:rsid w:val="00B44066"/>
    <w:rsid w:val="00B446EE"/>
    <w:rsid w:val="00B45A40"/>
    <w:rsid w:val="00B46E17"/>
    <w:rsid w:val="00B5148B"/>
    <w:rsid w:val="00B5188D"/>
    <w:rsid w:val="00B51C2D"/>
    <w:rsid w:val="00B52AEB"/>
    <w:rsid w:val="00B546D0"/>
    <w:rsid w:val="00B54B34"/>
    <w:rsid w:val="00B553AF"/>
    <w:rsid w:val="00B576F3"/>
    <w:rsid w:val="00B57DD0"/>
    <w:rsid w:val="00B61A5A"/>
    <w:rsid w:val="00B629B8"/>
    <w:rsid w:val="00B62C6E"/>
    <w:rsid w:val="00B64F69"/>
    <w:rsid w:val="00B66900"/>
    <w:rsid w:val="00B66C24"/>
    <w:rsid w:val="00B6713D"/>
    <w:rsid w:val="00B67941"/>
    <w:rsid w:val="00B709FA"/>
    <w:rsid w:val="00B70EEC"/>
    <w:rsid w:val="00B71568"/>
    <w:rsid w:val="00B7194C"/>
    <w:rsid w:val="00B72C1D"/>
    <w:rsid w:val="00B76C6D"/>
    <w:rsid w:val="00B775DC"/>
    <w:rsid w:val="00B80207"/>
    <w:rsid w:val="00B81789"/>
    <w:rsid w:val="00B820E4"/>
    <w:rsid w:val="00B82936"/>
    <w:rsid w:val="00B84765"/>
    <w:rsid w:val="00B84D53"/>
    <w:rsid w:val="00B84EAA"/>
    <w:rsid w:val="00B853AF"/>
    <w:rsid w:val="00B8626E"/>
    <w:rsid w:val="00B86F9A"/>
    <w:rsid w:val="00B871B6"/>
    <w:rsid w:val="00B915DF"/>
    <w:rsid w:val="00B918C5"/>
    <w:rsid w:val="00B92235"/>
    <w:rsid w:val="00B92EAE"/>
    <w:rsid w:val="00B95392"/>
    <w:rsid w:val="00B96A47"/>
    <w:rsid w:val="00B97522"/>
    <w:rsid w:val="00B975C8"/>
    <w:rsid w:val="00B97948"/>
    <w:rsid w:val="00BA16C3"/>
    <w:rsid w:val="00BA31FE"/>
    <w:rsid w:val="00BA32DF"/>
    <w:rsid w:val="00BA4083"/>
    <w:rsid w:val="00BA47B5"/>
    <w:rsid w:val="00BA4B53"/>
    <w:rsid w:val="00BA6203"/>
    <w:rsid w:val="00BB1329"/>
    <w:rsid w:val="00BB27FB"/>
    <w:rsid w:val="00BB47EC"/>
    <w:rsid w:val="00BB4BE5"/>
    <w:rsid w:val="00BB5B44"/>
    <w:rsid w:val="00BB7A19"/>
    <w:rsid w:val="00BB7E89"/>
    <w:rsid w:val="00BC07FD"/>
    <w:rsid w:val="00BC13A3"/>
    <w:rsid w:val="00BC3523"/>
    <w:rsid w:val="00BC3621"/>
    <w:rsid w:val="00BC434E"/>
    <w:rsid w:val="00BC6255"/>
    <w:rsid w:val="00BC6783"/>
    <w:rsid w:val="00BC6C3C"/>
    <w:rsid w:val="00BC71C1"/>
    <w:rsid w:val="00BD0313"/>
    <w:rsid w:val="00BD03C4"/>
    <w:rsid w:val="00BD13E1"/>
    <w:rsid w:val="00BD2782"/>
    <w:rsid w:val="00BD293C"/>
    <w:rsid w:val="00BD7E7F"/>
    <w:rsid w:val="00BE0D3C"/>
    <w:rsid w:val="00BE413E"/>
    <w:rsid w:val="00BE4CD6"/>
    <w:rsid w:val="00BE537D"/>
    <w:rsid w:val="00BE747D"/>
    <w:rsid w:val="00BE7875"/>
    <w:rsid w:val="00BF0EE4"/>
    <w:rsid w:val="00BF1624"/>
    <w:rsid w:val="00BF3D6B"/>
    <w:rsid w:val="00BF41FE"/>
    <w:rsid w:val="00BF5528"/>
    <w:rsid w:val="00BF5A59"/>
    <w:rsid w:val="00BF7322"/>
    <w:rsid w:val="00BF7611"/>
    <w:rsid w:val="00BF76FC"/>
    <w:rsid w:val="00C0033B"/>
    <w:rsid w:val="00C00416"/>
    <w:rsid w:val="00C020BB"/>
    <w:rsid w:val="00C02266"/>
    <w:rsid w:val="00C02617"/>
    <w:rsid w:val="00C0339B"/>
    <w:rsid w:val="00C03CB8"/>
    <w:rsid w:val="00C03DB8"/>
    <w:rsid w:val="00C0403E"/>
    <w:rsid w:val="00C04B83"/>
    <w:rsid w:val="00C05DAE"/>
    <w:rsid w:val="00C06B63"/>
    <w:rsid w:val="00C07F2F"/>
    <w:rsid w:val="00C1012E"/>
    <w:rsid w:val="00C10CDE"/>
    <w:rsid w:val="00C12B56"/>
    <w:rsid w:val="00C15731"/>
    <w:rsid w:val="00C158C5"/>
    <w:rsid w:val="00C15A72"/>
    <w:rsid w:val="00C17027"/>
    <w:rsid w:val="00C17194"/>
    <w:rsid w:val="00C214DC"/>
    <w:rsid w:val="00C21D1D"/>
    <w:rsid w:val="00C22056"/>
    <w:rsid w:val="00C226D5"/>
    <w:rsid w:val="00C241A1"/>
    <w:rsid w:val="00C243B2"/>
    <w:rsid w:val="00C2556B"/>
    <w:rsid w:val="00C26186"/>
    <w:rsid w:val="00C265E2"/>
    <w:rsid w:val="00C3065C"/>
    <w:rsid w:val="00C309D5"/>
    <w:rsid w:val="00C309FD"/>
    <w:rsid w:val="00C316D3"/>
    <w:rsid w:val="00C320DC"/>
    <w:rsid w:val="00C329CF"/>
    <w:rsid w:val="00C343DF"/>
    <w:rsid w:val="00C3571D"/>
    <w:rsid w:val="00C360AC"/>
    <w:rsid w:val="00C361C1"/>
    <w:rsid w:val="00C365A1"/>
    <w:rsid w:val="00C366F1"/>
    <w:rsid w:val="00C36B24"/>
    <w:rsid w:val="00C40F27"/>
    <w:rsid w:val="00C4123E"/>
    <w:rsid w:val="00C41E83"/>
    <w:rsid w:val="00C420B2"/>
    <w:rsid w:val="00C428C9"/>
    <w:rsid w:val="00C42AE2"/>
    <w:rsid w:val="00C42F02"/>
    <w:rsid w:val="00C43249"/>
    <w:rsid w:val="00C44B70"/>
    <w:rsid w:val="00C450E6"/>
    <w:rsid w:val="00C462B6"/>
    <w:rsid w:val="00C47308"/>
    <w:rsid w:val="00C50A1D"/>
    <w:rsid w:val="00C50EA8"/>
    <w:rsid w:val="00C51810"/>
    <w:rsid w:val="00C52FE7"/>
    <w:rsid w:val="00C54D2D"/>
    <w:rsid w:val="00C56B69"/>
    <w:rsid w:val="00C6029D"/>
    <w:rsid w:val="00C6256C"/>
    <w:rsid w:val="00C62CA5"/>
    <w:rsid w:val="00C62DAD"/>
    <w:rsid w:val="00C63470"/>
    <w:rsid w:val="00C640DF"/>
    <w:rsid w:val="00C64BD2"/>
    <w:rsid w:val="00C64F3B"/>
    <w:rsid w:val="00C71347"/>
    <w:rsid w:val="00C720D1"/>
    <w:rsid w:val="00C73184"/>
    <w:rsid w:val="00C75142"/>
    <w:rsid w:val="00C75BF4"/>
    <w:rsid w:val="00C763A6"/>
    <w:rsid w:val="00C76519"/>
    <w:rsid w:val="00C76925"/>
    <w:rsid w:val="00C776BD"/>
    <w:rsid w:val="00C77AF2"/>
    <w:rsid w:val="00C80DEF"/>
    <w:rsid w:val="00C81507"/>
    <w:rsid w:val="00C816D9"/>
    <w:rsid w:val="00C821E8"/>
    <w:rsid w:val="00C842AC"/>
    <w:rsid w:val="00C85BB3"/>
    <w:rsid w:val="00C86DE6"/>
    <w:rsid w:val="00C878A5"/>
    <w:rsid w:val="00C914C7"/>
    <w:rsid w:val="00C918D8"/>
    <w:rsid w:val="00C91A31"/>
    <w:rsid w:val="00C91ADA"/>
    <w:rsid w:val="00C91DAD"/>
    <w:rsid w:val="00C92D17"/>
    <w:rsid w:val="00C9330E"/>
    <w:rsid w:val="00C9373B"/>
    <w:rsid w:val="00C93A75"/>
    <w:rsid w:val="00C95030"/>
    <w:rsid w:val="00C96052"/>
    <w:rsid w:val="00C969E4"/>
    <w:rsid w:val="00C9763C"/>
    <w:rsid w:val="00C97800"/>
    <w:rsid w:val="00C978C6"/>
    <w:rsid w:val="00CA14AD"/>
    <w:rsid w:val="00CA1E6E"/>
    <w:rsid w:val="00CA23E9"/>
    <w:rsid w:val="00CA31B6"/>
    <w:rsid w:val="00CA3904"/>
    <w:rsid w:val="00CA3F6E"/>
    <w:rsid w:val="00CA4368"/>
    <w:rsid w:val="00CA4522"/>
    <w:rsid w:val="00CA491A"/>
    <w:rsid w:val="00CA54FF"/>
    <w:rsid w:val="00CA6298"/>
    <w:rsid w:val="00CA62C5"/>
    <w:rsid w:val="00CB1729"/>
    <w:rsid w:val="00CB1D7D"/>
    <w:rsid w:val="00CB41B4"/>
    <w:rsid w:val="00CB45D1"/>
    <w:rsid w:val="00CB5F48"/>
    <w:rsid w:val="00CB6A41"/>
    <w:rsid w:val="00CB736C"/>
    <w:rsid w:val="00CB789D"/>
    <w:rsid w:val="00CC00F1"/>
    <w:rsid w:val="00CC1AD6"/>
    <w:rsid w:val="00CC2D43"/>
    <w:rsid w:val="00CC2E79"/>
    <w:rsid w:val="00CC3072"/>
    <w:rsid w:val="00CC5D7B"/>
    <w:rsid w:val="00CD02AA"/>
    <w:rsid w:val="00CD3BCE"/>
    <w:rsid w:val="00CD486E"/>
    <w:rsid w:val="00CD49A3"/>
    <w:rsid w:val="00CD5D10"/>
    <w:rsid w:val="00CD5FFB"/>
    <w:rsid w:val="00CD669A"/>
    <w:rsid w:val="00CD6D5B"/>
    <w:rsid w:val="00CE0192"/>
    <w:rsid w:val="00CE0823"/>
    <w:rsid w:val="00CE0CDA"/>
    <w:rsid w:val="00CE15DE"/>
    <w:rsid w:val="00CE1F25"/>
    <w:rsid w:val="00CE2ABA"/>
    <w:rsid w:val="00CE3282"/>
    <w:rsid w:val="00CE340B"/>
    <w:rsid w:val="00CE3682"/>
    <w:rsid w:val="00CE71ED"/>
    <w:rsid w:val="00CE7B37"/>
    <w:rsid w:val="00CE7DCC"/>
    <w:rsid w:val="00CF02A7"/>
    <w:rsid w:val="00CF1576"/>
    <w:rsid w:val="00CF1676"/>
    <w:rsid w:val="00CF1D3E"/>
    <w:rsid w:val="00CF3770"/>
    <w:rsid w:val="00CF5975"/>
    <w:rsid w:val="00CF5B5E"/>
    <w:rsid w:val="00CF5DAA"/>
    <w:rsid w:val="00D00871"/>
    <w:rsid w:val="00D00C06"/>
    <w:rsid w:val="00D013F3"/>
    <w:rsid w:val="00D025D7"/>
    <w:rsid w:val="00D035B5"/>
    <w:rsid w:val="00D04178"/>
    <w:rsid w:val="00D051EB"/>
    <w:rsid w:val="00D0541A"/>
    <w:rsid w:val="00D0573B"/>
    <w:rsid w:val="00D057F1"/>
    <w:rsid w:val="00D05B80"/>
    <w:rsid w:val="00D06C6C"/>
    <w:rsid w:val="00D06D45"/>
    <w:rsid w:val="00D070A0"/>
    <w:rsid w:val="00D0797A"/>
    <w:rsid w:val="00D1135C"/>
    <w:rsid w:val="00D11E5D"/>
    <w:rsid w:val="00D125D5"/>
    <w:rsid w:val="00D12B00"/>
    <w:rsid w:val="00D12BF0"/>
    <w:rsid w:val="00D1331D"/>
    <w:rsid w:val="00D13D03"/>
    <w:rsid w:val="00D1509F"/>
    <w:rsid w:val="00D154C8"/>
    <w:rsid w:val="00D154E5"/>
    <w:rsid w:val="00D162A5"/>
    <w:rsid w:val="00D172BC"/>
    <w:rsid w:val="00D20467"/>
    <w:rsid w:val="00D20A2A"/>
    <w:rsid w:val="00D20F44"/>
    <w:rsid w:val="00D218AD"/>
    <w:rsid w:val="00D22022"/>
    <w:rsid w:val="00D23AAD"/>
    <w:rsid w:val="00D23DB9"/>
    <w:rsid w:val="00D25E8C"/>
    <w:rsid w:val="00D26470"/>
    <w:rsid w:val="00D27ADA"/>
    <w:rsid w:val="00D30215"/>
    <w:rsid w:val="00D302BD"/>
    <w:rsid w:val="00D30521"/>
    <w:rsid w:val="00D305AD"/>
    <w:rsid w:val="00D30F0B"/>
    <w:rsid w:val="00D312F9"/>
    <w:rsid w:val="00D31F7B"/>
    <w:rsid w:val="00D33737"/>
    <w:rsid w:val="00D3482A"/>
    <w:rsid w:val="00D354B3"/>
    <w:rsid w:val="00D359D5"/>
    <w:rsid w:val="00D35DC9"/>
    <w:rsid w:val="00D4144F"/>
    <w:rsid w:val="00D41957"/>
    <w:rsid w:val="00D41D38"/>
    <w:rsid w:val="00D42617"/>
    <w:rsid w:val="00D444F2"/>
    <w:rsid w:val="00D465D1"/>
    <w:rsid w:val="00D46829"/>
    <w:rsid w:val="00D47A1A"/>
    <w:rsid w:val="00D5004F"/>
    <w:rsid w:val="00D51045"/>
    <w:rsid w:val="00D516D4"/>
    <w:rsid w:val="00D5192D"/>
    <w:rsid w:val="00D5246F"/>
    <w:rsid w:val="00D57A60"/>
    <w:rsid w:val="00D6080E"/>
    <w:rsid w:val="00D60A0B"/>
    <w:rsid w:val="00D60D91"/>
    <w:rsid w:val="00D60E47"/>
    <w:rsid w:val="00D6161B"/>
    <w:rsid w:val="00D62043"/>
    <w:rsid w:val="00D62471"/>
    <w:rsid w:val="00D6290A"/>
    <w:rsid w:val="00D63960"/>
    <w:rsid w:val="00D63B97"/>
    <w:rsid w:val="00D644AA"/>
    <w:rsid w:val="00D659AA"/>
    <w:rsid w:val="00D6638D"/>
    <w:rsid w:val="00D7019A"/>
    <w:rsid w:val="00D71AA9"/>
    <w:rsid w:val="00D72A89"/>
    <w:rsid w:val="00D7381E"/>
    <w:rsid w:val="00D74818"/>
    <w:rsid w:val="00D76102"/>
    <w:rsid w:val="00D77582"/>
    <w:rsid w:val="00D77675"/>
    <w:rsid w:val="00D83D33"/>
    <w:rsid w:val="00D842B5"/>
    <w:rsid w:val="00D84F14"/>
    <w:rsid w:val="00D90114"/>
    <w:rsid w:val="00D90572"/>
    <w:rsid w:val="00D90A9A"/>
    <w:rsid w:val="00D91037"/>
    <w:rsid w:val="00D91EB7"/>
    <w:rsid w:val="00D938D5"/>
    <w:rsid w:val="00D95A53"/>
    <w:rsid w:val="00D95FFB"/>
    <w:rsid w:val="00D96C20"/>
    <w:rsid w:val="00D96D79"/>
    <w:rsid w:val="00D97303"/>
    <w:rsid w:val="00D9756A"/>
    <w:rsid w:val="00D97B49"/>
    <w:rsid w:val="00D97CA3"/>
    <w:rsid w:val="00D97D38"/>
    <w:rsid w:val="00DA0D98"/>
    <w:rsid w:val="00DA13FD"/>
    <w:rsid w:val="00DA151A"/>
    <w:rsid w:val="00DA1A71"/>
    <w:rsid w:val="00DA222C"/>
    <w:rsid w:val="00DA24FC"/>
    <w:rsid w:val="00DA3626"/>
    <w:rsid w:val="00DA5A30"/>
    <w:rsid w:val="00DA5FDC"/>
    <w:rsid w:val="00DB02DA"/>
    <w:rsid w:val="00DB4608"/>
    <w:rsid w:val="00DB4C2F"/>
    <w:rsid w:val="00DB535B"/>
    <w:rsid w:val="00DB5AC5"/>
    <w:rsid w:val="00DB6966"/>
    <w:rsid w:val="00DB6AB0"/>
    <w:rsid w:val="00DB6DD5"/>
    <w:rsid w:val="00DC095F"/>
    <w:rsid w:val="00DC1AF1"/>
    <w:rsid w:val="00DC3CBB"/>
    <w:rsid w:val="00DC45BB"/>
    <w:rsid w:val="00DC4CD6"/>
    <w:rsid w:val="00DC5775"/>
    <w:rsid w:val="00DC6363"/>
    <w:rsid w:val="00DC7969"/>
    <w:rsid w:val="00DD1243"/>
    <w:rsid w:val="00DD1732"/>
    <w:rsid w:val="00DD208A"/>
    <w:rsid w:val="00DD24E4"/>
    <w:rsid w:val="00DD2AF2"/>
    <w:rsid w:val="00DD3DF2"/>
    <w:rsid w:val="00DD46C4"/>
    <w:rsid w:val="00DD646E"/>
    <w:rsid w:val="00DD660B"/>
    <w:rsid w:val="00DD7318"/>
    <w:rsid w:val="00DD7786"/>
    <w:rsid w:val="00DE007B"/>
    <w:rsid w:val="00DE02AD"/>
    <w:rsid w:val="00DE0593"/>
    <w:rsid w:val="00DE1FBA"/>
    <w:rsid w:val="00DE2756"/>
    <w:rsid w:val="00DE2C70"/>
    <w:rsid w:val="00DE2CA9"/>
    <w:rsid w:val="00DE4C31"/>
    <w:rsid w:val="00DE4DA0"/>
    <w:rsid w:val="00DE59DC"/>
    <w:rsid w:val="00DE6ABD"/>
    <w:rsid w:val="00DF0592"/>
    <w:rsid w:val="00DF1C32"/>
    <w:rsid w:val="00DF23DE"/>
    <w:rsid w:val="00DF35E7"/>
    <w:rsid w:val="00DF3849"/>
    <w:rsid w:val="00DF3DAC"/>
    <w:rsid w:val="00DF4220"/>
    <w:rsid w:val="00DF5241"/>
    <w:rsid w:val="00DF5DAE"/>
    <w:rsid w:val="00DF61E0"/>
    <w:rsid w:val="00DF62C4"/>
    <w:rsid w:val="00DF6CE5"/>
    <w:rsid w:val="00DF7D47"/>
    <w:rsid w:val="00E01934"/>
    <w:rsid w:val="00E01A44"/>
    <w:rsid w:val="00E03433"/>
    <w:rsid w:val="00E034F1"/>
    <w:rsid w:val="00E03594"/>
    <w:rsid w:val="00E03790"/>
    <w:rsid w:val="00E04035"/>
    <w:rsid w:val="00E04FC2"/>
    <w:rsid w:val="00E053C3"/>
    <w:rsid w:val="00E06125"/>
    <w:rsid w:val="00E071E6"/>
    <w:rsid w:val="00E103EB"/>
    <w:rsid w:val="00E108A6"/>
    <w:rsid w:val="00E109F9"/>
    <w:rsid w:val="00E128D8"/>
    <w:rsid w:val="00E13C5C"/>
    <w:rsid w:val="00E141B9"/>
    <w:rsid w:val="00E1540D"/>
    <w:rsid w:val="00E1556E"/>
    <w:rsid w:val="00E15C33"/>
    <w:rsid w:val="00E15FD1"/>
    <w:rsid w:val="00E16E89"/>
    <w:rsid w:val="00E17509"/>
    <w:rsid w:val="00E17840"/>
    <w:rsid w:val="00E21163"/>
    <w:rsid w:val="00E21819"/>
    <w:rsid w:val="00E220B2"/>
    <w:rsid w:val="00E2283B"/>
    <w:rsid w:val="00E23006"/>
    <w:rsid w:val="00E23209"/>
    <w:rsid w:val="00E236CC"/>
    <w:rsid w:val="00E23851"/>
    <w:rsid w:val="00E238A7"/>
    <w:rsid w:val="00E239D0"/>
    <w:rsid w:val="00E23AF2"/>
    <w:rsid w:val="00E264E8"/>
    <w:rsid w:val="00E26C81"/>
    <w:rsid w:val="00E277F3"/>
    <w:rsid w:val="00E30E51"/>
    <w:rsid w:val="00E319B4"/>
    <w:rsid w:val="00E31D17"/>
    <w:rsid w:val="00E32718"/>
    <w:rsid w:val="00E33228"/>
    <w:rsid w:val="00E34812"/>
    <w:rsid w:val="00E352A7"/>
    <w:rsid w:val="00E35ACF"/>
    <w:rsid w:val="00E36961"/>
    <w:rsid w:val="00E40AE7"/>
    <w:rsid w:val="00E42CA9"/>
    <w:rsid w:val="00E4354B"/>
    <w:rsid w:val="00E43A0A"/>
    <w:rsid w:val="00E43B11"/>
    <w:rsid w:val="00E43E37"/>
    <w:rsid w:val="00E44123"/>
    <w:rsid w:val="00E467DE"/>
    <w:rsid w:val="00E47E9B"/>
    <w:rsid w:val="00E506D6"/>
    <w:rsid w:val="00E5161D"/>
    <w:rsid w:val="00E5204C"/>
    <w:rsid w:val="00E5276C"/>
    <w:rsid w:val="00E52A66"/>
    <w:rsid w:val="00E53A4C"/>
    <w:rsid w:val="00E54560"/>
    <w:rsid w:val="00E54968"/>
    <w:rsid w:val="00E54BE6"/>
    <w:rsid w:val="00E54D1A"/>
    <w:rsid w:val="00E55AC7"/>
    <w:rsid w:val="00E56FEA"/>
    <w:rsid w:val="00E575CB"/>
    <w:rsid w:val="00E57E02"/>
    <w:rsid w:val="00E62C18"/>
    <w:rsid w:val="00E6783B"/>
    <w:rsid w:val="00E7056C"/>
    <w:rsid w:val="00E71543"/>
    <w:rsid w:val="00E727FC"/>
    <w:rsid w:val="00E72B93"/>
    <w:rsid w:val="00E73E84"/>
    <w:rsid w:val="00E743C1"/>
    <w:rsid w:val="00E7488E"/>
    <w:rsid w:val="00E757EC"/>
    <w:rsid w:val="00E75BF0"/>
    <w:rsid w:val="00E75F5A"/>
    <w:rsid w:val="00E763B8"/>
    <w:rsid w:val="00E76728"/>
    <w:rsid w:val="00E77201"/>
    <w:rsid w:val="00E77203"/>
    <w:rsid w:val="00E775D5"/>
    <w:rsid w:val="00E779C0"/>
    <w:rsid w:val="00E77BBD"/>
    <w:rsid w:val="00E80357"/>
    <w:rsid w:val="00E80CE0"/>
    <w:rsid w:val="00E80F24"/>
    <w:rsid w:val="00E81D14"/>
    <w:rsid w:val="00E830FA"/>
    <w:rsid w:val="00E8339A"/>
    <w:rsid w:val="00E83962"/>
    <w:rsid w:val="00E846D8"/>
    <w:rsid w:val="00E91420"/>
    <w:rsid w:val="00E916BD"/>
    <w:rsid w:val="00E92139"/>
    <w:rsid w:val="00E947FE"/>
    <w:rsid w:val="00E9517B"/>
    <w:rsid w:val="00E9601A"/>
    <w:rsid w:val="00E96CA3"/>
    <w:rsid w:val="00E97057"/>
    <w:rsid w:val="00E9728A"/>
    <w:rsid w:val="00EA09A0"/>
    <w:rsid w:val="00EA1017"/>
    <w:rsid w:val="00EA18AD"/>
    <w:rsid w:val="00EA5AA4"/>
    <w:rsid w:val="00EA6875"/>
    <w:rsid w:val="00EA70B5"/>
    <w:rsid w:val="00EA70C5"/>
    <w:rsid w:val="00EA767F"/>
    <w:rsid w:val="00EB00A1"/>
    <w:rsid w:val="00EB0D2B"/>
    <w:rsid w:val="00EB15F0"/>
    <w:rsid w:val="00EB2B7B"/>
    <w:rsid w:val="00EB36F2"/>
    <w:rsid w:val="00EB4C9F"/>
    <w:rsid w:val="00EB4EC6"/>
    <w:rsid w:val="00EB65F5"/>
    <w:rsid w:val="00EB6A47"/>
    <w:rsid w:val="00EC36E1"/>
    <w:rsid w:val="00EC3779"/>
    <w:rsid w:val="00EC39C3"/>
    <w:rsid w:val="00EC3F2E"/>
    <w:rsid w:val="00EC4ED5"/>
    <w:rsid w:val="00EC5F19"/>
    <w:rsid w:val="00EC6AC9"/>
    <w:rsid w:val="00ED1CAA"/>
    <w:rsid w:val="00ED3A7C"/>
    <w:rsid w:val="00ED5112"/>
    <w:rsid w:val="00ED5F57"/>
    <w:rsid w:val="00ED6AEE"/>
    <w:rsid w:val="00ED6D1A"/>
    <w:rsid w:val="00ED7160"/>
    <w:rsid w:val="00ED7344"/>
    <w:rsid w:val="00ED797F"/>
    <w:rsid w:val="00EE046F"/>
    <w:rsid w:val="00EE1329"/>
    <w:rsid w:val="00EE16F4"/>
    <w:rsid w:val="00EE2B3B"/>
    <w:rsid w:val="00EE325E"/>
    <w:rsid w:val="00EE36F6"/>
    <w:rsid w:val="00EE3C39"/>
    <w:rsid w:val="00EE4DA8"/>
    <w:rsid w:val="00EE5D78"/>
    <w:rsid w:val="00EE60EB"/>
    <w:rsid w:val="00EE7D84"/>
    <w:rsid w:val="00EF066B"/>
    <w:rsid w:val="00EF1CC6"/>
    <w:rsid w:val="00EF1F52"/>
    <w:rsid w:val="00EF28FF"/>
    <w:rsid w:val="00EF2CF0"/>
    <w:rsid w:val="00EF2EC9"/>
    <w:rsid w:val="00EF431B"/>
    <w:rsid w:val="00EF4B6B"/>
    <w:rsid w:val="00EF7FE3"/>
    <w:rsid w:val="00F02BAC"/>
    <w:rsid w:val="00F02CDF"/>
    <w:rsid w:val="00F039E2"/>
    <w:rsid w:val="00F03F37"/>
    <w:rsid w:val="00F0516D"/>
    <w:rsid w:val="00F05AA2"/>
    <w:rsid w:val="00F05EED"/>
    <w:rsid w:val="00F07815"/>
    <w:rsid w:val="00F1135E"/>
    <w:rsid w:val="00F11422"/>
    <w:rsid w:val="00F11523"/>
    <w:rsid w:val="00F11763"/>
    <w:rsid w:val="00F1198A"/>
    <w:rsid w:val="00F120D6"/>
    <w:rsid w:val="00F120E6"/>
    <w:rsid w:val="00F13BD7"/>
    <w:rsid w:val="00F143CA"/>
    <w:rsid w:val="00F1586C"/>
    <w:rsid w:val="00F15B4E"/>
    <w:rsid w:val="00F16D0D"/>
    <w:rsid w:val="00F170EE"/>
    <w:rsid w:val="00F17BF9"/>
    <w:rsid w:val="00F17C00"/>
    <w:rsid w:val="00F21506"/>
    <w:rsid w:val="00F218C6"/>
    <w:rsid w:val="00F2283C"/>
    <w:rsid w:val="00F22B15"/>
    <w:rsid w:val="00F238A1"/>
    <w:rsid w:val="00F23E34"/>
    <w:rsid w:val="00F244FE"/>
    <w:rsid w:val="00F24674"/>
    <w:rsid w:val="00F24B02"/>
    <w:rsid w:val="00F24BF9"/>
    <w:rsid w:val="00F25855"/>
    <w:rsid w:val="00F262CF"/>
    <w:rsid w:val="00F27C5E"/>
    <w:rsid w:val="00F27F51"/>
    <w:rsid w:val="00F31CA8"/>
    <w:rsid w:val="00F35302"/>
    <w:rsid w:val="00F36D0C"/>
    <w:rsid w:val="00F41CBD"/>
    <w:rsid w:val="00F43708"/>
    <w:rsid w:val="00F438D0"/>
    <w:rsid w:val="00F44800"/>
    <w:rsid w:val="00F45AF2"/>
    <w:rsid w:val="00F46790"/>
    <w:rsid w:val="00F46859"/>
    <w:rsid w:val="00F46F14"/>
    <w:rsid w:val="00F47F46"/>
    <w:rsid w:val="00F503FB"/>
    <w:rsid w:val="00F507B1"/>
    <w:rsid w:val="00F5245E"/>
    <w:rsid w:val="00F53A0A"/>
    <w:rsid w:val="00F540A4"/>
    <w:rsid w:val="00F547A7"/>
    <w:rsid w:val="00F55E01"/>
    <w:rsid w:val="00F56AFA"/>
    <w:rsid w:val="00F57D2C"/>
    <w:rsid w:val="00F61E2C"/>
    <w:rsid w:val="00F61E53"/>
    <w:rsid w:val="00F6256F"/>
    <w:rsid w:val="00F64999"/>
    <w:rsid w:val="00F6739E"/>
    <w:rsid w:val="00F721B3"/>
    <w:rsid w:val="00F73C86"/>
    <w:rsid w:val="00F73FCF"/>
    <w:rsid w:val="00F74522"/>
    <w:rsid w:val="00F74BCA"/>
    <w:rsid w:val="00F74C83"/>
    <w:rsid w:val="00F7573E"/>
    <w:rsid w:val="00F75CC5"/>
    <w:rsid w:val="00F76433"/>
    <w:rsid w:val="00F7698B"/>
    <w:rsid w:val="00F77336"/>
    <w:rsid w:val="00F805B9"/>
    <w:rsid w:val="00F80F29"/>
    <w:rsid w:val="00F82463"/>
    <w:rsid w:val="00F83306"/>
    <w:rsid w:val="00F834B4"/>
    <w:rsid w:val="00F84194"/>
    <w:rsid w:val="00F84D95"/>
    <w:rsid w:val="00F922E8"/>
    <w:rsid w:val="00F92A8D"/>
    <w:rsid w:val="00F92D77"/>
    <w:rsid w:val="00F93795"/>
    <w:rsid w:val="00F94F35"/>
    <w:rsid w:val="00F95307"/>
    <w:rsid w:val="00F95BC6"/>
    <w:rsid w:val="00F96AE5"/>
    <w:rsid w:val="00F96B84"/>
    <w:rsid w:val="00FA034B"/>
    <w:rsid w:val="00FA18B5"/>
    <w:rsid w:val="00FA1D04"/>
    <w:rsid w:val="00FA357A"/>
    <w:rsid w:val="00FA3729"/>
    <w:rsid w:val="00FA4D0B"/>
    <w:rsid w:val="00FA58FC"/>
    <w:rsid w:val="00FA7288"/>
    <w:rsid w:val="00FA7788"/>
    <w:rsid w:val="00FA7BE0"/>
    <w:rsid w:val="00FA7F12"/>
    <w:rsid w:val="00FA7F4D"/>
    <w:rsid w:val="00FA7F90"/>
    <w:rsid w:val="00FB00D3"/>
    <w:rsid w:val="00FB066A"/>
    <w:rsid w:val="00FB36F5"/>
    <w:rsid w:val="00FB3A2D"/>
    <w:rsid w:val="00FB3B61"/>
    <w:rsid w:val="00FB3EF9"/>
    <w:rsid w:val="00FB4389"/>
    <w:rsid w:val="00FB5720"/>
    <w:rsid w:val="00FB5740"/>
    <w:rsid w:val="00FB60C4"/>
    <w:rsid w:val="00FB6749"/>
    <w:rsid w:val="00FB7233"/>
    <w:rsid w:val="00FB7267"/>
    <w:rsid w:val="00FC0023"/>
    <w:rsid w:val="00FC047B"/>
    <w:rsid w:val="00FC2281"/>
    <w:rsid w:val="00FC2352"/>
    <w:rsid w:val="00FC3A77"/>
    <w:rsid w:val="00FC3C26"/>
    <w:rsid w:val="00FC3C72"/>
    <w:rsid w:val="00FC5006"/>
    <w:rsid w:val="00FC71E2"/>
    <w:rsid w:val="00FC73C8"/>
    <w:rsid w:val="00FD0E1F"/>
    <w:rsid w:val="00FD1BD2"/>
    <w:rsid w:val="00FD22C3"/>
    <w:rsid w:val="00FD46DC"/>
    <w:rsid w:val="00FD5578"/>
    <w:rsid w:val="00FD5B4D"/>
    <w:rsid w:val="00FD645D"/>
    <w:rsid w:val="00FE072D"/>
    <w:rsid w:val="00FE0DD3"/>
    <w:rsid w:val="00FE10A6"/>
    <w:rsid w:val="00FE2B0C"/>
    <w:rsid w:val="00FE36A8"/>
    <w:rsid w:val="00FE425C"/>
    <w:rsid w:val="00FE4C20"/>
    <w:rsid w:val="00FE4EF7"/>
    <w:rsid w:val="00FE53D6"/>
    <w:rsid w:val="00FE5738"/>
    <w:rsid w:val="00FE5CA4"/>
    <w:rsid w:val="00FE7F9D"/>
    <w:rsid w:val="00FF0573"/>
    <w:rsid w:val="00FF07DF"/>
    <w:rsid w:val="00FF08B0"/>
    <w:rsid w:val="00FF09B5"/>
    <w:rsid w:val="00FF1728"/>
    <w:rsid w:val="00FF1A2F"/>
    <w:rsid w:val="00FF25B5"/>
    <w:rsid w:val="00FF32FD"/>
    <w:rsid w:val="00FF3C3F"/>
    <w:rsid w:val="00FF50C4"/>
    <w:rsid w:val="00FF6579"/>
    <w:rsid w:val="00FF75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imes New Roman" w:hAnsi="Times New Roman CYR" w:cs="Times New Roman CYR"/>
        <w:sz w:val="22"/>
        <w:szCs w:val="22"/>
        <w:lang w:val="ru-RU" w:eastAsia="ru-RU" w:bidi="ar-SA"/>
      </w:rPr>
    </w:rPrDefault>
    <w:pPrDefault>
      <w:pPr>
        <w:spacing w:after="200" w:line="276" w:lineRule="auto"/>
      </w:pPr>
    </w:pPrDefault>
  </w:docDefaults>
  <w:latentStyles w:defLockedState="1" w:defUIPriority="99" w:defSemiHidden="0" w:defUnhideWhenUsed="0" w:defQFormat="0" w:count="267">
    <w:lsdException w:name="Normal" w:uiPriority="0" w:qFormat="1"/>
    <w:lsdException w:name="heading 1"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qFormat="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qFormat="1"/>
    <w:lsdException w:name="Normal (Web)" w:semiHidden="1" w:unhideWhenUsed="1" w:qFormat="1"/>
    <w:lsdException w:name="Placeholder Text" w:locked="0" w:semiHidden="1"/>
    <w:lsdException w:name="No Spacing" w:locked="0"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03160D"/>
    <w:pPr>
      <w:spacing w:after="0" w:line="240" w:lineRule="auto"/>
      <w:jc w:val="both"/>
    </w:pPr>
    <w:rPr>
      <w:sz w:val="28"/>
      <w:szCs w:val="28"/>
    </w:rPr>
  </w:style>
  <w:style w:type="paragraph" w:styleId="1">
    <w:name w:val="heading 1"/>
    <w:basedOn w:val="a"/>
    <w:next w:val="a"/>
    <w:link w:val="10"/>
    <w:uiPriority w:val="99"/>
    <w:qFormat/>
    <w:rsid w:val="0003160D"/>
    <w:pPr>
      <w:keepNext/>
      <w:keepLines/>
      <w:spacing w:before="480"/>
      <w:jc w:val="center"/>
      <w:outlineLvl w:val="0"/>
    </w:pPr>
    <w:rPr>
      <w:b/>
      <w:bCs/>
      <w:caps/>
      <w:lang w:val="en-US"/>
    </w:rPr>
  </w:style>
  <w:style w:type="paragraph" w:styleId="2">
    <w:name w:val="heading 2"/>
    <w:basedOn w:val="a"/>
    <w:next w:val="a"/>
    <w:link w:val="20"/>
    <w:uiPriority w:val="99"/>
    <w:qFormat/>
    <w:rsid w:val="00ED5112"/>
    <w:pPr>
      <w:keepNext/>
      <w:spacing w:before="240" w:after="60"/>
      <w:jc w:val="left"/>
      <w:outlineLvl w:val="1"/>
    </w:pPr>
    <w:rPr>
      <w:rFonts w:ascii="Arial" w:hAnsi="Arial" w:cs="Arial"/>
      <w:b/>
      <w:bCs/>
      <w:i/>
      <w:iCs/>
    </w:rPr>
  </w:style>
  <w:style w:type="paragraph" w:styleId="3">
    <w:name w:val="heading 3"/>
    <w:aliases w:val="H3,&quot;Сапфир&quot;"/>
    <w:basedOn w:val="a"/>
    <w:next w:val="a"/>
    <w:link w:val="30"/>
    <w:uiPriority w:val="9"/>
    <w:qFormat/>
    <w:rsid w:val="0003160D"/>
    <w:pPr>
      <w:keepNext/>
      <w:numPr>
        <w:ilvl w:val="2"/>
        <w:numId w:val="14"/>
      </w:numPr>
      <w:tabs>
        <w:tab w:val="clear" w:pos="360"/>
        <w:tab w:val="num" w:pos="851"/>
      </w:tabs>
      <w:suppressAutoHyphens/>
      <w:spacing w:before="240" w:after="120"/>
      <w:ind w:left="851" w:hanging="851"/>
      <w:jc w:val="left"/>
      <w:outlineLvl w:val="2"/>
    </w:pPr>
    <w:rPr>
      <w:rFonts w:ascii="Calibri" w:hAnsi="Calibri" w:cs="Calibri"/>
      <w:b/>
      <w:bCs/>
      <w:lang w:eastAsia="en-US"/>
    </w:rPr>
  </w:style>
  <w:style w:type="paragraph" w:styleId="6">
    <w:name w:val="heading 6"/>
    <w:aliases w:val="H6"/>
    <w:basedOn w:val="a"/>
    <w:next w:val="a"/>
    <w:link w:val="60"/>
    <w:uiPriority w:val="9"/>
    <w:qFormat/>
    <w:rsid w:val="0003160D"/>
    <w:pPr>
      <w:numPr>
        <w:ilvl w:val="5"/>
        <w:numId w:val="14"/>
      </w:numPr>
      <w:tabs>
        <w:tab w:val="clear" w:pos="360"/>
        <w:tab w:val="num" w:pos="0"/>
      </w:tabs>
      <w:spacing w:before="240" w:after="60"/>
      <w:ind w:left="4320" w:hanging="720"/>
      <w:outlineLvl w:val="5"/>
    </w:pPr>
    <w:rPr>
      <w:rFonts w:ascii="PetersburgCTT" w:hAnsi="PetersburgCTT" w:cs="PetersburgCTT"/>
      <w:i/>
      <w:iCs/>
      <w:sz w:val="22"/>
      <w:szCs w:val="22"/>
      <w:lang w:eastAsia="en-US"/>
    </w:rPr>
  </w:style>
  <w:style w:type="paragraph" w:styleId="7">
    <w:name w:val="heading 7"/>
    <w:basedOn w:val="a"/>
    <w:next w:val="a"/>
    <w:link w:val="70"/>
    <w:uiPriority w:val="9"/>
    <w:qFormat/>
    <w:rsid w:val="0003160D"/>
    <w:pPr>
      <w:numPr>
        <w:ilvl w:val="6"/>
        <w:numId w:val="14"/>
      </w:numPr>
      <w:tabs>
        <w:tab w:val="clear" w:pos="360"/>
        <w:tab w:val="num" w:pos="0"/>
      </w:tabs>
      <w:spacing w:before="240" w:after="60"/>
      <w:ind w:left="5040" w:hanging="720"/>
      <w:outlineLvl w:val="6"/>
    </w:pPr>
    <w:rPr>
      <w:rFonts w:ascii="PetersburgCTT" w:hAnsi="PetersburgCTT" w:cs="PetersburgCTT"/>
      <w:sz w:val="22"/>
      <w:szCs w:val="22"/>
      <w:lang w:eastAsia="en-US"/>
    </w:rPr>
  </w:style>
  <w:style w:type="paragraph" w:styleId="8">
    <w:name w:val="heading 8"/>
    <w:basedOn w:val="a"/>
    <w:next w:val="a"/>
    <w:link w:val="80"/>
    <w:uiPriority w:val="9"/>
    <w:qFormat/>
    <w:rsid w:val="0003160D"/>
    <w:pPr>
      <w:numPr>
        <w:ilvl w:val="7"/>
        <w:numId w:val="14"/>
      </w:numPr>
      <w:tabs>
        <w:tab w:val="clear" w:pos="360"/>
        <w:tab w:val="num" w:pos="0"/>
      </w:tabs>
      <w:spacing w:before="240" w:after="60"/>
      <w:ind w:left="5760" w:hanging="720"/>
      <w:outlineLvl w:val="7"/>
    </w:pPr>
    <w:rPr>
      <w:rFonts w:ascii="PetersburgCTT" w:hAnsi="PetersburgCTT" w:cs="PetersburgCTT"/>
      <w:i/>
      <w:iCs/>
      <w:sz w:val="22"/>
      <w:szCs w:val="22"/>
      <w:lang w:eastAsia="en-US"/>
    </w:rPr>
  </w:style>
  <w:style w:type="paragraph" w:styleId="9">
    <w:name w:val="heading 9"/>
    <w:basedOn w:val="a"/>
    <w:next w:val="a"/>
    <w:link w:val="90"/>
    <w:uiPriority w:val="9"/>
    <w:qFormat/>
    <w:rsid w:val="0003160D"/>
    <w:pPr>
      <w:numPr>
        <w:ilvl w:val="8"/>
        <w:numId w:val="14"/>
      </w:numPr>
      <w:tabs>
        <w:tab w:val="clear" w:pos="360"/>
        <w:tab w:val="num" w:pos="0"/>
      </w:tabs>
      <w:spacing w:before="240" w:after="60"/>
      <w:ind w:left="6480" w:hanging="720"/>
      <w:outlineLvl w:val="8"/>
    </w:pPr>
    <w:rPr>
      <w:rFonts w:ascii="PetersburgCTT" w:hAnsi="PetersburgCTT" w:cs="PetersburgCTT"/>
      <w:i/>
      <w:iCs/>
      <w:sz w:val="18"/>
      <w:szCs w:val="18"/>
      <w:lang w:eastAsia="en-US"/>
    </w:rPr>
  </w:style>
  <w:style w:type="character" w:default="1" w:styleId="a0">
    <w:name w:val="Default Paragraph Font"/>
    <w:link w:val="4"/>
    <w:uiPriority w:val="99"/>
    <w:semiHidden/>
    <w:lock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D5112"/>
    <w:rPr>
      <w:rFonts w:ascii="Times New Roman" w:hAnsi="Times New Roman" w:cs="Times New Roman"/>
      <w:b/>
      <w:bCs/>
      <w:caps/>
      <w:sz w:val="28"/>
      <w:szCs w:val="28"/>
      <w:lang w:val="en-US"/>
    </w:rPr>
  </w:style>
  <w:style w:type="character" w:customStyle="1" w:styleId="20">
    <w:name w:val="Заголовок 2 Знак"/>
    <w:basedOn w:val="a0"/>
    <w:link w:val="2"/>
    <w:uiPriority w:val="99"/>
    <w:locked/>
    <w:rsid w:val="00ED5112"/>
    <w:rPr>
      <w:rFonts w:ascii="Arial" w:hAnsi="Arial" w:cs="Arial"/>
      <w:b/>
      <w:bCs/>
      <w:i/>
      <w:iCs/>
      <w:sz w:val="28"/>
      <w:szCs w:val="28"/>
    </w:rPr>
  </w:style>
  <w:style w:type="character" w:customStyle="1" w:styleId="30">
    <w:name w:val="Заголовок 3 Знак"/>
    <w:aliases w:val="H3 Знак,&quot;Сапфир&quot; Знак"/>
    <w:basedOn w:val="a0"/>
    <w:link w:val="3"/>
    <w:uiPriority w:val="9"/>
    <w:locked/>
    <w:rPr>
      <w:rFonts w:ascii="Calibri" w:hAnsi="Calibri" w:cs="Calibri"/>
      <w:b/>
      <w:bCs/>
      <w:sz w:val="28"/>
      <w:szCs w:val="28"/>
      <w:lang w:eastAsia="en-US"/>
    </w:rPr>
  </w:style>
  <w:style w:type="character" w:customStyle="1" w:styleId="60">
    <w:name w:val="Заголовок 6 Знак"/>
    <w:aliases w:val="H6 Знак"/>
    <w:basedOn w:val="a0"/>
    <w:link w:val="6"/>
    <w:uiPriority w:val="9"/>
    <w:locked/>
    <w:rsid w:val="00DB6DD5"/>
    <w:rPr>
      <w:rFonts w:ascii="PetersburgCTT" w:hAnsi="PetersburgCTT" w:cs="PetersburgCTT"/>
      <w:i/>
      <w:iCs/>
      <w:lang w:eastAsia="en-US"/>
    </w:rPr>
  </w:style>
  <w:style w:type="character" w:customStyle="1" w:styleId="70">
    <w:name w:val="Заголовок 7 Знак"/>
    <w:basedOn w:val="a0"/>
    <w:link w:val="7"/>
    <w:uiPriority w:val="9"/>
    <w:locked/>
    <w:rsid w:val="00DB6DD5"/>
    <w:rPr>
      <w:rFonts w:ascii="PetersburgCTT" w:hAnsi="PetersburgCTT" w:cs="PetersburgCTT"/>
      <w:lang w:eastAsia="en-US"/>
    </w:rPr>
  </w:style>
  <w:style w:type="character" w:customStyle="1" w:styleId="80">
    <w:name w:val="Заголовок 8 Знак"/>
    <w:basedOn w:val="a0"/>
    <w:link w:val="8"/>
    <w:uiPriority w:val="9"/>
    <w:locked/>
    <w:rsid w:val="00DB6DD5"/>
    <w:rPr>
      <w:rFonts w:ascii="PetersburgCTT" w:hAnsi="PetersburgCTT" w:cs="PetersburgCTT"/>
      <w:i/>
      <w:iCs/>
      <w:lang w:eastAsia="en-US"/>
    </w:rPr>
  </w:style>
  <w:style w:type="character" w:customStyle="1" w:styleId="90">
    <w:name w:val="Заголовок 9 Знак"/>
    <w:basedOn w:val="a0"/>
    <w:link w:val="9"/>
    <w:uiPriority w:val="9"/>
    <w:locked/>
    <w:rsid w:val="00DB6DD5"/>
    <w:rPr>
      <w:rFonts w:ascii="PetersburgCTT" w:hAnsi="PetersburgCTT" w:cs="PetersburgCTT"/>
      <w:i/>
      <w:iCs/>
      <w:sz w:val="18"/>
      <w:szCs w:val="18"/>
      <w:lang w:eastAsia="en-US"/>
    </w:rPr>
  </w:style>
  <w:style w:type="paragraph" w:customStyle="1" w:styleId="4">
    <w:name w:val="Знак Знак Знак4"/>
    <w:basedOn w:val="a"/>
    <w:link w:val="a0"/>
    <w:uiPriority w:val="99"/>
    <w:qFormat/>
    <w:rsid w:val="000105D0"/>
    <w:pPr>
      <w:spacing w:after="160" w:line="240" w:lineRule="exact"/>
      <w:jc w:val="left"/>
    </w:pPr>
    <w:rPr>
      <w:rFonts w:ascii="Verdana" w:hAnsi="Verdana" w:cs="Verdana"/>
      <w:sz w:val="20"/>
      <w:szCs w:val="20"/>
      <w:lang w:val="en-US" w:eastAsia="en-US"/>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locked/>
    <w:rsid w:val="00ED5112"/>
    <w:rPr>
      <w:rFonts w:cs="Times New Roman"/>
      <w:sz w:val="28"/>
      <w:szCs w:val="28"/>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locked/>
    <w:rsid w:val="00ED5112"/>
    <w:rPr>
      <w:rFonts w:cs="Times New Roman"/>
      <w:sz w:val="28"/>
      <w:szCs w:val="28"/>
    </w:rPr>
  </w:style>
  <w:style w:type="character" w:styleId="a7">
    <w:name w:val="page number"/>
    <w:basedOn w:val="a0"/>
    <w:uiPriority w:val="99"/>
    <w:rPr>
      <w:rFonts w:cs="Times New Roman"/>
    </w:rPr>
  </w:style>
  <w:style w:type="character" w:customStyle="1" w:styleId="23">
    <w:name w:val="Знак Знак23"/>
    <w:rsid w:val="0003160D"/>
    <w:rPr>
      <w:rFonts w:ascii="Times New Roman" w:hAnsi="Times New Roman"/>
      <w:b/>
      <w:caps/>
      <w:sz w:val="28"/>
      <w:lang w:val="en-US"/>
    </w:rPr>
  </w:style>
  <w:style w:type="character" w:customStyle="1" w:styleId="22">
    <w:name w:val="Знак Знак22"/>
    <w:uiPriority w:val="99"/>
    <w:rsid w:val="0003160D"/>
    <w:rPr>
      <w:rFonts w:ascii="Times New Roman" w:hAnsi="Times New Roman"/>
      <w:b/>
      <w:kern w:val="24"/>
      <w:sz w:val="28"/>
      <w:lang/>
    </w:rPr>
  </w:style>
  <w:style w:type="character" w:customStyle="1" w:styleId="H31">
    <w:name w:val="H3 Знак1"/>
    <w:aliases w:val="&quot;Сапфир&quot; Знак Знак,Заголовок 3 Знак1,&quot;Сапфир&quot; Знак1,H3 Знак11"/>
    <w:uiPriority w:val="99"/>
    <w:rsid w:val="0003160D"/>
    <w:rPr>
      <w:b/>
      <w:sz w:val="24"/>
      <w:lang w:eastAsia="en-US"/>
    </w:rPr>
  </w:style>
  <w:style w:type="character" w:customStyle="1" w:styleId="H6">
    <w:name w:val="H6 Знак Знак"/>
    <w:rsid w:val="0003160D"/>
    <w:rPr>
      <w:rFonts w:ascii="PetersburgCTT" w:hAnsi="PetersburgCTT"/>
      <w:i/>
      <w:sz w:val="24"/>
      <w:lang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qFormat/>
    <w:rsid w:val="0003160D"/>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03160D"/>
    <w:rPr>
      <w:rFonts w:ascii="Times New Roman CYR" w:hAnsi="Times New Roman CYR"/>
      <w:sz w:val="20"/>
      <w:lang w:eastAsia="ru-RU"/>
    </w:rPr>
  </w:style>
  <w:style w:type="paragraph" w:styleId="a9">
    <w:name w:val="footnote text"/>
    <w:aliases w:val="Текст сноски-FN,Footnote Text Char Знак Знак,Footnote Text Char Знак,single space,Текст сноски Знак Знак Знак,Footnote Text Char Знак Знак Знак Знак"/>
    <w:basedOn w:val="a"/>
    <w:link w:val="aa"/>
    <w:uiPriority w:val="99"/>
    <w:semiHidden/>
    <w:qFormat/>
    <w:rsid w:val="0003160D"/>
    <w:rPr>
      <w:sz w:val="20"/>
      <w:szCs w:val="20"/>
    </w:rPr>
  </w:style>
  <w:style w:type="character" w:customStyle="1" w:styleId="aa">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basedOn w:val="a0"/>
    <w:link w:val="a9"/>
    <w:uiPriority w:val="99"/>
    <w:semiHidden/>
    <w:locked/>
    <w:rsid w:val="00ED5112"/>
    <w:rPr>
      <w:rFonts w:cs="Times New Roman"/>
      <w:lang/>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3160D"/>
    <w:rPr>
      <w:rFonts w:ascii="Times New Roman CYR" w:hAnsi="Times New Roman CYR"/>
      <w:sz w:val="20"/>
      <w:lang w:eastAsia="ru-RU"/>
    </w:rPr>
  </w:style>
  <w:style w:type="character" w:styleId="ab">
    <w:name w:val="footnote reference"/>
    <w:basedOn w:val="a0"/>
    <w:uiPriority w:val="99"/>
    <w:semiHidden/>
    <w:rsid w:val="0003160D"/>
    <w:rPr>
      <w:rFonts w:cs="Times New Roman"/>
      <w:vertAlign w:val="superscript"/>
    </w:rPr>
  </w:style>
  <w:style w:type="paragraph" w:styleId="21">
    <w:name w:val="Body Text Indent 2"/>
    <w:basedOn w:val="a"/>
    <w:link w:val="24"/>
    <w:uiPriority w:val="99"/>
    <w:rsid w:val="0003160D"/>
    <w:pPr>
      <w:tabs>
        <w:tab w:val="left" w:pos="709"/>
      </w:tabs>
      <w:ind w:firstLine="567"/>
    </w:pPr>
  </w:style>
  <w:style w:type="character" w:customStyle="1" w:styleId="24">
    <w:name w:val="Основной текст с отступом 2 Знак"/>
    <w:basedOn w:val="a0"/>
    <w:link w:val="21"/>
    <w:uiPriority w:val="99"/>
    <w:locked/>
    <w:rsid w:val="00DB6DD5"/>
    <w:rPr>
      <w:rFonts w:cs="Times New Roman"/>
      <w:sz w:val="28"/>
      <w:szCs w:val="28"/>
      <w:lang/>
    </w:rPr>
  </w:style>
  <w:style w:type="paragraph" w:styleId="12">
    <w:name w:val="toc 1"/>
    <w:basedOn w:val="a"/>
    <w:next w:val="a"/>
    <w:autoRedefine/>
    <w:uiPriority w:val="39"/>
    <w:rsid w:val="006B5748"/>
    <w:pPr>
      <w:pageBreakBefore/>
      <w:tabs>
        <w:tab w:val="right" w:leader="dot" w:pos="9344"/>
      </w:tabs>
      <w:jc w:val="center"/>
    </w:pPr>
    <w:rPr>
      <w:rFonts w:ascii="Calibri" w:hAnsi="Calibri" w:cs="Calibri"/>
      <w:b/>
      <w:bCs/>
      <w:caps/>
      <w:noProof/>
      <w:sz w:val="20"/>
      <w:szCs w:val="20"/>
    </w:rPr>
  </w:style>
  <w:style w:type="paragraph" w:customStyle="1" w:styleId="ConsPlusCell">
    <w:name w:val="ConsPlusCell"/>
    <w:uiPriority w:val="99"/>
    <w:qFormat/>
    <w:rsid w:val="0003160D"/>
    <w:pPr>
      <w:widowControl w:val="0"/>
      <w:autoSpaceDE w:val="0"/>
      <w:autoSpaceDN w:val="0"/>
      <w:adjustRightInd w:val="0"/>
      <w:spacing w:after="0" w:line="240" w:lineRule="auto"/>
    </w:pPr>
    <w:rPr>
      <w:rFonts w:ascii="Arial" w:hAnsi="Arial" w:cs="Arial"/>
      <w:sz w:val="20"/>
      <w:szCs w:val="20"/>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uiPriority w:val="99"/>
    <w:rsid w:val="0003160D"/>
    <w:rPr>
      <w:rFonts w:ascii="Times New Roman" w:hAnsi="Times New Roman"/>
    </w:rPr>
  </w:style>
  <w:style w:type="paragraph" w:customStyle="1" w:styleId="ConsPlusNonformat">
    <w:name w:val="ConsPlusNonformat"/>
    <w:uiPriority w:val="99"/>
    <w:qFormat/>
    <w:rsid w:val="0003160D"/>
    <w:pPr>
      <w:widowControl w:val="0"/>
      <w:autoSpaceDE w:val="0"/>
      <w:autoSpaceDN w:val="0"/>
      <w:adjustRightInd w:val="0"/>
      <w:spacing w:after="0" w:line="240" w:lineRule="auto"/>
    </w:pPr>
    <w:rPr>
      <w:rFonts w:ascii="Courier New" w:hAnsi="Courier New" w:cs="Courier New"/>
      <w:sz w:val="20"/>
      <w:szCs w:val="20"/>
    </w:rPr>
  </w:style>
  <w:style w:type="paragraph" w:styleId="ac">
    <w:name w:val="Body Text"/>
    <w:aliases w:val="Основной текст1,Основной текст Знак Знак,bt"/>
    <w:basedOn w:val="a"/>
    <w:link w:val="ad"/>
    <w:uiPriority w:val="99"/>
    <w:qFormat/>
    <w:rsid w:val="0003160D"/>
    <w:pPr>
      <w:jc w:val="left"/>
    </w:pPr>
    <w:rPr>
      <w:b/>
      <w:bCs/>
      <w:sz w:val="40"/>
      <w:szCs w:val="40"/>
      <w:u w:val="single"/>
    </w:rPr>
  </w:style>
  <w:style w:type="character" w:customStyle="1" w:styleId="ad">
    <w:name w:val="Основной текст Знак"/>
    <w:aliases w:val="Основной текст1 Знак,Основной текст Знак Знак Знак,bt Знак"/>
    <w:basedOn w:val="a0"/>
    <w:link w:val="ac"/>
    <w:uiPriority w:val="99"/>
    <w:locked/>
    <w:rsid w:val="00ED5112"/>
    <w:rPr>
      <w:rFonts w:ascii="Times New Roman" w:hAnsi="Times New Roman" w:cs="Times New Roman"/>
      <w:b/>
      <w:bCs/>
      <w:sz w:val="40"/>
      <w:szCs w:val="40"/>
      <w:u w:val="single"/>
      <w:lang/>
    </w:rPr>
  </w:style>
  <w:style w:type="paragraph" w:styleId="ae">
    <w:name w:val="List Paragraph"/>
    <w:basedOn w:val="a"/>
    <w:uiPriority w:val="99"/>
    <w:qFormat/>
    <w:rsid w:val="0003160D"/>
    <w:pPr>
      <w:spacing w:line="360" w:lineRule="atLeast"/>
      <w:ind w:left="720"/>
    </w:pPr>
  </w:style>
  <w:style w:type="paragraph" w:styleId="af">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03160D"/>
    <w:pPr>
      <w:spacing w:before="100" w:beforeAutospacing="1" w:after="100" w:afterAutospacing="1"/>
      <w:jc w:val="left"/>
    </w:pPr>
    <w:rPr>
      <w:sz w:val="24"/>
      <w:szCs w:val="24"/>
    </w:rPr>
  </w:style>
  <w:style w:type="paragraph" w:customStyle="1" w:styleId="af0">
    <w:name w:val="Таблица"/>
    <w:basedOn w:val="a"/>
    <w:uiPriority w:val="99"/>
    <w:qFormat/>
    <w:rsid w:val="0003160D"/>
    <w:pPr>
      <w:jc w:val="center"/>
    </w:pPr>
    <w:rPr>
      <w:b/>
      <w:bCs/>
    </w:rPr>
  </w:style>
  <w:style w:type="paragraph" w:styleId="31">
    <w:name w:val="Body Text Indent 3"/>
    <w:basedOn w:val="a"/>
    <w:link w:val="32"/>
    <w:uiPriority w:val="99"/>
    <w:rsid w:val="0003160D"/>
    <w:pPr>
      <w:spacing w:after="120"/>
      <w:ind w:left="283"/>
    </w:pPr>
    <w:rPr>
      <w:sz w:val="16"/>
      <w:szCs w:val="16"/>
    </w:rPr>
  </w:style>
  <w:style w:type="character" w:customStyle="1" w:styleId="32">
    <w:name w:val="Основной текст с отступом 3 Знак"/>
    <w:basedOn w:val="a0"/>
    <w:link w:val="31"/>
    <w:uiPriority w:val="99"/>
    <w:locked/>
    <w:rsid w:val="00DB6DD5"/>
    <w:rPr>
      <w:rFonts w:eastAsia="Times New Roman" w:cs="Times New Roman"/>
      <w:sz w:val="16"/>
      <w:szCs w:val="16"/>
    </w:rPr>
  </w:style>
  <w:style w:type="paragraph" w:customStyle="1" w:styleId="af1">
    <w:name w:val="Ст. без интервала"/>
    <w:basedOn w:val="af2"/>
    <w:uiPriority w:val="99"/>
    <w:qFormat/>
    <w:rsid w:val="0003160D"/>
    <w:pPr>
      <w:ind w:firstLine="709"/>
    </w:pPr>
    <w:rPr>
      <w:lang w:eastAsia="en-US"/>
    </w:rPr>
  </w:style>
  <w:style w:type="paragraph" w:styleId="af2">
    <w:name w:val="No Spacing"/>
    <w:uiPriority w:val="99"/>
    <w:qFormat/>
    <w:rsid w:val="0003160D"/>
    <w:pPr>
      <w:spacing w:after="0" w:line="240" w:lineRule="auto"/>
      <w:jc w:val="both"/>
    </w:pPr>
    <w:rPr>
      <w:sz w:val="28"/>
      <w:szCs w:val="28"/>
    </w:rPr>
  </w:style>
  <w:style w:type="paragraph" w:customStyle="1" w:styleId="ConsPlusNormal">
    <w:name w:val="ConsPlusNormal"/>
    <w:uiPriority w:val="99"/>
    <w:qFormat/>
    <w:rsid w:val="0003160D"/>
    <w:pPr>
      <w:widowControl w:val="0"/>
      <w:autoSpaceDE w:val="0"/>
      <w:autoSpaceDN w:val="0"/>
      <w:adjustRightInd w:val="0"/>
      <w:spacing w:after="0" w:line="240" w:lineRule="auto"/>
      <w:ind w:firstLine="720"/>
    </w:pPr>
    <w:rPr>
      <w:rFonts w:ascii="Arial" w:hAnsi="Arial" w:cs="Arial"/>
      <w:sz w:val="20"/>
      <w:szCs w:val="20"/>
    </w:rPr>
  </w:style>
  <w:style w:type="character" w:customStyle="1" w:styleId="25">
    <w:name w:val="Основной текст 2 Знак Знак Знак"/>
    <w:basedOn w:val="a0"/>
    <w:rsid w:val="0003160D"/>
    <w:rPr>
      <w:rFonts w:cs="Times New Roman"/>
    </w:rPr>
  </w:style>
  <w:style w:type="character" w:customStyle="1" w:styleId="EmailStyle552">
    <w:name w:val="EmailStyle552"/>
    <w:basedOn w:val="a0"/>
    <w:uiPriority w:val="99"/>
    <w:semiHidden/>
    <w:rsid w:val="0003160D"/>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1"/>
    <w:uiPriority w:val="99"/>
    <w:qFormat/>
    <w:rsid w:val="0003160D"/>
    <w:pPr>
      <w:ind w:left="0" w:firstLine="540"/>
    </w:pPr>
    <w:rPr>
      <w:sz w:val="28"/>
      <w:szCs w:val="28"/>
    </w:rPr>
  </w:style>
  <w:style w:type="character" w:styleId="af3">
    <w:name w:val="Strong"/>
    <w:basedOn w:val="a0"/>
    <w:uiPriority w:val="22"/>
    <w:qFormat/>
    <w:rsid w:val="0003160D"/>
    <w:rPr>
      <w:rFonts w:cs="Times New Roman"/>
      <w:b/>
      <w:bCs/>
    </w:rPr>
  </w:style>
  <w:style w:type="paragraph" w:customStyle="1" w:styleId="TimesNewRoman">
    <w:name w:val="Times New Roman"/>
    <w:basedOn w:val="a"/>
    <w:uiPriority w:val="99"/>
    <w:qFormat/>
    <w:rsid w:val="0003160D"/>
    <w:pPr>
      <w:suppressAutoHyphens/>
      <w:spacing w:after="200" w:line="276" w:lineRule="auto"/>
      <w:jc w:val="left"/>
    </w:pPr>
    <w:rPr>
      <w:lang w:eastAsia="ar-SA"/>
    </w:rPr>
  </w:style>
  <w:style w:type="paragraph" w:customStyle="1" w:styleId="NoSpacing1">
    <w:name w:val="No Spacing1"/>
    <w:uiPriority w:val="99"/>
    <w:qFormat/>
    <w:rsid w:val="0003160D"/>
    <w:pPr>
      <w:suppressAutoHyphens/>
      <w:spacing w:after="0" w:line="240" w:lineRule="auto"/>
    </w:pPr>
    <w:rPr>
      <w:rFonts w:ascii="Calibri" w:hAnsi="Calibri" w:cs="Calibri"/>
      <w:lang w:eastAsia="ar-SA"/>
    </w:rPr>
  </w:style>
  <w:style w:type="paragraph" w:styleId="af4">
    <w:name w:val="Balloon Text"/>
    <w:basedOn w:val="a"/>
    <w:link w:val="af5"/>
    <w:uiPriority w:val="99"/>
    <w:semiHidden/>
    <w:rsid w:val="00DE02AD"/>
    <w:rPr>
      <w:rFonts w:ascii="Tahoma" w:hAnsi="Tahoma" w:cs="Tahoma"/>
      <w:sz w:val="16"/>
      <w:szCs w:val="16"/>
    </w:rPr>
  </w:style>
  <w:style w:type="character" w:customStyle="1" w:styleId="af5">
    <w:name w:val="Текст выноски Знак"/>
    <w:basedOn w:val="a0"/>
    <w:link w:val="af4"/>
    <w:uiPriority w:val="99"/>
    <w:semiHidden/>
    <w:locked/>
    <w:rsid w:val="004C606B"/>
    <w:rPr>
      <w:rFonts w:ascii="Tahoma" w:hAnsi="Tahoma" w:cs="Tahoma"/>
      <w:sz w:val="16"/>
      <w:szCs w:val="16"/>
    </w:rPr>
  </w:style>
  <w:style w:type="character" w:styleId="af6">
    <w:name w:val="endnote reference"/>
    <w:basedOn w:val="a0"/>
    <w:uiPriority w:val="99"/>
    <w:semiHidden/>
    <w:rsid w:val="002729F6"/>
    <w:rPr>
      <w:rFonts w:cs="Times New Roman"/>
      <w:vertAlign w:val="superscript"/>
    </w:rPr>
  </w:style>
  <w:style w:type="table" w:styleId="af7">
    <w:name w:val="Table Grid"/>
    <w:basedOn w:val="a1"/>
    <w:uiPriority w:val="99"/>
    <w:rsid w:val="003E2233"/>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uiPriority w:val="99"/>
    <w:qFormat/>
    <w:rsid w:val="009C0590"/>
    <w:pPr>
      <w:spacing w:before="100" w:beforeAutospacing="1" w:after="100" w:afterAutospacing="1"/>
      <w:jc w:val="left"/>
    </w:pPr>
    <w:rPr>
      <w:sz w:val="21"/>
      <w:szCs w:val="21"/>
    </w:rPr>
  </w:style>
  <w:style w:type="paragraph" w:customStyle="1" w:styleId="CharCharChar">
    <w:name w:val="Char Знак Знак Char Char"/>
    <w:basedOn w:val="a"/>
    <w:uiPriority w:val="99"/>
    <w:qFormat/>
    <w:rsid w:val="00A2251D"/>
    <w:pPr>
      <w:spacing w:after="160" w:line="240" w:lineRule="exact"/>
      <w:jc w:val="left"/>
    </w:pPr>
    <w:rPr>
      <w:rFonts w:ascii="Verdana" w:hAnsi="Verdana" w:cs="Verdana"/>
      <w:sz w:val="20"/>
      <w:szCs w:val="20"/>
      <w:lang w:val="en-US" w:eastAsia="en-US"/>
    </w:rPr>
  </w:style>
  <w:style w:type="paragraph" w:customStyle="1" w:styleId="ConsPlusTitle">
    <w:name w:val="ConsPlusTitle"/>
    <w:uiPriority w:val="99"/>
    <w:qFormat/>
    <w:rsid w:val="00A2251D"/>
    <w:pPr>
      <w:widowControl w:val="0"/>
      <w:autoSpaceDE w:val="0"/>
      <w:autoSpaceDN w:val="0"/>
      <w:adjustRightInd w:val="0"/>
      <w:spacing w:after="0" w:line="240" w:lineRule="auto"/>
    </w:pPr>
    <w:rPr>
      <w:rFonts w:ascii="Arial" w:hAnsi="Arial" w:cs="Arial"/>
      <w:b/>
      <w:bCs/>
      <w:sz w:val="20"/>
      <w:szCs w:val="20"/>
    </w:rPr>
  </w:style>
  <w:style w:type="paragraph" w:styleId="33">
    <w:name w:val="Body Text 3"/>
    <w:basedOn w:val="a"/>
    <w:link w:val="34"/>
    <w:uiPriority w:val="99"/>
    <w:rsid w:val="00012E84"/>
    <w:pPr>
      <w:spacing w:after="120"/>
    </w:pPr>
    <w:rPr>
      <w:sz w:val="16"/>
      <w:szCs w:val="16"/>
    </w:rPr>
  </w:style>
  <w:style w:type="character" w:customStyle="1" w:styleId="34">
    <w:name w:val="Основной текст 3 Знак"/>
    <w:basedOn w:val="a0"/>
    <w:link w:val="33"/>
    <w:uiPriority w:val="99"/>
    <w:locked/>
    <w:rsid w:val="00012E84"/>
    <w:rPr>
      <w:rFonts w:cs="Times New Roman"/>
      <w:sz w:val="16"/>
      <w:szCs w:val="16"/>
    </w:rPr>
  </w:style>
  <w:style w:type="paragraph" w:customStyle="1" w:styleId="af8">
    <w:name w:val="Знак Знак Знак"/>
    <w:basedOn w:val="a"/>
    <w:uiPriority w:val="99"/>
    <w:qFormat/>
    <w:rsid w:val="003B5C8B"/>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uiPriority w:val="99"/>
    <w:qFormat/>
    <w:rsid w:val="0093477C"/>
    <w:pPr>
      <w:spacing w:after="160" w:line="240" w:lineRule="exact"/>
      <w:jc w:val="left"/>
    </w:pPr>
    <w:rPr>
      <w:rFonts w:ascii="Verdana" w:hAnsi="Verdana" w:cs="Verdana"/>
      <w:sz w:val="20"/>
      <w:szCs w:val="20"/>
      <w:lang w:val="en-US" w:eastAsia="en-US"/>
    </w:rPr>
  </w:style>
  <w:style w:type="paragraph" w:customStyle="1" w:styleId="FORMATTEXT">
    <w:name w:val=".FORMATTEXT"/>
    <w:uiPriority w:val="99"/>
    <w:qFormat/>
    <w:rsid w:val="000965CC"/>
    <w:pPr>
      <w:widowControl w:val="0"/>
      <w:autoSpaceDE w:val="0"/>
      <w:autoSpaceDN w:val="0"/>
      <w:adjustRightInd w:val="0"/>
      <w:spacing w:after="0" w:line="240" w:lineRule="auto"/>
    </w:pPr>
    <w:rPr>
      <w:sz w:val="24"/>
      <w:szCs w:val="24"/>
    </w:rPr>
  </w:style>
  <w:style w:type="paragraph" w:customStyle="1" w:styleId="af9">
    <w:name w:val="Знак Знак Знак Знак Знак Знак Знак Знак Знак Знак Знак Знак Знак"/>
    <w:basedOn w:val="a"/>
    <w:uiPriority w:val="99"/>
    <w:qFormat/>
    <w:rsid w:val="006803BF"/>
    <w:pPr>
      <w:spacing w:after="160" w:line="240" w:lineRule="exact"/>
      <w:ind w:firstLine="567"/>
    </w:pPr>
    <w:rPr>
      <w:rFonts w:ascii="Verdana" w:hAnsi="Verdana" w:cs="Verdana"/>
      <w:sz w:val="32"/>
      <w:szCs w:val="32"/>
      <w:lang w:val="en-US" w:eastAsia="en-US"/>
    </w:rPr>
  </w:style>
  <w:style w:type="character" w:customStyle="1" w:styleId="FontStyle12">
    <w:name w:val="Font Style12"/>
    <w:basedOn w:val="a0"/>
    <w:rsid w:val="00E5276C"/>
    <w:rPr>
      <w:rFonts w:ascii="Times New Roman" w:hAnsi="Times New Roman" w:cs="Times New Roman"/>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B352D0"/>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175C10"/>
    <w:pPr>
      <w:spacing w:after="120"/>
      <w:ind w:left="283"/>
      <w:jc w:val="left"/>
    </w:pPr>
    <w:rPr>
      <w:sz w:val="24"/>
      <w:szCs w:val="24"/>
    </w:rPr>
  </w:style>
  <w:style w:type="character" w:customStyle="1" w:styleId="afb">
    <w:name w:val="Основной текст с отступом Знак"/>
    <w:basedOn w:val="a0"/>
    <w:link w:val="afa"/>
    <w:uiPriority w:val="99"/>
    <w:locked/>
    <w:rsid w:val="00175C10"/>
    <w:rPr>
      <w:rFonts w:ascii="Times New Roman" w:hAnsi="Times New Roman" w:cs="Times New Roman"/>
      <w:sz w:val="24"/>
      <w:szCs w:val="24"/>
    </w:rPr>
  </w:style>
  <w:style w:type="paragraph" w:customStyle="1" w:styleId="ConsPlusDocList">
    <w:name w:val="ConsPlusDocList"/>
    <w:uiPriority w:val="99"/>
    <w:qFormat/>
    <w:rsid w:val="00ED5112"/>
    <w:pPr>
      <w:widowControl w:val="0"/>
      <w:autoSpaceDE w:val="0"/>
      <w:autoSpaceDN w:val="0"/>
      <w:adjustRightInd w:val="0"/>
      <w:spacing w:after="0" w:line="240" w:lineRule="auto"/>
    </w:pPr>
    <w:rPr>
      <w:rFonts w:ascii="Courier New" w:hAnsi="Courier New" w:cs="Courier New"/>
      <w:sz w:val="20"/>
      <w:szCs w:val="20"/>
    </w:rPr>
  </w:style>
  <w:style w:type="paragraph" w:customStyle="1" w:styleId="afc">
    <w:name w:val="Текст (лев. подпись)"/>
    <w:basedOn w:val="a"/>
    <w:next w:val="a"/>
    <w:uiPriority w:val="99"/>
    <w:qFormat/>
    <w:rsid w:val="00ED51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uiPriority w:val="99"/>
    <w:qFormat/>
    <w:rsid w:val="00ED5112"/>
    <w:pPr>
      <w:ind w:firstLine="708"/>
    </w:pPr>
    <w:rPr>
      <w:sz w:val="32"/>
      <w:szCs w:val="32"/>
    </w:rPr>
  </w:style>
  <w:style w:type="paragraph" w:customStyle="1" w:styleId="afd">
    <w:name w:val="Знак Знак Знак Знак Знак Знак"/>
    <w:basedOn w:val="a"/>
    <w:uiPriority w:val="99"/>
    <w:qFormat/>
    <w:rsid w:val="00ED51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uiPriority w:val="99"/>
    <w:qFormat/>
    <w:rsid w:val="00ED5112"/>
    <w:pPr>
      <w:spacing w:before="120" w:after="120"/>
      <w:ind w:firstLine="550"/>
    </w:pPr>
    <w:rPr>
      <w:lang w:val="en-US" w:eastAsia="en-US"/>
    </w:rPr>
  </w:style>
  <w:style w:type="paragraph" w:customStyle="1" w:styleId="aff">
    <w:name w:val="Маркированный список основной"/>
    <w:basedOn w:val="aff0"/>
    <w:uiPriority w:val="99"/>
    <w:qFormat/>
    <w:rsid w:val="00ED5112"/>
    <w:pPr>
      <w:keepNext/>
      <w:spacing w:before="60" w:after="60"/>
      <w:ind w:right="-11"/>
    </w:pPr>
    <w:rPr>
      <w:sz w:val="28"/>
      <w:szCs w:val="28"/>
      <w:lang w:val="en-US" w:eastAsia="en-US"/>
    </w:rPr>
  </w:style>
  <w:style w:type="paragraph" w:styleId="aff0">
    <w:name w:val="List Bullet"/>
    <w:basedOn w:val="a"/>
    <w:uiPriority w:val="99"/>
    <w:rsid w:val="00ED5112"/>
    <w:pPr>
      <w:tabs>
        <w:tab w:val="num" w:pos="3727"/>
      </w:tabs>
      <w:ind w:left="3727" w:hanging="360"/>
      <w:jc w:val="left"/>
    </w:pPr>
    <w:rPr>
      <w:sz w:val="24"/>
      <w:szCs w:val="24"/>
    </w:rPr>
  </w:style>
  <w:style w:type="paragraph" w:customStyle="1" w:styleId="2TimesNewRoman">
    <w:name w:val="Стиль Заголовок 2 + Times New Roman"/>
    <w:basedOn w:val="2"/>
    <w:uiPriority w:val="99"/>
    <w:qFormat/>
    <w:rsid w:val="00ED51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uiPriority w:val="99"/>
    <w:qFormat/>
    <w:rsid w:val="00ED5112"/>
    <w:pPr>
      <w:widowControl w:val="0"/>
      <w:adjustRightInd w:val="0"/>
      <w:spacing w:after="160" w:line="240" w:lineRule="exact"/>
      <w:jc w:val="right"/>
    </w:pPr>
    <w:rPr>
      <w:sz w:val="20"/>
      <w:szCs w:val="20"/>
      <w:lang w:val="en-GB" w:eastAsia="en-US"/>
    </w:rPr>
  </w:style>
  <w:style w:type="paragraph" w:customStyle="1" w:styleId="13">
    <w:name w:val="Знак1"/>
    <w:basedOn w:val="a"/>
    <w:uiPriority w:val="99"/>
    <w:qFormat/>
    <w:rsid w:val="00ED51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basedOn w:val="a0"/>
    <w:uiPriority w:val="99"/>
    <w:rsid w:val="00ED5112"/>
    <w:rPr>
      <w:rFonts w:cs="Times New Roman"/>
      <w:color w:val="0000FF"/>
      <w:u w:val="single"/>
    </w:rPr>
  </w:style>
  <w:style w:type="paragraph" w:customStyle="1" w:styleId="14">
    <w:name w:val="Знак Знак Знак1"/>
    <w:basedOn w:val="a"/>
    <w:uiPriority w:val="99"/>
    <w:qFormat/>
    <w:rsid w:val="00ED5112"/>
    <w:pPr>
      <w:spacing w:after="160" w:line="240" w:lineRule="exact"/>
      <w:jc w:val="left"/>
    </w:pPr>
    <w:rPr>
      <w:rFonts w:ascii="Verdana" w:hAnsi="Verdana" w:cs="Verdana"/>
      <w:sz w:val="20"/>
      <w:szCs w:val="20"/>
      <w:lang w:val="en-US" w:eastAsia="en-US"/>
    </w:rPr>
  </w:style>
  <w:style w:type="character" w:styleId="aff2">
    <w:name w:val="Emphasis"/>
    <w:basedOn w:val="a0"/>
    <w:uiPriority w:val="99"/>
    <w:qFormat/>
    <w:rsid w:val="00ED5112"/>
    <w:rPr>
      <w:rFonts w:cs="Times New Roman"/>
      <w:b/>
      <w:bCs/>
    </w:rPr>
  </w:style>
  <w:style w:type="paragraph" w:customStyle="1" w:styleId="35">
    <w:name w:val="Знак Знак Знак3"/>
    <w:basedOn w:val="a"/>
    <w:uiPriority w:val="99"/>
    <w:qFormat/>
    <w:rsid w:val="00ED5112"/>
    <w:pPr>
      <w:spacing w:after="160" w:line="240" w:lineRule="exact"/>
      <w:jc w:val="left"/>
    </w:pPr>
    <w:rPr>
      <w:rFonts w:ascii="Verdana" w:hAnsi="Verdana" w:cs="Verdana"/>
      <w:sz w:val="20"/>
      <w:szCs w:val="20"/>
      <w:lang w:val="en-US" w:eastAsia="en-US"/>
    </w:rPr>
  </w:style>
  <w:style w:type="character" w:customStyle="1" w:styleId="WW8Num2z1">
    <w:name w:val="WW8Num2z1"/>
    <w:uiPriority w:val="99"/>
    <w:rsid w:val="00ED5112"/>
    <w:rPr>
      <w:rFonts w:ascii="Courier New" w:hAnsi="Courier New"/>
    </w:rPr>
  </w:style>
  <w:style w:type="paragraph" w:styleId="aff3">
    <w:name w:val="annotation text"/>
    <w:basedOn w:val="a"/>
    <w:link w:val="aff4"/>
    <w:uiPriority w:val="99"/>
    <w:semiHidden/>
    <w:rsid w:val="00ED5112"/>
    <w:pPr>
      <w:suppressAutoHyphens/>
      <w:jc w:val="left"/>
    </w:pPr>
    <w:rPr>
      <w:sz w:val="20"/>
      <w:szCs w:val="20"/>
      <w:lang w:eastAsia="ar-SA"/>
    </w:rPr>
  </w:style>
  <w:style w:type="character" w:customStyle="1" w:styleId="aff4">
    <w:name w:val="Текст примечания Знак"/>
    <w:basedOn w:val="a0"/>
    <w:link w:val="aff3"/>
    <w:uiPriority w:val="99"/>
    <w:locked/>
    <w:rsid w:val="00ED5112"/>
    <w:rPr>
      <w:rFonts w:ascii="Times New Roman" w:hAnsi="Times New Roman" w:cs="Times New Roman"/>
      <w:lang w:eastAsia="ar-SA" w:bidi="ar-SA"/>
    </w:rPr>
  </w:style>
  <w:style w:type="paragraph" w:styleId="aff5">
    <w:name w:val="annotation subject"/>
    <w:basedOn w:val="15"/>
    <w:next w:val="15"/>
    <w:link w:val="aff6"/>
    <w:uiPriority w:val="99"/>
    <w:semiHidden/>
    <w:rsid w:val="00ED5112"/>
    <w:rPr>
      <w:b/>
      <w:bCs/>
    </w:rPr>
  </w:style>
  <w:style w:type="character" w:customStyle="1" w:styleId="aff6">
    <w:name w:val="Тема примечания Знак"/>
    <w:basedOn w:val="aff4"/>
    <w:link w:val="aff5"/>
    <w:uiPriority w:val="99"/>
    <w:locked/>
    <w:rsid w:val="00ED5112"/>
    <w:rPr>
      <w:b/>
      <w:bCs/>
    </w:rPr>
  </w:style>
  <w:style w:type="paragraph" w:customStyle="1" w:styleId="15">
    <w:name w:val="Текст примечания1"/>
    <w:basedOn w:val="a"/>
    <w:uiPriority w:val="99"/>
    <w:qFormat/>
    <w:rsid w:val="00ED5112"/>
    <w:pPr>
      <w:suppressAutoHyphens/>
      <w:jc w:val="left"/>
    </w:pPr>
    <w:rPr>
      <w:sz w:val="20"/>
      <w:szCs w:val="20"/>
      <w:lang w:eastAsia="ar-SA"/>
    </w:rPr>
  </w:style>
  <w:style w:type="paragraph" w:styleId="26">
    <w:name w:val="Body Text 2"/>
    <w:basedOn w:val="a"/>
    <w:link w:val="27"/>
    <w:uiPriority w:val="99"/>
    <w:rsid w:val="00ED5112"/>
    <w:pPr>
      <w:ind w:firstLine="708"/>
    </w:pPr>
    <w:rPr>
      <w:sz w:val="32"/>
      <w:szCs w:val="32"/>
    </w:rPr>
  </w:style>
  <w:style w:type="character" w:customStyle="1" w:styleId="27">
    <w:name w:val="Основной текст 2 Знак"/>
    <w:basedOn w:val="a0"/>
    <w:link w:val="26"/>
    <w:uiPriority w:val="99"/>
    <w:locked/>
    <w:rsid w:val="00ED5112"/>
    <w:rPr>
      <w:rFonts w:ascii="Times New Roman" w:hAnsi="Times New Roman" w:cs="Times New Roman"/>
      <w:sz w:val="32"/>
      <w:szCs w:val="32"/>
    </w:rPr>
  </w:style>
  <w:style w:type="character" w:styleId="aff7">
    <w:name w:val="annotation reference"/>
    <w:basedOn w:val="a0"/>
    <w:uiPriority w:val="99"/>
    <w:semiHidden/>
    <w:rsid w:val="00ED5112"/>
    <w:rPr>
      <w:rFonts w:cs="Times New Roman"/>
      <w:sz w:val="16"/>
      <w:szCs w:val="16"/>
    </w:rPr>
  </w:style>
  <w:style w:type="character" w:styleId="aff8">
    <w:name w:val="FollowedHyperlink"/>
    <w:basedOn w:val="a0"/>
    <w:uiPriority w:val="99"/>
    <w:rsid w:val="00ED5112"/>
    <w:rPr>
      <w:rFonts w:cs="Times New Roman"/>
      <w:color w:val="800080"/>
      <w:u w:val="single"/>
    </w:rPr>
  </w:style>
  <w:style w:type="paragraph" w:customStyle="1" w:styleId="font5">
    <w:name w:val="font5"/>
    <w:basedOn w:val="a"/>
    <w:uiPriority w:val="99"/>
    <w:qFormat/>
    <w:rsid w:val="00ED5112"/>
    <w:pPr>
      <w:spacing w:before="100" w:beforeAutospacing="1" w:after="100" w:afterAutospacing="1"/>
      <w:jc w:val="left"/>
    </w:pPr>
    <w:rPr>
      <w:rFonts w:ascii="Calibri" w:hAnsi="Calibri" w:cs="Calibri"/>
      <w:sz w:val="24"/>
      <w:szCs w:val="24"/>
    </w:rPr>
  </w:style>
  <w:style w:type="paragraph" w:customStyle="1" w:styleId="xl65">
    <w:name w:val="xl65"/>
    <w:basedOn w:val="a"/>
    <w:uiPriority w:val="99"/>
    <w:qFormat/>
    <w:rsid w:val="00ED5112"/>
    <w:pPr>
      <w:spacing w:before="100" w:beforeAutospacing="1" w:after="100" w:afterAutospacing="1"/>
      <w:jc w:val="left"/>
    </w:pPr>
    <w:rPr>
      <w:sz w:val="24"/>
      <w:szCs w:val="24"/>
    </w:rPr>
  </w:style>
  <w:style w:type="paragraph" w:customStyle="1" w:styleId="xl66">
    <w:name w:val="xl6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uiPriority w:val="99"/>
    <w:qFormat/>
    <w:rsid w:val="00ED5112"/>
    <w:pPr>
      <w:spacing w:before="100" w:beforeAutospacing="1" w:after="100" w:afterAutospacing="1"/>
      <w:jc w:val="left"/>
    </w:pPr>
    <w:rPr>
      <w:b/>
      <w:bCs/>
      <w:sz w:val="24"/>
      <w:szCs w:val="24"/>
    </w:rPr>
  </w:style>
  <w:style w:type="paragraph" w:customStyle="1" w:styleId="xl68">
    <w:name w:val="xl68"/>
    <w:basedOn w:val="a"/>
    <w:uiPriority w:val="99"/>
    <w:qFormat/>
    <w:rsid w:val="00ED5112"/>
    <w:pPr>
      <w:spacing w:before="100" w:beforeAutospacing="1" w:after="100" w:afterAutospacing="1"/>
      <w:jc w:val="left"/>
    </w:pPr>
    <w:rPr>
      <w:color w:val="FF0000"/>
      <w:sz w:val="24"/>
      <w:szCs w:val="24"/>
    </w:rPr>
  </w:style>
  <w:style w:type="paragraph" w:customStyle="1" w:styleId="xl69">
    <w:name w:val="xl69"/>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uiPriority w:val="99"/>
    <w:qFormat/>
    <w:rsid w:val="00ED51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uiPriority w:val="99"/>
    <w:qFormat/>
    <w:rsid w:val="00ED51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uiPriority w:val="99"/>
    <w:qFormat/>
    <w:rsid w:val="00ED51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basedOn w:val="a0"/>
    <w:uiPriority w:val="99"/>
    <w:rsid w:val="00ED5112"/>
    <w:rPr>
      <w:rFonts w:cs="Times New Roman"/>
    </w:rPr>
  </w:style>
  <w:style w:type="character" w:customStyle="1" w:styleId="231">
    <w:name w:val="Знак Знак231"/>
    <w:uiPriority w:val="99"/>
    <w:rsid w:val="00DB6DD5"/>
    <w:rPr>
      <w:rFonts w:ascii="Times New Roman" w:hAnsi="Times New Roman"/>
      <w:b/>
      <w:caps/>
      <w:sz w:val="28"/>
      <w:lang w:val="en-US"/>
    </w:rPr>
  </w:style>
  <w:style w:type="character" w:customStyle="1" w:styleId="221">
    <w:name w:val="Знак Знак221"/>
    <w:uiPriority w:val="99"/>
    <w:rsid w:val="00DB6DD5"/>
    <w:rPr>
      <w:rFonts w:ascii="Times New Roman" w:hAnsi="Times New Roman"/>
      <w:b/>
      <w:kern w:val="24"/>
      <w:sz w:val="28"/>
      <w:lang/>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qFormat/>
    <w:rsid w:val="00DB6DD5"/>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uiPriority w:val="99"/>
    <w:qFormat/>
    <w:rsid w:val="00DB6DD5"/>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uiPriority w:val="99"/>
    <w:qFormat/>
    <w:rsid w:val="00DB6DD5"/>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9250EC"/>
    <w:pPr>
      <w:spacing w:after="0" w:line="240" w:lineRule="auto"/>
    </w:pPr>
    <w:rPr>
      <w:sz w:val="28"/>
      <w:szCs w:val="28"/>
    </w:rPr>
  </w:style>
  <w:style w:type="paragraph" w:styleId="affa">
    <w:name w:val="endnote text"/>
    <w:basedOn w:val="a"/>
    <w:link w:val="affb"/>
    <w:uiPriority w:val="99"/>
    <w:semiHidden/>
    <w:rsid w:val="009250EC"/>
    <w:rPr>
      <w:sz w:val="20"/>
      <w:szCs w:val="20"/>
    </w:rPr>
  </w:style>
  <w:style w:type="character" w:customStyle="1" w:styleId="affb">
    <w:name w:val="Текст концевой сноски Знак"/>
    <w:basedOn w:val="a0"/>
    <w:link w:val="affa"/>
    <w:uiPriority w:val="99"/>
    <w:locked/>
    <w:rsid w:val="009250EC"/>
    <w:rPr>
      <w:rFonts w:cs="Times New Roman"/>
    </w:rPr>
  </w:style>
  <w:style w:type="character" w:customStyle="1" w:styleId="menu4">
    <w:name w:val="menu4"/>
    <w:basedOn w:val="a0"/>
    <w:uiPriority w:val="99"/>
    <w:rsid w:val="00283E95"/>
    <w:rPr>
      <w:rFonts w:ascii="Times New Roman" w:hAnsi="Times New Roman" w:cs="Times New Roman"/>
      <w:color w:val="auto"/>
      <w:sz w:val="20"/>
      <w:szCs w:val="20"/>
    </w:rPr>
  </w:style>
  <w:style w:type="paragraph" w:customStyle="1" w:styleId="28">
    <w:name w:val="Знак Знак Знак2"/>
    <w:basedOn w:val="a"/>
    <w:uiPriority w:val="99"/>
    <w:qFormat/>
    <w:rsid w:val="007C1286"/>
    <w:pPr>
      <w:spacing w:after="160" w:line="240" w:lineRule="exact"/>
      <w:jc w:val="left"/>
    </w:pPr>
    <w:rPr>
      <w:rFonts w:ascii="Verdana" w:hAnsi="Verdana" w:cs="Verdana"/>
      <w:sz w:val="20"/>
      <w:szCs w:val="20"/>
      <w:lang w:val="en-US" w:eastAsia="en-US"/>
    </w:rPr>
  </w:style>
  <w:style w:type="paragraph" w:customStyle="1" w:styleId="xl85">
    <w:name w:val="xl8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6">
    <w:name w:val="xl86"/>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7">
    <w:name w:val="xl8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a"/>
    <w:uiPriority w:val="99"/>
    <w:qFormat/>
    <w:rsid w:val="0005253F"/>
    <w:pPr>
      <w:pBdr>
        <w:top w:val="single" w:sz="8" w:space="0" w:color="auto"/>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9">
    <w:name w:val="xl89"/>
    <w:basedOn w:val="a"/>
    <w:uiPriority w:val="99"/>
    <w:qFormat/>
    <w:rsid w:val="0005253F"/>
    <w:pPr>
      <w:pBdr>
        <w:top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0">
    <w:name w:val="xl90"/>
    <w:basedOn w:val="a"/>
    <w:uiPriority w:val="99"/>
    <w:qFormat/>
    <w:rsid w:val="0005253F"/>
    <w:pPr>
      <w:pBdr>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a"/>
    <w:uiPriority w:val="99"/>
    <w:qFormat/>
    <w:rsid w:val="0005253F"/>
    <w:pPr>
      <w:pBdr>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a"/>
    <w:uiPriority w:val="99"/>
    <w:qFormat/>
    <w:rsid w:val="0005253F"/>
    <w:pPr>
      <w:pBdr>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3">
    <w:name w:val="xl93"/>
    <w:basedOn w:val="a"/>
    <w:uiPriority w:val="99"/>
    <w:qFormat/>
    <w:rsid w:val="0005253F"/>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a"/>
    <w:uiPriority w:val="99"/>
    <w:qFormat/>
    <w:rsid w:val="0005253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5">
    <w:name w:val="xl9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6">
    <w:name w:val="xl96"/>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7">
    <w:name w:val="xl97"/>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8">
    <w:name w:val="xl9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9">
    <w:name w:val="xl99"/>
    <w:basedOn w:val="a"/>
    <w:uiPriority w:val="99"/>
    <w:qFormat/>
    <w:rsid w:val="0005253F"/>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0">
    <w:name w:val="xl100"/>
    <w:basedOn w:val="a"/>
    <w:uiPriority w:val="99"/>
    <w:qFormat/>
    <w:rsid w:val="0005253F"/>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1">
    <w:name w:val="xl101"/>
    <w:basedOn w:val="a"/>
    <w:uiPriority w:val="99"/>
    <w:qFormat/>
    <w:rsid w:val="0005253F"/>
    <w:pPr>
      <w:pBdr>
        <w:top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a"/>
    <w:uiPriority w:val="99"/>
    <w:qFormat/>
    <w:rsid w:val="0005253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a"/>
    <w:uiPriority w:val="99"/>
    <w:qFormat/>
    <w:rsid w:val="0005253F"/>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5">
    <w:name w:val="xl105"/>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7">
    <w:name w:val="xl10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3366FF"/>
      <w:sz w:val="20"/>
      <w:szCs w:val="20"/>
    </w:rPr>
  </w:style>
  <w:style w:type="paragraph" w:customStyle="1" w:styleId="xl108">
    <w:name w:val="xl10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3366FF"/>
      <w:sz w:val="20"/>
      <w:szCs w:val="20"/>
    </w:rPr>
  </w:style>
  <w:style w:type="paragraph" w:customStyle="1" w:styleId="xl109">
    <w:name w:val="xl109"/>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1">
    <w:name w:val="xl111"/>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2">
    <w:name w:val="xl112"/>
    <w:basedOn w:val="a"/>
    <w:uiPriority w:val="99"/>
    <w:qFormat/>
    <w:rsid w:val="0005253F"/>
    <w:pPr>
      <w:pBdr>
        <w:left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3">
    <w:name w:val="xl113"/>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4">
    <w:name w:val="xl114"/>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character" w:customStyle="1" w:styleId="EmailStyle1622">
    <w:name w:val="EmailStyle1622"/>
    <w:basedOn w:val="a0"/>
    <w:uiPriority w:val="99"/>
    <w:semiHidden/>
    <w:rsid w:val="00D465D1"/>
    <w:rPr>
      <w:rFonts w:ascii="Arial" w:hAnsi="Arial" w:cs="Arial"/>
      <w:color w:val="000080"/>
      <w:sz w:val="20"/>
      <w:szCs w:val="20"/>
    </w:rPr>
  </w:style>
  <w:style w:type="character" w:customStyle="1" w:styleId="EmailStyle1632">
    <w:name w:val="EmailStyle1632"/>
    <w:basedOn w:val="a0"/>
    <w:semiHidden/>
    <w:rsid w:val="00D465D1"/>
    <w:rPr>
      <w:rFonts w:ascii="Arial" w:hAnsi="Arial" w:cs="Arial"/>
      <w:color w:val="000080"/>
      <w:sz w:val="20"/>
      <w:szCs w:val="20"/>
    </w:rPr>
  </w:style>
  <w:style w:type="character" w:customStyle="1" w:styleId="61">
    <w:name w:val="Заголовок 6 Знак1"/>
    <w:aliases w:val="H6 Знак1"/>
    <w:basedOn w:val="a0"/>
    <w:uiPriority w:val="9"/>
    <w:semiHidden/>
    <w:rsid w:val="00D465D1"/>
    <w:rPr>
      <w:rFonts w:asciiTheme="majorHAnsi" w:eastAsiaTheme="majorEastAsia" w:hAnsiTheme="majorHAnsi" w:cs="Times New Roman"/>
      <w:i/>
      <w:iCs/>
      <w:color w:val="243F60" w:themeColor="accent1" w:themeShade="7F"/>
      <w:sz w:val="28"/>
      <w:szCs w:val="28"/>
    </w:rPr>
  </w:style>
  <w:style w:type="character" w:customStyle="1" w:styleId="18">
    <w:name w:val="Основной текст Знак1"/>
    <w:aliases w:val="Основной текст1 Знак1,Основной текст Знак Знак Знак1,bt Знак1"/>
    <w:basedOn w:val="a0"/>
    <w:uiPriority w:val="99"/>
    <w:semiHidden/>
    <w:rsid w:val="00D465D1"/>
    <w:rPr>
      <w:rFonts w:ascii="Times New Roman CYR" w:hAnsi="Times New Roman CYR" w:cs="Times New Roman CYR"/>
      <w:sz w:val="28"/>
      <w:szCs w:val="28"/>
      <w:lang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basedOn w:val="a0"/>
    <w:uiPriority w:val="99"/>
    <w:semiHidden/>
    <w:locked/>
    <w:rsid w:val="00D465D1"/>
    <w:rPr>
      <w:rFonts w:ascii="Tahoma" w:hAnsi="Tahoma" w:cs="Tahoma"/>
      <w:sz w:val="16"/>
      <w:szCs w:val="16"/>
    </w:rPr>
  </w:style>
  <w:style w:type="character" w:customStyle="1" w:styleId="310">
    <w:name w:val="Основной текст с отступом 3 Знак1"/>
    <w:basedOn w:val="a0"/>
    <w:uiPriority w:val="99"/>
    <w:semiHidden/>
    <w:rsid w:val="00D465D1"/>
    <w:rPr>
      <w:rFonts w:ascii="Times New Roman CYR" w:hAnsi="Times New Roman CYR" w:cs="Times New Roman CYR"/>
      <w:sz w:val="16"/>
      <w:szCs w:val="16"/>
      <w:lang w:eastAsia="ru-RU"/>
    </w:rPr>
  </w:style>
  <w:style w:type="character" w:customStyle="1" w:styleId="71">
    <w:name w:val="Заголовок 7 Знак1"/>
    <w:basedOn w:val="a0"/>
    <w:uiPriority w:val="9"/>
    <w:semiHidden/>
    <w:rsid w:val="00D465D1"/>
    <w:rPr>
      <w:rFonts w:asciiTheme="majorHAnsi" w:eastAsiaTheme="majorEastAsia" w:hAnsiTheme="majorHAnsi" w:cs="Times New Roman"/>
      <w:i/>
      <w:iCs/>
      <w:color w:val="404040" w:themeColor="text1" w:themeTint="BF"/>
      <w:sz w:val="28"/>
      <w:szCs w:val="28"/>
    </w:rPr>
  </w:style>
  <w:style w:type="character" w:customStyle="1" w:styleId="81">
    <w:name w:val="Заголовок 8 Знак1"/>
    <w:basedOn w:val="a0"/>
    <w:uiPriority w:val="9"/>
    <w:semiHidden/>
    <w:rsid w:val="00D465D1"/>
    <w:rPr>
      <w:rFonts w:asciiTheme="majorHAnsi" w:eastAsiaTheme="majorEastAsia" w:hAnsiTheme="majorHAnsi" w:cs="Times New Roman"/>
      <w:color w:val="404040" w:themeColor="text1" w:themeTint="BF"/>
    </w:rPr>
  </w:style>
  <w:style w:type="character" w:customStyle="1" w:styleId="91">
    <w:name w:val="Заголовок 9 Знак1"/>
    <w:basedOn w:val="a0"/>
    <w:uiPriority w:val="9"/>
    <w:semiHidden/>
    <w:rsid w:val="00D465D1"/>
    <w:rPr>
      <w:rFonts w:asciiTheme="majorHAnsi" w:eastAsiaTheme="majorEastAsia" w:hAnsiTheme="majorHAnsi" w:cs="Times New Roman"/>
      <w:i/>
      <w:iCs/>
      <w:color w:val="404040" w:themeColor="text1" w:themeTint="BF"/>
    </w:rPr>
  </w:style>
  <w:style w:type="character" w:customStyle="1" w:styleId="19">
    <w:name w:val="Верхний колонтитул Знак1"/>
    <w:basedOn w:val="a0"/>
    <w:uiPriority w:val="99"/>
    <w:semiHidden/>
    <w:rsid w:val="00D465D1"/>
    <w:rPr>
      <w:rFonts w:ascii="Times New Roman CYR" w:hAnsi="Times New Roman CYR" w:cs="Times New Roman CYR"/>
      <w:sz w:val="28"/>
      <w:szCs w:val="28"/>
      <w:lang w:eastAsia="ru-RU"/>
    </w:rPr>
  </w:style>
  <w:style w:type="character" w:customStyle="1" w:styleId="1a">
    <w:name w:val="Нижний колонтитул Знак1"/>
    <w:basedOn w:val="a0"/>
    <w:uiPriority w:val="99"/>
    <w:semiHidden/>
    <w:rsid w:val="00D465D1"/>
    <w:rPr>
      <w:rFonts w:ascii="Times New Roman CYR" w:hAnsi="Times New Roman CYR" w:cs="Times New Roman CYR"/>
      <w:sz w:val="28"/>
      <w:szCs w:val="28"/>
      <w:lang w:eastAsia="ru-RU"/>
    </w:rPr>
  </w:style>
  <w:style w:type="character" w:customStyle="1" w:styleId="211">
    <w:name w:val="Основной текст с отступом 2 Знак1"/>
    <w:basedOn w:val="a0"/>
    <w:uiPriority w:val="99"/>
    <w:semiHidden/>
    <w:rsid w:val="00D465D1"/>
    <w:rPr>
      <w:rFonts w:ascii="Times New Roman CYR" w:hAnsi="Times New Roman CYR" w:cs="Times New Roman CYR"/>
      <w:sz w:val="28"/>
      <w:szCs w:val="28"/>
      <w:lang w:eastAsia="ru-RU"/>
    </w:rPr>
  </w:style>
  <w:style w:type="character" w:customStyle="1" w:styleId="EmailStyle54">
    <w:name w:val="EmailStyle54"/>
    <w:basedOn w:val="a0"/>
    <w:uiPriority w:val="99"/>
    <w:semiHidden/>
    <w:rsid w:val="00D465D1"/>
    <w:rPr>
      <w:rFonts w:ascii="Arial" w:hAnsi="Arial" w:cs="Arial"/>
      <w:color w:val="000080"/>
      <w:sz w:val="20"/>
      <w:szCs w:val="20"/>
    </w:rPr>
  </w:style>
  <w:style w:type="character" w:customStyle="1" w:styleId="1b">
    <w:name w:val="Текст выноски Знак1"/>
    <w:basedOn w:val="a0"/>
    <w:uiPriority w:val="99"/>
    <w:semiHidden/>
    <w:rsid w:val="00D465D1"/>
    <w:rPr>
      <w:rFonts w:ascii="Tahoma" w:hAnsi="Tahoma" w:cs="Tahoma"/>
      <w:sz w:val="16"/>
      <w:szCs w:val="16"/>
    </w:rPr>
  </w:style>
  <w:style w:type="character" w:customStyle="1" w:styleId="311">
    <w:name w:val="Основной текст 3 Знак1"/>
    <w:basedOn w:val="a0"/>
    <w:uiPriority w:val="99"/>
    <w:semiHidden/>
    <w:rsid w:val="00D465D1"/>
    <w:rPr>
      <w:rFonts w:ascii="Times New Roman CYR" w:hAnsi="Times New Roman CYR" w:cs="Times New Roman CYR"/>
      <w:sz w:val="16"/>
      <w:szCs w:val="16"/>
      <w:lang w:eastAsia="ru-RU"/>
    </w:rPr>
  </w:style>
  <w:style w:type="character" w:customStyle="1" w:styleId="1c">
    <w:name w:val="Основной текст с отступом Знак1"/>
    <w:basedOn w:val="a0"/>
    <w:uiPriority w:val="99"/>
    <w:semiHidden/>
    <w:rsid w:val="00D465D1"/>
    <w:rPr>
      <w:rFonts w:ascii="Times New Roman CYR" w:hAnsi="Times New Roman CYR" w:cs="Times New Roman CYR"/>
      <w:sz w:val="28"/>
      <w:szCs w:val="28"/>
      <w:lang w:eastAsia="ru-RU"/>
    </w:rPr>
  </w:style>
  <w:style w:type="paragraph" w:customStyle="1" w:styleId="CharCharChar3">
    <w:name w:val="Char Знак Знак Char Char3"/>
    <w:basedOn w:val="a"/>
    <w:qFormat/>
    <w:rsid w:val="00D465D1"/>
    <w:pPr>
      <w:spacing w:after="160" w:line="240" w:lineRule="exact"/>
      <w:jc w:val="left"/>
    </w:pPr>
    <w:rPr>
      <w:rFonts w:ascii="Verdana" w:hAnsi="Verdana" w:cs="Times New Roman"/>
      <w:sz w:val="20"/>
      <w:szCs w:val="20"/>
      <w:lang w:val="en-US" w:eastAsia="en-US"/>
    </w:rPr>
  </w:style>
  <w:style w:type="character" w:customStyle="1" w:styleId="apple-style-span">
    <w:name w:val="apple-style-span"/>
    <w:basedOn w:val="a0"/>
    <w:rsid w:val="003D09FA"/>
    <w:rPr>
      <w:rFonts w:ascii="Times New Roman" w:hAnsi="Times New Roman" w:cs="Times New Roman"/>
    </w:rPr>
  </w:style>
  <w:style w:type="character" w:customStyle="1" w:styleId="EmailStyle180">
    <w:name w:val="EmailStyle180"/>
    <w:basedOn w:val="a0"/>
    <w:uiPriority w:val="99"/>
    <w:semiHidden/>
    <w:rsid w:val="004E0B28"/>
    <w:rPr>
      <w:rFonts w:ascii="Arial" w:hAnsi="Arial" w:cs="Arial"/>
      <w:color w:val="000080"/>
      <w:sz w:val="20"/>
      <w:szCs w:val="20"/>
    </w:rPr>
  </w:style>
  <w:style w:type="character" w:customStyle="1" w:styleId="EmailStyle181">
    <w:name w:val="EmailStyle181"/>
    <w:basedOn w:val="a0"/>
    <w:semiHidden/>
    <w:rsid w:val="004E0B28"/>
    <w:rPr>
      <w:rFonts w:ascii="Arial" w:hAnsi="Arial" w:cs="Arial"/>
      <w:color w:val="000080"/>
      <w:sz w:val="20"/>
      <w:szCs w:val="20"/>
    </w:rPr>
  </w:style>
  <w:style w:type="character" w:customStyle="1" w:styleId="EmailStyle182">
    <w:name w:val="EmailStyle182"/>
    <w:basedOn w:val="a0"/>
    <w:semiHidden/>
    <w:rsid w:val="004E0B28"/>
    <w:rPr>
      <w:rFonts w:ascii="Arial" w:hAnsi="Arial" w:cs="Arial"/>
      <w:color w:val="000080"/>
      <w:sz w:val="20"/>
      <w:szCs w:val="20"/>
    </w:rPr>
  </w:style>
  <w:style w:type="character" w:customStyle="1" w:styleId="EmailStyle551">
    <w:name w:val="EmailStyle551"/>
    <w:basedOn w:val="a0"/>
    <w:uiPriority w:val="99"/>
    <w:semiHidden/>
    <w:rsid w:val="00463267"/>
    <w:rPr>
      <w:rFonts w:ascii="Arial" w:hAnsi="Arial" w:cs="Arial"/>
      <w:color w:val="000080"/>
      <w:sz w:val="20"/>
      <w:szCs w:val="20"/>
    </w:rPr>
  </w:style>
  <w:style w:type="character" w:customStyle="1" w:styleId="EmailStyle1621">
    <w:name w:val="EmailStyle1621"/>
    <w:basedOn w:val="a0"/>
    <w:uiPriority w:val="99"/>
    <w:semiHidden/>
    <w:rsid w:val="00463267"/>
    <w:rPr>
      <w:rFonts w:ascii="Arial" w:hAnsi="Arial" w:cs="Arial"/>
      <w:color w:val="000080"/>
      <w:sz w:val="20"/>
      <w:szCs w:val="20"/>
    </w:rPr>
  </w:style>
  <w:style w:type="character" w:customStyle="1" w:styleId="EmailStyle1631">
    <w:name w:val="EmailStyle1631"/>
    <w:basedOn w:val="a0"/>
    <w:semiHidden/>
    <w:rsid w:val="00463267"/>
    <w:rPr>
      <w:rFonts w:ascii="Arial" w:hAnsi="Arial" w:cs="Arial"/>
      <w:color w:val="000080"/>
      <w:sz w:val="20"/>
      <w:szCs w:val="20"/>
    </w:rPr>
  </w:style>
  <w:style w:type="character" w:customStyle="1" w:styleId="affc">
    <w:name w:val="Гипертекстовая ссылка"/>
    <w:basedOn w:val="a0"/>
    <w:uiPriority w:val="99"/>
    <w:rsid w:val="00952B53"/>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1086921072">
      <w:marLeft w:val="0"/>
      <w:marRight w:val="0"/>
      <w:marTop w:val="0"/>
      <w:marBottom w:val="0"/>
      <w:divBdr>
        <w:top w:val="none" w:sz="0" w:space="0" w:color="auto"/>
        <w:left w:val="none" w:sz="0" w:space="0" w:color="auto"/>
        <w:bottom w:val="none" w:sz="0" w:space="0" w:color="auto"/>
        <w:right w:val="none" w:sz="0" w:space="0" w:color="auto"/>
      </w:divBdr>
    </w:div>
    <w:div w:id="1086921073">
      <w:marLeft w:val="0"/>
      <w:marRight w:val="0"/>
      <w:marTop w:val="0"/>
      <w:marBottom w:val="0"/>
      <w:divBdr>
        <w:top w:val="none" w:sz="0" w:space="0" w:color="auto"/>
        <w:left w:val="none" w:sz="0" w:space="0" w:color="auto"/>
        <w:bottom w:val="none" w:sz="0" w:space="0" w:color="auto"/>
        <w:right w:val="none" w:sz="0" w:space="0" w:color="auto"/>
      </w:divBdr>
    </w:div>
    <w:div w:id="1086921074">
      <w:marLeft w:val="0"/>
      <w:marRight w:val="0"/>
      <w:marTop w:val="0"/>
      <w:marBottom w:val="0"/>
      <w:divBdr>
        <w:top w:val="none" w:sz="0" w:space="0" w:color="auto"/>
        <w:left w:val="none" w:sz="0" w:space="0" w:color="auto"/>
        <w:bottom w:val="none" w:sz="0" w:space="0" w:color="auto"/>
        <w:right w:val="none" w:sz="0" w:space="0" w:color="auto"/>
      </w:divBdr>
    </w:div>
    <w:div w:id="1086921075">
      <w:marLeft w:val="0"/>
      <w:marRight w:val="0"/>
      <w:marTop w:val="0"/>
      <w:marBottom w:val="0"/>
      <w:divBdr>
        <w:top w:val="none" w:sz="0" w:space="0" w:color="auto"/>
        <w:left w:val="none" w:sz="0" w:space="0" w:color="auto"/>
        <w:bottom w:val="none" w:sz="0" w:space="0" w:color="auto"/>
        <w:right w:val="none" w:sz="0" w:space="0" w:color="auto"/>
      </w:divBdr>
    </w:div>
    <w:div w:id="1086921076">
      <w:marLeft w:val="0"/>
      <w:marRight w:val="0"/>
      <w:marTop w:val="0"/>
      <w:marBottom w:val="0"/>
      <w:divBdr>
        <w:top w:val="none" w:sz="0" w:space="0" w:color="auto"/>
        <w:left w:val="none" w:sz="0" w:space="0" w:color="auto"/>
        <w:bottom w:val="none" w:sz="0" w:space="0" w:color="auto"/>
        <w:right w:val="none" w:sz="0" w:space="0" w:color="auto"/>
      </w:divBdr>
    </w:div>
    <w:div w:id="1086921077">
      <w:marLeft w:val="0"/>
      <w:marRight w:val="0"/>
      <w:marTop w:val="0"/>
      <w:marBottom w:val="0"/>
      <w:divBdr>
        <w:top w:val="none" w:sz="0" w:space="0" w:color="auto"/>
        <w:left w:val="none" w:sz="0" w:space="0" w:color="auto"/>
        <w:bottom w:val="none" w:sz="0" w:space="0" w:color="auto"/>
        <w:right w:val="none" w:sz="0" w:space="0" w:color="auto"/>
      </w:divBdr>
    </w:div>
    <w:div w:id="1086921078">
      <w:marLeft w:val="0"/>
      <w:marRight w:val="0"/>
      <w:marTop w:val="0"/>
      <w:marBottom w:val="0"/>
      <w:divBdr>
        <w:top w:val="none" w:sz="0" w:space="0" w:color="auto"/>
        <w:left w:val="none" w:sz="0" w:space="0" w:color="auto"/>
        <w:bottom w:val="none" w:sz="0" w:space="0" w:color="auto"/>
        <w:right w:val="none" w:sz="0" w:space="0" w:color="auto"/>
      </w:divBdr>
    </w:div>
    <w:div w:id="1086921079">
      <w:marLeft w:val="0"/>
      <w:marRight w:val="0"/>
      <w:marTop w:val="0"/>
      <w:marBottom w:val="0"/>
      <w:divBdr>
        <w:top w:val="none" w:sz="0" w:space="0" w:color="auto"/>
        <w:left w:val="none" w:sz="0" w:space="0" w:color="auto"/>
        <w:bottom w:val="none" w:sz="0" w:space="0" w:color="auto"/>
        <w:right w:val="none" w:sz="0" w:space="0" w:color="auto"/>
      </w:divBdr>
    </w:div>
    <w:div w:id="1086921080">
      <w:marLeft w:val="0"/>
      <w:marRight w:val="0"/>
      <w:marTop w:val="0"/>
      <w:marBottom w:val="0"/>
      <w:divBdr>
        <w:top w:val="none" w:sz="0" w:space="0" w:color="auto"/>
        <w:left w:val="none" w:sz="0" w:space="0" w:color="auto"/>
        <w:bottom w:val="none" w:sz="0" w:space="0" w:color="auto"/>
        <w:right w:val="none" w:sz="0" w:space="0" w:color="auto"/>
      </w:divBdr>
    </w:div>
    <w:div w:id="1086921081">
      <w:marLeft w:val="0"/>
      <w:marRight w:val="0"/>
      <w:marTop w:val="0"/>
      <w:marBottom w:val="0"/>
      <w:divBdr>
        <w:top w:val="none" w:sz="0" w:space="0" w:color="auto"/>
        <w:left w:val="none" w:sz="0" w:space="0" w:color="auto"/>
        <w:bottom w:val="none" w:sz="0" w:space="0" w:color="auto"/>
        <w:right w:val="none" w:sz="0" w:space="0" w:color="auto"/>
      </w:divBdr>
    </w:div>
    <w:div w:id="1086921082">
      <w:marLeft w:val="0"/>
      <w:marRight w:val="0"/>
      <w:marTop w:val="0"/>
      <w:marBottom w:val="0"/>
      <w:divBdr>
        <w:top w:val="none" w:sz="0" w:space="0" w:color="auto"/>
        <w:left w:val="none" w:sz="0" w:space="0" w:color="auto"/>
        <w:bottom w:val="none" w:sz="0" w:space="0" w:color="auto"/>
        <w:right w:val="none" w:sz="0" w:space="0" w:color="auto"/>
      </w:divBdr>
    </w:div>
    <w:div w:id="1086921083">
      <w:marLeft w:val="0"/>
      <w:marRight w:val="0"/>
      <w:marTop w:val="0"/>
      <w:marBottom w:val="0"/>
      <w:divBdr>
        <w:top w:val="none" w:sz="0" w:space="0" w:color="auto"/>
        <w:left w:val="none" w:sz="0" w:space="0" w:color="auto"/>
        <w:bottom w:val="none" w:sz="0" w:space="0" w:color="auto"/>
        <w:right w:val="none" w:sz="0" w:space="0" w:color="auto"/>
      </w:divBdr>
    </w:div>
    <w:div w:id="1086921084">
      <w:marLeft w:val="0"/>
      <w:marRight w:val="0"/>
      <w:marTop w:val="0"/>
      <w:marBottom w:val="0"/>
      <w:divBdr>
        <w:top w:val="none" w:sz="0" w:space="0" w:color="auto"/>
        <w:left w:val="none" w:sz="0" w:space="0" w:color="auto"/>
        <w:bottom w:val="none" w:sz="0" w:space="0" w:color="auto"/>
        <w:right w:val="none" w:sz="0" w:space="0" w:color="auto"/>
      </w:divBdr>
    </w:div>
    <w:div w:id="1086921085">
      <w:marLeft w:val="0"/>
      <w:marRight w:val="0"/>
      <w:marTop w:val="0"/>
      <w:marBottom w:val="0"/>
      <w:divBdr>
        <w:top w:val="none" w:sz="0" w:space="0" w:color="auto"/>
        <w:left w:val="none" w:sz="0" w:space="0" w:color="auto"/>
        <w:bottom w:val="none" w:sz="0" w:space="0" w:color="auto"/>
        <w:right w:val="none" w:sz="0" w:space="0" w:color="auto"/>
      </w:divBdr>
    </w:div>
    <w:div w:id="1086921087">
      <w:marLeft w:val="0"/>
      <w:marRight w:val="0"/>
      <w:marTop w:val="0"/>
      <w:marBottom w:val="0"/>
      <w:divBdr>
        <w:top w:val="none" w:sz="0" w:space="0" w:color="auto"/>
        <w:left w:val="none" w:sz="0" w:space="0" w:color="auto"/>
        <w:bottom w:val="none" w:sz="0" w:space="0" w:color="auto"/>
        <w:right w:val="none" w:sz="0" w:space="0" w:color="auto"/>
      </w:divBdr>
    </w:div>
    <w:div w:id="1086921091">
      <w:marLeft w:val="0"/>
      <w:marRight w:val="0"/>
      <w:marTop w:val="0"/>
      <w:marBottom w:val="0"/>
      <w:divBdr>
        <w:top w:val="none" w:sz="0" w:space="0" w:color="auto"/>
        <w:left w:val="none" w:sz="0" w:space="0" w:color="auto"/>
        <w:bottom w:val="none" w:sz="0" w:space="0" w:color="auto"/>
        <w:right w:val="none" w:sz="0" w:space="0" w:color="auto"/>
      </w:divBdr>
    </w:div>
    <w:div w:id="1086921092">
      <w:marLeft w:val="0"/>
      <w:marRight w:val="0"/>
      <w:marTop w:val="0"/>
      <w:marBottom w:val="0"/>
      <w:divBdr>
        <w:top w:val="none" w:sz="0" w:space="0" w:color="auto"/>
        <w:left w:val="none" w:sz="0" w:space="0" w:color="auto"/>
        <w:bottom w:val="none" w:sz="0" w:space="0" w:color="auto"/>
        <w:right w:val="none" w:sz="0" w:space="0" w:color="auto"/>
      </w:divBdr>
    </w:div>
    <w:div w:id="1086921094">
      <w:marLeft w:val="0"/>
      <w:marRight w:val="0"/>
      <w:marTop w:val="0"/>
      <w:marBottom w:val="0"/>
      <w:divBdr>
        <w:top w:val="none" w:sz="0" w:space="0" w:color="auto"/>
        <w:left w:val="none" w:sz="0" w:space="0" w:color="auto"/>
        <w:bottom w:val="none" w:sz="0" w:space="0" w:color="auto"/>
        <w:right w:val="none" w:sz="0" w:space="0" w:color="auto"/>
      </w:divBdr>
    </w:div>
    <w:div w:id="1086921096">
      <w:marLeft w:val="0"/>
      <w:marRight w:val="0"/>
      <w:marTop w:val="0"/>
      <w:marBottom w:val="0"/>
      <w:divBdr>
        <w:top w:val="none" w:sz="0" w:space="0" w:color="auto"/>
        <w:left w:val="none" w:sz="0" w:space="0" w:color="auto"/>
        <w:bottom w:val="none" w:sz="0" w:space="0" w:color="auto"/>
        <w:right w:val="none" w:sz="0" w:space="0" w:color="auto"/>
      </w:divBdr>
    </w:div>
    <w:div w:id="1086921097">
      <w:marLeft w:val="0"/>
      <w:marRight w:val="0"/>
      <w:marTop w:val="0"/>
      <w:marBottom w:val="0"/>
      <w:divBdr>
        <w:top w:val="none" w:sz="0" w:space="0" w:color="auto"/>
        <w:left w:val="none" w:sz="0" w:space="0" w:color="auto"/>
        <w:bottom w:val="none" w:sz="0" w:space="0" w:color="auto"/>
        <w:right w:val="none" w:sz="0" w:space="0" w:color="auto"/>
      </w:divBdr>
    </w:div>
    <w:div w:id="1086921098">
      <w:marLeft w:val="0"/>
      <w:marRight w:val="0"/>
      <w:marTop w:val="0"/>
      <w:marBottom w:val="0"/>
      <w:divBdr>
        <w:top w:val="none" w:sz="0" w:space="0" w:color="auto"/>
        <w:left w:val="none" w:sz="0" w:space="0" w:color="auto"/>
        <w:bottom w:val="none" w:sz="0" w:space="0" w:color="auto"/>
        <w:right w:val="none" w:sz="0" w:space="0" w:color="auto"/>
      </w:divBdr>
    </w:div>
    <w:div w:id="1086921099">
      <w:marLeft w:val="0"/>
      <w:marRight w:val="0"/>
      <w:marTop w:val="0"/>
      <w:marBottom w:val="0"/>
      <w:divBdr>
        <w:top w:val="none" w:sz="0" w:space="0" w:color="auto"/>
        <w:left w:val="none" w:sz="0" w:space="0" w:color="auto"/>
        <w:bottom w:val="none" w:sz="0" w:space="0" w:color="auto"/>
        <w:right w:val="none" w:sz="0" w:space="0" w:color="auto"/>
      </w:divBdr>
    </w:div>
    <w:div w:id="1086921100">
      <w:marLeft w:val="0"/>
      <w:marRight w:val="0"/>
      <w:marTop w:val="0"/>
      <w:marBottom w:val="0"/>
      <w:divBdr>
        <w:top w:val="none" w:sz="0" w:space="0" w:color="auto"/>
        <w:left w:val="none" w:sz="0" w:space="0" w:color="auto"/>
        <w:bottom w:val="none" w:sz="0" w:space="0" w:color="auto"/>
        <w:right w:val="none" w:sz="0" w:space="0" w:color="auto"/>
      </w:divBdr>
    </w:div>
    <w:div w:id="1086921101">
      <w:marLeft w:val="0"/>
      <w:marRight w:val="0"/>
      <w:marTop w:val="0"/>
      <w:marBottom w:val="0"/>
      <w:divBdr>
        <w:top w:val="none" w:sz="0" w:space="0" w:color="auto"/>
        <w:left w:val="none" w:sz="0" w:space="0" w:color="auto"/>
        <w:bottom w:val="none" w:sz="0" w:space="0" w:color="auto"/>
        <w:right w:val="none" w:sz="0" w:space="0" w:color="auto"/>
      </w:divBdr>
    </w:div>
    <w:div w:id="1086921102">
      <w:marLeft w:val="0"/>
      <w:marRight w:val="0"/>
      <w:marTop w:val="0"/>
      <w:marBottom w:val="0"/>
      <w:divBdr>
        <w:top w:val="none" w:sz="0" w:space="0" w:color="auto"/>
        <w:left w:val="none" w:sz="0" w:space="0" w:color="auto"/>
        <w:bottom w:val="none" w:sz="0" w:space="0" w:color="auto"/>
        <w:right w:val="none" w:sz="0" w:space="0" w:color="auto"/>
      </w:divBdr>
    </w:div>
    <w:div w:id="1086921103">
      <w:marLeft w:val="0"/>
      <w:marRight w:val="0"/>
      <w:marTop w:val="0"/>
      <w:marBottom w:val="0"/>
      <w:divBdr>
        <w:top w:val="none" w:sz="0" w:space="0" w:color="auto"/>
        <w:left w:val="none" w:sz="0" w:space="0" w:color="auto"/>
        <w:bottom w:val="none" w:sz="0" w:space="0" w:color="auto"/>
        <w:right w:val="none" w:sz="0" w:space="0" w:color="auto"/>
      </w:divBdr>
    </w:div>
    <w:div w:id="1086921104">
      <w:marLeft w:val="0"/>
      <w:marRight w:val="0"/>
      <w:marTop w:val="0"/>
      <w:marBottom w:val="0"/>
      <w:divBdr>
        <w:top w:val="none" w:sz="0" w:space="0" w:color="auto"/>
        <w:left w:val="none" w:sz="0" w:space="0" w:color="auto"/>
        <w:bottom w:val="none" w:sz="0" w:space="0" w:color="auto"/>
        <w:right w:val="none" w:sz="0" w:space="0" w:color="auto"/>
      </w:divBdr>
    </w:div>
    <w:div w:id="1086921105">
      <w:marLeft w:val="0"/>
      <w:marRight w:val="0"/>
      <w:marTop w:val="0"/>
      <w:marBottom w:val="0"/>
      <w:divBdr>
        <w:top w:val="none" w:sz="0" w:space="0" w:color="auto"/>
        <w:left w:val="none" w:sz="0" w:space="0" w:color="auto"/>
        <w:bottom w:val="none" w:sz="0" w:space="0" w:color="auto"/>
        <w:right w:val="none" w:sz="0" w:space="0" w:color="auto"/>
      </w:divBdr>
    </w:div>
    <w:div w:id="1086921106">
      <w:marLeft w:val="0"/>
      <w:marRight w:val="0"/>
      <w:marTop w:val="0"/>
      <w:marBottom w:val="0"/>
      <w:divBdr>
        <w:top w:val="none" w:sz="0" w:space="0" w:color="auto"/>
        <w:left w:val="none" w:sz="0" w:space="0" w:color="auto"/>
        <w:bottom w:val="none" w:sz="0" w:space="0" w:color="auto"/>
        <w:right w:val="none" w:sz="0" w:space="0" w:color="auto"/>
      </w:divBdr>
    </w:div>
    <w:div w:id="1086921107">
      <w:marLeft w:val="0"/>
      <w:marRight w:val="0"/>
      <w:marTop w:val="0"/>
      <w:marBottom w:val="0"/>
      <w:divBdr>
        <w:top w:val="none" w:sz="0" w:space="0" w:color="auto"/>
        <w:left w:val="none" w:sz="0" w:space="0" w:color="auto"/>
        <w:bottom w:val="none" w:sz="0" w:space="0" w:color="auto"/>
        <w:right w:val="none" w:sz="0" w:space="0" w:color="auto"/>
      </w:divBdr>
    </w:div>
    <w:div w:id="1086921108">
      <w:marLeft w:val="0"/>
      <w:marRight w:val="0"/>
      <w:marTop w:val="0"/>
      <w:marBottom w:val="0"/>
      <w:divBdr>
        <w:top w:val="none" w:sz="0" w:space="0" w:color="auto"/>
        <w:left w:val="none" w:sz="0" w:space="0" w:color="auto"/>
        <w:bottom w:val="none" w:sz="0" w:space="0" w:color="auto"/>
        <w:right w:val="none" w:sz="0" w:space="0" w:color="auto"/>
      </w:divBdr>
    </w:div>
    <w:div w:id="1086921109">
      <w:marLeft w:val="0"/>
      <w:marRight w:val="0"/>
      <w:marTop w:val="0"/>
      <w:marBottom w:val="0"/>
      <w:divBdr>
        <w:top w:val="none" w:sz="0" w:space="0" w:color="auto"/>
        <w:left w:val="none" w:sz="0" w:space="0" w:color="auto"/>
        <w:bottom w:val="none" w:sz="0" w:space="0" w:color="auto"/>
        <w:right w:val="none" w:sz="0" w:space="0" w:color="auto"/>
      </w:divBdr>
    </w:div>
    <w:div w:id="1086921110">
      <w:marLeft w:val="0"/>
      <w:marRight w:val="0"/>
      <w:marTop w:val="0"/>
      <w:marBottom w:val="0"/>
      <w:divBdr>
        <w:top w:val="none" w:sz="0" w:space="0" w:color="auto"/>
        <w:left w:val="none" w:sz="0" w:space="0" w:color="auto"/>
        <w:bottom w:val="none" w:sz="0" w:space="0" w:color="auto"/>
        <w:right w:val="none" w:sz="0" w:space="0" w:color="auto"/>
      </w:divBdr>
    </w:div>
    <w:div w:id="1086921111">
      <w:marLeft w:val="0"/>
      <w:marRight w:val="0"/>
      <w:marTop w:val="0"/>
      <w:marBottom w:val="0"/>
      <w:divBdr>
        <w:top w:val="none" w:sz="0" w:space="0" w:color="auto"/>
        <w:left w:val="none" w:sz="0" w:space="0" w:color="auto"/>
        <w:bottom w:val="none" w:sz="0" w:space="0" w:color="auto"/>
        <w:right w:val="none" w:sz="0" w:space="0" w:color="auto"/>
      </w:divBdr>
      <w:divsChild>
        <w:div w:id="1086921088">
          <w:marLeft w:val="0"/>
          <w:marRight w:val="0"/>
          <w:marTop w:val="0"/>
          <w:marBottom w:val="0"/>
          <w:divBdr>
            <w:top w:val="none" w:sz="0" w:space="0" w:color="auto"/>
            <w:left w:val="none" w:sz="0" w:space="0" w:color="auto"/>
            <w:bottom w:val="none" w:sz="0" w:space="0" w:color="auto"/>
            <w:right w:val="none" w:sz="0" w:space="0" w:color="auto"/>
          </w:divBdr>
          <w:divsChild>
            <w:div w:id="1086921131">
              <w:marLeft w:val="0"/>
              <w:marRight w:val="0"/>
              <w:marTop w:val="0"/>
              <w:marBottom w:val="0"/>
              <w:divBdr>
                <w:top w:val="none" w:sz="0" w:space="0" w:color="auto"/>
                <w:left w:val="none" w:sz="0" w:space="0" w:color="auto"/>
                <w:bottom w:val="none" w:sz="0" w:space="0" w:color="auto"/>
                <w:right w:val="none" w:sz="0" w:space="0" w:color="auto"/>
              </w:divBdr>
              <w:divsChild>
                <w:div w:id="1086921086">
                  <w:marLeft w:val="0"/>
                  <w:marRight w:val="0"/>
                  <w:marTop w:val="0"/>
                  <w:marBottom w:val="0"/>
                  <w:divBdr>
                    <w:top w:val="none" w:sz="0" w:space="0" w:color="auto"/>
                    <w:left w:val="none" w:sz="0" w:space="0" w:color="auto"/>
                    <w:bottom w:val="none" w:sz="0" w:space="0" w:color="auto"/>
                    <w:right w:val="none" w:sz="0" w:space="0" w:color="auto"/>
                  </w:divBdr>
                  <w:divsChild>
                    <w:div w:id="1086921115">
                      <w:marLeft w:val="4353"/>
                      <w:marRight w:val="0"/>
                      <w:marTop w:val="201"/>
                      <w:marBottom w:val="0"/>
                      <w:divBdr>
                        <w:top w:val="none" w:sz="0" w:space="0" w:color="auto"/>
                        <w:left w:val="none" w:sz="0" w:space="0" w:color="auto"/>
                        <w:bottom w:val="none" w:sz="0" w:space="0" w:color="auto"/>
                        <w:right w:val="none" w:sz="0" w:space="0" w:color="auto"/>
                      </w:divBdr>
                      <w:divsChild>
                        <w:div w:id="1086921132">
                          <w:marLeft w:val="0"/>
                          <w:marRight w:val="0"/>
                          <w:marTop w:val="0"/>
                          <w:marBottom w:val="0"/>
                          <w:divBdr>
                            <w:top w:val="none" w:sz="0" w:space="0" w:color="auto"/>
                            <w:left w:val="none" w:sz="0" w:space="0" w:color="auto"/>
                            <w:bottom w:val="none" w:sz="0" w:space="0" w:color="auto"/>
                            <w:right w:val="none" w:sz="0" w:space="0" w:color="auto"/>
                          </w:divBdr>
                          <w:divsChild>
                            <w:div w:id="10869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921112">
      <w:marLeft w:val="0"/>
      <w:marRight w:val="0"/>
      <w:marTop w:val="0"/>
      <w:marBottom w:val="0"/>
      <w:divBdr>
        <w:top w:val="none" w:sz="0" w:space="0" w:color="auto"/>
        <w:left w:val="none" w:sz="0" w:space="0" w:color="auto"/>
        <w:bottom w:val="none" w:sz="0" w:space="0" w:color="auto"/>
        <w:right w:val="none" w:sz="0" w:space="0" w:color="auto"/>
      </w:divBdr>
    </w:div>
    <w:div w:id="1086921113">
      <w:marLeft w:val="0"/>
      <w:marRight w:val="0"/>
      <w:marTop w:val="0"/>
      <w:marBottom w:val="0"/>
      <w:divBdr>
        <w:top w:val="none" w:sz="0" w:space="0" w:color="auto"/>
        <w:left w:val="none" w:sz="0" w:space="0" w:color="auto"/>
        <w:bottom w:val="none" w:sz="0" w:space="0" w:color="auto"/>
        <w:right w:val="none" w:sz="0" w:space="0" w:color="auto"/>
      </w:divBdr>
    </w:div>
    <w:div w:id="1086921114">
      <w:marLeft w:val="0"/>
      <w:marRight w:val="0"/>
      <w:marTop w:val="0"/>
      <w:marBottom w:val="0"/>
      <w:divBdr>
        <w:top w:val="none" w:sz="0" w:space="0" w:color="auto"/>
        <w:left w:val="none" w:sz="0" w:space="0" w:color="auto"/>
        <w:bottom w:val="none" w:sz="0" w:space="0" w:color="auto"/>
        <w:right w:val="none" w:sz="0" w:space="0" w:color="auto"/>
      </w:divBdr>
    </w:div>
    <w:div w:id="1086921116">
      <w:marLeft w:val="0"/>
      <w:marRight w:val="0"/>
      <w:marTop w:val="0"/>
      <w:marBottom w:val="0"/>
      <w:divBdr>
        <w:top w:val="none" w:sz="0" w:space="0" w:color="auto"/>
        <w:left w:val="none" w:sz="0" w:space="0" w:color="auto"/>
        <w:bottom w:val="none" w:sz="0" w:space="0" w:color="auto"/>
        <w:right w:val="none" w:sz="0" w:space="0" w:color="auto"/>
      </w:divBdr>
    </w:div>
    <w:div w:id="1086921117">
      <w:marLeft w:val="0"/>
      <w:marRight w:val="0"/>
      <w:marTop w:val="0"/>
      <w:marBottom w:val="0"/>
      <w:divBdr>
        <w:top w:val="none" w:sz="0" w:space="0" w:color="auto"/>
        <w:left w:val="none" w:sz="0" w:space="0" w:color="auto"/>
        <w:bottom w:val="none" w:sz="0" w:space="0" w:color="auto"/>
        <w:right w:val="none" w:sz="0" w:space="0" w:color="auto"/>
      </w:divBdr>
    </w:div>
    <w:div w:id="1086921118">
      <w:marLeft w:val="0"/>
      <w:marRight w:val="0"/>
      <w:marTop w:val="0"/>
      <w:marBottom w:val="0"/>
      <w:divBdr>
        <w:top w:val="none" w:sz="0" w:space="0" w:color="auto"/>
        <w:left w:val="none" w:sz="0" w:space="0" w:color="auto"/>
        <w:bottom w:val="none" w:sz="0" w:space="0" w:color="auto"/>
        <w:right w:val="none" w:sz="0" w:space="0" w:color="auto"/>
      </w:divBdr>
    </w:div>
    <w:div w:id="1086921119">
      <w:marLeft w:val="0"/>
      <w:marRight w:val="0"/>
      <w:marTop w:val="0"/>
      <w:marBottom w:val="0"/>
      <w:divBdr>
        <w:top w:val="none" w:sz="0" w:space="0" w:color="auto"/>
        <w:left w:val="none" w:sz="0" w:space="0" w:color="auto"/>
        <w:bottom w:val="none" w:sz="0" w:space="0" w:color="auto"/>
        <w:right w:val="none" w:sz="0" w:space="0" w:color="auto"/>
      </w:divBdr>
    </w:div>
    <w:div w:id="1086921120">
      <w:marLeft w:val="0"/>
      <w:marRight w:val="0"/>
      <w:marTop w:val="0"/>
      <w:marBottom w:val="0"/>
      <w:divBdr>
        <w:top w:val="none" w:sz="0" w:space="0" w:color="auto"/>
        <w:left w:val="none" w:sz="0" w:space="0" w:color="auto"/>
        <w:bottom w:val="none" w:sz="0" w:space="0" w:color="auto"/>
        <w:right w:val="none" w:sz="0" w:space="0" w:color="auto"/>
      </w:divBdr>
    </w:div>
    <w:div w:id="1086921121">
      <w:marLeft w:val="0"/>
      <w:marRight w:val="0"/>
      <w:marTop w:val="0"/>
      <w:marBottom w:val="0"/>
      <w:divBdr>
        <w:top w:val="none" w:sz="0" w:space="0" w:color="auto"/>
        <w:left w:val="none" w:sz="0" w:space="0" w:color="auto"/>
        <w:bottom w:val="none" w:sz="0" w:space="0" w:color="auto"/>
        <w:right w:val="none" w:sz="0" w:space="0" w:color="auto"/>
      </w:divBdr>
    </w:div>
    <w:div w:id="1086921122">
      <w:marLeft w:val="0"/>
      <w:marRight w:val="0"/>
      <w:marTop w:val="0"/>
      <w:marBottom w:val="0"/>
      <w:divBdr>
        <w:top w:val="none" w:sz="0" w:space="0" w:color="auto"/>
        <w:left w:val="none" w:sz="0" w:space="0" w:color="auto"/>
        <w:bottom w:val="none" w:sz="0" w:space="0" w:color="auto"/>
        <w:right w:val="none" w:sz="0" w:space="0" w:color="auto"/>
      </w:divBdr>
    </w:div>
    <w:div w:id="1086921123">
      <w:marLeft w:val="0"/>
      <w:marRight w:val="0"/>
      <w:marTop w:val="0"/>
      <w:marBottom w:val="0"/>
      <w:divBdr>
        <w:top w:val="none" w:sz="0" w:space="0" w:color="auto"/>
        <w:left w:val="none" w:sz="0" w:space="0" w:color="auto"/>
        <w:bottom w:val="none" w:sz="0" w:space="0" w:color="auto"/>
        <w:right w:val="none" w:sz="0" w:space="0" w:color="auto"/>
      </w:divBdr>
    </w:div>
    <w:div w:id="1086921124">
      <w:marLeft w:val="0"/>
      <w:marRight w:val="0"/>
      <w:marTop w:val="0"/>
      <w:marBottom w:val="0"/>
      <w:divBdr>
        <w:top w:val="none" w:sz="0" w:space="0" w:color="auto"/>
        <w:left w:val="none" w:sz="0" w:space="0" w:color="auto"/>
        <w:bottom w:val="none" w:sz="0" w:space="0" w:color="auto"/>
        <w:right w:val="none" w:sz="0" w:space="0" w:color="auto"/>
      </w:divBdr>
    </w:div>
    <w:div w:id="1086921127">
      <w:marLeft w:val="0"/>
      <w:marRight w:val="0"/>
      <w:marTop w:val="0"/>
      <w:marBottom w:val="0"/>
      <w:divBdr>
        <w:top w:val="none" w:sz="0" w:space="0" w:color="auto"/>
        <w:left w:val="none" w:sz="0" w:space="0" w:color="auto"/>
        <w:bottom w:val="none" w:sz="0" w:space="0" w:color="auto"/>
        <w:right w:val="none" w:sz="0" w:space="0" w:color="auto"/>
      </w:divBdr>
    </w:div>
    <w:div w:id="1086921128">
      <w:marLeft w:val="0"/>
      <w:marRight w:val="0"/>
      <w:marTop w:val="0"/>
      <w:marBottom w:val="0"/>
      <w:divBdr>
        <w:top w:val="none" w:sz="0" w:space="0" w:color="auto"/>
        <w:left w:val="none" w:sz="0" w:space="0" w:color="auto"/>
        <w:bottom w:val="none" w:sz="0" w:space="0" w:color="auto"/>
        <w:right w:val="none" w:sz="0" w:space="0" w:color="auto"/>
      </w:divBdr>
    </w:div>
    <w:div w:id="1086921129">
      <w:marLeft w:val="0"/>
      <w:marRight w:val="0"/>
      <w:marTop w:val="0"/>
      <w:marBottom w:val="0"/>
      <w:divBdr>
        <w:top w:val="none" w:sz="0" w:space="0" w:color="auto"/>
        <w:left w:val="none" w:sz="0" w:space="0" w:color="auto"/>
        <w:bottom w:val="none" w:sz="0" w:space="0" w:color="auto"/>
        <w:right w:val="none" w:sz="0" w:space="0" w:color="auto"/>
      </w:divBdr>
    </w:div>
    <w:div w:id="1086921130">
      <w:marLeft w:val="0"/>
      <w:marRight w:val="0"/>
      <w:marTop w:val="0"/>
      <w:marBottom w:val="0"/>
      <w:divBdr>
        <w:top w:val="none" w:sz="0" w:space="0" w:color="auto"/>
        <w:left w:val="none" w:sz="0" w:space="0" w:color="auto"/>
        <w:bottom w:val="none" w:sz="0" w:space="0" w:color="auto"/>
        <w:right w:val="none" w:sz="0" w:space="0" w:color="auto"/>
      </w:divBdr>
    </w:div>
    <w:div w:id="1086921133">
      <w:marLeft w:val="0"/>
      <w:marRight w:val="0"/>
      <w:marTop w:val="0"/>
      <w:marBottom w:val="0"/>
      <w:divBdr>
        <w:top w:val="none" w:sz="0" w:space="0" w:color="auto"/>
        <w:left w:val="none" w:sz="0" w:space="0" w:color="auto"/>
        <w:bottom w:val="none" w:sz="0" w:space="0" w:color="auto"/>
        <w:right w:val="none" w:sz="0" w:space="0" w:color="auto"/>
      </w:divBdr>
    </w:div>
    <w:div w:id="1086921134">
      <w:marLeft w:val="0"/>
      <w:marRight w:val="0"/>
      <w:marTop w:val="0"/>
      <w:marBottom w:val="0"/>
      <w:divBdr>
        <w:top w:val="none" w:sz="0" w:space="0" w:color="auto"/>
        <w:left w:val="none" w:sz="0" w:space="0" w:color="auto"/>
        <w:bottom w:val="none" w:sz="0" w:space="0" w:color="auto"/>
        <w:right w:val="none" w:sz="0" w:space="0" w:color="auto"/>
      </w:divBdr>
    </w:div>
    <w:div w:id="1086921135">
      <w:marLeft w:val="0"/>
      <w:marRight w:val="0"/>
      <w:marTop w:val="0"/>
      <w:marBottom w:val="0"/>
      <w:divBdr>
        <w:top w:val="none" w:sz="0" w:space="0" w:color="auto"/>
        <w:left w:val="none" w:sz="0" w:space="0" w:color="auto"/>
        <w:bottom w:val="none" w:sz="0" w:space="0" w:color="auto"/>
        <w:right w:val="none" w:sz="0" w:space="0" w:color="auto"/>
      </w:divBdr>
    </w:div>
    <w:div w:id="1086921137">
      <w:marLeft w:val="0"/>
      <w:marRight w:val="0"/>
      <w:marTop w:val="0"/>
      <w:marBottom w:val="0"/>
      <w:divBdr>
        <w:top w:val="none" w:sz="0" w:space="0" w:color="auto"/>
        <w:left w:val="none" w:sz="0" w:space="0" w:color="auto"/>
        <w:bottom w:val="none" w:sz="0" w:space="0" w:color="auto"/>
        <w:right w:val="none" w:sz="0" w:space="0" w:color="auto"/>
      </w:divBdr>
    </w:div>
    <w:div w:id="1086921138">
      <w:marLeft w:val="0"/>
      <w:marRight w:val="0"/>
      <w:marTop w:val="0"/>
      <w:marBottom w:val="0"/>
      <w:divBdr>
        <w:top w:val="none" w:sz="0" w:space="0" w:color="auto"/>
        <w:left w:val="none" w:sz="0" w:space="0" w:color="auto"/>
        <w:bottom w:val="none" w:sz="0" w:space="0" w:color="auto"/>
        <w:right w:val="none" w:sz="0" w:space="0" w:color="auto"/>
      </w:divBdr>
      <w:divsChild>
        <w:div w:id="1086921126">
          <w:marLeft w:val="0"/>
          <w:marRight w:val="0"/>
          <w:marTop w:val="0"/>
          <w:marBottom w:val="0"/>
          <w:divBdr>
            <w:top w:val="none" w:sz="0" w:space="0" w:color="auto"/>
            <w:left w:val="none" w:sz="0" w:space="0" w:color="auto"/>
            <w:bottom w:val="none" w:sz="0" w:space="0" w:color="auto"/>
            <w:right w:val="none" w:sz="0" w:space="0" w:color="auto"/>
          </w:divBdr>
          <w:divsChild>
            <w:div w:id="1086921136">
              <w:marLeft w:val="0"/>
              <w:marRight w:val="0"/>
              <w:marTop w:val="0"/>
              <w:marBottom w:val="0"/>
              <w:divBdr>
                <w:top w:val="none" w:sz="0" w:space="0" w:color="auto"/>
                <w:left w:val="none" w:sz="0" w:space="0" w:color="auto"/>
                <w:bottom w:val="none" w:sz="0" w:space="0" w:color="auto"/>
                <w:right w:val="none" w:sz="0" w:space="0" w:color="auto"/>
              </w:divBdr>
              <w:divsChild>
                <w:div w:id="1086921090">
                  <w:marLeft w:val="0"/>
                  <w:marRight w:val="0"/>
                  <w:marTop w:val="0"/>
                  <w:marBottom w:val="0"/>
                  <w:divBdr>
                    <w:top w:val="none" w:sz="0" w:space="0" w:color="auto"/>
                    <w:left w:val="none" w:sz="0" w:space="0" w:color="auto"/>
                    <w:bottom w:val="none" w:sz="0" w:space="0" w:color="auto"/>
                    <w:right w:val="none" w:sz="0" w:space="0" w:color="auto"/>
                  </w:divBdr>
                  <w:divsChild>
                    <w:div w:id="1086921089">
                      <w:marLeft w:val="4353"/>
                      <w:marRight w:val="0"/>
                      <w:marTop w:val="201"/>
                      <w:marBottom w:val="0"/>
                      <w:divBdr>
                        <w:top w:val="none" w:sz="0" w:space="0" w:color="auto"/>
                        <w:left w:val="none" w:sz="0" w:space="0" w:color="auto"/>
                        <w:bottom w:val="none" w:sz="0" w:space="0" w:color="auto"/>
                        <w:right w:val="none" w:sz="0" w:space="0" w:color="auto"/>
                      </w:divBdr>
                      <w:divsChild>
                        <w:div w:id="1086921095">
                          <w:marLeft w:val="0"/>
                          <w:marRight w:val="0"/>
                          <w:marTop w:val="0"/>
                          <w:marBottom w:val="0"/>
                          <w:divBdr>
                            <w:top w:val="none" w:sz="0" w:space="0" w:color="auto"/>
                            <w:left w:val="none" w:sz="0" w:space="0" w:color="auto"/>
                            <w:bottom w:val="none" w:sz="0" w:space="0" w:color="auto"/>
                            <w:right w:val="none" w:sz="0" w:space="0" w:color="auto"/>
                          </w:divBdr>
                          <w:divsChild>
                            <w:div w:id="108692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921139">
      <w:marLeft w:val="0"/>
      <w:marRight w:val="0"/>
      <w:marTop w:val="0"/>
      <w:marBottom w:val="0"/>
      <w:divBdr>
        <w:top w:val="none" w:sz="0" w:space="0" w:color="auto"/>
        <w:left w:val="none" w:sz="0" w:space="0" w:color="auto"/>
        <w:bottom w:val="none" w:sz="0" w:space="0" w:color="auto"/>
        <w:right w:val="none" w:sz="0" w:space="0" w:color="auto"/>
      </w:divBdr>
    </w:div>
    <w:div w:id="1086921140">
      <w:marLeft w:val="0"/>
      <w:marRight w:val="0"/>
      <w:marTop w:val="0"/>
      <w:marBottom w:val="0"/>
      <w:divBdr>
        <w:top w:val="none" w:sz="0" w:space="0" w:color="auto"/>
        <w:left w:val="none" w:sz="0" w:space="0" w:color="auto"/>
        <w:bottom w:val="none" w:sz="0" w:space="0" w:color="auto"/>
        <w:right w:val="none" w:sz="0" w:space="0" w:color="auto"/>
      </w:divBdr>
    </w:div>
    <w:div w:id="1086921141">
      <w:marLeft w:val="0"/>
      <w:marRight w:val="0"/>
      <w:marTop w:val="0"/>
      <w:marBottom w:val="0"/>
      <w:divBdr>
        <w:top w:val="none" w:sz="0" w:space="0" w:color="auto"/>
        <w:left w:val="none" w:sz="0" w:space="0" w:color="auto"/>
        <w:bottom w:val="none" w:sz="0" w:space="0" w:color="auto"/>
        <w:right w:val="none" w:sz="0" w:space="0" w:color="auto"/>
      </w:divBdr>
    </w:div>
    <w:div w:id="1086921142">
      <w:marLeft w:val="0"/>
      <w:marRight w:val="0"/>
      <w:marTop w:val="0"/>
      <w:marBottom w:val="0"/>
      <w:divBdr>
        <w:top w:val="none" w:sz="0" w:space="0" w:color="auto"/>
        <w:left w:val="none" w:sz="0" w:space="0" w:color="auto"/>
        <w:bottom w:val="none" w:sz="0" w:space="0" w:color="auto"/>
        <w:right w:val="none" w:sz="0" w:space="0" w:color="auto"/>
      </w:divBdr>
    </w:div>
    <w:div w:id="1086921143">
      <w:marLeft w:val="0"/>
      <w:marRight w:val="0"/>
      <w:marTop w:val="0"/>
      <w:marBottom w:val="0"/>
      <w:divBdr>
        <w:top w:val="none" w:sz="0" w:space="0" w:color="auto"/>
        <w:left w:val="none" w:sz="0" w:space="0" w:color="auto"/>
        <w:bottom w:val="none" w:sz="0" w:space="0" w:color="auto"/>
        <w:right w:val="none" w:sz="0" w:space="0" w:color="auto"/>
      </w:divBdr>
    </w:div>
    <w:div w:id="1086921144">
      <w:marLeft w:val="0"/>
      <w:marRight w:val="0"/>
      <w:marTop w:val="0"/>
      <w:marBottom w:val="0"/>
      <w:divBdr>
        <w:top w:val="none" w:sz="0" w:space="0" w:color="auto"/>
        <w:left w:val="none" w:sz="0" w:space="0" w:color="auto"/>
        <w:bottom w:val="none" w:sz="0" w:space="0" w:color="auto"/>
        <w:right w:val="none" w:sz="0" w:space="0" w:color="auto"/>
      </w:divBdr>
    </w:div>
    <w:div w:id="1086921145">
      <w:marLeft w:val="0"/>
      <w:marRight w:val="0"/>
      <w:marTop w:val="0"/>
      <w:marBottom w:val="0"/>
      <w:divBdr>
        <w:top w:val="none" w:sz="0" w:space="0" w:color="auto"/>
        <w:left w:val="none" w:sz="0" w:space="0" w:color="auto"/>
        <w:bottom w:val="none" w:sz="0" w:space="0" w:color="auto"/>
        <w:right w:val="none" w:sz="0" w:space="0" w:color="auto"/>
      </w:divBdr>
    </w:div>
    <w:div w:id="1086921146">
      <w:marLeft w:val="0"/>
      <w:marRight w:val="0"/>
      <w:marTop w:val="0"/>
      <w:marBottom w:val="0"/>
      <w:divBdr>
        <w:top w:val="none" w:sz="0" w:space="0" w:color="auto"/>
        <w:left w:val="none" w:sz="0" w:space="0" w:color="auto"/>
        <w:bottom w:val="none" w:sz="0" w:space="0" w:color="auto"/>
        <w:right w:val="none" w:sz="0" w:space="0" w:color="auto"/>
      </w:divBdr>
    </w:div>
    <w:div w:id="1086921147">
      <w:marLeft w:val="0"/>
      <w:marRight w:val="0"/>
      <w:marTop w:val="0"/>
      <w:marBottom w:val="0"/>
      <w:divBdr>
        <w:top w:val="none" w:sz="0" w:space="0" w:color="auto"/>
        <w:left w:val="none" w:sz="0" w:space="0" w:color="auto"/>
        <w:bottom w:val="none" w:sz="0" w:space="0" w:color="auto"/>
        <w:right w:val="none" w:sz="0" w:space="0" w:color="auto"/>
      </w:divBdr>
    </w:div>
    <w:div w:id="1086921148">
      <w:marLeft w:val="0"/>
      <w:marRight w:val="0"/>
      <w:marTop w:val="0"/>
      <w:marBottom w:val="0"/>
      <w:divBdr>
        <w:top w:val="none" w:sz="0" w:space="0" w:color="auto"/>
        <w:left w:val="none" w:sz="0" w:space="0" w:color="auto"/>
        <w:bottom w:val="none" w:sz="0" w:space="0" w:color="auto"/>
        <w:right w:val="none" w:sz="0" w:space="0" w:color="auto"/>
      </w:divBdr>
    </w:div>
    <w:div w:id="1086921149">
      <w:marLeft w:val="0"/>
      <w:marRight w:val="0"/>
      <w:marTop w:val="0"/>
      <w:marBottom w:val="0"/>
      <w:divBdr>
        <w:top w:val="none" w:sz="0" w:space="0" w:color="auto"/>
        <w:left w:val="none" w:sz="0" w:space="0" w:color="auto"/>
        <w:bottom w:val="none" w:sz="0" w:space="0" w:color="auto"/>
        <w:right w:val="none" w:sz="0" w:space="0" w:color="auto"/>
      </w:divBdr>
    </w:div>
    <w:div w:id="10869211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233E6-34E1-407D-85FA-F60418B32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18058</Words>
  <Characters>102932</Characters>
  <Application>Microsoft Office Word</Application>
  <DocSecurity>4</DocSecurity>
  <Lines>857</Lines>
  <Paragraphs>241</Paragraphs>
  <ScaleCrop>false</ScaleCrop>
  <Company>TI</Company>
  <LinksUpToDate>false</LinksUpToDate>
  <CharactersWithSpaces>120749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ZivotkevichTI</dc:creator>
  <cp:lastModifiedBy>Semenova</cp:lastModifiedBy>
  <cp:revision>2</cp:revision>
  <cp:lastPrinted>2017-06-23T00:03:00Z</cp:lastPrinted>
  <dcterms:created xsi:type="dcterms:W3CDTF">2017-06-28T00:43:00Z</dcterms:created>
  <dcterms:modified xsi:type="dcterms:W3CDTF">2017-06-28T00:43:00Z</dcterms:modified>
</cp:coreProperties>
</file>