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E3" w:rsidRDefault="00BF16E3" w:rsidP="00BF16E3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5B7315A6" wp14:editId="691261BC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6E3" w:rsidRPr="005A3151" w:rsidRDefault="00BF16E3" w:rsidP="00BF16E3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BF16E3" w:rsidRPr="007F41E2" w:rsidRDefault="00BF16E3" w:rsidP="00BF16E3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МИНИСТЕРСТВО СЕЛЬСКОГО ХОЗЯЙСТВА</w:t>
      </w:r>
    </w:p>
    <w:p w:rsidR="00BF16E3" w:rsidRPr="007F41E2" w:rsidRDefault="00BF16E3" w:rsidP="00BF16E3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BF16E3" w:rsidRPr="007F41E2" w:rsidRDefault="00BF16E3" w:rsidP="00BF16E3">
      <w:pPr>
        <w:jc w:val="center"/>
        <w:rPr>
          <w:b/>
          <w:sz w:val="24"/>
        </w:rPr>
      </w:pPr>
    </w:p>
    <w:p w:rsidR="00BF16E3" w:rsidRDefault="00BF16E3" w:rsidP="00BF16E3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BF16E3" w:rsidRDefault="00BF16E3" w:rsidP="00BF16E3"/>
    <w:p w:rsidR="00BF16E3" w:rsidRPr="00F66801" w:rsidRDefault="00BF16E3" w:rsidP="00BF16E3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BF16E3" w:rsidRDefault="00BF16E3" w:rsidP="00BF16E3"/>
    <w:p w:rsidR="00BF16E3" w:rsidRDefault="00BF16E3" w:rsidP="00BF16E3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крестьянского (фермерского) хозяйства </w:t>
      </w:r>
      <w:r>
        <w:rPr>
          <w:b/>
          <w:bCs/>
          <w:szCs w:val="28"/>
        </w:rPr>
        <w:t>Алексеевой Татьяны Владимировны</w:t>
      </w:r>
      <w:r>
        <w:rPr>
          <w:b/>
          <w:bCs/>
          <w:szCs w:val="28"/>
        </w:rPr>
        <w:t>, расположенного на территории сельского поселения «</w:t>
      </w:r>
      <w:r>
        <w:rPr>
          <w:b/>
          <w:bCs/>
          <w:szCs w:val="28"/>
        </w:rPr>
        <w:t>Усть-Озёрское</w:t>
      </w:r>
      <w:r>
        <w:rPr>
          <w:b/>
          <w:bCs/>
          <w:szCs w:val="28"/>
        </w:rPr>
        <w:t>» муниципального района «</w:t>
      </w:r>
      <w:r>
        <w:rPr>
          <w:b/>
          <w:bCs/>
          <w:szCs w:val="28"/>
        </w:rPr>
        <w:t>Борзинский</w:t>
      </w:r>
      <w:r>
        <w:rPr>
          <w:b/>
          <w:bCs/>
          <w:szCs w:val="28"/>
        </w:rPr>
        <w:t xml:space="preserve"> район» Забайкальского края </w:t>
      </w:r>
    </w:p>
    <w:p w:rsidR="00BF16E3" w:rsidRDefault="00BF16E3" w:rsidP="00BF16E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F16E3" w:rsidRPr="004B07E7" w:rsidRDefault="00BF16E3" w:rsidP="00BF16E3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>, на основании экспертизы от 24 октября 2017 года № 44</w:t>
      </w:r>
      <w:r>
        <w:rPr>
          <w:rFonts w:eastAsia="Calibri"/>
          <w:szCs w:val="28"/>
          <w:lang w:eastAsia="en-US"/>
        </w:rPr>
        <w:t>801</w:t>
      </w:r>
      <w:r>
        <w:rPr>
          <w:rFonts w:eastAsia="Calibri"/>
          <w:szCs w:val="28"/>
          <w:lang w:eastAsia="en-US"/>
        </w:rPr>
        <w:t>-44</w:t>
      </w:r>
      <w:r>
        <w:rPr>
          <w:rFonts w:eastAsia="Calibri"/>
          <w:szCs w:val="28"/>
          <w:lang w:eastAsia="en-US"/>
        </w:rPr>
        <w:t>905</w:t>
      </w:r>
      <w:r>
        <w:rPr>
          <w:rFonts w:eastAsia="Calibri"/>
          <w:szCs w:val="28"/>
          <w:lang w:eastAsia="en-US"/>
        </w:rPr>
        <w:t>/10</w:t>
      </w:r>
      <w:r>
        <w:rPr>
          <w:rFonts w:eastAsia="Calibri"/>
          <w:szCs w:val="28"/>
          <w:lang w:eastAsia="en-US"/>
        </w:rPr>
        <w:t>970</w:t>
      </w:r>
      <w:r>
        <w:rPr>
          <w:rFonts w:eastAsia="Calibri"/>
          <w:szCs w:val="28"/>
          <w:lang w:eastAsia="en-US"/>
        </w:rPr>
        <w:t>-1</w:t>
      </w:r>
      <w:r>
        <w:rPr>
          <w:rFonts w:eastAsia="Calibri"/>
          <w:szCs w:val="28"/>
          <w:lang w:eastAsia="en-US"/>
        </w:rPr>
        <w:t>1074</w:t>
      </w:r>
      <w:r>
        <w:rPr>
          <w:rFonts w:eastAsia="Calibri"/>
          <w:szCs w:val="28"/>
          <w:lang w:eastAsia="en-US"/>
        </w:rPr>
        <w:t>, выданной Государственным учреждением «Забайкальская краевая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на территории </w:t>
      </w:r>
      <w:r w:rsidRPr="00FE16D1">
        <w:rPr>
          <w:bCs/>
          <w:szCs w:val="28"/>
        </w:rPr>
        <w:t xml:space="preserve">крестьянского (фермерского) хозяйства </w:t>
      </w:r>
      <w:r w:rsidRPr="00BF16E3">
        <w:rPr>
          <w:bCs/>
          <w:szCs w:val="28"/>
        </w:rPr>
        <w:t>Алексеевой Татьяны Владимировны, расположенного на территории сельского поселения «Усть-Озёрское» муниципального района «Борзинский</w:t>
      </w:r>
      <w:proofErr w:type="gramEnd"/>
      <w:r w:rsidRPr="00BF16E3">
        <w:rPr>
          <w:bCs/>
          <w:szCs w:val="28"/>
        </w:rPr>
        <w:t xml:space="preserve"> район» Забайкальского края</w:t>
      </w:r>
      <w:r w:rsidRPr="00473037">
        <w:rPr>
          <w:b/>
          <w:bCs/>
          <w:spacing w:val="20"/>
          <w:szCs w:val="28"/>
        </w:rPr>
        <w:t xml:space="preserve"> приказываю: </w:t>
      </w:r>
    </w:p>
    <w:p w:rsidR="00BF16E3" w:rsidRDefault="00BF16E3" w:rsidP="00BF16E3">
      <w:pPr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proofErr w:type="gramStart"/>
      <w:r w:rsidRPr="00F1433D">
        <w:rPr>
          <w:bCs/>
          <w:szCs w:val="28"/>
        </w:rPr>
        <w:t>Установить с 2</w:t>
      </w:r>
      <w:r>
        <w:rPr>
          <w:bCs/>
          <w:szCs w:val="28"/>
        </w:rPr>
        <w:t>4</w:t>
      </w:r>
      <w:r w:rsidRPr="00F1433D">
        <w:rPr>
          <w:bCs/>
          <w:szCs w:val="28"/>
        </w:rPr>
        <w:t xml:space="preserve"> </w:t>
      </w:r>
      <w:r>
        <w:rPr>
          <w:bCs/>
          <w:szCs w:val="28"/>
        </w:rPr>
        <w:t>октября</w:t>
      </w:r>
      <w:r w:rsidRPr="00F1433D">
        <w:rPr>
          <w:bCs/>
          <w:szCs w:val="28"/>
        </w:rPr>
        <w:t xml:space="preserve"> 2017 года ограничительные мероприятия (карантин) на территории крестьянского (фермерского) хозяйства </w:t>
      </w:r>
      <w:r w:rsidRPr="00BF16E3">
        <w:rPr>
          <w:bCs/>
          <w:szCs w:val="28"/>
        </w:rPr>
        <w:t>Алексеевой Татьяны Владимировны, расположенного на территории сельского поселения «Усть-Озёрское» муниципального района «Борзинский район» Забайкальского края</w:t>
      </w:r>
      <w:r>
        <w:rPr>
          <w:bCs/>
          <w:szCs w:val="28"/>
        </w:rPr>
        <w:t xml:space="preserve"> в пади «Тимонь» с. Усть-</w:t>
      </w:r>
      <w:r w:rsidR="004C7453">
        <w:rPr>
          <w:bCs/>
          <w:szCs w:val="28"/>
        </w:rPr>
        <w:t xml:space="preserve">Озёрское </w:t>
      </w:r>
      <w:r w:rsidR="004C7453">
        <w:rPr>
          <w:bCs/>
          <w:szCs w:val="28"/>
        </w:rPr>
        <w:t>на территории земельного участка с кадастровым номером 75:</w:t>
      </w:r>
      <w:r w:rsidR="004C7453">
        <w:rPr>
          <w:bCs/>
          <w:szCs w:val="28"/>
        </w:rPr>
        <w:t>0</w:t>
      </w:r>
      <w:r w:rsidR="004C7453">
        <w:rPr>
          <w:bCs/>
          <w:szCs w:val="28"/>
        </w:rPr>
        <w:t>4:</w:t>
      </w:r>
      <w:r w:rsidR="004C7453">
        <w:rPr>
          <w:bCs/>
          <w:szCs w:val="28"/>
        </w:rPr>
        <w:t>380104</w:t>
      </w:r>
      <w:r w:rsidR="004C7453">
        <w:rPr>
          <w:bCs/>
          <w:szCs w:val="28"/>
        </w:rPr>
        <w:t>:</w:t>
      </w:r>
      <w:r w:rsidR="004C7453">
        <w:rPr>
          <w:bCs/>
          <w:szCs w:val="28"/>
        </w:rPr>
        <w:t>219</w:t>
      </w:r>
      <w:r w:rsidRPr="00F1433D">
        <w:rPr>
          <w:bCs/>
          <w:szCs w:val="28"/>
        </w:rPr>
        <w:t xml:space="preserve"> </w:t>
      </w:r>
      <w:r>
        <w:rPr>
          <w:bCs/>
          <w:szCs w:val="28"/>
        </w:rPr>
        <w:t>(далее – неблагополучный пункт), до принятия решения об отмене указанных мероприятий (до получения отрицательных результатов исследований</w:t>
      </w:r>
      <w:proofErr w:type="gramEnd"/>
      <w:r>
        <w:rPr>
          <w:bCs/>
          <w:szCs w:val="28"/>
        </w:rPr>
        <w:t xml:space="preserve"> у всех обследованных животных).   </w:t>
      </w:r>
    </w:p>
    <w:p w:rsidR="00BF16E3" w:rsidRDefault="00BF16E3" w:rsidP="00BF16E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Запретить:</w:t>
      </w:r>
    </w:p>
    <w:p w:rsidR="00BF16E3" w:rsidRDefault="00BF16E3" w:rsidP="00BF16E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вывод (вывоз) всех видов животных из неблагополучного пункта для продажи, племенных и пользовательских целей;</w:t>
      </w:r>
    </w:p>
    <w:p w:rsidR="00BF16E3" w:rsidRDefault="00BF16E3" w:rsidP="00BF16E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ввод (ввоз) в неблагополучный пункт всех видов животных;</w:t>
      </w:r>
    </w:p>
    <w:p w:rsidR="00BF16E3" w:rsidRDefault="00BF16E3" w:rsidP="00BF16E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продуктов животноводства;</w:t>
      </w:r>
    </w:p>
    <w:p w:rsidR="00BF16E3" w:rsidRDefault="00BF16E3" w:rsidP="00BF16E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кормов и кормовых добавок.</w:t>
      </w:r>
    </w:p>
    <w:p w:rsidR="004C7453" w:rsidRDefault="00BF16E3" w:rsidP="00BF16E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4C7453">
        <w:rPr>
          <w:bCs/>
          <w:szCs w:val="28"/>
        </w:rPr>
        <w:t>Начальнику государственного бюджетного учреждения «Борзинская станция по борьбе с болезнями животных», главному ветеринарному врачу Борзинского района (О.Ю. Фалилеев) проводить мероприятия по ликвидации лептоспироза в неблагополучном пункте,</w:t>
      </w:r>
      <w:r w:rsidR="004C7453" w:rsidRPr="002D6EC0">
        <w:rPr>
          <w:bCs/>
          <w:szCs w:val="28"/>
        </w:rPr>
        <w:t xml:space="preserve"> </w:t>
      </w:r>
      <w:r w:rsidR="004C7453">
        <w:rPr>
          <w:bCs/>
          <w:szCs w:val="28"/>
        </w:rPr>
        <w:t>предусмотренные ветеринарным законодательством Российской Федерации.</w:t>
      </w:r>
    </w:p>
    <w:p w:rsidR="00BF16E3" w:rsidRDefault="00BF16E3" w:rsidP="00BF16E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>4. Утвердить план мероприятий по оздоровлению неблагополучного пункта от лептоспироза (прилагается).</w:t>
      </w:r>
    </w:p>
    <w:p w:rsidR="00BF16E3" w:rsidRDefault="00BF16E3" w:rsidP="00BF16E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возложить на заместителя министра сельского хозяйства Забайкальского края – главного государственного ветеринарного инспектора Забайкальского края                        А.А. Баранову.    </w:t>
      </w:r>
    </w:p>
    <w:p w:rsidR="00BF16E3" w:rsidRDefault="00BF16E3" w:rsidP="00BF16E3">
      <w:pPr>
        <w:pStyle w:val="a3"/>
        <w:ind w:firstLine="720"/>
      </w:pPr>
    </w:p>
    <w:p w:rsidR="004C7453" w:rsidRDefault="004C7453" w:rsidP="00BF16E3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BF16E3" w:rsidRPr="00E27D3D" w:rsidTr="00CB3F3F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16E3" w:rsidRDefault="00BF16E3" w:rsidP="00CB3F3F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27D3D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 xml:space="preserve"> </w:t>
            </w:r>
            <w:r w:rsidRPr="00E27D3D">
              <w:rPr>
                <w:sz w:val="28"/>
                <w:szCs w:val="28"/>
              </w:rPr>
              <w:t>сельского хозяйства</w:t>
            </w:r>
          </w:p>
          <w:p w:rsidR="00BF16E3" w:rsidRPr="00E27D3D" w:rsidRDefault="00BF16E3" w:rsidP="00CB3F3F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>Забайкальского края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16E3" w:rsidRPr="00E27D3D" w:rsidRDefault="00BF16E3" w:rsidP="00CB3F3F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  <w:u w:val="single"/>
              </w:rPr>
            </w:pPr>
            <w:r w:rsidRPr="00E27D3D">
              <w:rPr>
                <w:sz w:val="28"/>
                <w:szCs w:val="28"/>
              </w:rPr>
              <w:t xml:space="preserve">                   </w:t>
            </w:r>
          </w:p>
          <w:p w:rsidR="00BF16E3" w:rsidRPr="00E27D3D" w:rsidRDefault="00BF16E3" w:rsidP="00CB3F3F">
            <w:pPr>
              <w:rPr>
                <w:szCs w:val="28"/>
              </w:rPr>
            </w:pPr>
            <w:r>
              <w:rPr>
                <w:szCs w:val="28"/>
              </w:rPr>
              <w:t xml:space="preserve"> М</w:t>
            </w:r>
            <w:r w:rsidRPr="00E27D3D">
              <w:rPr>
                <w:szCs w:val="28"/>
              </w:rPr>
              <w:t>.</w:t>
            </w:r>
            <w:r>
              <w:rPr>
                <w:szCs w:val="28"/>
              </w:rPr>
              <w:t>Н</w:t>
            </w:r>
            <w:r w:rsidRPr="00E27D3D">
              <w:rPr>
                <w:szCs w:val="28"/>
              </w:rPr>
              <w:t xml:space="preserve">. </w:t>
            </w:r>
            <w:r>
              <w:rPr>
                <w:szCs w:val="28"/>
              </w:rPr>
              <w:t>Кузьминов</w:t>
            </w:r>
          </w:p>
        </w:tc>
      </w:tr>
    </w:tbl>
    <w:p w:rsidR="00BF16E3" w:rsidRDefault="00BF16E3" w:rsidP="00BF16E3">
      <w:pPr>
        <w:pStyle w:val="a3"/>
        <w:rPr>
          <w:bCs/>
        </w:rPr>
      </w:pPr>
      <w:r>
        <w:rPr>
          <w:bCs/>
        </w:rPr>
        <w:t xml:space="preserve"> </w:t>
      </w:r>
    </w:p>
    <w:p w:rsidR="00BF16E3" w:rsidRDefault="00BF16E3" w:rsidP="00BF16E3">
      <w:pPr>
        <w:pStyle w:val="a3"/>
        <w:rPr>
          <w:bCs/>
        </w:rPr>
      </w:pPr>
    </w:p>
    <w:p w:rsidR="00BF16E3" w:rsidRDefault="00BF16E3" w:rsidP="00BF16E3">
      <w:pPr>
        <w:pStyle w:val="a3"/>
        <w:rPr>
          <w:bCs/>
        </w:rPr>
      </w:pPr>
    </w:p>
    <w:p w:rsidR="00BF16E3" w:rsidRDefault="00BF16E3" w:rsidP="00BF16E3">
      <w:pPr>
        <w:pStyle w:val="a3"/>
        <w:rPr>
          <w:bCs/>
        </w:rPr>
      </w:pPr>
    </w:p>
    <w:p w:rsidR="00BF16E3" w:rsidRDefault="00BF16E3" w:rsidP="00BF16E3">
      <w:pPr>
        <w:pStyle w:val="a3"/>
        <w:rPr>
          <w:bCs/>
        </w:rPr>
      </w:pPr>
    </w:p>
    <w:p w:rsidR="00BF16E3" w:rsidRDefault="00BF16E3" w:rsidP="00BF16E3">
      <w:pPr>
        <w:pStyle w:val="a3"/>
        <w:rPr>
          <w:bCs/>
        </w:rPr>
      </w:pPr>
    </w:p>
    <w:p w:rsidR="00BF16E3" w:rsidRDefault="00BF16E3" w:rsidP="00BF16E3">
      <w:pPr>
        <w:pStyle w:val="a3"/>
        <w:rPr>
          <w:bCs/>
        </w:rPr>
      </w:pPr>
    </w:p>
    <w:p w:rsidR="00BF16E3" w:rsidRDefault="00BF16E3" w:rsidP="00BF16E3">
      <w:pPr>
        <w:pStyle w:val="a3"/>
        <w:rPr>
          <w:bCs/>
        </w:rPr>
      </w:pPr>
    </w:p>
    <w:p w:rsidR="00BF16E3" w:rsidRDefault="00BF16E3" w:rsidP="00BF16E3">
      <w:pPr>
        <w:pStyle w:val="a3"/>
        <w:rPr>
          <w:bCs/>
        </w:rPr>
      </w:pPr>
    </w:p>
    <w:p w:rsidR="00BF16E3" w:rsidRDefault="00BF16E3" w:rsidP="00BF16E3">
      <w:pPr>
        <w:pStyle w:val="a3"/>
        <w:rPr>
          <w:bCs/>
        </w:rPr>
      </w:pPr>
    </w:p>
    <w:p w:rsidR="00BF16E3" w:rsidRDefault="00BF16E3" w:rsidP="00BF16E3">
      <w:pPr>
        <w:pStyle w:val="a3"/>
        <w:rPr>
          <w:bCs/>
        </w:rPr>
      </w:pPr>
    </w:p>
    <w:p w:rsidR="00BF16E3" w:rsidRDefault="00BF16E3" w:rsidP="00BF16E3">
      <w:pPr>
        <w:pStyle w:val="a3"/>
        <w:rPr>
          <w:bCs/>
        </w:rPr>
      </w:pPr>
    </w:p>
    <w:p w:rsidR="00BF16E3" w:rsidRDefault="00BF16E3" w:rsidP="00BF16E3">
      <w:pPr>
        <w:pStyle w:val="a3"/>
        <w:rPr>
          <w:bCs/>
        </w:rPr>
      </w:pPr>
    </w:p>
    <w:p w:rsidR="00BF16E3" w:rsidRDefault="00BF16E3" w:rsidP="00BF16E3">
      <w:pPr>
        <w:pStyle w:val="a3"/>
        <w:rPr>
          <w:bCs/>
        </w:rPr>
      </w:pPr>
    </w:p>
    <w:p w:rsidR="00BF16E3" w:rsidRDefault="00BF16E3" w:rsidP="00BF16E3">
      <w:pPr>
        <w:pStyle w:val="a3"/>
        <w:rPr>
          <w:bCs/>
        </w:rPr>
      </w:pPr>
    </w:p>
    <w:p w:rsidR="00BF16E3" w:rsidRDefault="00BF16E3" w:rsidP="00BF16E3">
      <w:pPr>
        <w:pStyle w:val="a3"/>
        <w:rPr>
          <w:bCs/>
        </w:rPr>
      </w:pPr>
    </w:p>
    <w:p w:rsidR="00BF16E3" w:rsidRDefault="00BF16E3" w:rsidP="00BF16E3">
      <w:pPr>
        <w:pStyle w:val="a3"/>
        <w:rPr>
          <w:bCs/>
        </w:rPr>
      </w:pPr>
    </w:p>
    <w:p w:rsidR="00BF16E3" w:rsidRDefault="00BF16E3" w:rsidP="00BF16E3">
      <w:pPr>
        <w:pStyle w:val="a3"/>
        <w:rPr>
          <w:bCs/>
        </w:rPr>
      </w:pPr>
    </w:p>
    <w:p w:rsidR="00BF16E3" w:rsidRDefault="00BF16E3" w:rsidP="00BF16E3">
      <w:pPr>
        <w:pStyle w:val="a3"/>
        <w:rPr>
          <w:bCs/>
        </w:rPr>
      </w:pPr>
    </w:p>
    <w:p w:rsidR="00BF16E3" w:rsidRDefault="00BF16E3" w:rsidP="00BF16E3">
      <w:pPr>
        <w:pStyle w:val="a3"/>
        <w:rPr>
          <w:bCs/>
        </w:rPr>
      </w:pPr>
    </w:p>
    <w:p w:rsidR="00BF16E3" w:rsidRDefault="00BF16E3" w:rsidP="00BF16E3">
      <w:pPr>
        <w:pStyle w:val="a3"/>
        <w:rPr>
          <w:bCs/>
        </w:rPr>
      </w:pPr>
    </w:p>
    <w:p w:rsidR="00BF16E3" w:rsidRDefault="00BF16E3" w:rsidP="00BF16E3">
      <w:pPr>
        <w:pStyle w:val="a3"/>
        <w:rPr>
          <w:bCs/>
        </w:rPr>
      </w:pPr>
    </w:p>
    <w:p w:rsidR="00BF16E3" w:rsidRDefault="00BF16E3" w:rsidP="00BF16E3">
      <w:pPr>
        <w:pStyle w:val="a3"/>
        <w:rPr>
          <w:bCs/>
        </w:rPr>
      </w:pPr>
    </w:p>
    <w:p w:rsidR="00BF16E3" w:rsidRDefault="00BF16E3" w:rsidP="00BF16E3">
      <w:pPr>
        <w:pStyle w:val="a3"/>
        <w:rPr>
          <w:bCs/>
        </w:rPr>
      </w:pPr>
    </w:p>
    <w:p w:rsidR="00BF16E3" w:rsidRDefault="00BF16E3" w:rsidP="00BF16E3">
      <w:pPr>
        <w:pStyle w:val="a3"/>
        <w:rPr>
          <w:bCs/>
        </w:rPr>
      </w:pPr>
    </w:p>
    <w:p w:rsidR="00BF16E3" w:rsidRDefault="00BF16E3" w:rsidP="00BF16E3">
      <w:pPr>
        <w:pStyle w:val="a3"/>
        <w:rPr>
          <w:bCs/>
        </w:rPr>
      </w:pPr>
    </w:p>
    <w:p w:rsidR="00BF16E3" w:rsidRDefault="00BF16E3" w:rsidP="00BF16E3">
      <w:pPr>
        <w:pStyle w:val="a3"/>
        <w:rPr>
          <w:bCs/>
        </w:rPr>
      </w:pPr>
    </w:p>
    <w:p w:rsidR="00BF16E3" w:rsidRDefault="00BF16E3" w:rsidP="00BF16E3">
      <w:pPr>
        <w:pStyle w:val="a3"/>
        <w:rPr>
          <w:bCs/>
        </w:rPr>
      </w:pPr>
    </w:p>
    <w:p w:rsidR="00BF16E3" w:rsidRDefault="00BF16E3" w:rsidP="00BF16E3">
      <w:pPr>
        <w:pStyle w:val="a3"/>
        <w:rPr>
          <w:bCs/>
        </w:rPr>
      </w:pPr>
    </w:p>
    <w:p w:rsidR="00BF16E3" w:rsidRDefault="00BF16E3" w:rsidP="00BF16E3">
      <w:pPr>
        <w:pStyle w:val="a3"/>
        <w:rPr>
          <w:bCs/>
        </w:rPr>
      </w:pPr>
    </w:p>
    <w:p w:rsidR="00BF16E3" w:rsidRDefault="00BF16E3" w:rsidP="00BF16E3">
      <w:pPr>
        <w:pStyle w:val="a3"/>
        <w:rPr>
          <w:bCs/>
        </w:rPr>
      </w:pPr>
    </w:p>
    <w:p w:rsidR="00BF16E3" w:rsidRDefault="00BF16E3" w:rsidP="00BF16E3">
      <w:pPr>
        <w:pStyle w:val="a3"/>
        <w:rPr>
          <w:bCs/>
        </w:rPr>
      </w:pPr>
    </w:p>
    <w:p w:rsidR="00BF16E3" w:rsidRDefault="00BF16E3" w:rsidP="00BF16E3">
      <w:pPr>
        <w:pStyle w:val="a3"/>
        <w:rPr>
          <w:bCs/>
        </w:rPr>
      </w:pPr>
    </w:p>
    <w:p w:rsidR="00BF16E3" w:rsidRDefault="00BF16E3" w:rsidP="00BF16E3">
      <w:pPr>
        <w:pStyle w:val="a3"/>
        <w:rPr>
          <w:bCs/>
        </w:rPr>
      </w:pPr>
    </w:p>
    <w:p w:rsidR="00BF16E3" w:rsidRDefault="00BF16E3" w:rsidP="00BF16E3">
      <w:pPr>
        <w:pStyle w:val="a3"/>
        <w:rPr>
          <w:bCs/>
        </w:rPr>
      </w:pPr>
    </w:p>
    <w:p w:rsidR="00BF16E3" w:rsidRDefault="00BF16E3" w:rsidP="00BF16E3">
      <w:pPr>
        <w:pStyle w:val="a3"/>
        <w:rPr>
          <w:bCs/>
        </w:rPr>
      </w:pPr>
    </w:p>
    <w:p w:rsidR="00BF16E3" w:rsidRDefault="00BF16E3" w:rsidP="00BF16E3">
      <w:pPr>
        <w:pStyle w:val="a3"/>
        <w:rPr>
          <w:bCs/>
        </w:rPr>
      </w:pPr>
    </w:p>
    <w:p w:rsidR="00BF16E3" w:rsidRPr="009F1C1B" w:rsidRDefault="00BF16E3" w:rsidP="00BF16E3">
      <w:pPr>
        <w:pStyle w:val="a3"/>
        <w:rPr>
          <w:bCs/>
        </w:rPr>
      </w:pPr>
    </w:p>
    <w:p w:rsidR="00BF16E3" w:rsidRDefault="00BF16E3" w:rsidP="00BF16E3">
      <w:pPr>
        <w:pStyle w:val="a3"/>
        <w:rPr>
          <w:szCs w:val="28"/>
        </w:rPr>
      </w:pPr>
      <w:r>
        <w:rPr>
          <w:b/>
          <w:bCs/>
        </w:rPr>
        <w:t xml:space="preserve"> </w:t>
      </w: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BF16E3" w:rsidTr="00CB3F3F">
        <w:trPr>
          <w:trHeight w:val="1849"/>
        </w:trPr>
        <w:tc>
          <w:tcPr>
            <w:tcW w:w="4781" w:type="dxa"/>
          </w:tcPr>
          <w:p w:rsidR="00BF16E3" w:rsidRPr="00F85E90" w:rsidRDefault="00BF16E3" w:rsidP="00CB3F3F">
            <w:pPr>
              <w:suppressAutoHyphens/>
              <w:ind w:firstLine="709"/>
              <w:jc w:val="center"/>
              <w:rPr>
                <w:szCs w:val="28"/>
              </w:rPr>
            </w:pPr>
            <w:r w:rsidRPr="00F85E90">
              <w:rPr>
                <w:szCs w:val="28"/>
              </w:rPr>
              <w:t>УТВЕРЖДЕН</w:t>
            </w:r>
          </w:p>
          <w:p w:rsidR="00BF16E3" w:rsidRDefault="00BF16E3" w:rsidP="00CB3F3F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5E90">
              <w:rPr>
                <w:szCs w:val="28"/>
              </w:rPr>
              <w:t xml:space="preserve">риказом </w:t>
            </w:r>
            <w:r>
              <w:rPr>
                <w:szCs w:val="28"/>
              </w:rPr>
              <w:t xml:space="preserve">Министерства                                 </w:t>
            </w:r>
          </w:p>
          <w:p w:rsidR="00BF16E3" w:rsidRDefault="00BF16E3" w:rsidP="00CB3F3F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сельского хозяйства </w:t>
            </w:r>
          </w:p>
          <w:p w:rsidR="00BF16E3" w:rsidRPr="00F85E90" w:rsidRDefault="00BF16E3" w:rsidP="00CB3F3F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85E90">
              <w:rPr>
                <w:szCs w:val="28"/>
              </w:rPr>
              <w:t>абайкальского края</w:t>
            </w:r>
          </w:p>
          <w:p w:rsidR="00BF16E3" w:rsidRDefault="00BF16E3" w:rsidP="00CB3F3F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BF16E3" w:rsidRDefault="00BF16E3" w:rsidP="00BF16E3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BF16E3" w:rsidRDefault="00BF16E3" w:rsidP="00BF16E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F16E3" w:rsidRDefault="00BF16E3" w:rsidP="00BF16E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F16E3" w:rsidRDefault="00BF16E3" w:rsidP="00BF16E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F16E3" w:rsidRDefault="00BF16E3" w:rsidP="00BF16E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F16E3" w:rsidRDefault="00BF16E3" w:rsidP="00BF16E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F16E3" w:rsidRDefault="00BF16E3" w:rsidP="00BF16E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План</w:t>
      </w:r>
    </w:p>
    <w:p w:rsidR="00BF16E3" w:rsidRDefault="00BF16E3" w:rsidP="00BF16E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мероприятий по оздоровлению неблагополучного пункта </w:t>
      </w:r>
    </w:p>
    <w:p w:rsidR="00BF16E3" w:rsidRDefault="00BF16E3" w:rsidP="00BF16E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от лептоспироза</w:t>
      </w:r>
    </w:p>
    <w:p w:rsidR="00BF16E3" w:rsidRDefault="00BF16E3" w:rsidP="00BF16E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126"/>
        <w:gridCol w:w="3969"/>
      </w:tblGrid>
      <w:tr w:rsidR="00BF16E3" w:rsidTr="00591DCF">
        <w:tc>
          <w:tcPr>
            <w:tcW w:w="540" w:type="dxa"/>
          </w:tcPr>
          <w:p w:rsidR="00BF16E3" w:rsidRPr="00486EF3" w:rsidRDefault="00BF16E3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BF16E3" w:rsidRPr="00486EF3" w:rsidRDefault="00BF16E3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BF16E3" w:rsidRPr="00486EF3" w:rsidRDefault="00BF16E3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969" w:type="dxa"/>
          </w:tcPr>
          <w:p w:rsidR="00BF16E3" w:rsidRPr="00486EF3" w:rsidRDefault="00BF16E3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BF16E3" w:rsidTr="00591DCF">
        <w:tc>
          <w:tcPr>
            <w:tcW w:w="540" w:type="dxa"/>
          </w:tcPr>
          <w:p w:rsidR="00BF16E3" w:rsidRPr="00486EF3" w:rsidRDefault="00BF16E3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BF16E3" w:rsidRPr="00486EF3" w:rsidRDefault="00BF16E3" w:rsidP="00591DC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Оздоровление неблагополучного пункта провести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Ветеринарных правил ВП 13.3.1310-96 (Лептоспироз),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</w:t>
            </w:r>
            <w:r w:rsidR="00591DCF">
              <w:rPr>
                <w:sz w:val="24"/>
                <w:szCs w:val="24"/>
              </w:rPr>
              <w:t>Борзинская</w:t>
            </w:r>
            <w:r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BF16E3" w:rsidRPr="00486EF3" w:rsidRDefault="00BF16E3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969" w:type="dxa"/>
          </w:tcPr>
          <w:p w:rsidR="00591DCF" w:rsidRDefault="00591DCF" w:rsidP="00591DC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0F3E14">
              <w:rPr>
                <w:bCs/>
                <w:sz w:val="24"/>
                <w:szCs w:val="24"/>
              </w:rPr>
              <w:t>ачальник государственного бюджетного учреждения «</w:t>
            </w:r>
            <w:r>
              <w:rPr>
                <w:sz w:val="24"/>
                <w:szCs w:val="24"/>
              </w:rPr>
              <w:t>Борзинская</w:t>
            </w:r>
            <w:r w:rsidRPr="000F3E14">
              <w:rPr>
                <w:bCs/>
                <w:sz w:val="24"/>
                <w:szCs w:val="24"/>
              </w:rPr>
              <w:t xml:space="preserve"> станция по борьбе с болезнями животных», главн</w:t>
            </w:r>
            <w:r>
              <w:rPr>
                <w:bCs/>
                <w:sz w:val="24"/>
                <w:szCs w:val="24"/>
              </w:rPr>
              <w:t>ый</w:t>
            </w:r>
            <w:r w:rsidRPr="000F3E14">
              <w:rPr>
                <w:bCs/>
                <w:sz w:val="24"/>
                <w:szCs w:val="24"/>
              </w:rPr>
              <w:t xml:space="preserve"> ветеринарн</w:t>
            </w:r>
            <w:r>
              <w:rPr>
                <w:bCs/>
                <w:sz w:val="24"/>
                <w:szCs w:val="24"/>
              </w:rPr>
              <w:t xml:space="preserve">ый </w:t>
            </w:r>
            <w:r w:rsidRPr="000F3E14">
              <w:rPr>
                <w:bCs/>
                <w:sz w:val="24"/>
                <w:szCs w:val="24"/>
              </w:rPr>
              <w:t xml:space="preserve">врач </w:t>
            </w:r>
            <w:r>
              <w:rPr>
                <w:sz w:val="24"/>
                <w:szCs w:val="24"/>
              </w:rPr>
              <w:t xml:space="preserve">Борзинского </w:t>
            </w:r>
            <w:r w:rsidRPr="000F3E14">
              <w:rPr>
                <w:bCs/>
                <w:sz w:val="24"/>
                <w:szCs w:val="24"/>
              </w:rPr>
              <w:t>района (</w:t>
            </w:r>
            <w:r>
              <w:rPr>
                <w:bCs/>
                <w:sz w:val="24"/>
                <w:szCs w:val="24"/>
              </w:rPr>
              <w:t>О</w:t>
            </w:r>
            <w:r w:rsidRPr="000F3E1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Ю</w:t>
            </w:r>
            <w:r w:rsidRPr="000F3E14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Фалилеев</w:t>
            </w:r>
            <w:r w:rsidRPr="000F3E14">
              <w:rPr>
                <w:bCs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(далее – ГБУ «Борзинская СББЖ»);</w:t>
            </w:r>
          </w:p>
          <w:p w:rsidR="00BF16E3" w:rsidRPr="00486EF3" w:rsidRDefault="00BF16E3" w:rsidP="00591DC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к</w:t>
            </w:r>
            <w:r w:rsidRPr="00FE16D1">
              <w:rPr>
                <w:bCs/>
                <w:sz w:val="24"/>
                <w:szCs w:val="24"/>
              </w:rPr>
              <w:t>рестьянско</w:t>
            </w:r>
            <w:r>
              <w:rPr>
                <w:bCs/>
                <w:sz w:val="24"/>
                <w:szCs w:val="24"/>
              </w:rPr>
              <w:t>го</w:t>
            </w:r>
            <w:r w:rsidRPr="00FE16D1">
              <w:rPr>
                <w:bCs/>
                <w:sz w:val="24"/>
                <w:szCs w:val="24"/>
              </w:rPr>
              <w:t xml:space="preserve"> (фермерско</w:t>
            </w:r>
            <w:r>
              <w:rPr>
                <w:bCs/>
                <w:sz w:val="24"/>
                <w:szCs w:val="24"/>
              </w:rPr>
              <w:t>го</w:t>
            </w:r>
            <w:r w:rsidRPr="00FE16D1">
              <w:rPr>
                <w:bCs/>
                <w:sz w:val="24"/>
                <w:szCs w:val="24"/>
              </w:rPr>
              <w:t>) хозяйств</w:t>
            </w:r>
            <w:r>
              <w:rPr>
                <w:bCs/>
                <w:sz w:val="24"/>
                <w:szCs w:val="24"/>
              </w:rPr>
              <w:t>а</w:t>
            </w:r>
            <w:r w:rsidRPr="00FE16D1">
              <w:rPr>
                <w:bCs/>
                <w:sz w:val="24"/>
                <w:szCs w:val="24"/>
              </w:rPr>
              <w:t xml:space="preserve"> </w:t>
            </w:r>
            <w:r w:rsidR="00591DCF">
              <w:rPr>
                <w:bCs/>
                <w:sz w:val="24"/>
                <w:szCs w:val="24"/>
              </w:rPr>
              <w:t>Алексеева Татьяна Владимировна</w:t>
            </w:r>
            <w:r>
              <w:rPr>
                <w:sz w:val="24"/>
                <w:szCs w:val="24"/>
              </w:rPr>
              <w:t xml:space="preserve"> (далее – Глава КФХ </w:t>
            </w:r>
            <w:r w:rsidR="00591DCF">
              <w:rPr>
                <w:sz w:val="24"/>
                <w:szCs w:val="24"/>
              </w:rPr>
              <w:t>Алексеева Т</w:t>
            </w:r>
            <w:r>
              <w:rPr>
                <w:sz w:val="24"/>
                <w:szCs w:val="24"/>
              </w:rPr>
              <w:t>.В.)</w:t>
            </w:r>
          </w:p>
        </w:tc>
      </w:tr>
      <w:tr w:rsidR="00BF16E3" w:rsidTr="00591DCF">
        <w:tc>
          <w:tcPr>
            <w:tcW w:w="540" w:type="dxa"/>
          </w:tcPr>
          <w:p w:rsidR="00BF16E3" w:rsidRPr="00486EF3" w:rsidRDefault="00BF16E3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BF16E3" w:rsidRPr="00486EF3" w:rsidRDefault="00BF16E3" w:rsidP="00CB3F3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BF16E3" w:rsidRPr="00486EF3" w:rsidRDefault="00BF16E3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969" w:type="dxa"/>
          </w:tcPr>
          <w:p w:rsidR="00BF16E3" w:rsidRDefault="00BF16E3" w:rsidP="00CB3F3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591DCF">
              <w:rPr>
                <w:sz w:val="24"/>
                <w:szCs w:val="24"/>
              </w:rPr>
              <w:t>Борзинская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BF16E3" w:rsidRPr="00486EF3" w:rsidRDefault="00591DCF" w:rsidP="00CB3F3F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КФХ Алексеева Т.В.</w:t>
            </w:r>
          </w:p>
        </w:tc>
      </w:tr>
      <w:tr w:rsidR="00BF16E3" w:rsidTr="00591DCF">
        <w:tc>
          <w:tcPr>
            <w:tcW w:w="540" w:type="dxa"/>
          </w:tcPr>
          <w:p w:rsidR="00BF16E3" w:rsidRPr="00486EF3" w:rsidRDefault="00BF16E3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BF16E3" w:rsidRPr="00486EF3" w:rsidRDefault="00BF16E3" w:rsidP="00CB3F3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BF16E3" w:rsidRPr="00486EF3" w:rsidRDefault="00BF16E3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969" w:type="dxa"/>
          </w:tcPr>
          <w:p w:rsidR="00BF16E3" w:rsidRDefault="00BF16E3" w:rsidP="00CB3F3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591DCF">
              <w:rPr>
                <w:sz w:val="24"/>
                <w:szCs w:val="24"/>
              </w:rPr>
              <w:t>Борзинская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BF16E3" w:rsidRPr="00486EF3" w:rsidRDefault="00BF16E3" w:rsidP="00CB3F3F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F16E3" w:rsidTr="00591DCF">
        <w:tc>
          <w:tcPr>
            <w:tcW w:w="540" w:type="dxa"/>
          </w:tcPr>
          <w:p w:rsidR="00BF16E3" w:rsidRPr="00486EF3" w:rsidRDefault="00BF16E3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BF16E3" w:rsidRPr="00486EF3" w:rsidRDefault="00BF16E3" w:rsidP="00CB3F3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BF16E3" w:rsidRPr="00486EF3" w:rsidRDefault="00BF16E3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BF16E3" w:rsidRPr="00486EF3" w:rsidRDefault="00591DCF" w:rsidP="00CB3F3F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КФХ Алексеева Т.В.</w:t>
            </w:r>
          </w:p>
        </w:tc>
      </w:tr>
      <w:tr w:rsidR="00BF16E3" w:rsidTr="00591DCF">
        <w:tc>
          <w:tcPr>
            <w:tcW w:w="540" w:type="dxa"/>
          </w:tcPr>
          <w:p w:rsidR="00BF16E3" w:rsidRPr="00486EF3" w:rsidRDefault="00BF16E3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BF16E3" w:rsidRPr="00486EF3" w:rsidRDefault="00BF16E3" w:rsidP="00CB3F3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Молоко, полученное от больных животных, нагревать до кипения и использовать в корм. </w:t>
            </w:r>
            <w:r>
              <w:rPr>
                <w:sz w:val="24"/>
                <w:szCs w:val="24"/>
              </w:rPr>
              <w:lastRenderedPageBreak/>
              <w:t>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BF16E3" w:rsidRPr="00486EF3" w:rsidRDefault="00BF16E3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Постоянно до отмены ограничительных мероприятий </w:t>
            </w:r>
            <w:r>
              <w:rPr>
                <w:sz w:val="24"/>
                <w:szCs w:val="24"/>
              </w:rPr>
              <w:lastRenderedPageBreak/>
              <w:t>(карантина)</w:t>
            </w:r>
          </w:p>
        </w:tc>
        <w:tc>
          <w:tcPr>
            <w:tcW w:w="3969" w:type="dxa"/>
          </w:tcPr>
          <w:p w:rsidR="00BF16E3" w:rsidRDefault="00BF16E3" w:rsidP="00CB3F3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ГБУ «</w:t>
            </w:r>
            <w:r w:rsidR="00591DCF">
              <w:rPr>
                <w:sz w:val="24"/>
                <w:szCs w:val="24"/>
              </w:rPr>
              <w:t>Борзинская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BF16E3" w:rsidRPr="00486EF3" w:rsidRDefault="00591DCF" w:rsidP="00CB3F3F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КФХ Алексеева Т.В.</w:t>
            </w:r>
          </w:p>
        </w:tc>
      </w:tr>
      <w:tr w:rsidR="00BF16E3" w:rsidTr="00591DCF">
        <w:tc>
          <w:tcPr>
            <w:tcW w:w="540" w:type="dxa"/>
          </w:tcPr>
          <w:p w:rsidR="00BF16E3" w:rsidRPr="00486EF3" w:rsidRDefault="00BF16E3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2" w:type="dxa"/>
          </w:tcPr>
          <w:p w:rsidR="00BF16E3" w:rsidRPr="00486EF3" w:rsidRDefault="00BF16E3" w:rsidP="00CB3F3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BF16E3" w:rsidRPr="00486EF3" w:rsidRDefault="00BF16E3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BF16E3" w:rsidRDefault="00BF16E3" w:rsidP="00CB3F3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591DCF">
              <w:rPr>
                <w:sz w:val="24"/>
                <w:szCs w:val="24"/>
              </w:rPr>
              <w:t>Борзинская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BF16E3" w:rsidRPr="008F57D1" w:rsidRDefault="00591DCF" w:rsidP="00CB3F3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331698">
              <w:rPr>
                <w:color w:val="1D1D1D"/>
                <w:sz w:val="24"/>
                <w:szCs w:val="24"/>
                <w:shd w:val="clear" w:color="auto" w:fill="F8F8F8"/>
              </w:rPr>
              <w:t xml:space="preserve">Начальник территориального отдела Управления Роспотребнадзора по Забайкальскому краю в городе Борзя – главный государственный санитарный врач по муниципальным районам «Борзинский район», «Александрово-Заводский район» - </w:t>
            </w:r>
            <w:r>
              <w:rPr>
                <w:color w:val="1D1D1D"/>
                <w:sz w:val="24"/>
                <w:szCs w:val="24"/>
                <w:shd w:val="clear" w:color="auto" w:fill="F8F8F8"/>
              </w:rPr>
              <w:t>Рычкова</w:t>
            </w:r>
            <w:r w:rsidRPr="00331698">
              <w:rPr>
                <w:color w:val="1D1D1D"/>
                <w:sz w:val="24"/>
                <w:szCs w:val="24"/>
                <w:shd w:val="clear" w:color="auto" w:fill="F8F8F8"/>
              </w:rPr>
              <w:t xml:space="preserve"> Марина Михайловна</w:t>
            </w:r>
            <w:r w:rsidRPr="009C5C60">
              <w:rPr>
                <w:color w:val="1D1D1D"/>
                <w:sz w:val="24"/>
                <w:szCs w:val="24"/>
                <w:shd w:val="clear" w:color="auto" w:fill="F8F8F8"/>
              </w:rPr>
              <w:t> </w:t>
            </w:r>
            <w:r w:rsidRPr="008F57D1">
              <w:rPr>
                <w:color w:val="1D1D1D"/>
                <w:sz w:val="24"/>
                <w:szCs w:val="24"/>
                <w:shd w:val="clear" w:color="auto" w:fill="F8F8F8"/>
              </w:rPr>
              <w:t>(по согласованию)</w:t>
            </w:r>
          </w:p>
        </w:tc>
      </w:tr>
      <w:tr w:rsidR="00BF16E3" w:rsidTr="00591DCF">
        <w:tc>
          <w:tcPr>
            <w:tcW w:w="540" w:type="dxa"/>
          </w:tcPr>
          <w:p w:rsidR="00BF16E3" w:rsidRPr="00486EF3" w:rsidRDefault="00BF16E3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BF16E3" w:rsidRPr="00486EF3" w:rsidRDefault="00BF16E3" w:rsidP="00CB3F3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информацию в Министерство сельского хозяйства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BF16E3" w:rsidRPr="00486EF3" w:rsidRDefault="00BF16E3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969" w:type="dxa"/>
          </w:tcPr>
          <w:p w:rsidR="00BF16E3" w:rsidRPr="00486EF3" w:rsidRDefault="00BF16E3" w:rsidP="00591DC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591DCF">
              <w:rPr>
                <w:sz w:val="24"/>
                <w:szCs w:val="24"/>
              </w:rPr>
              <w:t>Борзинская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СББЖ»</w:t>
            </w:r>
          </w:p>
        </w:tc>
      </w:tr>
    </w:tbl>
    <w:p w:rsidR="00BF16E3" w:rsidRDefault="00BF16E3" w:rsidP="00BF16E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BF16E3" w:rsidRDefault="00BF16E3" w:rsidP="00BF16E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__________________</w:t>
      </w:r>
    </w:p>
    <w:p w:rsidR="00BF16E3" w:rsidRDefault="00BF16E3" w:rsidP="00BF16E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F16E3" w:rsidRDefault="00BF16E3" w:rsidP="00BF16E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F16E3" w:rsidRDefault="00BF16E3" w:rsidP="00BF16E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F16E3" w:rsidRDefault="00BF16E3" w:rsidP="00BF16E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F16E3" w:rsidRDefault="00BF16E3" w:rsidP="00BF16E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F16E3" w:rsidRDefault="00BF16E3" w:rsidP="00BF16E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F16E3" w:rsidRDefault="00BF16E3" w:rsidP="00BF16E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F16E3" w:rsidRDefault="00BF16E3" w:rsidP="00BF16E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F16E3" w:rsidRDefault="00BF16E3" w:rsidP="00BF16E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F16E3" w:rsidRDefault="00BF16E3" w:rsidP="00BF16E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F16E3" w:rsidRDefault="00BF16E3" w:rsidP="00BF16E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F16E3" w:rsidRDefault="00BF16E3" w:rsidP="00BF16E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F16E3" w:rsidRDefault="00BF16E3" w:rsidP="00BF16E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F16E3" w:rsidRDefault="00BF16E3" w:rsidP="00BF16E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F16E3" w:rsidRDefault="00BF16E3" w:rsidP="00BF16E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F16E3" w:rsidRDefault="00BF16E3" w:rsidP="00BF16E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F16E3" w:rsidRDefault="00BF16E3" w:rsidP="00BF16E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92DE8" w:rsidRDefault="00B92DE8"/>
    <w:sectPr w:rsidR="00B92DE8" w:rsidSect="008F57D1">
      <w:pgSz w:w="11906" w:h="16838"/>
      <w:pgMar w:top="851" w:right="566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D7"/>
    <w:rsid w:val="003F71D7"/>
    <w:rsid w:val="004C7453"/>
    <w:rsid w:val="00591DCF"/>
    <w:rsid w:val="00A1015C"/>
    <w:rsid w:val="00B92DE8"/>
    <w:rsid w:val="00B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F16E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BF16E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16E3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F16E3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BF16E3"/>
    <w:pPr>
      <w:jc w:val="both"/>
    </w:pPr>
  </w:style>
  <w:style w:type="character" w:customStyle="1" w:styleId="a4">
    <w:name w:val="Основной текст Знак"/>
    <w:basedOn w:val="a0"/>
    <w:link w:val="a3"/>
    <w:rsid w:val="00BF16E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F1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F16E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F16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6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F16E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BF16E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16E3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F16E3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BF16E3"/>
    <w:pPr>
      <w:jc w:val="both"/>
    </w:pPr>
  </w:style>
  <w:style w:type="character" w:customStyle="1" w:styleId="a4">
    <w:name w:val="Основной текст Знак"/>
    <w:basedOn w:val="a0"/>
    <w:link w:val="a3"/>
    <w:rsid w:val="00BF16E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F1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F16E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F16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6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2</cp:revision>
  <cp:lastPrinted>2017-10-26T02:27:00Z</cp:lastPrinted>
  <dcterms:created xsi:type="dcterms:W3CDTF">2017-10-26T01:59:00Z</dcterms:created>
  <dcterms:modified xsi:type="dcterms:W3CDTF">2017-10-26T02:59:00Z</dcterms:modified>
</cp:coreProperties>
</file>