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B6" w:rsidRDefault="00B927B6" w:rsidP="00B927B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500D36B7" wp14:editId="25F8F1CF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7B6" w:rsidRPr="005A3151" w:rsidRDefault="00B927B6" w:rsidP="00B927B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B927B6" w:rsidRPr="007F41E2" w:rsidRDefault="00B927B6" w:rsidP="00B927B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B927B6" w:rsidRPr="007F41E2" w:rsidRDefault="00B927B6" w:rsidP="00B927B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B927B6" w:rsidRPr="007F41E2" w:rsidRDefault="00B927B6" w:rsidP="00B927B6">
      <w:pPr>
        <w:jc w:val="center"/>
        <w:rPr>
          <w:b/>
          <w:sz w:val="24"/>
        </w:rPr>
      </w:pPr>
    </w:p>
    <w:p w:rsidR="00B927B6" w:rsidRDefault="00B927B6" w:rsidP="00B927B6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B927B6" w:rsidRDefault="00B927B6" w:rsidP="00B927B6"/>
    <w:p w:rsidR="00B927B6" w:rsidRPr="00F66801" w:rsidRDefault="00B927B6" w:rsidP="00B927B6"/>
    <w:p w:rsidR="00B927B6" w:rsidRPr="00F66801" w:rsidRDefault="00B927B6" w:rsidP="00B927B6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B927B6" w:rsidRDefault="00B927B6" w:rsidP="00B927B6"/>
    <w:p w:rsidR="00B927B6" w:rsidRDefault="00B927B6" w:rsidP="00B927B6">
      <w:pPr>
        <w:spacing w:after="120"/>
        <w:jc w:val="both"/>
        <w:rPr>
          <w:b/>
          <w:bCs/>
          <w:szCs w:val="28"/>
        </w:rPr>
      </w:pPr>
      <w:r>
        <w:rPr>
          <w:rFonts w:ascii="Garamond" w:hAnsi="Garamon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>
        <w:rPr>
          <w:b/>
          <w:bCs/>
          <w:szCs w:val="28"/>
        </w:rPr>
        <w:t>Об отмене ограничительных мероприятий (карантина)</w:t>
      </w:r>
    </w:p>
    <w:p w:rsidR="00B927B6" w:rsidRDefault="00B927B6" w:rsidP="00B927B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927B6" w:rsidRDefault="00B927B6" w:rsidP="00B927B6">
      <w:pPr>
        <w:ind w:firstLine="567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 w:rsidRPr="00B927B6">
        <w:rPr>
          <w:szCs w:val="28"/>
        </w:rPr>
        <w:t>3¹ Закона Российской Федерации от 14 мая 1993 года № 4979-1 «О ветеринарии»</w:t>
      </w:r>
      <w:r w:rsidRPr="00B927B6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Pr="00B927B6">
        <w:rPr>
          <w:bCs/>
          <w:szCs w:val="28"/>
        </w:rPr>
        <w:t>лептоспирозом</w:t>
      </w:r>
      <w:r>
        <w:rPr>
          <w:bCs/>
          <w:szCs w:val="28"/>
        </w:rPr>
        <w:t xml:space="preserve"> на территории</w:t>
      </w:r>
      <w:r w:rsidRPr="00B927B6">
        <w:rPr>
          <w:bCs/>
          <w:szCs w:val="28"/>
        </w:rPr>
        <w:t xml:space="preserve"> </w:t>
      </w:r>
      <w:r w:rsidRPr="00B927B6">
        <w:rPr>
          <w:rFonts w:eastAsiaTheme="minorHAnsi"/>
          <w:szCs w:val="28"/>
          <w:lang w:eastAsia="en-US"/>
        </w:rPr>
        <w:t>личного подсобного хозяйства Албитова Александра Михайловича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bCs/>
          <w:szCs w:val="28"/>
        </w:rPr>
        <w:t xml:space="preserve"> </w:t>
      </w:r>
      <w:r>
        <w:rPr>
          <w:b/>
          <w:bCs/>
          <w:szCs w:val="28"/>
        </w:rPr>
        <w:t xml:space="preserve">приказываю:  </w:t>
      </w:r>
    </w:p>
    <w:p w:rsidR="00B927B6" w:rsidRPr="00B927B6" w:rsidRDefault="00B927B6" w:rsidP="00B927B6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927B6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B927B6">
        <w:rPr>
          <w:rFonts w:ascii="Times New Roman" w:hAnsi="Times New Roman" w:cs="Times New Roman"/>
          <w:b w:val="0"/>
          <w:color w:val="auto"/>
        </w:rPr>
        <w:t xml:space="preserve">Отменить ограничительные мероприятия (карантин) на территории </w:t>
      </w:r>
      <w:r w:rsidRPr="00B927B6">
        <w:rPr>
          <w:rFonts w:ascii="Times New Roman" w:eastAsiaTheme="minorHAnsi" w:hAnsi="Times New Roman" w:cs="Times New Roman"/>
          <w:b w:val="0"/>
          <w:color w:val="auto"/>
          <w:lang w:eastAsia="en-US"/>
        </w:rPr>
        <w:t>личного подсобного хозяйства Албитова Александра Михайловича</w:t>
      </w:r>
      <w:r w:rsidRPr="00B927B6">
        <w:rPr>
          <w:rFonts w:ascii="Times New Roman" w:hAnsi="Times New Roman" w:cs="Times New Roman"/>
          <w:b w:val="0"/>
          <w:color w:val="auto"/>
        </w:rPr>
        <w:t xml:space="preserve">, </w:t>
      </w:r>
      <w:r w:rsidRPr="00B927B6">
        <w:rPr>
          <w:rFonts w:ascii="Times New Roman" w:eastAsiaTheme="minorHAnsi" w:hAnsi="Times New Roman" w:cs="Times New Roman"/>
          <w:b w:val="0"/>
          <w:color w:val="auto"/>
          <w:lang w:eastAsia="en-US"/>
        </w:rPr>
        <w:t>расположенного в 4 километрах северо-восточнее села Шишкино муниципального района «Читинский район», на земельном участке с кадастровым номером 75:22:640101:902</w:t>
      </w:r>
      <w:r w:rsidRPr="00B927B6">
        <w:rPr>
          <w:rFonts w:ascii="Times New Roman" w:hAnsi="Times New Roman" w:cs="Times New Roman"/>
          <w:b w:val="0"/>
          <w:color w:val="auto"/>
        </w:rPr>
        <w:t xml:space="preserve">, установленные приказом Министерства сельского хозяйства Забайкальского края от </w:t>
      </w:r>
      <w:r w:rsidRPr="00B927B6">
        <w:rPr>
          <w:rFonts w:ascii="Times New Roman" w:hAnsi="Times New Roman" w:cs="Times New Roman"/>
          <w:b w:val="0"/>
          <w:bCs w:val="0"/>
          <w:color w:val="auto"/>
        </w:rPr>
        <w:t>19</w:t>
      </w:r>
      <w:r w:rsidRPr="00B927B6">
        <w:rPr>
          <w:rFonts w:ascii="Times New Roman" w:hAnsi="Times New Roman" w:cs="Times New Roman"/>
          <w:b w:val="0"/>
          <w:color w:val="auto"/>
        </w:rPr>
        <w:t xml:space="preserve"> ию</w:t>
      </w:r>
      <w:r w:rsidRPr="00B927B6">
        <w:rPr>
          <w:rFonts w:ascii="Times New Roman" w:hAnsi="Times New Roman" w:cs="Times New Roman"/>
          <w:b w:val="0"/>
          <w:bCs w:val="0"/>
          <w:color w:val="auto"/>
        </w:rPr>
        <w:t>л</w:t>
      </w:r>
      <w:r w:rsidRPr="00B927B6">
        <w:rPr>
          <w:rFonts w:ascii="Times New Roman" w:hAnsi="Times New Roman" w:cs="Times New Roman"/>
          <w:b w:val="0"/>
          <w:color w:val="auto"/>
        </w:rPr>
        <w:t xml:space="preserve">я 2017 года № </w:t>
      </w:r>
      <w:r w:rsidRPr="00B927B6">
        <w:rPr>
          <w:rFonts w:ascii="Times New Roman" w:hAnsi="Times New Roman" w:cs="Times New Roman"/>
          <w:b w:val="0"/>
          <w:bCs w:val="0"/>
          <w:color w:val="auto"/>
        </w:rPr>
        <w:t>213</w:t>
      </w:r>
      <w:r w:rsidRPr="00B927B6">
        <w:rPr>
          <w:rFonts w:ascii="Times New Roman" w:hAnsi="Times New Roman" w:cs="Times New Roman"/>
          <w:b w:val="0"/>
          <w:color w:val="auto"/>
        </w:rPr>
        <w:t xml:space="preserve"> «Об установлении ограничительных мероприятий (карантина) на территории личного подсобного хозяйства Албитова Александра Михайловича, расположенного</w:t>
      </w:r>
      <w:proofErr w:type="gramEnd"/>
      <w:r w:rsidRPr="00B927B6">
        <w:rPr>
          <w:rFonts w:ascii="Times New Roman" w:hAnsi="Times New Roman" w:cs="Times New Roman"/>
          <w:b w:val="0"/>
          <w:color w:val="auto"/>
        </w:rPr>
        <w:t xml:space="preserve"> в 4 километрах северо-восточнее села Шишкино муниципального района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B927B6">
        <w:rPr>
          <w:rFonts w:ascii="Times New Roman" w:hAnsi="Times New Roman" w:cs="Times New Roman"/>
          <w:b w:val="0"/>
          <w:color w:val="auto"/>
        </w:rPr>
        <w:t>Читинский район</w:t>
      </w:r>
      <w:r>
        <w:rPr>
          <w:rFonts w:ascii="Times New Roman" w:hAnsi="Times New Roman" w:cs="Times New Roman"/>
          <w:b w:val="0"/>
          <w:color w:val="auto"/>
        </w:rPr>
        <w:t>»</w:t>
      </w:r>
      <w:r w:rsidRPr="00B927B6">
        <w:rPr>
          <w:rFonts w:ascii="Times New Roman" w:hAnsi="Times New Roman" w:cs="Times New Roman"/>
          <w:b w:val="0"/>
          <w:color w:val="auto"/>
        </w:rPr>
        <w:t>, на земельном участке с кадастровым номером 75:22:640101:902».</w:t>
      </w:r>
    </w:p>
    <w:p w:rsidR="00B927B6" w:rsidRPr="005366E6" w:rsidRDefault="00B927B6" w:rsidP="00B927B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приказ </w:t>
      </w:r>
      <w:r>
        <w:rPr>
          <w:bCs/>
          <w:szCs w:val="28"/>
        </w:rPr>
        <w:t xml:space="preserve">Министерства сельского хозяйства Забайкальского края </w:t>
      </w:r>
      <w:r w:rsidRPr="00B927B6">
        <w:rPr>
          <w:bCs/>
          <w:szCs w:val="28"/>
        </w:rPr>
        <w:t>от 19 июля 2017 года № 213 «</w:t>
      </w:r>
      <w:r w:rsidRPr="00B927B6">
        <w:t xml:space="preserve">Об установлении ограничительных мероприятий (карантина) на территории личного подсобного хозяйства Албитова Александра Михайловича, расположенного в 4 километрах северо-восточнее села Шишкино муниципального района </w:t>
      </w:r>
      <w:r>
        <w:rPr>
          <w:b/>
        </w:rPr>
        <w:t>«</w:t>
      </w:r>
      <w:r w:rsidRPr="00B927B6">
        <w:t>Читинский район</w:t>
      </w:r>
      <w:r>
        <w:rPr>
          <w:b/>
        </w:rPr>
        <w:t>»</w:t>
      </w:r>
      <w:r w:rsidRPr="00B927B6">
        <w:t>, на земельном участке с кадастровым номером 75:22:640101:902</w:t>
      </w:r>
      <w:r w:rsidRPr="00B927B6">
        <w:rPr>
          <w:bCs/>
          <w:szCs w:val="28"/>
        </w:rPr>
        <w:t>»</w:t>
      </w:r>
      <w:bookmarkStart w:id="0" w:name="_GoBack"/>
      <w:bookmarkEnd w:id="0"/>
      <w:r>
        <w:rPr>
          <w:bCs/>
          <w:szCs w:val="28"/>
        </w:rPr>
        <w:t>.</w:t>
      </w:r>
    </w:p>
    <w:p w:rsidR="00B927B6" w:rsidRDefault="00B927B6" w:rsidP="00B927B6">
      <w:pPr>
        <w:pStyle w:val="a3"/>
        <w:ind w:firstLine="720"/>
      </w:pPr>
    </w:p>
    <w:p w:rsidR="00B927B6" w:rsidRDefault="00B927B6" w:rsidP="00B927B6">
      <w:pPr>
        <w:pStyle w:val="a3"/>
        <w:ind w:firstLine="720"/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B927B6" w:rsidRPr="00E27D3D" w:rsidTr="00462DE9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7B6" w:rsidRDefault="00B927B6" w:rsidP="00462DE9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27D3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 </w:t>
            </w:r>
            <w:r w:rsidRPr="00E27D3D">
              <w:rPr>
                <w:sz w:val="28"/>
                <w:szCs w:val="28"/>
              </w:rPr>
              <w:t xml:space="preserve">сельского хозяйства </w:t>
            </w:r>
          </w:p>
          <w:p w:rsidR="00B927B6" w:rsidRPr="00E27D3D" w:rsidRDefault="00B927B6" w:rsidP="00462DE9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 xml:space="preserve">Забайкальского края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27B6" w:rsidRDefault="00B927B6" w:rsidP="00462DE9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 xml:space="preserve">                 </w:t>
            </w:r>
          </w:p>
          <w:p w:rsidR="00B927B6" w:rsidRPr="00E706CB" w:rsidRDefault="00B927B6" w:rsidP="00462DE9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E706CB">
              <w:rPr>
                <w:sz w:val="28"/>
                <w:szCs w:val="28"/>
              </w:rPr>
              <w:t>М.Н. Кузьминов</w:t>
            </w:r>
          </w:p>
        </w:tc>
      </w:tr>
    </w:tbl>
    <w:p w:rsidR="00B927B6" w:rsidRDefault="00B927B6" w:rsidP="00B927B6"/>
    <w:p w:rsidR="00077D05" w:rsidRDefault="00077D05"/>
    <w:sectPr w:rsidR="00077D05" w:rsidSect="005C1F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43"/>
    <w:rsid w:val="00077D05"/>
    <w:rsid w:val="00532F43"/>
    <w:rsid w:val="00995D38"/>
    <w:rsid w:val="00B9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2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B927B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927B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27B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27B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B927B6"/>
    <w:pPr>
      <w:jc w:val="both"/>
    </w:pPr>
  </w:style>
  <w:style w:type="character" w:customStyle="1" w:styleId="a4">
    <w:name w:val="Основной текст Знак"/>
    <w:basedOn w:val="a0"/>
    <w:link w:val="a3"/>
    <w:rsid w:val="00B927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B927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2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7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2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B927B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927B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27B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27B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B927B6"/>
    <w:pPr>
      <w:jc w:val="both"/>
    </w:pPr>
  </w:style>
  <w:style w:type="character" w:customStyle="1" w:styleId="a4">
    <w:name w:val="Основной текст Знак"/>
    <w:basedOn w:val="a0"/>
    <w:link w:val="a3"/>
    <w:rsid w:val="00B927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B927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2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7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3</cp:revision>
  <cp:lastPrinted>2017-11-02T00:43:00Z</cp:lastPrinted>
  <dcterms:created xsi:type="dcterms:W3CDTF">2017-11-02T00:33:00Z</dcterms:created>
  <dcterms:modified xsi:type="dcterms:W3CDTF">2017-11-02T00:51:00Z</dcterms:modified>
</cp:coreProperties>
</file>