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CA" w:rsidRPr="00CA1CCC" w:rsidRDefault="00E714CA" w:rsidP="00CA1CCC">
      <w:pPr>
        <w:jc w:val="center"/>
        <w:rPr>
          <w:rFonts w:ascii="Times New Roman" w:hAnsi="Times New Roman" w:cs="Times New Roman"/>
          <w:b/>
          <w:sz w:val="32"/>
          <w:szCs w:val="32"/>
        </w:rPr>
      </w:pPr>
      <w:r w:rsidRPr="00CA1CCC">
        <w:rPr>
          <w:rFonts w:ascii="Times New Roman" w:hAnsi="Times New Roman" w:cs="Times New Roman"/>
          <w:b/>
          <w:sz w:val="32"/>
          <w:szCs w:val="32"/>
        </w:rPr>
        <w:t>2015 год</w:t>
      </w:r>
    </w:p>
    <w:p w:rsidR="00E714CA" w:rsidRPr="00CA1CCC" w:rsidRDefault="00E714CA" w:rsidP="000C6327">
      <w:pPr>
        <w:pStyle w:val="a3"/>
        <w:numPr>
          <w:ilvl w:val="0"/>
          <w:numId w:val="3"/>
        </w:numPr>
        <w:spacing w:after="0"/>
        <w:ind w:left="0" w:firstLine="705"/>
        <w:jc w:val="both"/>
        <w:rPr>
          <w:rFonts w:ascii="Times New Roman" w:hAnsi="Times New Roman" w:cs="Times New Roman"/>
          <w:b/>
          <w:sz w:val="28"/>
          <w:szCs w:val="28"/>
        </w:rPr>
      </w:pPr>
      <w:r w:rsidRPr="00CA1CCC">
        <w:rPr>
          <w:rFonts w:ascii="Times New Roman" w:hAnsi="Times New Roman" w:cs="Times New Roman"/>
          <w:b/>
          <w:sz w:val="28"/>
          <w:szCs w:val="28"/>
        </w:rPr>
        <w:t>Проверяющий орган: Отделение Пенсионного фонда РФ по Забайкальскому краю.</w:t>
      </w:r>
    </w:p>
    <w:p w:rsidR="00E714CA" w:rsidRPr="00CA1CCC" w:rsidRDefault="00E714CA" w:rsidP="000C6327">
      <w:pPr>
        <w:spacing w:after="0"/>
        <w:jc w:val="both"/>
        <w:rPr>
          <w:rFonts w:ascii="Times New Roman" w:hAnsi="Times New Roman" w:cs="Times New Roman"/>
          <w:sz w:val="28"/>
          <w:szCs w:val="28"/>
        </w:rPr>
      </w:pPr>
      <w:r w:rsidRPr="00CA1CCC">
        <w:rPr>
          <w:rFonts w:ascii="Times New Roman" w:hAnsi="Times New Roman" w:cs="Times New Roman"/>
          <w:sz w:val="28"/>
          <w:szCs w:val="28"/>
        </w:rPr>
        <w:t>Тема контрольного мероприятия: Правильность исчисления, полноты и своевременности уплаты страховых взносов на обязательное пенсионное страхование в Пенсионный фонд РФ, страховых взносов на обязательное медицинское страхование в Федеральный фонд обязательного медицинского страхования плательщиком страховых взносов.</w:t>
      </w:r>
    </w:p>
    <w:p w:rsidR="00E714CA" w:rsidRDefault="00E714CA" w:rsidP="00E714CA">
      <w:pPr>
        <w:pStyle w:val="a3"/>
        <w:jc w:val="both"/>
        <w:rPr>
          <w:rFonts w:ascii="Times New Roman" w:hAnsi="Times New Roman" w:cs="Times New Roman"/>
          <w:sz w:val="28"/>
          <w:szCs w:val="28"/>
        </w:rPr>
      </w:pPr>
      <w:r>
        <w:rPr>
          <w:rFonts w:ascii="Times New Roman" w:hAnsi="Times New Roman" w:cs="Times New Roman"/>
          <w:sz w:val="28"/>
          <w:szCs w:val="28"/>
        </w:rPr>
        <w:t>Проверяемый период: 2012,2013,2014 года.</w:t>
      </w:r>
    </w:p>
    <w:p w:rsidR="00E714CA" w:rsidRDefault="00E714CA" w:rsidP="000C6327">
      <w:pPr>
        <w:pStyle w:val="a3"/>
        <w:ind w:left="0" w:firstLine="708"/>
        <w:jc w:val="both"/>
        <w:rPr>
          <w:rFonts w:ascii="Times New Roman" w:hAnsi="Times New Roman" w:cs="Times New Roman"/>
          <w:sz w:val="28"/>
          <w:szCs w:val="28"/>
        </w:rPr>
      </w:pPr>
      <w:r w:rsidRPr="00CA1CCC">
        <w:rPr>
          <w:rFonts w:ascii="Times New Roman" w:hAnsi="Times New Roman" w:cs="Times New Roman"/>
          <w:b/>
          <w:sz w:val="28"/>
          <w:szCs w:val="28"/>
          <w:u w:val="single"/>
        </w:rPr>
        <w:t>Результаты проверки:</w:t>
      </w:r>
      <w:r>
        <w:rPr>
          <w:rFonts w:ascii="Times New Roman" w:hAnsi="Times New Roman" w:cs="Times New Roman"/>
          <w:sz w:val="28"/>
          <w:szCs w:val="28"/>
        </w:rPr>
        <w:t xml:space="preserve"> В нарушении ст.7 Федера</w:t>
      </w:r>
      <w:r w:rsidR="000C6327">
        <w:rPr>
          <w:rFonts w:ascii="Times New Roman" w:hAnsi="Times New Roman" w:cs="Times New Roman"/>
          <w:sz w:val="28"/>
          <w:szCs w:val="28"/>
        </w:rPr>
        <w:t>льного закона от 24.07.2009года</w:t>
      </w:r>
      <w:r>
        <w:rPr>
          <w:rFonts w:ascii="Times New Roman" w:hAnsi="Times New Roman" w:cs="Times New Roman"/>
          <w:sz w:val="28"/>
          <w:szCs w:val="28"/>
        </w:rPr>
        <w:t xml:space="preserve"> № 212</w:t>
      </w:r>
      <w:r w:rsidR="000C6327">
        <w:rPr>
          <w:rFonts w:ascii="Times New Roman" w:hAnsi="Times New Roman" w:cs="Times New Roman"/>
          <w:sz w:val="28"/>
          <w:szCs w:val="28"/>
        </w:rPr>
        <w:t xml:space="preserve"> – ФЗ, при определении базы для начисления страховых взносов не учтен договор на оказание услуг в сумме 15 929 рублей.</w:t>
      </w:r>
    </w:p>
    <w:p w:rsidR="00CA1CCC" w:rsidRDefault="00CA1CCC" w:rsidP="00CA1CCC">
      <w:pPr>
        <w:pStyle w:val="a3"/>
        <w:ind w:left="710"/>
        <w:jc w:val="both"/>
        <w:rPr>
          <w:rFonts w:ascii="Times New Roman" w:hAnsi="Times New Roman" w:cs="Times New Roman"/>
          <w:b/>
          <w:sz w:val="28"/>
          <w:szCs w:val="28"/>
        </w:rPr>
      </w:pPr>
    </w:p>
    <w:p w:rsidR="000C6327" w:rsidRPr="00CA1CCC" w:rsidRDefault="000C6327" w:rsidP="000C6327">
      <w:pPr>
        <w:pStyle w:val="a3"/>
        <w:numPr>
          <w:ilvl w:val="0"/>
          <w:numId w:val="3"/>
        </w:numPr>
        <w:ind w:left="0" w:firstLine="710"/>
        <w:jc w:val="both"/>
        <w:rPr>
          <w:rFonts w:ascii="Times New Roman" w:hAnsi="Times New Roman" w:cs="Times New Roman"/>
          <w:b/>
          <w:sz w:val="28"/>
          <w:szCs w:val="28"/>
        </w:rPr>
      </w:pPr>
      <w:r w:rsidRPr="00CA1CCC">
        <w:rPr>
          <w:rFonts w:ascii="Times New Roman" w:hAnsi="Times New Roman" w:cs="Times New Roman"/>
          <w:b/>
          <w:sz w:val="28"/>
          <w:szCs w:val="28"/>
        </w:rPr>
        <w:t>Проверяющий орган: ГУ Забайкальское региональное отделение Фонда социального страхования РФ.</w:t>
      </w:r>
    </w:p>
    <w:p w:rsidR="000C6327" w:rsidRDefault="000C6327" w:rsidP="000C6327">
      <w:pPr>
        <w:pStyle w:val="a3"/>
        <w:spacing w:after="0"/>
        <w:ind w:left="0" w:firstLine="1070"/>
        <w:jc w:val="both"/>
        <w:rPr>
          <w:rFonts w:ascii="Times New Roman" w:hAnsi="Times New Roman" w:cs="Times New Roman"/>
          <w:sz w:val="28"/>
          <w:szCs w:val="28"/>
        </w:rPr>
      </w:pPr>
      <w:r w:rsidRPr="000C6327">
        <w:rPr>
          <w:rFonts w:ascii="Times New Roman" w:hAnsi="Times New Roman" w:cs="Times New Roman"/>
          <w:sz w:val="28"/>
          <w:szCs w:val="28"/>
        </w:rPr>
        <w:t xml:space="preserve">Тема контрольного мероприятия: Правильность исчисления, полноты и своевременности уплаты страховых взносов на </w:t>
      </w:r>
      <w:r>
        <w:rPr>
          <w:rFonts w:ascii="Times New Roman" w:hAnsi="Times New Roman" w:cs="Times New Roman"/>
          <w:sz w:val="28"/>
          <w:szCs w:val="28"/>
        </w:rPr>
        <w:t>обязательное социальное страхование на случай временной нетрудоспособности и в связи с материнством в Фонд социального страхования РФ плательщиком страховых взносов.</w:t>
      </w:r>
    </w:p>
    <w:p w:rsidR="000C6327" w:rsidRDefault="000C6327" w:rsidP="000C6327">
      <w:pPr>
        <w:pStyle w:val="a3"/>
        <w:jc w:val="both"/>
        <w:rPr>
          <w:rFonts w:ascii="Times New Roman" w:hAnsi="Times New Roman" w:cs="Times New Roman"/>
          <w:sz w:val="28"/>
          <w:szCs w:val="28"/>
        </w:rPr>
      </w:pPr>
      <w:r>
        <w:rPr>
          <w:rFonts w:ascii="Times New Roman" w:hAnsi="Times New Roman" w:cs="Times New Roman"/>
          <w:sz w:val="28"/>
          <w:szCs w:val="28"/>
        </w:rPr>
        <w:t>Проверяемый период: 2012,2013,2014 года.</w:t>
      </w:r>
    </w:p>
    <w:p w:rsidR="000C6327" w:rsidRDefault="000C6327" w:rsidP="000C6327">
      <w:pPr>
        <w:pStyle w:val="a3"/>
        <w:jc w:val="both"/>
        <w:rPr>
          <w:rFonts w:ascii="Times New Roman" w:hAnsi="Times New Roman" w:cs="Times New Roman"/>
          <w:sz w:val="28"/>
          <w:szCs w:val="28"/>
        </w:rPr>
      </w:pPr>
      <w:r w:rsidRPr="00CA1CCC">
        <w:rPr>
          <w:rFonts w:ascii="Times New Roman" w:hAnsi="Times New Roman" w:cs="Times New Roman"/>
          <w:b/>
          <w:sz w:val="28"/>
          <w:szCs w:val="28"/>
          <w:u w:val="single"/>
        </w:rPr>
        <w:t>Результаты проверки:</w:t>
      </w:r>
      <w:r>
        <w:rPr>
          <w:rFonts w:ascii="Times New Roman" w:hAnsi="Times New Roman" w:cs="Times New Roman"/>
          <w:sz w:val="28"/>
          <w:szCs w:val="28"/>
        </w:rPr>
        <w:t xml:space="preserve"> Несвоевременное перечисление страховых взносов.</w:t>
      </w:r>
    </w:p>
    <w:p w:rsidR="00CA1CCC" w:rsidRPr="00CA1CCC" w:rsidRDefault="00CA1CCC" w:rsidP="00CA1CCC">
      <w:pPr>
        <w:pStyle w:val="a3"/>
        <w:numPr>
          <w:ilvl w:val="0"/>
          <w:numId w:val="3"/>
        </w:numPr>
        <w:jc w:val="both"/>
        <w:rPr>
          <w:rFonts w:ascii="Times New Roman" w:hAnsi="Times New Roman" w:cs="Times New Roman"/>
          <w:b/>
          <w:sz w:val="28"/>
          <w:szCs w:val="28"/>
        </w:rPr>
      </w:pPr>
      <w:r w:rsidRPr="00CA1CCC">
        <w:rPr>
          <w:rFonts w:ascii="Times New Roman" w:hAnsi="Times New Roman" w:cs="Times New Roman"/>
          <w:b/>
          <w:sz w:val="28"/>
          <w:szCs w:val="28"/>
        </w:rPr>
        <w:t>Проверяющий орган</w:t>
      </w:r>
      <w:proofErr w:type="gramStart"/>
      <w:r w:rsidRPr="00CA1CCC">
        <w:rPr>
          <w:rFonts w:ascii="Times New Roman" w:hAnsi="Times New Roman" w:cs="Times New Roman"/>
          <w:b/>
          <w:sz w:val="28"/>
          <w:szCs w:val="28"/>
        </w:rPr>
        <w:t xml:space="preserve">: : </w:t>
      </w:r>
      <w:proofErr w:type="gramEnd"/>
      <w:r w:rsidRPr="00CA1CCC">
        <w:rPr>
          <w:rFonts w:ascii="Times New Roman" w:hAnsi="Times New Roman" w:cs="Times New Roman"/>
          <w:b/>
          <w:sz w:val="28"/>
          <w:szCs w:val="28"/>
        </w:rPr>
        <w:t xml:space="preserve">КСП Забайкальского края. </w:t>
      </w:r>
    </w:p>
    <w:p w:rsidR="00CA1CCC" w:rsidRPr="00CA1CCC" w:rsidRDefault="00CA1CCC" w:rsidP="00CA1CCC">
      <w:pPr>
        <w:jc w:val="both"/>
        <w:rPr>
          <w:rFonts w:ascii="Times New Roman" w:hAnsi="Times New Roman" w:cs="Times New Roman"/>
          <w:spacing w:val="-6"/>
          <w:sz w:val="28"/>
          <w:szCs w:val="28"/>
        </w:rPr>
      </w:pPr>
      <w:r w:rsidRPr="00CA1CCC">
        <w:rPr>
          <w:rFonts w:ascii="Times New Roman" w:hAnsi="Times New Roman" w:cs="Times New Roman"/>
          <w:sz w:val="28"/>
          <w:szCs w:val="28"/>
        </w:rPr>
        <w:t xml:space="preserve">Тема контрольного мероприятия: </w:t>
      </w:r>
      <w:proofErr w:type="gramStart"/>
      <w:r w:rsidRPr="00CA1CCC">
        <w:rPr>
          <w:rFonts w:ascii="Times New Roman" w:hAnsi="Times New Roman" w:cs="Times New Roman"/>
          <w:spacing w:val="-6"/>
          <w:sz w:val="28"/>
          <w:szCs w:val="28"/>
        </w:rPr>
        <w:t xml:space="preserve">Проверка законности, эффективности, обоснованности и целесообразности использования средств бюджета края, выделенных на реализацию ведомственных целевых программ «Поддержка начинающих фермеров в Забайкальском крае на период 2012-2014 годов» и «Развитие </w:t>
      </w:r>
      <w:proofErr w:type="spellStart"/>
      <w:r w:rsidRPr="00CA1CCC">
        <w:rPr>
          <w:rFonts w:ascii="Times New Roman" w:hAnsi="Times New Roman" w:cs="Times New Roman"/>
          <w:spacing w:val="-6"/>
          <w:sz w:val="28"/>
          <w:szCs w:val="28"/>
        </w:rPr>
        <w:t>пилотных</w:t>
      </w:r>
      <w:proofErr w:type="spellEnd"/>
      <w:r w:rsidRPr="00CA1CCC">
        <w:rPr>
          <w:rFonts w:ascii="Times New Roman" w:hAnsi="Times New Roman" w:cs="Times New Roman"/>
          <w:spacing w:val="-6"/>
          <w:sz w:val="28"/>
          <w:szCs w:val="28"/>
        </w:rPr>
        <w:t xml:space="preserve"> семейных животноводческих ферм на базе крестьянских (фермерских) хозяйств в Забайкальском крае на 2012-2014 годы» в Министерстве сельского хозяйства и продовольствия Забайкальского края.</w:t>
      </w:r>
      <w:proofErr w:type="gramEnd"/>
    </w:p>
    <w:p w:rsidR="00CA1CCC" w:rsidRDefault="00CA1CCC" w:rsidP="00CA1CCC">
      <w:pPr>
        <w:jc w:val="both"/>
        <w:rPr>
          <w:rFonts w:ascii="Times New Roman" w:hAnsi="Times New Roman" w:cs="Times New Roman"/>
          <w:b/>
          <w:sz w:val="28"/>
          <w:szCs w:val="28"/>
          <w:u w:val="single"/>
        </w:rPr>
      </w:pPr>
      <w:r w:rsidRPr="00CA1CCC">
        <w:rPr>
          <w:rFonts w:ascii="Times New Roman" w:hAnsi="Times New Roman" w:cs="Times New Roman"/>
          <w:b/>
          <w:sz w:val="28"/>
          <w:szCs w:val="28"/>
          <w:u w:val="single"/>
        </w:rPr>
        <w:t>Результаты проверки:</w:t>
      </w:r>
    </w:p>
    <w:p w:rsidR="00CA1CCC" w:rsidRPr="00CA1CCC" w:rsidRDefault="00CA1CCC" w:rsidP="00CA1CCC">
      <w:pPr>
        <w:ind w:firstLine="360"/>
        <w:jc w:val="both"/>
        <w:rPr>
          <w:rFonts w:ascii="Times New Roman" w:hAnsi="Times New Roman" w:cs="Times New Roman"/>
          <w:sz w:val="28"/>
          <w:szCs w:val="28"/>
        </w:rPr>
      </w:pPr>
      <w:r w:rsidRPr="00CA1CCC">
        <w:rPr>
          <w:rFonts w:ascii="Times New Roman" w:hAnsi="Times New Roman" w:cs="Times New Roman"/>
          <w:sz w:val="28"/>
          <w:szCs w:val="28"/>
        </w:rPr>
        <w:t>По результатам проведенных мероприятий, Минсельхозом приняты следующие меры по устранению нарушений:</w:t>
      </w:r>
    </w:p>
    <w:p w:rsidR="00CA1CCC" w:rsidRPr="00CA1CCC" w:rsidRDefault="00CA1CCC" w:rsidP="00CA1CCC">
      <w:pPr>
        <w:ind w:firstLine="360"/>
        <w:jc w:val="both"/>
        <w:rPr>
          <w:rFonts w:ascii="Times New Roman" w:hAnsi="Times New Roman" w:cs="Times New Roman"/>
          <w:sz w:val="28"/>
          <w:szCs w:val="28"/>
        </w:rPr>
      </w:pPr>
      <w:r w:rsidRPr="00CA1CCC">
        <w:rPr>
          <w:rFonts w:ascii="Times New Roman" w:hAnsi="Times New Roman" w:cs="Times New Roman"/>
          <w:sz w:val="28"/>
          <w:szCs w:val="28"/>
        </w:rPr>
        <w:t>1.</w:t>
      </w:r>
      <w:r w:rsidRPr="00CA1CCC">
        <w:rPr>
          <w:rFonts w:ascii="Times New Roman" w:hAnsi="Times New Roman" w:cs="Times New Roman"/>
          <w:sz w:val="28"/>
          <w:szCs w:val="28"/>
        </w:rPr>
        <w:tab/>
      </w:r>
      <w:proofErr w:type="gramStart"/>
      <w:r w:rsidRPr="00CA1CCC">
        <w:rPr>
          <w:rFonts w:ascii="Times New Roman" w:hAnsi="Times New Roman" w:cs="Times New Roman"/>
          <w:sz w:val="28"/>
          <w:szCs w:val="28"/>
        </w:rPr>
        <w:t xml:space="preserve">Постановлением Правительства края от 03.04.2015 №141 внесены изменения в Порядки предоставления грантов за счет средств бюджета </w:t>
      </w:r>
      <w:r w:rsidRPr="00CA1CCC">
        <w:rPr>
          <w:rFonts w:ascii="Times New Roman" w:hAnsi="Times New Roman" w:cs="Times New Roman"/>
          <w:sz w:val="28"/>
          <w:szCs w:val="28"/>
        </w:rPr>
        <w:lastRenderedPageBreak/>
        <w:t>Забайкальского края на развитие семейных животноводческих ферм и на поддержку начинающих фермеров на соответствующий год, в результате которых порядки дополнены подпунктом следующего содержания: «участник конкурсного отбора получателей гранта не имеет просроченной задолженности по страховым взносам, пеням, штрафам».</w:t>
      </w:r>
      <w:proofErr w:type="gramEnd"/>
    </w:p>
    <w:p w:rsidR="00CA1CCC" w:rsidRPr="00CA1CCC" w:rsidRDefault="00CA1CCC" w:rsidP="00CA1CCC">
      <w:pPr>
        <w:ind w:firstLine="360"/>
        <w:jc w:val="both"/>
        <w:rPr>
          <w:rFonts w:ascii="Times New Roman" w:hAnsi="Times New Roman" w:cs="Times New Roman"/>
          <w:sz w:val="28"/>
          <w:szCs w:val="28"/>
        </w:rPr>
      </w:pPr>
      <w:r w:rsidRPr="00CA1CCC">
        <w:rPr>
          <w:rFonts w:ascii="Times New Roman" w:hAnsi="Times New Roman" w:cs="Times New Roman"/>
          <w:sz w:val="28"/>
          <w:szCs w:val="28"/>
        </w:rPr>
        <w:t>2.</w:t>
      </w:r>
      <w:r w:rsidRPr="00CA1CCC">
        <w:rPr>
          <w:rFonts w:ascii="Times New Roman" w:hAnsi="Times New Roman" w:cs="Times New Roman"/>
          <w:sz w:val="28"/>
          <w:szCs w:val="28"/>
        </w:rPr>
        <w:tab/>
        <w:t xml:space="preserve">В настоящее время, по данным Министерства, проводится работа по </w:t>
      </w:r>
      <w:proofErr w:type="gramStart"/>
      <w:r w:rsidRPr="00CA1CCC">
        <w:rPr>
          <w:rFonts w:ascii="Times New Roman" w:hAnsi="Times New Roman" w:cs="Times New Roman"/>
          <w:sz w:val="28"/>
          <w:szCs w:val="28"/>
        </w:rPr>
        <w:t>контролю за</w:t>
      </w:r>
      <w:proofErr w:type="gramEnd"/>
      <w:r w:rsidRPr="00CA1CCC">
        <w:rPr>
          <w:rFonts w:ascii="Times New Roman" w:hAnsi="Times New Roman" w:cs="Times New Roman"/>
          <w:sz w:val="28"/>
          <w:szCs w:val="28"/>
        </w:rPr>
        <w:t xml:space="preserve"> принятием решений о выделениях грантов. В 2015-2016 годах аналогичных нарушений не выявлено.</w:t>
      </w:r>
    </w:p>
    <w:p w:rsidR="00CA1CCC" w:rsidRPr="00CA1CCC" w:rsidRDefault="00CA1CCC" w:rsidP="00CA1CCC">
      <w:pPr>
        <w:ind w:firstLine="360"/>
        <w:jc w:val="both"/>
        <w:rPr>
          <w:rFonts w:ascii="Times New Roman" w:hAnsi="Times New Roman" w:cs="Times New Roman"/>
          <w:sz w:val="28"/>
          <w:szCs w:val="28"/>
        </w:rPr>
      </w:pPr>
      <w:r w:rsidRPr="00CA1CCC">
        <w:rPr>
          <w:rFonts w:ascii="Times New Roman" w:hAnsi="Times New Roman" w:cs="Times New Roman"/>
          <w:sz w:val="28"/>
          <w:szCs w:val="28"/>
        </w:rPr>
        <w:t>3.</w:t>
      </w:r>
      <w:r w:rsidRPr="00CA1CCC">
        <w:rPr>
          <w:rFonts w:ascii="Times New Roman" w:hAnsi="Times New Roman" w:cs="Times New Roman"/>
          <w:sz w:val="28"/>
          <w:szCs w:val="28"/>
        </w:rPr>
        <w:tab/>
        <w:t>Министерством 10.06.2016 было проведено обследование КФХ, в результате зафиксировано, что ферма находится в недостроенном состоянии, сельскохозяйственные животные к осмотру не представлены, в наличии приобретенная техника и оборудование, тракторы Беларус-82.1, приобретенные за счет гранта, не зарегистрированы на получателя гранта. В связи с тем, что проект не был реализован, Министерство обратилось в арбитражный суд Забайкальского края с исковым заявлением к КФХ о взыскании сре</w:t>
      </w:r>
      <w:proofErr w:type="gramStart"/>
      <w:r w:rsidRPr="00CA1CCC">
        <w:rPr>
          <w:rFonts w:ascii="Times New Roman" w:hAnsi="Times New Roman" w:cs="Times New Roman"/>
          <w:sz w:val="28"/>
          <w:szCs w:val="28"/>
        </w:rPr>
        <w:t>дств гр</w:t>
      </w:r>
      <w:proofErr w:type="gramEnd"/>
      <w:r w:rsidRPr="00CA1CCC">
        <w:rPr>
          <w:rFonts w:ascii="Times New Roman" w:hAnsi="Times New Roman" w:cs="Times New Roman"/>
          <w:sz w:val="28"/>
          <w:szCs w:val="28"/>
        </w:rPr>
        <w:t>анта в сумме 8 067,0 тыс. рублей. На момент проведения проверки решение по делу не вынесено.</w:t>
      </w:r>
    </w:p>
    <w:p w:rsidR="00CA1CCC" w:rsidRPr="00CA1CCC" w:rsidRDefault="00CA1CCC" w:rsidP="00CA1CCC">
      <w:pPr>
        <w:ind w:firstLine="360"/>
        <w:jc w:val="both"/>
        <w:rPr>
          <w:rFonts w:ascii="Times New Roman" w:hAnsi="Times New Roman" w:cs="Times New Roman"/>
          <w:sz w:val="28"/>
          <w:szCs w:val="28"/>
        </w:rPr>
      </w:pPr>
      <w:r w:rsidRPr="00CA1CCC">
        <w:rPr>
          <w:rFonts w:ascii="Times New Roman" w:hAnsi="Times New Roman" w:cs="Times New Roman"/>
          <w:sz w:val="28"/>
          <w:szCs w:val="28"/>
        </w:rPr>
        <w:t>4.</w:t>
      </w:r>
      <w:r w:rsidRPr="00CA1CCC">
        <w:rPr>
          <w:rFonts w:ascii="Times New Roman" w:hAnsi="Times New Roman" w:cs="Times New Roman"/>
          <w:sz w:val="28"/>
          <w:szCs w:val="28"/>
        </w:rPr>
        <w:tab/>
        <w:t>Министерство обратилось в арбитражный суд Забайкальского края с исковым заявлением к КФХ о взыскании сре</w:t>
      </w:r>
      <w:proofErr w:type="gramStart"/>
      <w:r w:rsidRPr="00CA1CCC">
        <w:rPr>
          <w:rFonts w:ascii="Times New Roman" w:hAnsi="Times New Roman" w:cs="Times New Roman"/>
          <w:sz w:val="28"/>
          <w:szCs w:val="28"/>
        </w:rPr>
        <w:t>дств гр</w:t>
      </w:r>
      <w:proofErr w:type="gramEnd"/>
      <w:r w:rsidRPr="00CA1CCC">
        <w:rPr>
          <w:rFonts w:ascii="Times New Roman" w:hAnsi="Times New Roman" w:cs="Times New Roman"/>
          <w:sz w:val="28"/>
          <w:szCs w:val="28"/>
        </w:rPr>
        <w:t>анта в сумме 8 845,2 тыс. рублей. До момента вынесения решения по делу семейная животноводческая ферма не была достроена, не укомплектована, не введена в эксплуатацию. Арбитражным судом 10.05.2016 вынесено решение о взыскании с ИП главы КФХ суммы гранта в размере 8 845, 2 тыс. рублей, введена процедура банкротства (наблюдения) (определение Арбитражного суда от 13.10.2016 о введении наблюдения).</w:t>
      </w:r>
    </w:p>
    <w:p w:rsidR="00CA1CCC" w:rsidRPr="00CA1CCC" w:rsidRDefault="00CA1CCC" w:rsidP="00CA1CCC">
      <w:pPr>
        <w:ind w:firstLine="360"/>
        <w:jc w:val="both"/>
        <w:rPr>
          <w:rFonts w:ascii="Times New Roman" w:hAnsi="Times New Roman" w:cs="Times New Roman"/>
          <w:sz w:val="28"/>
          <w:szCs w:val="28"/>
        </w:rPr>
      </w:pPr>
      <w:r w:rsidRPr="00CA1CCC">
        <w:rPr>
          <w:rFonts w:ascii="Times New Roman" w:hAnsi="Times New Roman" w:cs="Times New Roman"/>
          <w:sz w:val="28"/>
          <w:szCs w:val="28"/>
        </w:rPr>
        <w:t>5.</w:t>
      </w:r>
      <w:r w:rsidRPr="00CA1CCC">
        <w:rPr>
          <w:rFonts w:ascii="Times New Roman" w:hAnsi="Times New Roman" w:cs="Times New Roman"/>
          <w:sz w:val="28"/>
          <w:szCs w:val="28"/>
        </w:rPr>
        <w:tab/>
        <w:t>Министерством проведено обследование КФХ, в результате проект не был реализован, Министерство обратилось арбитражный суд Забайкальского края с исковым заявлением к ИП глава КФХ о взыскании сре</w:t>
      </w:r>
      <w:proofErr w:type="gramStart"/>
      <w:r w:rsidRPr="00CA1CCC">
        <w:rPr>
          <w:rFonts w:ascii="Times New Roman" w:hAnsi="Times New Roman" w:cs="Times New Roman"/>
          <w:sz w:val="28"/>
          <w:szCs w:val="28"/>
        </w:rPr>
        <w:t>дств гр</w:t>
      </w:r>
      <w:proofErr w:type="gramEnd"/>
      <w:r w:rsidRPr="00CA1CCC">
        <w:rPr>
          <w:rFonts w:ascii="Times New Roman" w:hAnsi="Times New Roman" w:cs="Times New Roman"/>
          <w:sz w:val="28"/>
          <w:szCs w:val="28"/>
        </w:rPr>
        <w:t>анта в сумме 5 777,6 тыс. рублей. На момент проведения проверки решение по делу не вынесено.</w:t>
      </w:r>
    </w:p>
    <w:p w:rsidR="00CA1CCC" w:rsidRPr="00CA1CCC" w:rsidRDefault="00CA1CCC" w:rsidP="00CA1CCC">
      <w:pPr>
        <w:ind w:firstLine="360"/>
        <w:jc w:val="both"/>
        <w:rPr>
          <w:rFonts w:ascii="Times New Roman" w:hAnsi="Times New Roman" w:cs="Times New Roman"/>
          <w:sz w:val="28"/>
          <w:szCs w:val="28"/>
        </w:rPr>
      </w:pPr>
      <w:r w:rsidRPr="00CA1CCC">
        <w:rPr>
          <w:rFonts w:ascii="Times New Roman" w:hAnsi="Times New Roman" w:cs="Times New Roman"/>
          <w:sz w:val="28"/>
          <w:szCs w:val="28"/>
        </w:rPr>
        <w:t>6.</w:t>
      </w:r>
      <w:r w:rsidRPr="00CA1CCC">
        <w:rPr>
          <w:rFonts w:ascii="Times New Roman" w:hAnsi="Times New Roman" w:cs="Times New Roman"/>
          <w:sz w:val="28"/>
          <w:szCs w:val="28"/>
        </w:rPr>
        <w:tab/>
        <w:t xml:space="preserve">По данным Министерства, проводится работа по </w:t>
      </w:r>
      <w:proofErr w:type="gramStart"/>
      <w:r w:rsidRPr="00CA1CCC">
        <w:rPr>
          <w:rFonts w:ascii="Times New Roman" w:hAnsi="Times New Roman" w:cs="Times New Roman"/>
          <w:sz w:val="28"/>
          <w:szCs w:val="28"/>
        </w:rPr>
        <w:t>контролю за</w:t>
      </w:r>
      <w:proofErr w:type="gramEnd"/>
      <w:r w:rsidRPr="00CA1CCC">
        <w:rPr>
          <w:rFonts w:ascii="Times New Roman" w:hAnsi="Times New Roman" w:cs="Times New Roman"/>
          <w:sz w:val="28"/>
          <w:szCs w:val="28"/>
        </w:rPr>
        <w:t xml:space="preserve"> сроками использования грантов. В 2015-2016 годах аналогичных нарушений не выявлено.</w:t>
      </w:r>
    </w:p>
    <w:p w:rsidR="00CA1CCC" w:rsidRPr="00CA1CCC" w:rsidRDefault="00CA1CCC" w:rsidP="00CA1CCC">
      <w:pPr>
        <w:ind w:firstLine="360"/>
        <w:jc w:val="both"/>
        <w:rPr>
          <w:rFonts w:ascii="Times New Roman" w:hAnsi="Times New Roman" w:cs="Times New Roman"/>
          <w:sz w:val="28"/>
          <w:szCs w:val="28"/>
        </w:rPr>
      </w:pPr>
      <w:r w:rsidRPr="00CA1CCC">
        <w:rPr>
          <w:rFonts w:ascii="Times New Roman" w:hAnsi="Times New Roman" w:cs="Times New Roman"/>
          <w:sz w:val="28"/>
          <w:szCs w:val="28"/>
        </w:rPr>
        <w:t>7.</w:t>
      </w:r>
      <w:r w:rsidRPr="00CA1CCC">
        <w:rPr>
          <w:rFonts w:ascii="Times New Roman" w:hAnsi="Times New Roman" w:cs="Times New Roman"/>
          <w:sz w:val="28"/>
          <w:szCs w:val="28"/>
        </w:rPr>
        <w:tab/>
        <w:t xml:space="preserve">Согласно полученной информации (исх. от 08.12.2016 № 05-20/794), Министерство разрабатывает методику показателей результативности представления гранта, проводит работу по предварительному </w:t>
      </w:r>
      <w:r w:rsidRPr="00CA1CCC">
        <w:rPr>
          <w:rFonts w:ascii="Times New Roman" w:hAnsi="Times New Roman" w:cs="Times New Roman"/>
          <w:sz w:val="28"/>
          <w:szCs w:val="28"/>
        </w:rPr>
        <w:lastRenderedPageBreak/>
        <w:t xml:space="preserve">экономическому обоснованию расходов потенциальных </w:t>
      </w:r>
      <w:proofErr w:type="spellStart"/>
      <w:r w:rsidRPr="00CA1CCC">
        <w:rPr>
          <w:rFonts w:ascii="Times New Roman" w:hAnsi="Times New Roman" w:cs="Times New Roman"/>
          <w:sz w:val="28"/>
          <w:szCs w:val="28"/>
        </w:rPr>
        <w:t>грантополучателей</w:t>
      </w:r>
      <w:proofErr w:type="spellEnd"/>
      <w:r w:rsidRPr="00CA1CCC">
        <w:rPr>
          <w:rFonts w:ascii="Times New Roman" w:hAnsi="Times New Roman" w:cs="Times New Roman"/>
          <w:sz w:val="28"/>
          <w:szCs w:val="28"/>
        </w:rPr>
        <w:t>. Кроме того, срок использования гранта КФХ истек 10.05.2015. На 01.11.2016 проект не реализован. В период проведения контрольного мероприятия Министерство обратилось в арбитражный суд Забайкальского края с исковым заявлением к ИП глава КФХ о взыскании сре</w:t>
      </w:r>
      <w:proofErr w:type="gramStart"/>
      <w:r w:rsidRPr="00CA1CCC">
        <w:rPr>
          <w:rFonts w:ascii="Times New Roman" w:hAnsi="Times New Roman" w:cs="Times New Roman"/>
          <w:sz w:val="28"/>
          <w:szCs w:val="28"/>
        </w:rPr>
        <w:t>дств гр</w:t>
      </w:r>
      <w:proofErr w:type="gramEnd"/>
      <w:r w:rsidRPr="00CA1CCC">
        <w:rPr>
          <w:rFonts w:ascii="Times New Roman" w:hAnsi="Times New Roman" w:cs="Times New Roman"/>
          <w:sz w:val="28"/>
          <w:szCs w:val="28"/>
        </w:rPr>
        <w:t>анта в сумме 10 000,0 тыс. рублей. На момент проведения проверки решение по делу не вынесено.</w:t>
      </w:r>
    </w:p>
    <w:p w:rsidR="00CA1CCC" w:rsidRPr="00CA1CCC" w:rsidRDefault="00CA1CCC" w:rsidP="00CA1CCC">
      <w:pPr>
        <w:jc w:val="both"/>
        <w:rPr>
          <w:rFonts w:ascii="Times New Roman" w:hAnsi="Times New Roman" w:cs="Times New Roman"/>
          <w:sz w:val="28"/>
          <w:szCs w:val="28"/>
        </w:rPr>
      </w:pPr>
      <w:proofErr w:type="gramStart"/>
      <w:r w:rsidRPr="00CA1CCC">
        <w:rPr>
          <w:rFonts w:ascii="Times New Roman" w:hAnsi="Times New Roman" w:cs="Times New Roman"/>
          <w:sz w:val="28"/>
          <w:szCs w:val="28"/>
        </w:rPr>
        <w:t>На основании заключения по результатам служебной проверки, назначенной на основании представления КСП от 13.07.2015 №17, приказом Министерства сельского хозяйства края от 23.09.2015 №44/к за ненадлежащее исполнение гражданскими служащими возложенных обязанностей к начальнику отдела имущественных и земельных отношений, к главному специалисту-эксперту отдела имущественных и земельных отношений применено дисциплинарное взыскание в виде выговора, снижен размер ежемесячной надбавки к должностному окладу за</w:t>
      </w:r>
      <w:proofErr w:type="gramEnd"/>
      <w:r w:rsidRPr="00CA1CCC">
        <w:rPr>
          <w:rFonts w:ascii="Times New Roman" w:hAnsi="Times New Roman" w:cs="Times New Roman"/>
          <w:sz w:val="28"/>
          <w:szCs w:val="28"/>
        </w:rPr>
        <w:t xml:space="preserve"> особые условия государственной гражданской службы.</w:t>
      </w:r>
    </w:p>
    <w:p w:rsidR="00242607" w:rsidRPr="00CA1CCC" w:rsidRDefault="00242607" w:rsidP="00CA1CCC">
      <w:pPr>
        <w:jc w:val="center"/>
        <w:rPr>
          <w:rFonts w:ascii="Times New Roman" w:hAnsi="Times New Roman" w:cs="Times New Roman"/>
          <w:b/>
          <w:sz w:val="32"/>
          <w:szCs w:val="32"/>
        </w:rPr>
      </w:pPr>
      <w:r w:rsidRPr="00CA1CCC">
        <w:rPr>
          <w:rFonts w:ascii="Times New Roman" w:hAnsi="Times New Roman" w:cs="Times New Roman"/>
          <w:b/>
          <w:sz w:val="32"/>
          <w:szCs w:val="32"/>
        </w:rPr>
        <w:t>2016 год</w:t>
      </w:r>
    </w:p>
    <w:p w:rsidR="00242607" w:rsidRDefault="00242607" w:rsidP="00242607">
      <w:pPr>
        <w:pStyle w:val="a3"/>
        <w:numPr>
          <w:ilvl w:val="0"/>
          <w:numId w:val="2"/>
        </w:numPr>
        <w:ind w:left="0" w:firstLine="360"/>
        <w:jc w:val="both"/>
        <w:rPr>
          <w:rFonts w:ascii="Times New Roman" w:hAnsi="Times New Roman" w:cs="Times New Roman"/>
          <w:sz w:val="28"/>
          <w:szCs w:val="28"/>
        </w:rPr>
      </w:pPr>
      <w:r>
        <w:rPr>
          <w:rFonts w:ascii="Times New Roman" w:hAnsi="Times New Roman" w:cs="Times New Roman"/>
          <w:sz w:val="28"/>
          <w:szCs w:val="28"/>
        </w:rPr>
        <w:t>Проверяющий орган: Управление Федерального казначейства по Забайкальскому краю.</w:t>
      </w:r>
    </w:p>
    <w:p w:rsidR="00242607" w:rsidRDefault="00242607" w:rsidP="00BC30A0">
      <w:pPr>
        <w:pStyle w:val="a3"/>
        <w:ind w:left="0" w:firstLine="360"/>
        <w:jc w:val="both"/>
        <w:rPr>
          <w:rFonts w:ascii="Times New Roman" w:hAnsi="Times New Roman" w:cs="Times New Roman"/>
          <w:sz w:val="28"/>
          <w:szCs w:val="28"/>
        </w:rPr>
      </w:pPr>
      <w:r>
        <w:rPr>
          <w:rFonts w:ascii="Times New Roman" w:hAnsi="Times New Roman" w:cs="Times New Roman"/>
          <w:sz w:val="28"/>
          <w:szCs w:val="28"/>
        </w:rPr>
        <w:t>Тема контрольного мероприятия</w:t>
      </w:r>
      <w:r w:rsidRPr="00095829">
        <w:rPr>
          <w:rFonts w:ascii="Times New Roman" w:hAnsi="Times New Roman" w:cs="Times New Roman"/>
          <w:sz w:val="28"/>
          <w:szCs w:val="28"/>
        </w:rPr>
        <w:t>:</w:t>
      </w:r>
      <w:r>
        <w:rPr>
          <w:rFonts w:ascii="Times New Roman" w:hAnsi="Times New Roman" w:cs="Times New Roman"/>
          <w:sz w:val="28"/>
          <w:szCs w:val="28"/>
        </w:rPr>
        <w:t xml:space="preserve"> </w:t>
      </w:r>
      <w:r w:rsidRPr="00095829">
        <w:rPr>
          <w:rFonts w:ascii="Times New Roman" w:hAnsi="Times New Roman" w:cs="Times New Roman"/>
          <w:sz w:val="28"/>
          <w:szCs w:val="28"/>
        </w:rPr>
        <w:t>Проверка соблюдения условий предоставления и использования средств из федерального бюджета на</w:t>
      </w:r>
      <w:r>
        <w:rPr>
          <w:rFonts w:ascii="Times New Roman" w:hAnsi="Times New Roman" w:cs="Times New Roman"/>
          <w:sz w:val="28"/>
          <w:szCs w:val="28"/>
        </w:rPr>
        <w:t xml:space="preserve"> реализацию мероприятий государственной программы РФ «Государственная программа развития сельского хозяйства и регулирования рынков сельскохозяйственной продукции, сырья и продовольствия на 2013-2020гг.»</w:t>
      </w:r>
      <w:r w:rsidRPr="00242607">
        <w:rPr>
          <w:rFonts w:ascii="Times New Roman" w:hAnsi="Times New Roman" w:cs="Times New Roman"/>
          <w:sz w:val="28"/>
          <w:szCs w:val="28"/>
        </w:rPr>
        <w:t xml:space="preserve">: оказание несвязанной поддержки сельскохозяйственным производителям в области растениеводства в рамках подпрограммы </w:t>
      </w:r>
      <w:r>
        <w:rPr>
          <w:rFonts w:ascii="Times New Roman" w:hAnsi="Times New Roman" w:cs="Times New Roman"/>
          <w:sz w:val="28"/>
          <w:szCs w:val="28"/>
        </w:rPr>
        <w:t xml:space="preserve">«Развитие </w:t>
      </w:r>
      <w:proofErr w:type="spellStart"/>
      <w:r>
        <w:rPr>
          <w:rFonts w:ascii="Times New Roman" w:hAnsi="Times New Roman" w:cs="Times New Roman"/>
          <w:sz w:val="28"/>
          <w:szCs w:val="28"/>
        </w:rPr>
        <w:t>подотрасли</w:t>
      </w:r>
      <w:proofErr w:type="spellEnd"/>
      <w:r>
        <w:rPr>
          <w:rFonts w:ascii="Times New Roman" w:hAnsi="Times New Roman" w:cs="Times New Roman"/>
          <w:sz w:val="28"/>
          <w:szCs w:val="28"/>
        </w:rPr>
        <w:t xml:space="preserve"> растениеводства, переработки и реализации продукции растениеводства»; оказание государственной поддержки сельскохозяйственных товаропроизводителей по решениям Правительства Российской Федерации в рамках подпрограммы «Обеспечение реализации государственной программы</w:t>
      </w:r>
      <w:r w:rsidR="00BC30A0">
        <w:rPr>
          <w:rFonts w:ascii="Times New Roman" w:hAnsi="Times New Roman" w:cs="Times New Roman"/>
          <w:sz w:val="28"/>
          <w:szCs w:val="28"/>
        </w:rPr>
        <w:t>» в 2015 году.</w:t>
      </w:r>
    </w:p>
    <w:p w:rsidR="00BC30A0" w:rsidRDefault="00BC30A0" w:rsidP="00BC30A0">
      <w:pPr>
        <w:pStyle w:val="a3"/>
        <w:jc w:val="both"/>
        <w:rPr>
          <w:rFonts w:ascii="Times New Roman" w:hAnsi="Times New Roman" w:cs="Times New Roman"/>
          <w:sz w:val="28"/>
          <w:szCs w:val="28"/>
        </w:rPr>
      </w:pPr>
      <w:r>
        <w:rPr>
          <w:rFonts w:ascii="Times New Roman" w:hAnsi="Times New Roman" w:cs="Times New Roman"/>
          <w:sz w:val="28"/>
          <w:szCs w:val="28"/>
        </w:rPr>
        <w:t>Проверяемый период: 2015 год.</w:t>
      </w:r>
    </w:p>
    <w:p w:rsidR="00BC30A0" w:rsidRDefault="00BC30A0" w:rsidP="00BC30A0">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Результаты проверки: Нормативно правовыми актами Забайкальского края и Министерства  не установлен порядок расчета размера субсидии на оказание несвязанной поддержки в области растениеводства, выплачиваемой сельскохозяйственным товаропроизводителям, в части расчета посевной площади, обеспеченной кондиционными семенами соответствующими </w:t>
      </w:r>
      <w:r>
        <w:rPr>
          <w:rFonts w:ascii="Times New Roman" w:hAnsi="Times New Roman" w:cs="Times New Roman"/>
          <w:sz w:val="28"/>
          <w:szCs w:val="28"/>
        </w:rPr>
        <w:lastRenderedPageBreak/>
        <w:t>требованиям по чистоте и содержанию семян других растений, в том числе сорных</w:t>
      </w:r>
      <w:r w:rsidRPr="00BC30A0">
        <w:rPr>
          <w:rFonts w:ascii="Times New Roman" w:hAnsi="Times New Roman" w:cs="Times New Roman"/>
          <w:sz w:val="28"/>
          <w:szCs w:val="28"/>
        </w:rPr>
        <w:t>.</w:t>
      </w:r>
    </w:p>
    <w:p w:rsidR="000C6327" w:rsidRPr="00CA1CCC" w:rsidRDefault="000C6327" w:rsidP="00CA1CCC">
      <w:pPr>
        <w:pStyle w:val="a3"/>
        <w:ind w:left="0" w:firstLine="720"/>
        <w:jc w:val="center"/>
        <w:rPr>
          <w:rFonts w:ascii="Times New Roman" w:hAnsi="Times New Roman" w:cs="Times New Roman"/>
          <w:b/>
          <w:sz w:val="28"/>
          <w:szCs w:val="28"/>
        </w:rPr>
      </w:pPr>
      <w:r w:rsidRPr="00CA1CCC">
        <w:rPr>
          <w:rFonts w:ascii="Times New Roman" w:hAnsi="Times New Roman" w:cs="Times New Roman"/>
          <w:b/>
          <w:sz w:val="28"/>
          <w:szCs w:val="28"/>
        </w:rPr>
        <w:t>2016- 2017 год</w:t>
      </w:r>
    </w:p>
    <w:p w:rsidR="00BC30A0" w:rsidRPr="00CA1CCC" w:rsidRDefault="00BC30A0" w:rsidP="00BC30A0">
      <w:pPr>
        <w:jc w:val="both"/>
        <w:rPr>
          <w:rFonts w:ascii="Times New Roman" w:hAnsi="Times New Roman" w:cs="Times New Roman"/>
          <w:b/>
          <w:sz w:val="28"/>
          <w:szCs w:val="28"/>
        </w:rPr>
      </w:pPr>
      <w:r>
        <w:rPr>
          <w:rFonts w:ascii="Times New Roman" w:hAnsi="Times New Roman" w:cs="Times New Roman"/>
          <w:sz w:val="28"/>
          <w:szCs w:val="28"/>
        </w:rPr>
        <w:t xml:space="preserve">       </w:t>
      </w:r>
      <w:r w:rsidR="00E714CA">
        <w:rPr>
          <w:rFonts w:ascii="Times New Roman" w:hAnsi="Times New Roman" w:cs="Times New Roman"/>
          <w:sz w:val="28"/>
          <w:szCs w:val="28"/>
        </w:rPr>
        <w:t xml:space="preserve">  </w:t>
      </w:r>
      <w:r>
        <w:rPr>
          <w:rFonts w:ascii="Times New Roman" w:hAnsi="Times New Roman" w:cs="Times New Roman"/>
          <w:sz w:val="28"/>
          <w:szCs w:val="28"/>
        </w:rPr>
        <w:t xml:space="preserve"> </w:t>
      </w:r>
      <w:r w:rsidR="000C6327" w:rsidRPr="00CA1CCC">
        <w:rPr>
          <w:rFonts w:ascii="Times New Roman" w:hAnsi="Times New Roman" w:cs="Times New Roman"/>
          <w:b/>
          <w:sz w:val="28"/>
          <w:szCs w:val="28"/>
        </w:rPr>
        <w:t>1</w:t>
      </w:r>
      <w:r w:rsidRPr="00CA1CCC">
        <w:rPr>
          <w:rFonts w:ascii="Times New Roman" w:hAnsi="Times New Roman" w:cs="Times New Roman"/>
          <w:b/>
          <w:sz w:val="28"/>
          <w:szCs w:val="28"/>
        </w:rPr>
        <w:t>.Проверяющий орган: КСП Забайкальского края.</w:t>
      </w:r>
    </w:p>
    <w:p w:rsidR="00BC30A0" w:rsidRDefault="00BC30A0" w:rsidP="00E714CA">
      <w:pPr>
        <w:spacing w:after="0"/>
        <w:ind w:firstLine="708"/>
        <w:jc w:val="both"/>
        <w:rPr>
          <w:rFonts w:ascii="Times New Roman" w:hAnsi="Times New Roman" w:cs="Times New Roman"/>
          <w:sz w:val="28"/>
          <w:szCs w:val="28"/>
        </w:rPr>
      </w:pPr>
      <w:r>
        <w:rPr>
          <w:rFonts w:ascii="Times New Roman" w:hAnsi="Times New Roman" w:cs="Times New Roman"/>
          <w:sz w:val="28"/>
          <w:szCs w:val="28"/>
        </w:rPr>
        <w:t>Тема контрольного мероприятия</w:t>
      </w:r>
      <w:r w:rsidRPr="00095829">
        <w:rPr>
          <w:rFonts w:ascii="Times New Roman" w:hAnsi="Times New Roman" w:cs="Times New Roman"/>
          <w:sz w:val="28"/>
          <w:szCs w:val="28"/>
        </w:rPr>
        <w:t>:</w:t>
      </w:r>
      <w:r>
        <w:rPr>
          <w:rFonts w:ascii="Times New Roman" w:hAnsi="Times New Roman" w:cs="Times New Roman"/>
          <w:sz w:val="28"/>
          <w:szCs w:val="28"/>
        </w:rPr>
        <w:t xml:space="preserve"> Проверка соблюдения законодательства при формировании и использовании </w:t>
      </w:r>
      <w:proofErr w:type="gramStart"/>
      <w:r>
        <w:rPr>
          <w:rFonts w:ascii="Times New Roman" w:hAnsi="Times New Roman" w:cs="Times New Roman"/>
          <w:sz w:val="28"/>
          <w:szCs w:val="28"/>
        </w:rPr>
        <w:t>фонда оплаты труда</w:t>
      </w:r>
      <w:r w:rsidR="00E714CA">
        <w:rPr>
          <w:rFonts w:ascii="Times New Roman" w:hAnsi="Times New Roman" w:cs="Times New Roman"/>
          <w:sz w:val="28"/>
          <w:szCs w:val="28"/>
        </w:rPr>
        <w:t xml:space="preserve"> работников исполнительных органов власти</w:t>
      </w:r>
      <w:proofErr w:type="gramEnd"/>
      <w:r w:rsidR="00E714CA">
        <w:rPr>
          <w:rFonts w:ascii="Times New Roman" w:hAnsi="Times New Roman" w:cs="Times New Roman"/>
          <w:sz w:val="28"/>
          <w:szCs w:val="28"/>
        </w:rPr>
        <w:t xml:space="preserve"> края, краевых государственных органов.</w:t>
      </w:r>
    </w:p>
    <w:p w:rsidR="00E714CA" w:rsidRDefault="00E714CA" w:rsidP="00E714CA">
      <w:pPr>
        <w:pStyle w:val="a3"/>
        <w:spacing w:after="0"/>
        <w:jc w:val="both"/>
        <w:rPr>
          <w:rFonts w:ascii="Times New Roman" w:hAnsi="Times New Roman" w:cs="Times New Roman"/>
          <w:sz w:val="28"/>
          <w:szCs w:val="28"/>
        </w:rPr>
      </w:pPr>
      <w:r>
        <w:rPr>
          <w:rFonts w:ascii="Times New Roman" w:hAnsi="Times New Roman" w:cs="Times New Roman"/>
          <w:sz w:val="28"/>
          <w:szCs w:val="28"/>
        </w:rPr>
        <w:t>Проверяемый период: 2015 год, истекший период 2016 года.</w:t>
      </w:r>
    </w:p>
    <w:p w:rsidR="00E714CA" w:rsidRDefault="00E714CA" w:rsidP="00E714CA">
      <w:pPr>
        <w:pStyle w:val="a3"/>
        <w:jc w:val="both"/>
        <w:rPr>
          <w:rFonts w:ascii="Times New Roman" w:hAnsi="Times New Roman" w:cs="Times New Roman"/>
          <w:sz w:val="28"/>
          <w:szCs w:val="28"/>
        </w:rPr>
      </w:pPr>
      <w:r w:rsidRPr="00CA1CCC">
        <w:rPr>
          <w:rFonts w:ascii="Times New Roman" w:hAnsi="Times New Roman" w:cs="Times New Roman"/>
          <w:b/>
          <w:sz w:val="28"/>
          <w:szCs w:val="28"/>
          <w:u w:val="single"/>
        </w:rPr>
        <w:t>Результаты проверки:</w:t>
      </w:r>
      <w:r>
        <w:rPr>
          <w:rFonts w:ascii="Times New Roman" w:hAnsi="Times New Roman" w:cs="Times New Roman"/>
          <w:sz w:val="28"/>
          <w:szCs w:val="28"/>
        </w:rPr>
        <w:t xml:space="preserve"> Проверкой правильности ведения бухгалтерского учета по оплате труда не установлено.</w:t>
      </w:r>
    </w:p>
    <w:p w:rsidR="00EA0353" w:rsidRDefault="00EA0353" w:rsidP="000C6327">
      <w:pPr>
        <w:pStyle w:val="a3"/>
        <w:ind w:left="0" w:firstLine="720"/>
        <w:jc w:val="both"/>
        <w:rPr>
          <w:rFonts w:ascii="Times New Roman" w:hAnsi="Times New Roman" w:cs="Times New Roman"/>
          <w:sz w:val="28"/>
          <w:szCs w:val="28"/>
        </w:rPr>
      </w:pPr>
    </w:p>
    <w:p w:rsidR="000C6327" w:rsidRPr="00CA1CCC" w:rsidRDefault="000C6327" w:rsidP="000C6327">
      <w:pPr>
        <w:jc w:val="both"/>
        <w:rPr>
          <w:rFonts w:ascii="Times New Roman" w:hAnsi="Times New Roman" w:cs="Times New Roman"/>
          <w:b/>
          <w:sz w:val="28"/>
          <w:szCs w:val="28"/>
        </w:rPr>
      </w:pPr>
      <w:r>
        <w:rPr>
          <w:rFonts w:ascii="Times New Roman" w:hAnsi="Times New Roman" w:cs="Times New Roman"/>
          <w:sz w:val="28"/>
          <w:szCs w:val="28"/>
        </w:rPr>
        <w:t xml:space="preserve">          </w:t>
      </w:r>
      <w:r w:rsidRPr="00CA1CCC">
        <w:rPr>
          <w:rFonts w:ascii="Times New Roman" w:hAnsi="Times New Roman" w:cs="Times New Roman"/>
          <w:b/>
          <w:sz w:val="28"/>
          <w:szCs w:val="28"/>
        </w:rPr>
        <w:t>2 .Проверяющий орган: КСП Забайкальского края.</w:t>
      </w:r>
    </w:p>
    <w:p w:rsidR="000C6327" w:rsidRDefault="000C6327" w:rsidP="00666455">
      <w:pPr>
        <w:spacing w:after="0"/>
        <w:jc w:val="both"/>
        <w:rPr>
          <w:rFonts w:ascii="Times New Roman" w:hAnsi="Times New Roman" w:cs="Times New Roman"/>
          <w:sz w:val="28"/>
          <w:szCs w:val="28"/>
        </w:rPr>
      </w:pPr>
      <w:r>
        <w:rPr>
          <w:rFonts w:ascii="Times New Roman" w:hAnsi="Times New Roman" w:cs="Times New Roman"/>
          <w:sz w:val="28"/>
          <w:szCs w:val="28"/>
        </w:rPr>
        <w:tab/>
        <w:t>Тема контрольного мероприятия</w:t>
      </w:r>
      <w:r w:rsidRPr="00095829">
        <w:rPr>
          <w:rFonts w:ascii="Times New Roman" w:hAnsi="Times New Roman" w:cs="Times New Roman"/>
          <w:sz w:val="28"/>
          <w:szCs w:val="28"/>
        </w:rPr>
        <w:t>:</w:t>
      </w:r>
      <w:r>
        <w:rPr>
          <w:rFonts w:ascii="Times New Roman" w:hAnsi="Times New Roman" w:cs="Times New Roman"/>
          <w:sz w:val="28"/>
          <w:szCs w:val="28"/>
        </w:rPr>
        <w:t xml:space="preserve"> </w:t>
      </w:r>
      <w:r w:rsidR="00666455">
        <w:rPr>
          <w:rFonts w:ascii="Times New Roman" w:hAnsi="Times New Roman" w:cs="Times New Roman"/>
          <w:sz w:val="28"/>
          <w:szCs w:val="28"/>
        </w:rPr>
        <w:t>Проверка законности, эффективности и целесообразности использования средств бюджета Забайкальского края, выделенных Министерству сельского хозяйства и продовольствия Забайкальского края.</w:t>
      </w:r>
    </w:p>
    <w:p w:rsidR="00666455" w:rsidRDefault="00666455" w:rsidP="00666455">
      <w:pPr>
        <w:pStyle w:val="a3"/>
        <w:spacing w:after="0"/>
        <w:jc w:val="both"/>
        <w:rPr>
          <w:rFonts w:ascii="Times New Roman" w:hAnsi="Times New Roman" w:cs="Times New Roman"/>
          <w:sz w:val="28"/>
          <w:szCs w:val="28"/>
        </w:rPr>
      </w:pPr>
      <w:r>
        <w:rPr>
          <w:rFonts w:ascii="Times New Roman" w:hAnsi="Times New Roman" w:cs="Times New Roman"/>
          <w:sz w:val="28"/>
          <w:szCs w:val="28"/>
        </w:rPr>
        <w:t>Проверяемый период: 2015 год- 2016 года.</w:t>
      </w:r>
    </w:p>
    <w:p w:rsidR="00666455" w:rsidRDefault="00666455" w:rsidP="00BA4764">
      <w:pPr>
        <w:spacing w:after="0" w:line="240" w:lineRule="auto"/>
        <w:ind w:firstLine="708"/>
        <w:jc w:val="both"/>
        <w:rPr>
          <w:rFonts w:ascii="Times New Roman" w:hAnsi="Times New Roman" w:cs="Times New Roman"/>
          <w:sz w:val="28"/>
          <w:szCs w:val="28"/>
        </w:rPr>
      </w:pPr>
      <w:r w:rsidRPr="00CA1CCC">
        <w:rPr>
          <w:rFonts w:ascii="Times New Roman" w:hAnsi="Times New Roman" w:cs="Times New Roman"/>
          <w:b/>
          <w:sz w:val="28"/>
          <w:szCs w:val="28"/>
          <w:u w:val="single"/>
        </w:rPr>
        <w:t>Результаты проверки:</w:t>
      </w:r>
      <w:r>
        <w:rPr>
          <w:rFonts w:ascii="Times New Roman" w:hAnsi="Times New Roman" w:cs="Times New Roman"/>
          <w:sz w:val="28"/>
          <w:szCs w:val="28"/>
        </w:rPr>
        <w:t xml:space="preserve"> </w:t>
      </w:r>
      <w:r w:rsidRPr="00666455">
        <w:rPr>
          <w:rFonts w:ascii="Times New Roman" w:hAnsi="Times New Roman" w:cs="Times New Roman"/>
          <w:sz w:val="28"/>
          <w:szCs w:val="28"/>
        </w:rPr>
        <w:t>Государственные задания подведомственным учреждениям на 2015 год утверждены Министерством с нарушением срока, установленным пунктом 2 Порядка формирования государственных заданий, утвержденного постановлением Правительства Забайкальского края от 08.02.2011г № 30.</w:t>
      </w:r>
      <w:r>
        <w:rPr>
          <w:rFonts w:ascii="Times New Roman" w:hAnsi="Times New Roman" w:cs="Times New Roman"/>
          <w:sz w:val="28"/>
          <w:szCs w:val="28"/>
        </w:rPr>
        <w:t xml:space="preserve"> </w:t>
      </w:r>
      <w:r w:rsidRPr="00666455">
        <w:rPr>
          <w:rFonts w:ascii="Times New Roman" w:hAnsi="Times New Roman" w:cs="Times New Roman"/>
          <w:sz w:val="28"/>
          <w:szCs w:val="28"/>
        </w:rPr>
        <w:t>При формировании государственных заданий на 2016 год Министерством изменено наименование государственных работ. При этом изменения в государственную программу Забайкальского края «Развитие сельского хозяйства и регулирование рынков сельскохозяйственной продукции, сырья и продовольствия на 2014- 2020 годы, утвержденного постановлением Правительства Забайкальского края от 25.04.2014 № 327, в части наименования мероприятий, не внесены. В нарушение приказа Минфина России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ст. 13 Федерального закона от 06.12.2011 № 402-ФЗ «О бухгалтерском учете», Министерством допущено искажение данных годовой бюджетной отчетности в размере 2 267 096,61 рублей.</w:t>
      </w:r>
    </w:p>
    <w:p w:rsidR="00BA4764" w:rsidRPr="00666455" w:rsidRDefault="00BA4764" w:rsidP="00666455">
      <w:pPr>
        <w:pStyle w:val="a3"/>
        <w:spacing w:after="0"/>
        <w:jc w:val="both"/>
        <w:rPr>
          <w:rFonts w:ascii="Times New Roman" w:hAnsi="Times New Roman" w:cs="Times New Roman"/>
          <w:sz w:val="28"/>
          <w:szCs w:val="28"/>
        </w:rPr>
      </w:pPr>
    </w:p>
    <w:p w:rsidR="00666455" w:rsidRDefault="00666455" w:rsidP="00666455">
      <w:pPr>
        <w:pStyle w:val="a3"/>
        <w:spacing w:after="0"/>
        <w:jc w:val="both"/>
        <w:rPr>
          <w:rFonts w:ascii="Times New Roman" w:hAnsi="Times New Roman" w:cs="Times New Roman"/>
          <w:sz w:val="28"/>
          <w:szCs w:val="28"/>
        </w:rPr>
      </w:pPr>
    </w:p>
    <w:sectPr w:rsidR="00666455" w:rsidSect="004B31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94F04"/>
    <w:multiLevelType w:val="hybridMultilevel"/>
    <w:tmpl w:val="AEFC856A"/>
    <w:lvl w:ilvl="0" w:tplc="1A7A1F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20754F0"/>
    <w:multiLevelType w:val="hybridMultilevel"/>
    <w:tmpl w:val="80B2C638"/>
    <w:lvl w:ilvl="0" w:tplc="4C46AFD2">
      <w:start w:val="1"/>
      <w:numFmt w:val="decimal"/>
      <w:lvlText w:val="%1."/>
      <w:lvlJc w:val="left"/>
      <w:pPr>
        <w:ind w:left="1070" w:hanging="360"/>
      </w:pPr>
      <w:rPr>
        <w:rFonts w:hint="default"/>
        <w:sz w:val="32"/>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20354F0A"/>
    <w:multiLevelType w:val="hybridMultilevel"/>
    <w:tmpl w:val="5B9E4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474451"/>
    <w:multiLevelType w:val="hybridMultilevel"/>
    <w:tmpl w:val="AD1A4C2A"/>
    <w:lvl w:ilvl="0" w:tplc="0419000F">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95829"/>
    <w:rsid w:val="00095829"/>
    <w:rsid w:val="000C6327"/>
    <w:rsid w:val="00242607"/>
    <w:rsid w:val="00392B45"/>
    <w:rsid w:val="004B3187"/>
    <w:rsid w:val="00505D48"/>
    <w:rsid w:val="00550821"/>
    <w:rsid w:val="00666455"/>
    <w:rsid w:val="00782B01"/>
    <w:rsid w:val="00BA4764"/>
    <w:rsid w:val="00BC30A0"/>
    <w:rsid w:val="00CA1CCC"/>
    <w:rsid w:val="00E714CA"/>
    <w:rsid w:val="00EA03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1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5829"/>
    <w:pPr>
      <w:ind w:left="720"/>
      <w:contextualSpacing/>
    </w:pPr>
  </w:style>
  <w:style w:type="table" w:styleId="a4">
    <w:name w:val="Table Grid"/>
    <w:basedOn w:val="a1"/>
    <w:rsid w:val="00CA1C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1251</Words>
  <Characters>7132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Александровна Копылова</dc:creator>
  <cp:lastModifiedBy>Semenova</cp:lastModifiedBy>
  <cp:revision>5</cp:revision>
  <cp:lastPrinted>2017-07-04T03:42:00Z</cp:lastPrinted>
  <dcterms:created xsi:type="dcterms:W3CDTF">2017-07-04T02:45:00Z</dcterms:created>
  <dcterms:modified xsi:type="dcterms:W3CDTF">2017-07-04T05:05:00Z</dcterms:modified>
</cp:coreProperties>
</file>