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182D" w:rsidRPr="00156324" w:rsidRDefault="00CF182D" w:rsidP="00CF1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 xml:space="preserve">от </w:t>
      </w:r>
      <w:r w:rsidR="00977CC1">
        <w:rPr>
          <w:rFonts w:ascii="Times New Roman" w:hAnsi="Times New Roman" w:cs="Times New Roman"/>
          <w:sz w:val="28"/>
          <w:szCs w:val="28"/>
        </w:rPr>
        <w:t xml:space="preserve">  </w:t>
      </w:r>
      <w:r w:rsidR="00654EB2">
        <w:rPr>
          <w:rFonts w:ascii="Times New Roman" w:hAnsi="Times New Roman" w:cs="Times New Roman"/>
          <w:sz w:val="28"/>
          <w:szCs w:val="28"/>
        </w:rPr>
        <w:t>17</w:t>
      </w:r>
      <w:r w:rsidR="00977CC1">
        <w:rPr>
          <w:rFonts w:ascii="Times New Roman" w:hAnsi="Times New Roman" w:cs="Times New Roman"/>
          <w:sz w:val="28"/>
          <w:szCs w:val="28"/>
        </w:rPr>
        <w:t xml:space="preserve"> </w:t>
      </w:r>
      <w:r w:rsidRPr="00156324">
        <w:rPr>
          <w:rFonts w:ascii="Times New Roman" w:hAnsi="Times New Roman" w:cs="Times New Roman"/>
          <w:sz w:val="28"/>
          <w:szCs w:val="28"/>
        </w:rPr>
        <w:t xml:space="preserve"> </w:t>
      </w:r>
      <w:r w:rsidR="00654EB2">
        <w:rPr>
          <w:rFonts w:ascii="Times New Roman" w:hAnsi="Times New Roman" w:cs="Times New Roman"/>
          <w:sz w:val="28"/>
          <w:szCs w:val="28"/>
        </w:rPr>
        <w:t>февраля</w:t>
      </w:r>
      <w:r w:rsidR="000A617C">
        <w:rPr>
          <w:rFonts w:ascii="Times New Roman" w:hAnsi="Times New Roman" w:cs="Times New Roman"/>
          <w:sz w:val="28"/>
          <w:szCs w:val="28"/>
        </w:rPr>
        <w:t xml:space="preserve"> 201</w:t>
      </w:r>
      <w:r w:rsidR="00977CC1">
        <w:rPr>
          <w:rFonts w:ascii="Times New Roman" w:hAnsi="Times New Roman" w:cs="Times New Roman"/>
          <w:sz w:val="28"/>
          <w:szCs w:val="28"/>
        </w:rPr>
        <w:t>2</w:t>
      </w:r>
      <w:r w:rsidR="000A61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617C">
        <w:rPr>
          <w:rFonts w:ascii="Times New Roman" w:hAnsi="Times New Roman" w:cs="Times New Roman"/>
          <w:sz w:val="28"/>
          <w:szCs w:val="28"/>
        </w:rPr>
        <w:tab/>
        <w:t xml:space="preserve">             №</w:t>
      </w:r>
      <w:r w:rsidR="00495FD3">
        <w:rPr>
          <w:rFonts w:ascii="Times New Roman" w:hAnsi="Times New Roman" w:cs="Times New Roman"/>
          <w:sz w:val="28"/>
          <w:szCs w:val="28"/>
        </w:rPr>
        <w:t xml:space="preserve"> </w:t>
      </w:r>
      <w:r w:rsidR="00654EB2">
        <w:rPr>
          <w:rFonts w:ascii="Times New Roman" w:hAnsi="Times New Roman" w:cs="Times New Roman"/>
          <w:sz w:val="28"/>
          <w:szCs w:val="28"/>
        </w:rPr>
        <w:t>294</w:t>
      </w: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>г. Чита</w:t>
      </w: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2D" w:rsidRDefault="00CF182D" w:rsidP="00977CC1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>О</w:t>
      </w:r>
      <w:r w:rsidR="00592629">
        <w:rPr>
          <w:rFonts w:ascii="Times New Roman" w:hAnsi="Times New Roman" w:cs="Times New Roman"/>
          <w:b/>
          <w:sz w:val="28"/>
          <w:szCs w:val="28"/>
        </w:rPr>
        <w:t>б</w:t>
      </w:r>
      <w:r w:rsidRPr="00156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629">
        <w:rPr>
          <w:rFonts w:ascii="Times New Roman" w:hAnsi="Times New Roman" w:cs="Times New Roman"/>
          <w:b/>
          <w:sz w:val="28"/>
          <w:szCs w:val="28"/>
        </w:rPr>
        <w:t>отмене</w:t>
      </w:r>
      <w:r w:rsidR="00977CC1">
        <w:rPr>
          <w:rFonts w:ascii="Times New Roman" w:hAnsi="Times New Roman" w:cs="Times New Roman"/>
          <w:b/>
          <w:sz w:val="28"/>
          <w:szCs w:val="28"/>
        </w:rPr>
        <w:t xml:space="preserve"> Положения «О контрольно- счетной палате муниципального района «Читинский район»</w:t>
      </w:r>
    </w:p>
    <w:p w:rsidR="00AF6674" w:rsidRPr="00156324" w:rsidRDefault="00AF6674" w:rsidP="00977CC1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2D" w:rsidRPr="00AF6674" w:rsidRDefault="00592629" w:rsidP="003B0657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07 февраля 2011 года № 6 –ФЗ «Об общих принципах организации и деятельности контрольно- счетных  органов субъектов Российской Федерации и муниципальных образований», Закона Забайкальского края от 16 ноября 2011 года № 586 «Об отдельных вопросах организации и деятельности контрольно- счетных органов муниципальных образований Забайкальского  края», Решения Совета муниципального района «Читинский район» от 17 февраля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293 «О внесении изменений в Решение Совета муниципального района «Читинский район» от 25.05.2009г. № 34 «О структуре Совета муниципального района «Читинский район», Совет муниципального района «Читинский район»</w:t>
      </w:r>
      <w:r w:rsidR="00AF6674">
        <w:rPr>
          <w:rFonts w:ascii="Times New Roman" w:hAnsi="Times New Roman" w:cs="Times New Roman"/>
          <w:sz w:val="28"/>
          <w:szCs w:val="28"/>
        </w:rPr>
        <w:t xml:space="preserve">  </w:t>
      </w:r>
      <w:r w:rsidR="00CF182D" w:rsidRPr="001563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6324" w:rsidRPr="00156324" w:rsidRDefault="00156324" w:rsidP="003B0657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82D" w:rsidRPr="00156324" w:rsidRDefault="00171A0A" w:rsidP="003B0657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Отменить решение Совета муниципального района «Читинский район» от 15.10.2009 года № 59 «О принятии  Положения  о контрольно- ревизионной комиссии Совета муниципального района  «Читинский район»».</w:t>
      </w:r>
    </w:p>
    <w:p w:rsidR="00171A0A" w:rsidRDefault="00592629" w:rsidP="003B0657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опубликовать в </w:t>
      </w:r>
      <w:r w:rsidR="00171A0A">
        <w:rPr>
          <w:rFonts w:ascii="Times New Roman" w:hAnsi="Times New Roman" w:cs="Times New Roman"/>
          <w:sz w:val="28"/>
          <w:szCs w:val="28"/>
        </w:rPr>
        <w:t>газете «Ингода</w:t>
      </w:r>
      <w:r w:rsidR="00484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735" w:rsidRDefault="00484735" w:rsidP="00171A0A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735" w:rsidRPr="00156324" w:rsidRDefault="00484735" w:rsidP="00171A0A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82D" w:rsidRPr="00156324" w:rsidRDefault="000A617C" w:rsidP="00CF182D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F182D" w:rsidRPr="001563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F182D" w:rsidRPr="001563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182D" w:rsidRDefault="00CF182D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 xml:space="preserve">«Читинский район»  </w:t>
      </w:r>
      <w:r w:rsidRPr="00156324">
        <w:rPr>
          <w:rFonts w:ascii="Times New Roman" w:hAnsi="Times New Roman" w:cs="Times New Roman"/>
          <w:sz w:val="28"/>
          <w:szCs w:val="28"/>
        </w:rPr>
        <w:tab/>
        <w:t xml:space="preserve">         Н.К.Бурак</w:t>
      </w: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AC03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МУНИЦИПАЛЬНОГО РАЙОНА</w:t>
      </w:r>
    </w:p>
    <w:p w:rsidR="00AC03CC" w:rsidRDefault="00AC03CC" w:rsidP="00AC03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«ЧИТИНСКИЙ РАЙОН»</w:t>
      </w:r>
    </w:p>
    <w:p w:rsidR="00AC03CC" w:rsidRDefault="00AC03CC" w:rsidP="00AC03CC">
      <w:pPr>
        <w:spacing w:after="0" w:line="240" w:lineRule="auto"/>
        <w:jc w:val="center"/>
        <w:rPr>
          <w:b/>
          <w:sz w:val="28"/>
          <w:szCs w:val="28"/>
        </w:rPr>
      </w:pPr>
    </w:p>
    <w:p w:rsidR="00AC03CC" w:rsidRDefault="00AC03CC" w:rsidP="00AC03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03CC" w:rsidRDefault="00AC03CC" w:rsidP="00AC03CC">
      <w:pPr>
        <w:spacing w:after="0" w:line="240" w:lineRule="auto"/>
        <w:jc w:val="center"/>
        <w:rPr>
          <w:b/>
          <w:sz w:val="32"/>
          <w:szCs w:val="32"/>
        </w:rPr>
      </w:pPr>
    </w:p>
    <w:p w:rsidR="00AC03CC" w:rsidRPr="0006767F" w:rsidRDefault="00AC03CC" w:rsidP="00AC03CC">
      <w:pPr>
        <w:spacing w:after="0" w:line="240" w:lineRule="auto"/>
        <w:jc w:val="both"/>
        <w:rPr>
          <w:sz w:val="28"/>
          <w:szCs w:val="28"/>
        </w:rPr>
      </w:pPr>
      <w:r w:rsidRPr="0006767F">
        <w:rPr>
          <w:sz w:val="28"/>
          <w:szCs w:val="28"/>
        </w:rPr>
        <w:t xml:space="preserve">15 октября 2009 года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6767F">
        <w:rPr>
          <w:sz w:val="28"/>
          <w:szCs w:val="28"/>
        </w:rPr>
        <w:t>№ 59</w:t>
      </w:r>
    </w:p>
    <w:p w:rsidR="00AC03CC" w:rsidRDefault="00AC03CC" w:rsidP="00AC03CC">
      <w:pPr>
        <w:spacing w:after="0" w:line="240" w:lineRule="auto"/>
        <w:jc w:val="both"/>
      </w:pPr>
    </w:p>
    <w:p w:rsidR="00AC03CC" w:rsidRDefault="00AC03CC" w:rsidP="00AC03CC">
      <w:pPr>
        <w:spacing w:after="0" w:line="240" w:lineRule="auto"/>
        <w:jc w:val="both"/>
        <w:rPr>
          <w:sz w:val="28"/>
          <w:szCs w:val="28"/>
        </w:rPr>
      </w:pPr>
    </w:p>
    <w:p w:rsidR="00AC03CC" w:rsidRPr="00E217D2" w:rsidRDefault="00AC03CC" w:rsidP="00AC03CC">
      <w:pPr>
        <w:spacing w:after="0" w:line="240" w:lineRule="auto"/>
        <w:jc w:val="center"/>
        <w:rPr>
          <w:rStyle w:val="FontStyle16"/>
          <w:b/>
          <w:sz w:val="24"/>
          <w:szCs w:val="24"/>
        </w:rPr>
      </w:pPr>
      <w:r>
        <w:rPr>
          <w:b/>
          <w:sz w:val="28"/>
          <w:szCs w:val="28"/>
        </w:rPr>
        <w:t>О принятии</w:t>
      </w:r>
      <w:r w:rsidRPr="00E217D2">
        <w:rPr>
          <w:b/>
          <w:sz w:val="28"/>
          <w:szCs w:val="28"/>
        </w:rPr>
        <w:t xml:space="preserve"> Положения</w:t>
      </w:r>
      <w:r w:rsidRPr="00E217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b/>
          <w:sz w:val="28"/>
          <w:szCs w:val="28"/>
        </w:rPr>
        <w:t>О</w:t>
      </w:r>
      <w:r w:rsidRPr="00E217D2">
        <w:rPr>
          <w:b/>
          <w:sz w:val="24"/>
          <w:szCs w:val="24"/>
        </w:rPr>
        <w:t xml:space="preserve"> </w:t>
      </w:r>
      <w:r w:rsidRPr="00E217D2">
        <w:rPr>
          <w:rStyle w:val="FontStyle16"/>
          <w:b/>
          <w:sz w:val="24"/>
          <w:szCs w:val="24"/>
        </w:rPr>
        <w:t>контрольно-ревизионной  комиссии</w:t>
      </w:r>
    </w:p>
    <w:p w:rsidR="00AC03CC" w:rsidRDefault="00AC03CC" w:rsidP="00AC03CC">
      <w:pPr>
        <w:spacing w:after="0" w:line="240" w:lineRule="auto"/>
        <w:jc w:val="center"/>
        <w:rPr>
          <w:rStyle w:val="FontStyle16"/>
          <w:b/>
          <w:sz w:val="24"/>
          <w:szCs w:val="24"/>
        </w:rPr>
      </w:pPr>
      <w:r w:rsidRPr="00E217D2">
        <w:rPr>
          <w:rStyle w:val="FontStyle16"/>
          <w:b/>
          <w:sz w:val="24"/>
          <w:szCs w:val="24"/>
        </w:rPr>
        <w:t>Совета муниципального района «Читинский район»</w:t>
      </w:r>
      <w:r>
        <w:rPr>
          <w:rStyle w:val="FontStyle16"/>
          <w:b/>
          <w:sz w:val="24"/>
          <w:szCs w:val="24"/>
        </w:rPr>
        <w:t>»</w:t>
      </w:r>
    </w:p>
    <w:p w:rsidR="00AC03CC" w:rsidRPr="00E217D2" w:rsidRDefault="00AC03CC" w:rsidP="00AC03CC">
      <w:pPr>
        <w:spacing w:after="0" w:line="240" w:lineRule="auto"/>
        <w:jc w:val="center"/>
        <w:rPr>
          <w:rStyle w:val="FontStyle16"/>
          <w:b/>
          <w:sz w:val="24"/>
          <w:szCs w:val="24"/>
        </w:rPr>
      </w:pPr>
    </w:p>
    <w:p w:rsidR="00AC03CC" w:rsidRPr="00E217D2" w:rsidRDefault="00AC03CC" w:rsidP="00AC03CC">
      <w:pPr>
        <w:spacing w:after="0" w:line="240" w:lineRule="auto"/>
        <w:jc w:val="center"/>
        <w:rPr>
          <w:b/>
        </w:rPr>
      </w:pPr>
    </w:p>
    <w:p w:rsidR="00AC03CC" w:rsidRPr="0006767F" w:rsidRDefault="00AC03CC" w:rsidP="00AC03CC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муниципального района «Читинский район» Совет муниципального района «Читинский район» </w:t>
      </w:r>
      <w:r w:rsidRPr="0006767F">
        <w:rPr>
          <w:b/>
          <w:sz w:val="28"/>
          <w:szCs w:val="28"/>
        </w:rPr>
        <w:t>решил:</w:t>
      </w:r>
    </w:p>
    <w:p w:rsidR="00AC03CC" w:rsidRDefault="00AC03CC" w:rsidP="00AC03CC">
      <w:pPr>
        <w:spacing w:after="0" w:line="240" w:lineRule="auto"/>
        <w:ind w:firstLine="993"/>
        <w:jc w:val="both"/>
        <w:rPr>
          <w:sz w:val="28"/>
          <w:szCs w:val="28"/>
        </w:rPr>
      </w:pPr>
    </w:p>
    <w:p w:rsidR="00AC03CC" w:rsidRPr="00D5739C" w:rsidRDefault="00AC03CC" w:rsidP="00AC03CC">
      <w:pPr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D5739C">
        <w:rPr>
          <w:sz w:val="28"/>
          <w:szCs w:val="28"/>
        </w:rPr>
        <w:t>Отменить решение Совета муниципального района «Читинский район»  от 10.12.2008г. №277  «Об утверждении Положения о Ревизионной комиссии Совета МР «Читинский район»».</w:t>
      </w:r>
    </w:p>
    <w:p w:rsidR="00AC03CC" w:rsidRPr="00D5739C" w:rsidRDefault="00AC03CC" w:rsidP="00AC03CC">
      <w:pPr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Принять</w:t>
      </w:r>
      <w:r w:rsidRPr="00D5739C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«О</w:t>
      </w:r>
      <w:r w:rsidRPr="00D5739C">
        <w:rPr>
          <w:sz w:val="28"/>
          <w:szCs w:val="28"/>
        </w:rPr>
        <w:t xml:space="preserve"> контрольно-ревизионной комиссии Совета муниципального района «Читинский район»</w:t>
      </w:r>
      <w:r>
        <w:rPr>
          <w:sz w:val="28"/>
          <w:szCs w:val="28"/>
        </w:rPr>
        <w:t>»</w:t>
      </w:r>
      <w:r w:rsidRPr="00D5739C">
        <w:rPr>
          <w:sz w:val="28"/>
          <w:szCs w:val="28"/>
        </w:rPr>
        <w:t xml:space="preserve">. </w:t>
      </w:r>
    </w:p>
    <w:p w:rsidR="00AC03CC" w:rsidRPr="00D5739C" w:rsidRDefault="00AC03CC" w:rsidP="00AC03CC">
      <w:pPr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D5739C">
        <w:rPr>
          <w:sz w:val="28"/>
          <w:szCs w:val="28"/>
        </w:rPr>
        <w:t>Настоящее решение вступает в силу со дня его опубликования в газете «Вести Читинского района».</w:t>
      </w:r>
    </w:p>
    <w:p w:rsidR="00AC03CC" w:rsidRDefault="00AC03CC" w:rsidP="00AC03C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AC03CC" w:rsidRDefault="00AC03CC" w:rsidP="00AC03CC">
      <w:pPr>
        <w:spacing w:after="0" w:line="240" w:lineRule="auto"/>
        <w:rPr>
          <w:sz w:val="28"/>
          <w:szCs w:val="28"/>
        </w:rPr>
      </w:pPr>
    </w:p>
    <w:p w:rsidR="00AC03CC" w:rsidRPr="00307A68" w:rsidRDefault="00AC03CC" w:rsidP="00AC03CC">
      <w:pPr>
        <w:spacing w:after="0" w:line="240" w:lineRule="auto"/>
        <w:rPr>
          <w:sz w:val="28"/>
          <w:szCs w:val="28"/>
        </w:rPr>
      </w:pPr>
      <w:r w:rsidRPr="00307A68">
        <w:rPr>
          <w:sz w:val="28"/>
          <w:szCs w:val="28"/>
        </w:rPr>
        <w:t xml:space="preserve">Глава муниципального района </w:t>
      </w:r>
    </w:p>
    <w:p w:rsidR="00AC03CC" w:rsidRPr="00307A68" w:rsidRDefault="00AC03CC" w:rsidP="00AC03CC">
      <w:pPr>
        <w:spacing w:after="0" w:line="240" w:lineRule="auto"/>
        <w:rPr>
          <w:sz w:val="28"/>
          <w:szCs w:val="28"/>
        </w:rPr>
      </w:pPr>
      <w:r w:rsidRPr="00307A68">
        <w:rPr>
          <w:sz w:val="28"/>
          <w:szCs w:val="28"/>
        </w:rPr>
        <w:t>«Читинский район»                                                                   М.П.Шишкина</w:t>
      </w:r>
    </w:p>
    <w:p w:rsidR="00AC03CC" w:rsidRDefault="00AC03CC" w:rsidP="00AC03CC">
      <w:pPr>
        <w:spacing w:after="0" w:line="240" w:lineRule="auto"/>
        <w:rPr>
          <w:sz w:val="28"/>
          <w:szCs w:val="28"/>
        </w:rPr>
      </w:pPr>
    </w:p>
    <w:p w:rsidR="00AC03CC" w:rsidRPr="00323A70" w:rsidRDefault="00AC03CC" w:rsidP="00AC03CC">
      <w:pPr>
        <w:spacing w:after="0" w:line="240" w:lineRule="auto"/>
        <w:rPr>
          <w:sz w:val="28"/>
          <w:szCs w:val="28"/>
        </w:rPr>
      </w:pPr>
    </w:p>
    <w:p w:rsidR="00AC03CC" w:rsidRPr="00323A70" w:rsidRDefault="00AC03CC" w:rsidP="00AC03CC">
      <w:pPr>
        <w:spacing w:after="0" w:line="240" w:lineRule="auto"/>
        <w:rPr>
          <w:sz w:val="28"/>
          <w:szCs w:val="28"/>
        </w:rPr>
      </w:pPr>
    </w:p>
    <w:p w:rsidR="00AC03CC" w:rsidRDefault="00AC03CC" w:rsidP="00AC03CC">
      <w:pPr>
        <w:spacing w:after="0" w:line="240" w:lineRule="auto"/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CC" w:rsidRPr="00163206" w:rsidRDefault="00AC03CC" w:rsidP="00AC03CC">
      <w:pPr>
        <w:rPr>
          <w:rStyle w:val="FontStyle12"/>
          <w:b w:val="0"/>
        </w:rPr>
      </w:pPr>
      <w:r w:rsidRPr="00BD6A1F">
        <w:rPr>
          <w:rStyle w:val="FontStyle12"/>
        </w:rPr>
        <w:lastRenderedPageBreak/>
        <w:t xml:space="preserve">                                                                                                                                                  ПРИЛОЖЕНИЕ</w:t>
      </w:r>
    </w:p>
    <w:p w:rsidR="00AC03CC" w:rsidRDefault="00AC03CC" w:rsidP="00AC03CC">
      <w:pPr>
        <w:jc w:val="center"/>
        <w:rPr>
          <w:rStyle w:val="FontStyle12"/>
          <w:b w:val="0"/>
        </w:rPr>
      </w:pPr>
      <w:r w:rsidRPr="00163206">
        <w:rPr>
          <w:rStyle w:val="FontStyle12"/>
        </w:rPr>
        <w:t xml:space="preserve">                                                                                                                </w:t>
      </w:r>
      <w:r>
        <w:rPr>
          <w:rStyle w:val="FontStyle12"/>
        </w:rPr>
        <w:t>к решению</w:t>
      </w:r>
      <w:r w:rsidRPr="00163206">
        <w:rPr>
          <w:rStyle w:val="FontStyle12"/>
        </w:rPr>
        <w:t xml:space="preserve"> </w:t>
      </w:r>
      <w:r>
        <w:rPr>
          <w:rStyle w:val="FontStyle12"/>
        </w:rPr>
        <w:t>Совета муниципального</w:t>
      </w:r>
    </w:p>
    <w:p w:rsidR="00AC03CC" w:rsidRPr="00163206" w:rsidRDefault="00AC03CC" w:rsidP="00AC03CC">
      <w:pPr>
        <w:jc w:val="center"/>
        <w:rPr>
          <w:rStyle w:val="FontStyle12"/>
          <w:b w:val="0"/>
        </w:rPr>
      </w:pPr>
      <w:r>
        <w:rPr>
          <w:rStyle w:val="FontStyle12"/>
        </w:rPr>
        <w:t xml:space="preserve">                                                                                                  района </w:t>
      </w:r>
      <w:r w:rsidRPr="00163206">
        <w:rPr>
          <w:rStyle w:val="FontStyle12"/>
        </w:rPr>
        <w:t>«Читинский район»</w:t>
      </w:r>
    </w:p>
    <w:p w:rsidR="00AC03CC" w:rsidRPr="00163206" w:rsidRDefault="00AC03CC" w:rsidP="00AC03CC">
      <w:pPr>
        <w:jc w:val="center"/>
        <w:rPr>
          <w:rStyle w:val="FontStyle12"/>
          <w:b w:val="0"/>
        </w:rPr>
      </w:pPr>
      <w:r w:rsidRPr="00163206">
        <w:rPr>
          <w:rStyle w:val="FontStyle12"/>
        </w:rPr>
        <w:t xml:space="preserve">                                                                                          </w:t>
      </w:r>
      <w:r>
        <w:rPr>
          <w:rStyle w:val="FontStyle12"/>
        </w:rPr>
        <w:t xml:space="preserve">          от 15 октября 2009г.  № 59</w:t>
      </w:r>
    </w:p>
    <w:p w:rsidR="00AC03CC" w:rsidRPr="00163206" w:rsidRDefault="00AC03CC" w:rsidP="00AC03CC">
      <w:pPr>
        <w:jc w:val="center"/>
        <w:rPr>
          <w:rStyle w:val="FontStyle12"/>
          <w:b w:val="0"/>
        </w:rPr>
      </w:pPr>
    </w:p>
    <w:p w:rsidR="00AC03CC" w:rsidRDefault="00AC03CC" w:rsidP="00AC03CC">
      <w:pPr>
        <w:jc w:val="center"/>
        <w:rPr>
          <w:rStyle w:val="FontStyle12"/>
        </w:rPr>
      </w:pPr>
    </w:p>
    <w:p w:rsidR="00AC03CC" w:rsidRPr="008F7777" w:rsidRDefault="00AC03CC" w:rsidP="00AC03CC">
      <w:pPr>
        <w:pStyle w:val="Style5"/>
        <w:widowControl/>
        <w:spacing w:line="240" w:lineRule="exact"/>
        <w:jc w:val="center"/>
        <w:rPr>
          <w:b/>
          <w:sz w:val="20"/>
          <w:szCs w:val="20"/>
        </w:rPr>
      </w:pPr>
      <w:r w:rsidRPr="008F7777">
        <w:rPr>
          <w:b/>
          <w:sz w:val="20"/>
          <w:szCs w:val="20"/>
        </w:rPr>
        <w:t xml:space="preserve">ПОЛОЖЕНИЕ </w:t>
      </w:r>
      <w:r>
        <w:rPr>
          <w:b/>
          <w:sz w:val="20"/>
          <w:szCs w:val="20"/>
        </w:rPr>
        <w:t>«</w:t>
      </w:r>
      <w:r w:rsidRPr="008F7777">
        <w:rPr>
          <w:b/>
          <w:sz w:val="20"/>
          <w:szCs w:val="20"/>
        </w:rPr>
        <w:t>О КОНТРОЛЬНО-РЕВИЗИОННОЙ КОМИССИИ</w:t>
      </w:r>
    </w:p>
    <w:p w:rsidR="00AC03CC" w:rsidRPr="008F7777" w:rsidRDefault="00AC03CC" w:rsidP="00AC03CC">
      <w:pPr>
        <w:pStyle w:val="Style5"/>
        <w:widowControl/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СОВЕТА </w:t>
      </w:r>
      <w:r w:rsidRPr="008F7777">
        <w:rPr>
          <w:b/>
          <w:sz w:val="20"/>
          <w:szCs w:val="20"/>
        </w:rPr>
        <w:t>МУНИЦИПАЛЬНОГО РАЙОНА «ЧИТИНСКИЙ РАЙОН»</w:t>
      </w:r>
      <w:r>
        <w:rPr>
          <w:b/>
          <w:sz w:val="20"/>
          <w:szCs w:val="20"/>
        </w:rPr>
        <w:t>»</w:t>
      </w:r>
    </w:p>
    <w:p w:rsidR="00AC03CC" w:rsidRPr="008F7777" w:rsidRDefault="00AC03CC" w:rsidP="00AC03CC">
      <w:pPr>
        <w:pStyle w:val="Style5"/>
        <w:widowControl/>
        <w:spacing w:line="240" w:lineRule="exact"/>
        <w:jc w:val="center"/>
        <w:rPr>
          <w:b/>
          <w:sz w:val="20"/>
          <w:szCs w:val="20"/>
        </w:rPr>
      </w:pPr>
    </w:p>
    <w:p w:rsidR="00AC03CC" w:rsidRPr="008F7777" w:rsidRDefault="00AC03CC" w:rsidP="00AC03CC">
      <w:pPr>
        <w:pStyle w:val="Style5"/>
        <w:widowControl/>
        <w:spacing w:line="240" w:lineRule="exact"/>
        <w:jc w:val="center"/>
        <w:rPr>
          <w:b/>
          <w:sz w:val="20"/>
          <w:szCs w:val="20"/>
        </w:rPr>
      </w:pPr>
    </w:p>
    <w:p w:rsidR="00AC03CC" w:rsidRPr="00163206" w:rsidRDefault="00AC03CC" w:rsidP="00AC03CC">
      <w:pPr>
        <w:pStyle w:val="Style5"/>
        <w:widowControl/>
        <w:spacing w:before="5"/>
        <w:ind w:left="3226"/>
        <w:rPr>
          <w:rStyle w:val="FontStyle12"/>
          <w:sz w:val="20"/>
          <w:szCs w:val="20"/>
        </w:rPr>
      </w:pPr>
      <w:r w:rsidRPr="00163206">
        <w:rPr>
          <w:rStyle w:val="FontStyle12"/>
          <w:sz w:val="20"/>
          <w:szCs w:val="20"/>
        </w:rPr>
        <w:t>Глава 1. Общие положения</w:t>
      </w:r>
    </w:p>
    <w:p w:rsidR="00AC03CC" w:rsidRPr="00163206" w:rsidRDefault="00AC03CC" w:rsidP="00AC03CC">
      <w:pPr>
        <w:pStyle w:val="Style5"/>
        <w:widowControl/>
        <w:spacing w:before="5"/>
        <w:ind w:left="3226"/>
        <w:rPr>
          <w:rStyle w:val="FontStyle12"/>
          <w:b w:val="0"/>
          <w:sz w:val="20"/>
          <w:szCs w:val="20"/>
        </w:rPr>
      </w:pPr>
    </w:p>
    <w:p w:rsidR="00AC03CC" w:rsidRPr="00163206" w:rsidRDefault="00AC03CC" w:rsidP="00AC03CC">
      <w:pPr>
        <w:pStyle w:val="Style5"/>
        <w:widowControl/>
        <w:spacing w:before="5"/>
        <w:ind w:firstLine="284"/>
        <w:jc w:val="both"/>
        <w:rPr>
          <w:rStyle w:val="FontStyle12"/>
          <w:b w:val="0"/>
          <w:sz w:val="20"/>
          <w:szCs w:val="20"/>
        </w:rPr>
      </w:pPr>
      <w:r w:rsidRPr="00163206">
        <w:rPr>
          <w:rStyle w:val="FontStyle12"/>
          <w:sz w:val="20"/>
          <w:szCs w:val="20"/>
        </w:rPr>
        <w:t xml:space="preserve">    Настоящее положение  разработано в соответствии с Бюджетным кодексом Российской Федерации, Федеральным законом  от 06.10.2003</w:t>
      </w:r>
      <w:r>
        <w:rPr>
          <w:rStyle w:val="FontStyle12"/>
          <w:sz w:val="20"/>
          <w:szCs w:val="20"/>
        </w:rPr>
        <w:t>г. №131</w:t>
      </w:r>
      <w:r w:rsidRPr="00163206">
        <w:rPr>
          <w:rStyle w:val="FontStyle12"/>
          <w:sz w:val="20"/>
          <w:szCs w:val="20"/>
        </w:rPr>
        <w:t>-ФЗ «Об общих принципах организации местного самоуправления в российской Федерации», Уставом муниципального района «Читинский район» и определяет правовое положение, поряд</w:t>
      </w:r>
      <w:r>
        <w:rPr>
          <w:rStyle w:val="FontStyle12"/>
          <w:sz w:val="20"/>
          <w:szCs w:val="20"/>
        </w:rPr>
        <w:t>ок создания и деятельности к</w:t>
      </w:r>
      <w:r w:rsidRPr="00163206">
        <w:rPr>
          <w:rStyle w:val="FontStyle12"/>
          <w:sz w:val="20"/>
          <w:szCs w:val="20"/>
        </w:rPr>
        <w:t>онтрольно-ревизионной комиссии муниципального района «Читинский район».</w:t>
      </w:r>
    </w:p>
    <w:p w:rsidR="00AC03CC" w:rsidRPr="00163206" w:rsidRDefault="00AC03CC" w:rsidP="00AC03CC">
      <w:pPr>
        <w:pStyle w:val="Style4"/>
        <w:widowControl/>
        <w:spacing w:line="240" w:lineRule="exact"/>
        <w:ind w:left="456" w:firstLine="0"/>
        <w:jc w:val="both"/>
        <w:rPr>
          <w:sz w:val="20"/>
          <w:szCs w:val="20"/>
        </w:rPr>
      </w:pPr>
    </w:p>
    <w:p w:rsidR="00AC03CC" w:rsidRPr="00163206" w:rsidRDefault="00AC03CC" w:rsidP="00AC03CC">
      <w:pPr>
        <w:pStyle w:val="Style4"/>
        <w:widowControl/>
        <w:spacing w:before="14" w:line="240" w:lineRule="auto"/>
        <w:ind w:left="456" w:firstLine="0"/>
        <w:jc w:val="both"/>
        <w:rPr>
          <w:rStyle w:val="FontStyle16"/>
          <w:sz w:val="20"/>
          <w:szCs w:val="20"/>
        </w:rPr>
      </w:pPr>
      <w:r w:rsidRPr="00163206">
        <w:rPr>
          <w:rStyle w:val="FontStyle12"/>
          <w:sz w:val="20"/>
          <w:szCs w:val="20"/>
        </w:rPr>
        <w:t xml:space="preserve">Статья 1.  </w:t>
      </w:r>
      <w:r>
        <w:rPr>
          <w:rStyle w:val="FontStyle16"/>
          <w:sz w:val="20"/>
          <w:szCs w:val="20"/>
        </w:rPr>
        <w:t>Статус к</w:t>
      </w:r>
      <w:r w:rsidRPr="00163206">
        <w:rPr>
          <w:rStyle w:val="FontStyle16"/>
          <w:sz w:val="20"/>
          <w:szCs w:val="20"/>
        </w:rPr>
        <w:t>онтрольно-ревизионной комиссии</w:t>
      </w:r>
    </w:p>
    <w:p w:rsidR="00AC03CC" w:rsidRPr="00163206" w:rsidRDefault="00AC03CC" w:rsidP="00AC03CC">
      <w:pPr>
        <w:pStyle w:val="Style4"/>
        <w:widowControl/>
        <w:tabs>
          <w:tab w:val="left" w:pos="9923"/>
        </w:tabs>
        <w:spacing w:before="230" w:line="230" w:lineRule="exact"/>
        <w:ind w:right="3"/>
        <w:jc w:val="both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Контрольно-ревизионная комиссия Совета муниципального района «Читинский район» (далее – контрольно-ревизионная комиссия)   является постоянно действующим органом внешнего финансового контроля, образуемым представительным органом местного самоуправления и </w:t>
      </w:r>
      <w:r w:rsidRPr="00163206">
        <w:rPr>
          <w:rStyle w:val="FontStyle12"/>
          <w:sz w:val="20"/>
          <w:szCs w:val="20"/>
        </w:rPr>
        <w:t xml:space="preserve">ему </w:t>
      </w:r>
      <w:r w:rsidRPr="00163206">
        <w:rPr>
          <w:rStyle w:val="FontStyle16"/>
          <w:sz w:val="20"/>
          <w:szCs w:val="20"/>
        </w:rPr>
        <w:t>подотчетна.</w:t>
      </w:r>
    </w:p>
    <w:p w:rsidR="00AC03CC" w:rsidRPr="00163206" w:rsidRDefault="00AC03CC" w:rsidP="00AC03CC">
      <w:pPr>
        <w:pStyle w:val="Style4"/>
        <w:widowControl/>
        <w:tabs>
          <w:tab w:val="left" w:pos="9923"/>
        </w:tabs>
        <w:spacing w:line="230" w:lineRule="exact"/>
        <w:ind w:right="3"/>
        <w:jc w:val="both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Контрольно-ревизионная комиссия  является органом местного самоуправления и входит в структуру совета муниципального района «Читинский район».</w:t>
      </w:r>
    </w:p>
    <w:p w:rsidR="00AC03CC" w:rsidRPr="00163206" w:rsidRDefault="00AC03CC" w:rsidP="00AC03CC">
      <w:pPr>
        <w:pStyle w:val="Style4"/>
        <w:widowControl/>
        <w:tabs>
          <w:tab w:val="left" w:pos="9923"/>
        </w:tabs>
        <w:spacing w:line="230" w:lineRule="exact"/>
        <w:ind w:right="3" w:firstLine="451"/>
        <w:jc w:val="both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В   своей   деятельности Контрольно-ревизионная комиссия    руководствуется Бюджетным кодексом</w:t>
      </w:r>
      <w:r w:rsidRPr="00163206">
        <w:rPr>
          <w:rStyle w:val="FontStyle13"/>
          <w:spacing w:val="20"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 xml:space="preserve">Российской Федерации, Федеральным </w:t>
      </w:r>
      <w:r w:rsidRPr="00163206">
        <w:rPr>
          <w:rStyle w:val="FontStyle12"/>
          <w:sz w:val="20"/>
          <w:szCs w:val="20"/>
        </w:rPr>
        <w:t xml:space="preserve">законом  от 06.10.2003г. №130-ФЗ «Об общих принципах организации местного самоуправления в российской Федерации», Законами Забайкальского края, Уставом муниципального района «Читинский район» </w:t>
      </w:r>
      <w:r w:rsidRPr="00163206">
        <w:rPr>
          <w:rStyle w:val="FontStyle16"/>
          <w:sz w:val="20"/>
          <w:szCs w:val="20"/>
        </w:rPr>
        <w:t>и настоящим  Положением.</w:t>
      </w:r>
    </w:p>
    <w:p w:rsidR="00AC03CC" w:rsidRPr="00163206" w:rsidRDefault="00AC03CC" w:rsidP="00AC03CC">
      <w:pPr>
        <w:pStyle w:val="Style4"/>
        <w:widowControl/>
        <w:tabs>
          <w:tab w:val="left" w:pos="9923"/>
        </w:tabs>
        <w:spacing w:line="230" w:lineRule="exact"/>
        <w:ind w:right="3" w:firstLine="451"/>
        <w:jc w:val="both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4"/>
        <w:widowControl/>
        <w:spacing w:before="5" w:line="240" w:lineRule="auto"/>
        <w:ind w:left="456" w:firstLine="0"/>
        <w:rPr>
          <w:rStyle w:val="FontStyle16"/>
          <w:sz w:val="20"/>
          <w:szCs w:val="20"/>
        </w:rPr>
      </w:pPr>
      <w:r w:rsidRPr="00163206">
        <w:rPr>
          <w:rStyle w:val="FontStyle12"/>
          <w:sz w:val="20"/>
          <w:szCs w:val="20"/>
        </w:rPr>
        <w:t xml:space="preserve">Статья  2.  </w:t>
      </w:r>
      <w:r w:rsidRPr="00163206">
        <w:rPr>
          <w:rStyle w:val="FontStyle16"/>
          <w:sz w:val="20"/>
          <w:szCs w:val="20"/>
        </w:rPr>
        <w:t>Задачи контрольно-ревизионной комиссии</w:t>
      </w:r>
    </w:p>
    <w:p w:rsidR="00AC03CC" w:rsidRPr="00163206" w:rsidRDefault="00AC03CC" w:rsidP="00AC03CC">
      <w:pPr>
        <w:pStyle w:val="Style8"/>
        <w:widowControl/>
        <w:spacing w:before="62"/>
        <w:ind w:left="3442"/>
        <w:rPr>
          <w:rStyle w:val="FontStyle14"/>
          <w:sz w:val="20"/>
          <w:szCs w:val="20"/>
          <w:lang w:eastAsia="en-US"/>
        </w:rPr>
      </w:pPr>
    </w:p>
    <w:p w:rsidR="00AC03CC" w:rsidRPr="00163206" w:rsidRDefault="00AC03CC" w:rsidP="00AC03CC">
      <w:pPr>
        <w:pStyle w:val="Style4"/>
        <w:widowControl/>
        <w:tabs>
          <w:tab w:val="left" w:pos="9923"/>
        </w:tabs>
        <w:spacing w:line="235" w:lineRule="exact"/>
        <w:ind w:firstLine="0"/>
        <w:jc w:val="both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       Основными задачами контрольно-ревизионной комиссии являются:</w:t>
      </w:r>
    </w:p>
    <w:p w:rsidR="00AC03CC" w:rsidRPr="00163206" w:rsidRDefault="00AC03CC" w:rsidP="00AC03CC">
      <w:pPr>
        <w:pStyle w:val="Style7"/>
        <w:widowControl/>
        <w:numPr>
          <w:ilvl w:val="0"/>
          <w:numId w:val="6"/>
        </w:numPr>
        <w:tabs>
          <w:tab w:val="left" w:pos="9923"/>
        </w:tabs>
        <w:spacing w:line="235" w:lineRule="exact"/>
        <w:ind w:right="3" w:firstLine="0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 xml:space="preserve">Организация и осуществление предварительного, текущего и последующего </w:t>
      </w:r>
      <w:proofErr w:type="gramStart"/>
      <w:r w:rsidRPr="00163206">
        <w:rPr>
          <w:rStyle w:val="FontStyle16"/>
          <w:sz w:val="20"/>
          <w:szCs w:val="20"/>
        </w:rPr>
        <w:t>контроля за</w:t>
      </w:r>
      <w:proofErr w:type="gramEnd"/>
      <w:r w:rsidRPr="00163206">
        <w:rPr>
          <w:rStyle w:val="FontStyle16"/>
          <w:sz w:val="20"/>
          <w:szCs w:val="20"/>
        </w:rPr>
        <w:t xml:space="preserve"> исполнением бюджета муниципального района «Читинский район»</w:t>
      </w:r>
      <w:r>
        <w:rPr>
          <w:rStyle w:val="FontStyle12"/>
          <w:sz w:val="20"/>
          <w:szCs w:val="20"/>
        </w:rPr>
        <w:t>,</w:t>
      </w:r>
      <w:r w:rsidRPr="00EA2F61">
        <w:rPr>
          <w:rStyle w:val="FontStyle12"/>
          <w:sz w:val="20"/>
          <w:szCs w:val="20"/>
        </w:rPr>
        <w:t xml:space="preserve"> бюджетов</w:t>
      </w:r>
      <w:r>
        <w:rPr>
          <w:rStyle w:val="FontStyle16"/>
          <w:sz w:val="20"/>
          <w:szCs w:val="20"/>
        </w:rPr>
        <w:t xml:space="preserve"> городских и сельских поселений,</w:t>
      </w:r>
      <w:r w:rsidRPr="00EA2F61">
        <w:rPr>
          <w:rStyle w:val="FontStyle16"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 xml:space="preserve"> расходованием средств целевых бюджетных фондов, использованием заемных средств (краткосрочных, долгосрочных кредитов и др.);</w:t>
      </w:r>
    </w:p>
    <w:p w:rsidR="00AC03CC" w:rsidRPr="00163206" w:rsidRDefault="00AC03CC" w:rsidP="00AC03CC">
      <w:pPr>
        <w:pStyle w:val="Style7"/>
        <w:widowControl/>
        <w:numPr>
          <w:ilvl w:val="0"/>
          <w:numId w:val="6"/>
        </w:numPr>
        <w:tabs>
          <w:tab w:val="left" w:pos="682"/>
          <w:tab w:val="left" w:pos="9923"/>
        </w:tabs>
        <w:spacing w:line="230" w:lineRule="exact"/>
        <w:ind w:right="3" w:firstLine="0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>Оценка обоснованности доходных и расходных статей муниципального бюджета, смет целевых бюджетных фондов;</w:t>
      </w:r>
    </w:p>
    <w:p w:rsidR="00AC03CC" w:rsidRPr="00163206" w:rsidRDefault="00AC03CC" w:rsidP="00AC03CC">
      <w:pPr>
        <w:pStyle w:val="aa"/>
        <w:numPr>
          <w:ilvl w:val="0"/>
          <w:numId w:val="7"/>
        </w:numPr>
        <w:jc w:val="both"/>
        <w:rPr>
          <w:rStyle w:val="FontStyle16"/>
          <w:spacing w:val="50"/>
          <w:sz w:val="20"/>
          <w:szCs w:val="20"/>
        </w:rPr>
      </w:pPr>
      <w:r w:rsidRPr="00163206">
        <w:rPr>
          <w:rStyle w:val="FontStyle16"/>
          <w:sz w:val="20"/>
          <w:szCs w:val="20"/>
        </w:rPr>
        <w:t>Оценка законности, эффективности, обоснованности, целенаправленности</w:t>
      </w:r>
      <w:r w:rsidRPr="00163206">
        <w:rPr>
          <w:rStyle w:val="FontStyle16"/>
          <w:sz w:val="20"/>
          <w:szCs w:val="20"/>
        </w:rPr>
        <w:br/>
        <w:t>расходования средств муниципального бюджета и использования муниципальной</w:t>
      </w:r>
      <w:r w:rsidRPr="00163206">
        <w:rPr>
          <w:rStyle w:val="FontStyle16"/>
          <w:sz w:val="20"/>
          <w:szCs w:val="20"/>
        </w:rPr>
        <w:br/>
        <w:t>собственности органами местного самоуправления, муниципальными предприятиями,</w:t>
      </w:r>
      <w:r w:rsidRPr="00163206">
        <w:rPr>
          <w:rStyle w:val="FontStyle16"/>
          <w:sz w:val="20"/>
          <w:szCs w:val="20"/>
        </w:rPr>
        <w:br/>
        <w:t>учреждениями, хозяйственными обществами, созданными с участием муниципального района</w:t>
      </w:r>
      <w:r>
        <w:rPr>
          <w:rStyle w:val="FontStyle16"/>
          <w:spacing w:val="50"/>
          <w:sz w:val="20"/>
          <w:szCs w:val="20"/>
        </w:rPr>
        <w:t xml:space="preserve"> «</w:t>
      </w:r>
      <w:r w:rsidRPr="00163206">
        <w:rPr>
          <w:sz w:val="20"/>
          <w:szCs w:val="20"/>
        </w:rPr>
        <w:t>Читинский</w:t>
      </w:r>
      <w:r w:rsidRPr="00163206">
        <w:rPr>
          <w:rStyle w:val="FontStyle16"/>
          <w:sz w:val="20"/>
          <w:szCs w:val="20"/>
        </w:rPr>
        <w:t xml:space="preserve"> район».</w:t>
      </w:r>
    </w:p>
    <w:p w:rsidR="00AC03CC" w:rsidRPr="00163206" w:rsidRDefault="00AC03CC" w:rsidP="00AC03CC">
      <w:pPr>
        <w:pStyle w:val="aa"/>
        <w:jc w:val="both"/>
        <w:rPr>
          <w:rStyle w:val="FontStyle16"/>
          <w:spacing w:val="50"/>
          <w:sz w:val="20"/>
          <w:szCs w:val="20"/>
        </w:rPr>
      </w:pPr>
      <w:r>
        <w:rPr>
          <w:rStyle w:val="FontStyle16"/>
          <w:sz w:val="20"/>
          <w:szCs w:val="20"/>
        </w:rPr>
        <w:t xml:space="preserve">4. </w:t>
      </w:r>
      <w:proofErr w:type="gramStart"/>
      <w:r w:rsidRPr="00163206">
        <w:rPr>
          <w:rStyle w:val="FontStyle16"/>
          <w:sz w:val="20"/>
          <w:szCs w:val="20"/>
        </w:rPr>
        <w:t>Контроль за</w:t>
      </w:r>
      <w:proofErr w:type="gramEnd"/>
      <w:r w:rsidRPr="00163206">
        <w:rPr>
          <w:rStyle w:val="FontStyle16"/>
          <w:sz w:val="20"/>
          <w:szCs w:val="20"/>
        </w:rPr>
        <w:t xml:space="preserve"> исполнением администрацией муниципального района «Читинский район» принимаемы</w:t>
      </w:r>
      <w:r>
        <w:rPr>
          <w:rStyle w:val="FontStyle16"/>
          <w:sz w:val="20"/>
          <w:szCs w:val="20"/>
        </w:rPr>
        <w:t>х Советом муниципального район «Читинский район»</w:t>
      </w:r>
      <w:r w:rsidRPr="00163206">
        <w:rPr>
          <w:rStyle w:val="FontStyle16"/>
          <w:sz w:val="20"/>
          <w:szCs w:val="20"/>
        </w:rPr>
        <w:t xml:space="preserve"> в пределах его полномочий решений по вопросам рассмотрения, утверждения и исполнения муниципального бюджета, расходованием средств целевых бюджетных фондов;</w:t>
      </w:r>
    </w:p>
    <w:p w:rsidR="00AC03CC" w:rsidRPr="00163206" w:rsidRDefault="00AC03CC" w:rsidP="00AC03CC">
      <w:pPr>
        <w:pStyle w:val="Style6"/>
        <w:widowControl/>
        <w:tabs>
          <w:tab w:val="left" w:pos="773"/>
          <w:tab w:val="left" w:pos="9923"/>
        </w:tabs>
        <w:spacing w:line="226" w:lineRule="exact"/>
        <w:ind w:right="3" w:firstLine="0"/>
        <w:jc w:val="both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5.</w:t>
      </w:r>
      <w:r>
        <w:rPr>
          <w:rStyle w:val="FontStyle16"/>
          <w:sz w:val="20"/>
          <w:szCs w:val="20"/>
        </w:rPr>
        <w:t xml:space="preserve"> </w:t>
      </w:r>
      <w:proofErr w:type="gramStart"/>
      <w:r w:rsidRPr="00163206">
        <w:rPr>
          <w:rStyle w:val="FontStyle16"/>
          <w:sz w:val="20"/>
          <w:szCs w:val="20"/>
        </w:rPr>
        <w:t>Контроль  за</w:t>
      </w:r>
      <w:proofErr w:type="gramEnd"/>
      <w:r w:rsidRPr="00163206">
        <w:rPr>
          <w:rStyle w:val="FontStyle16"/>
          <w:sz w:val="20"/>
          <w:szCs w:val="20"/>
        </w:rPr>
        <w:t xml:space="preserve">  исполнением федеральных законов,  законов Забайкальского края,  решений  и  иных нормативных правовых актов Совета муниципального района «Читинский район»,    регулирующих   вопросы    управления   и распоряжения муниципальной собственностью, отчуждения (приватизации) и сдачи в аренду муниципальной собственности;</w:t>
      </w:r>
    </w:p>
    <w:p w:rsidR="00AC03CC" w:rsidRPr="00163206" w:rsidRDefault="00AC03CC" w:rsidP="00AC03CC">
      <w:pPr>
        <w:pStyle w:val="Style6"/>
        <w:widowControl/>
        <w:tabs>
          <w:tab w:val="left" w:pos="773"/>
          <w:tab w:val="left" w:pos="9923"/>
        </w:tabs>
        <w:spacing w:line="226" w:lineRule="exact"/>
        <w:ind w:right="3" w:firstLine="0"/>
        <w:jc w:val="both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lastRenderedPageBreak/>
        <w:t>6.</w:t>
      </w:r>
      <w:r>
        <w:rPr>
          <w:rStyle w:val="FontStyle16"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>Проведение финансовой экспертизы и подготовка заключений по всем вопросам бюджетно-финансовой политики и совершенствованию бюджетного процесса муниципального района «Читинский район»;</w:t>
      </w:r>
    </w:p>
    <w:p w:rsidR="00AC03CC" w:rsidRPr="00163206" w:rsidRDefault="00AC03CC" w:rsidP="00AC03CC">
      <w:pPr>
        <w:pStyle w:val="Style6"/>
        <w:widowControl/>
        <w:tabs>
          <w:tab w:val="left" w:pos="773"/>
          <w:tab w:val="left" w:pos="9923"/>
        </w:tabs>
        <w:spacing w:line="226" w:lineRule="exact"/>
        <w:ind w:right="3" w:firstLine="0"/>
        <w:jc w:val="both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7.</w:t>
      </w:r>
      <w:r>
        <w:rPr>
          <w:rStyle w:val="FontStyle16"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>Анализ выявленных отклонений от утвержденных показателей в сравнении с фактическим исполнением муниципального бюджета, подготовка предложений, направленных на их устранение;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8.</w:t>
      </w:r>
      <w:r>
        <w:rPr>
          <w:rStyle w:val="FontStyle16"/>
          <w:sz w:val="20"/>
          <w:szCs w:val="20"/>
        </w:rPr>
        <w:t xml:space="preserve"> </w:t>
      </w:r>
      <w:proofErr w:type="gramStart"/>
      <w:r w:rsidRPr="00163206">
        <w:rPr>
          <w:rStyle w:val="FontStyle16"/>
          <w:sz w:val="20"/>
          <w:szCs w:val="20"/>
        </w:rPr>
        <w:t>Контроль за</w:t>
      </w:r>
      <w:proofErr w:type="gramEnd"/>
      <w:r w:rsidRPr="00163206">
        <w:rPr>
          <w:rStyle w:val="FontStyle16"/>
          <w:sz w:val="20"/>
          <w:szCs w:val="20"/>
        </w:rPr>
        <w:t xml:space="preserve"> поступлением в бюджет муниципального образования средств полученных от управления и распоряжения муниципальной собственностью (в том числе от приватизации, продажи, отчуждения в других формах, передачи в постоянное и временное пользование, аренду, доверительное управление);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9. Регулярное представление Совету муниципального района «Читинский район» информации о ходе исполнения муниципального бюджета и результатах проводимых контрольных мероприятий;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10. Подготовка проектов нормативных правовых актов Совета муниципального района «Читинский район» по вопросам совершенствования  муниципального финансового контроля.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      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      </w:t>
      </w:r>
      <w:r w:rsidRPr="00163206">
        <w:rPr>
          <w:rStyle w:val="FontStyle16"/>
          <w:b/>
          <w:sz w:val="20"/>
          <w:szCs w:val="20"/>
        </w:rPr>
        <w:t xml:space="preserve">Статья 3.  </w:t>
      </w:r>
      <w:r w:rsidRPr="00163206">
        <w:rPr>
          <w:rStyle w:val="FontStyle16"/>
          <w:sz w:val="20"/>
          <w:szCs w:val="20"/>
        </w:rPr>
        <w:t>Основные цели деятельности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Основными целями деятельности контрольно-ревизионной комиссии являются недопущение нецелевого и неэффективного использования финансовых ресурсов муниципального района «Читинский район» и объектов муниципальной собственности.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       Статья 4.</w:t>
      </w:r>
      <w:r w:rsidRPr="00163206">
        <w:rPr>
          <w:rStyle w:val="FontStyle16"/>
          <w:sz w:val="20"/>
          <w:szCs w:val="20"/>
        </w:rPr>
        <w:t xml:space="preserve">  Основные принципы  деятельности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Основными принципами  деятельности контрольно-ревизионной комиссии являются законность, независимость, объективность, системность, гласность, ответственность, соблюдение профессиональной этики.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Глава </w:t>
      </w:r>
      <w:r w:rsidRPr="00163206">
        <w:rPr>
          <w:rStyle w:val="FontStyle16"/>
          <w:b/>
          <w:sz w:val="20"/>
          <w:szCs w:val="20"/>
          <w:lang w:val="en-US"/>
        </w:rPr>
        <w:t>II</w:t>
      </w:r>
      <w:r w:rsidRPr="00163206">
        <w:rPr>
          <w:rStyle w:val="FontStyle16"/>
          <w:b/>
          <w:sz w:val="20"/>
          <w:szCs w:val="20"/>
        </w:rPr>
        <w:t>.  Состав и порядок образования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>контрольно-ревизионной комиссии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5.  </w:t>
      </w:r>
      <w:r w:rsidRPr="00163206">
        <w:rPr>
          <w:rStyle w:val="FontStyle16"/>
          <w:sz w:val="20"/>
          <w:szCs w:val="20"/>
        </w:rPr>
        <w:t>Состав контрольно-ревизионной комиссии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Контрольно-ревизионная комиссия муниципального района «Читинский район» состоит из председателя и аудитора, </w:t>
      </w:r>
      <w:proofErr w:type="gramStart"/>
      <w:r w:rsidRPr="00163206">
        <w:rPr>
          <w:rStyle w:val="FontStyle16"/>
          <w:sz w:val="20"/>
          <w:szCs w:val="20"/>
        </w:rPr>
        <w:t>которые</w:t>
      </w:r>
      <w:proofErr w:type="gramEnd"/>
      <w:r w:rsidRPr="00163206">
        <w:rPr>
          <w:rStyle w:val="FontStyle16"/>
          <w:sz w:val="20"/>
          <w:szCs w:val="20"/>
        </w:rPr>
        <w:t xml:space="preserve"> утверждаются Советом муниципального района «Читинский район»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6.  </w:t>
      </w:r>
      <w:r w:rsidRPr="00163206">
        <w:rPr>
          <w:rStyle w:val="FontStyle16"/>
          <w:sz w:val="20"/>
          <w:szCs w:val="20"/>
        </w:rPr>
        <w:t>Председатель контрольно-ревизионной комиссии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Председатель контрольно-ревизионной комиссии назначается на должность Советом муниципального района «Читинский район» сроком на 4 года.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Решение о назначении председателя контрольно-ревизионной комиссии принимается Советом муниципального района «Читинский район» большинством голосов от общего числа депутатов Совета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По истечению срока полномочий председатель контрольно-ревизионной комиссии продолжает исполнять свои обязанности до назначения вновь избранного председателя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Председателем контрольно-ревизионной комиссии может быть гражданин Российской </w:t>
      </w:r>
      <w:proofErr w:type="gramStart"/>
      <w:r w:rsidRPr="00163206">
        <w:rPr>
          <w:rStyle w:val="FontStyle16"/>
          <w:sz w:val="20"/>
          <w:szCs w:val="20"/>
        </w:rPr>
        <w:t>Федерации</w:t>
      </w:r>
      <w:proofErr w:type="gramEnd"/>
      <w:r w:rsidRPr="00163206">
        <w:rPr>
          <w:rStyle w:val="FontStyle16"/>
          <w:sz w:val="20"/>
          <w:szCs w:val="20"/>
        </w:rPr>
        <w:t xml:space="preserve"> имеющий высшее экономическое или юридическое образование и опыт профессиональной деятельности не менее пяти лет в области государственного и (или)  муниципального управления, государственного и (или) муниципального финансового контроля, экономики, финансов.</w:t>
      </w: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 На председателя  контрольно-ревизионной комиссии распространяются ограничения по муниципальной службе, установленные Положением «О муниципальной службе в муниципальном районе </w:t>
      </w:r>
      <w:r>
        <w:rPr>
          <w:rStyle w:val="FontStyle16"/>
          <w:sz w:val="20"/>
          <w:szCs w:val="20"/>
        </w:rPr>
        <w:t>«Читинский район»», утвержденным</w:t>
      </w:r>
      <w:r w:rsidRPr="00163206">
        <w:rPr>
          <w:rStyle w:val="FontStyle16"/>
          <w:sz w:val="20"/>
          <w:szCs w:val="20"/>
        </w:rPr>
        <w:t xml:space="preserve">  решением Совета муниципального района «</w:t>
      </w:r>
      <w:r>
        <w:rPr>
          <w:rStyle w:val="FontStyle16"/>
          <w:sz w:val="20"/>
          <w:szCs w:val="20"/>
        </w:rPr>
        <w:t>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Председатель контрольно-ревизионной комиссии по классификации должностей муниципальной службы  относится к должности категории «руководители», высшей группе должностей. 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Председатель контрольно-ревизионной комиссии: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-- </w:t>
      </w:r>
      <w:r>
        <w:rPr>
          <w:rStyle w:val="FontStyle16"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>осуществляет руководство деятельностью контрольно-ревизионной комиссии и организует её работу в соответствии  с настоящим Положением, нормативными правовыми актами Совета муниципального района «Читинский район»;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-- </w:t>
      </w:r>
      <w:r w:rsidRPr="00163206">
        <w:rPr>
          <w:rStyle w:val="FontStyle16"/>
          <w:sz w:val="20"/>
          <w:szCs w:val="20"/>
        </w:rPr>
        <w:t xml:space="preserve">контролирует исполнение контрольно-ревизионной комиссией </w:t>
      </w:r>
      <w:proofErr w:type="gramStart"/>
      <w:r w:rsidRPr="00163206">
        <w:rPr>
          <w:rStyle w:val="FontStyle16"/>
          <w:sz w:val="20"/>
          <w:szCs w:val="20"/>
        </w:rPr>
        <w:t>поручении</w:t>
      </w:r>
      <w:proofErr w:type="gramEnd"/>
      <w:r w:rsidRPr="00163206">
        <w:rPr>
          <w:rStyle w:val="FontStyle16"/>
          <w:sz w:val="20"/>
          <w:szCs w:val="20"/>
        </w:rPr>
        <w:t xml:space="preserve"> </w:t>
      </w:r>
      <w:proofErr w:type="spellStart"/>
      <w:r w:rsidRPr="00163206">
        <w:rPr>
          <w:rStyle w:val="FontStyle16"/>
          <w:sz w:val="20"/>
          <w:szCs w:val="20"/>
        </w:rPr>
        <w:t>й</w:t>
      </w:r>
      <w:proofErr w:type="spellEnd"/>
      <w:r w:rsidRPr="00163206">
        <w:rPr>
          <w:rStyle w:val="FontStyle16"/>
          <w:sz w:val="20"/>
          <w:szCs w:val="20"/>
        </w:rPr>
        <w:t xml:space="preserve"> Совета муниципального района «Читинский район»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lastRenderedPageBreak/>
        <w:t xml:space="preserve">-- </w:t>
      </w:r>
      <w:r>
        <w:rPr>
          <w:rStyle w:val="FontStyle16"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 xml:space="preserve">в установленные сроки представляет Совету муниципального района «Читинский район»  отчеты о работе контрольно-ревизионной комиссии и отчеты о контрольных мероприятиях и экспертно-аналитических работах; 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-- </w:t>
      </w:r>
      <w:r>
        <w:rPr>
          <w:rStyle w:val="FontStyle16"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>осуществляет прием и увольнение сотрудников контрольно-ревизионной комиссии;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заключает договоры, необходимые для осуществления деятельности контрольно-ревизионной комиссии;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-- </w:t>
      </w:r>
      <w:r w:rsidRPr="00163206">
        <w:rPr>
          <w:rStyle w:val="FontStyle16"/>
          <w:sz w:val="20"/>
          <w:szCs w:val="20"/>
        </w:rPr>
        <w:t>представляет контрольно-ревизионную комиссию во взаимоотношениях с органами государственной власти, органами местного самоуправления, иными организациями.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Председатель контрольно-ревизионной комиссии имеет право участвовать в заседаниях Совета муниципального района «Читинский район» и администрации муниципального района «Читинский район» при рассмотрении вопросов, входящих в компетенцию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7. </w:t>
      </w:r>
      <w:r w:rsidRPr="00163206">
        <w:rPr>
          <w:rStyle w:val="FontStyle16"/>
          <w:sz w:val="20"/>
          <w:szCs w:val="20"/>
        </w:rPr>
        <w:t>Аудитор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Аудитором  контрольно-ревизионной комиссии может быть гражданин Российской </w:t>
      </w:r>
      <w:proofErr w:type="gramStart"/>
      <w:r w:rsidRPr="00163206">
        <w:rPr>
          <w:rStyle w:val="FontStyle16"/>
          <w:sz w:val="20"/>
          <w:szCs w:val="20"/>
        </w:rPr>
        <w:t>Федерации</w:t>
      </w:r>
      <w:proofErr w:type="gramEnd"/>
      <w:r w:rsidRPr="00163206">
        <w:rPr>
          <w:rStyle w:val="FontStyle16"/>
          <w:sz w:val="20"/>
          <w:szCs w:val="20"/>
        </w:rPr>
        <w:t xml:space="preserve"> имеющий высшее экономическое или юридическое образование и опыт профессиональной деятельности в области государственного и (или)  муниципального управления, государственного и (или) муниципального финансового контроля, экономики, финансов не менее трех лет.</w:t>
      </w: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Аудитор контрольно-ревизионной комиссии возглавляет направления  деятельности  контрольно-ревизионной комиссии, организует контрольные мероприятия и экспертно-аналитические работы по согласованию с председателем  контрольно-ревизионной комиссии, решает вопросы в пределах своей компетентности и несёт ответственность за результаты деятельности закрепленных за ним направлений.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Аудитор  контрольно-ревизионной комиссии назначается на должность Советом муниципального района «Читинский район» сроком на 4 года.</w:t>
      </w: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Решение о назначен</w:t>
      </w:r>
      <w:proofErr w:type="gramStart"/>
      <w:r>
        <w:rPr>
          <w:rStyle w:val="FontStyle16"/>
          <w:sz w:val="20"/>
          <w:szCs w:val="20"/>
        </w:rPr>
        <w:t>ии ау</w:t>
      </w:r>
      <w:proofErr w:type="gramEnd"/>
      <w:r>
        <w:rPr>
          <w:rStyle w:val="FontStyle16"/>
          <w:sz w:val="20"/>
          <w:szCs w:val="20"/>
        </w:rPr>
        <w:t>дитора</w:t>
      </w:r>
      <w:r w:rsidRPr="00163206">
        <w:rPr>
          <w:rStyle w:val="FontStyle16"/>
          <w:sz w:val="20"/>
          <w:szCs w:val="20"/>
        </w:rPr>
        <w:t xml:space="preserve">  контрольно-ревизионной комиссии принимается Советом муниципального района «Читинский район» большинством голосов от общего числа депутатов Совета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Аудитор контрольно-ревизионной комиссии по классификации должностей муниципальной службы относится к должности категории «специалисты», старшей группе должностей – ведущий специалист.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На аудитора  контрольно-ревизионной комиссии распространяются ограничения по муниципальной службе, установленные Положением «О муниципальной службе в муниципальном районе «Читинский район»», утвержденным  решением Совета муниципального района «Читинский район»</w:t>
      </w:r>
      <w:r>
        <w:rPr>
          <w:rStyle w:val="FontStyle16"/>
          <w:sz w:val="20"/>
          <w:szCs w:val="20"/>
        </w:rPr>
        <w:t>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Аудиторы  контрольно-ревизионной комиссии имеют право присутствовать на заседаниях Совета муниципального района «Читинский район», заседаниях его постоянных комиссий и рабочих групп, на заседаниях администрации муниципального района «Читинский район» при рассмотрении вопросов, входящих в их компетенцию.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Глава  </w:t>
      </w:r>
      <w:r w:rsidRPr="00163206">
        <w:rPr>
          <w:rStyle w:val="FontStyle16"/>
          <w:b/>
          <w:sz w:val="20"/>
          <w:szCs w:val="20"/>
          <w:lang w:val="en-US"/>
        </w:rPr>
        <w:t>III</w:t>
      </w:r>
      <w:r w:rsidRPr="00163206">
        <w:rPr>
          <w:rStyle w:val="FontStyle16"/>
          <w:b/>
          <w:sz w:val="20"/>
          <w:szCs w:val="20"/>
        </w:rPr>
        <w:t>.  Деятельность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   Статья 8.  </w:t>
      </w:r>
      <w:r w:rsidRPr="00163206">
        <w:rPr>
          <w:rStyle w:val="FontStyle16"/>
          <w:sz w:val="20"/>
          <w:szCs w:val="20"/>
        </w:rPr>
        <w:t>Основные направления деятельности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proofErr w:type="gramStart"/>
      <w:r>
        <w:rPr>
          <w:rStyle w:val="FontStyle16"/>
          <w:sz w:val="20"/>
          <w:szCs w:val="20"/>
        </w:rPr>
        <w:t>В процессе реализации задач,</w:t>
      </w:r>
      <w:r w:rsidRPr="00163206">
        <w:rPr>
          <w:rStyle w:val="FontStyle16"/>
          <w:sz w:val="20"/>
          <w:szCs w:val="20"/>
        </w:rPr>
        <w:t xml:space="preserve"> возложенных на контрольно-ревизионную  комиссию, она осуществляет контрольную, экспертно-аналитическую, информационную и иную деятельность в целях контроля за исполнением местного бюджета, соблюдения установленного порядка подготовки и рассмотрения проекта местного бюджета, отчета о его исполнении, а также</w:t>
      </w:r>
      <w:r>
        <w:rPr>
          <w:rStyle w:val="FontStyle16"/>
          <w:sz w:val="20"/>
          <w:szCs w:val="20"/>
        </w:rPr>
        <w:t>,</w:t>
      </w:r>
      <w:r w:rsidRPr="00163206">
        <w:rPr>
          <w:rStyle w:val="FontStyle16"/>
          <w:sz w:val="20"/>
          <w:szCs w:val="20"/>
        </w:rPr>
        <w:t xml:space="preserve"> в целях контроля за соблюдением установленного порядка управления и распоряжения имуществом, находящимся в муниципальной собственности, включая:</w:t>
      </w:r>
      <w:proofErr w:type="gramEnd"/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-- организацию и проведение оперативного </w:t>
      </w:r>
      <w:proofErr w:type="gramStart"/>
      <w:r w:rsidRPr="00163206">
        <w:rPr>
          <w:rStyle w:val="FontStyle16"/>
          <w:sz w:val="20"/>
          <w:szCs w:val="20"/>
        </w:rPr>
        <w:t>контроля за</w:t>
      </w:r>
      <w:proofErr w:type="gramEnd"/>
      <w:r w:rsidRPr="00163206">
        <w:rPr>
          <w:rStyle w:val="FontStyle16"/>
          <w:sz w:val="20"/>
          <w:szCs w:val="20"/>
        </w:rPr>
        <w:t xml:space="preserve"> исполнением бюджета муниципального района «Читинский район»</w:t>
      </w:r>
      <w:r>
        <w:rPr>
          <w:rStyle w:val="FontStyle16"/>
          <w:sz w:val="20"/>
          <w:szCs w:val="20"/>
        </w:rPr>
        <w:t>, бюджетов городских и сельских поселений</w:t>
      </w:r>
      <w:r w:rsidRPr="00163206">
        <w:rPr>
          <w:rStyle w:val="FontStyle16"/>
          <w:sz w:val="20"/>
          <w:szCs w:val="20"/>
        </w:rPr>
        <w:t>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проведение комплексных и тематических проверок и обследований по отдельным разделам и статьям бюджета, в том числе целевых бюджетных фондов, по средствам целевых программ муниципального района «Читинский район»,</w:t>
      </w:r>
      <w:r>
        <w:rPr>
          <w:rStyle w:val="FontStyle16"/>
          <w:sz w:val="20"/>
          <w:szCs w:val="20"/>
        </w:rPr>
        <w:t xml:space="preserve"> городских и сельских поселений,</w:t>
      </w:r>
      <w:r w:rsidRPr="00163206">
        <w:rPr>
          <w:rStyle w:val="FontStyle16"/>
          <w:sz w:val="20"/>
          <w:szCs w:val="20"/>
        </w:rPr>
        <w:t xml:space="preserve"> а также за целевым и эффективным использованием финансовых ресурсов муниципального района «Читинский район»</w:t>
      </w:r>
      <w:r>
        <w:rPr>
          <w:rStyle w:val="FontStyle16"/>
          <w:sz w:val="20"/>
          <w:szCs w:val="20"/>
        </w:rPr>
        <w:t>, городских и сельских поселений</w:t>
      </w:r>
      <w:r w:rsidRPr="00163206">
        <w:rPr>
          <w:rStyle w:val="FontStyle16"/>
          <w:sz w:val="20"/>
          <w:szCs w:val="20"/>
        </w:rPr>
        <w:t>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-- проведение </w:t>
      </w:r>
      <w:proofErr w:type="gramStart"/>
      <w:r w:rsidRPr="00163206">
        <w:rPr>
          <w:rStyle w:val="FontStyle16"/>
          <w:sz w:val="20"/>
          <w:szCs w:val="20"/>
        </w:rPr>
        <w:t>аудита эффективности использования средств бюджета муниципального</w:t>
      </w:r>
      <w:proofErr w:type="gramEnd"/>
      <w:r w:rsidRPr="00163206">
        <w:rPr>
          <w:rStyle w:val="FontStyle16"/>
          <w:sz w:val="20"/>
          <w:szCs w:val="20"/>
        </w:rPr>
        <w:t xml:space="preserve"> района «Читинский район»</w:t>
      </w:r>
      <w:r>
        <w:rPr>
          <w:rStyle w:val="FontStyle16"/>
          <w:sz w:val="20"/>
          <w:szCs w:val="20"/>
        </w:rPr>
        <w:t>, бюджетов городских и сельских поселений;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lastRenderedPageBreak/>
        <w:t>-- исследование и оценку нарушений и отклонений в бюджетном процессе, подготовку и внесение в Совет муниципального района «Читинский район» и администрацию муниципального района «Читинский район» предложений по устранению выявленных нарушений и отклонений, а также по совершенствованию бюджетного процесса в целом;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организацию и проведение внешней проверки отчета об исполнении бюджета муниципального района «Читинский район»</w:t>
      </w:r>
      <w:r>
        <w:rPr>
          <w:rStyle w:val="FontStyle16"/>
          <w:sz w:val="20"/>
          <w:szCs w:val="20"/>
        </w:rPr>
        <w:t>, бюджетов городских и сельских поселений,</w:t>
      </w:r>
      <w:r w:rsidRPr="00163206">
        <w:rPr>
          <w:rStyle w:val="FontStyle16"/>
          <w:sz w:val="20"/>
          <w:szCs w:val="20"/>
        </w:rPr>
        <w:t xml:space="preserve"> представленного в форме проекта нормативного правового акта с соответствующими документами, материалами;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подготовку и представление заключений по результатам анализа, экспертизы проекта бюджета, нормативных правовых актов муниципального района «Читинский район», целевых программ, договоров и соглашений, и иных документов, затрагивающих вопросы бюджета муниципального района «Читинский район»;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подготовку и представление заключений в Совет муниципального района «Читинский район», администрацию муниципального района «Читинский район» по исполнению бюджета, использованию средств целевых бюджетных фондов;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подготовку и представление заключений в Совет муниципального района «Читинский район», администрацию муниципального района «Читинский район» по результатам контроля з</w:t>
      </w:r>
      <w:r>
        <w:rPr>
          <w:rStyle w:val="FontStyle16"/>
          <w:sz w:val="20"/>
          <w:szCs w:val="20"/>
        </w:rPr>
        <w:t>а эффективным использованием объ</w:t>
      </w:r>
      <w:r w:rsidRPr="00163206">
        <w:rPr>
          <w:rStyle w:val="FontStyle16"/>
          <w:sz w:val="20"/>
          <w:szCs w:val="20"/>
        </w:rPr>
        <w:t>ектов муниципальной собственности, своевременностью и полнотой поступлений в  бюджет муниципального района «Читинский район</w:t>
      </w:r>
      <w:proofErr w:type="gramStart"/>
      <w:r w:rsidRPr="00163206">
        <w:rPr>
          <w:rStyle w:val="FontStyle16"/>
          <w:sz w:val="20"/>
          <w:szCs w:val="20"/>
        </w:rPr>
        <w:t>»с</w:t>
      </w:r>
      <w:proofErr w:type="gramEnd"/>
      <w:r w:rsidRPr="00163206">
        <w:rPr>
          <w:rStyle w:val="FontStyle16"/>
          <w:sz w:val="20"/>
          <w:szCs w:val="20"/>
        </w:rPr>
        <w:t>редств, полученных в результате распоряжения и управления муниципальной собственностью, в том числе от её приватизации, продажи, сдачи в аренду, в доверительное управление;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подготовку и представление заключений и ответов на запросы Совета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0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>Статья 9</w:t>
      </w:r>
      <w:r w:rsidRPr="00163206">
        <w:rPr>
          <w:rStyle w:val="FontStyle16"/>
          <w:sz w:val="20"/>
          <w:szCs w:val="20"/>
        </w:rPr>
        <w:t>.</w:t>
      </w:r>
      <w:r w:rsidRPr="00163206">
        <w:rPr>
          <w:rStyle w:val="FontStyle16"/>
          <w:b/>
          <w:sz w:val="20"/>
          <w:szCs w:val="20"/>
        </w:rPr>
        <w:t xml:space="preserve"> </w:t>
      </w:r>
      <w:proofErr w:type="gramStart"/>
      <w:r w:rsidRPr="00163206">
        <w:rPr>
          <w:rStyle w:val="FontStyle16"/>
          <w:sz w:val="20"/>
          <w:szCs w:val="20"/>
        </w:rPr>
        <w:t>Контроль за</w:t>
      </w:r>
      <w:proofErr w:type="gramEnd"/>
      <w:r w:rsidRPr="00163206">
        <w:rPr>
          <w:rStyle w:val="FontStyle16"/>
          <w:sz w:val="20"/>
          <w:szCs w:val="20"/>
        </w:rPr>
        <w:t xml:space="preserve"> формированием и исполнением бюджета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-57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Контрольно-ревизионная комиссия осуществляет следующие формы финансового </w:t>
      </w:r>
      <w:proofErr w:type="gramStart"/>
      <w:r w:rsidRPr="00163206">
        <w:rPr>
          <w:rStyle w:val="FontStyle16"/>
          <w:sz w:val="20"/>
          <w:szCs w:val="20"/>
        </w:rPr>
        <w:t>контроля за</w:t>
      </w:r>
      <w:proofErr w:type="gramEnd"/>
      <w:r w:rsidRPr="00163206">
        <w:rPr>
          <w:rStyle w:val="FontStyle16"/>
          <w:sz w:val="20"/>
          <w:szCs w:val="20"/>
        </w:rPr>
        <w:t xml:space="preserve"> формированием и исполнением бюджета муниципального района «Читинский район»: предварительный, текущий и последующий.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В процессе исполнения бюджета муниципального района «Читинский район» и после  завершения отчетного финансового года контрольно-ревизионная комиссия: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 контролирует своевременность и полноту денежных поступлений в доходную часть бюджета муниципального района «Читинский район»;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-- осуществляет </w:t>
      </w:r>
      <w:proofErr w:type="gramStart"/>
      <w:r w:rsidRPr="00163206">
        <w:rPr>
          <w:rStyle w:val="FontStyle16"/>
          <w:sz w:val="20"/>
          <w:szCs w:val="20"/>
        </w:rPr>
        <w:t>контроль за</w:t>
      </w:r>
      <w:proofErr w:type="gramEnd"/>
      <w:r w:rsidRPr="00163206">
        <w:rPr>
          <w:rStyle w:val="FontStyle16"/>
          <w:sz w:val="20"/>
          <w:szCs w:val="20"/>
        </w:rPr>
        <w:t xml:space="preserve"> законностью и эффективностью расходования бюджетных ассигнований по всем статьям бюджета.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выявляет отклонения от утвержденного бюджета, проводит их анализ, вносит предложения по их устранению.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Контрольно-ревизионная  комиссия представляет Совету муниципального района «Читинский район» и главе муниципального района «Читинский район» заключения по проектам бюджета, отчетам об исполнении бюджета.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>Статья 10.</w:t>
      </w:r>
      <w:r w:rsidRPr="00163206">
        <w:rPr>
          <w:rStyle w:val="FontStyle16"/>
          <w:sz w:val="20"/>
          <w:szCs w:val="20"/>
        </w:rPr>
        <w:t xml:space="preserve">  </w:t>
      </w:r>
      <w:proofErr w:type="gramStart"/>
      <w:r w:rsidRPr="00163206">
        <w:rPr>
          <w:rStyle w:val="FontStyle16"/>
          <w:sz w:val="20"/>
          <w:szCs w:val="20"/>
        </w:rPr>
        <w:t>Контроль за</w:t>
      </w:r>
      <w:proofErr w:type="gramEnd"/>
      <w:r w:rsidRPr="00163206">
        <w:rPr>
          <w:rStyle w:val="FontStyle16"/>
          <w:sz w:val="20"/>
          <w:szCs w:val="20"/>
        </w:rPr>
        <w:t xml:space="preserve"> поступлением в бюджет муниципального района «Читинский район» средств от распоряжения и управления муниципальной собственностью.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Контрольно-ревизионная комиссия осуществляет </w:t>
      </w:r>
      <w:proofErr w:type="gramStart"/>
      <w:r w:rsidRPr="00163206">
        <w:rPr>
          <w:rStyle w:val="FontStyle16"/>
          <w:sz w:val="20"/>
          <w:szCs w:val="20"/>
        </w:rPr>
        <w:t>контроль за</w:t>
      </w:r>
      <w:proofErr w:type="gramEnd"/>
      <w:r w:rsidRPr="00163206">
        <w:rPr>
          <w:rStyle w:val="FontStyle16"/>
          <w:sz w:val="20"/>
          <w:szCs w:val="20"/>
        </w:rPr>
        <w:t xml:space="preserve"> поступлением в бюджет муниципального района «Читинский район» средств, полученных: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-- от распоряжения собственностью муниципального района «Читинский район» (в том числе,  </w:t>
      </w:r>
      <w:proofErr w:type="gramStart"/>
      <w:r w:rsidRPr="00163206">
        <w:rPr>
          <w:rStyle w:val="FontStyle16"/>
          <w:sz w:val="20"/>
          <w:szCs w:val="20"/>
        </w:rPr>
        <w:t>полученных</w:t>
      </w:r>
      <w:proofErr w:type="gramEnd"/>
      <w:r w:rsidRPr="00163206">
        <w:rPr>
          <w:rStyle w:val="FontStyle16"/>
          <w:sz w:val="20"/>
          <w:szCs w:val="20"/>
        </w:rPr>
        <w:t xml:space="preserve"> в результате приватизации, продажи, залога, сдачи в аренду, в доверительное управление);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>Статья  11.</w:t>
      </w:r>
      <w:r w:rsidRPr="00163206">
        <w:rPr>
          <w:rStyle w:val="FontStyle16"/>
          <w:sz w:val="20"/>
          <w:szCs w:val="20"/>
        </w:rPr>
        <w:t xml:space="preserve">  </w:t>
      </w:r>
      <w:proofErr w:type="gramStart"/>
      <w:r w:rsidRPr="00163206">
        <w:rPr>
          <w:rStyle w:val="FontStyle16"/>
          <w:sz w:val="20"/>
          <w:szCs w:val="20"/>
        </w:rPr>
        <w:t>Контроль за</w:t>
      </w:r>
      <w:proofErr w:type="gramEnd"/>
      <w:r w:rsidRPr="00163206">
        <w:rPr>
          <w:rStyle w:val="FontStyle16"/>
          <w:sz w:val="20"/>
          <w:szCs w:val="20"/>
        </w:rPr>
        <w:t xml:space="preserve"> использованием кредитных ресурсов и заемных средств.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Контрольно-ревизионная комиссия осуществляет контроль </w:t>
      </w:r>
      <w:proofErr w:type="gramStart"/>
      <w:r w:rsidRPr="00163206">
        <w:rPr>
          <w:rStyle w:val="FontStyle16"/>
          <w:sz w:val="20"/>
          <w:szCs w:val="20"/>
        </w:rPr>
        <w:t>за</w:t>
      </w:r>
      <w:proofErr w:type="gramEnd"/>
      <w:r w:rsidRPr="00163206">
        <w:rPr>
          <w:rStyle w:val="FontStyle16"/>
          <w:sz w:val="20"/>
          <w:szCs w:val="20"/>
        </w:rPr>
        <w:t>: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      -- привлечением и использованием кредитов и займов, получаемых администрацией муниципального района «Читинский район», муниципальными унитарными предприятиями;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предоставлением администрацией муниципального района «Читинский район» финансовых и имущественных гарантий;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размещением финансовых ресурсов, выдаваемых на возвратной основе.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>Статья 12</w:t>
      </w:r>
      <w:r w:rsidRPr="00163206">
        <w:rPr>
          <w:rStyle w:val="FontStyle16"/>
          <w:sz w:val="20"/>
          <w:szCs w:val="20"/>
        </w:rPr>
        <w:t>. Контроль за движением бюджетных сре</w:t>
      </w:r>
      <w:proofErr w:type="gramStart"/>
      <w:r w:rsidRPr="00163206">
        <w:rPr>
          <w:rStyle w:val="FontStyle16"/>
          <w:sz w:val="20"/>
          <w:szCs w:val="20"/>
        </w:rPr>
        <w:t>дств в к</w:t>
      </w:r>
      <w:proofErr w:type="gramEnd"/>
      <w:r w:rsidRPr="00163206">
        <w:rPr>
          <w:rStyle w:val="FontStyle16"/>
          <w:sz w:val="20"/>
          <w:szCs w:val="20"/>
        </w:rPr>
        <w:t>азначействе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Контрольно-ревизионная комиссия осуществляет </w:t>
      </w:r>
      <w:proofErr w:type="gramStart"/>
      <w:r w:rsidRPr="00163206">
        <w:rPr>
          <w:rStyle w:val="FontStyle16"/>
          <w:sz w:val="20"/>
          <w:szCs w:val="20"/>
        </w:rPr>
        <w:t>контроль за</w:t>
      </w:r>
      <w:proofErr w:type="gramEnd"/>
      <w:r w:rsidRPr="00163206">
        <w:rPr>
          <w:rStyle w:val="FontStyle16"/>
          <w:sz w:val="20"/>
          <w:szCs w:val="20"/>
        </w:rPr>
        <w:t xml:space="preserve"> движением средств бюджета муниципального района «Читинский район», в том числе целевых бюджетных фондов, в муниципальном казначействе и на основании соответствующих договоров в учреждениях финансово-кредитной сферы.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>Статья 13.</w:t>
      </w:r>
      <w:r w:rsidRPr="00163206">
        <w:rPr>
          <w:rStyle w:val="FontStyle16"/>
          <w:sz w:val="20"/>
          <w:szCs w:val="20"/>
        </w:rPr>
        <w:t xml:space="preserve"> Экспертно-аналитическая работа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Контрольно-ревизионная комиссия проводит экспертизу и по её результатам дает заключения </w:t>
      </w:r>
      <w:proofErr w:type="gramStart"/>
      <w:r w:rsidRPr="00163206">
        <w:rPr>
          <w:rStyle w:val="FontStyle16"/>
          <w:sz w:val="20"/>
          <w:szCs w:val="20"/>
        </w:rPr>
        <w:t>по</w:t>
      </w:r>
      <w:proofErr w:type="gramEnd"/>
      <w:r w:rsidRPr="00163206">
        <w:rPr>
          <w:rStyle w:val="FontStyle16"/>
          <w:sz w:val="20"/>
          <w:szCs w:val="20"/>
        </w:rPr>
        <w:t>: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 проекту нормативного правового акта о бюджете муниципального района «Читинский район», обоснованности его доходных и расходных статей, дефицита бюджета;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 отчетам администрации муниципального района «Читинский район» об исполнении бюджета муниципального района «Читинский район» за квартал, полугодие, 9 месяцев, за соответствующий финансовый год;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проектам решений и иных нормативных правовых актов муниципального района «Читинский район» по бюджетно-финансовым вопросам;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 проектам программ, включая целевые программы муниципального района «Читинский район», на финансирование которых направляются средства бюджета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По другим вопросам, входящим в её полномочия, контрольно-ревизионной комиссии, контрольно-ревизионная комиссия осуществляет подготовку и представление заключений или письменных отчетов и ответов на основании: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 поручений по решению Совета муниципального района «Читинский район»;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 обращений не менее одной пятой от установленной численности депутатов Совета муниципального района «Читинский район»;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 запросов главы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Глава  </w:t>
      </w:r>
      <w:r w:rsidRPr="00163206">
        <w:rPr>
          <w:rStyle w:val="FontStyle16"/>
          <w:b/>
          <w:sz w:val="20"/>
          <w:szCs w:val="20"/>
          <w:lang w:val="en-US"/>
        </w:rPr>
        <w:t>IV</w:t>
      </w:r>
      <w:r w:rsidRPr="00163206">
        <w:rPr>
          <w:rStyle w:val="FontStyle16"/>
          <w:b/>
          <w:sz w:val="20"/>
          <w:szCs w:val="20"/>
        </w:rPr>
        <w:t>.  Полномочия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14.  </w:t>
      </w:r>
      <w:r w:rsidRPr="00163206">
        <w:rPr>
          <w:rStyle w:val="FontStyle16"/>
          <w:sz w:val="20"/>
          <w:szCs w:val="20"/>
        </w:rPr>
        <w:t>Область действия контрольных полномочий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Контрольно-ревизионная комиссия имеет право проводить проверки и обследования: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в органах местного самоуправления, организациях муниципального района «Читинский район», финансируемых за счет средств бюджета муниципального района «Читинский район», в том числе целевых бюджетных фондов;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--  в организациях, вне зависимости от форм собственности, получающих, перечисляющих или использующих средства бюджета муниципального района «Читинский район», в том числе средства целевых бюджетных фондов, а также имеющих налоговые и иные льготы и преимущества, предусмотренные решениями и иными нормативными правовыми актами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proofErr w:type="gramStart"/>
      <w:r w:rsidRPr="00163206">
        <w:rPr>
          <w:rStyle w:val="FontStyle16"/>
          <w:sz w:val="20"/>
          <w:szCs w:val="20"/>
        </w:rPr>
        <w:t>На деятельность общественных объединений, негосударственных фондов и иных негосударственных некоммерческих организаций контрольные полномочия контрольно-ревизионной комиссии распространяются в части, связанной с получением, перечислением или использованием ими средств бюджета муниципального района «Читинский район», в том числе целевых бюджетных фондов, с использованием муниципальной собственности или управлением ею, а также в части предоставленных решениями и иными нормативными правовыми актами Совета муниципального района «Читинский район</w:t>
      </w:r>
      <w:proofErr w:type="gramEnd"/>
      <w:r w:rsidRPr="00163206">
        <w:rPr>
          <w:rStyle w:val="FontStyle16"/>
          <w:sz w:val="20"/>
          <w:szCs w:val="20"/>
        </w:rPr>
        <w:t>», налоговыми льготами и иными льготами и преимуществами.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Результаты проводимых контрольно-ревизионной комиссией проверок и обследований не могут быть преданы гласности до их завершения, оформления результатов в виде акта (справки) и, при необходимости, до получения от проверяемой стороны соответствующих объяснений, возражений в установленные сроки.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lastRenderedPageBreak/>
        <w:t>В случае разногласий, проверяемая сторона обязана в пятидневный срок представить в контрольно-ревизионную комиссию в письменной форме свои мотивированные объяснения, возражения.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15.  </w:t>
      </w:r>
      <w:r w:rsidRPr="00163206">
        <w:rPr>
          <w:rStyle w:val="FontStyle16"/>
          <w:sz w:val="20"/>
          <w:szCs w:val="20"/>
        </w:rPr>
        <w:t>Представление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Контрольно-ревизионная комиссия по результатам проведенных контрольных мероприятий и экспертно-аналитических работ направляет совету муниципального района «Читинский район», руководителям проверяемых предприятий, учреждений и организаций представления, подписанные председателем контрольно-ревизионной комиссии</w:t>
      </w:r>
      <w:proofErr w:type="gramStart"/>
      <w:r w:rsidRPr="00163206">
        <w:rPr>
          <w:rStyle w:val="FontStyle16"/>
          <w:sz w:val="20"/>
          <w:szCs w:val="20"/>
        </w:rPr>
        <w:t xml:space="preserve"> ,</w:t>
      </w:r>
      <w:proofErr w:type="gramEnd"/>
      <w:r w:rsidRPr="00163206">
        <w:rPr>
          <w:rStyle w:val="FontStyle16"/>
          <w:sz w:val="20"/>
          <w:szCs w:val="20"/>
        </w:rPr>
        <w:t xml:space="preserve">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 Представление контрольно-ревизионной комиссии должно быть рассмотрено не позднее, чем в месячный срок со дня получения и подготовлен соответствующий ответ о принятых мерах.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В случаях выявления при проведении контрольных мероприятий фактов хищений денежных и материальных средств, иных злоупотреблений контрольно-ревизионная комиссия передает материалы контрольных мероприятий в правоохранительные органы.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 16. </w:t>
      </w:r>
      <w:r w:rsidRPr="00163206">
        <w:rPr>
          <w:rStyle w:val="FontStyle16"/>
          <w:sz w:val="20"/>
          <w:szCs w:val="20"/>
        </w:rPr>
        <w:t>Предписание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При выявлении на проверяемых объектах нарушений в финансово-хозяйственной деятельности и иной деятельности, наносящих муниципальному району «Читинский район» реальный ущерб и требующих в связи с этим безотлагательного пресечения, а также в случаях умышленного или систематического  несоблюдения порядка и сроков рассмотрения представлений контрольно-ревизионной комиссии</w:t>
      </w:r>
      <w:proofErr w:type="gramStart"/>
      <w:r w:rsidRPr="00163206">
        <w:rPr>
          <w:rStyle w:val="FontStyle16"/>
          <w:sz w:val="20"/>
          <w:szCs w:val="20"/>
        </w:rPr>
        <w:t xml:space="preserve"> ,</w:t>
      </w:r>
      <w:proofErr w:type="gramEnd"/>
      <w:r w:rsidRPr="00163206">
        <w:rPr>
          <w:rStyle w:val="FontStyle16"/>
          <w:sz w:val="20"/>
          <w:szCs w:val="20"/>
        </w:rPr>
        <w:t xml:space="preserve"> создания препятствий для проведения контрольных мероприятий, включая не предоставление документов в сроки и в объеме, установленные нормативными актами Совета муниципального района «Читинский район», контрольно-ревизионная комиссия  имеет право давать Совету муниципального района «Читинский район», администрации муниципального района «Читинский район» и руководству проверяемых организаций, независимо от форм собственности, обязательные для исполнения предписания с указанием сроков их исполнения.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При неисполнении или ненадлежащем исполнении предписаний контрольно-ревизионной комиссии администрация муниципального района «Читинский район», как орган, исполняющий бюджет муниципального района «Читинский район»,  принимает меры к нарушителю бюджетного законодательства в соответствии с нормами действующего законодательства.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В случае неисполнения или ненадлежащего исполнения предписаний контрольно-ревизионной комиссии о возмещении причиненного ущерба, выявленного в ходе проверок и обследований и подтвержденного актами, контрольно-ревизионная комиссия вправе от имени муниципального района «Читинский район» выступать в суде в защите прав и законных интересов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Предписание контрольно-ревизионной комиссии может быть обжаловано в судебном порядке.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17.  </w:t>
      </w:r>
      <w:r w:rsidRPr="00163206">
        <w:rPr>
          <w:rStyle w:val="FontStyle16"/>
          <w:sz w:val="20"/>
          <w:szCs w:val="20"/>
        </w:rPr>
        <w:t>Обеспечение деятельности</w:t>
      </w:r>
      <w:r w:rsidRPr="00163206">
        <w:rPr>
          <w:rStyle w:val="FontStyle16"/>
          <w:b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>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Администрация муниципального района «Читинский район» обязана предоставлять в установленном порядке в </w:t>
      </w:r>
      <w:r w:rsidRPr="00163206">
        <w:rPr>
          <w:rStyle w:val="FontStyle16"/>
          <w:b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>контрольно-ревизионную комиссию отчетность об исполнении бюджета, а также по отдельным запросам иную информацию, необходимую для обеспечения её контрольной деятельности.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Срок ответа на запрос </w:t>
      </w:r>
      <w:r w:rsidRPr="00163206">
        <w:rPr>
          <w:rStyle w:val="FontStyle16"/>
          <w:b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 xml:space="preserve">контрольно-ревизионной комиссии не может превышать одной недели. Контрольно-ревизионная  комиссия при проведении контрольных мероприятий и экспертно-аналитических работ безвозмездно получает от участников бюджетного процесса, независимо от форм собственности, в том числе, финансово-кредитной системы в соответствии с заключенными договорами (соглашениями), всю необходимую документацию и информацию по вопросам, входящим в компетенцию контрольно-ревизионной комиссии в объеме и в сроки, устанавливаемые </w:t>
      </w:r>
      <w:r w:rsidRPr="00163206">
        <w:rPr>
          <w:rStyle w:val="FontStyle16"/>
          <w:b/>
          <w:sz w:val="20"/>
          <w:szCs w:val="20"/>
        </w:rPr>
        <w:t xml:space="preserve"> </w:t>
      </w:r>
      <w:r w:rsidRPr="00163206">
        <w:rPr>
          <w:rStyle w:val="FontStyle16"/>
          <w:sz w:val="20"/>
          <w:szCs w:val="20"/>
        </w:rPr>
        <w:t>контрольно-ревизионной комиссией.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18. </w:t>
      </w:r>
      <w:r w:rsidRPr="00163206">
        <w:rPr>
          <w:rStyle w:val="FontStyle16"/>
          <w:sz w:val="20"/>
          <w:szCs w:val="20"/>
        </w:rPr>
        <w:t>Обязательность исполнения требований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lastRenderedPageBreak/>
        <w:t>Требования контрольно-ревизионной комиссии, связанные с исполнением ими своих обязанностей являются обязательными для органов местного  самоуправления муниципального района «Читинский район» и организаций независимо от их подчинённости и форм собственности.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Невыполнение законных требований контрольно-ревизионной комиссии, а также действия, препятствующие исполнению возложенных на неё обязанностей, влекут за собой ответственность в установленном законом и нормативными правовыми актами Совета муниципального района «Читинский  район» порядке.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>Статья 19</w:t>
      </w:r>
      <w:r w:rsidRPr="00163206">
        <w:rPr>
          <w:rStyle w:val="FontStyle16"/>
          <w:sz w:val="20"/>
          <w:szCs w:val="20"/>
        </w:rPr>
        <w:t>. Обжалование действий должностных лиц 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Органы местного самоуправления муниципального района «Читинский район», хозяйствующие субъекты, должностные лица, граждане вправе обратиться в суд с заявлением о признании </w:t>
      </w:r>
      <w:proofErr w:type="gramStart"/>
      <w:r w:rsidRPr="00163206">
        <w:rPr>
          <w:rStyle w:val="FontStyle16"/>
          <w:sz w:val="20"/>
          <w:szCs w:val="20"/>
        </w:rPr>
        <w:t>недействительными</w:t>
      </w:r>
      <w:proofErr w:type="gramEnd"/>
      <w:r w:rsidRPr="00163206">
        <w:rPr>
          <w:rStyle w:val="FontStyle16"/>
          <w:sz w:val="20"/>
          <w:szCs w:val="20"/>
        </w:rPr>
        <w:t xml:space="preserve"> полностью или частично предписаний контрольно-ревизионной комиссии, а также обратиться с жалобой в Совет муниципального района «Читинский район». Приостановление исполнения предписания контрольно-ревизионной комиссии возможно только в судебном порядке. 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Глава  </w:t>
      </w:r>
      <w:r w:rsidRPr="00163206">
        <w:rPr>
          <w:rStyle w:val="FontStyle16"/>
          <w:b/>
          <w:sz w:val="20"/>
          <w:szCs w:val="20"/>
          <w:lang w:val="en-US"/>
        </w:rPr>
        <w:t>V</w:t>
      </w:r>
      <w:r w:rsidRPr="00163206">
        <w:rPr>
          <w:rStyle w:val="FontStyle16"/>
          <w:b/>
          <w:sz w:val="20"/>
          <w:szCs w:val="20"/>
        </w:rPr>
        <w:t>.  Порядок деятельности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jc w:val="center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20.  </w:t>
      </w:r>
      <w:r w:rsidRPr="00163206">
        <w:rPr>
          <w:rStyle w:val="FontStyle16"/>
          <w:sz w:val="20"/>
          <w:szCs w:val="20"/>
        </w:rPr>
        <w:t>Планирование работы 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Контрольно-ревизионная комиссия строит свою деятельность самостоятельно на основе годовых (полугодовых) планов, которые формируются исходя из необходимости обеспечения всестороннего системного </w:t>
      </w:r>
      <w:proofErr w:type="gramStart"/>
      <w:r w:rsidRPr="00163206">
        <w:rPr>
          <w:rStyle w:val="FontStyle16"/>
          <w:sz w:val="20"/>
          <w:szCs w:val="20"/>
        </w:rPr>
        <w:t>контроля за</w:t>
      </w:r>
      <w:proofErr w:type="gramEnd"/>
      <w:r w:rsidRPr="00163206">
        <w:rPr>
          <w:rStyle w:val="FontStyle16"/>
          <w:sz w:val="20"/>
          <w:szCs w:val="20"/>
        </w:rPr>
        <w:t xml:space="preserve"> исполнением бюджета муниципального района «Читинский район» с учетом всех видов и направлений деятельности контрольно-ревизионной комиссии. Планы включают контрольные мероприятия и экспертно-аналитические работы с указанием сроков их проведения и ответственных исполнителей.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Обязательному включению в планы работ контрольно-ревизионной комиссии подлежат поручения Совета муниципального района «Читинский район» и главы муниципального района «Читинский район», а также обращения не менее одной пятой от установленного числа депутатов Совета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Обязательному рассмотрению при  формировании планов работы контрольно-ревизионной комиссии подлежат запросы постоянных комиссий и депутатов Совета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Внеплановые контрольные мероприятия и экспертно-аналитические работы проводятся на основании решения Совета муниципального района «Читинский район» и распоряжений главы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 21. </w:t>
      </w:r>
      <w:r w:rsidRPr="00163206">
        <w:rPr>
          <w:rStyle w:val="FontStyle16"/>
          <w:sz w:val="20"/>
          <w:szCs w:val="20"/>
        </w:rPr>
        <w:t>Виды деятельности контрольно-ревизионной комиссии.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В процессе реализации задач, возложенных на контрольно-ревизионную  комиссию, она выполняет следующие виды деятельности: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а)  проверка  -  контрольное мероприятие, осуществляемое в целях выполнения задач контрольно-ревизионной комиссии;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б) обследование  -  контрольное мероприятие, осуществляемое в целях оперативного выявления положения дел по определенному вопросу, входящему в компетенцию контрольно-ревизионной комиссии, в том числе, в целях определения целесообразности и необходимости проведения проверки;</w:t>
      </w: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в) экспертиза  - 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заключения или информационно-аналитической записки.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>Статья 22.</w:t>
      </w:r>
      <w:r w:rsidRPr="00163206">
        <w:rPr>
          <w:rStyle w:val="FontStyle16"/>
          <w:sz w:val="20"/>
          <w:szCs w:val="20"/>
        </w:rPr>
        <w:t xml:space="preserve">  Организация проверок и обследований.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Проверки и обследования проводятся либо по месту нахождения проверяемого объекта, либо по месту нахождения контрольно-ревизионной комиссии. В последнем случае руководство проверяемого объекта обязано предоставить все запрашиваемые контрольно-ревизионной </w:t>
      </w:r>
      <w:r w:rsidRPr="00163206">
        <w:rPr>
          <w:rStyle w:val="FontStyle16"/>
          <w:sz w:val="20"/>
          <w:szCs w:val="20"/>
        </w:rPr>
        <w:lastRenderedPageBreak/>
        <w:t>комиссией документы в их распоряжение. Должностные лица контрольно-ревизионной  комиссии  несёт ответственность за сохранность переданных документов. Сроки, объемы и способы проведения проверки контрольно-ревизионная  комиссия устанавливает по своему усмотрению.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При проведении проверок и обследований контрольно-ревизионная  комиссия не должна вмешиваться в оперативную деятельность проверяемых организаций.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 23.  </w:t>
      </w:r>
      <w:r w:rsidRPr="00163206">
        <w:rPr>
          <w:rStyle w:val="FontStyle16"/>
          <w:sz w:val="20"/>
          <w:szCs w:val="20"/>
        </w:rPr>
        <w:t>Оформление результатов проверок и обследований.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По итогам проведения проверки или обследования контрольно-ревизионная  комиссия составляет и подписывает акты, а также отчеты, заключения, справки и другие документы, за достоверность которых несут персональную ответственность.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Результаты проверок и обследований доводятся до сведения руководства проверяемой организации, а также других организаций и лиц по усмотрению контрольно-ревизионной комиссии. Руководство проверяемой организации имеет право в пятидневный срок, со дня получения акта (справки) на ознакомление выразить своё мнение о результатах проверки, которое прилагается к акту (справке).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     О выявленных нарушениях действующих нормативных правовых актов  и причиненном ущербе контрольно-ревизионная  комиссия информирует Совет муниципального района «Читинский район» и администрацию муниципального района «Читинский район», а  при выявлении нарушений законодательства, влекущего за собой уголовную ответственность, представляет соответствующие материалы в правоохранительные органы.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24.   </w:t>
      </w:r>
      <w:r w:rsidRPr="00163206">
        <w:rPr>
          <w:rStyle w:val="FontStyle16"/>
          <w:sz w:val="20"/>
          <w:szCs w:val="20"/>
        </w:rPr>
        <w:t>Анализ результатов контрольных мероприятий и экспертно-аналитических работ.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0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      Контрольно-ревизионная  комиссия систематически анализирует итоги проводимых контрольных мероприятий и экспертно-аналитических работ, обобщает результаты и исследует причины и последствия выявленных отклонений и нарушений в процессе формирования доходов и расходования средств бюджета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 xml:space="preserve">   На основе полученных данных контрольно-ревизионная  комиссия разрабатывает предложения по совершенствованию бюджетного процесса и нормативных правовых актов  муниципального района «Читинский район» по бюджетным вопросам и представляет их на рассмотрение  Совета муниципального района «Читинский район».</w:t>
      </w: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 xml:space="preserve">Статья  25.  </w:t>
      </w:r>
      <w:r w:rsidRPr="00163206">
        <w:rPr>
          <w:rStyle w:val="FontStyle16"/>
          <w:sz w:val="20"/>
          <w:szCs w:val="20"/>
        </w:rPr>
        <w:t>Взаимодействие контрольно-ревизионной комиссии с правоохранительными органами.</w:t>
      </w: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Правоохранительные органы в пределах своих полномочий и на основании заключенного договора (соглашения) о сотрудничестве оказывают содействие сотрудникам контрольно-ревизионной комиссии для выполнения ими служебных обязанностей.</w:t>
      </w: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>Статья 26.</w:t>
      </w:r>
      <w:r w:rsidRPr="00163206">
        <w:rPr>
          <w:rStyle w:val="FontStyle16"/>
          <w:sz w:val="20"/>
          <w:szCs w:val="20"/>
        </w:rPr>
        <w:t xml:space="preserve">  Использование контрольно-ревизионной комиссией материалов проверок и ревизий, проведенных другими контрольными органами.</w:t>
      </w: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При необходимости контрольно-ревизионная  комиссия может использовать материалы проверок и ревизий, проведенных другими контрольными органами по согласованию с ними. При этом контрольно-ревизионная  комиссия обеспечивает надлежащий режим использования указанных материалов, предусмотренный по соглашению с предоставившими их органами.</w:t>
      </w: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  <w:r w:rsidRPr="00163206">
        <w:rPr>
          <w:rStyle w:val="FontStyle16"/>
          <w:b/>
          <w:sz w:val="20"/>
          <w:szCs w:val="20"/>
        </w:rPr>
        <w:t>Статья  27.</w:t>
      </w:r>
      <w:r w:rsidRPr="00163206">
        <w:rPr>
          <w:rStyle w:val="FontStyle16"/>
          <w:sz w:val="20"/>
          <w:szCs w:val="20"/>
        </w:rPr>
        <w:t xml:space="preserve">  Привлечение к проверкам и обследованиям специалистов иных организаций и независимых экспертов.</w:t>
      </w: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142"/>
          <w:tab w:val="left" w:pos="696"/>
          <w:tab w:val="left" w:pos="9923"/>
        </w:tabs>
        <w:spacing w:line="226" w:lineRule="exact"/>
        <w:ind w:right="3" w:firstLine="142"/>
        <w:rPr>
          <w:rStyle w:val="FontStyle16"/>
          <w:sz w:val="20"/>
          <w:szCs w:val="20"/>
        </w:rPr>
      </w:pPr>
      <w:r w:rsidRPr="00163206">
        <w:rPr>
          <w:rStyle w:val="FontStyle16"/>
          <w:sz w:val="20"/>
          <w:szCs w:val="20"/>
        </w:rPr>
        <w:t>Контрольно-ревизионная  комиссия на договорных основах может привлекать к проводимым контрольным мероприятиям и экспертно-аналитическим работам специалистов иных организаций и независимых экспертов.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  <w:r>
        <w:rPr>
          <w:rStyle w:val="FontStyle16"/>
          <w:b/>
          <w:sz w:val="20"/>
          <w:szCs w:val="20"/>
        </w:rPr>
        <w:t>________________________________________________________________________________</w:t>
      </w:r>
    </w:p>
    <w:p w:rsidR="00AC03CC" w:rsidRPr="00163206" w:rsidRDefault="00AC03CC" w:rsidP="00AC03CC">
      <w:pPr>
        <w:pStyle w:val="Style7"/>
        <w:widowControl/>
        <w:tabs>
          <w:tab w:val="left" w:pos="696"/>
          <w:tab w:val="left" w:pos="9923"/>
        </w:tabs>
        <w:spacing w:line="226" w:lineRule="exact"/>
        <w:ind w:right="3" w:firstLine="284"/>
        <w:rPr>
          <w:rStyle w:val="FontStyle16"/>
          <w:b/>
          <w:sz w:val="20"/>
          <w:szCs w:val="20"/>
        </w:rPr>
      </w:pPr>
    </w:p>
    <w:p w:rsidR="00AC03CC" w:rsidRDefault="00AC03CC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6C87" w:rsidSect="009A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4EC6"/>
    <w:multiLevelType w:val="hybridMultilevel"/>
    <w:tmpl w:val="297A886E"/>
    <w:lvl w:ilvl="0" w:tplc="1FBE2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F84C4D"/>
    <w:multiLevelType w:val="singleLevel"/>
    <w:tmpl w:val="54C8F812"/>
    <w:lvl w:ilvl="0">
      <w:start w:val="3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">
    <w:nsid w:val="2BE52385"/>
    <w:multiLevelType w:val="singleLevel"/>
    <w:tmpl w:val="4AD8A55C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3">
    <w:nsid w:val="3F0B3721"/>
    <w:multiLevelType w:val="hybridMultilevel"/>
    <w:tmpl w:val="AB04321A"/>
    <w:lvl w:ilvl="0" w:tplc="B852CE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018F6"/>
    <w:multiLevelType w:val="hybridMultilevel"/>
    <w:tmpl w:val="FA3ED02A"/>
    <w:lvl w:ilvl="0" w:tplc="43A8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A30484"/>
    <w:multiLevelType w:val="hybridMultilevel"/>
    <w:tmpl w:val="6ABA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F4D5B"/>
    <w:multiLevelType w:val="hybridMultilevel"/>
    <w:tmpl w:val="475E7664"/>
    <w:lvl w:ilvl="0" w:tplc="376C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F182D"/>
    <w:rsid w:val="000A617C"/>
    <w:rsid w:val="00156324"/>
    <w:rsid w:val="00171A0A"/>
    <w:rsid w:val="003B0657"/>
    <w:rsid w:val="00484735"/>
    <w:rsid w:val="00495FD3"/>
    <w:rsid w:val="004D69C3"/>
    <w:rsid w:val="00592629"/>
    <w:rsid w:val="00654EB2"/>
    <w:rsid w:val="006849E2"/>
    <w:rsid w:val="006F038E"/>
    <w:rsid w:val="006F1790"/>
    <w:rsid w:val="00866C87"/>
    <w:rsid w:val="00977CC1"/>
    <w:rsid w:val="00983AAD"/>
    <w:rsid w:val="009A08D8"/>
    <w:rsid w:val="00AC03CC"/>
    <w:rsid w:val="00AF6674"/>
    <w:rsid w:val="00B90473"/>
    <w:rsid w:val="00CC7DD5"/>
    <w:rsid w:val="00CF182D"/>
    <w:rsid w:val="00DC08D4"/>
    <w:rsid w:val="00F6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8"/>
  </w:style>
  <w:style w:type="paragraph" w:styleId="2">
    <w:name w:val="heading 2"/>
    <w:basedOn w:val="a"/>
    <w:next w:val="a"/>
    <w:link w:val="20"/>
    <w:autoRedefine/>
    <w:unhideWhenUsed/>
    <w:qFormat/>
    <w:rsid w:val="00866C87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C8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866C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+центр Знак"/>
    <w:basedOn w:val="a0"/>
    <w:link w:val="a5"/>
    <w:semiHidden/>
    <w:locked/>
    <w:rsid w:val="00866C87"/>
    <w:rPr>
      <w:sz w:val="24"/>
      <w:szCs w:val="24"/>
    </w:rPr>
  </w:style>
  <w:style w:type="paragraph" w:customStyle="1" w:styleId="a5">
    <w:name w:val="Обычный+центр"/>
    <w:basedOn w:val="a6"/>
    <w:link w:val="a4"/>
    <w:autoRedefine/>
    <w:semiHidden/>
    <w:rsid w:val="00866C87"/>
    <w:pPr>
      <w:spacing w:after="0" w:line="240" w:lineRule="auto"/>
      <w:jc w:val="center"/>
    </w:pPr>
    <w:rPr>
      <w:rFonts w:asciiTheme="minorHAnsi" w:hAnsiTheme="minorHAnsi" w:cstheme="minorBidi"/>
    </w:rPr>
  </w:style>
  <w:style w:type="paragraph" w:customStyle="1" w:styleId="a7">
    <w:name w:val="Обычный стиль+ширина"/>
    <w:basedOn w:val="a"/>
    <w:autoRedefine/>
    <w:uiPriority w:val="99"/>
    <w:semiHidden/>
    <w:rsid w:val="00866C8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66C8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C87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AC03CC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AC03CC"/>
    <w:pPr>
      <w:widowControl w:val="0"/>
      <w:autoSpaceDE w:val="0"/>
      <w:autoSpaceDN w:val="0"/>
      <w:adjustRightInd w:val="0"/>
      <w:spacing w:after="0" w:line="228" w:lineRule="exact"/>
      <w:ind w:firstLine="456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C0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C03CC"/>
    <w:pPr>
      <w:widowControl w:val="0"/>
      <w:autoSpaceDE w:val="0"/>
      <w:autoSpaceDN w:val="0"/>
      <w:adjustRightInd w:val="0"/>
      <w:spacing w:after="0" w:line="232" w:lineRule="exact"/>
      <w:ind w:firstLine="451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AC03CC"/>
    <w:pPr>
      <w:widowControl w:val="0"/>
      <w:autoSpaceDE w:val="0"/>
      <w:autoSpaceDN w:val="0"/>
      <w:adjustRightInd w:val="0"/>
      <w:spacing w:after="0" w:line="238" w:lineRule="exact"/>
      <w:ind w:firstLine="4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AC0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C03CC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C03CC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AC03CC"/>
    <w:rPr>
      <w:rFonts w:ascii="Arial" w:hAnsi="Arial" w:cs="Arial"/>
      <w:i/>
      <w:iCs/>
      <w:sz w:val="16"/>
      <w:szCs w:val="16"/>
    </w:rPr>
  </w:style>
  <w:style w:type="paragraph" w:styleId="aa">
    <w:name w:val="No Spacing"/>
    <w:uiPriority w:val="1"/>
    <w:qFormat/>
    <w:rsid w:val="00AC0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2012-02-20T06:02:00Z</cp:lastPrinted>
  <dcterms:created xsi:type="dcterms:W3CDTF">2010-12-28T03:52:00Z</dcterms:created>
  <dcterms:modified xsi:type="dcterms:W3CDTF">2012-02-29T05:12:00Z</dcterms:modified>
</cp:coreProperties>
</file>