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35" w:rsidRDefault="00ED2E35" w:rsidP="00CF1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82D" w:rsidRPr="00156324" w:rsidRDefault="00CF182D" w:rsidP="00CF1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324"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CF182D" w:rsidRPr="00156324" w:rsidRDefault="00CF182D" w:rsidP="00CF1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324">
        <w:rPr>
          <w:rFonts w:ascii="Times New Roman" w:hAnsi="Times New Roman" w:cs="Times New Roman"/>
          <w:b/>
          <w:sz w:val="28"/>
          <w:szCs w:val="28"/>
        </w:rPr>
        <w:t xml:space="preserve"> «ЧИТИНСКИЙ РАЙОН»</w:t>
      </w:r>
    </w:p>
    <w:p w:rsidR="00CF182D" w:rsidRPr="00156324" w:rsidRDefault="00CF182D" w:rsidP="00CF1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82D" w:rsidRPr="00156324" w:rsidRDefault="00CF182D" w:rsidP="00CF1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32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F182D" w:rsidRPr="00156324" w:rsidRDefault="00CF182D" w:rsidP="00CF1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182D" w:rsidRPr="00156324" w:rsidRDefault="00CF182D" w:rsidP="00CF182D">
      <w:pPr>
        <w:tabs>
          <w:tab w:val="left" w:pos="76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324">
        <w:rPr>
          <w:rFonts w:ascii="Times New Roman" w:hAnsi="Times New Roman" w:cs="Times New Roman"/>
          <w:sz w:val="28"/>
          <w:szCs w:val="28"/>
        </w:rPr>
        <w:t xml:space="preserve">от </w:t>
      </w:r>
      <w:r w:rsidR="00977CC1">
        <w:rPr>
          <w:rFonts w:ascii="Times New Roman" w:hAnsi="Times New Roman" w:cs="Times New Roman"/>
          <w:sz w:val="28"/>
          <w:szCs w:val="28"/>
        </w:rPr>
        <w:t xml:space="preserve"> </w:t>
      </w:r>
      <w:r w:rsidR="003E3B84">
        <w:rPr>
          <w:rFonts w:ascii="Times New Roman" w:hAnsi="Times New Roman" w:cs="Times New Roman"/>
          <w:sz w:val="28"/>
          <w:szCs w:val="28"/>
        </w:rPr>
        <w:t>31 октября</w:t>
      </w:r>
      <w:r w:rsidR="007500B2">
        <w:rPr>
          <w:rFonts w:ascii="Times New Roman" w:hAnsi="Times New Roman" w:cs="Times New Roman"/>
          <w:sz w:val="28"/>
          <w:szCs w:val="28"/>
        </w:rPr>
        <w:t xml:space="preserve"> </w:t>
      </w:r>
      <w:r w:rsidR="000A617C">
        <w:rPr>
          <w:rFonts w:ascii="Times New Roman" w:hAnsi="Times New Roman" w:cs="Times New Roman"/>
          <w:sz w:val="28"/>
          <w:szCs w:val="28"/>
        </w:rPr>
        <w:t xml:space="preserve"> 201</w:t>
      </w:r>
      <w:r w:rsidR="00977CC1">
        <w:rPr>
          <w:rFonts w:ascii="Times New Roman" w:hAnsi="Times New Roman" w:cs="Times New Roman"/>
          <w:sz w:val="28"/>
          <w:szCs w:val="28"/>
        </w:rPr>
        <w:t>2</w:t>
      </w:r>
      <w:r w:rsidR="000A617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A617C">
        <w:rPr>
          <w:rFonts w:ascii="Times New Roman" w:hAnsi="Times New Roman" w:cs="Times New Roman"/>
          <w:sz w:val="28"/>
          <w:szCs w:val="28"/>
        </w:rPr>
        <w:tab/>
        <w:t xml:space="preserve">             №</w:t>
      </w:r>
      <w:r w:rsidR="00495FD3">
        <w:rPr>
          <w:rFonts w:ascii="Times New Roman" w:hAnsi="Times New Roman" w:cs="Times New Roman"/>
          <w:sz w:val="28"/>
          <w:szCs w:val="28"/>
        </w:rPr>
        <w:t xml:space="preserve"> </w:t>
      </w:r>
      <w:r w:rsidR="00BC70CF">
        <w:rPr>
          <w:rFonts w:ascii="Times New Roman" w:hAnsi="Times New Roman" w:cs="Times New Roman"/>
          <w:sz w:val="28"/>
          <w:szCs w:val="28"/>
        </w:rPr>
        <w:t>331</w:t>
      </w:r>
    </w:p>
    <w:p w:rsidR="00CF182D" w:rsidRPr="00156324" w:rsidRDefault="00CF182D" w:rsidP="00CF182D">
      <w:pPr>
        <w:tabs>
          <w:tab w:val="left" w:pos="76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324">
        <w:rPr>
          <w:rFonts w:ascii="Times New Roman" w:hAnsi="Times New Roman" w:cs="Times New Roman"/>
          <w:sz w:val="28"/>
          <w:szCs w:val="28"/>
        </w:rPr>
        <w:t>г. Чита</w:t>
      </w:r>
    </w:p>
    <w:p w:rsidR="00CF182D" w:rsidRPr="00156324" w:rsidRDefault="00CF182D" w:rsidP="00CF182D">
      <w:pPr>
        <w:tabs>
          <w:tab w:val="left" w:pos="76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82D" w:rsidRDefault="00CF182D" w:rsidP="00977CC1">
      <w:pPr>
        <w:tabs>
          <w:tab w:val="left" w:pos="76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32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77C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B84">
        <w:rPr>
          <w:rFonts w:ascii="Times New Roman" w:hAnsi="Times New Roman" w:cs="Times New Roman"/>
          <w:b/>
          <w:sz w:val="28"/>
          <w:szCs w:val="28"/>
        </w:rPr>
        <w:t>формировании муниципальной избирательной комиссии муниципального района «Читинский район»</w:t>
      </w:r>
    </w:p>
    <w:p w:rsidR="00AF6674" w:rsidRPr="00156324" w:rsidRDefault="00AF6674" w:rsidP="00977CC1">
      <w:pPr>
        <w:tabs>
          <w:tab w:val="left" w:pos="76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324" w:rsidRPr="003E3B84" w:rsidRDefault="00FE5F45" w:rsidP="007500B2">
      <w:pPr>
        <w:tabs>
          <w:tab w:val="left" w:pos="76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3E3B84">
        <w:rPr>
          <w:rFonts w:ascii="Times New Roman" w:hAnsi="Times New Roman" w:cs="Times New Roman"/>
          <w:sz w:val="28"/>
          <w:szCs w:val="28"/>
        </w:rPr>
        <w:t>информационное сообщение о приеме предложений по кандидатурам членов избирательной комиссии с правом решающего голоса в состав избирательной комиссии муниципального района «Читинский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F5238" w:rsidRPr="009018DF">
        <w:rPr>
          <w:rFonts w:ascii="Times New Roman" w:hAnsi="Times New Roman"/>
          <w:spacing w:val="-4"/>
          <w:sz w:val="28"/>
          <w:szCs w:val="28"/>
        </w:rPr>
        <w:t>Совет муниципального района «Читинский район» решил</w:t>
      </w:r>
      <w:r w:rsidR="007500B2">
        <w:rPr>
          <w:rStyle w:val="FontStyle12"/>
        </w:rPr>
        <w:t>:</w:t>
      </w:r>
    </w:p>
    <w:p w:rsidR="00CF182D" w:rsidRPr="00156324" w:rsidRDefault="00171A0A" w:rsidP="003B0657">
      <w:pPr>
        <w:tabs>
          <w:tab w:val="left" w:pos="76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="003E3B84">
        <w:rPr>
          <w:rFonts w:ascii="Times New Roman" w:hAnsi="Times New Roman" w:cs="Times New Roman"/>
          <w:sz w:val="28"/>
          <w:szCs w:val="28"/>
        </w:rPr>
        <w:t xml:space="preserve"> Утвердить текст информационного сообщения</w:t>
      </w:r>
      <w:r w:rsidR="00FE5F45">
        <w:rPr>
          <w:rFonts w:ascii="Times New Roman" w:hAnsi="Times New Roman" w:cs="Times New Roman"/>
          <w:sz w:val="28"/>
          <w:szCs w:val="28"/>
        </w:rPr>
        <w:t>.</w:t>
      </w:r>
    </w:p>
    <w:p w:rsidR="00CF182D" w:rsidRDefault="003E3B84" w:rsidP="003B0657">
      <w:pPr>
        <w:tabs>
          <w:tab w:val="left" w:pos="760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E5F45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  <w:r w:rsidR="00FE5F45">
        <w:rPr>
          <w:rFonts w:ascii="Times New Roman" w:hAnsi="Times New Roman" w:cs="Times New Roman"/>
          <w:sz w:val="28"/>
          <w:szCs w:val="28"/>
        </w:rPr>
        <w:t xml:space="preserve"> и настоящее решение в районной </w:t>
      </w:r>
      <w:r w:rsidR="007500B2">
        <w:rPr>
          <w:rFonts w:ascii="Times New Roman" w:hAnsi="Times New Roman" w:cs="Times New Roman"/>
          <w:sz w:val="28"/>
          <w:szCs w:val="28"/>
        </w:rPr>
        <w:t xml:space="preserve"> газете «Ингода».</w:t>
      </w:r>
    </w:p>
    <w:p w:rsidR="00484735" w:rsidRDefault="00484735" w:rsidP="00171A0A">
      <w:pPr>
        <w:tabs>
          <w:tab w:val="left" w:pos="760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735" w:rsidRPr="00156324" w:rsidRDefault="00484735" w:rsidP="00171A0A">
      <w:pPr>
        <w:tabs>
          <w:tab w:val="left" w:pos="760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5F45" w:rsidRDefault="00FE5F45" w:rsidP="00CF182D">
      <w:pPr>
        <w:tabs>
          <w:tab w:val="left" w:pos="69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F45" w:rsidRDefault="00FE5F45" w:rsidP="00CF182D">
      <w:pPr>
        <w:tabs>
          <w:tab w:val="left" w:pos="69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82D" w:rsidRPr="00156324" w:rsidRDefault="000A617C" w:rsidP="00CF182D">
      <w:pPr>
        <w:tabs>
          <w:tab w:val="left" w:pos="69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CF182D" w:rsidRPr="0015632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F182D" w:rsidRPr="0015632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F182D" w:rsidRDefault="00CF182D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324">
        <w:rPr>
          <w:rFonts w:ascii="Times New Roman" w:hAnsi="Times New Roman" w:cs="Times New Roman"/>
          <w:sz w:val="28"/>
          <w:szCs w:val="28"/>
        </w:rPr>
        <w:t xml:space="preserve">«Читинский район»  </w:t>
      </w:r>
      <w:r w:rsidRPr="00156324">
        <w:rPr>
          <w:rFonts w:ascii="Times New Roman" w:hAnsi="Times New Roman" w:cs="Times New Roman"/>
          <w:sz w:val="28"/>
          <w:szCs w:val="28"/>
        </w:rPr>
        <w:tab/>
        <w:t xml:space="preserve">         Н.К.Бурак</w:t>
      </w:r>
    </w:p>
    <w:p w:rsidR="00866C87" w:rsidRDefault="00866C87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87" w:rsidRDefault="00866C87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A7C" w:rsidRDefault="00F26A7C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A7C" w:rsidRDefault="00F26A7C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A7C" w:rsidRDefault="00F26A7C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A7C" w:rsidRDefault="00F26A7C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A7C" w:rsidRDefault="00F26A7C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A7C" w:rsidRDefault="00F26A7C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A7C" w:rsidRDefault="00F26A7C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A7C" w:rsidRDefault="00F26A7C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A7C" w:rsidRDefault="00F26A7C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A7C" w:rsidRDefault="00F26A7C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A7C" w:rsidRDefault="00F26A7C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A7C" w:rsidRDefault="00F26A7C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A7C" w:rsidRDefault="00F26A7C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A7C" w:rsidRDefault="00F26A7C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A7C" w:rsidRDefault="00F26A7C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A7C" w:rsidRDefault="00F26A7C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A7C" w:rsidRDefault="00F26A7C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A7C" w:rsidRDefault="00F26A7C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A7C" w:rsidRDefault="00F26A7C" w:rsidP="00F26A7C">
      <w:pPr>
        <w:pStyle w:val="aa"/>
      </w:pPr>
      <w:r>
        <w:lastRenderedPageBreak/>
        <w:t xml:space="preserve">                                                                                                                                                                     Информационное сообщение о приеме предложений по кандидатурам членов избирательной комиссии с правом решающего голоса в состав избирательной комиссии муниципального района «Читинский район»</w:t>
      </w:r>
    </w:p>
    <w:p w:rsidR="00F26A7C" w:rsidRDefault="00F26A7C" w:rsidP="00F26A7C">
      <w:pPr>
        <w:jc w:val="center"/>
        <w:rPr>
          <w:sz w:val="28"/>
        </w:rPr>
      </w:pPr>
    </w:p>
    <w:p w:rsidR="00F26A7C" w:rsidRDefault="00F26A7C" w:rsidP="00F26A7C">
      <w:pPr>
        <w:pStyle w:val="aa"/>
        <w:ind w:firstLine="708"/>
        <w:jc w:val="both"/>
      </w:pPr>
      <w:r>
        <w:t>Руководствуясь пунктом 4 статьи 24 Закона Забайкальского края «О муниципальных выборах в Забайкальском крае», статьей 28 Устава муниципального района «Читинский район» Совет муниципального района «Читинский район» объявляет прием предложений по кандидатурам для назначения членов избирательной комиссии муниципального района с правом решающего голоса.</w:t>
      </w:r>
    </w:p>
    <w:p w:rsidR="00F26A7C" w:rsidRDefault="00F26A7C" w:rsidP="00F26A7C">
      <w:pPr>
        <w:pStyle w:val="aa"/>
        <w:ind w:firstLine="708"/>
        <w:jc w:val="both"/>
      </w:pPr>
      <w:r>
        <w:t>Избирательная комиссия муниципального района «Читинский район» формируется в количестве 10 членов с правом решающего голоса, срок полномочий составляет 5 лет.</w:t>
      </w:r>
    </w:p>
    <w:p w:rsidR="00F26A7C" w:rsidRDefault="00F26A7C" w:rsidP="00F26A7C">
      <w:pPr>
        <w:pStyle w:val="aa"/>
        <w:ind w:firstLine="708"/>
        <w:jc w:val="both"/>
      </w:pPr>
      <w:r>
        <w:t>Прием документов осуществляется в течение одного месяца со дня опубликования настоящего сообщения по адресу: г</w:t>
      </w:r>
      <w:proofErr w:type="gramStart"/>
      <w:r>
        <w:t>.Ч</w:t>
      </w:r>
      <w:proofErr w:type="gramEnd"/>
      <w:r>
        <w:t xml:space="preserve">ита, ул.Ленина, 157, </w:t>
      </w:r>
      <w:proofErr w:type="spellStart"/>
      <w:r>
        <w:t>каб</w:t>
      </w:r>
      <w:proofErr w:type="spellEnd"/>
      <w:r>
        <w:t>. 23 (администрация муниципального района «Читинский район»).</w:t>
      </w:r>
    </w:p>
    <w:p w:rsidR="00F26A7C" w:rsidRDefault="00F26A7C" w:rsidP="00F26A7C">
      <w:pPr>
        <w:pStyle w:val="aa"/>
        <w:ind w:firstLine="708"/>
        <w:jc w:val="both"/>
      </w:pPr>
      <w:r>
        <w:t>При внесении предложения по кандидатурам в состав избирательной комиссии муниципального района необходимо представить:</w:t>
      </w:r>
    </w:p>
    <w:p w:rsidR="00F26A7C" w:rsidRDefault="00F26A7C" w:rsidP="00F26A7C">
      <w:pPr>
        <w:pStyle w:val="aa"/>
        <w:ind w:left="708"/>
        <w:jc w:val="both"/>
      </w:pPr>
      <w:r>
        <w:rPr>
          <w:b/>
          <w:bCs/>
        </w:rPr>
        <w:t>- для политических партий, их региональных отделений</w:t>
      </w:r>
      <w:r>
        <w:t xml:space="preserve">   - решение полномочного органа политической партии либо регионального отделения, иного структурного подразделения политической партии о внесении предложения о кандидатуре в состав избирательной комиссии муниципального образования, оформленное в соответствии с требованиями устава политической партии;</w:t>
      </w:r>
    </w:p>
    <w:p w:rsidR="00F26A7C" w:rsidRDefault="00F26A7C" w:rsidP="00F26A7C">
      <w:pPr>
        <w:pStyle w:val="aa"/>
        <w:ind w:left="708"/>
        <w:jc w:val="both"/>
      </w:pPr>
      <w:proofErr w:type="gramStart"/>
      <w:r>
        <w:rPr>
          <w:b/>
          <w:bCs/>
        </w:rPr>
        <w:t xml:space="preserve">- для иных общественных  объединений </w:t>
      </w:r>
      <w:r>
        <w:t>–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объединения, решение полномочного органа общественного объединения о внесении предложения о кандидатуре в состав избирательной комиссии муниципального образования, оформленное в соответствии с требованиями устава, либо решение полномочного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</w:t>
      </w:r>
      <w:proofErr w:type="gramEnd"/>
      <w:r>
        <w:t xml:space="preserve"> принимать такое решение от имени общественного объединения;</w:t>
      </w:r>
    </w:p>
    <w:p w:rsidR="00F26A7C" w:rsidRDefault="00F26A7C" w:rsidP="00F26A7C">
      <w:pPr>
        <w:pStyle w:val="aa"/>
        <w:ind w:left="708"/>
        <w:jc w:val="both"/>
      </w:pPr>
      <w:r>
        <w:t xml:space="preserve">- </w:t>
      </w:r>
      <w:r>
        <w:rPr>
          <w:b/>
          <w:bCs/>
        </w:rPr>
        <w:t xml:space="preserve">для иных субъектов права внесения кандидатур </w:t>
      </w:r>
      <w:r>
        <w:t>– решение Избирательной комиссии Забайкальского края.</w:t>
      </w:r>
    </w:p>
    <w:p w:rsidR="00F26A7C" w:rsidRDefault="00F26A7C" w:rsidP="00F26A7C">
      <w:pPr>
        <w:pStyle w:val="aa"/>
        <w:ind w:firstLine="708"/>
        <w:jc w:val="both"/>
      </w:pPr>
      <w:r>
        <w:t>Кроме того, субъектами права внесения кандидатур должны быть представлены:</w:t>
      </w:r>
    </w:p>
    <w:p w:rsidR="00F26A7C" w:rsidRDefault="00F26A7C" w:rsidP="00F26A7C">
      <w:pPr>
        <w:pStyle w:val="aa"/>
        <w:ind w:left="708"/>
        <w:jc w:val="both"/>
      </w:pPr>
      <w:r>
        <w:t xml:space="preserve">- письменное согласие гражданина РФ на его назначение в состав избирательной комиссии; </w:t>
      </w:r>
    </w:p>
    <w:p w:rsidR="00F26A7C" w:rsidRDefault="00F26A7C" w:rsidP="00F26A7C">
      <w:pPr>
        <w:pStyle w:val="aa"/>
        <w:ind w:left="708"/>
        <w:jc w:val="both"/>
      </w:pPr>
      <w:r>
        <w:t xml:space="preserve">- копия паспорта или документа, заменяющего паспорт гражданина Российской Федерации, содержащего сведения о гражданстве и месте </w:t>
      </w:r>
      <w:r>
        <w:lastRenderedPageBreak/>
        <w:t>жительства лица, кандидатура которого предложена в состав  избирательной комиссии;</w:t>
      </w:r>
    </w:p>
    <w:p w:rsidR="00F26A7C" w:rsidRDefault="00F26A7C" w:rsidP="00F26A7C">
      <w:pPr>
        <w:pStyle w:val="aa"/>
        <w:ind w:left="708"/>
        <w:jc w:val="both"/>
      </w:pPr>
      <w:proofErr w:type="gramStart"/>
      <w:r>
        <w:t>- копия документа (трудовой книжки либо справки с основного места работы), подтверждающего 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неработающий);</w:t>
      </w:r>
      <w:proofErr w:type="gramEnd"/>
    </w:p>
    <w:p w:rsidR="00F26A7C" w:rsidRDefault="00F26A7C" w:rsidP="00F26A7C">
      <w:pPr>
        <w:pStyle w:val="aa"/>
        <w:ind w:left="708"/>
        <w:jc w:val="both"/>
      </w:pPr>
      <w:r>
        <w:t xml:space="preserve">- фотография размером 3 </w:t>
      </w:r>
      <w:proofErr w:type="spellStart"/>
      <w:r>
        <w:t>х</w:t>
      </w:r>
      <w:proofErr w:type="spellEnd"/>
      <w:r>
        <w:t xml:space="preserve"> 4 – 2 шт.</w:t>
      </w:r>
    </w:p>
    <w:p w:rsidR="00F26A7C" w:rsidRDefault="00F26A7C" w:rsidP="00F26A7C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F26A7C" w:rsidRDefault="00F26A7C" w:rsidP="00F26A7C">
      <w:pPr>
        <w:jc w:val="both"/>
        <w:rPr>
          <w:sz w:val="28"/>
        </w:rPr>
      </w:pPr>
    </w:p>
    <w:p w:rsidR="00F26A7C" w:rsidRDefault="00F26A7C" w:rsidP="00F26A7C">
      <w:pPr>
        <w:jc w:val="both"/>
        <w:rPr>
          <w:sz w:val="28"/>
        </w:rPr>
      </w:pPr>
      <w:r>
        <w:rPr>
          <w:sz w:val="28"/>
        </w:rPr>
        <w:t>31 октября 2012 г.                                            Совет муниципального района</w:t>
      </w:r>
    </w:p>
    <w:p w:rsidR="00F26A7C" w:rsidRDefault="00F26A7C" w:rsidP="00F26A7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«Читинский район»</w:t>
      </w:r>
    </w:p>
    <w:p w:rsidR="00F26A7C" w:rsidRDefault="00F26A7C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87" w:rsidRDefault="00866C87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87" w:rsidRDefault="00866C87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87" w:rsidRDefault="00866C87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87" w:rsidRDefault="00866C87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87" w:rsidRDefault="00866C87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87" w:rsidRDefault="00866C87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87" w:rsidRDefault="00866C87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87" w:rsidRDefault="00866C87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87" w:rsidRDefault="00866C87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87" w:rsidRDefault="00866C87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87" w:rsidRDefault="00866C87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87" w:rsidRDefault="00866C87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87" w:rsidRDefault="00866C87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87" w:rsidRDefault="00866C87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87" w:rsidRDefault="00866C87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87" w:rsidRDefault="00866C87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87" w:rsidRDefault="00866C87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6C87" w:rsidSect="009A0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84EC6"/>
    <w:multiLevelType w:val="hybridMultilevel"/>
    <w:tmpl w:val="297A886E"/>
    <w:lvl w:ilvl="0" w:tplc="1FBE20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0B3721"/>
    <w:multiLevelType w:val="hybridMultilevel"/>
    <w:tmpl w:val="AB04321A"/>
    <w:lvl w:ilvl="0" w:tplc="B852CE8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C018F6"/>
    <w:multiLevelType w:val="hybridMultilevel"/>
    <w:tmpl w:val="FA3ED02A"/>
    <w:lvl w:ilvl="0" w:tplc="43A8F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A30484"/>
    <w:multiLevelType w:val="hybridMultilevel"/>
    <w:tmpl w:val="6ABAE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F4D5B"/>
    <w:multiLevelType w:val="hybridMultilevel"/>
    <w:tmpl w:val="475E7664"/>
    <w:lvl w:ilvl="0" w:tplc="376CA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CF182D"/>
    <w:rsid w:val="000A617C"/>
    <w:rsid w:val="00156324"/>
    <w:rsid w:val="00171A0A"/>
    <w:rsid w:val="00196092"/>
    <w:rsid w:val="003B0657"/>
    <w:rsid w:val="003E3B84"/>
    <w:rsid w:val="003E644F"/>
    <w:rsid w:val="00400DED"/>
    <w:rsid w:val="00484735"/>
    <w:rsid w:val="00495FD3"/>
    <w:rsid w:val="0055542F"/>
    <w:rsid w:val="006849E2"/>
    <w:rsid w:val="006F038E"/>
    <w:rsid w:val="007500B2"/>
    <w:rsid w:val="007B4A7C"/>
    <w:rsid w:val="00866C87"/>
    <w:rsid w:val="00937A4D"/>
    <w:rsid w:val="00971262"/>
    <w:rsid w:val="00977CC1"/>
    <w:rsid w:val="00983AAD"/>
    <w:rsid w:val="009A08D8"/>
    <w:rsid w:val="009F5238"/>
    <w:rsid w:val="00A20FBA"/>
    <w:rsid w:val="00AF6674"/>
    <w:rsid w:val="00BC70CF"/>
    <w:rsid w:val="00C02FAD"/>
    <w:rsid w:val="00CC7DD5"/>
    <w:rsid w:val="00CF182D"/>
    <w:rsid w:val="00D156AA"/>
    <w:rsid w:val="00D40D93"/>
    <w:rsid w:val="00DC08D4"/>
    <w:rsid w:val="00DE5662"/>
    <w:rsid w:val="00ED2E35"/>
    <w:rsid w:val="00F26A7C"/>
    <w:rsid w:val="00F63D3F"/>
    <w:rsid w:val="00FE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D8"/>
  </w:style>
  <w:style w:type="paragraph" w:styleId="2">
    <w:name w:val="heading 2"/>
    <w:basedOn w:val="a"/>
    <w:next w:val="a"/>
    <w:link w:val="20"/>
    <w:autoRedefine/>
    <w:unhideWhenUsed/>
    <w:qFormat/>
    <w:rsid w:val="00866C87"/>
    <w:pPr>
      <w:keepNext/>
      <w:spacing w:after="0" w:line="240" w:lineRule="auto"/>
      <w:ind w:left="720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6C87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866C8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Обычный+центр Знак"/>
    <w:basedOn w:val="a0"/>
    <w:link w:val="a5"/>
    <w:semiHidden/>
    <w:locked/>
    <w:rsid w:val="00866C87"/>
    <w:rPr>
      <w:sz w:val="24"/>
      <w:szCs w:val="24"/>
    </w:rPr>
  </w:style>
  <w:style w:type="paragraph" w:customStyle="1" w:styleId="a5">
    <w:name w:val="Обычный+центр"/>
    <w:basedOn w:val="a6"/>
    <w:link w:val="a4"/>
    <w:autoRedefine/>
    <w:semiHidden/>
    <w:rsid w:val="00866C87"/>
    <w:pPr>
      <w:spacing w:after="0" w:line="240" w:lineRule="auto"/>
      <w:jc w:val="center"/>
    </w:pPr>
    <w:rPr>
      <w:rFonts w:asciiTheme="minorHAnsi" w:hAnsiTheme="minorHAnsi" w:cstheme="minorBidi"/>
    </w:rPr>
  </w:style>
  <w:style w:type="paragraph" w:customStyle="1" w:styleId="a7">
    <w:name w:val="Обычный стиль+ширина"/>
    <w:basedOn w:val="a"/>
    <w:autoRedefine/>
    <w:uiPriority w:val="99"/>
    <w:semiHidden/>
    <w:rsid w:val="00866C87"/>
    <w:pPr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66C87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6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6C87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500B2"/>
    <w:rPr>
      <w:rFonts w:ascii="Times New Roman" w:hAnsi="Times New Roman" w:cs="Times New Roman"/>
      <w:sz w:val="26"/>
      <w:szCs w:val="26"/>
    </w:rPr>
  </w:style>
  <w:style w:type="paragraph" w:styleId="aa">
    <w:name w:val="Body Text"/>
    <w:basedOn w:val="a"/>
    <w:link w:val="ab"/>
    <w:semiHidden/>
    <w:unhideWhenUsed/>
    <w:rsid w:val="00F26A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semiHidden/>
    <w:rsid w:val="00F26A7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2012-11-02T00:58:00Z</cp:lastPrinted>
  <dcterms:created xsi:type="dcterms:W3CDTF">2012-10-30T11:56:00Z</dcterms:created>
  <dcterms:modified xsi:type="dcterms:W3CDTF">2012-11-09T02:30:00Z</dcterms:modified>
</cp:coreProperties>
</file>