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1" w:rsidRDefault="00E40341" w:rsidP="00E40341">
      <w:pPr>
        <w:pStyle w:val="Pro-Gramma"/>
        <w:tabs>
          <w:tab w:val="left" w:pos="6553"/>
        </w:tabs>
        <w:spacing w:before="0" w:line="240" w:lineRule="auto"/>
        <w:ind w:left="0"/>
        <w:rPr>
          <w:rStyle w:val="TextNPA"/>
          <w:rFonts w:ascii="Times New Roman" w:eastAsiaTheme="majorEastAsia" w:hAnsi="Times New Roman"/>
        </w:rPr>
      </w:pPr>
      <w:r>
        <w:rPr>
          <w:rStyle w:val="TextNPA"/>
          <w:rFonts w:ascii="Times New Roman" w:eastAsiaTheme="majorEastAsia" w:hAnsi="Times New Roman"/>
        </w:rPr>
        <w:t xml:space="preserve">          </w:t>
      </w:r>
      <w:r w:rsidRPr="00E40341">
        <w:rPr>
          <w:rStyle w:val="TextNPA"/>
          <w:rFonts w:ascii="Times New Roman" w:eastAsiaTheme="majorEastAsia" w:hAnsi="Times New Roman"/>
        </w:rPr>
        <w:t xml:space="preserve">                                                                                                        </w:t>
      </w:r>
      <w:r>
        <w:rPr>
          <w:rStyle w:val="TextNPA"/>
          <w:rFonts w:ascii="Times New Roman" w:eastAsiaTheme="majorEastAsia" w:hAnsi="Times New Roman"/>
        </w:rPr>
        <w:t xml:space="preserve">      УТВЕРЖДЕН</w:t>
      </w:r>
    </w:p>
    <w:p w:rsidR="00E40341" w:rsidRDefault="00E40341" w:rsidP="00E40341">
      <w:pPr>
        <w:pStyle w:val="Pro-Gramma"/>
        <w:tabs>
          <w:tab w:val="left" w:pos="6553"/>
        </w:tabs>
        <w:spacing w:before="0" w:line="240" w:lineRule="auto"/>
        <w:ind w:left="0"/>
        <w:rPr>
          <w:rStyle w:val="TextNPA"/>
          <w:rFonts w:ascii="Times New Roman" w:eastAsiaTheme="majorEastAsia" w:hAnsi="Times New Roman"/>
        </w:rPr>
      </w:pPr>
      <w:r w:rsidRPr="00E40341">
        <w:rPr>
          <w:rStyle w:val="TextNPA"/>
          <w:rFonts w:ascii="Times New Roman" w:eastAsiaTheme="majorEastAsia" w:hAnsi="Times New Roman"/>
        </w:rPr>
        <w:t xml:space="preserve">                                                                                                  </w:t>
      </w:r>
      <w:r>
        <w:rPr>
          <w:rStyle w:val="TextNPA"/>
          <w:rFonts w:ascii="Times New Roman" w:eastAsiaTheme="majorEastAsia" w:hAnsi="Times New Roman"/>
        </w:rPr>
        <w:t xml:space="preserve">  постановлением администрации </w:t>
      </w:r>
    </w:p>
    <w:p w:rsidR="00E40341" w:rsidRDefault="00E40341" w:rsidP="00E40341">
      <w:pPr>
        <w:pStyle w:val="Pro-Gramma"/>
        <w:tabs>
          <w:tab w:val="left" w:pos="6553"/>
        </w:tabs>
        <w:spacing w:before="0" w:line="240" w:lineRule="auto"/>
        <w:ind w:left="115"/>
        <w:rPr>
          <w:rStyle w:val="TextNPA"/>
          <w:rFonts w:ascii="Times New Roman" w:eastAsiaTheme="majorEastAsia" w:hAnsi="Times New Roman"/>
        </w:rPr>
      </w:pPr>
      <w:r w:rsidRPr="00E40341">
        <w:rPr>
          <w:rStyle w:val="TextNPA"/>
          <w:rFonts w:ascii="Times New Roman" w:eastAsiaTheme="majorEastAsia" w:hAnsi="Times New Roman"/>
        </w:rPr>
        <w:t xml:space="preserve">                                                                                                  </w:t>
      </w:r>
      <w:r>
        <w:rPr>
          <w:rStyle w:val="TextNPA"/>
          <w:rFonts w:ascii="Times New Roman" w:eastAsiaTheme="majorEastAsia" w:hAnsi="Times New Roman"/>
        </w:rPr>
        <w:t>муниципального  района</w:t>
      </w:r>
    </w:p>
    <w:p w:rsidR="00E40341" w:rsidRDefault="00E40341" w:rsidP="00E40341">
      <w:pPr>
        <w:pStyle w:val="Pro-Gramma"/>
        <w:tabs>
          <w:tab w:val="left" w:pos="6553"/>
        </w:tabs>
        <w:spacing w:before="0" w:line="240" w:lineRule="auto"/>
        <w:ind w:left="0"/>
        <w:rPr>
          <w:rStyle w:val="TextNPA"/>
          <w:rFonts w:ascii="Times New Roman" w:eastAsiaTheme="majorEastAsia" w:hAnsi="Times New Roman"/>
        </w:rPr>
      </w:pPr>
      <w:r>
        <w:rPr>
          <w:rStyle w:val="TextNPA"/>
          <w:rFonts w:ascii="Times New Roman" w:eastAsiaTheme="majorEastAsia" w:hAnsi="Times New Roman"/>
        </w:rPr>
        <w:t xml:space="preserve">  </w:t>
      </w:r>
      <w:r w:rsidRPr="00E40341">
        <w:rPr>
          <w:rStyle w:val="TextNPA"/>
          <w:rFonts w:ascii="Times New Roman" w:eastAsiaTheme="majorEastAsia" w:hAnsi="Times New Roman"/>
        </w:rPr>
        <w:t xml:space="preserve">                                                                                                  </w:t>
      </w:r>
      <w:r>
        <w:rPr>
          <w:rStyle w:val="TextNPA"/>
          <w:rFonts w:ascii="Times New Roman" w:eastAsiaTheme="majorEastAsia" w:hAnsi="Times New Roman"/>
        </w:rPr>
        <w:t>«Читинский район»</w:t>
      </w:r>
    </w:p>
    <w:p w:rsidR="00E40341" w:rsidRPr="00E40341" w:rsidRDefault="00E40341" w:rsidP="00E40341">
      <w:pPr>
        <w:tabs>
          <w:tab w:val="left" w:pos="6553"/>
        </w:tabs>
        <w:rPr>
          <w:rStyle w:val="TextNPA"/>
          <w:rFonts w:ascii="Times New Roman" w:hAnsi="Times New Roman" w:cs="Times New Roman"/>
          <w:sz w:val="24"/>
          <w:szCs w:val="24"/>
        </w:rPr>
      </w:pPr>
      <w:r>
        <w:rPr>
          <w:rStyle w:val="TextNPA"/>
          <w:rFonts w:cs="Times New Roman"/>
        </w:rPr>
        <w:t xml:space="preserve">  </w:t>
      </w:r>
      <w:r w:rsidRPr="00E40341">
        <w:rPr>
          <w:rStyle w:val="TextNPA"/>
          <w:rFonts w:cs="Times New Roman"/>
        </w:rPr>
        <w:t xml:space="preserve">                                           </w:t>
      </w:r>
      <w:r w:rsidRPr="00E40341">
        <w:rPr>
          <w:rStyle w:val="TextNPA"/>
          <w:rFonts w:ascii="Times New Roman" w:hAnsi="Times New Roman" w:cs="Times New Roman"/>
          <w:sz w:val="24"/>
          <w:szCs w:val="24"/>
        </w:rPr>
        <w:t>от 01 июня  2012 года  №1535</w:t>
      </w:r>
    </w:p>
    <w:p w:rsidR="00966A1B" w:rsidRPr="00375C10" w:rsidRDefault="00966A1B" w:rsidP="0080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A45" w:rsidRPr="00805A45" w:rsidRDefault="009E18C0" w:rsidP="0080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0D1">
        <w:rPr>
          <w:rFonts w:ascii="Times New Roman" w:hAnsi="Times New Roman" w:cs="Times New Roman"/>
          <w:b/>
          <w:sz w:val="28"/>
          <w:szCs w:val="28"/>
        </w:rPr>
        <w:t>СТАНДАРТ КАЧЕСТВА 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D320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805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A45" w:rsidRPr="00805A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5C10">
        <w:rPr>
          <w:rFonts w:ascii="Times New Roman" w:hAnsi="Times New Roman" w:cs="Times New Roman"/>
          <w:b/>
          <w:bCs/>
          <w:sz w:val="28"/>
          <w:szCs w:val="28"/>
        </w:rPr>
        <w:t>Информационно-</w:t>
      </w:r>
      <w:r w:rsidR="00805A45" w:rsidRPr="00805A45">
        <w:rPr>
          <w:rFonts w:ascii="Times New Roman" w:hAnsi="Times New Roman" w:cs="Times New Roman"/>
          <w:b/>
          <w:bCs/>
          <w:sz w:val="28"/>
          <w:szCs w:val="28"/>
        </w:rPr>
        <w:t>библиотечно</w:t>
      </w:r>
      <w:r w:rsidR="00375C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05A45" w:rsidRPr="00805A45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</w:t>
      </w:r>
      <w:r w:rsidR="00375C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05A45" w:rsidRPr="00805A45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населения»</w:t>
      </w:r>
    </w:p>
    <w:p w:rsidR="009E18C0" w:rsidRDefault="009E18C0" w:rsidP="00D24E3E">
      <w:pPr>
        <w:pStyle w:val="a8"/>
        <w:spacing w:before="0" w:beforeAutospacing="0" w:after="0" w:afterAutospacing="0"/>
        <w:ind w:left="720"/>
        <w:jc w:val="center"/>
        <w:rPr>
          <w:b/>
          <w:bCs/>
        </w:rPr>
      </w:pPr>
    </w:p>
    <w:p w:rsidR="0029678A" w:rsidRPr="00D24E3E" w:rsidRDefault="0029678A" w:rsidP="00D24E3E">
      <w:pPr>
        <w:pStyle w:val="a8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Предисловие</w:t>
      </w:r>
    </w:p>
    <w:p w:rsidR="00D132AB" w:rsidRPr="00D24E3E" w:rsidRDefault="00D24E3E" w:rsidP="00D132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E3E">
        <w:rPr>
          <w:rFonts w:ascii="Times New Roman" w:hAnsi="Times New Roman" w:cs="Times New Roman"/>
          <w:bCs/>
          <w:sz w:val="24"/>
          <w:szCs w:val="24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D24E3E">
          <w:rPr>
            <w:rFonts w:ascii="Times New Roman" w:hAnsi="Times New Roman" w:cs="Times New Roman"/>
            <w:bCs/>
            <w:sz w:val="24"/>
            <w:szCs w:val="24"/>
          </w:rPr>
          <w:t>2002 г</w:t>
        </w:r>
      </w:smartTag>
      <w:r w:rsidRPr="00D24E3E">
        <w:rPr>
          <w:rFonts w:ascii="Times New Roman" w:hAnsi="Times New Roman" w:cs="Times New Roman"/>
          <w:bCs/>
          <w:sz w:val="24"/>
          <w:szCs w:val="24"/>
        </w:rPr>
        <w:t>. N 184-ФЗ «О техническом регулировании» (</w:t>
      </w:r>
      <w:r w:rsidRPr="00D24E3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D24E3E">
        <w:rPr>
          <w:rFonts w:ascii="Times New Roman" w:hAnsi="Times New Roman" w:cs="Times New Roman"/>
          <w:bCs/>
          <w:sz w:val="24"/>
          <w:szCs w:val="24"/>
        </w:rPr>
        <w:t xml:space="preserve"> последними изменениями 30 декабря </w:t>
      </w:r>
      <w:smartTag w:uri="urn:schemas-microsoft-com:office:smarttags" w:element="metricconverter">
        <w:smartTagPr>
          <w:attr w:name="ProductID" w:val="2009 г"/>
        </w:smartTagPr>
        <w:r w:rsidRPr="00D24E3E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D24E3E">
        <w:rPr>
          <w:rFonts w:ascii="Times New Roman" w:hAnsi="Times New Roman" w:cs="Times New Roman"/>
          <w:bCs/>
          <w:sz w:val="24"/>
          <w:szCs w:val="24"/>
        </w:rPr>
        <w:t xml:space="preserve">.), а разработка и  применение стандартов организаций - ГОСТ </w:t>
      </w:r>
      <w:proofErr w:type="gramStart"/>
      <w:r w:rsidRPr="00D24E3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24E3E">
        <w:rPr>
          <w:rFonts w:ascii="Times New Roman" w:hAnsi="Times New Roman" w:cs="Times New Roman"/>
          <w:bCs/>
          <w:sz w:val="24"/>
          <w:szCs w:val="24"/>
        </w:rPr>
        <w:t xml:space="preserve"> 1.4-2004 «Стандарты организаций. Общие положения».</w:t>
      </w:r>
      <w:r w:rsidR="00D132AB" w:rsidRPr="00D132AB">
        <w:rPr>
          <w:bCs/>
        </w:rPr>
        <w:t xml:space="preserve"> </w:t>
      </w:r>
      <w:r w:rsidR="00D132AB" w:rsidRPr="00D132AB">
        <w:rPr>
          <w:rFonts w:ascii="Times New Roman" w:hAnsi="Times New Roman" w:cs="Times New Roman"/>
          <w:bCs/>
        </w:rPr>
        <w:t>В настоящем стандарте реализованы нормы «Основ законодательства Российской Федерации о культуре» от 09.10.1992 №3612-1, Федерального закона от 27.12.2002 № 184-ФЗ «О техническом регулировании», Закона Российской Федерации от 07.02.1992 №2300-1 «О защите прав потребителей».</w:t>
      </w:r>
    </w:p>
    <w:p w:rsidR="00D24E3E" w:rsidRDefault="00D24E3E" w:rsidP="00D24E3E">
      <w:pPr>
        <w:pStyle w:val="a8"/>
        <w:spacing w:before="0" w:beforeAutospacing="0" w:after="0" w:afterAutospacing="0"/>
        <w:ind w:left="720"/>
        <w:rPr>
          <w:b/>
          <w:bCs/>
        </w:rPr>
      </w:pPr>
    </w:p>
    <w:p w:rsidR="00805A45" w:rsidRPr="00507150" w:rsidRDefault="00805A45" w:rsidP="002F19B6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bCs/>
        </w:rPr>
      </w:pPr>
      <w:r w:rsidRPr="00507150">
        <w:rPr>
          <w:b/>
          <w:bCs/>
        </w:rPr>
        <w:t xml:space="preserve">Наименование и цель </w:t>
      </w:r>
      <w:r w:rsidR="00375C10" w:rsidRPr="00507150">
        <w:rPr>
          <w:b/>
          <w:bCs/>
        </w:rPr>
        <w:t>муниципальной</w:t>
      </w:r>
      <w:r w:rsidRPr="00507150">
        <w:rPr>
          <w:b/>
          <w:bCs/>
        </w:rPr>
        <w:t xml:space="preserve"> услуги</w:t>
      </w:r>
    </w:p>
    <w:p w:rsidR="00805A45" w:rsidRPr="00993509" w:rsidRDefault="00805A45" w:rsidP="00D2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C10">
        <w:rPr>
          <w:rFonts w:ascii="Times New Roman" w:hAnsi="Times New Roman" w:cs="Times New Roman"/>
          <w:sz w:val="24"/>
          <w:szCs w:val="24"/>
        </w:rPr>
        <w:t xml:space="preserve">Цель оказания </w:t>
      </w:r>
      <w:r w:rsidR="00375C10" w:rsidRPr="00375C10">
        <w:rPr>
          <w:rFonts w:ascii="Times New Roman" w:hAnsi="Times New Roman" w:cs="Times New Roman"/>
          <w:sz w:val="24"/>
          <w:szCs w:val="24"/>
        </w:rPr>
        <w:t>муниципальной</w:t>
      </w:r>
      <w:r w:rsidRPr="00375C10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375C10" w:rsidRPr="00375C10">
        <w:rPr>
          <w:rFonts w:ascii="Times New Roman" w:hAnsi="Times New Roman" w:cs="Times New Roman"/>
          <w:bCs/>
          <w:sz w:val="24"/>
          <w:szCs w:val="24"/>
        </w:rPr>
        <w:t>Информационно-библиотечное обслуживание населения</w:t>
      </w:r>
      <w:r w:rsidRPr="00375C1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A6BBA">
        <w:rPr>
          <w:rFonts w:ascii="Times New Roman" w:hAnsi="Times New Roman" w:cs="Times New Roman"/>
          <w:sz w:val="24"/>
          <w:szCs w:val="24"/>
        </w:rPr>
        <w:t>У</w:t>
      </w:r>
      <w:r w:rsidRPr="00375C10">
        <w:rPr>
          <w:rFonts w:ascii="Times New Roman" w:hAnsi="Times New Roman" w:cs="Times New Roman"/>
          <w:sz w:val="24"/>
          <w:szCs w:val="24"/>
        </w:rPr>
        <w:t xml:space="preserve">слуга) – обеспечение свободного доступа населения к информации, создание условий для приобщения населения к ценностям национальной и мировой культуры, собираемым и сохраняемым </w:t>
      </w:r>
      <w:r w:rsidR="00375C10">
        <w:rPr>
          <w:rFonts w:ascii="Times New Roman" w:hAnsi="Times New Roman" w:cs="Times New Roman"/>
          <w:sz w:val="24"/>
          <w:szCs w:val="24"/>
        </w:rPr>
        <w:t>муниципальными</w:t>
      </w:r>
      <w:r w:rsidRPr="00375C10">
        <w:rPr>
          <w:rFonts w:ascii="Times New Roman" w:hAnsi="Times New Roman" w:cs="Times New Roman"/>
          <w:sz w:val="24"/>
          <w:szCs w:val="24"/>
        </w:rPr>
        <w:t xml:space="preserve"> библиотеками </w:t>
      </w:r>
      <w:r w:rsidR="00375C10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  <w:r w:rsidR="00507150">
        <w:rPr>
          <w:rFonts w:ascii="Times New Roman" w:hAnsi="Times New Roman" w:cs="Times New Roman"/>
          <w:sz w:val="24"/>
          <w:szCs w:val="24"/>
        </w:rPr>
        <w:t>.</w:t>
      </w:r>
    </w:p>
    <w:p w:rsidR="0029678A" w:rsidRPr="00D24E3E" w:rsidRDefault="0029678A" w:rsidP="002F19B6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Область применения</w:t>
      </w:r>
    </w:p>
    <w:p w:rsidR="00993509" w:rsidRPr="00993509" w:rsidRDefault="00993509" w:rsidP="00993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50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стандарт </w:t>
      </w:r>
      <w:r w:rsidRPr="00993509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1218F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93509">
        <w:rPr>
          <w:rFonts w:ascii="Times New Roman" w:hAnsi="Times New Roman" w:cs="Times New Roman"/>
          <w:sz w:val="24"/>
          <w:szCs w:val="24"/>
        </w:rPr>
        <w:t>требования, обеспечи</w:t>
      </w:r>
      <w:r w:rsidR="001218F6">
        <w:rPr>
          <w:rFonts w:ascii="Times New Roman" w:hAnsi="Times New Roman" w:cs="Times New Roman"/>
          <w:sz w:val="24"/>
          <w:szCs w:val="24"/>
        </w:rPr>
        <w:t>вающие</w:t>
      </w:r>
      <w:r w:rsidR="00CA6BBA">
        <w:rPr>
          <w:rFonts w:ascii="Times New Roman" w:hAnsi="Times New Roman" w:cs="Times New Roman"/>
          <w:sz w:val="24"/>
          <w:szCs w:val="24"/>
        </w:rPr>
        <w:t xml:space="preserve"> </w:t>
      </w:r>
      <w:r w:rsidRPr="00993509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CA6BBA">
        <w:rPr>
          <w:rFonts w:ascii="Times New Roman" w:hAnsi="Times New Roman" w:cs="Times New Roman"/>
          <w:sz w:val="24"/>
          <w:szCs w:val="24"/>
        </w:rPr>
        <w:t>н</w:t>
      </w:r>
      <w:r w:rsidRPr="00993509">
        <w:rPr>
          <w:rFonts w:ascii="Times New Roman" w:hAnsi="Times New Roman" w:cs="Times New Roman"/>
          <w:sz w:val="24"/>
          <w:szCs w:val="24"/>
        </w:rPr>
        <w:t>азначению</w:t>
      </w:r>
      <w:r w:rsidR="00CA6BBA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993509">
        <w:rPr>
          <w:rFonts w:ascii="Times New Roman" w:hAnsi="Times New Roman" w:cs="Times New Roman"/>
          <w:sz w:val="24"/>
          <w:szCs w:val="24"/>
        </w:rPr>
        <w:t>,</w:t>
      </w:r>
      <w:r w:rsidR="00CA6BBA">
        <w:rPr>
          <w:rFonts w:ascii="Times New Roman" w:hAnsi="Times New Roman" w:cs="Times New Roman"/>
          <w:sz w:val="24"/>
          <w:szCs w:val="24"/>
        </w:rPr>
        <w:t xml:space="preserve"> предоставляемую библиотеками, а также </w:t>
      </w:r>
      <w:r w:rsidRPr="00993509">
        <w:rPr>
          <w:rFonts w:ascii="Times New Roman" w:hAnsi="Times New Roman" w:cs="Times New Roman"/>
          <w:color w:val="000000"/>
          <w:sz w:val="24"/>
          <w:szCs w:val="24"/>
        </w:rPr>
        <w:t>основные положения, определяющие качество услуг</w:t>
      </w:r>
      <w:r w:rsidR="00CA6B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93509">
        <w:rPr>
          <w:rFonts w:ascii="Times New Roman" w:hAnsi="Times New Roman" w:cs="Times New Roman"/>
          <w:sz w:val="24"/>
          <w:szCs w:val="24"/>
        </w:rPr>
        <w:t xml:space="preserve"> и требования к качеству </w:t>
      </w:r>
      <w:r w:rsidR="00CA6BBA">
        <w:rPr>
          <w:rFonts w:ascii="Times New Roman" w:hAnsi="Times New Roman" w:cs="Times New Roman"/>
          <w:sz w:val="24"/>
          <w:szCs w:val="24"/>
        </w:rPr>
        <w:t>её</w:t>
      </w:r>
      <w:r w:rsidRPr="00993509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993509" w:rsidRPr="00993509" w:rsidRDefault="00993509" w:rsidP="00993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509">
        <w:rPr>
          <w:rFonts w:ascii="Times New Roman" w:hAnsi="Times New Roman" w:cs="Times New Roman"/>
          <w:sz w:val="24"/>
          <w:szCs w:val="24"/>
        </w:rPr>
        <w:t>Стандарт</w:t>
      </w:r>
      <w:r w:rsidRPr="00993509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распространяется на </w:t>
      </w:r>
      <w:r w:rsidR="00CA6BBA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слугу</w:t>
      </w:r>
      <w:r w:rsidRPr="00993509">
        <w:rPr>
          <w:rFonts w:ascii="Times New Roman" w:hAnsi="Times New Roman" w:cs="Times New Roman"/>
          <w:color w:val="000000"/>
          <w:sz w:val="24"/>
          <w:szCs w:val="24"/>
        </w:rPr>
        <w:t>, оказываем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99350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</w:t>
      </w:r>
      <w:r w:rsidR="00CA6B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бюджетным учреждением культуры «Межпоселенческая центральная районная библиотека»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17A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</w:t>
      </w:r>
      <w:r w:rsidR="00CA6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«Читинский </w:t>
      </w:r>
      <w:r w:rsidR="00423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район»</w:t>
      </w:r>
      <w:r w:rsidRPr="009935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45B" w:rsidRPr="00D24E3E" w:rsidRDefault="0003445B" w:rsidP="0003445B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03445B" w:rsidRPr="00507150" w:rsidRDefault="0003445B" w:rsidP="002F19B6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bCs/>
        </w:rPr>
      </w:pPr>
      <w:r w:rsidRPr="00507150">
        <w:rPr>
          <w:b/>
          <w:bCs/>
        </w:rPr>
        <w:t xml:space="preserve">Характеристика правовых основ оказания </w:t>
      </w:r>
      <w:r w:rsidR="00CA6BBA">
        <w:rPr>
          <w:b/>
          <w:bCs/>
        </w:rPr>
        <w:t>У</w:t>
      </w:r>
      <w:r w:rsidRPr="00507150">
        <w:rPr>
          <w:b/>
          <w:bCs/>
        </w:rPr>
        <w:t>слуги</w:t>
      </w:r>
    </w:p>
    <w:p w:rsidR="0003445B" w:rsidRPr="00D24E3E" w:rsidRDefault="0003445B" w:rsidP="00D24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A6BBA">
        <w:rPr>
          <w:rFonts w:ascii="Times New Roman" w:hAnsi="Times New Roman" w:cs="Times New Roman"/>
          <w:sz w:val="24"/>
          <w:szCs w:val="24"/>
        </w:rPr>
        <w:t>У</w:t>
      </w:r>
      <w:r w:rsidRPr="00D24E3E">
        <w:rPr>
          <w:rFonts w:ascii="Times New Roman" w:hAnsi="Times New Roman" w:cs="Times New Roman"/>
          <w:sz w:val="24"/>
          <w:szCs w:val="24"/>
        </w:rPr>
        <w:t>слуги осуществляется в соответствии со следующими правовыми актами:</w:t>
      </w:r>
    </w:p>
    <w:p w:rsidR="0003445B" w:rsidRPr="00D24E3E" w:rsidRDefault="00D24E3E" w:rsidP="00D24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>О</w:t>
      </w:r>
      <w:r w:rsidR="0003445B" w:rsidRPr="00D24E3E">
        <w:rPr>
          <w:rFonts w:ascii="Times New Roman" w:hAnsi="Times New Roman" w:cs="Times New Roman"/>
          <w:sz w:val="24"/>
          <w:szCs w:val="24"/>
        </w:rPr>
        <w:t>сновы законодательства Российской Федерации о культуре от 09 октября 1992 года № 3612-1</w:t>
      </w:r>
    </w:p>
    <w:p w:rsidR="0003445B" w:rsidRPr="00D24E3E" w:rsidRDefault="0003445B" w:rsidP="00D2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>Федеральный закон от 29 декабря 1994 года № 77-ФЗ «Об обязательном экземпляре документов»</w:t>
      </w:r>
      <w:r w:rsidRPr="00D24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3445B" w:rsidRPr="00D24E3E" w:rsidRDefault="0003445B" w:rsidP="00D2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>Федеральный закон от 29 декабря 1994 года № 78-ФЗ «О библиотечном деле»</w:t>
      </w:r>
    </w:p>
    <w:p w:rsidR="0003445B" w:rsidRPr="00D24E3E" w:rsidRDefault="0003445B" w:rsidP="00D2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>Закон Забайкальского края от 01 апреля 2009 года № 154-ЗЗК «О культуре»</w:t>
      </w:r>
    </w:p>
    <w:p w:rsidR="0003445B" w:rsidRPr="00D24E3E" w:rsidRDefault="0003445B" w:rsidP="00D2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>Закон Забайкальского края от 16 декабря 2009 года № 323-ЗЗК «Об обязательном экземпляре д</w:t>
      </w:r>
      <w:r w:rsidR="00D24E3E" w:rsidRPr="00D24E3E">
        <w:rPr>
          <w:rFonts w:ascii="Times New Roman" w:hAnsi="Times New Roman" w:cs="Times New Roman"/>
          <w:sz w:val="24"/>
          <w:szCs w:val="24"/>
        </w:rPr>
        <w:t>окументов Забайкальского края»</w:t>
      </w:r>
    </w:p>
    <w:p w:rsidR="00D24E3E" w:rsidRPr="00D24E3E" w:rsidRDefault="00D24E3E" w:rsidP="00D2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E3E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D24E3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24E3E">
        <w:rPr>
          <w:rFonts w:ascii="Times New Roman" w:hAnsi="Times New Roman" w:cs="Times New Roman"/>
          <w:bCs/>
          <w:sz w:val="24"/>
          <w:szCs w:val="24"/>
        </w:rPr>
        <w:t xml:space="preserve"> 1.4-2004. «Стандарты организаций. Общие положения»,</w:t>
      </w:r>
    </w:p>
    <w:p w:rsidR="00D24E3E" w:rsidRPr="00D24E3E" w:rsidRDefault="00D24E3E" w:rsidP="00D2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>ГОСТ 7.4-95. Система стандартов по информации, библиотечному и издательскому делу. Издания. Выходные сведения</w:t>
      </w:r>
    </w:p>
    <w:p w:rsidR="00D24E3E" w:rsidRPr="00D24E3E" w:rsidRDefault="00D24E3E" w:rsidP="00D24E3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D24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3E">
        <w:rPr>
          <w:rFonts w:ascii="Times New Roman" w:hAnsi="Times New Roman" w:cs="Times New Roman"/>
          <w:sz w:val="24"/>
          <w:szCs w:val="24"/>
        </w:rPr>
        <w:t xml:space="preserve"> 50646-94. Услуги населению. Термины и определения</w:t>
      </w:r>
    </w:p>
    <w:p w:rsidR="00D24E3E" w:rsidRPr="00D24E3E" w:rsidRDefault="00D24E3E" w:rsidP="00D24E3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D24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3E">
        <w:rPr>
          <w:rFonts w:ascii="Times New Roman" w:hAnsi="Times New Roman" w:cs="Times New Roman"/>
          <w:sz w:val="24"/>
          <w:szCs w:val="24"/>
        </w:rPr>
        <w:t xml:space="preserve"> 52113-2003. Услуги населению. Номенклатура показателей качества</w:t>
      </w:r>
    </w:p>
    <w:p w:rsidR="00D24E3E" w:rsidRPr="00D24E3E" w:rsidRDefault="00D24E3E" w:rsidP="00D24E3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D24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3E">
        <w:rPr>
          <w:rFonts w:ascii="Times New Roman" w:hAnsi="Times New Roman" w:cs="Times New Roman"/>
          <w:sz w:val="24"/>
          <w:szCs w:val="24"/>
        </w:rPr>
        <w:t xml:space="preserve"> ИСО 9000-2008. Системы менеджмента качества. Основные положения и словарь</w:t>
      </w:r>
    </w:p>
    <w:p w:rsidR="00D24E3E" w:rsidRPr="00D24E3E" w:rsidRDefault="00D24E3E" w:rsidP="00D24E3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24E3E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D24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4E3E">
        <w:rPr>
          <w:rFonts w:ascii="Times New Roman" w:hAnsi="Times New Roman" w:cs="Times New Roman"/>
          <w:sz w:val="24"/>
          <w:szCs w:val="24"/>
        </w:rPr>
        <w:t xml:space="preserve"> ИСО 9001-2008. Системы менеджмента качества. Требования</w:t>
      </w:r>
    </w:p>
    <w:p w:rsidR="0029678A" w:rsidRDefault="0029678A" w:rsidP="002F19B6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Термины, определения и сокращения</w:t>
      </w:r>
    </w:p>
    <w:p w:rsidR="00173FC8" w:rsidRDefault="002F19B6" w:rsidP="00173F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В настоящем стандарте применены термины по ГОСТ </w:t>
      </w:r>
      <w:proofErr w:type="gramStart"/>
      <w:r w:rsidR="00EC175D" w:rsidRPr="00EC175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 50646-94, ГОСТ Р 52113-2003, 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ГОСТ Р ИСО 9000-2008, 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ГОСТ 30335-95/ГОСТ Р 50646-94, а также</w:t>
      </w:r>
      <w:r w:rsidR="00EC175D" w:rsidRPr="00542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3F8" w:rsidRPr="005423F8">
        <w:rPr>
          <w:rFonts w:ascii="Times New Roman" w:hAnsi="Times New Roman" w:cs="Times New Roman"/>
          <w:bCs/>
          <w:sz w:val="24"/>
          <w:szCs w:val="24"/>
        </w:rPr>
        <w:t>следующие термины с соответствующими определениями:</w:t>
      </w:r>
    </w:p>
    <w:p w:rsidR="00EC175D" w:rsidRPr="00EC175D" w:rsidRDefault="002F19B6" w:rsidP="0017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B6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5D" w:rsidRPr="00EC175D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CA6BBA">
        <w:rPr>
          <w:rFonts w:ascii="Times New Roman" w:hAnsi="Times New Roman" w:cs="Times New Roman"/>
          <w:b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/>
          <w:sz w:val="24"/>
          <w:szCs w:val="24"/>
        </w:rPr>
        <w:t xml:space="preserve">слугой 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в данном стандарте понимается результат непосредственного взаимодействия </w:t>
      </w:r>
      <w:r w:rsidR="00CA6BBA">
        <w:rPr>
          <w:rFonts w:ascii="Times New Roman" w:hAnsi="Times New Roman" w:cs="Times New Roman"/>
          <w:sz w:val="24"/>
          <w:szCs w:val="24"/>
        </w:rPr>
        <w:t>И</w:t>
      </w:r>
      <w:r w:rsidR="00EC175D" w:rsidRPr="00EC175D">
        <w:rPr>
          <w:rFonts w:ascii="Times New Roman" w:hAnsi="Times New Roman" w:cs="Times New Roman"/>
          <w:sz w:val="24"/>
          <w:szCs w:val="24"/>
        </w:rPr>
        <w:t>сполнител</w:t>
      </w:r>
      <w:r w:rsidR="00CA6BBA">
        <w:rPr>
          <w:rFonts w:ascii="Times New Roman" w:hAnsi="Times New Roman" w:cs="Times New Roman"/>
          <w:sz w:val="24"/>
          <w:szCs w:val="24"/>
        </w:rPr>
        <w:t>я с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 потребителем, а также собственной деятельности </w:t>
      </w:r>
      <w:r w:rsidR="00CA6BBA">
        <w:rPr>
          <w:rFonts w:ascii="Times New Roman" w:hAnsi="Times New Roman" w:cs="Times New Roman"/>
          <w:sz w:val="24"/>
          <w:szCs w:val="24"/>
        </w:rPr>
        <w:t>И</w:t>
      </w:r>
      <w:r w:rsidR="00EC175D" w:rsidRPr="00EC175D">
        <w:rPr>
          <w:rFonts w:ascii="Times New Roman" w:hAnsi="Times New Roman" w:cs="Times New Roman"/>
          <w:sz w:val="24"/>
          <w:szCs w:val="24"/>
        </w:rPr>
        <w:t>сполнителя по удовлетворению культурных и эстетических потребностей потребителя.</w:t>
      </w:r>
    </w:p>
    <w:p w:rsidR="00EC175D" w:rsidRPr="00EC175D" w:rsidRDefault="002F19B6" w:rsidP="00EC17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B6"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5D" w:rsidRPr="00EC175D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CA6BBA">
        <w:rPr>
          <w:rFonts w:ascii="Times New Roman" w:hAnsi="Times New Roman" w:cs="Times New Roman"/>
          <w:b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/>
          <w:sz w:val="24"/>
          <w:szCs w:val="24"/>
        </w:rPr>
        <w:t>слуги</w:t>
      </w:r>
      <w:r w:rsidR="00EC175D" w:rsidRPr="00EC175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 деятельность исполнителя </w:t>
      </w:r>
      <w:r w:rsidR="00CA6BBA">
        <w:rPr>
          <w:rFonts w:ascii="Times New Roman" w:hAnsi="Times New Roman" w:cs="Times New Roman"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слуги, необходимая для обеспечения выполнения </w:t>
      </w:r>
      <w:r w:rsidR="00CA6BBA">
        <w:rPr>
          <w:rFonts w:ascii="Times New Roman" w:hAnsi="Times New Roman" w:cs="Times New Roman"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sz w:val="24"/>
          <w:szCs w:val="24"/>
        </w:rPr>
        <w:t>слуги.</w:t>
      </w:r>
    </w:p>
    <w:p w:rsidR="00EC175D" w:rsidRPr="00EC175D" w:rsidRDefault="002F19B6" w:rsidP="00EC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EC175D" w:rsidRPr="00EC175D">
        <w:rPr>
          <w:rFonts w:ascii="Times New Roman" w:eastAsia="Calibri" w:hAnsi="Times New Roman" w:cs="Times New Roman"/>
          <w:sz w:val="24"/>
          <w:szCs w:val="24"/>
        </w:rPr>
        <w:t>В настоящем стандарте использованы следующие обозначения.</w:t>
      </w:r>
    </w:p>
    <w:p w:rsidR="00EC175D" w:rsidRPr="00EC175D" w:rsidRDefault="002F19B6" w:rsidP="00EC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9B6">
        <w:rPr>
          <w:rFonts w:ascii="Times New Roman" w:hAnsi="Times New Roman" w:cs="Times New Roman"/>
          <w:bCs/>
          <w:sz w:val="24"/>
          <w:szCs w:val="24"/>
        </w:rPr>
        <w:t>4.2.1.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75D" w:rsidRPr="00EC175D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E9E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BBA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sz w:val="24"/>
          <w:szCs w:val="24"/>
        </w:rPr>
        <w:t>чреждение</w:t>
      </w:r>
      <w:r w:rsidR="00CA6BB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A6BBA">
        <w:rPr>
          <w:rFonts w:ascii="Times New Roman" w:hAnsi="Times New Roman" w:cs="Times New Roman"/>
          <w:color w:val="000000"/>
          <w:sz w:val="24"/>
          <w:szCs w:val="24"/>
        </w:rPr>
        <w:t>«Межпоселенческая центральная районная библиотека»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, предоставляющее </w:t>
      </w:r>
      <w:r w:rsidR="00CA6BBA">
        <w:rPr>
          <w:rFonts w:ascii="Times New Roman" w:hAnsi="Times New Roman" w:cs="Times New Roman"/>
          <w:bCs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слуг</w:t>
      </w:r>
      <w:r w:rsidR="00993509">
        <w:rPr>
          <w:rFonts w:ascii="Times New Roman" w:hAnsi="Times New Roman" w:cs="Times New Roman"/>
          <w:bCs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информационно-библиотечному обслуживанию </w:t>
      </w:r>
      <w:r w:rsidR="00CA6BBA">
        <w:rPr>
          <w:rFonts w:ascii="Times New Roman" w:hAnsi="Times New Roman" w:cs="Times New Roman"/>
          <w:sz w:val="24"/>
          <w:szCs w:val="24"/>
        </w:rPr>
        <w:t>населения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BBA" w:rsidRDefault="002F19B6" w:rsidP="00EC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B6">
        <w:rPr>
          <w:rFonts w:ascii="Times New Roman" w:hAnsi="Times New Roman" w:cs="Times New Roman"/>
          <w:bCs/>
          <w:sz w:val="24"/>
          <w:szCs w:val="24"/>
        </w:rPr>
        <w:t>4.2.2.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75D" w:rsidRPr="00EC175D">
        <w:rPr>
          <w:rFonts w:ascii="Times New Roman" w:hAnsi="Times New Roman" w:cs="Times New Roman"/>
          <w:b/>
          <w:bCs/>
          <w:sz w:val="24"/>
          <w:szCs w:val="24"/>
        </w:rPr>
        <w:t>Потребитель: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 юридическое или физическое лицо, 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получающее, заказывающее либо имеющее намерение получить или заказать </w:t>
      </w:r>
      <w:r w:rsidR="00CA6BBA">
        <w:rPr>
          <w:rFonts w:ascii="Times New Roman" w:hAnsi="Times New Roman" w:cs="Times New Roman"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sz w:val="24"/>
          <w:szCs w:val="24"/>
        </w:rPr>
        <w:t>слуг</w:t>
      </w:r>
      <w:r w:rsidR="00993509">
        <w:rPr>
          <w:rFonts w:ascii="Times New Roman" w:hAnsi="Times New Roman" w:cs="Times New Roman"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 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175D" w:rsidRPr="00EC175D">
        <w:rPr>
          <w:rFonts w:ascii="Times New Roman" w:hAnsi="Times New Roman" w:cs="Times New Roman"/>
          <w:sz w:val="24"/>
          <w:szCs w:val="24"/>
        </w:rPr>
        <w:t>информационно-библиотечному обслуживанию</w:t>
      </w:r>
      <w:r w:rsidR="00CA6BBA">
        <w:rPr>
          <w:rFonts w:ascii="Times New Roman" w:hAnsi="Times New Roman" w:cs="Times New Roman"/>
          <w:sz w:val="24"/>
          <w:szCs w:val="24"/>
        </w:rPr>
        <w:t>.</w:t>
      </w:r>
      <w:r w:rsidR="00EC175D" w:rsidRPr="00EC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5D" w:rsidRPr="00EC175D" w:rsidRDefault="002F19B6" w:rsidP="00EC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B6">
        <w:rPr>
          <w:rFonts w:ascii="Times New Roman" w:hAnsi="Times New Roman" w:cs="Times New Roman"/>
          <w:bCs/>
          <w:sz w:val="24"/>
          <w:szCs w:val="24"/>
        </w:rPr>
        <w:t>4.2.3.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75D" w:rsidRPr="00EC175D">
        <w:rPr>
          <w:rFonts w:ascii="Times New Roman" w:hAnsi="Times New Roman" w:cs="Times New Roman"/>
          <w:b/>
          <w:bCs/>
          <w:sz w:val="24"/>
          <w:szCs w:val="24"/>
        </w:rPr>
        <w:t xml:space="preserve">Услуга: </w:t>
      </w:r>
      <w:r w:rsidR="00CA6BBA">
        <w:rPr>
          <w:rFonts w:ascii="Times New Roman" w:hAnsi="Times New Roman" w:cs="Times New Roman"/>
          <w:bCs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слуга, оказываемая</w:t>
      </w:r>
      <w:r w:rsidR="00CA6BBA" w:rsidRPr="00CA6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BBA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CA6BBA" w:rsidRPr="00EC1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BBA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 w:rsidR="00CA6BBA" w:rsidRPr="00EC175D">
        <w:rPr>
          <w:rFonts w:ascii="Times New Roman" w:hAnsi="Times New Roman" w:cs="Times New Roman"/>
          <w:bCs/>
          <w:sz w:val="24"/>
          <w:szCs w:val="24"/>
        </w:rPr>
        <w:t>у</w:t>
      </w:r>
      <w:r w:rsidR="00CA6BBA" w:rsidRPr="00EC175D">
        <w:rPr>
          <w:rFonts w:ascii="Times New Roman" w:hAnsi="Times New Roman" w:cs="Times New Roman"/>
          <w:sz w:val="24"/>
          <w:szCs w:val="24"/>
        </w:rPr>
        <w:t>чреждение</w:t>
      </w:r>
      <w:r w:rsidR="00CA6BBA">
        <w:rPr>
          <w:rFonts w:ascii="Times New Roman" w:hAnsi="Times New Roman" w:cs="Times New Roman"/>
          <w:sz w:val="24"/>
          <w:szCs w:val="24"/>
        </w:rPr>
        <w:t xml:space="preserve">м культуры </w:t>
      </w:r>
      <w:r w:rsidR="00CA6BBA">
        <w:rPr>
          <w:rFonts w:ascii="Times New Roman" w:hAnsi="Times New Roman" w:cs="Times New Roman"/>
          <w:color w:val="000000"/>
          <w:sz w:val="24"/>
          <w:szCs w:val="24"/>
        </w:rPr>
        <w:t>«Межпоселенческая центральная районная библиотека»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C175D" w:rsidRPr="00EC175D" w:rsidRDefault="002F19B6" w:rsidP="00EC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B6">
        <w:rPr>
          <w:rFonts w:ascii="Times New Roman" w:hAnsi="Times New Roman" w:cs="Times New Roman"/>
          <w:bCs/>
          <w:sz w:val="24"/>
          <w:szCs w:val="24"/>
        </w:rPr>
        <w:t>4.2.4.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C175D" w:rsidRPr="00EC175D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EC175D" w:rsidRPr="00EC175D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CA6BBA">
        <w:rPr>
          <w:rFonts w:ascii="Times New Roman" w:hAnsi="Times New Roman" w:cs="Times New Roman"/>
          <w:b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/>
          <w:sz w:val="24"/>
          <w:szCs w:val="24"/>
        </w:rPr>
        <w:t>слуги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 xml:space="preserve">: помещения, территории, здания, сооружения, включая прилегающую территорию, предназначенные (в т.ч. временно) для предоставления </w:t>
      </w:r>
      <w:r w:rsidR="0056137A">
        <w:rPr>
          <w:rFonts w:ascii="Times New Roman" w:hAnsi="Times New Roman" w:cs="Times New Roman"/>
          <w:bCs/>
          <w:sz w:val="24"/>
          <w:szCs w:val="24"/>
        </w:rPr>
        <w:t>У</w:t>
      </w:r>
      <w:r w:rsidR="00EC175D" w:rsidRPr="00EC175D">
        <w:rPr>
          <w:rFonts w:ascii="Times New Roman" w:hAnsi="Times New Roman" w:cs="Times New Roman"/>
          <w:bCs/>
          <w:sz w:val="24"/>
          <w:szCs w:val="24"/>
        </w:rPr>
        <w:t>слуги.</w:t>
      </w:r>
      <w:proofErr w:type="gramEnd"/>
    </w:p>
    <w:p w:rsidR="00EC175D" w:rsidRDefault="00EC175D" w:rsidP="00EC175D">
      <w:pPr>
        <w:pStyle w:val="a8"/>
        <w:spacing w:before="0" w:beforeAutospacing="0" w:after="0" w:afterAutospacing="0"/>
        <w:ind w:left="720"/>
        <w:jc w:val="center"/>
        <w:rPr>
          <w:b/>
          <w:bCs/>
        </w:rPr>
      </w:pPr>
    </w:p>
    <w:p w:rsidR="0003445B" w:rsidRDefault="0003445B" w:rsidP="001D26EC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Характеристика </w:t>
      </w:r>
      <w:r w:rsidR="0056137A">
        <w:rPr>
          <w:b/>
          <w:bCs/>
        </w:rPr>
        <w:t>У</w:t>
      </w:r>
      <w:r>
        <w:rPr>
          <w:b/>
          <w:bCs/>
        </w:rPr>
        <w:t>слуги</w:t>
      </w:r>
    </w:p>
    <w:p w:rsidR="00925A10" w:rsidRPr="0067568C" w:rsidRDefault="001D26EC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13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hAnsi="Times New Roman" w:cs="Times New Roman"/>
          <w:sz w:val="24"/>
          <w:szCs w:val="24"/>
        </w:rPr>
        <w:t>Услуг</w:t>
      </w:r>
      <w:r w:rsidR="0056137A">
        <w:rPr>
          <w:rFonts w:ascii="Times New Roman" w:hAnsi="Times New Roman" w:cs="Times New Roman"/>
          <w:sz w:val="24"/>
          <w:szCs w:val="24"/>
        </w:rPr>
        <w:t>а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 мо</w:t>
      </w:r>
      <w:r w:rsidR="0056137A">
        <w:rPr>
          <w:rFonts w:ascii="Times New Roman" w:hAnsi="Times New Roman" w:cs="Times New Roman"/>
          <w:sz w:val="24"/>
          <w:szCs w:val="24"/>
        </w:rPr>
        <w:t>жет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 предоставляться в следующих основных формах:</w:t>
      </w:r>
    </w:p>
    <w:p w:rsidR="00925A10" w:rsidRPr="0067568C" w:rsidRDefault="00925A10" w:rsidP="00675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7568C">
        <w:rPr>
          <w:rFonts w:ascii="Times New Roman" w:hAnsi="Times New Roman" w:cs="Times New Roman"/>
          <w:color w:val="000000"/>
          <w:sz w:val="24"/>
          <w:szCs w:val="24"/>
        </w:rPr>
        <w:t xml:space="preserve">- выдача </w:t>
      </w:r>
      <w:r w:rsidRPr="0067568C">
        <w:rPr>
          <w:rFonts w:ascii="Times New Roman" w:hAnsi="Times New Roman" w:cs="Times New Roman"/>
          <w:spacing w:val="-10"/>
          <w:sz w:val="24"/>
          <w:szCs w:val="24"/>
        </w:rPr>
        <w:t xml:space="preserve">документов из библиотечных фондов во временное пользование через систему абонементов, читальных залов, </w:t>
      </w:r>
      <w:r w:rsidRPr="0067568C">
        <w:rPr>
          <w:rFonts w:ascii="Times New Roman" w:hAnsi="Times New Roman" w:cs="Times New Roman"/>
          <w:spacing w:val="-6"/>
          <w:sz w:val="24"/>
          <w:szCs w:val="24"/>
        </w:rPr>
        <w:t xml:space="preserve">межбиблиотечный абонемент </w:t>
      </w:r>
      <w:r w:rsidRPr="0067568C">
        <w:rPr>
          <w:rFonts w:ascii="Times New Roman" w:hAnsi="Times New Roman" w:cs="Times New Roman"/>
          <w:spacing w:val="-5"/>
          <w:sz w:val="24"/>
          <w:szCs w:val="24"/>
        </w:rPr>
        <w:t>(МБА), электронную доставку документов (ЭДД),</w:t>
      </w:r>
    </w:p>
    <w:p w:rsidR="00925A10" w:rsidRPr="0067568C" w:rsidRDefault="00925A10" w:rsidP="00675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7568C">
        <w:rPr>
          <w:rFonts w:ascii="Times New Roman" w:hAnsi="Times New Roman" w:cs="Times New Roman"/>
          <w:spacing w:val="-5"/>
          <w:sz w:val="24"/>
          <w:szCs w:val="24"/>
        </w:rPr>
        <w:t>- и</w:t>
      </w:r>
      <w:r w:rsidRPr="0067568C">
        <w:rPr>
          <w:rFonts w:ascii="Times New Roman" w:hAnsi="Times New Roman" w:cs="Times New Roman"/>
          <w:sz w:val="24"/>
          <w:szCs w:val="24"/>
        </w:rPr>
        <w:t>нформационное и справочно-библиографическое обслуживание пользователей</w:t>
      </w:r>
      <w:r w:rsidRPr="0067568C">
        <w:rPr>
          <w:rFonts w:ascii="Times New Roman" w:hAnsi="Times New Roman" w:cs="Times New Roman"/>
          <w:spacing w:val="-5"/>
          <w:sz w:val="24"/>
          <w:szCs w:val="24"/>
        </w:rPr>
        <w:t>,  в т.ч. в удаленном режиме,</w:t>
      </w:r>
    </w:p>
    <w:p w:rsidR="00925A10" w:rsidRPr="0067568C" w:rsidRDefault="00925A10" w:rsidP="00675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68C">
        <w:rPr>
          <w:rFonts w:ascii="Times New Roman" w:hAnsi="Times New Roman" w:cs="Times New Roman"/>
          <w:spacing w:val="-5"/>
          <w:sz w:val="24"/>
          <w:szCs w:val="24"/>
        </w:rPr>
        <w:t xml:space="preserve">- проведение </w:t>
      </w:r>
      <w:r w:rsidRPr="0067568C">
        <w:rPr>
          <w:rFonts w:ascii="Times New Roman" w:hAnsi="Times New Roman" w:cs="Times New Roman"/>
          <w:bCs/>
          <w:sz w:val="24"/>
          <w:szCs w:val="24"/>
        </w:rPr>
        <w:t>общественно-значимых, культурно-просветительных мероприятий и программ</w:t>
      </w:r>
      <w:r w:rsidR="0056137A">
        <w:rPr>
          <w:rFonts w:ascii="Times New Roman" w:hAnsi="Times New Roman" w:cs="Times New Roman"/>
          <w:bCs/>
          <w:sz w:val="24"/>
          <w:szCs w:val="24"/>
        </w:rPr>
        <w:t>,</w:t>
      </w:r>
    </w:p>
    <w:p w:rsidR="00925A10" w:rsidRPr="0067568C" w:rsidRDefault="00925A10" w:rsidP="00675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568C">
        <w:rPr>
          <w:rFonts w:ascii="Times New Roman" w:hAnsi="Times New Roman" w:cs="Times New Roman"/>
          <w:bCs/>
          <w:iCs/>
          <w:sz w:val="24"/>
          <w:szCs w:val="24"/>
        </w:rPr>
        <w:t xml:space="preserve">- методический мониторинг, </w:t>
      </w:r>
    </w:p>
    <w:p w:rsidR="00925A10" w:rsidRPr="0067568C" w:rsidRDefault="00925A10" w:rsidP="00675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568C">
        <w:rPr>
          <w:rFonts w:ascii="Times New Roman" w:hAnsi="Times New Roman" w:cs="Times New Roman"/>
          <w:bCs/>
          <w:iCs/>
          <w:sz w:val="24"/>
          <w:szCs w:val="24"/>
        </w:rPr>
        <w:t>- консультационно-методическая помощь библиотекам,</w:t>
      </w:r>
    </w:p>
    <w:p w:rsidR="00925A10" w:rsidRPr="0067568C" w:rsidRDefault="00925A10" w:rsidP="006756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- повышение профессионального уровня библиотечных специалистов.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Перечень форм предоставления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Pr="0067568C">
        <w:rPr>
          <w:rFonts w:ascii="Times New Roman" w:hAnsi="Times New Roman" w:cs="Times New Roman"/>
          <w:sz w:val="24"/>
          <w:szCs w:val="24"/>
        </w:rPr>
        <w:t>слуг</w:t>
      </w:r>
      <w:r w:rsidR="0056137A">
        <w:rPr>
          <w:rFonts w:ascii="Times New Roman" w:hAnsi="Times New Roman" w:cs="Times New Roman"/>
          <w:sz w:val="24"/>
          <w:szCs w:val="24"/>
        </w:rPr>
        <w:t>и</w:t>
      </w:r>
      <w:r w:rsidRPr="0067568C">
        <w:rPr>
          <w:rFonts w:ascii="Times New Roman" w:hAnsi="Times New Roman" w:cs="Times New Roman"/>
          <w:sz w:val="24"/>
          <w:szCs w:val="24"/>
        </w:rPr>
        <w:t xml:space="preserve"> может быть расширен </w:t>
      </w:r>
      <w:r w:rsidR="0056137A">
        <w:rPr>
          <w:rFonts w:ascii="Times New Roman" w:hAnsi="Times New Roman" w:cs="Times New Roman"/>
          <w:sz w:val="24"/>
          <w:szCs w:val="24"/>
        </w:rPr>
        <w:t>И</w:t>
      </w:r>
      <w:r w:rsidRPr="0067568C">
        <w:rPr>
          <w:rFonts w:ascii="Times New Roman" w:hAnsi="Times New Roman" w:cs="Times New Roman"/>
          <w:sz w:val="24"/>
          <w:szCs w:val="24"/>
        </w:rPr>
        <w:t>сполнителем в зависимости от специфики обслуживаемого контингента потребителей, вида учреждения/организации (в соответствии с уставом исполнителя).</w:t>
      </w:r>
    </w:p>
    <w:p w:rsidR="00925A10" w:rsidRPr="0067568C" w:rsidRDefault="001D26EC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13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hAnsi="Times New Roman" w:cs="Times New Roman"/>
          <w:sz w:val="24"/>
          <w:szCs w:val="24"/>
        </w:rPr>
        <w:t>Потребителями услуг</w:t>
      </w:r>
      <w:r w:rsidR="0056137A">
        <w:rPr>
          <w:rFonts w:ascii="Times New Roman" w:hAnsi="Times New Roman" w:cs="Times New Roman"/>
          <w:sz w:val="24"/>
          <w:szCs w:val="24"/>
        </w:rPr>
        <w:t>и</w:t>
      </w:r>
      <w:r w:rsidR="00925A10" w:rsidRPr="0067568C">
        <w:rPr>
          <w:rFonts w:ascii="Times New Roman" w:hAnsi="Times New Roman" w:cs="Times New Roman"/>
          <w:sz w:val="24"/>
          <w:szCs w:val="24"/>
        </w:rPr>
        <w:t>, оказываем</w:t>
      </w:r>
      <w:r w:rsidR="0056137A">
        <w:rPr>
          <w:rFonts w:ascii="Times New Roman" w:hAnsi="Times New Roman" w:cs="Times New Roman"/>
          <w:sz w:val="24"/>
          <w:szCs w:val="24"/>
        </w:rPr>
        <w:t>ой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56137A">
        <w:rPr>
          <w:rFonts w:ascii="Times New Roman" w:hAnsi="Times New Roman" w:cs="Times New Roman"/>
          <w:sz w:val="24"/>
          <w:szCs w:val="24"/>
        </w:rPr>
        <w:t>И</w:t>
      </w:r>
      <w:r w:rsidR="00925A10" w:rsidRPr="0067568C">
        <w:rPr>
          <w:rFonts w:ascii="Times New Roman" w:hAnsi="Times New Roman" w:cs="Times New Roman"/>
          <w:sz w:val="24"/>
          <w:szCs w:val="24"/>
        </w:rPr>
        <w:t>сполнителем, могут быть юридические и физические лица (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</w:t>
      </w:r>
      <w:r w:rsidR="0056137A">
        <w:rPr>
          <w:rFonts w:ascii="Times New Roman" w:hAnsi="Times New Roman" w:cs="Times New Roman"/>
          <w:sz w:val="24"/>
          <w:szCs w:val="24"/>
        </w:rPr>
        <w:t>а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6137A">
        <w:rPr>
          <w:rFonts w:ascii="Times New Roman" w:hAnsi="Times New Roman" w:cs="Times New Roman"/>
          <w:sz w:val="24"/>
          <w:szCs w:val="24"/>
        </w:rPr>
        <w:t>е</w:t>
      </w:r>
      <w:r w:rsidR="00925A10" w:rsidRPr="0067568C">
        <w:rPr>
          <w:rFonts w:ascii="Times New Roman" w:hAnsi="Times New Roman" w:cs="Times New Roman"/>
          <w:sz w:val="24"/>
          <w:szCs w:val="24"/>
        </w:rPr>
        <w:t>тся всем гражданам вне зависимости от пола, возраста, национальности, образования, социального положения, политических убеждений, отношения к религии).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В отдельных случаях для несовершеннолетних граждан могут быть установлены ограничения доступа к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Pr="0067568C">
        <w:rPr>
          <w:rFonts w:ascii="Times New Roman" w:hAnsi="Times New Roman" w:cs="Times New Roman"/>
          <w:sz w:val="24"/>
          <w:szCs w:val="24"/>
        </w:rPr>
        <w:t>слуг</w:t>
      </w:r>
      <w:r w:rsidR="0056137A">
        <w:rPr>
          <w:rFonts w:ascii="Times New Roman" w:hAnsi="Times New Roman" w:cs="Times New Roman"/>
          <w:sz w:val="24"/>
          <w:szCs w:val="24"/>
        </w:rPr>
        <w:t>е</w:t>
      </w:r>
      <w:r w:rsidRPr="0067568C">
        <w:rPr>
          <w:rFonts w:ascii="Times New Roman" w:hAnsi="Times New Roman" w:cs="Times New Roman"/>
          <w:sz w:val="24"/>
          <w:szCs w:val="24"/>
        </w:rPr>
        <w:t xml:space="preserve">, которые регламентируются внутренними документами </w:t>
      </w:r>
      <w:r w:rsidR="0056137A">
        <w:rPr>
          <w:rFonts w:ascii="Times New Roman" w:hAnsi="Times New Roman" w:cs="Times New Roman"/>
          <w:sz w:val="24"/>
          <w:szCs w:val="24"/>
        </w:rPr>
        <w:t>И</w:t>
      </w:r>
      <w:r w:rsidRPr="0067568C">
        <w:rPr>
          <w:rFonts w:ascii="Times New Roman" w:hAnsi="Times New Roman" w:cs="Times New Roman"/>
          <w:sz w:val="24"/>
          <w:szCs w:val="24"/>
        </w:rPr>
        <w:t>сполнителя.</w:t>
      </w:r>
    </w:p>
    <w:p w:rsidR="00925A10" w:rsidRPr="0067568C" w:rsidRDefault="009E7F99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13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Основанием для оказания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слуги потребителю является документ, удостоверяющий личность (паспорт, удостоверение личности) для физических лиц,  договор - для юридических лиц.</w:t>
      </w:r>
    </w:p>
    <w:p w:rsidR="00925A10" w:rsidRPr="0067568C" w:rsidRDefault="009E7F99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13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Основаниями для отказа в получении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</w:t>
      </w:r>
      <w:r w:rsidR="0056137A">
        <w:rPr>
          <w:rFonts w:ascii="Times New Roman" w:hAnsi="Times New Roman" w:cs="Times New Roman"/>
          <w:sz w:val="24"/>
          <w:szCs w:val="24"/>
        </w:rPr>
        <w:t xml:space="preserve">и 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 xml:space="preserve">- нахождение потребителя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Pr="0067568C">
        <w:rPr>
          <w:rFonts w:ascii="Times New Roman" w:hAnsi="Times New Roman" w:cs="Times New Roman"/>
          <w:sz w:val="24"/>
          <w:szCs w:val="24"/>
        </w:rPr>
        <w:t>слуги в состоянии алкогольного, наркотического или токсического опьянения;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lastRenderedPageBreak/>
        <w:t xml:space="preserve">- нахождение потребителя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Pr="0067568C">
        <w:rPr>
          <w:rFonts w:ascii="Times New Roman" w:hAnsi="Times New Roman" w:cs="Times New Roman"/>
          <w:sz w:val="24"/>
          <w:szCs w:val="24"/>
        </w:rPr>
        <w:t>слуги в социально-неадекватном состоянии (враждебный настрой, агрессивность, проявление насилия и др.);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68C">
        <w:rPr>
          <w:rFonts w:ascii="Times New Roman" w:hAnsi="Times New Roman" w:cs="Times New Roman"/>
          <w:sz w:val="24"/>
          <w:szCs w:val="24"/>
        </w:rPr>
        <w:t>- отсутствие документа, удостоверяющего личность потребителя.</w:t>
      </w:r>
    </w:p>
    <w:p w:rsidR="00925A10" w:rsidRPr="0067568C" w:rsidRDefault="009E7F99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56137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56137A">
        <w:rPr>
          <w:rFonts w:ascii="Times New Roman" w:eastAsia="Calibri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eastAsia="Calibri" w:hAnsi="Times New Roman" w:cs="Times New Roman"/>
          <w:sz w:val="24"/>
          <w:szCs w:val="24"/>
        </w:rPr>
        <w:t>слуги может быть приостановлено в случаях: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8C">
        <w:rPr>
          <w:rFonts w:ascii="Times New Roman" w:eastAsia="Calibri" w:hAnsi="Times New Roman" w:cs="Times New Roman"/>
          <w:sz w:val="24"/>
          <w:szCs w:val="24"/>
        </w:rPr>
        <w:t xml:space="preserve">- внезапно возникшей аварийной ситуации в помещениях/на территориях, </w:t>
      </w:r>
      <w:proofErr w:type="gramStart"/>
      <w:r w:rsidRPr="0067568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7568C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67568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7568C">
        <w:rPr>
          <w:rFonts w:ascii="Times New Roman" w:eastAsia="Calibri" w:hAnsi="Times New Roman" w:cs="Times New Roman"/>
          <w:sz w:val="24"/>
          <w:szCs w:val="24"/>
        </w:rPr>
        <w:t xml:space="preserve"> которых осуществляется предоставление </w:t>
      </w:r>
      <w:r w:rsidR="0056137A">
        <w:rPr>
          <w:rFonts w:ascii="Times New Roman" w:eastAsia="Calibri" w:hAnsi="Times New Roman" w:cs="Times New Roman"/>
          <w:sz w:val="24"/>
          <w:szCs w:val="24"/>
        </w:rPr>
        <w:t>У</w:t>
      </w:r>
      <w:r w:rsidRPr="0067568C">
        <w:rPr>
          <w:rFonts w:ascii="Times New Roman" w:eastAsia="Calibri" w:hAnsi="Times New Roman" w:cs="Times New Roman"/>
          <w:sz w:val="24"/>
          <w:szCs w:val="24"/>
        </w:rPr>
        <w:t>слуги;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8C">
        <w:rPr>
          <w:rFonts w:ascii="Times New Roman" w:eastAsia="Calibri" w:hAnsi="Times New Roman" w:cs="Times New Roman"/>
          <w:sz w:val="24"/>
          <w:szCs w:val="24"/>
        </w:rPr>
        <w:t xml:space="preserve">- создания реальной угрозы нормальному функционированию учреждению, а также угрозы безопасности потребителей </w:t>
      </w:r>
      <w:r w:rsidR="0056137A">
        <w:rPr>
          <w:rFonts w:ascii="Times New Roman" w:eastAsia="Calibri" w:hAnsi="Times New Roman" w:cs="Times New Roman"/>
          <w:sz w:val="24"/>
          <w:szCs w:val="24"/>
        </w:rPr>
        <w:t>У</w:t>
      </w:r>
      <w:r w:rsidRPr="0067568C">
        <w:rPr>
          <w:rFonts w:ascii="Times New Roman" w:eastAsia="Calibri" w:hAnsi="Times New Roman" w:cs="Times New Roman"/>
          <w:sz w:val="24"/>
          <w:szCs w:val="24"/>
        </w:rPr>
        <w:t>слуг</w:t>
      </w:r>
      <w:r w:rsidR="0056137A">
        <w:rPr>
          <w:rFonts w:ascii="Times New Roman" w:eastAsia="Calibri" w:hAnsi="Times New Roman" w:cs="Times New Roman"/>
          <w:sz w:val="24"/>
          <w:szCs w:val="24"/>
        </w:rPr>
        <w:t>и</w:t>
      </w:r>
      <w:r w:rsidRPr="0067568C">
        <w:rPr>
          <w:rFonts w:ascii="Times New Roman" w:eastAsia="Calibri" w:hAnsi="Times New Roman" w:cs="Times New Roman"/>
          <w:sz w:val="24"/>
          <w:szCs w:val="24"/>
        </w:rPr>
        <w:t xml:space="preserve"> и нарушения общественного порядка;</w:t>
      </w:r>
    </w:p>
    <w:p w:rsidR="00925A10" w:rsidRPr="0067568C" w:rsidRDefault="00925A10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8C">
        <w:rPr>
          <w:rFonts w:ascii="Times New Roman" w:eastAsia="Calibri" w:hAnsi="Times New Roman" w:cs="Times New Roman"/>
          <w:sz w:val="24"/>
          <w:szCs w:val="24"/>
        </w:rPr>
        <w:t xml:space="preserve">- внезапно возникших природных катаклизмов, влияющих на безопасность деятельности учреждения и оказания </w:t>
      </w:r>
      <w:r w:rsidR="0056137A">
        <w:rPr>
          <w:rFonts w:ascii="Times New Roman" w:eastAsia="Calibri" w:hAnsi="Times New Roman" w:cs="Times New Roman"/>
          <w:sz w:val="24"/>
          <w:szCs w:val="24"/>
        </w:rPr>
        <w:t>У</w:t>
      </w:r>
      <w:r w:rsidRPr="0067568C">
        <w:rPr>
          <w:rFonts w:ascii="Times New Roman" w:eastAsia="Calibri" w:hAnsi="Times New Roman" w:cs="Times New Roman"/>
          <w:sz w:val="24"/>
          <w:szCs w:val="24"/>
        </w:rPr>
        <w:t>слуг</w:t>
      </w:r>
      <w:r w:rsidR="0056137A">
        <w:rPr>
          <w:rFonts w:ascii="Times New Roman" w:eastAsia="Calibri" w:hAnsi="Times New Roman" w:cs="Times New Roman"/>
          <w:sz w:val="24"/>
          <w:szCs w:val="24"/>
        </w:rPr>
        <w:t>и</w:t>
      </w:r>
      <w:r w:rsidRPr="006756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A10" w:rsidRPr="0067568C" w:rsidRDefault="009E7F99" w:rsidP="006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13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Ограничения доступа к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</w:t>
      </w:r>
      <w:r w:rsidR="0056137A">
        <w:rPr>
          <w:rFonts w:ascii="Times New Roman" w:hAnsi="Times New Roman" w:cs="Times New Roman"/>
          <w:sz w:val="24"/>
          <w:szCs w:val="24"/>
        </w:rPr>
        <w:t>е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 и основания для отказа в предоставлении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слуги, а так же перечень </w:t>
      </w:r>
      <w:proofErr w:type="gramStart"/>
      <w:r w:rsidR="00925A10" w:rsidRPr="0067568C">
        <w:rPr>
          <w:rFonts w:ascii="Times New Roman" w:hAnsi="Times New Roman" w:cs="Times New Roman"/>
          <w:sz w:val="24"/>
          <w:szCs w:val="24"/>
        </w:rPr>
        <w:t xml:space="preserve">документов, предоставляемых потребителем для получения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слуги  отражаются</w:t>
      </w:r>
      <w:proofErr w:type="gramEnd"/>
      <w:r w:rsidR="00925A10" w:rsidRPr="0067568C">
        <w:rPr>
          <w:rFonts w:ascii="Times New Roman" w:hAnsi="Times New Roman" w:cs="Times New Roman"/>
          <w:sz w:val="24"/>
          <w:szCs w:val="24"/>
        </w:rPr>
        <w:t xml:space="preserve"> в  уставе </w:t>
      </w:r>
      <w:r w:rsidR="0056137A">
        <w:rPr>
          <w:rFonts w:ascii="Times New Roman" w:hAnsi="Times New Roman" w:cs="Times New Roman"/>
          <w:sz w:val="24"/>
          <w:szCs w:val="24"/>
        </w:rPr>
        <w:t>И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сполнителя и  регламенте предоставления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слуги.</w:t>
      </w:r>
    </w:p>
    <w:p w:rsidR="00925A10" w:rsidRPr="0067568C" w:rsidRDefault="009E7F99" w:rsidP="0067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13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A10" w:rsidRPr="0067568C">
        <w:rPr>
          <w:rFonts w:ascii="Times New Roman" w:hAnsi="Times New Roman" w:cs="Times New Roman"/>
          <w:sz w:val="24"/>
          <w:szCs w:val="24"/>
        </w:rPr>
        <w:t xml:space="preserve">Регламент организации и предоставления </w:t>
      </w:r>
      <w:r w:rsidR="0056137A">
        <w:rPr>
          <w:rFonts w:ascii="Times New Roman" w:hAnsi="Times New Roman" w:cs="Times New Roman"/>
          <w:sz w:val="24"/>
          <w:szCs w:val="24"/>
        </w:rPr>
        <w:t>У</w:t>
      </w:r>
      <w:r w:rsidR="00925A10" w:rsidRPr="0067568C">
        <w:rPr>
          <w:rFonts w:ascii="Times New Roman" w:hAnsi="Times New Roman" w:cs="Times New Roman"/>
          <w:sz w:val="24"/>
          <w:szCs w:val="24"/>
        </w:rPr>
        <w:t>слуги утверждается руководителем учреждения.</w:t>
      </w:r>
    </w:p>
    <w:p w:rsidR="00792E9E" w:rsidRDefault="00792E9E" w:rsidP="00792E9E">
      <w:pPr>
        <w:pStyle w:val="a8"/>
        <w:spacing w:before="0" w:beforeAutospacing="0" w:after="0" w:afterAutospacing="0"/>
        <w:ind w:left="720"/>
        <w:jc w:val="center"/>
        <w:rPr>
          <w:b/>
          <w:bCs/>
        </w:rPr>
      </w:pPr>
    </w:p>
    <w:p w:rsidR="00805A45" w:rsidRDefault="00805A45" w:rsidP="00BA6483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bCs/>
        </w:rPr>
      </w:pPr>
      <w:r w:rsidRPr="00507150">
        <w:rPr>
          <w:b/>
          <w:bCs/>
        </w:rPr>
        <w:t xml:space="preserve">Описание основных </w:t>
      </w:r>
      <w:proofErr w:type="gramStart"/>
      <w:r w:rsidRPr="00507150">
        <w:rPr>
          <w:b/>
          <w:bCs/>
        </w:rPr>
        <w:t xml:space="preserve">показателей оценки качества оказания </w:t>
      </w:r>
      <w:r w:rsidR="00683395">
        <w:rPr>
          <w:b/>
          <w:bCs/>
        </w:rPr>
        <w:t>У</w:t>
      </w:r>
      <w:r w:rsidRPr="00507150">
        <w:rPr>
          <w:b/>
          <w:bCs/>
        </w:rPr>
        <w:t>слуги</w:t>
      </w:r>
      <w:proofErr w:type="gramEnd"/>
    </w:p>
    <w:p w:rsidR="0019380A" w:rsidRPr="00507150" w:rsidRDefault="0019380A" w:rsidP="0019380A">
      <w:pPr>
        <w:pStyle w:val="a8"/>
        <w:spacing w:before="0" w:beforeAutospacing="0" w:after="0" w:afterAutospacing="0"/>
        <w:ind w:left="1080"/>
        <w:rPr>
          <w:b/>
          <w:bCs/>
        </w:rPr>
      </w:pPr>
    </w:p>
    <w:p w:rsidR="00805A45" w:rsidRDefault="00805A45" w:rsidP="00925A10">
      <w:pPr>
        <w:pStyle w:val="a8"/>
        <w:spacing w:before="0" w:beforeAutospacing="0" w:after="0" w:afterAutospacing="0"/>
        <w:ind w:firstLine="709"/>
        <w:jc w:val="both"/>
      </w:pPr>
      <w:r w:rsidRPr="00507150">
        <w:t xml:space="preserve">Описание основных </w:t>
      </w:r>
      <w:proofErr w:type="gramStart"/>
      <w:r w:rsidRPr="00507150">
        <w:t>показателей оценки качества оказания услуги</w:t>
      </w:r>
      <w:proofErr w:type="gramEnd"/>
      <w:r w:rsidRPr="00507150">
        <w:t xml:space="preserve"> представлены в приложении № 1.</w:t>
      </w:r>
    </w:p>
    <w:p w:rsidR="0019380A" w:rsidRDefault="0019380A" w:rsidP="00925A10">
      <w:pPr>
        <w:pStyle w:val="a8"/>
        <w:spacing w:before="0" w:beforeAutospacing="0" w:after="0" w:afterAutospacing="0"/>
        <w:ind w:firstLine="709"/>
        <w:jc w:val="both"/>
      </w:pPr>
    </w:p>
    <w:p w:rsidR="00805A45" w:rsidRDefault="00805A45" w:rsidP="00BA6483">
      <w:pPr>
        <w:pStyle w:val="a6"/>
        <w:numPr>
          <w:ilvl w:val="0"/>
          <w:numId w:val="34"/>
        </w:numPr>
        <w:jc w:val="center"/>
        <w:rPr>
          <w:b/>
          <w:bCs/>
          <w:sz w:val="24"/>
          <w:szCs w:val="24"/>
        </w:rPr>
      </w:pPr>
      <w:r w:rsidRPr="00BA6483">
        <w:rPr>
          <w:b/>
          <w:bCs/>
          <w:sz w:val="24"/>
          <w:szCs w:val="24"/>
        </w:rPr>
        <w:t xml:space="preserve">Описание действий по оказанию </w:t>
      </w:r>
      <w:r w:rsidR="00683395">
        <w:rPr>
          <w:b/>
          <w:bCs/>
          <w:sz w:val="24"/>
          <w:szCs w:val="24"/>
        </w:rPr>
        <w:t>У</w:t>
      </w:r>
      <w:r w:rsidRPr="00BA6483">
        <w:rPr>
          <w:b/>
          <w:bCs/>
          <w:sz w:val="24"/>
          <w:szCs w:val="24"/>
        </w:rPr>
        <w:t>слуги</w:t>
      </w:r>
    </w:p>
    <w:p w:rsidR="0019380A" w:rsidRPr="00BA6483" w:rsidRDefault="0019380A" w:rsidP="0019380A">
      <w:pPr>
        <w:pStyle w:val="a6"/>
        <w:ind w:left="1080"/>
        <w:rPr>
          <w:b/>
          <w:bCs/>
          <w:sz w:val="24"/>
          <w:szCs w:val="24"/>
        </w:rPr>
      </w:pPr>
    </w:p>
    <w:p w:rsidR="00805A45" w:rsidRPr="00507150" w:rsidRDefault="00BA6483" w:rsidP="00507150">
      <w:pPr>
        <w:pStyle w:val="a8"/>
        <w:spacing w:before="0" w:beforeAutospacing="0" w:after="0" w:afterAutospacing="0"/>
        <w:ind w:firstLine="708"/>
        <w:jc w:val="both"/>
        <w:outlineLvl w:val="5"/>
      </w:pPr>
      <w:r>
        <w:t>7.</w:t>
      </w:r>
      <w:r w:rsidR="00683395">
        <w:t>1</w:t>
      </w:r>
      <w:r>
        <w:t xml:space="preserve">. </w:t>
      </w:r>
      <w:r w:rsidR="00805A45" w:rsidRPr="00507150">
        <w:t xml:space="preserve">Оказание </w:t>
      </w:r>
      <w:r w:rsidR="00683395">
        <w:t>У</w:t>
      </w:r>
      <w:r w:rsidR="00805A45" w:rsidRPr="00507150">
        <w:t>слуги включает в себя следующие процедуры:</w:t>
      </w:r>
    </w:p>
    <w:p w:rsidR="00805A45" w:rsidRPr="00507150" w:rsidRDefault="00925A10" w:rsidP="00805A45">
      <w:pPr>
        <w:pStyle w:val="a8"/>
        <w:spacing w:before="0" w:beforeAutospacing="0" w:after="0" w:afterAutospacing="0"/>
        <w:ind w:firstLine="708"/>
        <w:jc w:val="both"/>
        <w:outlineLvl w:val="5"/>
      </w:pPr>
      <w:r>
        <w:t>-</w:t>
      </w:r>
      <w:r w:rsidR="00805A45" w:rsidRPr="00507150">
        <w:t xml:space="preserve"> предоставление потребителям информации о наличии в библиотечном фонде конкретного документа, о составе библиотечного фонда через систему каталогов и другие формы библиотечного информирования;</w:t>
      </w:r>
    </w:p>
    <w:p w:rsidR="00805A45" w:rsidRPr="00507150" w:rsidRDefault="00925A10" w:rsidP="00805A45">
      <w:pPr>
        <w:pStyle w:val="a8"/>
        <w:spacing w:before="0" w:beforeAutospacing="0" w:after="0" w:afterAutospacing="0"/>
        <w:ind w:firstLine="708"/>
        <w:jc w:val="both"/>
        <w:outlineLvl w:val="5"/>
      </w:pPr>
      <w:r>
        <w:t>-</w:t>
      </w:r>
      <w:r w:rsidR="00805A45" w:rsidRPr="00507150">
        <w:t xml:space="preserve"> предоставление консультативной помощи в поиске и выборе источников информации;</w:t>
      </w:r>
    </w:p>
    <w:p w:rsidR="00805A45" w:rsidRPr="00507150" w:rsidRDefault="00925A10" w:rsidP="00805A45">
      <w:pPr>
        <w:pStyle w:val="a8"/>
        <w:spacing w:before="0" w:beforeAutospacing="0" w:after="0" w:afterAutospacing="0"/>
        <w:ind w:firstLine="708"/>
        <w:jc w:val="both"/>
        <w:outlineLvl w:val="5"/>
      </w:pPr>
      <w:r>
        <w:t xml:space="preserve">- </w:t>
      </w:r>
      <w:r w:rsidR="00805A45" w:rsidRPr="00507150">
        <w:t>предоставление во временное пользование любого тиражированного документа из библиотечного фонда;</w:t>
      </w:r>
    </w:p>
    <w:p w:rsidR="00805A45" w:rsidRPr="00507150" w:rsidRDefault="00925A10" w:rsidP="00805A45">
      <w:pPr>
        <w:pStyle w:val="a8"/>
        <w:spacing w:before="0" w:beforeAutospacing="0" w:after="0" w:afterAutospacing="0"/>
        <w:ind w:firstLine="708"/>
        <w:jc w:val="both"/>
        <w:outlineLvl w:val="5"/>
      </w:pPr>
      <w:r>
        <w:t>-</w:t>
      </w:r>
      <w:r w:rsidR="00805A45" w:rsidRPr="00507150">
        <w:t xml:space="preserve"> предоставление документов или их копий по межбиблиотечному абонементу из других библиотек;</w:t>
      </w:r>
    </w:p>
    <w:p w:rsidR="00805A45" w:rsidRPr="00507150" w:rsidRDefault="00925A10" w:rsidP="00805A45">
      <w:pPr>
        <w:pStyle w:val="a8"/>
        <w:spacing w:before="0" w:beforeAutospacing="0" w:after="0" w:afterAutospacing="0"/>
        <w:ind w:firstLine="708"/>
        <w:jc w:val="both"/>
        <w:outlineLvl w:val="5"/>
      </w:pPr>
      <w:r>
        <w:t xml:space="preserve">- </w:t>
      </w:r>
      <w:r w:rsidR="00805A45" w:rsidRPr="00507150">
        <w:t>организация и проведение тематических выставок, выставок новых поступлений и иных выставок;</w:t>
      </w:r>
    </w:p>
    <w:p w:rsidR="00805A45" w:rsidRDefault="00925A10" w:rsidP="00805A45">
      <w:pPr>
        <w:pStyle w:val="a8"/>
        <w:spacing w:before="0" w:beforeAutospacing="0" w:after="0" w:afterAutospacing="0"/>
        <w:ind w:firstLine="708"/>
        <w:jc w:val="both"/>
        <w:outlineLvl w:val="5"/>
      </w:pPr>
      <w:proofErr w:type="gramStart"/>
      <w:r>
        <w:t>-</w:t>
      </w:r>
      <w:r w:rsidR="00805A45" w:rsidRPr="00507150">
        <w:t xml:space="preserve"> организация научно-практических конференций, фестивалей, конкурсов, творческих встреч, обзоров, бесед, вечеров, литературных утренников. </w:t>
      </w:r>
      <w:proofErr w:type="gramEnd"/>
    </w:p>
    <w:p w:rsidR="00507150" w:rsidRDefault="00507150" w:rsidP="00805A45">
      <w:pPr>
        <w:pStyle w:val="a8"/>
        <w:spacing w:before="0" w:beforeAutospacing="0" w:after="0" w:afterAutospacing="0"/>
        <w:ind w:firstLine="708"/>
        <w:jc w:val="both"/>
        <w:outlineLvl w:val="5"/>
      </w:pPr>
    </w:p>
    <w:p w:rsidR="00011181" w:rsidRPr="00BA6483" w:rsidRDefault="00011181" w:rsidP="00BA6483">
      <w:pPr>
        <w:pStyle w:val="a6"/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BA6483">
        <w:rPr>
          <w:b/>
          <w:sz w:val="24"/>
          <w:szCs w:val="24"/>
        </w:rPr>
        <w:t xml:space="preserve">Общие требования к </w:t>
      </w:r>
      <w:r w:rsidR="00683395">
        <w:rPr>
          <w:b/>
          <w:sz w:val="24"/>
          <w:szCs w:val="24"/>
        </w:rPr>
        <w:t>У</w:t>
      </w:r>
      <w:r w:rsidRPr="00BA6483">
        <w:rPr>
          <w:b/>
          <w:sz w:val="24"/>
          <w:szCs w:val="24"/>
        </w:rPr>
        <w:t>слуг</w:t>
      </w:r>
      <w:r w:rsidR="00683395">
        <w:rPr>
          <w:b/>
          <w:sz w:val="24"/>
          <w:szCs w:val="24"/>
        </w:rPr>
        <w:t>е</w:t>
      </w:r>
    </w:p>
    <w:p w:rsidR="00011181" w:rsidRPr="00011181" w:rsidRDefault="00BA6483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Перечень общих требований к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е</w:t>
      </w:r>
      <w:r w:rsidR="00011181" w:rsidRPr="00011181">
        <w:rPr>
          <w:rFonts w:ascii="Times New Roman" w:hAnsi="Times New Roman" w:cs="Times New Roman"/>
          <w:sz w:val="24"/>
          <w:szCs w:val="24"/>
        </w:rPr>
        <w:t>, предоставляем</w:t>
      </w:r>
      <w:r w:rsidR="00683395">
        <w:rPr>
          <w:rFonts w:ascii="Times New Roman" w:hAnsi="Times New Roman" w:cs="Times New Roman"/>
          <w:sz w:val="24"/>
          <w:szCs w:val="24"/>
        </w:rPr>
        <w:t>ой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>сполнителем</w:t>
      </w:r>
      <w:r w:rsidR="00683395">
        <w:rPr>
          <w:rFonts w:ascii="Times New Roman" w:hAnsi="Times New Roman" w:cs="Times New Roman"/>
          <w:sz w:val="24"/>
          <w:szCs w:val="24"/>
        </w:rPr>
        <w:t>,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ГОСТ 1.4-2004.</w:t>
      </w:r>
    </w:p>
    <w:p w:rsidR="00011181" w:rsidRPr="00011181" w:rsidRDefault="00BA6483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С учетом условий оказания </w:t>
      </w:r>
      <w:r w:rsidR="00683395">
        <w:rPr>
          <w:rFonts w:ascii="Times New Roman" w:hAnsi="Times New Roman" w:cs="Times New Roman"/>
          <w:sz w:val="24"/>
          <w:szCs w:val="24"/>
        </w:rPr>
        <w:t>Услуги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сполнителем общие требования к </w:t>
      </w:r>
      <w:r w:rsidR="00683395">
        <w:rPr>
          <w:rFonts w:ascii="Times New Roman" w:hAnsi="Times New Roman" w:cs="Times New Roman"/>
          <w:sz w:val="24"/>
          <w:szCs w:val="24"/>
        </w:rPr>
        <w:t>Услуге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включают требования: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соответствия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целевому назначению;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социальной </w:t>
      </w:r>
      <w:proofErr w:type="spellStart"/>
      <w:r w:rsidRPr="00011181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комплексности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эргономичности и комфортности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эстетичности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точности и своевременности предоставления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F82A9C" w:rsidRPr="00011181" w:rsidRDefault="00F82A9C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доступность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информативности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lastRenderedPageBreak/>
        <w:t xml:space="preserve">- к безопасности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для жизни и здоровья обслуживаемого населения, и персонала 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сполнителя, а также сохранности имущества обслуживаемого населения;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организации предоставления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к персоналу учреждения/организации-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сполнителя и культуре обслуживания;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к контролю и оценке качества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683395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683395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181" w:rsidRPr="00011181" w:rsidRDefault="00BA6483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83395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683395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011181" w:rsidRPr="00011181">
        <w:rPr>
          <w:rFonts w:ascii="Times New Roman" w:hAnsi="Times New Roman" w:cs="Times New Roman"/>
          <w:b/>
          <w:sz w:val="24"/>
          <w:szCs w:val="24"/>
        </w:rPr>
        <w:t xml:space="preserve">целевому </w:t>
      </w:r>
      <w:r w:rsidR="00011181" w:rsidRPr="00011181">
        <w:rPr>
          <w:rFonts w:ascii="Times New Roman" w:hAnsi="Times New Roman" w:cs="Times New Roman"/>
          <w:sz w:val="24"/>
          <w:szCs w:val="24"/>
        </w:rPr>
        <w:t>назначению (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[1], [2], [3],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[23], [24])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Услуги, оказываемые </w:t>
      </w:r>
      <w:r w:rsidR="00683395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сполнителем, должны соответствовать своему целевому назначению, т.е. должны быть направлены на удовлетворение духовных, интеллектуальных, эстетических, информационных и других потребностей населения в сфере культуры и досуга,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содействие просвещению, свободному участию граждан в культурной жизни общества, </w:t>
      </w:r>
      <w:r w:rsidRPr="00011181">
        <w:rPr>
          <w:rFonts w:ascii="Times New Roman" w:hAnsi="Times New Roman" w:cs="Times New Roman"/>
          <w:bCs/>
          <w:sz w:val="24"/>
          <w:szCs w:val="24"/>
        </w:rPr>
        <w:t>приобщение к культурным ценностям.</w:t>
      </w:r>
    </w:p>
    <w:p w:rsidR="00011181" w:rsidRPr="00011181" w:rsidRDefault="00BA6483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6483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1181" w:rsidRPr="00011181">
        <w:rPr>
          <w:rFonts w:ascii="Times New Roman" w:hAnsi="Times New Roman" w:cs="Times New Roman"/>
          <w:b/>
          <w:sz w:val="24"/>
          <w:szCs w:val="24"/>
        </w:rPr>
        <w:t>Социальная</w:t>
      </w:r>
      <w:proofErr w:type="gramEnd"/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81" w:rsidRPr="00011181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F823B3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355DCE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(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 xml:space="preserve">[1], [2], [3], [8], [9]). 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81">
        <w:rPr>
          <w:rFonts w:ascii="Times New Roman" w:hAnsi="Times New Roman" w:cs="Times New Roman"/>
          <w:bCs/>
          <w:sz w:val="24"/>
          <w:szCs w:val="24"/>
        </w:rPr>
        <w:t>Социальная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81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F823B3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355DCE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F823B3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сполнителем включает: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>обеспеченность услуг</w:t>
      </w:r>
      <w:r w:rsidR="00BA3220">
        <w:rPr>
          <w:rFonts w:ascii="Times New Roman" w:hAnsi="Times New Roman" w:cs="Times New Roman"/>
          <w:bCs/>
          <w:sz w:val="24"/>
          <w:szCs w:val="24"/>
        </w:rPr>
        <w:t>ой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и доступность для потребителей различных социально значимых категорий (в т.ч. детей, людей с ограниченными физическими возможностями и др.);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r w:rsidR="00BA3220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355DCE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ожиданиям и физическим возможностям различных групп потребителей, включая методы и формы обслуживания, профессиональный уровень обслуживающего персонала, номенклатуру и содержание оказываем</w:t>
      </w:r>
      <w:r w:rsidR="00BA3220">
        <w:rPr>
          <w:rFonts w:ascii="Times New Roman" w:hAnsi="Times New Roman" w:cs="Times New Roman"/>
          <w:bCs/>
          <w:sz w:val="24"/>
          <w:szCs w:val="24"/>
        </w:rPr>
        <w:t>ой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BA3220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181" w:rsidRPr="006014BF" w:rsidRDefault="003F5C5B" w:rsidP="006014BF">
      <w:pPr>
        <w:pStyle w:val="a6"/>
        <w:keepNext/>
        <w:numPr>
          <w:ilvl w:val="1"/>
          <w:numId w:val="3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1181" w:rsidRPr="006014BF">
        <w:rPr>
          <w:b/>
          <w:sz w:val="24"/>
          <w:szCs w:val="24"/>
        </w:rPr>
        <w:t xml:space="preserve">Комплексность </w:t>
      </w:r>
      <w:r w:rsidR="00BA3220">
        <w:rPr>
          <w:sz w:val="24"/>
          <w:szCs w:val="24"/>
        </w:rPr>
        <w:t>У</w:t>
      </w:r>
      <w:r w:rsidR="00011181" w:rsidRPr="006014BF">
        <w:rPr>
          <w:sz w:val="24"/>
          <w:szCs w:val="24"/>
        </w:rPr>
        <w:t>слуг</w:t>
      </w:r>
      <w:r w:rsidR="00355DCE" w:rsidRPr="006014BF">
        <w:rPr>
          <w:sz w:val="24"/>
          <w:szCs w:val="24"/>
        </w:rPr>
        <w:t>и</w:t>
      </w:r>
      <w:r w:rsidR="00011181" w:rsidRPr="006014BF">
        <w:rPr>
          <w:sz w:val="24"/>
          <w:szCs w:val="24"/>
        </w:rPr>
        <w:t xml:space="preserve"> 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sz w:val="24"/>
          <w:szCs w:val="24"/>
        </w:rPr>
        <w:t>Ис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полнитель </w:t>
      </w:r>
      <w:r w:rsidRPr="00011181">
        <w:rPr>
          <w:rFonts w:ascii="Times New Roman" w:hAnsi="Times New Roman" w:cs="Times New Roman"/>
          <w:sz w:val="24"/>
          <w:szCs w:val="24"/>
        </w:rPr>
        <w:t>должен обеспечить возможность получения сопутствующих услуг (гардеробов, туалетов, контейнеров для твердых бытовых отходов, дополнительно могут быть обеспечены точки питания, торговли тематической сувенирной, книжной, музыкальной, виде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продукцией, тиражирование документов и иной информации и т.д.), создающих условия для более полного удовлетворения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потребностей населения в сфере культуры и досуга,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содействия свободному участию граждан в культурной жизни общества, просвещения, </w:t>
      </w:r>
      <w:r w:rsidRPr="00011181">
        <w:rPr>
          <w:rFonts w:ascii="Times New Roman" w:hAnsi="Times New Roman" w:cs="Times New Roman"/>
          <w:bCs/>
          <w:sz w:val="24"/>
          <w:szCs w:val="24"/>
        </w:rPr>
        <w:t>приобщения к культурным ценностям</w:t>
      </w:r>
      <w:r w:rsidRPr="00011181">
        <w:rPr>
          <w:rFonts w:ascii="Times New Roman" w:hAnsi="Times New Roman" w:cs="Times New Roman"/>
          <w:sz w:val="24"/>
          <w:szCs w:val="24"/>
        </w:rPr>
        <w:t>.</w:t>
      </w:r>
    </w:p>
    <w:p w:rsidR="00011181" w:rsidRPr="006014BF" w:rsidRDefault="003F5C5B" w:rsidP="006014BF">
      <w:pPr>
        <w:pStyle w:val="a6"/>
        <w:keepNext/>
        <w:numPr>
          <w:ilvl w:val="1"/>
          <w:numId w:val="3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1181" w:rsidRPr="006014BF">
        <w:rPr>
          <w:b/>
          <w:sz w:val="24"/>
          <w:szCs w:val="24"/>
        </w:rPr>
        <w:t>Эргономичность и комфортность</w:t>
      </w:r>
      <w:r w:rsidR="00011181" w:rsidRPr="006014BF">
        <w:rPr>
          <w:sz w:val="24"/>
          <w:szCs w:val="24"/>
        </w:rPr>
        <w:t xml:space="preserve"> </w:t>
      </w:r>
      <w:r w:rsidR="00BA3220">
        <w:rPr>
          <w:sz w:val="24"/>
          <w:szCs w:val="24"/>
        </w:rPr>
        <w:t>У</w:t>
      </w:r>
      <w:r w:rsidR="00011181" w:rsidRPr="006014BF">
        <w:rPr>
          <w:sz w:val="24"/>
          <w:szCs w:val="24"/>
        </w:rPr>
        <w:t>слуг</w:t>
      </w:r>
      <w:r w:rsidR="00BA3220">
        <w:rPr>
          <w:sz w:val="24"/>
          <w:szCs w:val="24"/>
        </w:rPr>
        <w:t>и</w:t>
      </w:r>
      <w:r w:rsidR="00011181" w:rsidRPr="006014BF">
        <w:rPr>
          <w:sz w:val="24"/>
          <w:szCs w:val="24"/>
        </w:rPr>
        <w:t xml:space="preserve"> 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При оказании </w:t>
      </w:r>
      <w:r w:rsidR="00BA3220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BA3220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сполнителем должны быть обеспечены </w:t>
      </w:r>
      <w:r w:rsidRPr="00011181">
        <w:rPr>
          <w:rFonts w:ascii="Times New Roman" w:hAnsi="Times New Roman" w:cs="Times New Roman"/>
          <w:sz w:val="24"/>
          <w:szCs w:val="24"/>
        </w:rPr>
        <w:t xml:space="preserve">комфортные условия для потребителей в процессе обслуживания в зависимости от назначения услуги, включая удобство места, оснащение необходимым оборудованием и аппаратурой с учетом специфики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слуги.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Внутри помещений  должно быть обеспечено соблюдение требований комфортности и эргономичности, установленных для соответствующих помещений в библиотеках ([11], [28], [31], [34], [43], [46], [47]). </w:t>
      </w:r>
    </w:p>
    <w:p w:rsidR="00011181" w:rsidRPr="006014BF" w:rsidRDefault="003F5C5B" w:rsidP="006014BF">
      <w:pPr>
        <w:pStyle w:val="a6"/>
        <w:keepNext/>
        <w:numPr>
          <w:ilvl w:val="1"/>
          <w:numId w:val="3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1181" w:rsidRPr="006014BF">
        <w:rPr>
          <w:b/>
          <w:sz w:val="24"/>
          <w:szCs w:val="24"/>
        </w:rPr>
        <w:t xml:space="preserve">Эстетичность </w:t>
      </w:r>
      <w:r w:rsidR="00BA3220">
        <w:rPr>
          <w:sz w:val="24"/>
          <w:szCs w:val="24"/>
        </w:rPr>
        <w:t>У</w:t>
      </w:r>
      <w:r w:rsidR="00011181" w:rsidRPr="006014BF">
        <w:rPr>
          <w:sz w:val="24"/>
          <w:szCs w:val="24"/>
        </w:rPr>
        <w:t>слуг</w:t>
      </w:r>
      <w:r w:rsidR="00BA3220">
        <w:rPr>
          <w:sz w:val="24"/>
          <w:szCs w:val="24"/>
        </w:rPr>
        <w:t>и</w:t>
      </w:r>
      <w:r w:rsidR="00011181" w:rsidRPr="006014BF">
        <w:rPr>
          <w:sz w:val="24"/>
          <w:szCs w:val="24"/>
        </w:rPr>
        <w:t xml:space="preserve"> 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>Эстетичность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, оказываем</w:t>
      </w:r>
      <w:r w:rsidR="00BA3220">
        <w:rPr>
          <w:rFonts w:ascii="Times New Roman" w:hAnsi="Times New Roman" w:cs="Times New Roman"/>
          <w:sz w:val="24"/>
          <w:szCs w:val="24"/>
        </w:rPr>
        <w:t>ой И</w:t>
      </w:r>
      <w:r w:rsidRPr="00011181">
        <w:rPr>
          <w:rFonts w:ascii="Times New Roman" w:hAnsi="Times New Roman" w:cs="Times New Roman"/>
          <w:sz w:val="24"/>
          <w:szCs w:val="24"/>
        </w:rPr>
        <w:t>сполнителем, должна обеспечиваться: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соответствием оформления помещений их функциональным требованиям и композиционной, в том числе архитектурной, целостности и гармоничности;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гармоничностью оформления информационных и других материалов, размещаемых внутри и вне помещений учреждения;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аккуратностью, чистотой и опрятностью внешнего вида работников учреждения.</w:t>
      </w:r>
    </w:p>
    <w:p w:rsidR="00011181" w:rsidRPr="003F5C5B" w:rsidRDefault="003F5C5B" w:rsidP="003F5C5B">
      <w:pPr>
        <w:pStyle w:val="a6"/>
        <w:keepNext/>
        <w:numPr>
          <w:ilvl w:val="1"/>
          <w:numId w:val="3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1181" w:rsidRPr="003F5C5B">
        <w:rPr>
          <w:b/>
          <w:sz w:val="24"/>
          <w:szCs w:val="24"/>
        </w:rPr>
        <w:t>Точность и своевременность</w:t>
      </w:r>
      <w:r w:rsidR="00011181" w:rsidRPr="003F5C5B">
        <w:rPr>
          <w:sz w:val="24"/>
          <w:szCs w:val="24"/>
        </w:rPr>
        <w:t xml:space="preserve"> предоставления </w:t>
      </w:r>
      <w:r w:rsidR="00BA3220" w:rsidRPr="003F5C5B">
        <w:rPr>
          <w:sz w:val="24"/>
          <w:szCs w:val="24"/>
        </w:rPr>
        <w:t>У</w:t>
      </w:r>
      <w:r w:rsidR="00011181" w:rsidRPr="003F5C5B">
        <w:rPr>
          <w:sz w:val="24"/>
          <w:szCs w:val="24"/>
        </w:rPr>
        <w:t>слуг</w:t>
      </w:r>
      <w:r w:rsidR="00BA3220" w:rsidRPr="003F5C5B">
        <w:rPr>
          <w:sz w:val="24"/>
          <w:szCs w:val="24"/>
        </w:rPr>
        <w:t>и</w:t>
      </w:r>
      <w:r w:rsidR="00011181" w:rsidRPr="003F5C5B">
        <w:rPr>
          <w:sz w:val="24"/>
          <w:szCs w:val="24"/>
        </w:rPr>
        <w:t xml:space="preserve"> 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>Оказываем</w:t>
      </w:r>
      <w:r w:rsidR="00BA3220">
        <w:rPr>
          <w:rFonts w:ascii="Times New Roman" w:hAnsi="Times New Roman" w:cs="Times New Roman"/>
          <w:bCs/>
          <w:sz w:val="24"/>
          <w:szCs w:val="24"/>
        </w:rPr>
        <w:t>ая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BA3220">
        <w:rPr>
          <w:rFonts w:ascii="Times New Roman" w:hAnsi="Times New Roman" w:cs="Times New Roman"/>
          <w:bCs/>
          <w:sz w:val="24"/>
          <w:szCs w:val="24"/>
        </w:rPr>
        <w:t>а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 w:rsidR="00BA3220">
        <w:rPr>
          <w:rFonts w:ascii="Times New Roman" w:hAnsi="Times New Roman" w:cs="Times New Roman"/>
          <w:bCs/>
          <w:sz w:val="24"/>
          <w:szCs w:val="24"/>
        </w:rPr>
        <w:t>а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отвечать требованиям точности и своевременности, включая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соблюдение установленного режима работы учреждения. </w:t>
      </w:r>
    </w:p>
    <w:p w:rsid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сполнителем осуществляется в соответствии с Межотраслевыми нормами времени на работы, выполняемыми в библиотеках, утв. Постановлением Минтруда РФ от 03.02.1997 № 6  [16]. </w:t>
      </w:r>
    </w:p>
    <w:p w:rsidR="00F82A9C" w:rsidRDefault="006014BF" w:rsidP="00F8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</w:t>
      </w:r>
      <w:r w:rsidR="00F82A9C" w:rsidRPr="00507150">
        <w:rPr>
          <w:rFonts w:ascii="Times New Roman" w:hAnsi="Times New Roman" w:cs="Times New Roman"/>
          <w:sz w:val="24"/>
          <w:szCs w:val="24"/>
        </w:rPr>
        <w:t xml:space="preserve">Требования к доступности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="00F82A9C" w:rsidRPr="00507150">
        <w:rPr>
          <w:rFonts w:ascii="Times New Roman" w:hAnsi="Times New Roman" w:cs="Times New Roman"/>
          <w:sz w:val="24"/>
          <w:szCs w:val="24"/>
        </w:rPr>
        <w:t>слуги для потребителей представлены в приложении</w:t>
      </w:r>
      <w:r w:rsidR="00F82A9C">
        <w:rPr>
          <w:rFonts w:ascii="Times New Roman" w:hAnsi="Times New Roman" w:cs="Times New Roman"/>
          <w:sz w:val="24"/>
          <w:szCs w:val="24"/>
        </w:rPr>
        <w:t xml:space="preserve"> </w:t>
      </w:r>
      <w:r w:rsidR="00F82A9C" w:rsidRPr="00507150">
        <w:rPr>
          <w:rFonts w:ascii="Times New Roman" w:hAnsi="Times New Roman" w:cs="Times New Roman"/>
          <w:sz w:val="24"/>
          <w:szCs w:val="24"/>
        </w:rPr>
        <w:t xml:space="preserve"> № </w:t>
      </w:r>
      <w:r w:rsidR="00F82A9C">
        <w:rPr>
          <w:rFonts w:ascii="Times New Roman" w:hAnsi="Times New Roman" w:cs="Times New Roman"/>
          <w:sz w:val="24"/>
          <w:szCs w:val="24"/>
        </w:rPr>
        <w:t>2</w:t>
      </w:r>
      <w:r w:rsidR="00F82A9C" w:rsidRPr="00507150">
        <w:rPr>
          <w:rFonts w:ascii="Times New Roman" w:hAnsi="Times New Roman" w:cs="Times New Roman"/>
          <w:sz w:val="24"/>
          <w:szCs w:val="24"/>
        </w:rPr>
        <w:t>.</w:t>
      </w:r>
    </w:p>
    <w:p w:rsidR="00011181" w:rsidRPr="00011181" w:rsidRDefault="006014BF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4BF">
        <w:rPr>
          <w:rFonts w:ascii="Times New Roman" w:hAnsi="Times New Roman" w:cs="Times New Roman"/>
          <w:sz w:val="24"/>
          <w:szCs w:val="24"/>
        </w:rPr>
        <w:t>8.11.</w:t>
      </w:r>
      <w:r w:rsidR="003F5C5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11181" w:rsidRPr="00011181">
        <w:rPr>
          <w:rFonts w:ascii="Times New Roman" w:hAnsi="Times New Roman" w:cs="Times New Roman"/>
          <w:b/>
          <w:sz w:val="24"/>
          <w:szCs w:val="24"/>
        </w:rPr>
        <w:t>нформативность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lastRenderedPageBreak/>
        <w:t>Информирование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 w:rsidR="00BA3220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BA3220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должно осуществляться </w:t>
      </w:r>
      <w:r w:rsidR="00BA3220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сполнителем: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в помещениях учреждения для потребителя месте; 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81">
        <w:rPr>
          <w:rFonts w:ascii="Times New Roman" w:hAnsi="Times New Roman" w:cs="Times New Roman"/>
          <w:sz w:val="24"/>
          <w:szCs w:val="24"/>
        </w:rPr>
        <w:t>на сайтах в сети Интернет (с учетом [6], [14], [32]) и др.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11181">
        <w:rPr>
          <w:rFonts w:ascii="Times New Roman" w:hAnsi="Times New Roman" w:cs="Times New Roman"/>
          <w:sz w:val="24"/>
          <w:szCs w:val="24"/>
        </w:rPr>
        <w:t>использованием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средств телефонной связи, с </w:t>
      </w:r>
      <w:r w:rsidRPr="00011181">
        <w:rPr>
          <w:rFonts w:ascii="Times New Roman" w:hAnsi="Times New Roman" w:cs="Times New Roman"/>
          <w:sz w:val="24"/>
          <w:szCs w:val="24"/>
        </w:rPr>
        <w:t>использованием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>информационных средств внешней рекламы, СМИ и др.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 xml:space="preserve">Учреждение обязано довести до сведения граждан свое наименование (в соответствии с уставом), адрес (место нахождения) и справочные телефоны, в том числе номер телефона - </w:t>
      </w:r>
      <w:proofErr w:type="spellStart"/>
      <w:r w:rsidRPr="00011181">
        <w:t>автоинформатора</w:t>
      </w:r>
      <w:proofErr w:type="spellEnd"/>
      <w:r w:rsidRPr="00011181">
        <w:t xml:space="preserve"> (при его наличии).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В учреждении на видном месте должна быть следующая информация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контактная информация о руководстве с указанием ФИО, должности, служебного телефона, времени и месте приема посетителей;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сведения об учредителе с указанием ФИО, должности и номере служебного телефона должностного лица; 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сведения о наблюдательном или попечительском  совете (при его наличии);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81">
        <w:rPr>
          <w:rFonts w:ascii="Times New Roman" w:hAnsi="Times New Roman" w:cs="Times New Roman"/>
          <w:sz w:val="24"/>
          <w:szCs w:val="24"/>
        </w:rPr>
        <w:t>- схема расположения помещений (поэтажный план), схема эвакуации в случае пожара.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Информативность </w:t>
      </w:r>
      <w:r w:rsidR="00BA322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>слуг</w:t>
      </w:r>
      <w:r w:rsidR="00BA322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полное, достоверное и своевременное информирование потребителя о предоставляемой </w:t>
      </w:r>
      <w:r w:rsidR="00BA322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>слуге.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rPr>
          <w:color w:val="000000"/>
          <w:spacing w:val="1"/>
        </w:rPr>
        <w:t xml:space="preserve">В состав информации об </w:t>
      </w:r>
      <w:r w:rsidR="00BA3220">
        <w:rPr>
          <w:color w:val="000000"/>
          <w:spacing w:val="1"/>
        </w:rPr>
        <w:t>У</w:t>
      </w:r>
      <w:r w:rsidRPr="00011181">
        <w:rPr>
          <w:color w:val="000000"/>
          <w:spacing w:val="1"/>
        </w:rPr>
        <w:t>слуг</w:t>
      </w:r>
      <w:r w:rsidR="00BA3220">
        <w:rPr>
          <w:color w:val="000000"/>
          <w:spacing w:val="1"/>
        </w:rPr>
        <w:t>е</w:t>
      </w:r>
      <w:r w:rsidRPr="00011181">
        <w:rPr>
          <w:color w:val="000000"/>
          <w:spacing w:val="1"/>
        </w:rPr>
        <w:t xml:space="preserve"> в обязательном порядке </w:t>
      </w:r>
      <w:r w:rsidRPr="00011181">
        <w:rPr>
          <w:color w:val="000000"/>
          <w:spacing w:val="2"/>
        </w:rPr>
        <w:t>должны быть включены</w:t>
      </w:r>
      <w:r w:rsidRPr="00011181">
        <w:t>:</w:t>
      </w:r>
    </w:p>
    <w:p w:rsidR="00011181" w:rsidRPr="00011181" w:rsidRDefault="00011181" w:rsidP="0001118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сведения о номенклатуре, содержании и назначении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: утвержденный перечень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с указанием условий </w:t>
      </w:r>
      <w:r w:rsidR="00BA3220">
        <w:rPr>
          <w:rFonts w:ascii="Times New Roman" w:hAnsi="Times New Roman" w:cs="Times New Roman"/>
          <w:sz w:val="24"/>
          <w:szCs w:val="24"/>
        </w:rPr>
        <w:t>её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оказания (краткая характеристика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слуги, область ее предоставления и затраты времени на ее оказание), цен, наличия льгот;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реквизиты и название нормативного документа, утверждающего стандарты или акты, требованиям которых должна соответствовать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слуга;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прейскурант цен на платные услуги (цену в рублях в случае оказания услуг за плату);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афиша или календарный план проведения мероприятий учреждением;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 xml:space="preserve">- правила и условия эффективного и безопасного предоставления </w:t>
      </w:r>
      <w:r w:rsidR="00BA3220">
        <w:t>У</w:t>
      </w:r>
      <w:r w:rsidRPr="00011181">
        <w:t>слуг</w:t>
      </w:r>
      <w:r w:rsidR="00BA3220">
        <w:t>и</w:t>
      </w:r>
      <w:r w:rsidRPr="00011181">
        <w:t>;</w:t>
      </w:r>
    </w:p>
    <w:p w:rsidR="00011181" w:rsidRPr="00011181" w:rsidRDefault="00011181" w:rsidP="0001118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сведения о номерах телефонов, адресах официальных сайтов и электронной почты для получения дополнительной информации о предоставлении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, порядок получения дополнительной информации по вопросам предоставления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слуги;</w:t>
      </w:r>
    </w:p>
    <w:p w:rsidR="00011181" w:rsidRPr="00011181" w:rsidRDefault="00011181" w:rsidP="0001118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указание на конкретное лицо, которое будет оказывать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слугу, и информацию о нем, если это имеет значение, исходя из характера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слуги;</w:t>
      </w:r>
    </w:p>
    <w:p w:rsidR="00011181" w:rsidRPr="00011181" w:rsidRDefault="00011181" w:rsidP="0001118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адрес (место нахождения), </w:t>
      </w:r>
      <w:r w:rsidR="00BA3220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011181">
        <w:rPr>
          <w:rFonts w:ascii="Times New Roman" w:hAnsi="Times New Roman" w:cs="Times New Roman"/>
          <w:sz w:val="24"/>
          <w:szCs w:val="24"/>
        </w:rPr>
        <w:t xml:space="preserve">наименование, справочные телефоны, в том числе номер </w:t>
      </w:r>
      <w:proofErr w:type="spellStart"/>
      <w:r w:rsidRPr="00011181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011181">
        <w:rPr>
          <w:rFonts w:ascii="Times New Roman" w:hAnsi="Times New Roman" w:cs="Times New Roman"/>
          <w:sz w:val="24"/>
          <w:szCs w:val="24"/>
        </w:rPr>
        <w:t xml:space="preserve"> (при его наличии) и график работы 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, а также способы получения информации о местах нахождения и графиках работы органов и организаций, обращение в которые необходимо для предоставления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011181" w:rsidP="00011181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гарантийные обязательства 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="00BA3220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BA322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011181" w:rsidP="00011181">
      <w:pPr>
        <w:pStyle w:val="text3cl"/>
        <w:numPr>
          <w:ilvl w:val="0"/>
          <w:numId w:val="3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регламент предоставления </w:t>
      </w:r>
      <w:r w:rsidR="00BA3220">
        <w:t>У</w:t>
      </w:r>
      <w:r w:rsidRPr="00011181">
        <w:t xml:space="preserve">слуги или выписки из Устава, содержащие перечень документов, предоставляемых потребителем, для получения </w:t>
      </w:r>
      <w:r w:rsidR="00BA3220">
        <w:t>У</w:t>
      </w:r>
      <w:r w:rsidRPr="00011181">
        <w:t>слуги (если такие есть) и основания для отказа в предоставлении или прекращения предоставления государственной услуги;</w:t>
      </w:r>
    </w:p>
    <w:p w:rsidR="00011181" w:rsidRPr="00011181" w:rsidRDefault="00011181" w:rsidP="00011181">
      <w:pPr>
        <w:pStyle w:val="text3cl"/>
        <w:numPr>
          <w:ilvl w:val="0"/>
          <w:numId w:val="3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регламент (порядок) взаимодействия с потребителями, утвержденный руководителем, включающий: </w:t>
      </w:r>
    </w:p>
    <w:p w:rsidR="00011181" w:rsidRPr="00011181" w:rsidRDefault="00011181" w:rsidP="00011181">
      <w:pPr>
        <w:pStyle w:val="text3cl"/>
        <w:numPr>
          <w:ilvl w:val="0"/>
          <w:numId w:val="3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адекватные и легкодоступные средства и формы для эффективного общения работников учреждения с посетителями,</w:t>
      </w:r>
    </w:p>
    <w:p w:rsidR="00011181" w:rsidRPr="00011181" w:rsidRDefault="00011181" w:rsidP="00011181">
      <w:pPr>
        <w:pStyle w:val="text3cl"/>
        <w:numPr>
          <w:ilvl w:val="0"/>
          <w:numId w:val="3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информацию о правилах и условиях оказания </w:t>
      </w:r>
      <w:r w:rsidR="00C111A2">
        <w:t>У</w:t>
      </w:r>
      <w:r w:rsidRPr="00011181">
        <w:t>слуг</w:t>
      </w:r>
      <w:r w:rsidR="00C111A2">
        <w:t>и</w:t>
      </w:r>
      <w:r w:rsidRPr="00011181">
        <w:t>,</w:t>
      </w:r>
    </w:p>
    <w:p w:rsidR="00011181" w:rsidRPr="00011181" w:rsidRDefault="00011181" w:rsidP="00011181">
      <w:pPr>
        <w:pStyle w:val="text3cl"/>
        <w:numPr>
          <w:ilvl w:val="0"/>
          <w:numId w:val="3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возможность влияния потребителей на качество </w:t>
      </w:r>
      <w:r w:rsidR="00C111A2">
        <w:t>У</w:t>
      </w:r>
      <w:r w:rsidRPr="00011181">
        <w:t xml:space="preserve">слуги и получения оценки качества </w:t>
      </w:r>
      <w:r w:rsidR="00C111A2">
        <w:t>У</w:t>
      </w:r>
      <w:r w:rsidRPr="00011181">
        <w:t>слуги со стороны потребителей,</w:t>
      </w:r>
    </w:p>
    <w:p w:rsidR="00011181" w:rsidRPr="00011181" w:rsidRDefault="00011181" w:rsidP="00011181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потребителя контролировать и предъявлять обоснованные претензии по оказанию </w:t>
      </w:r>
      <w:r w:rsidR="00C111A2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C111A2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и по несоответствию качества утвержденному стандарту, </w:t>
      </w:r>
    </w:p>
    <w:p w:rsidR="00011181" w:rsidRPr="00011181" w:rsidRDefault="00011181" w:rsidP="00011181">
      <w:pPr>
        <w:pStyle w:val="text3cl"/>
        <w:numPr>
          <w:ilvl w:val="0"/>
          <w:numId w:val="3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установление взаимосвязи между предложенной </w:t>
      </w:r>
      <w:r w:rsidR="00C111A2">
        <w:t>У</w:t>
      </w:r>
      <w:r w:rsidRPr="00011181">
        <w:t>слугой и реальными потребностями потребителей, включая целевые группы,</w:t>
      </w:r>
    </w:p>
    <w:p w:rsidR="00011181" w:rsidRPr="00011181" w:rsidRDefault="00011181" w:rsidP="00011181">
      <w:pPr>
        <w:pStyle w:val="text3cl"/>
        <w:numPr>
          <w:ilvl w:val="0"/>
          <w:numId w:val="3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порядок работы с обращениями и жалобами граждан;</w:t>
      </w:r>
    </w:p>
    <w:p w:rsidR="00011181" w:rsidRPr="00011181" w:rsidRDefault="00011181" w:rsidP="00011181">
      <w:pPr>
        <w:pStyle w:val="text3cl"/>
        <w:numPr>
          <w:ilvl w:val="0"/>
          <w:numId w:val="3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наличие и ведение книги жалоб и предложений в соответствии с требованиями;</w:t>
      </w:r>
    </w:p>
    <w:p w:rsidR="00011181" w:rsidRPr="00011181" w:rsidRDefault="00011181" w:rsidP="00011181">
      <w:pPr>
        <w:pStyle w:val="text3cl"/>
        <w:numPr>
          <w:ilvl w:val="0"/>
          <w:numId w:val="3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регламент разработки и реализации совместных проектов с другими учреждениями, предприятиями, общественными организациями;</w:t>
      </w:r>
    </w:p>
    <w:p w:rsidR="00011181" w:rsidRPr="00011181" w:rsidRDefault="00011181" w:rsidP="00011181">
      <w:pPr>
        <w:pStyle w:val="text3cl"/>
        <w:numPr>
          <w:ilvl w:val="0"/>
          <w:numId w:val="3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 другая необходимая информация, регламентируемая нормативами для определенной </w:t>
      </w:r>
      <w:r w:rsidR="00C111A2">
        <w:t>У</w:t>
      </w:r>
      <w:r w:rsidRPr="00011181">
        <w:t>слуги.</w:t>
      </w:r>
    </w:p>
    <w:p w:rsidR="00011181" w:rsidRPr="00011181" w:rsidRDefault="00E67960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8.11.1. </w:t>
      </w:r>
      <w:r w:rsidR="00011181" w:rsidRPr="00011181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eastAsia="Calibri" w:hAnsi="Times New Roman" w:cs="Times New Roman"/>
          <w:sz w:val="24"/>
          <w:szCs w:val="24"/>
        </w:rPr>
        <w:t xml:space="preserve">сполнитель </w:t>
      </w:r>
      <w:r w:rsidR="00C111A2">
        <w:rPr>
          <w:rFonts w:ascii="Times New Roman" w:eastAsia="Calibri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C111A2">
        <w:rPr>
          <w:rFonts w:ascii="Times New Roman" w:eastAsia="Calibri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eastAsia="Calibri" w:hAnsi="Times New Roman" w:cs="Times New Roman"/>
          <w:sz w:val="24"/>
          <w:szCs w:val="24"/>
        </w:rPr>
        <w:t xml:space="preserve"> должен своевременно предоставлять потребителю необходимую и достоверную информацию об </w:t>
      </w:r>
      <w:r w:rsidR="00C111A2">
        <w:rPr>
          <w:rFonts w:ascii="Times New Roman" w:eastAsia="Calibri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C111A2">
        <w:rPr>
          <w:rFonts w:ascii="Times New Roman" w:eastAsia="Calibri" w:hAnsi="Times New Roman" w:cs="Times New Roman"/>
          <w:sz w:val="24"/>
          <w:szCs w:val="24"/>
        </w:rPr>
        <w:t>е</w:t>
      </w:r>
      <w:r w:rsidR="00011181" w:rsidRPr="00011181">
        <w:rPr>
          <w:rFonts w:ascii="Times New Roman" w:eastAsia="Calibri" w:hAnsi="Times New Roman" w:cs="Times New Roman"/>
          <w:sz w:val="24"/>
          <w:szCs w:val="24"/>
        </w:rPr>
        <w:t>, обеспечивающую возможность их правильного выбора [1].</w:t>
      </w:r>
    </w:p>
    <w:p w:rsidR="00011181" w:rsidRPr="00011181" w:rsidRDefault="00E67960" w:rsidP="00011181">
      <w:pPr>
        <w:pStyle w:val="text3cl"/>
        <w:spacing w:before="0" w:after="0"/>
        <w:ind w:firstLine="709"/>
        <w:jc w:val="both"/>
      </w:pPr>
      <w:r>
        <w:t>8.11.</w:t>
      </w:r>
      <w:r w:rsidR="00F72403">
        <w:t>2</w:t>
      </w:r>
      <w:r>
        <w:t xml:space="preserve">. </w:t>
      </w:r>
      <w:r w:rsidR="00011181" w:rsidRPr="00011181">
        <w:t>Потребитель вправе потребовать предоставления необходимой и достоверной информации о выполняем</w:t>
      </w:r>
      <w:r w:rsidR="00F72403">
        <w:t>ой</w:t>
      </w:r>
      <w:r w:rsidR="00011181" w:rsidRPr="00011181">
        <w:t xml:space="preserve"> </w:t>
      </w:r>
      <w:r w:rsidR="00F72403">
        <w:t>У</w:t>
      </w:r>
      <w:r w:rsidR="00011181" w:rsidRPr="00011181">
        <w:t>слуг</w:t>
      </w:r>
      <w:r w:rsidR="00F72403">
        <w:t>е</w:t>
      </w:r>
      <w:r w:rsidR="00011181" w:rsidRPr="00011181">
        <w:t xml:space="preserve">, </w:t>
      </w:r>
      <w:r w:rsidR="00011181" w:rsidRPr="00011181">
        <w:rPr>
          <w:color w:val="000000"/>
          <w:spacing w:val="1"/>
        </w:rPr>
        <w:t>обеспечивающей его компетентный выбор</w:t>
      </w:r>
      <w:r w:rsidR="00011181" w:rsidRPr="00011181">
        <w:t>.</w:t>
      </w:r>
    </w:p>
    <w:p w:rsidR="00011181" w:rsidRPr="00011181" w:rsidRDefault="00E67960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</w:t>
      </w:r>
      <w:r w:rsidR="00F724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Информация о деятельности учреждения, о порядке и правилах предоставления </w:t>
      </w:r>
      <w:r w:rsidR="00F72403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F72403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должна отвечать требованиям полноты и достоверности, обновляться (актуализироваться) по мере необходимости, но не реже чем раз в год.</w:t>
      </w:r>
    </w:p>
    <w:p w:rsidR="00011181" w:rsidRPr="00011181" w:rsidRDefault="00E67960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960">
        <w:rPr>
          <w:rFonts w:ascii="Times New Roman" w:hAnsi="Times New Roman" w:cs="Times New Roman"/>
          <w:sz w:val="24"/>
          <w:szCs w:val="24"/>
        </w:rPr>
        <w:t>8.12.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81" w:rsidRPr="00011181"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  <w:r w:rsidR="00F72403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F72403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для жизни и здоровья обслуживаемого населения, и персонала исполнителя, а также сохранность имущества обслуживаемого населения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E66C51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E66C51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66C51">
        <w:rPr>
          <w:rFonts w:ascii="Times New Roman" w:hAnsi="Times New Roman" w:cs="Times New Roman"/>
          <w:sz w:val="24"/>
          <w:szCs w:val="24"/>
        </w:rPr>
        <w:t>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быть безопасными для жизни и здоровья обслуживаемого населения, а также персонала учреждения. 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Показатели безопасности для жизни, здоровья и имущества граждан, отражающие соответствие результата и процесса предоставления </w:t>
      </w:r>
      <w:r w:rsidR="00547626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слуги требованиям по всем видам опасных и вредных воздействий, определяются в соответствии с ГОСТ 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 xml:space="preserve"> 52113-2003.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547626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547626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должна обеспечиваться безопасностью помещений, зданий, конструкций, оборудования, инвентаря исполнителя, условий обслуживания потребителей и соблюдением персоналом санитарных и других установленных требований [10], [12], [17], [18], [28], [31], [33], [39], [40], [43], [44], [45], [46], [47], [48]. 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Учреждение должно быть оснащено необходимым специальным оборудованием, аппаратурой, приборами и техникой, отвечающими требованиям стандартов, технических условий, других нормативных документов и обеспечивающими надлежащее качество и безопасность предоставляем</w:t>
      </w:r>
      <w:r w:rsidR="00547626">
        <w:t>ой</w:t>
      </w:r>
      <w:r w:rsidRPr="00011181">
        <w:t xml:space="preserve"> </w:t>
      </w:r>
      <w:r w:rsidR="00547626">
        <w:t>У</w:t>
      </w:r>
      <w:r w:rsidRPr="00011181">
        <w:t>слуг</w:t>
      </w:r>
      <w:r w:rsidR="00547626">
        <w:t>и</w:t>
      </w:r>
      <w:r w:rsidRPr="00011181">
        <w:t xml:space="preserve"> соответствующих видов.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Имеющееся в учреждении оборудование (приборы, аппаратура, культурный инвентарь, и др.) должно иметь документацию, необходимую для его эксплуатации, обслуживания и поддержания в безопасном и работоспособном состоянии.</w:t>
      </w:r>
    </w:p>
    <w:p w:rsidR="00011181" w:rsidRPr="00011181" w:rsidRDefault="00547626" w:rsidP="00011181">
      <w:pPr>
        <w:pStyle w:val="text3cl"/>
        <w:spacing w:before="0" w:after="0"/>
        <w:ind w:firstLine="709"/>
        <w:jc w:val="both"/>
      </w:pPr>
      <w:r>
        <w:t>П</w:t>
      </w:r>
      <w:r w:rsidR="00011181" w:rsidRPr="00011181">
        <w:t>риборы и аппаратуру должно использоваться строго по назначению в соответствии с эксплуатационными документами, содержаться в технически исправном состоянии и  систематически проверяться.</w:t>
      </w:r>
    </w:p>
    <w:p w:rsidR="00011181" w:rsidRPr="00011181" w:rsidRDefault="00547626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риборы и аппаратура, дающие при работе сомнительные результаты, должны быть сняты с эксплуатации, заменены или отремонтированы (если они подлежат ремонту), а пригодность </w:t>
      </w:r>
      <w:proofErr w:type="gramStart"/>
      <w:r w:rsidR="00011181" w:rsidRPr="00011181"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 w:rsidR="00011181" w:rsidRPr="00011181">
        <w:rPr>
          <w:rFonts w:ascii="Times New Roman" w:hAnsi="Times New Roman" w:cs="Times New Roman"/>
          <w:sz w:val="24"/>
          <w:szCs w:val="24"/>
        </w:rPr>
        <w:t xml:space="preserve"> должна быть подтверждена актом проверки на безопасность при эксплуатации.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547626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547626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должна также обеспечиваться сохранность имущества обслуживаемого населения.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Персонал исполнителя должен быть подготовлен к действиям в чрезвычайных обстоятельствах [33].</w:t>
      </w:r>
    </w:p>
    <w:p w:rsidR="00011181" w:rsidRPr="00011181" w:rsidRDefault="00E67960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960">
        <w:rPr>
          <w:rFonts w:ascii="Times New Roman" w:hAnsi="Times New Roman" w:cs="Times New Roman"/>
          <w:sz w:val="24"/>
          <w:szCs w:val="24"/>
        </w:rPr>
        <w:t xml:space="preserve">8.13. </w:t>
      </w:r>
      <w:r w:rsidR="00011181" w:rsidRPr="0001118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47626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547626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11181">
        <w:rPr>
          <w:rFonts w:ascii="Times New Roman" w:eastAsia="Calibri" w:hAnsi="Times New Roman" w:cs="Times New Roman"/>
          <w:bCs/>
          <w:sz w:val="24"/>
          <w:szCs w:val="24"/>
        </w:rPr>
        <w:t>Предоставление услуги осуществляется на бесплатной и платной основах.</w:t>
      </w:r>
      <w:proofErr w:type="gramEnd"/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Стоимость платной услуги определяется </w:t>
      </w:r>
      <w:r w:rsidRPr="00011181">
        <w:rPr>
          <w:rFonts w:ascii="Times New Roman" w:hAnsi="Times New Roman" w:cs="Times New Roman"/>
          <w:sz w:val="24"/>
          <w:szCs w:val="24"/>
        </w:rPr>
        <w:t>исполнителем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в соответствии с </w:t>
      </w:r>
      <w:r w:rsidRPr="00011181">
        <w:rPr>
          <w:rFonts w:ascii="Times New Roman" w:hAnsi="Times New Roman" w:cs="Times New Roman"/>
          <w:sz w:val="24"/>
          <w:szCs w:val="24"/>
        </w:rPr>
        <w:t>Основами законодательства Российской Федерации о культуре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81">
        <w:rPr>
          <w:rFonts w:ascii="Times New Roman" w:eastAsia="Calibri" w:hAnsi="Times New Roman" w:cs="Times New Roman"/>
          <w:bCs/>
          <w:sz w:val="24"/>
          <w:szCs w:val="24"/>
        </w:rPr>
        <w:t xml:space="preserve">Потребители </w:t>
      </w:r>
      <w:r w:rsidR="00547626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>слуги свободно посещают учреждение, если иное не предусмотрено режимом его работы и пользуются всеми предоставляемыми услугами.</w:t>
      </w:r>
    </w:p>
    <w:p w:rsidR="00011181" w:rsidRPr="00011181" w:rsidRDefault="00011181" w:rsidP="00011181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Режим работы учреждения регламентируется локальным нормативным актом учреждения или вышестоящих органов, и настоящим стандартом с учетом максимальной возможности для потребителей пользоваться </w:t>
      </w:r>
      <w:r w:rsidR="00547626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547626">
        <w:rPr>
          <w:rFonts w:ascii="Times New Roman" w:hAnsi="Times New Roman" w:cs="Times New Roman"/>
          <w:sz w:val="24"/>
          <w:szCs w:val="24"/>
        </w:rPr>
        <w:t>ой</w:t>
      </w:r>
      <w:r w:rsidRPr="0001118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11181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соответствии с Правилами внутреннего трудового распорядка.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Услуг</w:t>
      </w:r>
      <w:r w:rsidR="00547626">
        <w:rPr>
          <w:rFonts w:ascii="Times New Roman" w:hAnsi="Times New Roman" w:cs="Times New Roman"/>
          <w:sz w:val="24"/>
          <w:szCs w:val="24"/>
        </w:rPr>
        <w:t>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547626">
        <w:rPr>
          <w:rFonts w:ascii="Times New Roman" w:hAnsi="Times New Roman" w:cs="Times New Roman"/>
          <w:sz w:val="24"/>
          <w:szCs w:val="24"/>
        </w:rPr>
        <w:t>е</w:t>
      </w:r>
      <w:r w:rsidRPr="00011181">
        <w:rPr>
          <w:rFonts w:ascii="Times New Roman" w:hAnsi="Times New Roman" w:cs="Times New Roman"/>
          <w:sz w:val="24"/>
          <w:szCs w:val="24"/>
        </w:rPr>
        <w:t>т: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формирование  документного фонда на различных материальных носителях, правомерное обеспечение доступа к полнотекстовым, библиографическим и фактографическим базам данных и  электронным коллекциям, обеспечение сохранности, </w:t>
      </w:r>
    </w:p>
    <w:p w:rsidR="00011181" w:rsidRPr="00011181" w:rsidRDefault="00011181" w:rsidP="008F4881">
      <w:pPr>
        <w:pStyle w:val="a8"/>
        <w:spacing w:before="0" w:beforeAutospacing="0" w:after="0" w:afterAutospacing="0"/>
        <w:ind w:firstLine="709"/>
        <w:jc w:val="both"/>
      </w:pPr>
      <w:r w:rsidRPr="00011181">
        <w:t>- раскрытие фонда библиотеки через систему электронных и традиционных каталогов, включая электронные  базы данных,</w:t>
      </w:r>
    </w:p>
    <w:p w:rsidR="00011181" w:rsidRPr="00011181" w:rsidRDefault="00011181" w:rsidP="008F4881">
      <w:pPr>
        <w:pStyle w:val="a8"/>
        <w:spacing w:before="0" w:beforeAutospacing="0" w:after="0" w:afterAutospacing="0"/>
        <w:ind w:firstLine="709"/>
        <w:jc w:val="both"/>
      </w:pPr>
      <w:r w:rsidRPr="00011181">
        <w:t>- предоставление доступа к удаленным электронным ресурсам через сайт библиотеки,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11181">
        <w:rPr>
          <w:rFonts w:ascii="Times New Roman" w:hAnsi="Times New Roman" w:cs="Times New Roman"/>
          <w:bCs/>
          <w:color w:val="000000"/>
          <w:sz w:val="24"/>
          <w:szCs w:val="24"/>
        </w:rPr>
        <w:t>- о</w:t>
      </w:r>
      <w:r w:rsidRPr="00011181">
        <w:rPr>
          <w:rFonts w:ascii="Times New Roman" w:hAnsi="Times New Roman" w:cs="Times New Roman"/>
          <w:color w:val="000000"/>
          <w:sz w:val="24"/>
          <w:szCs w:val="24"/>
        </w:rPr>
        <w:t>казание справочной и консультационной помощи в поиске и выборе источников информации, в т.ч. в удаленном режиме (виртуальная справочная служба),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11181">
        <w:rPr>
          <w:rFonts w:ascii="Times New Roman" w:hAnsi="Times New Roman" w:cs="Times New Roman"/>
          <w:bCs/>
          <w:color w:val="000000"/>
          <w:sz w:val="24"/>
          <w:szCs w:val="24"/>
        </w:rPr>
        <w:t>- подготовку, обеспечение условий и проведение</w:t>
      </w:r>
      <w:r w:rsidRPr="00011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bCs/>
          <w:sz w:val="24"/>
          <w:szCs w:val="24"/>
        </w:rPr>
        <w:t>общественно-значимых и культурно-просветительных мероприятий и программ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(читательские конференции, литературные  фестивали, книжные и художественные  выставки, публичные лекции,  клубы по интересам, музыкальные вечера).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Услуг</w:t>
      </w:r>
      <w:r w:rsidR="008F4881">
        <w:rPr>
          <w:rFonts w:ascii="Times New Roman" w:hAnsi="Times New Roman" w:cs="Times New Roman"/>
          <w:sz w:val="24"/>
          <w:szCs w:val="24"/>
        </w:rPr>
        <w:t>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8F4881">
        <w:rPr>
          <w:rFonts w:ascii="Times New Roman" w:hAnsi="Times New Roman" w:cs="Times New Roman"/>
          <w:sz w:val="24"/>
          <w:szCs w:val="24"/>
        </w:rPr>
        <w:t>е</w:t>
      </w:r>
      <w:r w:rsidRPr="00011181">
        <w:rPr>
          <w:rFonts w:ascii="Times New Roman" w:hAnsi="Times New Roman" w:cs="Times New Roman"/>
          <w:sz w:val="24"/>
          <w:szCs w:val="24"/>
        </w:rPr>
        <w:t>т: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181">
        <w:rPr>
          <w:rFonts w:ascii="Times New Roman" w:hAnsi="Times New Roman" w:cs="Times New Roman"/>
          <w:bCs/>
          <w:iCs/>
          <w:sz w:val="24"/>
          <w:szCs w:val="24"/>
        </w:rPr>
        <w:t xml:space="preserve">- сбор и анализ информации о деятельности библиотек </w:t>
      </w:r>
      <w:r w:rsidR="00466092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  <w:r w:rsidRPr="00011181">
        <w:rPr>
          <w:rFonts w:ascii="Times New Roman" w:hAnsi="Times New Roman" w:cs="Times New Roman"/>
          <w:bCs/>
          <w:iCs/>
          <w:sz w:val="24"/>
          <w:szCs w:val="24"/>
        </w:rPr>
        <w:t>, подготовка аналитических обзоров, выездные комплексные обследования библиотек,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iCs/>
          <w:sz w:val="24"/>
          <w:szCs w:val="24"/>
        </w:rPr>
        <w:t>- устные, письменные консультации, методические пособия,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о</w:t>
      </w:r>
      <w:r w:rsidRPr="00011181">
        <w:rPr>
          <w:rFonts w:ascii="Times New Roman" w:hAnsi="Times New Roman" w:cs="Times New Roman"/>
          <w:bCs/>
          <w:iCs/>
          <w:sz w:val="24"/>
          <w:szCs w:val="24"/>
        </w:rPr>
        <w:t>рганизация и проведение мероприятий по повышению квалификации (семинары, конференции, школы, смотры, конкурсы).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color w:val="333333"/>
          <w:sz w:val="24"/>
          <w:szCs w:val="24"/>
        </w:rPr>
        <w:t xml:space="preserve">Процессы предоставления </w:t>
      </w:r>
      <w:r w:rsidR="00E745D5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011181">
        <w:rPr>
          <w:rFonts w:ascii="Times New Roman" w:hAnsi="Times New Roman" w:cs="Times New Roman"/>
          <w:color w:val="333333"/>
          <w:sz w:val="24"/>
          <w:szCs w:val="24"/>
        </w:rPr>
        <w:t>слуг</w:t>
      </w:r>
      <w:r w:rsidR="00E745D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011181">
        <w:rPr>
          <w:rFonts w:ascii="Times New Roman" w:hAnsi="Times New Roman" w:cs="Times New Roman"/>
          <w:color w:val="333333"/>
          <w:sz w:val="24"/>
          <w:szCs w:val="24"/>
        </w:rPr>
        <w:t xml:space="preserve"> на каждом этапе жизненного цикла </w:t>
      </w:r>
      <w:r w:rsidR="00E745D5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011181">
        <w:rPr>
          <w:rFonts w:ascii="Times New Roman" w:hAnsi="Times New Roman" w:cs="Times New Roman"/>
          <w:color w:val="333333"/>
          <w:sz w:val="24"/>
          <w:szCs w:val="24"/>
        </w:rPr>
        <w:t xml:space="preserve">слуги должны соответствовать процедурам (регламенту, порядку и др.), установленным техническими условиями, методиками, инструкциями и другими документами, разработанными и утвержденными учреждением или вышестоящими органами </w:t>
      </w:r>
      <w:r w:rsidRPr="00011181">
        <w:rPr>
          <w:rFonts w:ascii="Times New Roman" w:hAnsi="Times New Roman" w:cs="Times New Roman"/>
          <w:sz w:val="24"/>
          <w:szCs w:val="24"/>
        </w:rPr>
        <w:t>[6], [7], [14], [15], [16], [19], [20], [21], [22], [23], [24], [34], [35], [36], [37], [38].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Требования к объему предоставляемой </w:t>
      </w:r>
      <w:r w:rsidR="00E745D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слуги утверждаются ежегодно в </w:t>
      </w:r>
      <w:r w:rsidR="00307DCA">
        <w:rPr>
          <w:rFonts w:ascii="Times New Roman" w:hAnsi="Times New Roman" w:cs="Times New Roman"/>
          <w:sz w:val="24"/>
          <w:szCs w:val="24"/>
        </w:rPr>
        <w:t>муниципальном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E745D5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 может быть приостановлено в случаях: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внезапно возникшей аварийной ситуации в помещениях/ на территориях, </w:t>
      </w:r>
      <w:proofErr w:type="gramStart"/>
      <w:r w:rsidRPr="0001118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gramStart"/>
      <w:r w:rsidRPr="0001118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которых осуществляется предоставление </w:t>
      </w:r>
      <w:r w:rsidR="00E745D5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создания реальной угрозы нормальному функционированию учреждения, учреждений, а также угрозы безопасности потребителей </w:t>
      </w:r>
      <w:r w:rsidR="00E745D5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E745D5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и нарушения общественного порядка;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Причины и порядок отмены или приостановки предоставления </w:t>
      </w:r>
      <w:r w:rsidR="00E745D5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слуги отражаются в уставе учреждения - </w:t>
      </w:r>
      <w:r w:rsidR="00E745D5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сполнителя и регламенте предоставления </w:t>
      </w:r>
      <w:r w:rsidR="00E745D5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Требования укомплектованности учреждения специалистами и их квалификация.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Учреждение должно располагать необходимым числом специалистов в соответствии со штатным расписанием учреждения данного типа.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81">
        <w:rPr>
          <w:rFonts w:ascii="Times New Roman" w:hAnsi="Times New Roman" w:cs="Times New Roman"/>
          <w:sz w:val="24"/>
          <w:szCs w:val="24"/>
        </w:rPr>
        <w:t xml:space="preserve">Организационно-функциональная структура </w:t>
      </w:r>
      <w:r w:rsidR="00E745D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сполнителя должна обеспечивать распределение обязанностей и ответственности персонала, исходя из возможности выполнения заданного объема </w:t>
      </w:r>
      <w:r w:rsidR="00E745D5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слуги при установленном качестве, соблюдения квалификационных требований к персоналу </w:t>
      </w:r>
      <w:r w:rsidR="00E745D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сполнителя, обеспечения безопасности для жизни и здоровья граждан, окружающей среды, а также предотвращения причинения </w:t>
      </w:r>
      <w:r w:rsidRPr="00011181">
        <w:rPr>
          <w:rFonts w:ascii="Times New Roman" w:hAnsi="Times New Roman" w:cs="Times New Roman"/>
          <w:sz w:val="24"/>
          <w:szCs w:val="24"/>
        </w:rPr>
        <w:lastRenderedPageBreak/>
        <w:t>вреда имуществу граждан (техника безопасности, пожарная безопасность, охрана окружающей среды, действия в чрезвычайных ситуациях и др.).</w:t>
      </w:r>
      <w:proofErr w:type="gramEnd"/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Образование, к</w:t>
      </w:r>
      <w:r w:rsidRPr="00011181">
        <w:rPr>
          <w:rFonts w:ascii="Times New Roman" w:eastAsia="Calibri" w:hAnsi="Times New Roman" w:cs="Times New Roman"/>
          <w:sz w:val="24"/>
          <w:szCs w:val="24"/>
        </w:rPr>
        <w:t>валификация, стаж работы, возраст и другие профессиональные характеристики работников должны соответствовать установленным требованиям к соответствующим категориям персонала учреждения.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все сотрудники учреждения должны обладать моральными и морально-этическими качествами, высоким уровнем ответственности, соответствующими кодексу профессиональной этики принятым и утвержденным трудовым коллективом учреждения.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Все специалисты учреждения должны быть аттестованы в установленном учреждением или вышестоящими органами порядке.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У специалистов каждой категории должны быть должностные инструкции, устанавливающие их обязанности и права. В инструкции или другом распорядительном документе должна стоять подпись и дата ознакомления специалиста с инструкцией и вносимыми в нее изменениями.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Исполнитель  должен проводить необходимые мероприятия по обеспечению соответствия профессиональной пригодности персонала занимаемой должности, в рамках установленной организационно-функциональной структуры, включая процедуры поддержания и повышения квалификации персонала (подтверждение квалификации, изменение должностной категории, присвоение разряда и т.д.) не реже 1 раза в 5 лет: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обучение персонала на базе специальных учебных организаций;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проверки, обучение и аттестацию персонала силами учреждения.</w:t>
      </w:r>
    </w:p>
    <w:p w:rsid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Указанные процедуры осуществляют на основе общегосударственных квалификационных требований с учетом специфических требований, предъявляемых к работникам. Квалификационные  требования и порядок аттестации кадров регламентируется </w:t>
      </w:r>
      <w:r w:rsidR="001736A4">
        <w:rPr>
          <w:rFonts w:ascii="Times New Roman" w:hAnsi="Times New Roman" w:cs="Times New Roman"/>
          <w:sz w:val="24"/>
          <w:szCs w:val="24"/>
        </w:rPr>
        <w:t>Положением муниципального бюджетного учреждения культуры «Муниципальная районная библиотека».</w:t>
      </w:r>
    </w:p>
    <w:p w:rsidR="00355DCE" w:rsidRPr="00507150" w:rsidRDefault="00177FC1" w:rsidP="00355DCE">
      <w:pPr>
        <w:pStyle w:val="a8"/>
        <w:spacing w:before="0" w:beforeAutospacing="0" w:after="0" w:afterAutospacing="0"/>
        <w:ind w:firstLine="708"/>
        <w:jc w:val="both"/>
        <w:outlineLvl w:val="5"/>
        <w:rPr>
          <w:b/>
          <w:bCs/>
        </w:rPr>
      </w:pPr>
      <w:r>
        <w:t xml:space="preserve">8.14. </w:t>
      </w:r>
      <w:r w:rsidR="00355DCE" w:rsidRPr="00507150">
        <w:t xml:space="preserve">Требования к уровню кадрового обеспечения оказания </w:t>
      </w:r>
      <w:r w:rsidR="00E745D5">
        <w:t>У</w:t>
      </w:r>
      <w:r w:rsidR="00355DCE" w:rsidRPr="00507150">
        <w:t xml:space="preserve">слуги представлены в приложении № </w:t>
      </w:r>
      <w:r w:rsidR="00097746">
        <w:t>3</w:t>
      </w:r>
      <w:r w:rsidR="00355DCE" w:rsidRPr="00507150">
        <w:t>.</w:t>
      </w:r>
    </w:p>
    <w:p w:rsidR="00011181" w:rsidRPr="00011181" w:rsidRDefault="00177FC1" w:rsidP="00011181">
      <w:pPr>
        <w:pStyle w:val="text3cl"/>
        <w:spacing w:before="0" w:after="0"/>
        <w:ind w:firstLine="709"/>
        <w:jc w:val="both"/>
      </w:pPr>
      <w:r>
        <w:t xml:space="preserve">8.15. </w:t>
      </w:r>
      <w:r w:rsidR="00011181" w:rsidRPr="00011181">
        <w:t xml:space="preserve">Требования к </w:t>
      </w:r>
      <w:r w:rsidR="00011181" w:rsidRPr="00011181">
        <w:rPr>
          <w:b/>
        </w:rPr>
        <w:t>н</w:t>
      </w:r>
      <w:r w:rsidR="00011181" w:rsidRPr="00011181">
        <w:rPr>
          <w:b/>
          <w:color w:val="000000"/>
          <w:spacing w:val="-3"/>
        </w:rPr>
        <w:t>ормативному обеспечению</w:t>
      </w:r>
      <w:r w:rsidR="00011181" w:rsidRPr="00011181">
        <w:rPr>
          <w:color w:val="000000"/>
          <w:spacing w:val="-3"/>
        </w:rPr>
        <w:t xml:space="preserve"> </w:t>
      </w:r>
      <w:r w:rsidR="00011181" w:rsidRPr="00011181">
        <w:rPr>
          <w:color w:val="000000"/>
          <w:spacing w:val="3"/>
        </w:rPr>
        <w:t xml:space="preserve">учреждения, предоставляющего </w:t>
      </w:r>
      <w:r w:rsidR="00E745D5">
        <w:rPr>
          <w:color w:val="000000"/>
          <w:spacing w:val="3"/>
        </w:rPr>
        <w:t>У</w:t>
      </w:r>
      <w:r w:rsidR="00011181" w:rsidRPr="00011181">
        <w:rPr>
          <w:color w:val="000000"/>
          <w:spacing w:val="3"/>
        </w:rPr>
        <w:t xml:space="preserve">слугу, </w:t>
      </w:r>
      <w:r w:rsidR="00011181" w:rsidRPr="00011181">
        <w:t>включают наличие следующих необходимых документов: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устава учреждения;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локальных актов, регламентирующих деятельность учреждения;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стандарт</w:t>
      </w:r>
      <w:r w:rsidR="001736A4">
        <w:t xml:space="preserve">а </w:t>
      </w:r>
      <w:r w:rsidRPr="00011181">
        <w:t>в области культуры и искусства, стандартов организации при их наличии;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 xml:space="preserve">- регламент предоставления </w:t>
      </w:r>
      <w:r w:rsidR="000B366C">
        <w:t>У</w:t>
      </w:r>
      <w:r w:rsidRPr="00011181">
        <w:t>слуги;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эксплуатационных документов на оборудование, приборы и аппаратуру учреждения;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законодательных документов, приказов и распоряжений руководителя учреждения и вышестоящих органов управления.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Устав учреждения должен включать в себя следующие сведения: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о юридическом статусе (</w:t>
      </w:r>
      <w:r w:rsidRPr="00011181">
        <w:rPr>
          <w:color w:val="000000"/>
          <w:spacing w:val="3"/>
        </w:rPr>
        <w:t>указание на организационно-право</w:t>
      </w:r>
      <w:r w:rsidRPr="00011181">
        <w:rPr>
          <w:color w:val="000000"/>
          <w:spacing w:val="-3"/>
        </w:rPr>
        <w:t>вую форму и форму собственности</w:t>
      </w:r>
      <w:r w:rsidRPr="00011181">
        <w:t>), учредителе, наименовании и местоположении;</w:t>
      </w:r>
    </w:p>
    <w:p w:rsidR="00011181" w:rsidRPr="00011181" w:rsidRDefault="00011181" w:rsidP="000B366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181">
        <w:rPr>
          <w:rFonts w:ascii="Times New Roman" w:hAnsi="Times New Roman" w:cs="Times New Roman"/>
          <w:color w:val="000000"/>
          <w:spacing w:val="3"/>
          <w:sz w:val="24"/>
          <w:szCs w:val="24"/>
        </w:rPr>
        <w:t>- о предназначении учреждения (</w:t>
      </w:r>
      <w:r w:rsidRPr="00011181">
        <w:rPr>
          <w:rFonts w:ascii="Times New Roman" w:hAnsi="Times New Roman" w:cs="Times New Roman"/>
          <w:sz w:val="24"/>
          <w:szCs w:val="24"/>
        </w:rPr>
        <w:t>предмет, виды, организация деятельности учреждения, цели и основные задачи деятельности учреждения, категории обслуживаемых лиц</w:t>
      </w:r>
      <w:r w:rsidRPr="00011181">
        <w:rPr>
          <w:rFonts w:ascii="Times New Roman" w:hAnsi="Times New Roman" w:cs="Times New Roman"/>
          <w:color w:val="000000"/>
          <w:spacing w:val="3"/>
          <w:sz w:val="24"/>
          <w:szCs w:val="24"/>
        </w:rPr>
        <w:t>);</w:t>
      </w:r>
    </w:p>
    <w:p w:rsidR="00011181" w:rsidRPr="00011181" w:rsidRDefault="00011181" w:rsidP="000B366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181">
        <w:rPr>
          <w:rFonts w:ascii="Times New Roman" w:hAnsi="Times New Roman" w:cs="Times New Roman"/>
          <w:color w:val="000000"/>
          <w:spacing w:val="5"/>
          <w:sz w:val="24"/>
          <w:szCs w:val="24"/>
        </w:rPr>
        <w:t>- об источниках финансирования,  ведомственной принадлеж</w:t>
      </w:r>
      <w:r w:rsidRPr="0001118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 и подчиненности;</w:t>
      </w:r>
    </w:p>
    <w:p w:rsidR="00011181" w:rsidRPr="00011181" w:rsidRDefault="00011181" w:rsidP="000B366C">
      <w:pPr>
        <w:pStyle w:val="text3cl"/>
        <w:spacing w:before="0" w:after="0"/>
        <w:ind w:firstLine="709"/>
        <w:jc w:val="both"/>
      </w:pPr>
      <w:r w:rsidRPr="00011181">
        <w:t>- о структурных подразделениях, основных направлениях их деятельности;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о правах и обязанностях учреждения, его ответственности;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- об управлении учреждением, перечне нормативных актов (положений), регламентирующих деятельность учреждения;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lastRenderedPageBreak/>
        <w:t>- о порядке реорганизации и ликвидации учреждения.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К уставу учреждения прилагаются локальные акты, регламентирующие деятельность учреждения, его структурных подразделений.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 xml:space="preserve">Стандарты составляют нормативную основу требований к предоставлению </w:t>
      </w:r>
      <w:r w:rsidR="000B366C">
        <w:t>У</w:t>
      </w:r>
      <w:r w:rsidRPr="00011181">
        <w:t>слуг</w:t>
      </w:r>
      <w:r w:rsidR="000B366C">
        <w:t>и</w:t>
      </w:r>
      <w:r w:rsidRPr="00011181">
        <w:t>.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эксплуатации, обслуживанию и поддержанию в работоспособном состоянии.</w:t>
      </w:r>
    </w:p>
    <w:p w:rsidR="00011181" w:rsidRPr="00011181" w:rsidRDefault="00011181" w:rsidP="000111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Прочие документы: </w:t>
      </w:r>
      <w:r w:rsidRPr="00011181">
        <w:rPr>
          <w:rFonts w:ascii="Times New Roman" w:hAnsi="Times New Roman" w:cs="Times New Roman"/>
          <w:spacing w:val="4"/>
          <w:sz w:val="24"/>
          <w:szCs w:val="24"/>
        </w:rPr>
        <w:t>техни</w:t>
      </w:r>
      <w:r w:rsidRPr="00011181">
        <w:rPr>
          <w:rFonts w:ascii="Times New Roman" w:hAnsi="Times New Roman" w:cs="Times New Roman"/>
          <w:spacing w:val="6"/>
          <w:sz w:val="24"/>
          <w:szCs w:val="24"/>
        </w:rPr>
        <w:t>ческий и энергетический паспорт учреждения и др.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>В учреждении должен быть утвержден регламент осуществления постоянного пересмотра документов, подразумевающий включение в них необходимых изменений и изъятие из обращения устаревших.</w:t>
      </w:r>
    </w:p>
    <w:p w:rsidR="00011181" w:rsidRPr="00011181" w:rsidRDefault="00177FC1" w:rsidP="0001118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7FC1">
        <w:rPr>
          <w:rFonts w:ascii="Times New Roman" w:hAnsi="Times New Roman" w:cs="Times New Roman"/>
          <w:sz w:val="24"/>
          <w:szCs w:val="24"/>
        </w:rPr>
        <w:t>8.16.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81" w:rsidRPr="00011181">
        <w:rPr>
          <w:rFonts w:ascii="Times New Roman" w:hAnsi="Times New Roman" w:cs="Times New Roman"/>
          <w:b/>
          <w:sz w:val="24"/>
          <w:szCs w:val="24"/>
        </w:rPr>
        <w:t>Контроль и оценка качества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B366C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и</w:t>
      </w:r>
    </w:p>
    <w:p w:rsidR="00011181" w:rsidRPr="00011181" w:rsidRDefault="00011181" w:rsidP="00011181">
      <w:pPr>
        <w:pStyle w:val="text3cl"/>
        <w:spacing w:before="0" w:after="0"/>
        <w:ind w:firstLine="709"/>
        <w:jc w:val="both"/>
      </w:pPr>
      <w:r w:rsidRPr="00011181">
        <w:t xml:space="preserve">Учреждение должно иметь документально оформленную собственную систему менеджмента качества </w:t>
      </w:r>
      <w:r w:rsidR="000B366C">
        <w:t>У</w:t>
      </w:r>
      <w:r w:rsidRPr="00011181">
        <w:t>слуг</w:t>
      </w:r>
      <w:r w:rsidR="000B366C">
        <w:t>и</w:t>
      </w:r>
      <w:r w:rsidRPr="00011181">
        <w:t xml:space="preserve">, включающую регламент внутреннего контроля и оценки качества предоставления </w:t>
      </w:r>
      <w:r w:rsidR="000B366C">
        <w:t>У</w:t>
      </w:r>
      <w:r w:rsidRPr="00011181">
        <w:t>слуг</w:t>
      </w:r>
      <w:r w:rsidR="000B366C">
        <w:t>и</w:t>
      </w:r>
      <w:r w:rsidRPr="00011181">
        <w:t xml:space="preserve">, деятельности подразделений и сотрудников по оказанию </w:t>
      </w:r>
      <w:r w:rsidR="000B366C">
        <w:t>У</w:t>
      </w:r>
      <w:r w:rsidRPr="00011181">
        <w:t>слуг</w:t>
      </w:r>
      <w:r w:rsidR="000B366C">
        <w:t xml:space="preserve">и </w:t>
      </w:r>
      <w:r w:rsidRPr="00011181">
        <w:t xml:space="preserve"> на их соответствие стандартам и другим нормативным документам [41], [42].</w:t>
      </w:r>
    </w:p>
    <w:p w:rsidR="00011181" w:rsidRPr="00011181" w:rsidRDefault="00011181" w:rsidP="002D6F8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Контроль и оценка 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соблюдения общих требований к услугам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ГОСТ </w:t>
      </w:r>
      <w:proofErr w:type="gramStart"/>
      <w:r w:rsidRPr="000111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1181">
        <w:rPr>
          <w:rFonts w:ascii="Times New Roman" w:hAnsi="Times New Roman" w:cs="Times New Roman"/>
          <w:sz w:val="24"/>
          <w:szCs w:val="24"/>
        </w:rPr>
        <w:t> 52113-2003 в целях:</w:t>
      </w:r>
    </w:p>
    <w:p w:rsidR="00011181" w:rsidRPr="00011181" w:rsidRDefault="002D6F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определения соответствия качества </w:t>
      </w:r>
      <w:r w:rsidR="000B366C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требованиям нормативной документации и/или потребителя;</w:t>
      </w:r>
    </w:p>
    <w:p w:rsidR="00011181" w:rsidRPr="00011181" w:rsidRDefault="002D6F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установления факторов (условий), способствующих достижению требуемого уровня качества </w:t>
      </w:r>
      <w:r w:rsidR="000B366C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(управление качеством);</w:t>
      </w:r>
    </w:p>
    <w:p w:rsidR="00011181" w:rsidRPr="00011181" w:rsidRDefault="002D6F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сравнительной оценки (ранжирования) качества выполнения </w:t>
      </w:r>
      <w:r w:rsidR="000B366C">
        <w:rPr>
          <w:rFonts w:ascii="Times New Roman" w:hAnsi="Times New Roman" w:cs="Times New Roman"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 xml:space="preserve"> различными исполнителями.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01118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соблюдением общих требований </w:t>
      </w:r>
      <w:r w:rsidRPr="00011181">
        <w:rPr>
          <w:rFonts w:ascii="Times New Roman" w:hAnsi="Times New Roman" w:cs="Times New Roman"/>
          <w:sz w:val="24"/>
          <w:szCs w:val="24"/>
        </w:rPr>
        <w:t xml:space="preserve">к </w:t>
      </w:r>
      <w:r w:rsidR="000B366C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е</w:t>
      </w:r>
      <w:r w:rsidRPr="00011181">
        <w:rPr>
          <w:rFonts w:ascii="Times New Roman" w:hAnsi="Times New Roman" w:cs="Times New Roman"/>
          <w:sz w:val="24"/>
          <w:szCs w:val="24"/>
        </w:rPr>
        <w:t xml:space="preserve"> следует использовать следующие методы: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документальный контроль исполнения процесса оказания </w:t>
      </w:r>
      <w:r w:rsidR="000B366C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0B366C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путем проверки наличия, оформления и ведения нормативных и технических документов;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 предназначенных (в т.ч. временно) для оказания </w:t>
      </w:r>
      <w:r w:rsidR="000B366C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0B366C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, работников, занятых в предоставлении </w:t>
      </w:r>
      <w:r w:rsidR="000B366C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0B366C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, применяемого оборудования, информационного обеспечения и т.д.);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аналитический контроль и экспертиза документации в части объективности, достоверности, функциональной взаимосвязи элементов процесса оказания </w:t>
      </w:r>
      <w:r w:rsidR="000B366C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0B366C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(анализ договоров/контрактов, правильности расчетов, достоверности информации, полноты показателей качества </w:t>
      </w:r>
      <w:r w:rsidR="000B366C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слуги);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инструментальный контроль с применением технических сре</w:t>
      </w:r>
      <w:proofErr w:type="gramStart"/>
      <w:r w:rsidRPr="00011181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011181">
        <w:rPr>
          <w:rFonts w:ascii="Times New Roman" w:eastAsia="Calibri" w:hAnsi="Times New Roman" w:cs="Times New Roman"/>
          <w:sz w:val="24"/>
          <w:szCs w:val="24"/>
        </w:rPr>
        <w:t>я оценки состояния различных объектов, являющихся ресурсами исполнителя (автотранспортные средства, оборудование и др.);</w:t>
      </w:r>
    </w:p>
    <w:p w:rsidR="00011181" w:rsidRP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социологический контроль путем изучения мнений различных групп потребителей (населения), а также работников учреждений.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В целях повышения качества </w:t>
      </w:r>
      <w:r w:rsidR="000B366C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целесообразно проводить </w:t>
      </w:r>
      <w:r w:rsidR="00E0772E">
        <w:rPr>
          <w:rFonts w:ascii="Times New Roman" w:hAnsi="Times New Roman" w:cs="Times New Roman"/>
          <w:sz w:val="24"/>
          <w:szCs w:val="24"/>
        </w:rPr>
        <w:t xml:space="preserve">анкетирование, социальный опрос </w:t>
      </w:r>
      <w:r w:rsidRPr="00011181">
        <w:rPr>
          <w:rFonts w:ascii="Times New Roman" w:hAnsi="Times New Roman" w:cs="Times New Roman"/>
          <w:sz w:val="24"/>
          <w:szCs w:val="24"/>
        </w:rPr>
        <w:t>п</w:t>
      </w:r>
      <w:r w:rsidRPr="00011181">
        <w:rPr>
          <w:rFonts w:ascii="Times New Roman" w:hAnsi="Times New Roman" w:cs="Times New Roman"/>
          <w:bCs/>
          <w:sz w:val="24"/>
          <w:szCs w:val="24"/>
        </w:rPr>
        <w:t>о следующим основным направлениям: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sz w:val="24"/>
          <w:szCs w:val="24"/>
        </w:rPr>
        <w:t>исследование удовлетворенности потребителей качеством и доступностью предоставл</w:t>
      </w:r>
      <w:r w:rsidR="000B366C">
        <w:rPr>
          <w:rFonts w:ascii="Times New Roman" w:hAnsi="Times New Roman" w:cs="Times New Roman"/>
          <w:sz w:val="24"/>
          <w:szCs w:val="24"/>
        </w:rPr>
        <w:t>яемой У</w:t>
      </w:r>
      <w:r w:rsidR="00011181" w:rsidRPr="00011181">
        <w:rPr>
          <w:rFonts w:ascii="Times New Roman" w:hAnsi="Times New Roman" w:cs="Times New Roman"/>
          <w:sz w:val="24"/>
          <w:szCs w:val="24"/>
        </w:rPr>
        <w:t>слуг</w:t>
      </w:r>
      <w:r w:rsidR="000B366C">
        <w:rPr>
          <w:rFonts w:ascii="Times New Roman" w:hAnsi="Times New Roman" w:cs="Times New Roman"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sz w:val="24"/>
          <w:szCs w:val="24"/>
        </w:rPr>
        <w:t>;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 xml:space="preserve">обследование удовлетворенности </w:t>
      </w:r>
      <w:r w:rsidR="00011181" w:rsidRPr="00011181">
        <w:rPr>
          <w:rFonts w:ascii="Times New Roman" w:hAnsi="Times New Roman" w:cs="Times New Roman"/>
          <w:sz w:val="24"/>
          <w:szCs w:val="24"/>
        </w:rPr>
        <w:t>трудом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 xml:space="preserve"> персонала, занятого в оказании </w:t>
      </w:r>
      <w:r w:rsidR="000B366C">
        <w:rPr>
          <w:rFonts w:ascii="Times New Roman" w:hAnsi="Times New Roman" w:cs="Times New Roman"/>
          <w:bCs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0B366C">
        <w:rPr>
          <w:rFonts w:ascii="Times New Roman" w:hAnsi="Times New Roman" w:cs="Times New Roman"/>
          <w:bCs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181" w:rsidRPr="00011181" w:rsidRDefault="000111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Социологические исследования должны основываться на сборе и анализе мнений фактических или возможных потребителей </w:t>
      </w:r>
      <w:r w:rsidR="00B23FA8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B23FA8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, персонала и других заинтересованных сторон относительно процесса оказания </w:t>
      </w:r>
      <w:r w:rsidR="00B23FA8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B23FA8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следующих методов: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 xml:space="preserve">опрос или интервьюирование потребителей </w:t>
      </w:r>
      <w:r w:rsidR="00B23FA8">
        <w:rPr>
          <w:rFonts w:ascii="Times New Roman" w:hAnsi="Times New Roman" w:cs="Times New Roman"/>
          <w:bCs/>
          <w:sz w:val="24"/>
          <w:szCs w:val="24"/>
        </w:rPr>
        <w:t>У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B23FA8">
        <w:rPr>
          <w:rFonts w:ascii="Times New Roman" w:hAnsi="Times New Roman" w:cs="Times New Roman"/>
          <w:bCs/>
          <w:sz w:val="24"/>
          <w:szCs w:val="24"/>
        </w:rPr>
        <w:t>и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181" w:rsidRPr="00011181">
        <w:rPr>
          <w:rFonts w:ascii="Times New Roman" w:hAnsi="Times New Roman" w:cs="Times New Roman"/>
          <w:sz w:val="24"/>
          <w:szCs w:val="24"/>
        </w:rPr>
        <w:t>по организации культурно-массовых мероприятий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, оценку результатов опроса (интервьюирования);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анализ жалоб, предложений и комментариев потребителей;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 xml:space="preserve">опрос или интервьюирование сотрудников </w:t>
      </w:r>
      <w:r w:rsidR="00011181" w:rsidRPr="00011181">
        <w:rPr>
          <w:rFonts w:ascii="Times New Roman" w:hAnsi="Times New Roman" w:cs="Times New Roman"/>
          <w:sz w:val="24"/>
          <w:szCs w:val="24"/>
        </w:rPr>
        <w:t>учреждений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;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сбор и анализ отчетов работников, непосредственно контактирующих с потребителями;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самооценка;</w:t>
      </w:r>
    </w:p>
    <w:p w:rsidR="00011181" w:rsidRP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метод группового опроса экспертов;</w:t>
      </w:r>
    </w:p>
    <w:p w:rsidR="00011181" w:rsidRDefault="002D6F8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181" w:rsidRPr="00011181">
        <w:rPr>
          <w:rFonts w:ascii="Times New Roman" w:hAnsi="Times New Roman" w:cs="Times New Roman"/>
          <w:bCs/>
          <w:sz w:val="24"/>
          <w:szCs w:val="24"/>
        </w:rPr>
        <w:t>и другие.</w:t>
      </w:r>
    </w:p>
    <w:p w:rsidR="004A5FA6" w:rsidRPr="00011181" w:rsidRDefault="00177FC1" w:rsidP="00011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8.17. </w:t>
      </w:r>
      <w:r w:rsidR="004A5FA6" w:rsidRPr="00507150">
        <w:rPr>
          <w:rFonts w:ascii="Times New Roman" w:hAnsi="Times New Roman" w:cs="Times New Roman"/>
          <w:sz w:val="24"/>
          <w:szCs w:val="24"/>
        </w:rPr>
        <w:t xml:space="preserve">Требования к организации учета мнения потребителей о качестве оказания </w:t>
      </w:r>
      <w:r w:rsidR="00B23FA8">
        <w:rPr>
          <w:rFonts w:ascii="Times New Roman" w:hAnsi="Times New Roman" w:cs="Times New Roman"/>
          <w:sz w:val="24"/>
          <w:szCs w:val="24"/>
        </w:rPr>
        <w:t>У</w:t>
      </w:r>
      <w:r w:rsidR="004A5FA6" w:rsidRPr="00507150">
        <w:rPr>
          <w:rFonts w:ascii="Times New Roman" w:hAnsi="Times New Roman" w:cs="Times New Roman"/>
          <w:sz w:val="24"/>
          <w:szCs w:val="24"/>
        </w:rPr>
        <w:t xml:space="preserve">слуги представлены в приложении № </w:t>
      </w:r>
      <w:r w:rsidR="00097746">
        <w:rPr>
          <w:rFonts w:ascii="Times New Roman" w:hAnsi="Times New Roman" w:cs="Times New Roman"/>
          <w:sz w:val="24"/>
          <w:szCs w:val="24"/>
        </w:rPr>
        <w:t>4</w:t>
      </w:r>
      <w:r w:rsidR="004A5FA6" w:rsidRPr="00507150">
        <w:rPr>
          <w:rFonts w:ascii="Times New Roman" w:hAnsi="Times New Roman" w:cs="Times New Roman"/>
          <w:sz w:val="24"/>
          <w:szCs w:val="24"/>
        </w:rPr>
        <w:t>.</w:t>
      </w:r>
    </w:p>
    <w:p w:rsid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118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к </w:t>
      </w:r>
      <w:r w:rsidR="00B23FA8">
        <w:rPr>
          <w:rFonts w:ascii="Times New Roman" w:eastAsia="Calibri" w:hAnsi="Times New Roman" w:cs="Times New Roman"/>
          <w:sz w:val="24"/>
          <w:szCs w:val="24"/>
        </w:rPr>
        <w:t>Услуге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должен быть внутренним и внешним.</w:t>
      </w:r>
    </w:p>
    <w:p w:rsidR="004A5FA6" w:rsidRDefault="004A5FA6" w:rsidP="004A5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color w:val="000000"/>
          <w:sz w:val="24"/>
          <w:szCs w:val="24"/>
        </w:rPr>
        <w:t xml:space="preserve">Форма для проведения опроса потребителей </w:t>
      </w:r>
      <w:r w:rsidR="00B23FA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50715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в приложении № </w:t>
      </w:r>
      <w:r w:rsidR="00097746">
        <w:rPr>
          <w:rFonts w:ascii="Times New Roman" w:hAnsi="Times New Roman" w:cs="Times New Roman"/>
          <w:sz w:val="24"/>
          <w:szCs w:val="24"/>
        </w:rPr>
        <w:t>4</w:t>
      </w:r>
      <w:r w:rsidRPr="00507150">
        <w:rPr>
          <w:rFonts w:ascii="Times New Roman" w:hAnsi="Times New Roman" w:cs="Times New Roman"/>
          <w:sz w:val="24"/>
          <w:szCs w:val="24"/>
        </w:rPr>
        <w:t>.</w:t>
      </w:r>
    </w:p>
    <w:p w:rsidR="00011181" w:rsidRPr="00011181" w:rsidRDefault="00011181" w:rsidP="004A5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Внутренний контроль качества </w:t>
      </w:r>
      <w:r w:rsidR="00B23FA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B23FA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 w:rsidRPr="00011181">
        <w:rPr>
          <w:rFonts w:ascii="Times New Roman" w:hAnsi="Times New Roman" w:cs="Times New Roman"/>
          <w:sz w:val="24"/>
          <w:szCs w:val="24"/>
        </w:rPr>
        <w:t>учреждение или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по его инициативе (</w:t>
      </w:r>
      <w:r w:rsidRPr="00011181">
        <w:rPr>
          <w:rFonts w:ascii="Times New Roman" w:hAnsi="Times New Roman" w:cs="Times New Roman"/>
          <w:bCs/>
          <w:sz w:val="24"/>
          <w:szCs w:val="24"/>
        </w:rPr>
        <w:t>специально уполномоченное структурное подразделение, штатная единица)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либо потребитель в соответствии с условиями договора/контракта. При этом объектами контроля являются процедуры управления, процесс оказания и результат </w:t>
      </w:r>
      <w:r w:rsidR="00B23FA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B23FA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181" w:rsidRDefault="00011181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Внешний контроль проводят органы исполнительной власти/местного самоуправления в сфере культуры в пределах их компетенции.</w:t>
      </w:r>
    </w:p>
    <w:p w:rsidR="00043490" w:rsidRPr="00011181" w:rsidRDefault="00043490" w:rsidP="0001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0772E" w:rsidRDefault="00E0772E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0772E" w:rsidRDefault="00E0772E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0772E" w:rsidRDefault="00E0772E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0772E" w:rsidRDefault="00E0772E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0772E" w:rsidRDefault="00E0772E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0772E" w:rsidRDefault="00E0772E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23FA8" w:rsidRDefault="00B23FA8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3F5C5B" w:rsidRDefault="003F5C5B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3F5C5B" w:rsidRDefault="003F5C5B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177FC1" w:rsidRDefault="00177FC1" w:rsidP="00B90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AA" w:rsidRPr="00B004DC" w:rsidRDefault="00B906AA" w:rsidP="00B90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DC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БИБЛИОГРАФИЯ</w:t>
      </w:r>
    </w:p>
    <w:p w:rsidR="00B906AA" w:rsidRPr="00B906AA" w:rsidRDefault="00B906AA" w:rsidP="00B906AA">
      <w:pPr>
        <w:tabs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[1] 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[2] 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07.02.1992 № 2300-1 "О защите прав потребителей"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09.10.1992 N 3612-1 "Основы законодательства Российской Федерации о культуре"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[4] 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29.12.1994 N 77-ФЗ "Об обязательном экземпляре документов"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[5] 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29.12.1994 N 78-ФЗ "О библиотечном деле"</w:t>
      </w:r>
    </w:p>
    <w:p w:rsidR="00B906AA" w:rsidRPr="00B004DC" w:rsidRDefault="00B906AA" w:rsidP="00B906AA">
      <w:pPr>
        <w:pStyle w:val="1"/>
        <w:tabs>
          <w:tab w:val="left" w:pos="900"/>
          <w:tab w:val="left" w:pos="1260"/>
        </w:tabs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B906AA">
        <w:rPr>
          <w:sz w:val="24"/>
          <w:szCs w:val="24"/>
        </w:rPr>
        <w:t>[</w:t>
      </w:r>
      <w:r w:rsidR="0027029B">
        <w:rPr>
          <w:b w:val="0"/>
          <w:sz w:val="24"/>
          <w:szCs w:val="24"/>
        </w:rPr>
        <w:t xml:space="preserve">6] </w:t>
      </w:r>
      <w:r w:rsidRPr="00B004DC">
        <w:rPr>
          <w:b w:val="0"/>
          <w:sz w:val="24"/>
          <w:szCs w:val="24"/>
        </w:rPr>
        <w:t xml:space="preserve">Федеральный закон от 20 февраля </w:t>
      </w:r>
      <w:smartTag w:uri="urn:schemas-microsoft-com:office:smarttags" w:element="metricconverter">
        <w:smartTagPr>
          <w:attr w:name="ProductID" w:val="1995 г"/>
        </w:smartTagPr>
        <w:r w:rsidRPr="00B004DC">
          <w:rPr>
            <w:b w:val="0"/>
            <w:sz w:val="24"/>
            <w:szCs w:val="24"/>
          </w:rPr>
          <w:t>1995 г</w:t>
        </w:r>
      </w:smartTag>
      <w:r w:rsidRPr="00B004DC">
        <w:rPr>
          <w:b w:val="0"/>
          <w:sz w:val="24"/>
          <w:szCs w:val="24"/>
        </w:rPr>
        <w:t xml:space="preserve">. N 24-ФЗ "Об информации, информатизации и защите информации" (с изменениями от 10 января </w:t>
      </w:r>
      <w:smartTag w:uri="urn:schemas-microsoft-com:office:smarttags" w:element="metricconverter">
        <w:smartTagPr>
          <w:attr w:name="ProductID" w:val="2003 г"/>
        </w:smartTagPr>
        <w:r w:rsidRPr="00B004DC">
          <w:rPr>
            <w:b w:val="0"/>
            <w:sz w:val="24"/>
            <w:szCs w:val="24"/>
          </w:rPr>
          <w:t>2003 г</w:t>
        </w:r>
      </w:smartTag>
      <w:r w:rsidRPr="00B004DC">
        <w:rPr>
          <w:b w:val="0"/>
          <w:sz w:val="24"/>
          <w:szCs w:val="24"/>
        </w:rPr>
        <w:t>.)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[7]  Федеральный закон от 13.03.95 № 32-ФЗ «О днях воинской славы и памятных датах России»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[8]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24.11.1995 N 181-ФЗ "О социальной защите инвалидов в Российской Федерации"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[9]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24.07.1998 N 124-ФЗ (в ред. от 21.12.2004) "Об основных гарантиях прав ребенка в Российской Федерации"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[10] Федеральный закон от 30.12.2009 N 384-ФЗ «Технический регламент о безопасности зданий и сооружений» (принят ГД ФС РФ 23.12.2009)</w:t>
      </w:r>
    </w:p>
    <w:p w:rsidR="00B906AA" w:rsidRPr="00B906AA" w:rsidRDefault="00B906AA" w:rsidP="00C42D3E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[11] </w:t>
      </w:r>
      <w:r w:rsidRPr="00B906A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B906AA">
          <w:rPr>
            <w:rFonts w:ascii="Times New Roman" w:hAnsi="Times New Roman" w:cs="Times New Roman"/>
            <w:bCs/>
            <w:sz w:val="24"/>
            <w:szCs w:val="24"/>
          </w:rPr>
          <w:t>2002 г</w:t>
        </w:r>
      </w:smartTag>
      <w:r w:rsidRPr="00B906AA">
        <w:rPr>
          <w:rFonts w:ascii="Times New Roman" w:hAnsi="Times New Roman" w:cs="Times New Roman"/>
          <w:bCs/>
          <w:sz w:val="24"/>
          <w:szCs w:val="24"/>
        </w:rPr>
        <w:t xml:space="preserve">. N 184-ФЗ «О техническом </w:t>
      </w:r>
      <w:r w:rsidR="00C42D3E">
        <w:rPr>
          <w:rFonts w:ascii="Times New Roman" w:hAnsi="Times New Roman" w:cs="Times New Roman"/>
          <w:bCs/>
          <w:sz w:val="24"/>
          <w:szCs w:val="24"/>
        </w:rPr>
        <w:t>регу</w:t>
      </w:r>
      <w:r w:rsidRPr="00B906AA">
        <w:rPr>
          <w:rFonts w:ascii="Times New Roman" w:hAnsi="Times New Roman" w:cs="Times New Roman"/>
          <w:bCs/>
          <w:sz w:val="24"/>
          <w:szCs w:val="24"/>
        </w:rPr>
        <w:t>лировании»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[12] Федеральный закон от 22.07.2008 N 123-ФЗ «Технический регламент о требованиях пожарной безопасности» (принят ГД ФС РФ 04.07.2008)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[13]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26.06.1995 № 609 "Положение об основах хозяйственной деятельности и финансирования организаций культуры и искусства"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[14] 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07.12.1996 № 1449 "О мерах по обеспечению беспрепятственного доступа инвалидов к информации и объектам социальной инфраструктуры"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[15] Постановление Правительства Российской Федерации «Об общероссийском мониторинге состояния и использования памятников истории и культуры, предметов Музейного фонда Российской Федерации, документов библиотечных фондов, Архивного фонда Российской федерации, а также кинофонда» 05.07.2001 № 504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[16]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Министерства труда и социального развития РФ от 03.10.1997 № 6 "Межотраслевые нормы времени на работы, выполняемые в библиотеках" 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[17] Приказ Министерства Российской Федерации по делам гражданской обороны, чрезвычайным ситуациям и ликвидации последствий стихийных бедствий от 18.06.2003 N 313 «Правила пожарной безопасности в Российской Федерации (ППБ 01-03)»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[18] Приказ Минкультуры Российской Федерации от 01.11.1994 N 736 «Правила пожарной безопасности для учреждений культуры Российской Федерации ВППБ 13-01-94»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 [19]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Российской Федерации от 22 июня 1998 года  № 341 "О формировании Государственной политики в области сохранения библиотечных фондов как части культурного наследия и информационного ресурса страны"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[20]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Российской Федерации от 02.12.1998 № 590 «Об  утверждении «Инструкции об учете библиотечного фонда»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[21] Письмо Министерства культуры Российской Федерации от 08.01.1998 № 01-02/16-29 «Об основных положениях организации сети муниципальных общедоступных (публичных) библиотек в субъектах Российской Федерации»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[22] Закон </w:t>
      </w:r>
      <w:r w:rsidR="00D7187C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E0772E">
        <w:rPr>
          <w:rFonts w:ascii="Times New Roman" w:hAnsi="Times New Roman" w:cs="Times New Roman"/>
          <w:sz w:val="24"/>
          <w:szCs w:val="24"/>
        </w:rPr>
        <w:t xml:space="preserve"> </w:t>
      </w:r>
      <w:r w:rsidRPr="00B906AA">
        <w:rPr>
          <w:rFonts w:ascii="Times New Roman" w:hAnsi="Times New Roman" w:cs="Times New Roman"/>
          <w:sz w:val="24"/>
          <w:szCs w:val="24"/>
        </w:rPr>
        <w:t xml:space="preserve">от </w:t>
      </w:r>
      <w:r w:rsidR="007B1F6E">
        <w:rPr>
          <w:rFonts w:ascii="Times New Roman" w:hAnsi="Times New Roman" w:cs="Times New Roman"/>
          <w:sz w:val="24"/>
          <w:szCs w:val="24"/>
        </w:rPr>
        <w:t>29 мая 2009</w:t>
      </w:r>
      <w:r w:rsidR="00E0772E">
        <w:rPr>
          <w:rFonts w:ascii="Times New Roman" w:hAnsi="Times New Roman" w:cs="Times New Roman"/>
          <w:sz w:val="24"/>
          <w:szCs w:val="24"/>
        </w:rPr>
        <w:t xml:space="preserve"> г.</w:t>
      </w:r>
      <w:r w:rsidRPr="00B906AA">
        <w:rPr>
          <w:rFonts w:ascii="Times New Roman" w:hAnsi="Times New Roman" w:cs="Times New Roman"/>
          <w:sz w:val="24"/>
          <w:szCs w:val="24"/>
        </w:rPr>
        <w:t xml:space="preserve">  № </w:t>
      </w:r>
      <w:r w:rsidR="007B1F6E">
        <w:rPr>
          <w:rFonts w:ascii="Times New Roman" w:hAnsi="Times New Roman" w:cs="Times New Roman"/>
          <w:sz w:val="24"/>
          <w:szCs w:val="24"/>
        </w:rPr>
        <w:t>181</w:t>
      </w:r>
      <w:r w:rsidRPr="00B906AA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</w:t>
      </w:r>
      <w:r w:rsidR="007B1F6E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  <w:r w:rsidRPr="00B906AA">
        <w:rPr>
          <w:rFonts w:ascii="Times New Roman" w:hAnsi="Times New Roman" w:cs="Times New Roman"/>
          <w:sz w:val="24"/>
          <w:szCs w:val="24"/>
        </w:rPr>
        <w:t>»</w:t>
      </w:r>
      <w:r w:rsidR="00E0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[23] Закон </w:t>
      </w:r>
      <w:r w:rsidR="00E0772E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906AA">
        <w:rPr>
          <w:rFonts w:ascii="Times New Roman" w:hAnsi="Times New Roman" w:cs="Times New Roman"/>
          <w:sz w:val="24"/>
          <w:szCs w:val="24"/>
        </w:rPr>
        <w:t xml:space="preserve"> от </w:t>
      </w:r>
      <w:r w:rsidR="00E0772E">
        <w:rPr>
          <w:rFonts w:ascii="Times New Roman" w:hAnsi="Times New Roman" w:cs="Times New Roman"/>
          <w:sz w:val="24"/>
          <w:szCs w:val="24"/>
        </w:rPr>
        <w:t>1 апреля</w:t>
      </w:r>
      <w:r w:rsidRPr="00B906AA">
        <w:rPr>
          <w:rFonts w:ascii="Times New Roman" w:hAnsi="Times New Roman" w:cs="Times New Roman"/>
          <w:sz w:val="24"/>
          <w:szCs w:val="24"/>
        </w:rPr>
        <w:t xml:space="preserve"> 200</w:t>
      </w:r>
      <w:r w:rsidR="00E0772E">
        <w:rPr>
          <w:rFonts w:ascii="Times New Roman" w:hAnsi="Times New Roman" w:cs="Times New Roman"/>
          <w:sz w:val="24"/>
          <w:szCs w:val="24"/>
        </w:rPr>
        <w:t>9</w:t>
      </w:r>
      <w:r w:rsidRPr="00B906AA">
        <w:rPr>
          <w:rFonts w:ascii="Times New Roman" w:hAnsi="Times New Roman" w:cs="Times New Roman"/>
          <w:sz w:val="24"/>
          <w:szCs w:val="24"/>
        </w:rPr>
        <w:t xml:space="preserve"> г. N 1</w:t>
      </w:r>
      <w:r w:rsidR="00E0772E">
        <w:rPr>
          <w:rFonts w:ascii="Times New Roman" w:hAnsi="Times New Roman" w:cs="Times New Roman"/>
          <w:sz w:val="24"/>
          <w:szCs w:val="24"/>
        </w:rPr>
        <w:t>5</w:t>
      </w:r>
      <w:r w:rsidRPr="00B906AA">
        <w:rPr>
          <w:rFonts w:ascii="Times New Roman" w:hAnsi="Times New Roman" w:cs="Times New Roman"/>
          <w:sz w:val="24"/>
          <w:szCs w:val="24"/>
        </w:rPr>
        <w:t>4-З</w:t>
      </w:r>
      <w:r w:rsidR="00E0772E">
        <w:rPr>
          <w:rFonts w:ascii="Times New Roman" w:hAnsi="Times New Roman" w:cs="Times New Roman"/>
          <w:sz w:val="24"/>
          <w:szCs w:val="24"/>
        </w:rPr>
        <w:t>ЗК</w:t>
      </w:r>
      <w:r w:rsidRPr="00B906AA">
        <w:rPr>
          <w:rFonts w:ascii="Times New Roman" w:hAnsi="Times New Roman" w:cs="Times New Roman"/>
          <w:sz w:val="24"/>
          <w:szCs w:val="24"/>
        </w:rPr>
        <w:t xml:space="preserve">  "О культуре"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lastRenderedPageBreak/>
        <w:t xml:space="preserve">[24] Закон </w:t>
      </w:r>
      <w:r w:rsidR="007B1F6E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906AA">
        <w:rPr>
          <w:rFonts w:ascii="Times New Roman" w:hAnsi="Times New Roman" w:cs="Times New Roman"/>
          <w:sz w:val="24"/>
          <w:szCs w:val="24"/>
        </w:rPr>
        <w:t xml:space="preserve"> от </w:t>
      </w:r>
      <w:r w:rsidR="007B1F6E">
        <w:rPr>
          <w:rFonts w:ascii="Times New Roman" w:hAnsi="Times New Roman" w:cs="Times New Roman"/>
          <w:sz w:val="24"/>
          <w:szCs w:val="24"/>
        </w:rPr>
        <w:t>16</w:t>
      </w:r>
      <w:r w:rsidR="00E0772E">
        <w:rPr>
          <w:rFonts w:ascii="Times New Roman" w:hAnsi="Times New Roman" w:cs="Times New Roman"/>
          <w:sz w:val="24"/>
          <w:szCs w:val="24"/>
        </w:rPr>
        <w:t xml:space="preserve"> </w:t>
      </w:r>
      <w:r w:rsidR="007B1F6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906AA">
        <w:rPr>
          <w:rFonts w:ascii="Times New Roman" w:hAnsi="Times New Roman" w:cs="Times New Roman"/>
          <w:sz w:val="24"/>
          <w:szCs w:val="24"/>
        </w:rPr>
        <w:t>200</w:t>
      </w:r>
      <w:r w:rsidR="007B1F6E">
        <w:rPr>
          <w:rFonts w:ascii="Times New Roman" w:hAnsi="Times New Roman" w:cs="Times New Roman"/>
          <w:sz w:val="24"/>
          <w:szCs w:val="24"/>
        </w:rPr>
        <w:t>9</w:t>
      </w:r>
      <w:r w:rsidRPr="00B906AA">
        <w:rPr>
          <w:rFonts w:ascii="Times New Roman" w:hAnsi="Times New Roman" w:cs="Times New Roman"/>
          <w:sz w:val="24"/>
          <w:szCs w:val="24"/>
        </w:rPr>
        <w:t xml:space="preserve"> г. N </w:t>
      </w:r>
      <w:r w:rsidR="007B1F6E">
        <w:rPr>
          <w:rFonts w:ascii="Times New Roman" w:hAnsi="Times New Roman" w:cs="Times New Roman"/>
          <w:sz w:val="24"/>
          <w:szCs w:val="24"/>
        </w:rPr>
        <w:t>323</w:t>
      </w:r>
      <w:r w:rsidR="00E0772E">
        <w:rPr>
          <w:rFonts w:ascii="Times New Roman" w:hAnsi="Times New Roman" w:cs="Times New Roman"/>
          <w:sz w:val="24"/>
          <w:szCs w:val="24"/>
        </w:rPr>
        <w:t>-</w:t>
      </w:r>
      <w:r w:rsidRPr="00B906AA">
        <w:rPr>
          <w:rFonts w:ascii="Times New Roman" w:hAnsi="Times New Roman" w:cs="Times New Roman"/>
          <w:sz w:val="24"/>
          <w:szCs w:val="24"/>
        </w:rPr>
        <w:t>З</w:t>
      </w:r>
      <w:r w:rsidR="007B1F6E">
        <w:rPr>
          <w:rFonts w:ascii="Times New Roman" w:hAnsi="Times New Roman" w:cs="Times New Roman"/>
          <w:sz w:val="24"/>
          <w:szCs w:val="24"/>
        </w:rPr>
        <w:t>ЗК</w:t>
      </w:r>
      <w:r w:rsidRPr="00B906AA">
        <w:rPr>
          <w:rFonts w:ascii="Times New Roman" w:hAnsi="Times New Roman" w:cs="Times New Roman"/>
          <w:sz w:val="24"/>
          <w:szCs w:val="24"/>
        </w:rPr>
        <w:t xml:space="preserve"> «Об обязательном экземпляре документов</w:t>
      </w:r>
      <w:r w:rsidR="007B1F6E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B906AA">
        <w:rPr>
          <w:rFonts w:ascii="Times New Roman" w:hAnsi="Times New Roman" w:cs="Times New Roman"/>
          <w:sz w:val="24"/>
          <w:szCs w:val="24"/>
        </w:rPr>
        <w:t>»</w:t>
      </w:r>
    </w:p>
    <w:p w:rsidR="000E512F" w:rsidRDefault="00B906AA" w:rsidP="00C8735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[25] </w:t>
      </w:r>
      <w:r w:rsidR="000E512F">
        <w:rPr>
          <w:rFonts w:ascii="Times New Roman" w:hAnsi="Times New Roman" w:cs="Times New Roman"/>
          <w:sz w:val="24"/>
          <w:szCs w:val="24"/>
        </w:rPr>
        <w:t>Краевая долгосрочная программа «Культура Забайкалья (2010-2014гг.)»</w:t>
      </w:r>
    </w:p>
    <w:p w:rsidR="00C87356" w:rsidRPr="00B906AA" w:rsidRDefault="00C87356" w:rsidP="00C87356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[26]</w:t>
      </w:r>
      <w:r w:rsidRPr="00C87356">
        <w:rPr>
          <w:rFonts w:ascii="Times New Roman" w:hAnsi="Times New Roman" w:cs="Times New Roman"/>
          <w:sz w:val="24"/>
          <w:szCs w:val="24"/>
        </w:rPr>
        <w:t xml:space="preserve"> </w:t>
      </w:r>
      <w:r w:rsidR="000E512F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22 декабря 2009г. №212 «О мерах по реализации мероприятий, направленных на улучшение жилищных условий граждан, проживающих</w:t>
      </w:r>
      <w:r w:rsidR="00EF42D5">
        <w:rPr>
          <w:rFonts w:ascii="Times New Roman" w:hAnsi="Times New Roman" w:cs="Times New Roman"/>
          <w:sz w:val="24"/>
          <w:szCs w:val="24"/>
        </w:rPr>
        <w:t xml:space="preserve"> в сельской местности, в том числе молодых семей и молодых специалистов</w:t>
      </w:r>
      <w:r w:rsidR="000E512F">
        <w:rPr>
          <w:rFonts w:ascii="Times New Roman" w:hAnsi="Times New Roman" w:cs="Times New Roman"/>
          <w:sz w:val="24"/>
          <w:szCs w:val="24"/>
        </w:rPr>
        <w:t>»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[27] </w:t>
      </w:r>
      <w:r w:rsidR="00C87356">
        <w:rPr>
          <w:rFonts w:ascii="Times New Roman" w:hAnsi="Times New Roman" w:cs="Times New Roman"/>
          <w:sz w:val="24"/>
          <w:szCs w:val="24"/>
        </w:rPr>
        <w:t>Модельный стандарт библиотек муниципального района «Читинский район»/ Утвержден решением совета муниципального района «Читинский район» от 18.05.2011г. №221.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[28]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ЕН 13779-2007 Вентиляция в нежилых зданиях. Технические требования к системам вентиляции и кондиционирования</w:t>
      </w:r>
    </w:p>
    <w:p w:rsidR="00B906AA" w:rsidRPr="00B906AA" w:rsidRDefault="00B906AA" w:rsidP="00B906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[29] </w:t>
      </w:r>
      <w:r w:rsidRPr="00B906AA">
        <w:rPr>
          <w:rFonts w:ascii="Times New Roman" w:hAnsi="Times New Roman" w:cs="Times New Roman"/>
          <w:bCs/>
          <w:sz w:val="24"/>
          <w:szCs w:val="24"/>
        </w:rPr>
        <w:t>ГОСТ </w:t>
      </w:r>
      <w:proofErr w:type="gramStart"/>
      <w:r w:rsidRPr="00B906A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bCs/>
          <w:sz w:val="24"/>
          <w:szCs w:val="24"/>
        </w:rPr>
        <w:t> 50646-94 Услуги населению. Термины и определения</w:t>
      </w:r>
    </w:p>
    <w:p w:rsidR="00B906AA" w:rsidRPr="00B906AA" w:rsidRDefault="00B906AA" w:rsidP="00B906A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[30]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52113-2003 </w:t>
      </w:r>
      <w:r w:rsidRPr="00B906AA">
        <w:rPr>
          <w:rFonts w:ascii="Times New Roman" w:hAnsi="Times New Roman" w:cs="Times New Roman"/>
          <w:bCs/>
          <w:sz w:val="24"/>
          <w:szCs w:val="24"/>
        </w:rPr>
        <w:t>Услуги населению. Номенклатура показателей качества</w:t>
      </w:r>
      <w:r w:rsidRPr="00B906A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[31]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52875-2007 Указатели тактильные наземные для инвалидов по зрению. Технические требования (п. 4.3)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[32]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52872-2007 Интернет-ресурсы. Требования доступности для инвалидов по зрению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[33]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22.3.03-94 Безопасность в чрезвычайных ситуациях. Защита населения. Основные положения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[34]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[35]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ГОСТ 7.1-2003 «Библиографическая запись. Библиографическое описание. Общие требования и правила составления»  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[36]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ГОСТ 7.20-2000 «Система стандартов по информации, библиотечному и издательскому делу. Библиотечная статистика»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[37]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ГОСТ 7.60-2003 «Система стандартов по информации, библиотечному и издательскому делу. Издания. Основные виды. Термины и определения»</w:t>
      </w:r>
    </w:p>
    <w:p w:rsidR="00B906AA" w:rsidRPr="00B906AA" w:rsidRDefault="00B906AA" w:rsidP="00B906A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[38]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>ГОСТ 7.84-2002  «Система стандартов по информации, библиотечному и издательскому делу. Издания. Обложки и переплеты. Общие требования и правила оформления»</w:t>
      </w:r>
    </w:p>
    <w:p w:rsidR="00B906AA" w:rsidRPr="00B906AA" w:rsidRDefault="00B906AA" w:rsidP="00B906AA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[39] ГОСТ 12.1.004-91 Система стандартов безопасности труда. Пожарная безопасность. Общие требования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[40] ГОСТ 12.1.019-79 Система стандартов безопасности труда. </w:t>
      </w:r>
      <w:proofErr w:type="spellStart"/>
      <w:r w:rsidRPr="00B906AA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B906AA">
        <w:rPr>
          <w:rFonts w:ascii="Times New Roman" w:hAnsi="Times New Roman" w:cs="Times New Roman"/>
          <w:sz w:val="24"/>
          <w:szCs w:val="24"/>
        </w:rPr>
        <w:t>. Общие требования и номенклатура видов защиты</w:t>
      </w:r>
    </w:p>
    <w:p w:rsidR="00B906AA" w:rsidRPr="00B906AA" w:rsidRDefault="00B906AA" w:rsidP="00B9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[41]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ИСО 9000-2008 </w:t>
      </w:r>
      <w:r w:rsidRPr="00B906AA">
        <w:rPr>
          <w:rFonts w:ascii="Times New Roman" w:hAnsi="Times New Roman" w:cs="Times New Roman"/>
          <w:bCs/>
          <w:sz w:val="24"/>
          <w:szCs w:val="24"/>
        </w:rPr>
        <w:t>Системы менеджмента качества. Основные положения и словарь</w:t>
      </w:r>
    </w:p>
    <w:p w:rsidR="00B906AA" w:rsidRPr="00B906AA" w:rsidRDefault="00B906AA" w:rsidP="00B90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[42] ГОСТ </w:t>
      </w:r>
      <w:proofErr w:type="gramStart"/>
      <w:r w:rsidRPr="00B90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6AA">
        <w:rPr>
          <w:rFonts w:ascii="Times New Roman" w:hAnsi="Times New Roman" w:cs="Times New Roman"/>
          <w:sz w:val="24"/>
          <w:szCs w:val="24"/>
        </w:rPr>
        <w:t xml:space="preserve"> ИСО 9001-2008 </w:t>
      </w:r>
      <w:r w:rsidRPr="00B906AA">
        <w:rPr>
          <w:rFonts w:ascii="Times New Roman" w:hAnsi="Times New Roman" w:cs="Times New Roman"/>
          <w:bCs/>
          <w:sz w:val="24"/>
          <w:szCs w:val="24"/>
        </w:rPr>
        <w:t>Системы менеджмента качества. Требования</w:t>
      </w:r>
      <w:r w:rsidRPr="00B9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[43] ВСН 62-91. Проектирование среды жизнедеятельности с учетом потребностей инвалидов и </w:t>
      </w:r>
      <w:proofErr w:type="spellStart"/>
      <w:r w:rsidRPr="00B906A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906AA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[44] НПБ 88-2001 «Установки пожаротушения и сигнализации. Нормы и правила проектирования»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[45] </w:t>
      </w:r>
      <w:proofErr w:type="spellStart"/>
      <w:r w:rsidRPr="00B906A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6AA">
        <w:rPr>
          <w:rFonts w:ascii="Times New Roman" w:hAnsi="Times New Roman" w:cs="Times New Roman"/>
          <w:sz w:val="24"/>
          <w:szCs w:val="24"/>
        </w:rPr>
        <w:t xml:space="preserve"> 2.08.02-89  Общественные здания и сооружения 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[46] </w:t>
      </w:r>
      <w:proofErr w:type="spellStart"/>
      <w:r w:rsidRPr="00B906A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6AA">
        <w:rPr>
          <w:rFonts w:ascii="Times New Roman" w:hAnsi="Times New Roman" w:cs="Times New Roman"/>
          <w:sz w:val="24"/>
          <w:szCs w:val="24"/>
        </w:rPr>
        <w:t xml:space="preserve"> 2.04.01-85  Внутренний водопровод и канализация зданий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[47] </w:t>
      </w:r>
      <w:proofErr w:type="spellStart"/>
      <w:r w:rsidRPr="00B906A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6AA">
        <w:rPr>
          <w:rFonts w:ascii="Times New Roman" w:hAnsi="Times New Roman" w:cs="Times New Roman"/>
          <w:sz w:val="24"/>
          <w:szCs w:val="24"/>
        </w:rPr>
        <w:t xml:space="preserve"> 41-01-2003 Отопление, вентиляция и кондиционирование</w:t>
      </w:r>
    </w:p>
    <w:p w:rsidR="00B906AA" w:rsidRPr="00B906AA" w:rsidRDefault="00B906AA" w:rsidP="00B906AA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 xml:space="preserve">[48] </w:t>
      </w:r>
      <w:proofErr w:type="spellStart"/>
      <w:r w:rsidRPr="00B906A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6AA">
        <w:rPr>
          <w:rFonts w:ascii="Times New Roman" w:hAnsi="Times New Roman" w:cs="Times New Roman"/>
          <w:sz w:val="24"/>
          <w:szCs w:val="24"/>
        </w:rPr>
        <w:t xml:space="preserve"> 21-01-97 Пожарная безопасность зданий и сооружений</w:t>
      </w:r>
    </w:p>
    <w:p w:rsidR="00B906AA" w:rsidRDefault="00B906AA" w:rsidP="00A077E7">
      <w:pPr>
        <w:pStyle w:val="a8"/>
        <w:spacing w:before="0" w:beforeAutospacing="0" w:after="0" w:afterAutospacing="0"/>
        <w:ind w:firstLine="709"/>
        <w:jc w:val="right"/>
        <w:outlineLvl w:val="5"/>
        <w:rPr>
          <w:highlight w:val="cyan"/>
        </w:rPr>
      </w:pPr>
    </w:p>
    <w:p w:rsidR="00E40341" w:rsidRDefault="00E40341" w:rsidP="00A077E7">
      <w:pPr>
        <w:pStyle w:val="a8"/>
        <w:spacing w:before="0" w:beforeAutospacing="0" w:after="0" w:afterAutospacing="0"/>
        <w:ind w:firstLine="709"/>
        <w:jc w:val="right"/>
        <w:outlineLvl w:val="5"/>
      </w:pPr>
    </w:p>
    <w:p w:rsidR="00E40341" w:rsidRDefault="00E40341" w:rsidP="00A077E7">
      <w:pPr>
        <w:pStyle w:val="a8"/>
        <w:spacing w:before="0" w:beforeAutospacing="0" w:after="0" w:afterAutospacing="0"/>
        <w:ind w:firstLine="709"/>
        <w:jc w:val="right"/>
        <w:outlineLvl w:val="5"/>
      </w:pPr>
    </w:p>
    <w:p w:rsidR="00E40341" w:rsidRDefault="00E40341" w:rsidP="00A077E7">
      <w:pPr>
        <w:pStyle w:val="a8"/>
        <w:spacing w:before="0" w:beforeAutospacing="0" w:after="0" w:afterAutospacing="0"/>
        <w:ind w:firstLine="709"/>
        <w:jc w:val="right"/>
        <w:outlineLvl w:val="5"/>
      </w:pPr>
    </w:p>
    <w:p w:rsidR="00E40341" w:rsidRDefault="00E40341" w:rsidP="00A077E7">
      <w:pPr>
        <w:pStyle w:val="a8"/>
        <w:spacing w:before="0" w:beforeAutospacing="0" w:after="0" w:afterAutospacing="0"/>
        <w:ind w:firstLine="709"/>
        <w:jc w:val="right"/>
        <w:outlineLvl w:val="5"/>
      </w:pPr>
    </w:p>
    <w:p w:rsidR="00805A45" w:rsidRPr="00507150" w:rsidRDefault="00507150" w:rsidP="00A077E7">
      <w:pPr>
        <w:pStyle w:val="a8"/>
        <w:spacing w:before="0" w:beforeAutospacing="0" w:after="0" w:afterAutospacing="0"/>
        <w:ind w:firstLine="709"/>
        <w:jc w:val="right"/>
        <w:outlineLvl w:val="5"/>
      </w:pPr>
      <w:r>
        <w:lastRenderedPageBreak/>
        <w:t>П</w:t>
      </w:r>
      <w:r w:rsidR="00805A45" w:rsidRPr="00507150">
        <w:t>РИЛОЖЕНИЕ № 1</w:t>
      </w:r>
    </w:p>
    <w:p w:rsidR="00805A45" w:rsidRPr="00507150" w:rsidRDefault="00805A45" w:rsidP="00507150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805A45" w:rsidRPr="00507150" w:rsidRDefault="00507150" w:rsidP="00507150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05A45"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45" w:rsidRPr="00507150" w:rsidRDefault="00805A45" w:rsidP="00507150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 w:rsidR="00507150">
        <w:rPr>
          <w:rFonts w:ascii="Times New Roman" w:hAnsi="Times New Roman" w:cs="Times New Roman"/>
          <w:sz w:val="24"/>
          <w:szCs w:val="24"/>
        </w:rPr>
        <w:t>Информационно-</w:t>
      </w:r>
      <w:r w:rsidRPr="00507150">
        <w:rPr>
          <w:rFonts w:ascii="Times New Roman" w:hAnsi="Times New Roman" w:cs="Times New Roman"/>
          <w:sz w:val="24"/>
          <w:szCs w:val="24"/>
        </w:rPr>
        <w:t>библиотечно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</w:p>
    <w:p w:rsidR="00E40341" w:rsidRDefault="00A27AEC" w:rsidP="00507150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5A45" w:rsidRPr="00507150">
        <w:rPr>
          <w:rFonts w:ascii="Times New Roman" w:hAnsi="Times New Roman" w:cs="Times New Roman"/>
          <w:sz w:val="24"/>
          <w:szCs w:val="24"/>
        </w:rPr>
        <w:t>бслуживани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05A45" w:rsidRPr="00507150">
        <w:rPr>
          <w:rFonts w:ascii="Times New Roman" w:hAnsi="Times New Roman" w:cs="Times New Roman"/>
          <w:sz w:val="24"/>
          <w:szCs w:val="24"/>
        </w:rPr>
        <w:t>населения»</w:t>
      </w:r>
      <w:r w:rsidR="00E40341">
        <w:rPr>
          <w:rFonts w:ascii="Times New Roman" w:hAnsi="Times New Roman" w:cs="Times New Roman"/>
          <w:sz w:val="24"/>
          <w:szCs w:val="24"/>
        </w:rPr>
        <w:t>,</w:t>
      </w:r>
    </w:p>
    <w:p w:rsidR="00E40341" w:rsidRDefault="00E40341" w:rsidP="00E40341">
      <w:pPr>
        <w:pStyle w:val="a8"/>
        <w:spacing w:before="0" w:beforeAutospacing="0" w:after="0" w:afterAutospacing="0"/>
        <w:ind w:firstLine="709"/>
        <w:jc w:val="center"/>
        <w:outlineLvl w:val="5"/>
      </w:pPr>
      <w:r>
        <w:t xml:space="preserve">                                                                                       </w:t>
      </w:r>
      <w:proofErr w:type="gramStart"/>
      <w:r>
        <w:t>утвержденному</w:t>
      </w:r>
      <w:proofErr w:type="gramEnd"/>
      <w: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341" w:rsidRDefault="00E40341" w:rsidP="00E40341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администрации муниципального района</w:t>
      </w:r>
    </w:p>
    <w:p w:rsidR="00E40341" w:rsidRDefault="00E40341" w:rsidP="00E40341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           «Читинский район»</w:t>
      </w:r>
    </w:p>
    <w:p w:rsidR="00E40341" w:rsidRDefault="00E40341" w:rsidP="00E40341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01 июня 2012 года №1535                 </w:t>
      </w:r>
    </w:p>
    <w:p w:rsidR="00805A45" w:rsidRPr="00507150" w:rsidRDefault="003F5C5B" w:rsidP="00507150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45" w:rsidRPr="003D104C" w:rsidRDefault="00805A45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4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основных </w:t>
      </w:r>
      <w:proofErr w:type="gramStart"/>
      <w:r w:rsidRPr="003D104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оценки качества оказания </w:t>
      </w:r>
      <w:r w:rsidR="00B23FA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D104C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proofErr w:type="gram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86"/>
        <w:gridCol w:w="2410"/>
      </w:tblGrid>
      <w:tr w:rsidR="00805A45" w:rsidRPr="003D104C" w:rsidTr="00BC792C">
        <w:tc>
          <w:tcPr>
            <w:tcW w:w="3686" w:type="dxa"/>
          </w:tcPr>
          <w:p w:rsidR="00805A45" w:rsidRPr="003D104C" w:rsidRDefault="00805A45" w:rsidP="0050715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104C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6" w:type="dxa"/>
          </w:tcPr>
          <w:p w:rsidR="00805A45" w:rsidRPr="003D104C" w:rsidRDefault="00805A45" w:rsidP="0050715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104C">
              <w:rPr>
                <w:b/>
                <w:bCs/>
              </w:rPr>
              <w:t>Методика расчета</w:t>
            </w:r>
          </w:p>
        </w:tc>
        <w:tc>
          <w:tcPr>
            <w:tcW w:w="2410" w:type="dxa"/>
          </w:tcPr>
          <w:p w:rsidR="00805A45" w:rsidRPr="003D104C" w:rsidRDefault="00805A45" w:rsidP="0050715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104C">
              <w:rPr>
                <w:b/>
                <w:bCs/>
              </w:rPr>
              <w:t>Источник информации</w:t>
            </w:r>
          </w:p>
        </w:tc>
      </w:tr>
      <w:tr w:rsidR="00093E1E" w:rsidRPr="003D104C" w:rsidTr="00BC792C">
        <w:tc>
          <w:tcPr>
            <w:tcW w:w="3686" w:type="dxa"/>
          </w:tcPr>
          <w:p w:rsidR="00093E1E" w:rsidRPr="003D104C" w:rsidRDefault="00093E1E" w:rsidP="00093E1E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3D104C">
              <w:t>Динамика объема фонда библиотеки (всего) по сравнению с предыдущим годом</w:t>
            </w:r>
            <w:proofErr w:type="gramStart"/>
            <w:r w:rsidRPr="003D104C">
              <w:t xml:space="preserve"> (%)</w:t>
            </w:r>
            <w:proofErr w:type="gramEnd"/>
          </w:p>
        </w:tc>
        <w:tc>
          <w:tcPr>
            <w:tcW w:w="3686" w:type="dxa"/>
          </w:tcPr>
          <w:p w:rsidR="003D104C" w:rsidRDefault="00BB619A" w:rsidP="0070588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 w:rsidRPr="003D104C">
              <w:rPr>
                <w:bCs/>
              </w:rPr>
              <w:t>Ф</w:t>
            </w:r>
            <w:r w:rsidR="00705883" w:rsidRPr="003D104C">
              <w:rPr>
                <w:bCs/>
              </w:rPr>
              <w:t>Бтг</w:t>
            </w:r>
            <w:proofErr w:type="spellEnd"/>
            <w:r w:rsidRPr="003D104C">
              <w:rPr>
                <w:bCs/>
              </w:rPr>
              <w:t>/</w:t>
            </w:r>
            <w:proofErr w:type="spellStart"/>
            <w:r w:rsidRPr="003D104C">
              <w:rPr>
                <w:bCs/>
              </w:rPr>
              <w:t>Ф</w:t>
            </w:r>
            <w:r w:rsidR="00705883" w:rsidRPr="003D104C">
              <w:rPr>
                <w:bCs/>
              </w:rPr>
              <w:t>Бог</w:t>
            </w:r>
            <w:proofErr w:type="spellEnd"/>
            <w:r w:rsidR="00705883" w:rsidRPr="003D104C">
              <w:rPr>
                <w:bCs/>
              </w:rPr>
              <w:t xml:space="preserve"> </w:t>
            </w:r>
            <w:r w:rsidRPr="003D104C">
              <w:rPr>
                <w:bCs/>
              </w:rPr>
              <w:t xml:space="preserve"> </w:t>
            </w:r>
            <w:r w:rsidRPr="003D104C">
              <w:rPr>
                <w:bCs/>
                <w:lang w:val="en-US"/>
              </w:rPr>
              <w:t>x</w:t>
            </w:r>
            <w:r w:rsidRPr="003D104C">
              <w:rPr>
                <w:bCs/>
              </w:rPr>
              <w:t xml:space="preserve"> 100</w:t>
            </w:r>
            <w:r w:rsidR="00177FC1">
              <w:rPr>
                <w:bCs/>
              </w:rPr>
              <w:t>-100</w:t>
            </w:r>
            <w:r w:rsidRPr="003D104C">
              <w:rPr>
                <w:bCs/>
              </w:rPr>
              <w:t xml:space="preserve">, </w:t>
            </w:r>
          </w:p>
          <w:p w:rsidR="00705883" w:rsidRPr="003D104C" w:rsidRDefault="00BB619A" w:rsidP="003D104C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где </w:t>
            </w:r>
            <w:proofErr w:type="spellStart"/>
            <w:r w:rsidRPr="003D104C">
              <w:rPr>
                <w:bCs/>
              </w:rPr>
              <w:t>Ф</w:t>
            </w:r>
            <w:r w:rsidR="00705883" w:rsidRPr="003D104C">
              <w:rPr>
                <w:bCs/>
              </w:rPr>
              <w:t>Бтг</w:t>
            </w:r>
            <w:proofErr w:type="spellEnd"/>
            <w:r w:rsidR="00705883" w:rsidRPr="003D104C">
              <w:rPr>
                <w:bCs/>
              </w:rPr>
              <w:t xml:space="preserve"> </w:t>
            </w:r>
            <w:r w:rsidRPr="003D104C">
              <w:rPr>
                <w:bCs/>
              </w:rPr>
              <w:t>– фонд библиотеки</w:t>
            </w:r>
            <w:r w:rsidR="00705883" w:rsidRPr="003D104C">
              <w:rPr>
                <w:bCs/>
              </w:rPr>
              <w:t xml:space="preserve"> текущего года </w:t>
            </w:r>
            <w:r w:rsidRPr="003D104C">
              <w:rPr>
                <w:bCs/>
              </w:rPr>
              <w:t>(всего</w:t>
            </w:r>
            <w:r w:rsidR="00705883" w:rsidRPr="003D104C">
              <w:rPr>
                <w:bCs/>
              </w:rPr>
              <w:t>)</w:t>
            </w:r>
            <w:r w:rsidR="003D104C">
              <w:rPr>
                <w:bCs/>
              </w:rPr>
              <w:t>;</w:t>
            </w:r>
          </w:p>
          <w:p w:rsidR="00BB619A" w:rsidRPr="003D104C" w:rsidRDefault="00BB619A" w:rsidP="0070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04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5883" w:rsidRPr="003D104C">
              <w:rPr>
                <w:rFonts w:ascii="Times New Roman" w:hAnsi="Times New Roman" w:cs="Times New Roman"/>
                <w:bCs/>
                <w:sz w:val="24"/>
                <w:szCs w:val="24"/>
              </w:rPr>
              <w:t>Бог</w:t>
            </w:r>
            <w:proofErr w:type="spellEnd"/>
            <w:r w:rsidRPr="003D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5883" w:rsidRPr="003D104C">
              <w:rPr>
                <w:rFonts w:ascii="Times New Roman" w:hAnsi="Times New Roman" w:cs="Times New Roman"/>
                <w:bCs/>
                <w:sz w:val="24"/>
                <w:szCs w:val="24"/>
              </w:rPr>
              <w:t>- фонд библиотеки отчетного года (всего)</w:t>
            </w:r>
          </w:p>
        </w:tc>
        <w:tc>
          <w:tcPr>
            <w:tcW w:w="2410" w:type="dxa"/>
          </w:tcPr>
          <w:p w:rsidR="00093E1E" w:rsidRPr="003D104C" w:rsidRDefault="00177FC1" w:rsidP="0050715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Статистическая форма №6-НК</w:t>
            </w:r>
          </w:p>
        </w:tc>
      </w:tr>
      <w:tr w:rsidR="00805A45" w:rsidRPr="003D104C" w:rsidTr="00BC792C">
        <w:trPr>
          <w:trHeight w:val="1745"/>
        </w:trPr>
        <w:tc>
          <w:tcPr>
            <w:tcW w:w="3686" w:type="dxa"/>
          </w:tcPr>
          <w:p w:rsidR="00093E1E" w:rsidRPr="003D104C" w:rsidRDefault="00093E1E" w:rsidP="000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оцифрованных документов по сравнению с предыдущим годом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  <w:p w:rsidR="00805A45" w:rsidRPr="003D104C" w:rsidRDefault="00805A45" w:rsidP="00507150">
            <w:pPr>
              <w:pStyle w:val="a8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3D104C" w:rsidRDefault="00BB619A" w:rsidP="0004432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 w:rsidRPr="003D104C">
              <w:t>О</w:t>
            </w:r>
            <w:r w:rsidR="003D104C" w:rsidRPr="003D104C">
              <w:t>Д</w:t>
            </w:r>
            <w:r w:rsidRPr="003D104C">
              <w:rPr>
                <w:bCs/>
              </w:rPr>
              <w:t>тг</w:t>
            </w:r>
            <w:proofErr w:type="spellEnd"/>
            <w:r w:rsidRPr="003D104C">
              <w:rPr>
                <w:bCs/>
              </w:rPr>
              <w:t>/</w:t>
            </w:r>
            <w:proofErr w:type="spellStart"/>
            <w:r w:rsidRPr="003D104C">
              <w:rPr>
                <w:bCs/>
              </w:rPr>
              <w:t>О</w:t>
            </w:r>
            <w:r w:rsidR="003D104C" w:rsidRPr="003D104C">
              <w:rPr>
                <w:bCs/>
              </w:rPr>
              <w:t>Дог</w:t>
            </w:r>
            <w:proofErr w:type="spellEnd"/>
            <w:r w:rsidRPr="003D104C">
              <w:rPr>
                <w:bCs/>
              </w:rPr>
              <w:t xml:space="preserve"> </w:t>
            </w:r>
            <w:r w:rsidRPr="003D104C">
              <w:rPr>
                <w:bCs/>
                <w:lang w:val="en-US"/>
              </w:rPr>
              <w:t>x</w:t>
            </w:r>
            <w:r w:rsidRPr="003D104C">
              <w:rPr>
                <w:bCs/>
              </w:rPr>
              <w:t xml:space="preserve"> 100</w:t>
            </w:r>
            <w:r w:rsidR="00177FC1">
              <w:rPr>
                <w:bCs/>
              </w:rPr>
              <w:t>-100</w:t>
            </w:r>
            <w:r w:rsidRPr="003D104C">
              <w:rPr>
                <w:bCs/>
              </w:rPr>
              <w:t>,</w:t>
            </w:r>
          </w:p>
          <w:p w:rsidR="00805A45" w:rsidRDefault="00BB619A" w:rsidP="003D104C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 </w:t>
            </w:r>
            <w:r w:rsidR="003D104C">
              <w:rPr>
                <w:bCs/>
              </w:rPr>
              <w:t>г</w:t>
            </w:r>
            <w:r w:rsidRPr="003D104C">
              <w:rPr>
                <w:bCs/>
              </w:rPr>
              <w:t>де</w:t>
            </w:r>
            <w:r w:rsidR="003D104C">
              <w:rPr>
                <w:bCs/>
              </w:rPr>
              <w:t xml:space="preserve"> </w:t>
            </w:r>
            <w:proofErr w:type="spellStart"/>
            <w:r w:rsidR="003D104C" w:rsidRPr="003D104C">
              <w:t>ОД</w:t>
            </w:r>
            <w:r w:rsidR="003D104C" w:rsidRPr="003D104C">
              <w:rPr>
                <w:bCs/>
              </w:rPr>
              <w:t>тг</w:t>
            </w:r>
            <w:proofErr w:type="spellEnd"/>
            <w:r w:rsidR="003D104C" w:rsidRPr="003D104C">
              <w:rPr>
                <w:bCs/>
              </w:rPr>
              <w:t xml:space="preserve"> </w:t>
            </w:r>
            <w:r w:rsidRPr="003D104C">
              <w:rPr>
                <w:bCs/>
              </w:rPr>
              <w:t>–</w:t>
            </w:r>
            <w:r w:rsidR="003D104C">
              <w:rPr>
                <w:bCs/>
              </w:rPr>
              <w:t xml:space="preserve"> </w:t>
            </w:r>
            <w:r w:rsidRPr="003D104C">
              <w:rPr>
                <w:bCs/>
              </w:rPr>
              <w:t>оцифрованные документы текущего года</w:t>
            </w:r>
            <w:r w:rsidR="003D104C">
              <w:rPr>
                <w:bCs/>
              </w:rPr>
              <w:t>;</w:t>
            </w:r>
          </w:p>
          <w:p w:rsidR="003D104C" w:rsidRPr="003D104C" w:rsidRDefault="003D104C" w:rsidP="00F33EB0">
            <w:pPr>
              <w:pStyle w:val="a8"/>
              <w:spacing w:before="0" w:beforeAutospacing="0" w:after="0" w:afterAutospacing="0"/>
            </w:pPr>
            <w:proofErr w:type="spellStart"/>
            <w:r w:rsidRPr="003D104C">
              <w:t>ОД</w:t>
            </w:r>
            <w:r w:rsidR="00F33EB0">
              <w:rPr>
                <w:bCs/>
              </w:rPr>
              <w:t>о</w:t>
            </w:r>
            <w:r w:rsidRPr="003D104C">
              <w:rPr>
                <w:bCs/>
              </w:rPr>
              <w:t>г</w:t>
            </w:r>
            <w:proofErr w:type="spellEnd"/>
            <w:r w:rsidRPr="003D104C">
              <w:rPr>
                <w:bCs/>
              </w:rPr>
              <w:t xml:space="preserve"> –</w:t>
            </w:r>
            <w:r>
              <w:rPr>
                <w:bCs/>
              </w:rPr>
              <w:t xml:space="preserve"> оцифрованные документы отчетно</w:t>
            </w:r>
            <w:r w:rsidRPr="003D104C">
              <w:rPr>
                <w:bCs/>
              </w:rPr>
              <w:t>го года</w:t>
            </w:r>
          </w:p>
        </w:tc>
        <w:tc>
          <w:tcPr>
            <w:tcW w:w="2410" w:type="dxa"/>
          </w:tcPr>
          <w:p w:rsidR="00805A45" w:rsidRPr="003D104C" w:rsidRDefault="00177FC1" w:rsidP="003D104C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  <w:tr w:rsidR="00093E1E" w:rsidRPr="003D104C" w:rsidTr="00BC792C">
        <w:trPr>
          <w:trHeight w:val="1745"/>
        </w:trPr>
        <w:tc>
          <w:tcPr>
            <w:tcW w:w="3686" w:type="dxa"/>
          </w:tcPr>
          <w:p w:rsidR="00093E1E" w:rsidRPr="003D104C" w:rsidRDefault="00093E1E" w:rsidP="0009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/>
                <w:sz w:val="24"/>
                <w:szCs w:val="24"/>
              </w:rPr>
              <w:t>Динамика объема электронного каталога по сравнению с предыдущим годом(%)</w:t>
            </w:r>
          </w:p>
        </w:tc>
        <w:tc>
          <w:tcPr>
            <w:tcW w:w="3686" w:type="dxa"/>
          </w:tcPr>
          <w:p w:rsidR="0064175B" w:rsidRDefault="0064175B" w:rsidP="00044323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ОЭКтг</w:t>
            </w:r>
            <w:proofErr w:type="spellEnd"/>
            <w:r w:rsidR="00BB619A" w:rsidRPr="003D104C">
              <w:rPr>
                <w:bCs/>
              </w:rPr>
              <w:t>/</w:t>
            </w:r>
            <w:proofErr w:type="spellStart"/>
            <w:r>
              <w:rPr>
                <w:bCs/>
              </w:rPr>
              <w:t>О</w:t>
            </w:r>
            <w:r w:rsidR="00BB619A" w:rsidRPr="003D104C">
              <w:rPr>
                <w:bCs/>
              </w:rPr>
              <w:t>Э</w:t>
            </w:r>
            <w:r>
              <w:rPr>
                <w:bCs/>
              </w:rPr>
              <w:t>Ког</w:t>
            </w:r>
            <w:proofErr w:type="spellEnd"/>
            <w:r>
              <w:rPr>
                <w:bCs/>
              </w:rPr>
              <w:t xml:space="preserve"> </w:t>
            </w:r>
            <w:r w:rsidR="00BB619A" w:rsidRPr="003D104C">
              <w:rPr>
                <w:bCs/>
              </w:rPr>
              <w:t xml:space="preserve"> </w:t>
            </w:r>
            <w:r w:rsidR="00BB619A" w:rsidRPr="003D104C">
              <w:rPr>
                <w:bCs/>
                <w:lang w:val="en-US"/>
              </w:rPr>
              <w:t>x</w:t>
            </w:r>
            <w:r w:rsidR="00BB619A" w:rsidRPr="003D104C">
              <w:rPr>
                <w:bCs/>
              </w:rPr>
              <w:t xml:space="preserve"> 100</w:t>
            </w:r>
            <w:r w:rsidR="00177FC1">
              <w:rPr>
                <w:bCs/>
              </w:rPr>
              <w:t>-100</w:t>
            </w:r>
            <w:r w:rsidR="00BB619A" w:rsidRPr="003D104C">
              <w:rPr>
                <w:bCs/>
              </w:rPr>
              <w:t>,</w:t>
            </w:r>
          </w:p>
          <w:p w:rsidR="00093E1E" w:rsidRDefault="00BB619A" w:rsidP="0064175B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где </w:t>
            </w:r>
            <w:proofErr w:type="spellStart"/>
            <w:r w:rsidR="0064175B" w:rsidRPr="0064175B">
              <w:rPr>
                <w:bCs/>
              </w:rPr>
              <w:t>ОЭКтг</w:t>
            </w:r>
            <w:proofErr w:type="spellEnd"/>
            <w:r w:rsidR="0064175B" w:rsidRPr="003D104C">
              <w:rPr>
                <w:bCs/>
              </w:rPr>
              <w:t xml:space="preserve"> </w:t>
            </w:r>
            <w:r w:rsidR="0064175B">
              <w:rPr>
                <w:bCs/>
              </w:rPr>
              <w:t xml:space="preserve">– объем электронного каталога </w:t>
            </w:r>
            <w:r w:rsidRPr="003D104C">
              <w:rPr>
                <w:bCs/>
              </w:rPr>
              <w:t>текущ</w:t>
            </w:r>
            <w:r w:rsidR="0064175B">
              <w:rPr>
                <w:bCs/>
              </w:rPr>
              <w:t>его</w:t>
            </w:r>
            <w:r w:rsidRPr="003D104C">
              <w:rPr>
                <w:bCs/>
              </w:rPr>
              <w:t xml:space="preserve"> год</w:t>
            </w:r>
            <w:r w:rsidR="0064175B">
              <w:rPr>
                <w:bCs/>
              </w:rPr>
              <w:t>а;</w:t>
            </w:r>
          </w:p>
          <w:p w:rsidR="0064175B" w:rsidRPr="003D104C" w:rsidRDefault="0064175B" w:rsidP="00F33EB0">
            <w:pPr>
              <w:pStyle w:val="a8"/>
              <w:spacing w:before="0" w:beforeAutospacing="0" w:after="0" w:afterAutospacing="0"/>
            </w:pPr>
            <w:r w:rsidRPr="003D104C">
              <w:rPr>
                <w:bCs/>
              </w:rPr>
              <w:t xml:space="preserve">где </w:t>
            </w:r>
            <w:proofErr w:type="spellStart"/>
            <w:r w:rsidRPr="0064175B">
              <w:rPr>
                <w:bCs/>
              </w:rPr>
              <w:t>ОЭК</w:t>
            </w:r>
            <w:r w:rsidR="00F33EB0">
              <w:rPr>
                <w:bCs/>
              </w:rPr>
              <w:t>о</w:t>
            </w:r>
            <w:r w:rsidRPr="0064175B">
              <w:rPr>
                <w:bCs/>
              </w:rPr>
              <w:t>г</w:t>
            </w:r>
            <w:proofErr w:type="spellEnd"/>
            <w:r w:rsidRPr="003D104C">
              <w:rPr>
                <w:bCs/>
              </w:rPr>
              <w:t xml:space="preserve"> </w:t>
            </w:r>
            <w:r>
              <w:rPr>
                <w:bCs/>
              </w:rPr>
              <w:t>– объем электронного каталога отчетного</w:t>
            </w:r>
            <w:r w:rsidRPr="003D104C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  <w:tc>
          <w:tcPr>
            <w:tcW w:w="2410" w:type="dxa"/>
          </w:tcPr>
          <w:p w:rsidR="00093E1E" w:rsidRPr="003D104C" w:rsidRDefault="00177FC1" w:rsidP="0028571F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  <w:tr w:rsidR="00973C9B" w:rsidRPr="003D104C" w:rsidTr="00BC792C">
        <w:trPr>
          <w:trHeight w:val="1745"/>
        </w:trPr>
        <w:tc>
          <w:tcPr>
            <w:tcW w:w="3686" w:type="dxa"/>
          </w:tcPr>
          <w:p w:rsidR="00973C9B" w:rsidRPr="003D104C" w:rsidRDefault="00973C9B" w:rsidP="00973C9B">
            <w:pPr>
              <w:rPr>
                <w:rFonts w:ascii="Times New Roman" w:hAnsi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отредактированных библиографических записей в карточных каталогах(%)</w:t>
            </w:r>
          </w:p>
        </w:tc>
        <w:tc>
          <w:tcPr>
            <w:tcW w:w="3686" w:type="dxa"/>
          </w:tcPr>
          <w:p w:rsidR="00BC792C" w:rsidRDefault="00BB619A" w:rsidP="00BC792C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ОБЗ </w:t>
            </w:r>
            <w:proofErr w:type="spellStart"/>
            <w:r w:rsidRPr="003D104C">
              <w:rPr>
                <w:bCs/>
              </w:rPr>
              <w:t>кк</w:t>
            </w:r>
            <w:proofErr w:type="spellEnd"/>
            <w:r w:rsidRPr="003D104C">
              <w:rPr>
                <w:bCs/>
              </w:rPr>
              <w:t xml:space="preserve"> </w:t>
            </w:r>
            <w:proofErr w:type="spellStart"/>
            <w:r w:rsidRPr="003D104C">
              <w:rPr>
                <w:bCs/>
              </w:rPr>
              <w:t>тг</w:t>
            </w:r>
            <w:proofErr w:type="spellEnd"/>
            <w:r w:rsidRPr="003D104C">
              <w:rPr>
                <w:bCs/>
              </w:rPr>
              <w:t>/</w:t>
            </w:r>
            <w:r w:rsidR="00BC792C" w:rsidRPr="003D104C">
              <w:rPr>
                <w:bCs/>
              </w:rPr>
              <w:t xml:space="preserve"> </w:t>
            </w:r>
            <w:r w:rsidR="00BC792C">
              <w:rPr>
                <w:bCs/>
              </w:rPr>
              <w:t xml:space="preserve">ОБЗ </w:t>
            </w:r>
            <w:proofErr w:type="spellStart"/>
            <w:r w:rsidR="00BC792C">
              <w:rPr>
                <w:bCs/>
              </w:rPr>
              <w:t>кк</w:t>
            </w:r>
            <w:proofErr w:type="spellEnd"/>
            <w:r w:rsidR="00BC792C">
              <w:rPr>
                <w:bCs/>
              </w:rPr>
              <w:t xml:space="preserve"> </w:t>
            </w:r>
            <w:proofErr w:type="spellStart"/>
            <w:r w:rsidR="00BC792C">
              <w:rPr>
                <w:bCs/>
              </w:rPr>
              <w:t>о</w:t>
            </w:r>
            <w:r w:rsidR="00BC792C" w:rsidRPr="003D104C">
              <w:rPr>
                <w:bCs/>
              </w:rPr>
              <w:t>г</w:t>
            </w:r>
            <w:proofErr w:type="spellEnd"/>
            <w:r w:rsidRPr="003D104C">
              <w:rPr>
                <w:bCs/>
              </w:rPr>
              <w:t xml:space="preserve"> </w:t>
            </w:r>
            <w:r w:rsidRPr="003D104C">
              <w:rPr>
                <w:bCs/>
                <w:lang w:val="en-US"/>
              </w:rPr>
              <w:t>x</w:t>
            </w:r>
            <w:r w:rsidRPr="003D104C">
              <w:rPr>
                <w:bCs/>
              </w:rPr>
              <w:t xml:space="preserve"> 100</w:t>
            </w:r>
            <w:r w:rsidR="00177FC1">
              <w:rPr>
                <w:bCs/>
              </w:rPr>
              <w:t>-100</w:t>
            </w:r>
            <w:r w:rsidRPr="003D104C">
              <w:rPr>
                <w:bCs/>
              </w:rPr>
              <w:t xml:space="preserve">, где </w:t>
            </w:r>
            <w:r w:rsidR="00BC792C" w:rsidRPr="003D104C">
              <w:rPr>
                <w:bCs/>
              </w:rPr>
              <w:t xml:space="preserve">ОБЗ </w:t>
            </w:r>
            <w:proofErr w:type="spellStart"/>
            <w:r w:rsidR="00BC792C" w:rsidRPr="003D104C">
              <w:rPr>
                <w:bCs/>
              </w:rPr>
              <w:t>кк</w:t>
            </w:r>
            <w:proofErr w:type="spellEnd"/>
            <w:r w:rsidR="00BC792C" w:rsidRPr="003D104C">
              <w:rPr>
                <w:bCs/>
              </w:rPr>
              <w:t xml:space="preserve"> </w:t>
            </w:r>
            <w:proofErr w:type="spellStart"/>
            <w:r w:rsidR="00BC792C" w:rsidRPr="003D104C">
              <w:rPr>
                <w:bCs/>
              </w:rPr>
              <w:t>тг</w:t>
            </w:r>
            <w:proofErr w:type="spellEnd"/>
            <w:r w:rsidR="00BC792C">
              <w:rPr>
                <w:bCs/>
              </w:rPr>
              <w:t xml:space="preserve"> – отредактированные библиографические записи в карточных каталогах текущего года;</w:t>
            </w:r>
          </w:p>
          <w:p w:rsidR="00973C9B" w:rsidRPr="003D104C" w:rsidRDefault="00BC792C" w:rsidP="00BC792C">
            <w:pPr>
              <w:pStyle w:val="a8"/>
              <w:spacing w:before="0" w:beforeAutospacing="0" w:after="0" w:afterAutospacing="0"/>
            </w:pPr>
            <w:r w:rsidRPr="003D104C">
              <w:rPr>
                <w:bCs/>
              </w:rPr>
              <w:t xml:space="preserve">ОБЗ </w:t>
            </w:r>
            <w:proofErr w:type="spellStart"/>
            <w:r w:rsidRPr="003D104C">
              <w:rPr>
                <w:bCs/>
              </w:rPr>
              <w:t>кк</w:t>
            </w:r>
            <w:proofErr w:type="spellEnd"/>
            <w:r w:rsidRPr="003D104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</w:t>
            </w:r>
            <w:r w:rsidRPr="003D104C">
              <w:rPr>
                <w:bCs/>
              </w:rPr>
              <w:t>г</w:t>
            </w:r>
            <w:proofErr w:type="spellEnd"/>
            <w:r>
              <w:rPr>
                <w:bCs/>
              </w:rPr>
              <w:t xml:space="preserve"> – отредактированные библиографические записи в карточных каталогах отчетного года</w:t>
            </w:r>
          </w:p>
        </w:tc>
        <w:tc>
          <w:tcPr>
            <w:tcW w:w="2410" w:type="dxa"/>
          </w:tcPr>
          <w:p w:rsidR="00973C9B" w:rsidRPr="003D104C" w:rsidRDefault="00177FC1" w:rsidP="0028571F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  <w:tr w:rsidR="00805A45" w:rsidRPr="003D104C" w:rsidTr="00BC792C">
        <w:tc>
          <w:tcPr>
            <w:tcW w:w="3686" w:type="dxa"/>
          </w:tcPr>
          <w:p w:rsidR="00805A45" w:rsidRPr="003D104C" w:rsidRDefault="004454FB" w:rsidP="00507150">
            <w:pPr>
              <w:pStyle w:val="a8"/>
              <w:spacing w:before="0" w:beforeAutospacing="0" w:after="0" w:afterAutospacing="0"/>
            </w:pPr>
            <w:r w:rsidRPr="003D104C">
              <w:t>Доля документов из фондов библиотеки, библиографические описания которых отражены в электронном каталоге, в общем объеме фондов</w:t>
            </w:r>
            <w:proofErr w:type="gramStart"/>
            <w:r w:rsidRPr="003D104C">
              <w:t xml:space="preserve"> (%)</w:t>
            </w:r>
            <w:proofErr w:type="gramEnd"/>
          </w:p>
        </w:tc>
        <w:tc>
          <w:tcPr>
            <w:tcW w:w="3686" w:type="dxa"/>
          </w:tcPr>
          <w:p w:rsidR="00BC792C" w:rsidRDefault="00BA52C8" w:rsidP="00BC792C">
            <w:pPr>
              <w:pStyle w:val="a8"/>
              <w:spacing w:before="0" w:beforeAutospacing="0" w:after="0" w:afterAutospacing="0"/>
            </w:pPr>
            <w:r w:rsidRPr="003D104C">
              <w:t>Общ. ФБ/</w:t>
            </w:r>
            <w:proofErr w:type="spellStart"/>
            <w:r w:rsidRPr="003D104C">
              <w:t>ФБэл</w:t>
            </w:r>
            <w:proofErr w:type="spellEnd"/>
            <w:r w:rsidRPr="003D104C">
              <w:t xml:space="preserve">. </w:t>
            </w:r>
            <w:r w:rsidR="00BC792C">
              <w:t>к</w:t>
            </w:r>
            <w:r w:rsidRPr="003D104C">
              <w:t>.</w:t>
            </w:r>
            <w:r w:rsidR="00BC792C">
              <w:t xml:space="preserve"> </w:t>
            </w:r>
            <w:r w:rsidRPr="003D104C">
              <w:rPr>
                <w:lang w:val="en-US"/>
              </w:rPr>
              <w:t>x</w:t>
            </w:r>
            <w:r w:rsidRPr="003D104C">
              <w:t xml:space="preserve"> 100,</w:t>
            </w:r>
          </w:p>
          <w:p w:rsidR="00805A45" w:rsidRDefault="00BA52C8" w:rsidP="00BC792C">
            <w:pPr>
              <w:pStyle w:val="a8"/>
              <w:spacing w:before="0" w:beforeAutospacing="0" w:after="0" w:afterAutospacing="0"/>
            </w:pPr>
            <w:r w:rsidRPr="003D104C">
              <w:t>где</w:t>
            </w:r>
            <w:r w:rsidR="00BC792C" w:rsidRPr="003D104C">
              <w:t xml:space="preserve"> Общ. ФБ</w:t>
            </w:r>
            <w:r w:rsidR="00BC792C">
              <w:t xml:space="preserve"> – общий фонд библиотеки;</w:t>
            </w:r>
          </w:p>
          <w:p w:rsidR="00BC792C" w:rsidRPr="003D104C" w:rsidRDefault="00BC792C" w:rsidP="00BC792C">
            <w:pPr>
              <w:pStyle w:val="a8"/>
              <w:spacing w:before="0" w:beforeAutospacing="0" w:after="0" w:afterAutospacing="0"/>
            </w:pPr>
            <w:proofErr w:type="spellStart"/>
            <w:r w:rsidRPr="003D104C">
              <w:t>ФБэл</w:t>
            </w:r>
            <w:r>
              <w:t>.к</w:t>
            </w:r>
            <w:proofErr w:type="spellEnd"/>
            <w:r>
              <w:t>. – фонд библиотеки в электронном каталоге</w:t>
            </w:r>
          </w:p>
        </w:tc>
        <w:tc>
          <w:tcPr>
            <w:tcW w:w="2410" w:type="dxa"/>
          </w:tcPr>
          <w:p w:rsidR="00805A45" w:rsidRPr="003D104C" w:rsidRDefault="0028571F" w:rsidP="0028571F">
            <w:pPr>
              <w:pStyle w:val="a8"/>
              <w:spacing w:before="0" w:beforeAutospacing="0" w:after="0" w:afterAutospacing="0"/>
              <w:jc w:val="center"/>
            </w:pPr>
            <w:r w:rsidRPr="003D104C">
              <w:t>Внутренний учет в библиотеке</w:t>
            </w:r>
          </w:p>
        </w:tc>
      </w:tr>
      <w:tr w:rsidR="00805A45" w:rsidRPr="003D104C" w:rsidTr="00E40341">
        <w:trPr>
          <w:trHeight w:val="70"/>
        </w:trPr>
        <w:tc>
          <w:tcPr>
            <w:tcW w:w="3686" w:type="dxa"/>
          </w:tcPr>
          <w:p w:rsidR="00805A45" w:rsidRPr="003D104C" w:rsidRDefault="004454FB" w:rsidP="004454FB">
            <w:pPr>
              <w:rPr>
                <w:b/>
                <w:bCs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7A5827" w:rsidRDefault="00BA52C8" w:rsidP="007A5827">
            <w:pPr>
              <w:pStyle w:val="a8"/>
              <w:spacing w:before="0" w:beforeAutospacing="0" w:after="0" w:afterAutospacing="0"/>
              <w:rPr>
                <w:bCs/>
              </w:rPr>
            </w:pPr>
            <w:proofErr w:type="spellStart"/>
            <w:r w:rsidRPr="003D104C">
              <w:rPr>
                <w:bCs/>
              </w:rPr>
              <w:t>ЗПтг</w:t>
            </w:r>
            <w:proofErr w:type="spellEnd"/>
            <w:r w:rsidRPr="003D104C">
              <w:rPr>
                <w:bCs/>
              </w:rPr>
              <w:t>/</w:t>
            </w:r>
            <w:proofErr w:type="spellStart"/>
            <w:r w:rsidRPr="003D104C">
              <w:rPr>
                <w:bCs/>
              </w:rPr>
              <w:t>ЗПог</w:t>
            </w:r>
            <w:proofErr w:type="spellEnd"/>
            <w:r w:rsidR="007A5827">
              <w:rPr>
                <w:bCs/>
              </w:rPr>
              <w:t xml:space="preserve"> </w:t>
            </w:r>
            <w:r w:rsidRPr="003D104C">
              <w:rPr>
                <w:bCs/>
                <w:lang w:val="en-US"/>
              </w:rPr>
              <w:t>x</w:t>
            </w:r>
            <w:r w:rsidR="007A5827">
              <w:rPr>
                <w:bCs/>
              </w:rPr>
              <w:t xml:space="preserve"> </w:t>
            </w:r>
            <w:r w:rsidRPr="003D104C">
              <w:rPr>
                <w:bCs/>
              </w:rPr>
              <w:t>100</w:t>
            </w:r>
            <w:r w:rsidR="00177FC1">
              <w:rPr>
                <w:bCs/>
              </w:rPr>
              <w:t>-100</w:t>
            </w:r>
            <w:r w:rsidRPr="003D104C">
              <w:rPr>
                <w:bCs/>
              </w:rPr>
              <w:t xml:space="preserve">, </w:t>
            </w:r>
          </w:p>
          <w:p w:rsidR="00805A45" w:rsidRDefault="007A5827" w:rsidP="007A5827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</w:t>
            </w:r>
            <w:r w:rsidR="00BA52C8" w:rsidRPr="003D104C">
              <w:rPr>
                <w:bCs/>
              </w:rPr>
              <w:t>де</w:t>
            </w:r>
            <w:r>
              <w:rPr>
                <w:bCs/>
              </w:rPr>
              <w:t xml:space="preserve"> </w:t>
            </w:r>
            <w:proofErr w:type="spellStart"/>
            <w:r w:rsidRPr="003D104C">
              <w:rPr>
                <w:bCs/>
              </w:rPr>
              <w:t>ЗПтг</w:t>
            </w:r>
            <w:proofErr w:type="spellEnd"/>
            <w:r>
              <w:rPr>
                <w:bCs/>
              </w:rPr>
              <w:t xml:space="preserve"> </w:t>
            </w:r>
            <w:r w:rsidR="00B201DE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201DE">
              <w:rPr>
                <w:bCs/>
              </w:rPr>
              <w:t xml:space="preserve">количество </w:t>
            </w:r>
            <w:r>
              <w:rPr>
                <w:bCs/>
              </w:rPr>
              <w:t>зарегистрированны</w:t>
            </w:r>
            <w:r w:rsidR="00B201DE">
              <w:rPr>
                <w:bCs/>
              </w:rPr>
              <w:t>х</w:t>
            </w:r>
            <w:r>
              <w:rPr>
                <w:bCs/>
              </w:rPr>
              <w:t xml:space="preserve"> пользовател</w:t>
            </w:r>
            <w:r w:rsidR="00B201DE">
              <w:rPr>
                <w:bCs/>
              </w:rPr>
              <w:t>ей</w:t>
            </w:r>
            <w:r>
              <w:rPr>
                <w:bCs/>
              </w:rPr>
              <w:t xml:space="preserve"> текущего года;</w:t>
            </w:r>
          </w:p>
          <w:p w:rsidR="003F5C5B" w:rsidRPr="003D104C" w:rsidRDefault="007A5827" w:rsidP="00E4034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</w:t>
            </w:r>
            <w:r w:rsidRPr="003D104C">
              <w:rPr>
                <w:bCs/>
              </w:rPr>
              <w:t>де</w:t>
            </w:r>
            <w:r>
              <w:rPr>
                <w:bCs/>
              </w:rPr>
              <w:t xml:space="preserve"> </w:t>
            </w:r>
            <w:proofErr w:type="spellStart"/>
            <w:r w:rsidRPr="003D104C">
              <w:rPr>
                <w:bCs/>
              </w:rPr>
              <w:t>ЗП</w:t>
            </w:r>
            <w:r w:rsidR="00F33EB0">
              <w:rPr>
                <w:bCs/>
              </w:rPr>
              <w:t>о</w:t>
            </w:r>
            <w:r w:rsidRPr="003D104C">
              <w:rPr>
                <w:bCs/>
              </w:rPr>
              <w:t>г</w:t>
            </w:r>
            <w:proofErr w:type="spellEnd"/>
            <w:r>
              <w:rPr>
                <w:bCs/>
              </w:rPr>
              <w:t xml:space="preserve"> </w:t>
            </w:r>
            <w:r w:rsidR="00B201DE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201DE">
              <w:rPr>
                <w:bCs/>
              </w:rPr>
              <w:t xml:space="preserve">количество </w:t>
            </w:r>
            <w:r>
              <w:rPr>
                <w:bCs/>
              </w:rPr>
              <w:t>зарегистрированны</w:t>
            </w:r>
            <w:r w:rsidR="00B201DE">
              <w:rPr>
                <w:bCs/>
              </w:rPr>
              <w:t>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пользовател</w:t>
            </w:r>
            <w:r w:rsidR="00B201DE">
              <w:rPr>
                <w:bCs/>
              </w:rPr>
              <w:t>ей</w:t>
            </w:r>
            <w:r>
              <w:rPr>
                <w:bCs/>
              </w:rPr>
              <w:t xml:space="preserve"> отчетного года</w:t>
            </w:r>
          </w:p>
        </w:tc>
        <w:tc>
          <w:tcPr>
            <w:tcW w:w="2410" w:type="dxa"/>
          </w:tcPr>
          <w:p w:rsidR="00805A45" w:rsidRPr="003D104C" w:rsidRDefault="00177FC1" w:rsidP="002857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lastRenderedPageBreak/>
              <w:t>Статистическая форма №6-НК</w:t>
            </w:r>
          </w:p>
        </w:tc>
      </w:tr>
      <w:tr w:rsidR="004454FB" w:rsidRPr="003D104C" w:rsidTr="00BC792C">
        <w:tc>
          <w:tcPr>
            <w:tcW w:w="3686" w:type="dxa"/>
          </w:tcPr>
          <w:p w:rsidR="004454FB" w:rsidRPr="003D104C" w:rsidRDefault="004454FB" w:rsidP="004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количества посещений по сравнению с предыдущим годом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F33EB0" w:rsidRDefault="00BA52C8" w:rsidP="00F33EB0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КП </w:t>
            </w:r>
            <w:proofErr w:type="spellStart"/>
            <w:r w:rsidRPr="003D104C">
              <w:rPr>
                <w:bCs/>
              </w:rPr>
              <w:t>тг</w:t>
            </w:r>
            <w:proofErr w:type="spellEnd"/>
            <w:r w:rsidRPr="003D104C">
              <w:rPr>
                <w:bCs/>
              </w:rPr>
              <w:t xml:space="preserve">/КП </w:t>
            </w:r>
            <w:proofErr w:type="spellStart"/>
            <w:r w:rsidRPr="003D104C">
              <w:rPr>
                <w:bCs/>
              </w:rPr>
              <w:t>ог</w:t>
            </w:r>
            <w:proofErr w:type="spellEnd"/>
            <w:r w:rsidRPr="003D104C">
              <w:rPr>
                <w:bCs/>
              </w:rPr>
              <w:t xml:space="preserve"> </w:t>
            </w:r>
            <w:r w:rsidRPr="003D104C">
              <w:rPr>
                <w:bCs/>
                <w:lang w:val="en-US"/>
              </w:rPr>
              <w:t>x</w:t>
            </w:r>
            <w:r w:rsidRPr="003D104C">
              <w:rPr>
                <w:bCs/>
              </w:rPr>
              <w:t xml:space="preserve"> 100</w:t>
            </w:r>
            <w:r w:rsidR="00177FC1">
              <w:rPr>
                <w:bCs/>
              </w:rPr>
              <w:t>-100</w:t>
            </w:r>
            <w:r w:rsidRPr="003D104C">
              <w:rPr>
                <w:bCs/>
              </w:rPr>
              <w:t>,</w:t>
            </w:r>
          </w:p>
          <w:p w:rsidR="004454FB" w:rsidRDefault="00BA52C8" w:rsidP="00F33EB0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>где</w:t>
            </w:r>
            <w:r w:rsidR="00F33EB0" w:rsidRPr="003D104C">
              <w:rPr>
                <w:bCs/>
              </w:rPr>
              <w:t xml:space="preserve"> КП </w:t>
            </w:r>
            <w:proofErr w:type="spellStart"/>
            <w:r w:rsidR="00F33EB0" w:rsidRPr="003D104C">
              <w:rPr>
                <w:bCs/>
              </w:rPr>
              <w:t>тг</w:t>
            </w:r>
            <w:proofErr w:type="spellEnd"/>
            <w:r w:rsidR="00F33EB0">
              <w:rPr>
                <w:bCs/>
              </w:rPr>
              <w:t xml:space="preserve"> </w:t>
            </w:r>
            <w:r w:rsidR="004A585C">
              <w:rPr>
                <w:bCs/>
              </w:rPr>
              <w:t>– количество посещений текущего года;</w:t>
            </w:r>
          </w:p>
          <w:p w:rsidR="004A585C" w:rsidRPr="003D104C" w:rsidRDefault="004A585C" w:rsidP="004A585C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КП </w:t>
            </w:r>
            <w:proofErr w:type="spellStart"/>
            <w:r>
              <w:rPr>
                <w:bCs/>
              </w:rPr>
              <w:t>о</w:t>
            </w:r>
            <w:r w:rsidRPr="003D104C">
              <w:rPr>
                <w:bCs/>
              </w:rPr>
              <w:t>г</w:t>
            </w:r>
            <w:proofErr w:type="spellEnd"/>
            <w:r>
              <w:rPr>
                <w:bCs/>
              </w:rPr>
              <w:t xml:space="preserve"> – количество посещений отчетного года</w:t>
            </w:r>
          </w:p>
        </w:tc>
        <w:tc>
          <w:tcPr>
            <w:tcW w:w="2410" w:type="dxa"/>
          </w:tcPr>
          <w:p w:rsidR="004454FB" w:rsidRPr="003D104C" w:rsidRDefault="00177FC1" w:rsidP="002857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Статистическая форма №6-НК</w:t>
            </w:r>
          </w:p>
        </w:tc>
      </w:tr>
      <w:tr w:rsidR="00892D66" w:rsidRPr="003D104C" w:rsidTr="00BC792C">
        <w:tc>
          <w:tcPr>
            <w:tcW w:w="3686" w:type="dxa"/>
          </w:tcPr>
          <w:p w:rsidR="00892D66" w:rsidRPr="003D104C" w:rsidRDefault="00892D66" w:rsidP="008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обращений удаленных пользователей к информационным ресурсам библиотеки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B201DE" w:rsidRDefault="00BA52C8" w:rsidP="00B201DE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УП  о/ УП </w:t>
            </w:r>
            <w:r w:rsidR="00B201DE">
              <w:rPr>
                <w:bCs/>
              </w:rPr>
              <w:t>(</w:t>
            </w:r>
            <w:r w:rsidRPr="003D104C">
              <w:rPr>
                <w:bCs/>
              </w:rPr>
              <w:t>всего</w:t>
            </w:r>
            <w:r w:rsidR="00B201DE">
              <w:rPr>
                <w:bCs/>
              </w:rPr>
              <w:t>)</w:t>
            </w:r>
            <w:r w:rsidR="00044323" w:rsidRPr="003D104C">
              <w:rPr>
                <w:bCs/>
              </w:rPr>
              <w:t xml:space="preserve"> </w:t>
            </w:r>
            <w:proofErr w:type="spellStart"/>
            <w:r w:rsidR="0028571F">
              <w:rPr>
                <w:bCs/>
              </w:rPr>
              <w:t>х</w:t>
            </w:r>
            <w:proofErr w:type="spellEnd"/>
            <w:r w:rsidR="0028571F">
              <w:rPr>
                <w:bCs/>
              </w:rPr>
              <w:t xml:space="preserve"> </w:t>
            </w:r>
            <w:r w:rsidR="00044323" w:rsidRPr="003D104C">
              <w:rPr>
                <w:bCs/>
              </w:rPr>
              <w:t>100,</w:t>
            </w:r>
          </w:p>
          <w:p w:rsidR="00892D66" w:rsidRDefault="00044323" w:rsidP="00B201DE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>где</w:t>
            </w:r>
            <w:r w:rsidR="00B201DE" w:rsidRPr="003D104C">
              <w:rPr>
                <w:bCs/>
              </w:rPr>
              <w:t xml:space="preserve"> УП  о</w:t>
            </w:r>
            <w:r w:rsidR="00B201DE">
              <w:rPr>
                <w:bCs/>
              </w:rPr>
              <w:t xml:space="preserve"> – количество удаленных пользователей (обращенных) к информационным ресурсам;</w:t>
            </w:r>
          </w:p>
          <w:p w:rsidR="00B201DE" w:rsidRPr="003D104C" w:rsidRDefault="00B201DE" w:rsidP="00B201DE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3D104C">
              <w:rPr>
                <w:bCs/>
              </w:rPr>
              <w:t xml:space="preserve">УП  </w:t>
            </w:r>
            <w:r>
              <w:rPr>
                <w:bCs/>
              </w:rPr>
              <w:t>(всего) – количество удаленных пользователей (всего) к информационным ресурсам</w:t>
            </w:r>
          </w:p>
        </w:tc>
        <w:tc>
          <w:tcPr>
            <w:tcW w:w="2410" w:type="dxa"/>
          </w:tcPr>
          <w:p w:rsidR="00892D66" w:rsidRPr="003D104C" w:rsidRDefault="00177FC1" w:rsidP="002857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Статистическая форма №6-НК</w:t>
            </w:r>
          </w:p>
        </w:tc>
      </w:tr>
      <w:tr w:rsidR="00805A45" w:rsidRPr="003D104C" w:rsidTr="00BC792C">
        <w:tc>
          <w:tcPr>
            <w:tcW w:w="3686" w:type="dxa"/>
          </w:tcPr>
          <w:p w:rsidR="00805A45" w:rsidRPr="003D104C" w:rsidRDefault="004454FB" w:rsidP="00507150">
            <w:pPr>
              <w:pStyle w:val="a8"/>
              <w:spacing w:before="0" w:beforeAutospacing="0" w:after="0" w:afterAutospacing="0"/>
            </w:pPr>
            <w:r w:rsidRPr="003D104C">
              <w:t>Доля пользователей, удовлетворенных качеством услуг библиотеки от общего числа зарегистрированных пользователей/от общего числа опрошенных пользователей</w:t>
            </w:r>
            <w:proofErr w:type="gramStart"/>
            <w:r w:rsidRPr="003D104C">
              <w:t xml:space="preserve"> (%)</w:t>
            </w:r>
            <w:proofErr w:type="gramEnd"/>
          </w:p>
        </w:tc>
        <w:tc>
          <w:tcPr>
            <w:tcW w:w="3686" w:type="dxa"/>
          </w:tcPr>
          <w:p w:rsidR="00805A45" w:rsidRPr="003D104C" w:rsidRDefault="00805A45" w:rsidP="00507150">
            <w:pPr>
              <w:pStyle w:val="a8"/>
              <w:spacing w:before="0" w:beforeAutospacing="0" w:after="0" w:afterAutospacing="0"/>
            </w:pPr>
            <w:proofErr w:type="spellStart"/>
            <w:r w:rsidRPr="003D104C">
              <w:t>Ок</w:t>
            </w:r>
            <w:proofErr w:type="spellEnd"/>
            <w:proofErr w:type="gramStart"/>
            <w:r w:rsidRPr="003D104C">
              <w:t xml:space="preserve"> / О</w:t>
            </w:r>
            <w:proofErr w:type="gramEnd"/>
            <w:r w:rsidRPr="003D104C">
              <w:t xml:space="preserve"> </w:t>
            </w:r>
            <w:proofErr w:type="spellStart"/>
            <w:r w:rsidRPr="003D104C">
              <w:t>х</w:t>
            </w:r>
            <w:proofErr w:type="spellEnd"/>
            <w:r w:rsidRPr="003D104C">
              <w:t xml:space="preserve"> 100, </w:t>
            </w:r>
          </w:p>
          <w:p w:rsidR="00805A45" w:rsidRPr="003D104C" w:rsidRDefault="00805A45" w:rsidP="00507150">
            <w:pPr>
              <w:pStyle w:val="a8"/>
              <w:spacing w:before="0" w:beforeAutospacing="0" w:after="0" w:afterAutospacing="0"/>
            </w:pPr>
            <w:r w:rsidRPr="003D104C">
              <w:t xml:space="preserve">где </w:t>
            </w:r>
            <w:proofErr w:type="spellStart"/>
            <w:r w:rsidRPr="003D104C">
              <w:t>Ок</w:t>
            </w:r>
            <w:proofErr w:type="spellEnd"/>
            <w:r w:rsidRPr="003D104C">
              <w:t xml:space="preserve"> – число опрошенных, удовлетворенных качеством услуг библиотеки;</w:t>
            </w:r>
          </w:p>
          <w:p w:rsidR="00805A45" w:rsidRPr="003D104C" w:rsidRDefault="00805A45" w:rsidP="00507150">
            <w:pPr>
              <w:pStyle w:val="a8"/>
              <w:spacing w:before="0" w:beforeAutospacing="0" w:after="0" w:afterAutospacing="0"/>
            </w:pPr>
            <w:r w:rsidRPr="003D104C">
              <w:t xml:space="preserve">О - общее число </w:t>
            </w:r>
            <w:proofErr w:type="gramStart"/>
            <w:r w:rsidRPr="003D104C">
              <w:t>опрошенных</w:t>
            </w:r>
            <w:proofErr w:type="gramEnd"/>
          </w:p>
        </w:tc>
        <w:tc>
          <w:tcPr>
            <w:tcW w:w="2410" w:type="dxa"/>
          </w:tcPr>
          <w:p w:rsidR="00805A45" w:rsidRPr="003D104C" w:rsidRDefault="00805A45" w:rsidP="00B46390">
            <w:pPr>
              <w:pStyle w:val="a8"/>
              <w:spacing w:before="0" w:beforeAutospacing="0" w:after="0" w:afterAutospacing="0"/>
              <w:jc w:val="center"/>
            </w:pPr>
            <w:r w:rsidRPr="003D104C">
              <w:t xml:space="preserve">Определяется по результатам опросов потребителей согласно </w:t>
            </w:r>
            <w:r w:rsidRPr="003D104C">
              <w:rPr>
                <w:color w:val="000000"/>
              </w:rPr>
              <w:t xml:space="preserve">приложению № </w:t>
            </w:r>
            <w:r w:rsidR="004454FB" w:rsidRPr="003D104C">
              <w:t>5</w:t>
            </w:r>
          </w:p>
        </w:tc>
      </w:tr>
      <w:tr w:rsidR="00044323" w:rsidRPr="003D104C" w:rsidTr="00BC792C">
        <w:tc>
          <w:tcPr>
            <w:tcW w:w="3686" w:type="dxa"/>
          </w:tcPr>
          <w:p w:rsidR="00044323" w:rsidRPr="003D104C" w:rsidRDefault="00044323" w:rsidP="008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запросов пользователей от общего числа запросов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044323" w:rsidRPr="003D104C" w:rsidRDefault="00044323" w:rsidP="0027029B">
            <w:pPr>
              <w:pStyle w:val="a8"/>
              <w:spacing w:before="0" w:beforeAutospacing="0" w:after="0" w:afterAutospacing="0"/>
            </w:pPr>
            <w:r w:rsidRPr="003D104C">
              <w:t xml:space="preserve">Зуд / </w:t>
            </w:r>
            <w:proofErr w:type="gramStart"/>
            <w:r w:rsidRPr="003D104C">
              <w:t>З</w:t>
            </w:r>
            <w:proofErr w:type="gramEnd"/>
            <w:r w:rsidRPr="003D104C">
              <w:t xml:space="preserve"> </w:t>
            </w:r>
            <w:proofErr w:type="spellStart"/>
            <w:r w:rsidRPr="003D104C">
              <w:t>х</w:t>
            </w:r>
            <w:proofErr w:type="spellEnd"/>
            <w:r w:rsidRPr="003D104C">
              <w:t xml:space="preserve"> 100, </w:t>
            </w:r>
          </w:p>
          <w:p w:rsidR="00044323" w:rsidRPr="003D104C" w:rsidRDefault="00044323" w:rsidP="0027029B">
            <w:pPr>
              <w:pStyle w:val="a8"/>
              <w:spacing w:before="0" w:beforeAutospacing="0" w:after="0" w:afterAutospacing="0"/>
            </w:pPr>
            <w:r w:rsidRPr="003D104C">
              <w:t>где Зуд – число удовлетворенных запросов пользователей в отчетном периоде (выполнено справок);</w:t>
            </w:r>
          </w:p>
          <w:p w:rsidR="00044323" w:rsidRPr="003D104C" w:rsidRDefault="00044323" w:rsidP="0027029B">
            <w:pPr>
              <w:pStyle w:val="a8"/>
              <w:spacing w:before="0" w:beforeAutospacing="0" w:after="0" w:afterAutospacing="0"/>
            </w:pPr>
            <w:proofErr w:type="gramStart"/>
            <w:r w:rsidRPr="003D104C">
              <w:t>З</w:t>
            </w:r>
            <w:proofErr w:type="gramEnd"/>
            <w:r w:rsidRPr="003D104C">
              <w:t xml:space="preserve"> - общее число запросов потребителей в отчетном периоде</w:t>
            </w:r>
          </w:p>
        </w:tc>
        <w:tc>
          <w:tcPr>
            <w:tcW w:w="2410" w:type="dxa"/>
          </w:tcPr>
          <w:p w:rsidR="00044323" w:rsidRPr="003D104C" w:rsidRDefault="00044323" w:rsidP="002857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104C">
              <w:t>Внутренний учет в библиотеке</w:t>
            </w:r>
          </w:p>
        </w:tc>
      </w:tr>
      <w:tr w:rsidR="00044323" w:rsidRPr="003D104C" w:rsidTr="00BC792C">
        <w:tc>
          <w:tcPr>
            <w:tcW w:w="3686" w:type="dxa"/>
          </w:tcPr>
          <w:p w:rsidR="00044323" w:rsidRPr="003D104C" w:rsidRDefault="00044323" w:rsidP="0089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 по сравнению с предыдущим годом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044323" w:rsidRDefault="00D10E5B" w:rsidP="00507150">
            <w:pPr>
              <w:pStyle w:val="a8"/>
              <w:spacing w:before="0" w:beforeAutospacing="0" w:after="0" w:afterAutospacing="0"/>
            </w:pPr>
            <w:r>
              <w:t xml:space="preserve">ПМ </w:t>
            </w:r>
            <w:proofErr w:type="spellStart"/>
            <w:r>
              <w:t>тг</w:t>
            </w:r>
            <w:proofErr w:type="spellEnd"/>
            <w:r>
              <w:t xml:space="preserve">/ ПМ </w:t>
            </w:r>
            <w:proofErr w:type="spellStart"/>
            <w:r>
              <w:t>ог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</w:t>
            </w:r>
            <w:r w:rsidR="00DC7592">
              <w:t>,</w:t>
            </w:r>
          </w:p>
          <w:p w:rsidR="00DC7592" w:rsidRDefault="00DC7592" w:rsidP="00507150">
            <w:pPr>
              <w:pStyle w:val="a8"/>
              <w:spacing w:before="0" w:beforeAutospacing="0" w:after="0" w:afterAutospacing="0"/>
            </w:pPr>
            <w:r>
              <w:t xml:space="preserve">где ПМ </w:t>
            </w:r>
            <w:proofErr w:type="spellStart"/>
            <w:r>
              <w:t>тг</w:t>
            </w:r>
            <w:proofErr w:type="spellEnd"/>
            <w:r>
              <w:t xml:space="preserve"> – посетители мероприятий текущего года;</w:t>
            </w:r>
          </w:p>
          <w:p w:rsidR="00DC7592" w:rsidRDefault="00DC7592" w:rsidP="00507150">
            <w:pPr>
              <w:pStyle w:val="a8"/>
              <w:spacing w:before="0" w:beforeAutospacing="0" w:after="0" w:afterAutospacing="0"/>
            </w:pPr>
            <w:r>
              <w:t xml:space="preserve">ПМ </w:t>
            </w:r>
            <w:proofErr w:type="spellStart"/>
            <w:r>
              <w:t>ог</w:t>
            </w:r>
            <w:proofErr w:type="spellEnd"/>
            <w:r>
              <w:t xml:space="preserve"> - посетители мероприятий отчетного года</w:t>
            </w:r>
          </w:p>
          <w:p w:rsidR="00DC7592" w:rsidRPr="003D104C" w:rsidRDefault="00DC7592" w:rsidP="00507150">
            <w:pPr>
              <w:pStyle w:val="a8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044323" w:rsidRPr="003D104C" w:rsidRDefault="00177FC1" w:rsidP="00DC7592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  <w:tr w:rsidR="00044323" w:rsidRPr="003D104C" w:rsidTr="00BC792C">
        <w:tc>
          <w:tcPr>
            <w:tcW w:w="3686" w:type="dxa"/>
          </w:tcPr>
          <w:p w:rsidR="00044323" w:rsidRPr="003D104C" w:rsidRDefault="00044323" w:rsidP="00A9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числа методических изданий к предыдущему году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044323" w:rsidRDefault="00DC7592" w:rsidP="00507150">
            <w:pPr>
              <w:pStyle w:val="a8"/>
              <w:spacing w:before="0" w:beforeAutospacing="0" w:after="0" w:afterAutospacing="0"/>
            </w:pPr>
            <w:r>
              <w:t xml:space="preserve">МИ </w:t>
            </w:r>
            <w:proofErr w:type="spellStart"/>
            <w:r>
              <w:t>тг</w:t>
            </w:r>
            <w:proofErr w:type="spellEnd"/>
            <w:r>
              <w:t xml:space="preserve">/ МИ </w:t>
            </w:r>
            <w:proofErr w:type="spellStart"/>
            <w:r>
              <w:t>ог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100,</w:t>
            </w:r>
          </w:p>
          <w:p w:rsidR="00DC7592" w:rsidRDefault="00DC7592" w:rsidP="00DC7592">
            <w:pPr>
              <w:pStyle w:val="a8"/>
              <w:spacing w:before="0" w:beforeAutospacing="0" w:after="0" w:afterAutospacing="0"/>
            </w:pPr>
            <w:r>
              <w:t xml:space="preserve">где МИ </w:t>
            </w:r>
            <w:proofErr w:type="spellStart"/>
            <w:r>
              <w:t>тг</w:t>
            </w:r>
            <w:proofErr w:type="spellEnd"/>
            <w:r>
              <w:t xml:space="preserve"> – число методических изданий текущего года;</w:t>
            </w:r>
          </w:p>
          <w:p w:rsidR="00DC7592" w:rsidRPr="003D104C" w:rsidRDefault="00DC7592" w:rsidP="00DC7592">
            <w:pPr>
              <w:pStyle w:val="a8"/>
              <w:spacing w:before="0" w:beforeAutospacing="0" w:after="0" w:afterAutospacing="0"/>
            </w:pPr>
            <w:r>
              <w:t xml:space="preserve">МИ </w:t>
            </w:r>
            <w:proofErr w:type="spellStart"/>
            <w:r>
              <w:t>ог</w:t>
            </w:r>
            <w:proofErr w:type="spellEnd"/>
            <w:r>
              <w:t xml:space="preserve"> – число методических изданий отчетного года</w:t>
            </w:r>
          </w:p>
        </w:tc>
        <w:tc>
          <w:tcPr>
            <w:tcW w:w="2410" w:type="dxa"/>
          </w:tcPr>
          <w:p w:rsidR="00044323" w:rsidRPr="003D104C" w:rsidRDefault="00177FC1" w:rsidP="00DC7592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  <w:tr w:rsidR="00044323" w:rsidRPr="003D104C" w:rsidTr="00BC792C">
        <w:tc>
          <w:tcPr>
            <w:tcW w:w="3686" w:type="dxa"/>
          </w:tcPr>
          <w:p w:rsidR="00044323" w:rsidRPr="003D104C" w:rsidRDefault="00044323" w:rsidP="00A9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числа методических и координационно-учебных мероприятий к предыдущему году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044323" w:rsidRDefault="00DC7592" w:rsidP="00507150">
            <w:pPr>
              <w:pStyle w:val="a8"/>
              <w:spacing w:before="0" w:beforeAutospacing="0" w:after="0" w:afterAutospacing="0"/>
            </w:pPr>
            <w:r>
              <w:t xml:space="preserve">МКУМ </w:t>
            </w:r>
            <w:proofErr w:type="spellStart"/>
            <w:r>
              <w:t>тг</w:t>
            </w:r>
            <w:proofErr w:type="spellEnd"/>
            <w:r>
              <w:t xml:space="preserve">/МКУМ </w:t>
            </w:r>
            <w:proofErr w:type="spellStart"/>
            <w:r>
              <w:t>ог</w:t>
            </w:r>
            <w:proofErr w:type="spellEnd"/>
            <w:r w:rsidR="001F24E4">
              <w:t xml:space="preserve"> </w:t>
            </w:r>
            <w:proofErr w:type="spellStart"/>
            <w:r w:rsidR="001F24E4">
              <w:t>х</w:t>
            </w:r>
            <w:proofErr w:type="spellEnd"/>
            <w:r w:rsidR="001F24E4">
              <w:t xml:space="preserve"> 100,</w:t>
            </w:r>
          </w:p>
          <w:p w:rsidR="001F24E4" w:rsidRDefault="001F24E4" w:rsidP="001F24E4">
            <w:pPr>
              <w:pStyle w:val="a8"/>
              <w:spacing w:before="0" w:beforeAutospacing="0" w:after="0" w:afterAutospacing="0"/>
            </w:pPr>
            <w:r>
              <w:t xml:space="preserve">где МКУМ </w:t>
            </w:r>
            <w:proofErr w:type="spellStart"/>
            <w:r>
              <w:t>тг</w:t>
            </w:r>
            <w:proofErr w:type="spellEnd"/>
            <w:r>
              <w:t xml:space="preserve"> – число метод/</w:t>
            </w:r>
            <w:proofErr w:type="spellStart"/>
            <w:r>
              <w:t>коорд</w:t>
            </w:r>
            <w:proofErr w:type="spellEnd"/>
            <w:r>
              <w:t xml:space="preserve">. </w:t>
            </w:r>
            <w:proofErr w:type="spellStart"/>
            <w:r>
              <w:t>меропр</w:t>
            </w:r>
            <w:proofErr w:type="spellEnd"/>
            <w:r>
              <w:t>. текущего года;</w:t>
            </w:r>
          </w:p>
          <w:p w:rsidR="001F24E4" w:rsidRPr="003D104C" w:rsidRDefault="001F24E4" w:rsidP="001F24E4">
            <w:pPr>
              <w:pStyle w:val="a8"/>
              <w:spacing w:before="0" w:beforeAutospacing="0" w:after="0" w:afterAutospacing="0"/>
            </w:pPr>
            <w:r>
              <w:t xml:space="preserve">МКУМ </w:t>
            </w:r>
            <w:proofErr w:type="spellStart"/>
            <w:r>
              <w:t>ог</w:t>
            </w:r>
            <w:proofErr w:type="spellEnd"/>
            <w:r>
              <w:t xml:space="preserve"> – число метод/</w:t>
            </w:r>
            <w:proofErr w:type="spellStart"/>
            <w:r>
              <w:t>коорд</w:t>
            </w:r>
            <w:proofErr w:type="spellEnd"/>
            <w:r>
              <w:t xml:space="preserve">. </w:t>
            </w:r>
            <w:proofErr w:type="spellStart"/>
            <w:r>
              <w:t>меропр</w:t>
            </w:r>
            <w:proofErr w:type="spellEnd"/>
            <w:r>
              <w:t>. отчетного года</w:t>
            </w:r>
          </w:p>
        </w:tc>
        <w:tc>
          <w:tcPr>
            <w:tcW w:w="2410" w:type="dxa"/>
          </w:tcPr>
          <w:p w:rsidR="00044323" w:rsidRPr="003D104C" w:rsidRDefault="00177FC1" w:rsidP="00DC7592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  <w:tr w:rsidR="00044323" w:rsidRPr="003D104C" w:rsidTr="00BC792C">
        <w:tc>
          <w:tcPr>
            <w:tcW w:w="3686" w:type="dxa"/>
          </w:tcPr>
          <w:p w:rsidR="00044323" w:rsidRPr="003D104C" w:rsidRDefault="00044323" w:rsidP="001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C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 методических и координационно-учебных мероприятий к предыдущему году</w:t>
            </w:r>
            <w:proofErr w:type="gramStart"/>
            <w:r w:rsidRPr="003D104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</w:tcPr>
          <w:p w:rsidR="00044323" w:rsidRDefault="001F24E4" w:rsidP="001F24E4">
            <w:pPr>
              <w:pStyle w:val="a8"/>
              <w:spacing w:before="0" w:beforeAutospacing="0" w:after="0" w:afterAutospacing="0"/>
            </w:pPr>
            <w:r>
              <w:t xml:space="preserve">УМКУМ </w:t>
            </w:r>
            <w:proofErr w:type="spellStart"/>
            <w:r>
              <w:t>тг</w:t>
            </w:r>
            <w:proofErr w:type="spellEnd"/>
            <w:r>
              <w:t xml:space="preserve">/УМКУМ </w:t>
            </w:r>
            <w:proofErr w:type="spellStart"/>
            <w:r>
              <w:t>ог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100, где УМКУМ </w:t>
            </w:r>
            <w:proofErr w:type="spellStart"/>
            <w:r>
              <w:t>тг</w:t>
            </w:r>
            <w:proofErr w:type="spellEnd"/>
            <w:r>
              <w:t xml:space="preserve"> - кол-во участников метод/</w:t>
            </w:r>
            <w:proofErr w:type="spellStart"/>
            <w:r>
              <w:t>коорд</w:t>
            </w:r>
            <w:proofErr w:type="spellEnd"/>
            <w:r>
              <w:t xml:space="preserve">. </w:t>
            </w:r>
            <w:proofErr w:type="spellStart"/>
            <w:r>
              <w:t>меропр</w:t>
            </w:r>
            <w:proofErr w:type="spellEnd"/>
            <w:r>
              <w:t xml:space="preserve">. текущего года;  </w:t>
            </w:r>
          </w:p>
          <w:p w:rsidR="001F24E4" w:rsidRPr="003D104C" w:rsidRDefault="001F24E4" w:rsidP="001F24E4">
            <w:pPr>
              <w:pStyle w:val="a8"/>
              <w:spacing w:before="0" w:beforeAutospacing="0" w:after="0" w:afterAutospacing="0"/>
            </w:pPr>
            <w:r>
              <w:t xml:space="preserve">УМКУМ </w:t>
            </w:r>
            <w:proofErr w:type="spellStart"/>
            <w:r>
              <w:t>ог</w:t>
            </w:r>
            <w:proofErr w:type="spellEnd"/>
            <w:r>
              <w:t xml:space="preserve"> - кол-во участников метод/</w:t>
            </w:r>
            <w:proofErr w:type="spellStart"/>
            <w:r>
              <w:t>коорд</w:t>
            </w:r>
            <w:proofErr w:type="spellEnd"/>
            <w:r>
              <w:t xml:space="preserve">. </w:t>
            </w:r>
            <w:proofErr w:type="spellStart"/>
            <w:r>
              <w:t>меропр</w:t>
            </w:r>
            <w:proofErr w:type="spellEnd"/>
            <w:r>
              <w:t xml:space="preserve">. отчетного года;  </w:t>
            </w:r>
          </w:p>
        </w:tc>
        <w:tc>
          <w:tcPr>
            <w:tcW w:w="2410" w:type="dxa"/>
          </w:tcPr>
          <w:p w:rsidR="00044323" w:rsidRPr="003D104C" w:rsidRDefault="00177FC1" w:rsidP="00DC7592">
            <w:pPr>
              <w:pStyle w:val="a8"/>
              <w:spacing w:before="0" w:beforeAutospacing="0" w:after="0" w:afterAutospacing="0"/>
              <w:jc w:val="center"/>
            </w:pPr>
            <w:r>
              <w:t>Статистическая форма №6-НК</w:t>
            </w:r>
          </w:p>
        </w:tc>
      </w:tr>
    </w:tbl>
    <w:p w:rsidR="00093E1E" w:rsidRPr="003D104C" w:rsidRDefault="00093E1E" w:rsidP="00892D66">
      <w:pPr>
        <w:pStyle w:val="a6"/>
        <w:ind w:left="639"/>
        <w:rPr>
          <w:sz w:val="24"/>
          <w:szCs w:val="24"/>
        </w:rPr>
      </w:pPr>
      <w:r w:rsidRPr="003D104C">
        <w:rPr>
          <w:sz w:val="24"/>
          <w:szCs w:val="24"/>
        </w:rPr>
        <w:lastRenderedPageBreak/>
        <w:t xml:space="preserve"> </w:t>
      </w:r>
    </w:p>
    <w:p w:rsidR="00805A45" w:rsidRPr="0003445B" w:rsidRDefault="00177FC1" w:rsidP="00A077E7">
      <w:pPr>
        <w:spacing w:after="0" w:line="240" w:lineRule="auto"/>
        <w:ind w:left="522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5A45" w:rsidRPr="0003445B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077E7" w:rsidRPr="00507150" w:rsidRDefault="00A077E7" w:rsidP="00A077E7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A077E7" w:rsidRPr="00507150" w:rsidRDefault="00A077E7" w:rsidP="00A077E7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E7" w:rsidRPr="00507150" w:rsidRDefault="00A077E7" w:rsidP="00A077E7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507150">
        <w:rPr>
          <w:rFonts w:ascii="Times New Roman" w:hAnsi="Times New Roman" w:cs="Times New Roman"/>
          <w:sz w:val="24"/>
          <w:szCs w:val="24"/>
        </w:rPr>
        <w:t>библиотечно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</w:p>
    <w:p w:rsidR="00A077E7" w:rsidRDefault="00A077E7" w:rsidP="00A077E7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обслуживани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  <w:r w:rsidRPr="00507150">
        <w:rPr>
          <w:rFonts w:ascii="Times New Roman" w:hAnsi="Times New Roman" w:cs="Times New Roman"/>
          <w:sz w:val="24"/>
          <w:szCs w:val="24"/>
        </w:rPr>
        <w:t xml:space="preserve"> населения»,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jc w:val="center"/>
        <w:outlineLvl w:val="5"/>
      </w:pPr>
      <w:r>
        <w:t xml:space="preserve">                                                                                        </w:t>
      </w:r>
      <w:proofErr w:type="gramStart"/>
      <w:r>
        <w:t>утвержденному</w:t>
      </w:r>
      <w:proofErr w:type="gramEnd"/>
      <w: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администрации муниципального района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           «Читинский район»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01 июня 2012 года №1535                 </w:t>
      </w:r>
    </w:p>
    <w:p w:rsidR="00A7382D" w:rsidRPr="0003445B" w:rsidRDefault="00A7382D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A077E7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05A45" w:rsidRPr="0003445B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доступности </w:t>
      </w:r>
      <w:r w:rsidR="00B23FA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05A45" w:rsidRPr="0003445B">
        <w:rPr>
          <w:rFonts w:ascii="Times New Roman" w:hAnsi="Times New Roman" w:cs="Times New Roman"/>
          <w:b/>
          <w:bCs/>
          <w:sz w:val="24"/>
          <w:szCs w:val="24"/>
        </w:rPr>
        <w:t>слуги для потребителей</w:t>
      </w:r>
    </w:p>
    <w:p w:rsidR="00805A45" w:rsidRPr="0003445B" w:rsidRDefault="00805A45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540"/>
        <w:gridCol w:w="3708"/>
        <w:gridCol w:w="5322"/>
      </w:tblGrid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№</w:t>
            </w:r>
          </w:p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4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45B">
              <w:rPr>
                <w:sz w:val="24"/>
                <w:szCs w:val="24"/>
              </w:rPr>
              <w:t>/</w:t>
            </w:r>
            <w:proofErr w:type="spellStart"/>
            <w:r w:rsidRPr="000344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Параметр</w:t>
            </w:r>
          </w:p>
        </w:tc>
        <w:tc>
          <w:tcPr>
            <w:tcW w:w="5322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Значение,</w:t>
            </w:r>
          </w:p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иная характеристика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 xml:space="preserve">Требования к режиму работы учреждения, оказывающего услугу </w:t>
            </w:r>
          </w:p>
        </w:tc>
        <w:tc>
          <w:tcPr>
            <w:tcW w:w="5322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Учреждение должно работать не менее 6 дней в неделю, не менее 8 часов ежедневно. Не менее 20 % времени работы учреждения не должно совпадать с часами работы основной части населения. Один раз в месяц в учреждении проводится санитарный день, в течение которого читатели не обслуживаются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Требования к удаленности расположения места оказания услуги от потребителей услуги</w:t>
            </w:r>
          </w:p>
        </w:tc>
        <w:tc>
          <w:tcPr>
            <w:tcW w:w="5322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Учреждение размещается с учетом его</w:t>
            </w:r>
            <w:r w:rsidRPr="0003445B">
              <w:rPr>
                <w:b/>
                <w:bCs/>
                <w:sz w:val="24"/>
                <w:szCs w:val="24"/>
              </w:rPr>
              <w:t xml:space="preserve"> </w:t>
            </w:r>
            <w:r w:rsidRPr="0003445B">
              <w:rPr>
                <w:sz w:val="24"/>
                <w:szCs w:val="24"/>
              </w:rPr>
              <w:t>максимальной пространственной доступности, на пересечении пешеходных путей, вблизи транспортных сообщений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Требования к взаимодействию с особыми категориями потребителей услуги</w:t>
            </w:r>
          </w:p>
        </w:tc>
        <w:tc>
          <w:tcPr>
            <w:tcW w:w="5322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Взаимодействие с лицами с ограниченными возможностями, инвалидами, а также с иными особыми категориями потребителей услуги осуществляется в соответствии с действующим законодательством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 xml:space="preserve">Требования к очередности оказания услуги в случае превышения спроса на услугу над возможностями ее оказания </w:t>
            </w:r>
          </w:p>
        </w:tc>
        <w:tc>
          <w:tcPr>
            <w:tcW w:w="5322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 xml:space="preserve">Очередность оказания услуги осуществляется в соответствии с действующим законодательством </w:t>
            </w:r>
          </w:p>
        </w:tc>
      </w:tr>
    </w:tbl>
    <w:p w:rsidR="00805A45" w:rsidRPr="0003445B" w:rsidRDefault="00805A45" w:rsidP="00805A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42317A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EC" w:rsidRDefault="00A27AEC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C5B" w:rsidRPr="0042317A" w:rsidRDefault="003F5C5B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46" w:rsidRDefault="00805A45" w:rsidP="00097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097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3445B">
        <w:rPr>
          <w:rFonts w:ascii="Times New Roman" w:hAnsi="Times New Roman" w:cs="Times New Roman"/>
          <w:sz w:val="24"/>
          <w:szCs w:val="24"/>
        </w:rPr>
        <w:t>ПРИЛОЖЕНИЕ №</w:t>
      </w:r>
      <w:r w:rsidR="00097746">
        <w:rPr>
          <w:rFonts w:ascii="Times New Roman" w:hAnsi="Times New Roman" w:cs="Times New Roman"/>
          <w:sz w:val="24"/>
          <w:szCs w:val="24"/>
        </w:rPr>
        <w:t>3</w:t>
      </w:r>
    </w:p>
    <w:p w:rsidR="00097746" w:rsidRPr="00507150" w:rsidRDefault="00097746" w:rsidP="00097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097746" w:rsidRPr="00507150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46" w:rsidRPr="00507150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507150">
        <w:rPr>
          <w:rFonts w:ascii="Times New Roman" w:hAnsi="Times New Roman" w:cs="Times New Roman"/>
          <w:sz w:val="24"/>
          <w:szCs w:val="24"/>
        </w:rPr>
        <w:t>библиотечно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</w:p>
    <w:p w:rsidR="00097746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обслуживани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  <w:r w:rsidRPr="00507150">
        <w:rPr>
          <w:rFonts w:ascii="Times New Roman" w:hAnsi="Times New Roman" w:cs="Times New Roman"/>
          <w:sz w:val="24"/>
          <w:szCs w:val="24"/>
        </w:rPr>
        <w:t xml:space="preserve"> населения»,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jc w:val="center"/>
        <w:outlineLvl w:val="5"/>
      </w:pPr>
      <w:r>
        <w:t xml:space="preserve">                                                                                        </w:t>
      </w:r>
      <w:proofErr w:type="gramStart"/>
      <w:r>
        <w:t>утвержденному</w:t>
      </w:r>
      <w:proofErr w:type="gramEnd"/>
      <w: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администрации муниципального района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           «Читинский район»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01 июня 2012 года №1535                 </w:t>
      </w:r>
    </w:p>
    <w:p w:rsidR="00A7382D" w:rsidRPr="00507150" w:rsidRDefault="00A7382D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</w:p>
    <w:p w:rsidR="003F5C5B" w:rsidRDefault="003F5C5B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45" w:rsidRPr="0003445B" w:rsidRDefault="00805A45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кадрового обеспечения оказания </w:t>
      </w:r>
      <w:r w:rsidR="00B23FA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3445B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805A45" w:rsidRPr="0003445B" w:rsidRDefault="00805A45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6222"/>
      </w:tblGrid>
      <w:tr w:rsidR="00805A45" w:rsidRPr="0003445B" w:rsidTr="00507150">
        <w:tc>
          <w:tcPr>
            <w:tcW w:w="540" w:type="dxa"/>
          </w:tcPr>
          <w:p w:rsidR="00805A45" w:rsidRPr="0003445B" w:rsidRDefault="00805A45" w:rsidP="0009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A45" w:rsidRPr="0003445B" w:rsidRDefault="00805A45" w:rsidP="0009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805A45" w:rsidRPr="0003445B" w:rsidRDefault="00805A45" w:rsidP="0009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22" w:type="dxa"/>
          </w:tcPr>
          <w:p w:rsidR="00805A45" w:rsidRPr="0003445B" w:rsidRDefault="00805A45" w:rsidP="0009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</w:p>
          <w:p w:rsidR="00805A45" w:rsidRPr="0003445B" w:rsidRDefault="00805A45" w:rsidP="00097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иная характеристика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6222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учреждения предусмотрены должности административно-управленческого персонала, специалистов и обслуживающего персонала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6222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90%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22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Специалисты должны иметь высшее либо среднее профессиональное образование. Соотношение специалистов с высшим специальным образованием к общему количеству специалистов должно быть не менее 80 %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22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6222" w:type="dxa"/>
          </w:tcPr>
          <w:p w:rsidR="00805A45" w:rsidRPr="0003445B" w:rsidRDefault="00805A45" w:rsidP="0050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Все специалисты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805A45" w:rsidRPr="0003445B" w:rsidRDefault="00805A45" w:rsidP="00805A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097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</w:t>
      </w:r>
      <w:r w:rsidR="00097746">
        <w:rPr>
          <w:rFonts w:ascii="Times New Roman" w:hAnsi="Times New Roman" w:cs="Times New Roman"/>
          <w:sz w:val="24"/>
          <w:szCs w:val="24"/>
        </w:rPr>
        <w:t>4</w:t>
      </w:r>
    </w:p>
    <w:p w:rsidR="00097746" w:rsidRPr="00507150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097746" w:rsidRPr="00507150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46" w:rsidRPr="00A27AEC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="00A27AEC">
        <w:rPr>
          <w:rFonts w:ascii="Times New Roman" w:hAnsi="Times New Roman" w:cs="Times New Roman"/>
          <w:sz w:val="24"/>
          <w:szCs w:val="24"/>
        </w:rPr>
        <w:t>библиотечное</w:t>
      </w:r>
    </w:p>
    <w:p w:rsidR="00097746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обслуживани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  <w:r w:rsidRPr="00507150">
        <w:rPr>
          <w:rFonts w:ascii="Times New Roman" w:hAnsi="Times New Roman" w:cs="Times New Roman"/>
          <w:sz w:val="24"/>
          <w:szCs w:val="24"/>
        </w:rPr>
        <w:t xml:space="preserve"> населения»,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jc w:val="center"/>
        <w:outlineLvl w:val="5"/>
      </w:pPr>
      <w:r>
        <w:t xml:space="preserve">                                                                                        </w:t>
      </w:r>
      <w:proofErr w:type="gramStart"/>
      <w:r>
        <w:t>утвержденному</w:t>
      </w:r>
      <w:proofErr w:type="gramEnd"/>
      <w: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администрации муниципального района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           «Читинский район»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01 июня 2012 года №1535                 </w:t>
      </w:r>
    </w:p>
    <w:p w:rsidR="00A7382D" w:rsidRPr="00507150" w:rsidRDefault="00A7382D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</w:p>
    <w:p w:rsidR="003F5C5B" w:rsidRDefault="003F5C5B" w:rsidP="00097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097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учета мнения потребителей </w:t>
      </w:r>
    </w:p>
    <w:p w:rsidR="00805A45" w:rsidRPr="0003445B" w:rsidRDefault="00805A45" w:rsidP="00097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sz w:val="24"/>
          <w:szCs w:val="24"/>
        </w:rPr>
        <w:t xml:space="preserve">о качестве оказания </w:t>
      </w:r>
      <w:r w:rsidR="00B23FA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3445B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805A45" w:rsidRPr="0003445B" w:rsidRDefault="00805A45" w:rsidP="00805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540"/>
        <w:gridCol w:w="3528"/>
        <w:gridCol w:w="5502"/>
      </w:tblGrid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№</w:t>
            </w:r>
          </w:p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44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445B">
              <w:rPr>
                <w:sz w:val="24"/>
                <w:szCs w:val="24"/>
              </w:rPr>
              <w:t>/</w:t>
            </w:r>
            <w:proofErr w:type="spellStart"/>
            <w:r w:rsidRPr="000344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8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Параметр</w:t>
            </w:r>
          </w:p>
        </w:tc>
        <w:tc>
          <w:tcPr>
            <w:tcW w:w="5502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Значение,</w:t>
            </w:r>
          </w:p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иная характеристика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5502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В учреждении имеется книга отзывов и предложений, которая предоставляется потребителям услуги по их требованиям.</w:t>
            </w:r>
          </w:p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Отзывы и предложения потребителей услуги рассматриваются не реже 1 раза в месяц с принятием при необходимости соответствующих мер</w:t>
            </w:r>
          </w:p>
        </w:tc>
      </w:tr>
      <w:tr w:rsidR="00805A45" w:rsidRPr="0003445B" w:rsidTr="00507150">
        <w:tc>
          <w:tcPr>
            <w:tcW w:w="540" w:type="dxa"/>
          </w:tcPr>
          <w:p w:rsidR="00805A45" w:rsidRPr="0003445B" w:rsidRDefault="00805A45" w:rsidP="00507150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5502" w:type="dxa"/>
          </w:tcPr>
          <w:p w:rsidR="00805A45" w:rsidRPr="0003445B" w:rsidRDefault="00805A45" w:rsidP="00507150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В учреждении производятся опросы потребителей услуги с целью выявления их мнения относительно качества предоставляемой услуги посредством анкетирования</w:t>
            </w:r>
          </w:p>
        </w:tc>
      </w:tr>
    </w:tbl>
    <w:p w:rsidR="00805A45" w:rsidRPr="0003445B" w:rsidRDefault="00805A45" w:rsidP="00805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Default="00805A45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F5C5B" w:rsidRDefault="003F5C5B" w:rsidP="00805A45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F54AC3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7746">
        <w:rPr>
          <w:rFonts w:ascii="Times New Roman" w:hAnsi="Times New Roman" w:cs="Times New Roman"/>
          <w:sz w:val="24"/>
          <w:szCs w:val="24"/>
        </w:rPr>
        <w:t>5</w:t>
      </w:r>
    </w:p>
    <w:p w:rsidR="00097746" w:rsidRPr="00507150" w:rsidRDefault="00097746" w:rsidP="00F54AC3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097746" w:rsidRPr="00507150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46" w:rsidRPr="00507150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507150">
        <w:rPr>
          <w:rFonts w:ascii="Times New Roman" w:hAnsi="Times New Roman" w:cs="Times New Roman"/>
          <w:sz w:val="24"/>
          <w:szCs w:val="24"/>
        </w:rPr>
        <w:t>библиотечно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</w:p>
    <w:p w:rsidR="00097746" w:rsidRDefault="00097746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обслуживани</w:t>
      </w:r>
      <w:r w:rsidR="00A27AEC">
        <w:rPr>
          <w:rFonts w:ascii="Times New Roman" w:hAnsi="Times New Roman" w:cs="Times New Roman"/>
          <w:sz w:val="24"/>
          <w:szCs w:val="24"/>
        </w:rPr>
        <w:t>е</w:t>
      </w:r>
      <w:r w:rsidRPr="00507150">
        <w:rPr>
          <w:rFonts w:ascii="Times New Roman" w:hAnsi="Times New Roman" w:cs="Times New Roman"/>
          <w:sz w:val="24"/>
          <w:szCs w:val="24"/>
        </w:rPr>
        <w:t xml:space="preserve"> населения»</w:t>
      </w:r>
      <w:r w:rsidR="00A7382D">
        <w:rPr>
          <w:rFonts w:ascii="Times New Roman" w:hAnsi="Times New Roman" w:cs="Times New Roman"/>
          <w:sz w:val="24"/>
          <w:szCs w:val="24"/>
        </w:rPr>
        <w:t>,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jc w:val="center"/>
        <w:outlineLvl w:val="5"/>
      </w:pPr>
      <w:r>
        <w:t xml:space="preserve">                                                                                       </w:t>
      </w:r>
      <w:proofErr w:type="gramStart"/>
      <w:r>
        <w:t>утвержденному</w:t>
      </w:r>
      <w:proofErr w:type="gramEnd"/>
      <w: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администрации муниципального района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           «Читинский район»</w:t>
      </w:r>
    </w:p>
    <w:p w:rsidR="00A7382D" w:rsidRDefault="00A7382D" w:rsidP="00A7382D">
      <w:pPr>
        <w:pStyle w:val="a8"/>
        <w:spacing w:before="0" w:beforeAutospacing="0" w:after="0" w:afterAutospacing="0"/>
        <w:ind w:firstLine="709"/>
        <w:outlineLvl w:val="5"/>
      </w:pPr>
      <w:r>
        <w:t xml:space="preserve">                                                                                                   01 июня 2012 года №1535                 </w:t>
      </w:r>
    </w:p>
    <w:p w:rsidR="00A7382D" w:rsidRDefault="00A7382D" w:rsidP="00097746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</w:p>
    <w:p w:rsidR="00805A45" w:rsidRPr="0003445B" w:rsidRDefault="00805A45" w:rsidP="00805A45">
      <w:pPr>
        <w:widowControl w:val="0"/>
        <w:shd w:val="clear" w:color="auto" w:fill="FFFFFF"/>
        <w:autoSpaceDE w:val="0"/>
        <w:autoSpaceDN w:val="0"/>
        <w:adjustRightInd w:val="0"/>
        <w:ind w:firstLine="5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для проведения опроса потребителей </w:t>
      </w:r>
      <w:r w:rsidR="00B23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805A45" w:rsidRPr="0003445B" w:rsidRDefault="00805A45" w:rsidP="00F5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Данное исследование направлено на изучение деятельности учреждений культуры по оказанию услуг населению, а также  на выявление потребностей  и запросов населения в культурном обслуживании.</w:t>
      </w:r>
    </w:p>
    <w:p w:rsidR="00805A45" w:rsidRPr="0003445B" w:rsidRDefault="00805A45" w:rsidP="00F5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Выберите подходящий для вас вариант ответа и отметьте его.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Удовлетворены ли Вы качеством предоставляемых учреждением культуры услуг?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а) да;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нет.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Что не удовлетворяет Вас в работе учреждения культуры?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а) плохо организована реклама;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плохо учитываются запросы населения;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в) мероприятия проводятся неинтересно, формально;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г) особых претензий у меня нет;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445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3445B">
        <w:rPr>
          <w:rFonts w:ascii="Times New Roman" w:hAnsi="Times New Roman" w:cs="Times New Roman"/>
          <w:color w:val="000000"/>
          <w:sz w:val="24"/>
          <w:szCs w:val="24"/>
        </w:rPr>
        <w:t>) свой вариант ответа ___________________________________________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Из каких источников Вы обычно получаете информацию о предлагаемых учреждением культуры услугах?</w:t>
      </w:r>
    </w:p>
    <w:p w:rsidR="00805A45" w:rsidRPr="0003445B" w:rsidRDefault="00805A45" w:rsidP="00F52B96">
      <w:pPr>
        <w:numPr>
          <w:ilvl w:val="0"/>
          <w:numId w:val="28"/>
        </w:numPr>
        <w:shd w:val="clear" w:color="auto" w:fill="FFFFFF"/>
        <w:tabs>
          <w:tab w:val="num" w:pos="-18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реклама в СМИ;</w:t>
      </w:r>
    </w:p>
    <w:p w:rsidR="00805A45" w:rsidRPr="0003445B" w:rsidRDefault="00805A45" w:rsidP="00F5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из афиш, листовок;</w:t>
      </w:r>
    </w:p>
    <w:p w:rsidR="00805A45" w:rsidRPr="0003445B" w:rsidRDefault="00805A45" w:rsidP="00F5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в) из рассказов приятелей, друзей, сослуживцев;</w:t>
      </w:r>
    </w:p>
    <w:p w:rsidR="00805A45" w:rsidRPr="0003445B" w:rsidRDefault="00805A45" w:rsidP="00F5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03445B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з каких-то иных источников (укажите, каких именно) </w:t>
      </w:r>
      <w:r w:rsidR="009C2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Что мешает Вам чаще посещать учреждение культуры?</w:t>
      </w:r>
    </w:p>
    <w:p w:rsidR="00805A45" w:rsidRPr="0003445B" w:rsidRDefault="00805A45" w:rsidP="00F52B96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а) учреждение культуры расположено далеко от моего места жительства</w:t>
      </w:r>
    </w:p>
    <w:p w:rsidR="00805A45" w:rsidRPr="0003445B" w:rsidRDefault="00805A45" w:rsidP="00F5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б) состояние здоровья;</w:t>
      </w:r>
    </w:p>
    <w:p w:rsidR="00805A45" w:rsidRPr="0003445B" w:rsidRDefault="00805A45" w:rsidP="00F5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в) не удовлетворяет качество предоставляемых услуг;</w:t>
      </w:r>
    </w:p>
    <w:p w:rsidR="00805A45" w:rsidRPr="0003445B" w:rsidRDefault="00805A45" w:rsidP="00F5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г) свой вариант  ответа___________________________________________</w:t>
      </w:r>
    </w:p>
    <w:p w:rsidR="00805A45" w:rsidRPr="0003445B" w:rsidRDefault="00805A45" w:rsidP="00F5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Что могло бы привлечь Вас в учреждение культуры?</w:t>
      </w:r>
    </w:p>
    <w:p w:rsidR="00805A45" w:rsidRPr="0003445B" w:rsidRDefault="00805A45" w:rsidP="00F52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445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) если бы учреждение было ближе к месту жительства; </w:t>
      </w:r>
    </w:p>
    <w:p w:rsidR="00805A45" w:rsidRPr="0003445B" w:rsidRDefault="00805A45" w:rsidP="00F52B9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более благоприятные условия для семейного отдыха;</w:t>
      </w:r>
    </w:p>
    <w:p w:rsidR="00805A45" w:rsidRPr="0003445B" w:rsidRDefault="00805A45" w:rsidP="00F52B9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в) широкая реклама в СМИ;</w:t>
      </w:r>
    </w:p>
    <w:p w:rsidR="00805A45" w:rsidRPr="0003445B" w:rsidRDefault="00805A45" w:rsidP="00F52B9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г) более широкий спектр услуг;</w:t>
      </w:r>
    </w:p>
    <w:p w:rsidR="00805A45" w:rsidRPr="0003445B" w:rsidRDefault="00805A45" w:rsidP="00F52B9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445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3445B">
        <w:rPr>
          <w:rFonts w:ascii="Times New Roman" w:hAnsi="Times New Roman" w:cs="Times New Roman"/>
          <w:color w:val="000000"/>
          <w:sz w:val="24"/>
          <w:szCs w:val="24"/>
        </w:rPr>
        <w:t>) свой вариант ответа ________________________________________.</w:t>
      </w:r>
    </w:p>
    <w:p w:rsidR="00805A45" w:rsidRPr="0003445B" w:rsidRDefault="00805A45" w:rsidP="00805A45">
      <w:pPr>
        <w:shd w:val="clear" w:color="auto" w:fill="FFFFFF"/>
        <w:ind w:firstLine="5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Ваши предложения по совершенствованию работы учреждения культуры</w:t>
      </w:r>
    </w:p>
    <w:p w:rsidR="00805A45" w:rsidRPr="0003445B" w:rsidRDefault="00805A45" w:rsidP="00805A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F52B96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805A45" w:rsidRPr="00805A45" w:rsidRDefault="00805A45" w:rsidP="00F52B9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_____________________________________________________________________________БЛАГОДАРИМ ВАС ЗА УЧАСТИЕ В НАШЕМ ИССЛЕДОВАНИИ!</w:t>
      </w:r>
    </w:p>
    <w:sectPr w:rsidR="00805A45" w:rsidRPr="00805A45" w:rsidSect="00E4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70" w:rsidRDefault="008E2670" w:rsidP="00805A45">
      <w:pPr>
        <w:spacing w:after="0" w:line="240" w:lineRule="auto"/>
      </w:pPr>
      <w:r>
        <w:separator/>
      </w:r>
    </w:p>
  </w:endnote>
  <w:endnote w:type="continuationSeparator" w:id="1">
    <w:p w:rsidR="008E2670" w:rsidRDefault="008E2670" w:rsidP="008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6" w:rsidRDefault="001218F6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360"/>
      <w:docPartObj>
        <w:docPartGallery w:val="Page Numbers (Bottom of Page)"/>
        <w:docPartUnique/>
      </w:docPartObj>
    </w:sdtPr>
    <w:sdtContent>
      <w:p w:rsidR="001218F6" w:rsidRDefault="00F03856">
        <w:pPr>
          <w:pStyle w:val="aff8"/>
          <w:jc w:val="center"/>
        </w:pPr>
        <w:fldSimple w:instr=" PAGE   \* MERGEFORMAT ">
          <w:r w:rsidR="00B70544">
            <w:rPr>
              <w:noProof/>
            </w:rPr>
            <w:t>1</w:t>
          </w:r>
        </w:fldSimple>
      </w:p>
    </w:sdtContent>
  </w:sdt>
  <w:p w:rsidR="001218F6" w:rsidRDefault="001218F6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6" w:rsidRDefault="001218F6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70" w:rsidRDefault="008E2670" w:rsidP="00805A45">
      <w:pPr>
        <w:spacing w:after="0" w:line="240" w:lineRule="auto"/>
      </w:pPr>
      <w:r>
        <w:separator/>
      </w:r>
    </w:p>
  </w:footnote>
  <w:footnote w:type="continuationSeparator" w:id="1">
    <w:p w:rsidR="008E2670" w:rsidRDefault="008E2670" w:rsidP="0080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6" w:rsidRDefault="001218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6" w:rsidRDefault="001218F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6" w:rsidRDefault="001218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EB3D2A"/>
    <w:multiLevelType w:val="hybridMultilevel"/>
    <w:tmpl w:val="674C4A4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505A8A"/>
    <w:multiLevelType w:val="multilevel"/>
    <w:tmpl w:val="E03637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4">
    <w:nsid w:val="0DA70481"/>
    <w:multiLevelType w:val="hybridMultilevel"/>
    <w:tmpl w:val="C19E56C0"/>
    <w:lvl w:ilvl="0" w:tplc="7280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BE7165"/>
    <w:multiLevelType w:val="multilevel"/>
    <w:tmpl w:val="F6D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1034ECA"/>
    <w:multiLevelType w:val="hybridMultilevel"/>
    <w:tmpl w:val="BB24E7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C61F06"/>
    <w:multiLevelType w:val="hybridMultilevel"/>
    <w:tmpl w:val="AC56CB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E55D0D"/>
    <w:multiLevelType w:val="multilevel"/>
    <w:tmpl w:val="0419001D"/>
    <w:numStyleLink w:val="31"/>
  </w:abstractNum>
  <w:abstractNum w:abstractNumId="19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C0923B9"/>
    <w:multiLevelType w:val="hybridMultilevel"/>
    <w:tmpl w:val="64EE7FF0"/>
    <w:lvl w:ilvl="0" w:tplc="9F2829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3E91349"/>
    <w:multiLevelType w:val="hybridMultilevel"/>
    <w:tmpl w:val="10F26C90"/>
    <w:lvl w:ilvl="0" w:tplc="9F28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79D2"/>
    <w:multiLevelType w:val="hybridMultilevel"/>
    <w:tmpl w:val="A54CDBB6"/>
    <w:lvl w:ilvl="0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4">
    <w:nsid w:val="4EDB7F89"/>
    <w:multiLevelType w:val="hybridMultilevel"/>
    <w:tmpl w:val="F3C436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5529E8"/>
    <w:multiLevelType w:val="hybridMultilevel"/>
    <w:tmpl w:val="E5EAEA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10C7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953C70"/>
    <w:multiLevelType w:val="hybridMultilevel"/>
    <w:tmpl w:val="4396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76E28"/>
    <w:multiLevelType w:val="hybridMultilevel"/>
    <w:tmpl w:val="C94C183A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1D1E0B"/>
    <w:multiLevelType w:val="hybridMultilevel"/>
    <w:tmpl w:val="923E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BA9137B"/>
    <w:multiLevelType w:val="hybridMultilevel"/>
    <w:tmpl w:val="14DEFE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10C7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1F7459"/>
    <w:multiLevelType w:val="hybridMultilevel"/>
    <w:tmpl w:val="83B8CF92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45A6133"/>
    <w:multiLevelType w:val="hybridMultilevel"/>
    <w:tmpl w:val="38C8D0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123D2"/>
    <w:multiLevelType w:val="multilevel"/>
    <w:tmpl w:val="0419001D"/>
    <w:styleLink w:val="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2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30"/>
  </w:num>
  <w:num w:numId="20">
    <w:abstractNumId w:val="32"/>
  </w:num>
  <w:num w:numId="21">
    <w:abstractNumId w:val="23"/>
  </w:num>
  <w:num w:numId="22">
    <w:abstractNumId w:val="25"/>
  </w:num>
  <w:num w:numId="23">
    <w:abstractNumId w:val="17"/>
  </w:num>
  <w:num w:numId="24">
    <w:abstractNumId w:val="16"/>
  </w:num>
  <w:num w:numId="25">
    <w:abstractNumId w:val="24"/>
  </w:num>
  <w:num w:numId="26">
    <w:abstractNumId w:val="22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33"/>
  </w:num>
  <w:num w:numId="32">
    <w:abstractNumId w:val="31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90B"/>
    <w:rsid w:val="00000AD7"/>
    <w:rsid w:val="00011181"/>
    <w:rsid w:val="0003445B"/>
    <w:rsid w:val="000400FF"/>
    <w:rsid w:val="00043490"/>
    <w:rsid w:val="00044323"/>
    <w:rsid w:val="00093E1E"/>
    <w:rsid w:val="0009466B"/>
    <w:rsid w:val="00097746"/>
    <w:rsid w:val="000B366C"/>
    <w:rsid w:val="000C33BA"/>
    <w:rsid w:val="000E512F"/>
    <w:rsid w:val="0010304A"/>
    <w:rsid w:val="00110EF1"/>
    <w:rsid w:val="0011440A"/>
    <w:rsid w:val="001218F6"/>
    <w:rsid w:val="001536AB"/>
    <w:rsid w:val="00161FBF"/>
    <w:rsid w:val="00172A06"/>
    <w:rsid w:val="001736A4"/>
    <w:rsid w:val="00173FC8"/>
    <w:rsid w:val="00177FC1"/>
    <w:rsid w:val="00186BC9"/>
    <w:rsid w:val="00192429"/>
    <w:rsid w:val="0019380A"/>
    <w:rsid w:val="001D26EC"/>
    <w:rsid w:val="001D4CA4"/>
    <w:rsid w:val="001F24E4"/>
    <w:rsid w:val="00217B26"/>
    <w:rsid w:val="0023677E"/>
    <w:rsid w:val="0027029B"/>
    <w:rsid w:val="0028571F"/>
    <w:rsid w:val="0029678A"/>
    <w:rsid w:val="002D1316"/>
    <w:rsid w:val="002D6F81"/>
    <w:rsid w:val="002F19B6"/>
    <w:rsid w:val="00307DCA"/>
    <w:rsid w:val="00327693"/>
    <w:rsid w:val="00355DCE"/>
    <w:rsid w:val="00375C10"/>
    <w:rsid w:val="003D104C"/>
    <w:rsid w:val="003D2031"/>
    <w:rsid w:val="003E0A02"/>
    <w:rsid w:val="003F5C5B"/>
    <w:rsid w:val="0042317A"/>
    <w:rsid w:val="004454FB"/>
    <w:rsid w:val="00466092"/>
    <w:rsid w:val="004A585C"/>
    <w:rsid w:val="004A5FA6"/>
    <w:rsid w:val="004B11D0"/>
    <w:rsid w:val="004C68B7"/>
    <w:rsid w:val="00507150"/>
    <w:rsid w:val="005423F8"/>
    <w:rsid w:val="00547626"/>
    <w:rsid w:val="0056137A"/>
    <w:rsid w:val="005708F7"/>
    <w:rsid w:val="00575D81"/>
    <w:rsid w:val="00595866"/>
    <w:rsid w:val="005D2F2A"/>
    <w:rsid w:val="00600CE1"/>
    <w:rsid w:val="006014BF"/>
    <w:rsid w:val="0064175B"/>
    <w:rsid w:val="0067568C"/>
    <w:rsid w:val="00683395"/>
    <w:rsid w:val="006B5A03"/>
    <w:rsid w:val="006E4402"/>
    <w:rsid w:val="00705883"/>
    <w:rsid w:val="00792E9E"/>
    <w:rsid w:val="007A5827"/>
    <w:rsid w:val="007B1F6E"/>
    <w:rsid w:val="007E19FE"/>
    <w:rsid w:val="00805A45"/>
    <w:rsid w:val="00814A19"/>
    <w:rsid w:val="00825586"/>
    <w:rsid w:val="00844F4B"/>
    <w:rsid w:val="00867038"/>
    <w:rsid w:val="00892D66"/>
    <w:rsid w:val="008E2670"/>
    <w:rsid w:val="008E7CC9"/>
    <w:rsid w:val="008F027A"/>
    <w:rsid w:val="008F4881"/>
    <w:rsid w:val="00925A10"/>
    <w:rsid w:val="00966A1B"/>
    <w:rsid w:val="00973C9B"/>
    <w:rsid w:val="00993509"/>
    <w:rsid w:val="009968A1"/>
    <w:rsid w:val="009C0E01"/>
    <w:rsid w:val="009C2541"/>
    <w:rsid w:val="009E18C0"/>
    <w:rsid w:val="009E7F99"/>
    <w:rsid w:val="00A077E7"/>
    <w:rsid w:val="00A14A5B"/>
    <w:rsid w:val="00A27AEC"/>
    <w:rsid w:val="00A7382D"/>
    <w:rsid w:val="00A93BF1"/>
    <w:rsid w:val="00B004DC"/>
    <w:rsid w:val="00B201DE"/>
    <w:rsid w:val="00B23FA8"/>
    <w:rsid w:val="00B46390"/>
    <w:rsid w:val="00B67932"/>
    <w:rsid w:val="00B70544"/>
    <w:rsid w:val="00B906AA"/>
    <w:rsid w:val="00BA3220"/>
    <w:rsid w:val="00BA52C8"/>
    <w:rsid w:val="00BA6483"/>
    <w:rsid w:val="00BB619A"/>
    <w:rsid w:val="00BC792C"/>
    <w:rsid w:val="00BE6884"/>
    <w:rsid w:val="00BE7C21"/>
    <w:rsid w:val="00BF28BE"/>
    <w:rsid w:val="00C111A2"/>
    <w:rsid w:val="00C25841"/>
    <w:rsid w:val="00C42D3E"/>
    <w:rsid w:val="00C62C89"/>
    <w:rsid w:val="00C87356"/>
    <w:rsid w:val="00CA6BBA"/>
    <w:rsid w:val="00CB0792"/>
    <w:rsid w:val="00D05EDB"/>
    <w:rsid w:val="00D10E5B"/>
    <w:rsid w:val="00D132AB"/>
    <w:rsid w:val="00D24E3E"/>
    <w:rsid w:val="00D33D60"/>
    <w:rsid w:val="00D62E94"/>
    <w:rsid w:val="00D7090B"/>
    <w:rsid w:val="00D7187C"/>
    <w:rsid w:val="00D860AC"/>
    <w:rsid w:val="00DC7592"/>
    <w:rsid w:val="00DF61A0"/>
    <w:rsid w:val="00E0772E"/>
    <w:rsid w:val="00E26B28"/>
    <w:rsid w:val="00E34F0D"/>
    <w:rsid w:val="00E40341"/>
    <w:rsid w:val="00E64DBE"/>
    <w:rsid w:val="00E66C51"/>
    <w:rsid w:val="00E67960"/>
    <w:rsid w:val="00E745D5"/>
    <w:rsid w:val="00E81E08"/>
    <w:rsid w:val="00EC175D"/>
    <w:rsid w:val="00EF34AB"/>
    <w:rsid w:val="00EF42D5"/>
    <w:rsid w:val="00F03856"/>
    <w:rsid w:val="00F1435D"/>
    <w:rsid w:val="00F33EB0"/>
    <w:rsid w:val="00F52B96"/>
    <w:rsid w:val="00F54AC3"/>
    <w:rsid w:val="00F56BBD"/>
    <w:rsid w:val="00F6216C"/>
    <w:rsid w:val="00F72403"/>
    <w:rsid w:val="00F823B3"/>
    <w:rsid w:val="00F82A9C"/>
    <w:rsid w:val="00FB0C13"/>
    <w:rsid w:val="00FB5297"/>
    <w:rsid w:val="00FC3A65"/>
    <w:rsid w:val="00FC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304A"/>
  </w:style>
  <w:style w:type="paragraph" w:styleId="1">
    <w:name w:val="heading 1"/>
    <w:basedOn w:val="a2"/>
    <w:link w:val="10"/>
    <w:qFormat/>
    <w:rsid w:val="00D70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2"/>
    <w:link w:val="22"/>
    <w:qFormat/>
    <w:rsid w:val="00D7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2">
    <w:name w:val="heading 3"/>
    <w:basedOn w:val="a2"/>
    <w:next w:val="a2"/>
    <w:link w:val="33"/>
    <w:unhideWhenUsed/>
    <w:qFormat/>
    <w:rsid w:val="00D7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D70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Pro-Gramma"/>
    <w:next w:val="Pro-Gramma"/>
    <w:link w:val="52"/>
    <w:qFormat/>
    <w:rsid w:val="00D7090B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D709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D709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709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7090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70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3"/>
    <w:link w:val="21"/>
    <w:rsid w:val="00D7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3">
    <w:name w:val="Заголовок 3 Знак"/>
    <w:basedOn w:val="a3"/>
    <w:link w:val="32"/>
    <w:rsid w:val="00D70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D70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rsid w:val="00D7090B"/>
    <w:rPr>
      <w:rFonts w:ascii="Georgia" w:eastAsia="Times New Roman" w:hAnsi="Georgia" w:cs="Times New Roman"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rsid w:val="00D7090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D7090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D709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D7090B"/>
    <w:rPr>
      <w:rFonts w:ascii="Arial" w:eastAsia="Times New Roman" w:hAnsi="Arial" w:cs="Arial"/>
    </w:rPr>
  </w:style>
  <w:style w:type="paragraph" w:styleId="a6">
    <w:name w:val="List Paragraph"/>
    <w:basedOn w:val="a2"/>
    <w:uiPriority w:val="34"/>
    <w:qFormat/>
    <w:rsid w:val="00D70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3"/>
    <w:qFormat/>
    <w:rsid w:val="00D7090B"/>
    <w:rPr>
      <w:i/>
      <w:iCs/>
    </w:rPr>
  </w:style>
  <w:style w:type="paragraph" w:styleId="a8">
    <w:name w:val="Normal (Web)"/>
    <w:aliases w:val="Обычный (Web)"/>
    <w:basedOn w:val="a2"/>
    <w:unhideWhenUsed/>
    <w:rsid w:val="00D7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link w:val="Pro-TabHead0"/>
    <w:semiHidden/>
    <w:rsid w:val="00D7090B"/>
    <w:rPr>
      <w:rFonts w:ascii="Tahoma" w:hAnsi="Tahoma"/>
      <w:b/>
      <w:bCs/>
      <w:sz w:val="16"/>
    </w:rPr>
  </w:style>
  <w:style w:type="paragraph" w:styleId="a9">
    <w:name w:val="header"/>
    <w:basedOn w:val="a2"/>
    <w:link w:val="aa"/>
    <w:rsid w:val="00D70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3"/>
    <w:link w:val="a9"/>
    <w:rsid w:val="00D709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3"/>
    <w:semiHidden/>
    <w:rsid w:val="00D7090B"/>
    <w:rPr>
      <w:color w:val="808080"/>
      <w:u w:val="none"/>
    </w:rPr>
  </w:style>
  <w:style w:type="character" w:styleId="ac">
    <w:name w:val="annotation reference"/>
    <w:basedOn w:val="a3"/>
    <w:semiHidden/>
    <w:rsid w:val="00D7090B"/>
    <w:rPr>
      <w:sz w:val="16"/>
      <w:szCs w:val="16"/>
    </w:rPr>
  </w:style>
  <w:style w:type="character" w:styleId="ad">
    <w:name w:val="footnote reference"/>
    <w:basedOn w:val="a3"/>
    <w:semiHidden/>
    <w:rsid w:val="00D7090B"/>
    <w:rPr>
      <w:vertAlign w:val="superscript"/>
    </w:rPr>
  </w:style>
  <w:style w:type="paragraph" w:customStyle="1" w:styleId="ae">
    <w:name w:val="Иллюстрация"/>
    <w:semiHidden/>
    <w:rsid w:val="00D7090B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34">
    <w:name w:val="toc 3"/>
    <w:basedOn w:val="a2"/>
    <w:next w:val="a2"/>
    <w:autoRedefine/>
    <w:rsid w:val="00D7090B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f">
    <w:name w:val="Table Grid"/>
    <w:basedOn w:val="a4"/>
    <w:uiPriority w:val="99"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сылка"/>
    <w:basedOn w:val="a3"/>
    <w:semiHidden/>
    <w:rsid w:val="00D7090B"/>
    <w:rPr>
      <w:i/>
    </w:rPr>
  </w:style>
  <w:style w:type="character" w:styleId="af1">
    <w:name w:val="Strong"/>
    <w:basedOn w:val="a3"/>
    <w:qFormat/>
    <w:rsid w:val="00D7090B"/>
    <w:rPr>
      <w:b/>
      <w:bCs/>
    </w:rPr>
  </w:style>
  <w:style w:type="paragraph" w:styleId="af2">
    <w:name w:val="Document Map"/>
    <w:basedOn w:val="a2"/>
    <w:link w:val="af3"/>
    <w:semiHidden/>
    <w:rsid w:val="00D709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3"/>
    <w:link w:val="af2"/>
    <w:semiHidden/>
    <w:rsid w:val="00D7090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D7090B"/>
  </w:style>
  <w:style w:type="paragraph" w:styleId="af4">
    <w:name w:val="Message Header"/>
    <w:basedOn w:val="a2"/>
    <w:link w:val="af5"/>
    <w:semiHidden/>
    <w:rsid w:val="00D709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Шапка Знак"/>
    <w:basedOn w:val="a3"/>
    <w:link w:val="af4"/>
    <w:semiHidden/>
    <w:rsid w:val="00D7090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6">
    <w:name w:val="annotation text"/>
    <w:basedOn w:val="a2"/>
    <w:link w:val="af7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3"/>
    <w:link w:val="af6"/>
    <w:semiHidden/>
    <w:rsid w:val="00D70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2"/>
    <w:link w:val="af9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semiHidden/>
    <w:rsid w:val="00D7090B"/>
    <w:rPr>
      <w:b/>
      <w:bCs/>
    </w:rPr>
  </w:style>
  <w:style w:type="numbering" w:styleId="111111">
    <w:name w:val="Outline List 2"/>
    <w:basedOn w:val="a5"/>
    <w:semiHidden/>
    <w:rsid w:val="00D7090B"/>
    <w:pPr>
      <w:numPr>
        <w:numId w:val="4"/>
      </w:numPr>
    </w:pPr>
  </w:style>
  <w:style w:type="numbering" w:styleId="1ai">
    <w:name w:val="Outline List 1"/>
    <w:basedOn w:val="a5"/>
    <w:semiHidden/>
    <w:rsid w:val="00D7090B"/>
    <w:pPr>
      <w:numPr>
        <w:numId w:val="5"/>
      </w:numPr>
    </w:pPr>
  </w:style>
  <w:style w:type="paragraph" w:styleId="HTML">
    <w:name w:val="HTML Address"/>
    <w:basedOn w:val="a2"/>
    <w:link w:val="HTML0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3"/>
    <w:link w:val="HTML"/>
    <w:semiHidden/>
    <w:rsid w:val="00D7090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a">
    <w:name w:val="envelope address"/>
    <w:basedOn w:val="a2"/>
    <w:semiHidden/>
    <w:rsid w:val="00D709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HTML1">
    <w:name w:val="HTML Acronym"/>
    <w:basedOn w:val="a3"/>
    <w:semiHidden/>
    <w:rsid w:val="00D7090B"/>
  </w:style>
  <w:style w:type="table" w:styleId="-1">
    <w:name w:val="Table Web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2"/>
    <w:next w:val="a2"/>
    <w:link w:val="afc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Дата Знак"/>
    <w:basedOn w:val="a3"/>
    <w:link w:val="afb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te Heading"/>
    <w:basedOn w:val="a2"/>
    <w:next w:val="a2"/>
    <w:link w:val="afe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записки Знак"/>
    <w:basedOn w:val="a3"/>
    <w:link w:val="afd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Elegant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D7090B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D7090B"/>
    <w:rPr>
      <w:rFonts w:ascii="Courier New" w:hAnsi="Courier New" w:cs="Courier New"/>
      <w:sz w:val="20"/>
      <w:szCs w:val="20"/>
    </w:rPr>
  </w:style>
  <w:style w:type="paragraph" w:styleId="aff0">
    <w:name w:val="Body Text"/>
    <w:basedOn w:val="a2"/>
    <w:link w:val="aff1"/>
    <w:semiHidden/>
    <w:rsid w:val="00D70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Знак"/>
    <w:basedOn w:val="a3"/>
    <w:link w:val="aff0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First Indent"/>
    <w:basedOn w:val="aff0"/>
    <w:link w:val="aff3"/>
    <w:semiHidden/>
    <w:rsid w:val="00D7090B"/>
    <w:pPr>
      <w:ind w:firstLine="210"/>
    </w:pPr>
  </w:style>
  <w:style w:type="character" w:customStyle="1" w:styleId="aff3">
    <w:name w:val="Красная строка Знак"/>
    <w:basedOn w:val="aff1"/>
    <w:link w:val="aff2"/>
    <w:semiHidden/>
    <w:rsid w:val="00D7090B"/>
  </w:style>
  <w:style w:type="paragraph" w:styleId="aff4">
    <w:name w:val="Body Text Indent"/>
    <w:basedOn w:val="a2"/>
    <w:link w:val="aff5"/>
    <w:semiHidden/>
    <w:rsid w:val="00D70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First Indent 2"/>
    <w:basedOn w:val="aff4"/>
    <w:link w:val="26"/>
    <w:semiHidden/>
    <w:rsid w:val="00D7090B"/>
    <w:pPr>
      <w:ind w:firstLine="210"/>
    </w:pPr>
  </w:style>
  <w:style w:type="character" w:customStyle="1" w:styleId="26">
    <w:name w:val="Красная строка 2 Знак"/>
    <w:basedOn w:val="aff5"/>
    <w:link w:val="25"/>
    <w:semiHidden/>
    <w:rsid w:val="00D7090B"/>
  </w:style>
  <w:style w:type="paragraph" w:styleId="a0">
    <w:name w:val="List Bullet"/>
    <w:basedOn w:val="a2"/>
    <w:semiHidden/>
    <w:rsid w:val="00D7090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2"/>
    <w:semiHidden/>
    <w:rsid w:val="00D7090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2"/>
    <w:semiHidden/>
    <w:rsid w:val="00D7090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2"/>
    <w:semiHidden/>
    <w:rsid w:val="00D7090B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2"/>
    <w:semiHidden/>
    <w:rsid w:val="00D7090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Title"/>
    <w:basedOn w:val="a2"/>
    <w:link w:val="aff7"/>
    <w:qFormat/>
    <w:rsid w:val="00D7090B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7">
    <w:name w:val="Название Знак"/>
    <w:basedOn w:val="a3"/>
    <w:link w:val="aff6"/>
    <w:rsid w:val="00D7090B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8">
    <w:name w:val="footer"/>
    <w:basedOn w:val="a2"/>
    <w:link w:val="aff9"/>
    <w:uiPriority w:val="99"/>
    <w:rsid w:val="00D70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Нижний колонтитул Знак"/>
    <w:basedOn w:val="a3"/>
    <w:link w:val="aff8"/>
    <w:uiPriority w:val="99"/>
    <w:rsid w:val="00D7090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page number"/>
    <w:basedOn w:val="a3"/>
    <w:semiHidden/>
    <w:rsid w:val="00D7090B"/>
    <w:rPr>
      <w:rFonts w:ascii="Verdana" w:hAnsi="Verdana"/>
      <w:b/>
      <w:color w:val="C41C16"/>
      <w:sz w:val="16"/>
    </w:rPr>
  </w:style>
  <w:style w:type="character" w:styleId="affb">
    <w:name w:val="line number"/>
    <w:basedOn w:val="a3"/>
    <w:semiHidden/>
    <w:rsid w:val="00D7090B"/>
  </w:style>
  <w:style w:type="paragraph" w:styleId="a">
    <w:name w:val="List Number"/>
    <w:basedOn w:val="a2"/>
    <w:semiHidden/>
    <w:rsid w:val="00D7090B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2"/>
    <w:semiHidden/>
    <w:rsid w:val="00D7090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2"/>
    <w:semiHidden/>
    <w:rsid w:val="00D7090B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2"/>
    <w:semiHidden/>
    <w:rsid w:val="00D7090B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2"/>
    <w:semiHidden/>
    <w:rsid w:val="00D7090B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4">
    <w:name w:val="HTML Sample"/>
    <w:basedOn w:val="a3"/>
    <w:semiHidden/>
    <w:rsid w:val="00D7090B"/>
    <w:rPr>
      <w:rFonts w:ascii="Courier New" w:hAnsi="Courier New" w:cs="Courier New"/>
    </w:rPr>
  </w:style>
  <w:style w:type="paragraph" w:styleId="27">
    <w:name w:val="envelope return"/>
    <w:basedOn w:val="a2"/>
    <w:semiHidden/>
    <w:rsid w:val="00D7090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2"/>
    <w:semiHidden/>
    <w:rsid w:val="00D70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Definition"/>
    <w:basedOn w:val="a3"/>
    <w:semiHidden/>
    <w:rsid w:val="00D7090B"/>
    <w:rPr>
      <w:i/>
      <w:iCs/>
    </w:rPr>
  </w:style>
  <w:style w:type="paragraph" w:styleId="29">
    <w:name w:val="Body Text 2"/>
    <w:basedOn w:val="a2"/>
    <w:link w:val="2a"/>
    <w:semiHidden/>
    <w:rsid w:val="00D70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3"/>
    <w:link w:val="29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2"/>
    <w:link w:val="38"/>
    <w:semiHidden/>
    <w:rsid w:val="00D70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3"/>
    <w:link w:val="37"/>
    <w:semiHidden/>
    <w:rsid w:val="00D7090B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D709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basedOn w:val="a3"/>
    <w:link w:val="2b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39">
    <w:name w:val="Body Text Indent 3"/>
    <w:basedOn w:val="a2"/>
    <w:link w:val="3a"/>
    <w:semiHidden/>
    <w:rsid w:val="00D709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semiHidden/>
    <w:rsid w:val="00D7090B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D7090B"/>
    <w:rPr>
      <w:i/>
      <w:iCs/>
    </w:rPr>
  </w:style>
  <w:style w:type="character" w:styleId="HTML7">
    <w:name w:val="HTML Typewriter"/>
    <w:basedOn w:val="a3"/>
    <w:semiHidden/>
    <w:rsid w:val="00D7090B"/>
    <w:rPr>
      <w:rFonts w:ascii="Courier New" w:hAnsi="Courier New" w:cs="Courier New"/>
      <w:sz w:val="20"/>
      <w:szCs w:val="20"/>
    </w:rPr>
  </w:style>
  <w:style w:type="paragraph" w:styleId="affd">
    <w:name w:val="Subtitle"/>
    <w:basedOn w:val="a2"/>
    <w:link w:val="affe"/>
    <w:qFormat/>
    <w:rsid w:val="00D7090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e">
    <w:name w:val="Подзаголовок Знак"/>
    <w:basedOn w:val="a3"/>
    <w:link w:val="affd"/>
    <w:rsid w:val="00D7090B"/>
    <w:rPr>
      <w:rFonts w:ascii="Arial" w:eastAsia="Times New Roman" w:hAnsi="Arial" w:cs="Arial"/>
      <w:sz w:val="24"/>
      <w:szCs w:val="24"/>
    </w:rPr>
  </w:style>
  <w:style w:type="paragraph" w:styleId="afff">
    <w:name w:val="Signature"/>
    <w:basedOn w:val="a2"/>
    <w:link w:val="afff0"/>
    <w:semiHidden/>
    <w:rsid w:val="00D7090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Подпись Знак"/>
    <w:basedOn w:val="a3"/>
    <w:link w:val="afff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Salutation"/>
    <w:basedOn w:val="a2"/>
    <w:next w:val="a2"/>
    <w:link w:val="afff2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Приветствие Знак"/>
    <w:basedOn w:val="a3"/>
    <w:link w:val="afff1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List Continue"/>
    <w:basedOn w:val="a2"/>
    <w:semiHidden/>
    <w:rsid w:val="00D70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2"/>
    <w:semiHidden/>
    <w:rsid w:val="00D7090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Continue 3"/>
    <w:basedOn w:val="a2"/>
    <w:semiHidden/>
    <w:rsid w:val="00D7090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2"/>
    <w:semiHidden/>
    <w:rsid w:val="00D7090B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3">
    <w:name w:val="List Continue 5"/>
    <w:basedOn w:val="a2"/>
    <w:semiHidden/>
    <w:rsid w:val="00D7090B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FollowedHyperlink"/>
    <w:basedOn w:val="a3"/>
    <w:semiHidden/>
    <w:rsid w:val="00D7090B"/>
    <w:rPr>
      <w:color w:val="800080"/>
      <w:u w:val="single"/>
    </w:rPr>
  </w:style>
  <w:style w:type="table" w:styleId="14">
    <w:name w:val="Table Simple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2"/>
    <w:link w:val="afff6"/>
    <w:semiHidden/>
    <w:rsid w:val="00D7090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Прощание Знак"/>
    <w:basedOn w:val="a3"/>
    <w:link w:val="afff5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2"/>
    <w:semiHidden/>
    <w:rsid w:val="00D709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2"/>
    <w:semiHidden/>
    <w:rsid w:val="00D709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e">
    <w:name w:val="List 3"/>
    <w:basedOn w:val="a2"/>
    <w:semiHidden/>
    <w:rsid w:val="00D709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4"/>
    <w:basedOn w:val="a2"/>
    <w:semiHidden/>
    <w:rsid w:val="00D7090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5"/>
    <w:basedOn w:val="a2"/>
    <w:semiHidden/>
    <w:rsid w:val="00D7090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fff9">
    <w:name w:val="Table Professional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D709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D7090B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semiHidden/>
    <w:rsid w:val="00D7090B"/>
    <w:pPr>
      <w:numPr>
        <w:numId w:val="16"/>
      </w:numPr>
    </w:pPr>
  </w:style>
  <w:style w:type="table" w:styleId="16">
    <w:name w:val="Table Columns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2"/>
    <w:link w:val="afffb"/>
    <w:semiHidden/>
    <w:rsid w:val="00D709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3"/>
    <w:link w:val="afffa"/>
    <w:semiHidden/>
    <w:rsid w:val="00D7090B"/>
    <w:rPr>
      <w:rFonts w:ascii="Courier New" w:eastAsia="Times New Roman" w:hAnsi="Courier New" w:cs="Courier New"/>
      <w:sz w:val="20"/>
      <w:szCs w:val="20"/>
    </w:rPr>
  </w:style>
  <w:style w:type="table" w:styleId="afffc">
    <w:name w:val="Table Theme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2"/>
    <w:semiHidden/>
    <w:rsid w:val="00D7090B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character" w:styleId="HTMLa">
    <w:name w:val="HTML Cite"/>
    <w:basedOn w:val="a3"/>
    <w:semiHidden/>
    <w:rsid w:val="00D7090B"/>
    <w:rPr>
      <w:i/>
      <w:iCs/>
    </w:rPr>
  </w:style>
  <w:style w:type="paragraph" w:styleId="afffe">
    <w:name w:val="E-mail Signature"/>
    <w:basedOn w:val="a2"/>
    <w:link w:val="affff"/>
    <w:semiHidden/>
    <w:rsid w:val="00D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Электронная подпись Знак"/>
    <w:basedOn w:val="a3"/>
    <w:link w:val="afffe"/>
    <w:semiHidden/>
    <w:rsid w:val="00D7090B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D7090B"/>
    <w:rPr>
      <w:rFonts w:ascii="Tahoma" w:hAnsi="Tahoma"/>
      <w:b/>
      <w:bCs/>
      <w:sz w:val="16"/>
    </w:rPr>
  </w:style>
  <w:style w:type="paragraph" w:styleId="affff0">
    <w:name w:val="footnote text"/>
    <w:basedOn w:val="a2"/>
    <w:link w:val="affff1"/>
    <w:rsid w:val="00D7090B"/>
    <w:pPr>
      <w:spacing w:after="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1">
    <w:name w:val="Текст сноски Знак"/>
    <w:basedOn w:val="a3"/>
    <w:link w:val="affff0"/>
    <w:rsid w:val="00D7090B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 Знак"/>
    <w:basedOn w:val="a2"/>
    <w:link w:val="Pro-Gramma0"/>
    <w:rsid w:val="00D7090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Pro-Tab">
    <w:name w:val="Pro-Tab"/>
    <w:basedOn w:val="Pro-Gramma"/>
    <w:link w:val="Pro-Tab0"/>
    <w:semiHidden/>
    <w:rsid w:val="00D7090B"/>
    <w:pPr>
      <w:spacing w:before="40" w:after="40" w:line="240" w:lineRule="auto"/>
      <w:ind w:left="0"/>
      <w:contextualSpacing/>
      <w:jc w:val="left"/>
    </w:pPr>
  </w:style>
  <w:style w:type="character" w:customStyle="1" w:styleId="Pro-">
    <w:name w:val="Pro-Ссылка"/>
    <w:basedOn w:val="a3"/>
    <w:rsid w:val="00D7090B"/>
    <w:rPr>
      <w:i/>
      <w:color w:val="808080"/>
      <w:u w:val="none"/>
    </w:rPr>
  </w:style>
  <w:style w:type="paragraph" w:customStyle="1" w:styleId="Bottom">
    <w:name w:val="Bottom"/>
    <w:basedOn w:val="aff8"/>
    <w:rsid w:val="00D7090B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 Знак"/>
    <w:basedOn w:val="Pro-List1"/>
    <w:link w:val="Pro-List20"/>
    <w:rsid w:val="00D7090B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7090B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D7090B"/>
    <w:pPr>
      <w:keepNext/>
      <w:spacing w:before="240" w:after="120"/>
    </w:pPr>
    <w:rPr>
      <w:color w:val="C41C16"/>
    </w:rPr>
  </w:style>
  <w:style w:type="paragraph" w:customStyle="1" w:styleId="Pro-List1">
    <w:name w:val="Pro-List #1 Знак Знак"/>
    <w:basedOn w:val="Pro-Gramma"/>
    <w:link w:val="Pro-List10"/>
    <w:rsid w:val="00D7090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basedOn w:val="a3"/>
    <w:link w:val="Pro-Gramma"/>
    <w:rsid w:val="00D7090B"/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 Знак"/>
    <w:basedOn w:val="Pro-Gramma0"/>
    <w:link w:val="Pro-List1"/>
    <w:rsid w:val="00D7090B"/>
  </w:style>
  <w:style w:type="character" w:customStyle="1" w:styleId="Pro-Marka">
    <w:name w:val="Pro-Marka"/>
    <w:basedOn w:val="a3"/>
    <w:rsid w:val="00D7090B"/>
    <w:rPr>
      <w:b/>
      <w:color w:val="C41C16"/>
    </w:rPr>
  </w:style>
  <w:style w:type="paragraph" w:customStyle="1" w:styleId="Pro-List-1">
    <w:name w:val="Pro-List -1"/>
    <w:basedOn w:val="Pro-List1"/>
    <w:rsid w:val="00D7090B"/>
    <w:pPr>
      <w:numPr>
        <w:ilvl w:val="2"/>
        <w:numId w:val="17"/>
      </w:numPr>
      <w:tabs>
        <w:tab w:val="clear" w:pos="666"/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D7090B"/>
    <w:pPr>
      <w:numPr>
        <w:ilvl w:val="3"/>
        <w:numId w:val="18"/>
      </w:numPr>
      <w:tabs>
        <w:tab w:val="clear" w:pos="2040"/>
        <w:tab w:val="clear" w:pos="2880"/>
        <w:tab w:val="num" w:pos="1492"/>
      </w:tabs>
      <w:spacing w:before="60"/>
      <w:ind w:left="1492"/>
    </w:pPr>
  </w:style>
  <w:style w:type="table" w:customStyle="1" w:styleId="Pro-Table">
    <w:name w:val="Pro-Table"/>
    <w:basedOn w:val="a4"/>
    <w:rsid w:val="00D7090B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D7090B"/>
  </w:style>
  <w:style w:type="character" w:customStyle="1" w:styleId="TextNPA">
    <w:name w:val="Text NPA"/>
    <w:basedOn w:val="a3"/>
    <w:rsid w:val="00D7090B"/>
    <w:rPr>
      <w:rFonts w:ascii="Courier New" w:hAnsi="Courier New"/>
    </w:rPr>
  </w:style>
  <w:style w:type="paragraph" w:styleId="18">
    <w:name w:val="toc 1"/>
    <w:basedOn w:val="a2"/>
    <w:next w:val="a2"/>
    <w:autoRedefine/>
    <w:rsid w:val="00D7090B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2f3">
    <w:name w:val="toc 2"/>
    <w:basedOn w:val="a2"/>
    <w:next w:val="a2"/>
    <w:autoRedefine/>
    <w:rsid w:val="00D7090B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D7090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2">
    <w:name w:val="Мой стиль"/>
    <w:basedOn w:val="a2"/>
    <w:link w:val="affff3"/>
    <w:rsid w:val="00D7090B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4"/>
    </w:rPr>
  </w:style>
  <w:style w:type="paragraph" w:styleId="48">
    <w:name w:val="toc 4"/>
    <w:basedOn w:val="a2"/>
    <w:next w:val="a2"/>
    <w:autoRedefine/>
    <w:rsid w:val="00D7090B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D709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D709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D709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D709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D709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3">
    <w:name w:val="Мой стиль Знак"/>
    <w:basedOn w:val="a3"/>
    <w:link w:val="affff2"/>
    <w:rsid w:val="00D7090B"/>
    <w:rPr>
      <w:rFonts w:ascii="Georgia" w:eastAsia="Times New Roman" w:hAnsi="Georgia" w:cs="Times New Roman"/>
      <w:szCs w:val="24"/>
    </w:rPr>
  </w:style>
  <w:style w:type="character" w:customStyle="1" w:styleId="Pro-List20">
    <w:name w:val="Pro-List #2 Знак Знак"/>
    <w:basedOn w:val="Pro-List10"/>
    <w:link w:val="Pro-List2"/>
    <w:rsid w:val="00D7090B"/>
  </w:style>
  <w:style w:type="paragraph" w:customStyle="1" w:styleId="Pro-Gramma1">
    <w:name w:val="Pro-Gramma"/>
    <w:basedOn w:val="a2"/>
    <w:rsid w:val="00D7090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Pro-List11">
    <w:name w:val="Pro-List #1"/>
    <w:basedOn w:val="Pro-Gramma1"/>
    <w:rsid w:val="00D7090B"/>
    <w:pPr>
      <w:tabs>
        <w:tab w:val="left" w:pos="1134"/>
      </w:tabs>
      <w:spacing w:before="180"/>
      <w:ind w:hanging="295"/>
    </w:pPr>
  </w:style>
  <w:style w:type="paragraph" w:customStyle="1" w:styleId="Pro-List21">
    <w:name w:val="Pro-List #2"/>
    <w:basedOn w:val="Pro-List11"/>
    <w:rsid w:val="00D7090B"/>
    <w:pPr>
      <w:tabs>
        <w:tab w:val="clear" w:pos="1134"/>
        <w:tab w:val="left" w:pos="2040"/>
      </w:tabs>
      <w:ind w:left="2040" w:hanging="480"/>
    </w:pPr>
  </w:style>
  <w:style w:type="paragraph" w:customStyle="1" w:styleId="ConsPlusNormal">
    <w:name w:val="ConsPlusNormal"/>
    <w:rsid w:val="00805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3cl">
    <w:name w:val="text3cl"/>
    <w:basedOn w:val="a2"/>
    <w:rsid w:val="0001118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Стиль3"/>
    <w:rsid w:val="00011181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A662-5C60-4B82-B44A-EAB08D1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18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2011-04-30T00:48:00Z</cp:lastPrinted>
  <dcterms:created xsi:type="dcterms:W3CDTF">2012-05-14T22:38:00Z</dcterms:created>
  <dcterms:modified xsi:type="dcterms:W3CDTF">2011-05-04T22:46:00Z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