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EA4" w:rsidRPr="00435EA4" w:rsidRDefault="00435EA4" w:rsidP="00657642">
      <w:pPr>
        <w:spacing w:after="0" w:line="240" w:lineRule="auto"/>
        <w:rPr>
          <w:rFonts w:ascii="Times New Roman" w:eastAsia="Times New Roman" w:hAnsi="Times New Roman" w:cs="Times New Roman"/>
          <w:b/>
          <w:sz w:val="28"/>
          <w:szCs w:val="28"/>
          <w:lang w:eastAsia="ru-RU"/>
        </w:rPr>
      </w:pPr>
    </w:p>
    <w:p w:rsidR="00435EA4" w:rsidRPr="00435EA4" w:rsidRDefault="00435EA4" w:rsidP="00435EA4">
      <w:pPr>
        <w:spacing w:after="0" w:line="240" w:lineRule="auto"/>
        <w:jc w:val="center"/>
        <w:rPr>
          <w:rFonts w:ascii="Times New Roman" w:eastAsia="Times New Roman" w:hAnsi="Times New Roman" w:cs="Times New Roman"/>
          <w:b/>
          <w:sz w:val="28"/>
          <w:szCs w:val="28"/>
          <w:lang w:eastAsia="ru-RU"/>
        </w:rPr>
      </w:pPr>
    </w:p>
    <w:p w:rsidR="00435EA4" w:rsidRPr="00435EA4" w:rsidRDefault="00435EA4" w:rsidP="00435EA4">
      <w:pPr>
        <w:spacing w:after="0" w:line="240" w:lineRule="auto"/>
        <w:jc w:val="center"/>
        <w:rPr>
          <w:rFonts w:ascii="Times New Roman" w:eastAsia="Times New Roman" w:hAnsi="Times New Roman" w:cs="Times New Roman"/>
          <w:b/>
          <w:sz w:val="28"/>
          <w:szCs w:val="28"/>
          <w:lang w:eastAsia="ru-RU"/>
        </w:rPr>
      </w:pPr>
      <w:r w:rsidRPr="00435EA4">
        <w:rPr>
          <w:rFonts w:ascii="Times New Roman" w:eastAsia="Times New Roman" w:hAnsi="Times New Roman" w:cs="Times New Roman"/>
          <w:b/>
          <w:sz w:val="28"/>
          <w:szCs w:val="28"/>
          <w:lang w:eastAsia="ru-RU"/>
        </w:rPr>
        <w:t>СОВЕТ МУНИЦИПАЛЬНОГО РАЙОНА</w:t>
      </w:r>
    </w:p>
    <w:p w:rsidR="00435EA4" w:rsidRPr="00435EA4" w:rsidRDefault="00435EA4" w:rsidP="00435EA4">
      <w:pPr>
        <w:spacing w:after="0" w:line="240" w:lineRule="auto"/>
        <w:jc w:val="center"/>
        <w:rPr>
          <w:rFonts w:ascii="Times New Roman" w:eastAsia="Times New Roman" w:hAnsi="Times New Roman" w:cs="Times New Roman"/>
          <w:b/>
          <w:sz w:val="28"/>
          <w:szCs w:val="28"/>
          <w:lang w:eastAsia="ru-RU"/>
        </w:rPr>
      </w:pPr>
      <w:r w:rsidRPr="00435EA4">
        <w:rPr>
          <w:rFonts w:ascii="Times New Roman" w:eastAsia="Times New Roman" w:hAnsi="Times New Roman" w:cs="Times New Roman"/>
          <w:b/>
          <w:sz w:val="28"/>
          <w:szCs w:val="28"/>
          <w:lang w:eastAsia="ru-RU"/>
        </w:rPr>
        <w:t xml:space="preserve"> «ЧИТИНСКИЙ РАЙОН»</w:t>
      </w:r>
    </w:p>
    <w:p w:rsidR="00435EA4" w:rsidRPr="00435EA4" w:rsidRDefault="00435EA4" w:rsidP="00435EA4">
      <w:pPr>
        <w:spacing w:after="0" w:line="240" w:lineRule="auto"/>
        <w:jc w:val="center"/>
        <w:rPr>
          <w:rFonts w:ascii="Times New Roman" w:eastAsia="Times New Roman" w:hAnsi="Times New Roman" w:cs="Times New Roman"/>
          <w:b/>
          <w:sz w:val="28"/>
          <w:szCs w:val="28"/>
          <w:lang w:eastAsia="ru-RU"/>
        </w:rPr>
      </w:pPr>
    </w:p>
    <w:p w:rsidR="00435EA4" w:rsidRPr="00435EA4" w:rsidRDefault="00435EA4" w:rsidP="00435EA4">
      <w:pPr>
        <w:spacing w:after="0" w:line="240" w:lineRule="auto"/>
        <w:jc w:val="center"/>
        <w:rPr>
          <w:rFonts w:ascii="Times New Roman" w:eastAsia="Times New Roman" w:hAnsi="Times New Roman" w:cs="Times New Roman"/>
          <w:b/>
          <w:sz w:val="28"/>
          <w:szCs w:val="28"/>
          <w:lang w:eastAsia="ru-RU"/>
        </w:rPr>
      </w:pPr>
      <w:r w:rsidRPr="00435EA4">
        <w:rPr>
          <w:rFonts w:ascii="Times New Roman" w:eastAsia="Times New Roman" w:hAnsi="Times New Roman" w:cs="Times New Roman"/>
          <w:b/>
          <w:sz w:val="28"/>
          <w:szCs w:val="28"/>
          <w:lang w:eastAsia="ru-RU"/>
        </w:rPr>
        <w:t>РЕШЕНИЕ</w:t>
      </w:r>
    </w:p>
    <w:p w:rsidR="00435EA4" w:rsidRPr="00435EA4" w:rsidRDefault="00435EA4" w:rsidP="00435EA4">
      <w:pPr>
        <w:spacing w:after="0" w:line="240" w:lineRule="auto"/>
        <w:rPr>
          <w:rFonts w:ascii="Times New Roman" w:eastAsia="Times New Roman" w:hAnsi="Times New Roman" w:cs="Times New Roman"/>
          <w:b/>
          <w:sz w:val="28"/>
          <w:szCs w:val="28"/>
          <w:lang w:eastAsia="ru-RU"/>
        </w:rPr>
      </w:pPr>
    </w:p>
    <w:p w:rsidR="00435EA4" w:rsidRPr="00435EA4" w:rsidRDefault="00657642" w:rsidP="00435EA4">
      <w:pPr>
        <w:tabs>
          <w:tab w:val="left" w:pos="760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19 февраля  2013 года </w:t>
      </w:r>
      <w:r>
        <w:rPr>
          <w:rFonts w:ascii="Times New Roman" w:eastAsia="Times New Roman" w:hAnsi="Times New Roman" w:cs="Times New Roman"/>
          <w:sz w:val="28"/>
          <w:szCs w:val="28"/>
          <w:lang w:eastAsia="ru-RU"/>
        </w:rPr>
        <w:tab/>
      </w:r>
      <w:r w:rsidR="00435EA4" w:rsidRPr="00435EA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351</w:t>
      </w:r>
    </w:p>
    <w:p w:rsidR="00435EA4" w:rsidRDefault="00435EA4" w:rsidP="00435EA4">
      <w:pPr>
        <w:tabs>
          <w:tab w:val="left" w:pos="7602"/>
        </w:tabs>
        <w:spacing w:after="0" w:line="240" w:lineRule="auto"/>
        <w:jc w:val="center"/>
        <w:rPr>
          <w:rFonts w:ascii="Times New Roman" w:eastAsia="Times New Roman" w:hAnsi="Times New Roman" w:cs="Times New Roman"/>
          <w:sz w:val="28"/>
          <w:szCs w:val="28"/>
          <w:lang w:eastAsia="ru-RU"/>
        </w:rPr>
      </w:pPr>
    </w:p>
    <w:p w:rsidR="00435EA4" w:rsidRPr="00435EA4" w:rsidRDefault="00435EA4" w:rsidP="00435EA4">
      <w:pPr>
        <w:tabs>
          <w:tab w:val="left" w:pos="7602"/>
        </w:tabs>
        <w:spacing w:after="0" w:line="240" w:lineRule="auto"/>
        <w:jc w:val="center"/>
        <w:rPr>
          <w:rFonts w:ascii="Times New Roman" w:eastAsia="Times New Roman" w:hAnsi="Times New Roman" w:cs="Times New Roman"/>
          <w:sz w:val="28"/>
          <w:szCs w:val="28"/>
          <w:lang w:eastAsia="ru-RU"/>
        </w:rPr>
      </w:pPr>
      <w:r w:rsidRPr="00435EA4">
        <w:rPr>
          <w:rFonts w:ascii="Times New Roman" w:eastAsia="Times New Roman" w:hAnsi="Times New Roman" w:cs="Times New Roman"/>
          <w:sz w:val="28"/>
          <w:szCs w:val="28"/>
          <w:lang w:eastAsia="ru-RU"/>
        </w:rPr>
        <w:t>г. Чита</w:t>
      </w:r>
    </w:p>
    <w:p w:rsidR="00435EA4" w:rsidRPr="00435EA4" w:rsidRDefault="00435EA4" w:rsidP="00435EA4">
      <w:pPr>
        <w:tabs>
          <w:tab w:val="left" w:pos="7602"/>
        </w:tabs>
        <w:spacing w:after="0" w:line="240" w:lineRule="auto"/>
        <w:jc w:val="center"/>
        <w:rPr>
          <w:rFonts w:ascii="Times New Roman" w:eastAsia="Times New Roman" w:hAnsi="Times New Roman" w:cs="Times New Roman"/>
          <w:sz w:val="28"/>
          <w:szCs w:val="28"/>
          <w:lang w:eastAsia="ru-RU"/>
        </w:rPr>
      </w:pPr>
    </w:p>
    <w:p w:rsidR="00435EA4" w:rsidRPr="00435EA4" w:rsidRDefault="00657642" w:rsidP="00435EA4">
      <w:pPr>
        <w:tabs>
          <w:tab w:val="left" w:pos="7602"/>
        </w:tabs>
        <w:spacing w:after="0" w:line="240" w:lineRule="auto"/>
        <w:jc w:val="center"/>
        <w:rPr>
          <w:rFonts w:ascii="Times New Roman" w:eastAsia="Times New Roman" w:hAnsi="Times New Roman" w:cs="Times New Roman"/>
          <w:b/>
          <w:sz w:val="28"/>
          <w:szCs w:val="28"/>
          <w:lang w:eastAsia="ru-RU"/>
        </w:rPr>
      </w:pPr>
      <w:r w:rsidRPr="00435EA4">
        <w:rPr>
          <w:rFonts w:ascii="Times New Roman" w:eastAsia="Times New Roman" w:hAnsi="Times New Roman" w:cs="Times New Roman"/>
          <w:b/>
          <w:sz w:val="28"/>
          <w:szCs w:val="28"/>
          <w:lang w:eastAsia="ru-RU"/>
        </w:rPr>
        <w:t xml:space="preserve">О  </w:t>
      </w:r>
      <w:r>
        <w:rPr>
          <w:rFonts w:ascii="Times New Roman" w:eastAsia="Times New Roman" w:hAnsi="Times New Roman" w:cs="Times New Roman"/>
          <w:b/>
          <w:sz w:val="28"/>
          <w:szCs w:val="28"/>
          <w:lang w:eastAsia="ru-RU"/>
        </w:rPr>
        <w:t xml:space="preserve">ДЕЯТЕЛЬНОСТИ </w:t>
      </w:r>
      <w:r w:rsidRPr="00435EA4">
        <w:rPr>
          <w:rFonts w:ascii="Times New Roman" w:eastAsia="Times New Roman" w:hAnsi="Times New Roman" w:cs="Times New Roman"/>
          <w:b/>
          <w:sz w:val="28"/>
          <w:szCs w:val="28"/>
          <w:lang w:eastAsia="ru-RU"/>
        </w:rPr>
        <w:t>МУНИЦИПАЛЬНОГО ОТДЕЛА МВД РФ «ЧИТИНСКИЙ»</w:t>
      </w:r>
    </w:p>
    <w:p w:rsidR="00435EA4" w:rsidRPr="00435EA4" w:rsidRDefault="00435EA4" w:rsidP="00435EA4">
      <w:pPr>
        <w:tabs>
          <w:tab w:val="left" w:pos="7602"/>
        </w:tabs>
        <w:spacing w:after="0" w:line="240" w:lineRule="auto"/>
        <w:jc w:val="center"/>
        <w:rPr>
          <w:rFonts w:ascii="Times New Roman" w:eastAsia="Times New Roman" w:hAnsi="Times New Roman" w:cs="Times New Roman"/>
          <w:b/>
          <w:sz w:val="28"/>
          <w:szCs w:val="28"/>
          <w:lang w:eastAsia="ru-RU"/>
        </w:rPr>
      </w:pPr>
    </w:p>
    <w:p w:rsidR="00657642" w:rsidRDefault="00435EA4" w:rsidP="00435EA4">
      <w:pPr>
        <w:tabs>
          <w:tab w:val="left" w:pos="7602"/>
        </w:tabs>
        <w:spacing w:after="0" w:line="240" w:lineRule="auto"/>
        <w:jc w:val="both"/>
        <w:rPr>
          <w:rFonts w:ascii="Times New Roman" w:eastAsia="Times New Roman" w:hAnsi="Times New Roman" w:cs="Times New Roman"/>
          <w:sz w:val="28"/>
          <w:szCs w:val="28"/>
          <w:lang w:eastAsia="ru-RU"/>
        </w:rPr>
      </w:pPr>
      <w:r w:rsidRPr="00435EA4">
        <w:rPr>
          <w:rFonts w:ascii="Times New Roman" w:eastAsia="Times New Roman" w:hAnsi="Times New Roman" w:cs="Times New Roman"/>
          <w:sz w:val="28"/>
          <w:szCs w:val="28"/>
          <w:lang w:eastAsia="ru-RU"/>
        </w:rPr>
        <w:t>Заслуша</w:t>
      </w:r>
      <w:r w:rsidR="00B443B8">
        <w:rPr>
          <w:rFonts w:ascii="Times New Roman" w:eastAsia="Times New Roman" w:hAnsi="Times New Roman" w:cs="Times New Roman"/>
          <w:sz w:val="28"/>
          <w:szCs w:val="28"/>
          <w:lang w:eastAsia="ru-RU"/>
        </w:rPr>
        <w:t xml:space="preserve">в и обсудив отчет начальника </w:t>
      </w:r>
      <w:r w:rsidRPr="00435EA4">
        <w:rPr>
          <w:rFonts w:ascii="Times New Roman" w:eastAsia="Times New Roman" w:hAnsi="Times New Roman" w:cs="Times New Roman"/>
          <w:sz w:val="28"/>
          <w:szCs w:val="28"/>
          <w:lang w:eastAsia="ru-RU"/>
        </w:rPr>
        <w:t>муниципального отдела МВД РФ «Читинский</w:t>
      </w:r>
      <w:r w:rsidR="00B443B8">
        <w:rPr>
          <w:rFonts w:ascii="Times New Roman" w:eastAsia="Times New Roman" w:hAnsi="Times New Roman" w:cs="Times New Roman"/>
          <w:sz w:val="28"/>
          <w:szCs w:val="28"/>
          <w:lang w:eastAsia="ru-RU"/>
        </w:rPr>
        <w:t xml:space="preserve">» о результатах деятельности </w:t>
      </w:r>
      <w:r w:rsidR="00657642">
        <w:rPr>
          <w:rFonts w:ascii="Times New Roman" w:eastAsia="Times New Roman" w:hAnsi="Times New Roman" w:cs="Times New Roman"/>
          <w:sz w:val="28"/>
          <w:szCs w:val="28"/>
          <w:lang w:eastAsia="ru-RU"/>
        </w:rPr>
        <w:t xml:space="preserve">муниципального отдела за   2012 год, </w:t>
      </w:r>
      <w:r w:rsidRPr="00435EA4">
        <w:rPr>
          <w:rFonts w:ascii="Times New Roman" w:eastAsia="Times New Roman" w:hAnsi="Times New Roman" w:cs="Times New Roman"/>
          <w:sz w:val="28"/>
          <w:szCs w:val="28"/>
          <w:lang w:eastAsia="ru-RU"/>
        </w:rPr>
        <w:t xml:space="preserve"> Совет </w:t>
      </w:r>
      <w:r w:rsidR="00657642">
        <w:rPr>
          <w:rFonts w:ascii="Times New Roman" w:eastAsia="Times New Roman" w:hAnsi="Times New Roman" w:cs="Times New Roman"/>
          <w:sz w:val="28"/>
          <w:szCs w:val="28"/>
          <w:lang w:eastAsia="ru-RU"/>
        </w:rPr>
        <w:t>муниципального района «Читинский район»</w:t>
      </w:r>
      <w:bookmarkStart w:id="0" w:name="_GoBack"/>
      <w:bookmarkEnd w:id="0"/>
    </w:p>
    <w:p w:rsidR="00435EA4" w:rsidRPr="00435EA4" w:rsidRDefault="00657642" w:rsidP="00657642">
      <w:pPr>
        <w:tabs>
          <w:tab w:val="left" w:pos="7602"/>
        </w:tabs>
        <w:spacing w:after="0" w:line="240" w:lineRule="auto"/>
        <w:jc w:val="center"/>
        <w:rPr>
          <w:rFonts w:ascii="Times New Roman" w:eastAsia="Times New Roman" w:hAnsi="Times New Roman" w:cs="Times New Roman"/>
          <w:b/>
          <w:sz w:val="28"/>
          <w:szCs w:val="28"/>
          <w:lang w:eastAsia="ru-RU"/>
        </w:rPr>
      </w:pPr>
      <w:r w:rsidRPr="00435EA4">
        <w:rPr>
          <w:rFonts w:ascii="Times New Roman" w:eastAsia="Times New Roman" w:hAnsi="Times New Roman" w:cs="Times New Roman"/>
          <w:sz w:val="26"/>
          <w:szCs w:val="26"/>
          <w:lang w:eastAsia="ru-RU"/>
        </w:rPr>
        <w:t>РЕШИЛ</w:t>
      </w:r>
      <w:r w:rsidR="00435EA4" w:rsidRPr="00435EA4">
        <w:rPr>
          <w:rFonts w:ascii="Times New Roman" w:eastAsia="Times New Roman" w:hAnsi="Times New Roman" w:cs="Times New Roman"/>
          <w:sz w:val="26"/>
          <w:szCs w:val="26"/>
          <w:lang w:eastAsia="ru-RU"/>
        </w:rPr>
        <w:t>:</w:t>
      </w:r>
    </w:p>
    <w:p w:rsidR="00435EA4" w:rsidRPr="00435EA4" w:rsidRDefault="00B443B8" w:rsidP="00435EA4">
      <w:pPr>
        <w:numPr>
          <w:ilvl w:val="0"/>
          <w:numId w:val="1"/>
        </w:numPr>
        <w:tabs>
          <w:tab w:val="left" w:pos="7602"/>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Принять отчет начальника </w:t>
      </w:r>
      <w:r w:rsidR="00435EA4" w:rsidRPr="00435EA4">
        <w:rPr>
          <w:rFonts w:ascii="Times New Roman" w:eastAsia="Times New Roman" w:hAnsi="Times New Roman" w:cs="Times New Roman"/>
          <w:sz w:val="28"/>
          <w:szCs w:val="28"/>
          <w:lang w:eastAsia="ru-RU"/>
        </w:rPr>
        <w:t>муниципального отдела МВД РФ «Читинский» к сведению.</w:t>
      </w:r>
    </w:p>
    <w:p w:rsidR="00435EA4" w:rsidRPr="00435EA4" w:rsidRDefault="00435EA4" w:rsidP="00435EA4">
      <w:pPr>
        <w:tabs>
          <w:tab w:val="left" w:pos="7602"/>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435EA4">
        <w:rPr>
          <w:rFonts w:ascii="Times New Roman" w:eastAsia="Times New Roman" w:hAnsi="Times New Roman" w:cs="Times New Roman"/>
          <w:sz w:val="28"/>
          <w:szCs w:val="28"/>
          <w:lang w:eastAsia="ru-RU"/>
        </w:rPr>
        <w:t>. Опубликовать отчет и настоящее решение в районной  газете «Ингода».</w:t>
      </w:r>
    </w:p>
    <w:p w:rsidR="00435EA4" w:rsidRPr="00435EA4" w:rsidRDefault="00435EA4" w:rsidP="00435EA4">
      <w:pPr>
        <w:tabs>
          <w:tab w:val="left" w:pos="7602"/>
        </w:tabs>
        <w:spacing w:after="0" w:line="240" w:lineRule="auto"/>
        <w:ind w:firstLine="540"/>
        <w:jc w:val="both"/>
        <w:rPr>
          <w:rFonts w:ascii="Times New Roman" w:eastAsia="Times New Roman" w:hAnsi="Times New Roman" w:cs="Times New Roman"/>
          <w:sz w:val="28"/>
          <w:szCs w:val="28"/>
          <w:lang w:eastAsia="ru-RU"/>
        </w:rPr>
      </w:pPr>
    </w:p>
    <w:p w:rsidR="00435EA4" w:rsidRPr="00435EA4" w:rsidRDefault="00435EA4" w:rsidP="00435EA4">
      <w:pPr>
        <w:tabs>
          <w:tab w:val="left" w:pos="7602"/>
        </w:tabs>
        <w:spacing w:after="0" w:line="240" w:lineRule="auto"/>
        <w:ind w:firstLine="540"/>
        <w:jc w:val="both"/>
        <w:rPr>
          <w:rFonts w:ascii="Times New Roman" w:eastAsia="Times New Roman" w:hAnsi="Times New Roman" w:cs="Times New Roman"/>
          <w:sz w:val="28"/>
          <w:szCs w:val="28"/>
          <w:lang w:eastAsia="ru-RU"/>
        </w:rPr>
      </w:pPr>
    </w:p>
    <w:p w:rsidR="00435EA4" w:rsidRPr="00435EA4" w:rsidRDefault="00435EA4" w:rsidP="00435EA4">
      <w:pPr>
        <w:tabs>
          <w:tab w:val="left" w:pos="6982"/>
        </w:tabs>
        <w:spacing w:after="0" w:line="240" w:lineRule="auto"/>
        <w:jc w:val="both"/>
        <w:rPr>
          <w:rFonts w:ascii="Times New Roman" w:eastAsia="Times New Roman" w:hAnsi="Times New Roman" w:cs="Times New Roman"/>
          <w:sz w:val="28"/>
          <w:szCs w:val="28"/>
          <w:lang w:eastAsia="ru-RU"/>
        </w:rPr>
      </w:pPr>
    </w:p>
    <w:p w:rsidR="00435EA4" w:rsidRPr="00435EA4" w:rsidRDefault="00435EA4" w:rsidP="00435EA4">
      <w:pPr>
        <w:tabs>
          <w:tab w:val="left" w:pos="6982"/>
        </w:tabs>
        <w:spacing w:after="0" w:line="240" w:lineRule="auto"/>
        <w:jc w:val="both"/>
        <w:rPr>
          <w:rFonts w:ascii="Times New Roman" w:eastAsia="Times New Roman" w:hAnsi="Times New Roman" w:cs="Times New Roman"/>
          <w:sz w:val="28"/>
          <w:szCs w:val="28"/>
          <w:lang w:eastAsia="ru-RU"/>
        </w:rPr>
      </w:pPr>
    </w:p>
    <w:p w:rsidR="00435EA4" w:rsidRPr="00435EA4" w:rsidRDefault="00435EA4" w:rsidP="00435EA4">
      <w:pPr>
        <w:tabs>
          <w:tab w:val="left" w:pos="6982"/>
        </w:tabs>
        <w:spacing w:after="0" w:line="240" w:lineRule="auto"/>
        <w:jc w:val="both"/>
        <w:rPr>
          <w:rFonts w:ascii="Times New Roman" w:eastAsia="Times New Roman" w:hAnsi="Times New Roman" w:cs="Times New Roman"/>
          <w:sz w:val="28"/>
          <w:szCs w:val="28"/>
          <w:lang w:eastAsia="ru-RU"/>
        </w:rPr>
      </w:pPr>
      <w:r w:rsidRPr="00435EA4">
        <w:rPr>
          <w:rFonts w:ascii="Times New Roman" w:eastAsia="Times New Roman" w:hAnsi="Times New Roman" w:cs="Times New Roman"/>
          <w:sz w:val="28"/>
          <w:szCs w:val="28"/>
          <w:lang w:eastAsia="ru-RU"/>
        </w:rPr>
        <w:t>И.о. Главы муниципального района</w:t>
      </w:r>
      <w:r w:rsidRPr="00435EA4">
        <w:rPr>
          <w:rFonts w:ascii="Times New Roman" w:eastAsia="Times New Roman" w:hAnsi="Times New Roman" w:cs="Times New Roman"/>
          <w:sz w:val="28"/>
          <w:szCs w:val="28"/>
          <w:lang w:eastAsia="ru-RU"/>
        </w:rPr>
        <w:tab/>
      </w:r>
    </w:p>
    <w:p w:rsidR="00323768" w:rsidRDefault="00435EA4" w:rsidP="00435EA4">
      <w:pPr>
        <w:tabs>
          <w:tab w:val="left" w:pos="7351"/>
        </w:tabs>
        <w:spacing w:after="0" w:line="240" w:lineRule="auto"/>
        <w:jc w:val="both"/>
        <w:rPr>
          <w:rFonts w:ascii="Times New Roman" w:eastAsia="Times New Roman" w:hAnsi="Times New Roman" w:cs="Times New Roman"/>
          <w:sz w:val="28"/>
          <w:szCs w:val="28"/>
          <w:lang w:eastAsia="ru-RU"/>
        </w:rPr>
      </w:pPr>
      <w:r w:rsidRPr="00435EA4">
        <w:rPr>
          <w:rFonts w:ascii="Times New Roman" w:eastAsia="Times New Roman" w:hAnsi="Times New Roman" w:cs="Times New Roman"/>
          <w:sz w:val="28"/>
          <w:szCs w:val="28"/>
          <w:lang w:eastAsia="ru-RU"/>
        </w:rPr>
        <w:t xml:space="preserve">«Читинский район»  </w:t>
      </w:r>
      <w:r w:rsidRPr="00435EA4">
        <w:rPr>
          <w:rFonts w:ascii="Times New Roman" w:eastAsia="Times New Roman" w:hAnsi="Times New Roman" w:cs="Times New Roman"/>
          <w:sz w:val="28"/>
          <w:szCs w:val="28"/>
          <w:lang w:eastAsia="ru-RU"/>
        </w:rPr>
        <w:tab/>
        <w:t xml:space="preserve">Н.К. Бурак      </w:t>
      </w:r>
    </w:p>
    <w:p w:rsidR="00323768" w:rsidRDefault="00323768" w:rsidP="00435EA4">
      <w:pPr>
        <w:tabs>
          <w:tab w:val="left" w:pos="7351"/>
        </w:tabs>
        <w:spacing w:after="0" w:line="240" w:lineRule="auto"/>
        <w:jc w:val="both"/>
        <w:rPr>
          <w:rFonts w:ascii="Times New Roman" w:eastAsia="Times New Roman" w:hAnsi="Times New Roman" w:cs="Times New Roman"/>
          <w:sz w:val="28"/>
          <w:szCs w:val="28"/>
          <w:lang w:eastAsia="ru-RU"/>
        </w:rPr>
      </w:pPr>
    </w:p>
    <w:p w:rsidR="00323768" w:rsidRDefault="00323768" w:rsidP="00435EA4">
      <w:pPr>
        <w:tabs>
          <w:tab w:val="left" w:pos="7351"/>
        </w:tabs>
        <w:spacing w:after="0" w:line="240" w:lineRule="auto"/>
        <w:jc w:val="both"/>
        <w:rPr>
          <w:rFonts w:ascii="Times New Roman" w:eastAsia="Times New Roman" w:hAnsi="Times New Roman" w:cs="Times New Roman"/>
          <w:sz w:val="28"/>
          <w:szCs w:val="28"/>
          <w:lang w:eastAsia="ru-RU"/>
        </w:rPr>
      </w:pPr>
    </w:p>
    <w:p w:rsidR="00323768" w:rsidRDefault="00323768" w:rsidP="00435EA4">
      <w:pPr>
        <w:tabs>
          <w:tab w:val="left" w:pos="7351"/>
        </w:tabs>
        <w:spacing w:after="0" w:line="240" w:lineRule="auto"/>
        <w:jc w:val="both"/>
        <w:rPr>
          <w:rFonts w:ascii="Times New Roman" w:eastAsia="Times New Roman" w:hAnsi="Times New Roman" w:cs="Times New Roman"/>
          <w:sz w:val="28"/>
          <w:szCs w:val="28"/>
          <w:lang w:eastAsia="ru-RU"/>
        </w:rPr>
      </w:pPr>
    </w:p>
    <w:p w:rsidR="00323768" w:rsidRDefault="00323768" w:rsidP="00435EA4">
      <w:pPr>
        <w:tabs>
          <w:tab w:val="left" w:pos="7351"/>
        </w:tabs>
        <w:spacing w:after="0" w:line="240" w:lineRule="auto"/>
        <w:jc w:val="both"/>
        <w:rPr>
          <w:rFonts w:ascii="Times New Roman" w:eastAsia="Times New Roman" w:hAnsi="Times New Roman" w:cs="Times New Roman"/>
          <w:sz w:val="28"/>
          <w:szCs w:val="28"/>
          <w:lang w:eastAsia="ru-RU"/>
        </w:rPr>
      </w:pPr>
    </w:p>
    <w:p w:rsidR="00323768" w:rsidRDefault="00323768" w:rsidP="00435EA4">
      <w:pPr>
        <w:tabs>
          <w:tab w:val="left" w:pos="7351"/>
        </w:tabs>
        <w:spacing w:after="0" w:line="240" w:lineRule="auto"/>
        <w:jc w:val="both"/>
        <w:rPr>
          <w:rFonts w:ascii="Times New Roman" w:eastAsia="Times New Roman" w:hAnsi="Times New Roman" w:cs="Times New Roman"/>
          <w:sz w:val="28"/>
          <w:szCs w:val="28"/>
          <w:lang w:eastAsia="ru-RU"/>
        </w:rPr>
      </w:pPr>
    </w:p>
    <w:p w:rsidR="00323768" w:rsidRDefault="00323768" w:rsidP="00435EA4">
      <w:pPr>
        <w:tabs>
          <w:tab w:val="left" w:pos="7351"/>
        </w:tabs>
        <w:spacing w:after="0" w:line="240" w:lineRule="auto"/>
        <w:jc w:val="both"/>
        <w:rPr>
          <w:rFonts w:ascii="Times New Roman" w:eastAsia="Times New Roman" w:hAnsi="Times New Roman" w:cs="Times New Roman"/>
          <w:sz w:val="28"/>
          <w:szCs w:val="28"/>
          <w:lang w:eastAsia="ru-RU"/>
        </w:rPr>
      </w:pPr>
    </w:p>
    <w:p w:rsidR="00323768" w:rsidRDefault="00323768" w:rsidP="00435EA4">
      <w:pPr>
        <w:tabs>
          <w:tab w:val="left" w:pos="7351"/>
        </w:tabs>
        <w:spacing w:after="0" w:line="240" w:lineRule="auto"/>
        <w:jc w:val="both"/>
        <w:rPr>
          <w:rFonts w:ascii="Times New Roman" w:eastAsia="Times New Roman" w:hAnsi="Times New Roman" w:cs="Times New Roman"/>
          <w:sz w:val="28"/>
          <w:szCs w:val="28"/>
          <w:lang w:eastAsia="ru-RU"/>
        </w:rPr>
      </w:pPr>
    </w:p>
    <w:p w:rsidR="00323768" w:rsidRDefault="00323768" w:rsidP="00435EA4">
      <w:pPr>
        <w:tabs>
          <w:tab w:val="left" w:pos="7351"/>
        </w:tabs>
        <w:spacing w:after="0" w:line="240" w:lineRule="auto"/>
        <w:jc w:val="both"/>
        <w:rPr>
          <w:rFonts w:ascii="Times New Roman" w:eastAsia="Times New Roman" w:hAnsi="Times New Roman" w:cs="Times New Roman"/>
          <w:sz w:val="28"/>
          <w:szCs w:val="28"/>
          <w:lang w:eastAsia="ru-RU"/>
        </w:rPr>
      </w:pPr>
    </w:p>
    <w:p w:rsidR="00323768" w:rsidRDefault="00323768" w:rsidP="00435EA4">
      <w:pPr>
        <w:tabs>
          <w:tab w:val="left" w:pos="7351"/>
        </w:tabs>
        <w:spacing w:after="0" w:line="240" w:lineRule="auto"/>
        <w:jc w:val="both"/>
        <w:rPr>
          <w:rFonts w:ascii="Times New Roman" w:eastAsia="Times New Roman" w:hAnsi="Times New Roman" w:cs="Times New Roman"/>
          <w:sz w:val="28"/>
          <w:szCs w:val="28"/>
          <w:lang w:eastAsia="ru-RU"/>
        </w:rPr>
      </w:pPr>
    </w:p>
    <w:p w:rsidR="00323768" w:rsidRDefault="00323768" w:rsidP="00435EA4">
      <w:pPr>
        <w:tabs>
          <w:tab w:val="left" w:pos="7351"/>
        </w:tabs>
        <w:spacing w:after="0" w:line="240" w:lineRule="auto"/>
        <w:jc w:val="both"/>
        <w:rPr>
          <w:rFonts w:ascii="Times New Roman" w:eastAsia="Times New Roman" w:hAnsi="Times New Roman" w:cs="Times New Roman"/>
          <w:sz w:val="28"/>
          <w:szCs w:val="28"/>
          <w:lang w:eastAsia="ru-RU"/>
        </w:rPr>
      </w:pPr>
    </w:p>
    <w:p w:rsidR="00323768" w:rsidRDefault="00323768" w:rsidP="00435EA4">
      <w:pPr>
        <w:tabs>
          <w:tab w:val="left" w:pos="7351"/>
        </w:tabs>
        <w:spacing w:after="0" w:line="240" w:lineRule="auto"/>
        <w:jc w:val="both"/>
        <w:rPr>
          <w:rFonts w:ascii="Times New Roman" w:eastAsia="Times New Roman" w:hAnsi="Times New Roman" w:cs="Times New Roman"/>
          <w:sz w:val="28"/>
          <w:szCs w:val="28"/>
          <w:lang w:eastAsia="ru-RU"/>
        </w:rPr>
      </w:pPr>
    </w:p>
    <w:p w:rsidR="00323768" w:rsidRDefault="00323768" w:rsidP="00435EA4">
      <w:pPr>
        <w:tabs>
          <w:tab w:val="left" w:pos="7351"/>
        </w:tabs>
        <w:spacing w:after="0" w:line="240" w:lineRule="auto"/>
        <w:jc w:val="both"/>
        <w:rPr>
          <w:rFonts w:ascii="Times New Roman" w:eastAsia="Times New Roman" w:hAnsi="Times New Roman" w:cs="Times New Roman"/>
          <w:sz w:val="28"/>
          <w:szCs w:val="28"/>
          <w:lang w:eastAsia="ru-RU"/>
        </w:rPr>
      </w:pPr>
    </w:p>
    <w:p w:rsidR="00323768" w:rsidRDefault="00323768" w:rsidP="00435EA4">
      <w:pPr>
        <w:tabs>
          <w:tab w:val="left" w:pos="7351"/>
        </w:tabs>
        <w:spacing w:after="0" w:line="240" w:lineRule="auto"/>
        <w:jc w:val="both"/>
        <w:rPr>
          <w:rFonts w:ascii="Times New Roman" w:eastAsia="Times New Roman" w:hAnsi="Times New Roman" w:cs="Times New Roman"/>
          <w:sz w:val="28"/>
          <w:szCs w:val="28"/>
          <w:lang w:eastAsia="ru-RU"/>
        </w:rPr>
      </w:pPr>
    </w:p>
    <w:p w:rsidR="00323768" w:rsidRDefault="00323768" w:rsidP="00435EA4">
      <w:pPr>
        <w:tabs>
          <w:tab w:val="left" w:pos="7351"/>
        </w:tabs>
        <w:spacing w:after="0" w:line="240" w:lineRule="auto"/>
        <w:jc w:val="both"/>
        <w:rPr>
          <w:rFonts w:ascii="Times New Roman" w:eastAsia="Times New Roman" w:hAnsi="Times New Roman" w:cs="Times New Roman"/>
          <w:sz w:val="28"/>
          <w:szCs w:val="28"/>
          <w:lang w:eastAsia="ru-RU"/>
        </w:rPr>
      </w:pPr>
    </w:p>
    <w:p w:rsidR="00323768" w:rsidRDefault="00323768" w:rsidP="00435EA4">
      <w:pPr>
        <w:tabs>
          <w:tab w:val="left" w:pos="7351"/>
        </w:tabs>
        <w:spacing w:after="0" w:line="240" w:lineRule="auto"/>
        <w:jc w:val="both"/>
        <w:rPr>
          <w:rFonts w:ascii="Times New Roman" w:eastAsia="Times New Roman" w:hAnsi="Times New Roman" w:cs="Times New Roman"/>
          <w:sz w:val="28"/>
          <w:szCs w:val="28"/>
          <w:lang w:eastAsia="ru-RU"/>
        </w:rPr>
      </w:pPr>
    </w:p>
    <w:p w:rsidR="00323768" w:rsidRDefault="00323768" w:rsidP="00435EA4">
      <w:pPr>
        <w:tabs>
          <w:tab w:val="left" w:pos="7351"/>
        </w:tabs>
        <w:spacing w:after="0" w:line="240" w:lineRule="auto"/>
        <w:jc w:val="both"/>
        <w:rPr>
          <w:rFonts w:ascii="Times New Roman" w:eastAsia="Times New Roman" w:hAnsi="Times New Roman" w:cs="Times New Roman"/>
          <w:sz w:val="28"/>
          <w:szCs w:val="28"/>
          <w:lang w:eastAsia="ru-RU"/>
        </w:rPr>
      </w:pPr>
    </w:p>
    <w:p w:rsidR="00323768" w:rsidRDefault="00323768" w:rsidP="00435EA4">
      <w:pPr>
        <w:tabs>
          <w:tab w:val="left" w:pos="7351"/>
        </w:tabs>
        <w:spacing w:after="0" w:line="240" w:lineRule="auto"/>
        <w:jc w:val="both"/>
        <w:rPr>
          <w:rFonts w:ascii="Times New Roman" w:eastAsia="Times New Roman" w:hAnsi="Times New Roman" w:cs="Times New Roman"/>
          <w:sz w:val="28"/>
          <w:szCs w:val="28"/>
          <w:lang w:eastAsia="ru-RU"/>
        </w:rPr>
      </w:pPr>
    </w:p>
    <w:p w:rsidR="00323768" w:rsidRDefault="00323768" w:rsidP="00323768">
      <w:pPr>
        <w:pStyle w:val="Style1"/>
        <w:widowControl/>
        <w:spacing w:before="67"/>
        <w:ind w:left="302"/>
        <w:rPr>
          <w:rStyle w:val="FontStyle11"/>
        </w:rPr>
      </w:pPr>
      <w:r>
        <w:rPr>
          <w:sz w:val="28"/>
          <w:szCs w:val="28"/>
        </w:rPr>
        <w:lastRenderedPageBreak/>
        <w:t xml:space="preserve">   </w:t>
      </w:r>
      <w:r>
        <w:rPr>
          <w:rStyle w:val="FontStyle11"/>
        </w:rPr>
        <w:t>Информационно-аналитическая справка по выступлению начальника ОМВД России по Читинскому району на сессии депутатов в администрации муниципального района «Читинский район»</w:t>
      </w:r>
    </w:p>
    <w:p w:rsidR="00323768" w:rsidRDefault="00323768" w:rsidP="00323768">
      <w:pPr>
        <w:pStyle w:val="Style2"/>
        <w:widowControl/>
        <w:spacing w:before="202"/>
        <w:ind w:right="29"/>
        <w:rPr>
          <w:rStyle w:val="FontStyle12"/>
        </w:rPr>
      </w:pPr>
      <w:proofErr w:type="gramStart"/>
      <w:r>
        <w:rPr>
          <w:rStyle w:val="FontStyle12"/>
        </w:rPr>
        <w:t>Ушедший год был связан с множеством проблем, при этом приоритетное внимание со стороны руководства отдела уделялось повышению качества работы по предупреждению, пресечению, раскрытию и расследованию преступлений, совершенствованию системы профилактики правонарушений, укреплению законности и учетно-регистрационной дисциплины, улучшению работы по реагированию на обращения граждан, обеспечению безопасности дорожного движения, укреплению кадрового ядра, повышению профессионального уровня сотрудников и ряду других направлений деятельности.</w:t>
      </w:r>
      <w:proofErr w:type="gramEnd"/>
    </w:p>
    <w:p w:rsidR="00323768" w:rsidRDefault="00323768" w:rsidP="00323768">
      <w:pPr>
        <w:pStyle w:val="Style2"/>
        <w:widowControl/>
        <w:spacing w:before="5"/>
        <w:ind w:firstLine="557"/>
        <w:rPr>
          <w:rStyle w:val="FontStyle12"/>
        </w:rPr>
      </w:pPr>
      <w:r>
        <w:rPr>
          <w:rStyle w:val="FontStyle12"/>
        </w:rPr>
        <w:t xml:space="preserve">Несмотря на достаточно большой объем реализованных мероприятий, нам не удалось существенно стабилизировать оперативную обстановку. </w:t>
      </w:r>
      <w:proofErr w:type="gramStart"/>
      <w:r>
        <w:rPr>
          <w:rStyle w:val="FontStyle12"/>
        </w:rPr>
        <w:t>Вместе с тем, с принятием организационно-практических мер удалось добиться положительной динамики в снижении уровня преступности на территории района на 9,4%, сокращении количества зарегистрированных тяжких и особо тяжких преступлений на 11,2%. Кроме того, снизилось количество зарегистрированных преступлений таких видов, как: умышленные убийства (-42,3 %), умышленные причинения тяжкого вреда здоровью (- 14,3 %), грабежи (- 13,2%), разбойные нападения (- 37,5 %), угоны АМТ (- 7,1 %).</w:t>
      </w:r>
      <w:proofErr w:type="gramEnd"/>
      <w:r>
        <w:rPr>
          <w:rStyle w:val="FontStyle12"/>
        </w:rPr>
        <w:t xml:space="preserve"> Между тем, по-прежнему высокой осталась доля хищений чужого имущества, совершенная путем краж, среди которых каждая шестая является квартирной (54,1 %). Однако по итогам отчетного периода зафиксировано сокращение их числа на 6,0 % (с 1014 до 953), а из квартир и домовладений граждан - на 31,3 % (с 179 </w:t>
      </w:r>
      <w:proofErr w:type="gramStart"/>
      <w:r>
        <w:rPr>
          <w:rStyle w:val="FontStyle12"/>
        </w:rPr>
        <w:t>до</w:t>
      </w:r>
      <w:proofErr w:type="gramEnd"/>
      <w:r>
        <w:rPr>
          <w:rStyle w:val="FontStyle12"/>
        </w:rPr>
        <w:t xml:space="preserve"> 123).</w:t>
      </w:r>
    </w:p>
    <w:p w:rsidR="00323768" w:rsidRDefault="00323768" w:rsidP="00323768">
      <w:pPr>
        <w:pStyle w:val="Style3"/>
        <w:widowControl/>
        <w:spacing w:before="5" w:line="322" w:lineRule="exact"/>
        <w:rPr>
          <w:rStyle w:val="FontStyle12"/>
        </w:rPr>
      </w:pPr>
      <w:r>
        <w:rPr>
          <w:rStyle w:val="FontStyle12"/>
        </w:rPr>
        <w:t xml:space="preserve">Также, в период с января по сентябрь 2012 года на территории Читинского района совершен ряд краж с дачных участков садовых некоммерческих товариществ, расположенных в районе </w:t>
      </w:r>
      <w:proofErr w:type="spellStart"/>
      <w:r>
        <w:rPr>
          <w:rStyle w:val="FontStyle12"/>
        </w:rPr>
        <w:t>пгт</w:t>
      </w:r>
      <w:proofErr w:type="spellEnd"/>
      <w:r>
        <w:rPr>
          <w:rStyle w:val="FontStyle12"/>
        </w:rPr>
        <w:t>. Атамановка («Бытовик», «Ингода», «Мичурина»).</w:t>
      </w:r>
    </w:p>
    <w:p w:rsidR="00323768" w:rsidRDefault="00323768" w:rsidP="00323768">
      <w:pPr>
        <w:pStyle w:val="Style3"/>
        <w:widowControl/>
        <w:spacing w:line="322" w:lineRule="exact"/>
        <w:rPr>
          <w:rStyle w:val="FontStyle12"/>
        </w:rPr>
      </w:pPr>
      <w:r>
        <w:rPr>
          <w:rStyle w:val="FontStyle12"/>
        </w:rPr>
        <w:t xml:space="preserve">Сотрудниками ОМВД России по Читинскому району проведен комплекс </w:t>
      </w:r>
      <w:proofErr w:type="spellStart"/>
      <w:r>
        <w:rPr>
          <w:rStyle w:val="FontStyle12"/>
        </w:rPr>
        <w:t>оперативно-разыскных</w:t>
      </w:r>
      <w:proofErr w:type="spellEnd"/>
      <w:r>
        <w:rPr>
          <w:rStyle w:val="FontStyle12"/>
        </w:rPr>
        <w:t xml:space="preserve"> мероприятий, по результатам которых получена оперативная информация о совершении данных краж группой лиц.</w:t>
      </w:r>
    </w:p>
    <w:p w:rsidR="00323768" w:rsidRDefault="00323768" w:rsidP="00323768">
      <w:pPr>
        <w:pStyle w:val="Style3"/>
        <w:widowControl/>
        <w:spacing w:line="322" w:lineRule="exact"/>
        <w:ind w:firstLine="706"/>
        <w:rPr>
          <w:rStyle w:val="FontStyle12"/>
        </w:rPr>
      </w:pPr>
      <w:r>
        <w:rPr>
          <w:rStyle w:val="FontStyle12"/>
        </w:rPr>
        <w:t>В результате последовательных и целенаправленных мероприятий установлены и задержаны все участники группы, которые дали признательные показания в совершении 15 краж, собраны необходимые доказательства, подтверждающие их вину. Уголовное дело с обвинительным заключением направлено в суд.</w:t>
      </w:r>
    </w:p>
    <w:p w:rsidR="00323768" w:rsidRDefault="00323768" w:rsidP="00323768">
      <w:pPr>
        <w:pStyle w:val="Style2"/>
        <w:widowControl/>
        <w:spacing w:before="10"/>
        <w:ind w:firstLine="557"/>
        <w:rPr>
          <w:rStyle w:val="FontStyle12"/>
        </w:rPr>
      </w:pPr>
      <w:r>
        <w:rPr>
          <w:rStyle w:val="FontStyle12"/>
        </w:rPr>
        <w:t>Неоднозначно характеризуется ситуация в сфере преступных посягательств, где предметом хищения является АМТ. Значительно возросли показатели по кражам автотранспорта (+ 6,1 %; со 49 до 52), в тоже время, связанные с их неправомерным завладением снизились на 7,1 % (с 28 до 26).</w:t>
      </w:r>
    </w:p>
    <w:p w:rsidR="00323768" w:rsidRPr="00323768" w:rsidRDefault="00323768" w:rsidP="00323768">
      <w:pPr>
        <w:pStyle w:val="Style1"/>
        <w:widowControl/>
        <w:spacing w:before="67"/>
        <w:ind w:right="38"/>
        <w:jc w:val="both"/>
        <w:rPr>
          <w:rStyle w:val="FontStyle11"/>
          <w:b w:val="0"/>
        </w:rPr>
      </w:pPr>
      <w:r w:rsidRPr="00323768">
        <w:rPr>
          <w:rStyle w:val="FontStyle11"/>
          <w:b w:val="0"/>
        </w:rPr>
        <w:t xml:space="preserve">Несмотря, на снижение краж скота на 20%, раскрываемость данного вида преступлений   остается   крайне   низкой.   Наибольшее   количество краж </w:t>
      </w:r>
      <w:proofErr w:type="gramStart"/>
      <w:r w:rsidRPr="00323768">
        <w:rPr>
          <w:rStyle w:val="FontStyle11"/>
          <w:b w:val="0"/>
        </w:rPr>
        <w:t>совершены</w:t>
      </w:r>
      <w:proofErr w:type="gramEnd"/>
      <w:r w:rsidRPr="00323768">
        <w:rPr>
          <w:rStyle w:val="FontStyle11"/>
          <w:b w:val="0"/>
        </w:rPr>
        <w:t xml:space="preserve">: в с. Подволок-5, Бургень-4, Н.Кука-5, Маккавеево-5. На территории </w:t>
      </w:r>
      <w:r w:rsidRPr="00323768">
        <w:rPr>
          <w:rStyle w:val="FontStyle11"/>
          <w:b w:val="0"/>
        </w:rPr>
        <w:lastRenderedPageBreak/>
        <w:t>района периодически проводились оперативно-профилактические мероприятия «Скотокрад», имеются положительные результаты.</w:t>
      </w:r>
    </w:p>
    <w:p w:rsidR="00323768" w:rsidRPr="00323768" w:rsidRDefault="00323768" w:rsidP="00323768">
      <w:pPr>
        <w:pStyle w:val="Style2"/>
        <w:widowControl/>
        <w:rPr>
          <w:rStyle w:val="FontStyle11"/>
          <w:b w:val="0"/>
        </w:rPr>
      </w:pPr>
      <w:r w:rsidRPr="00323768">
        <w:rPr>
          <w:rStyle w:val="FontStyle11"/>
          <w:b w:val="0"/>
        </w:rPr>
        <w:t xml:space="preserve">Произошло снижение на 24% по количеству зарегистрированных преступлений по незаконному обороту древесины. Несмотря на то, что с 2011 года в ОМВД России по Читинскому району создано подразделение по выявлению правонарушений в сфере лесопользования в составе 7 человек, раскрываемость остается крайне низкой. Проведено 108 совместных рейдов с сотрудниками </w:t>
      </w:r>
      <w:proofErr w:type="spellStart"/>
      <w:r w:rsidRPr="00323768">
        <w:rPr>
          <w:rStyle w:val="FontStyle11"/>
          <w:b w:val="0"/>
        </w:rPr>
        <w:t>Гослесслужбы</w:t>
      </w:r>
      <w:proofErr w:type="spellEnd"/>
      <w:r w:rsidRPr="00323768">
        <w:rPr>
          <w:rStyle w:val="FontStyle11"/>
          <w:b w:val="0"/>
        </w:rPr>
        <w:t xml:space="preserve"> Забайкальского края. К административной ответственности за незаконный оборот древесины по ст. 8.28 </w:t>
      </w:r>
      <w:proofErr w:type="spellStart"/>
      <w:r w:rsidRPr="00323768">
        <w:rPr>
          <w:rStyle w:val="FontStyle11"/>
          <w:b w:val="0"/>
        </w:rPr>
        <w:t>КоАП</w:t>
      </w:r>
      <w:proofErr w:type="spellEnd"/>
      <w:r w:rsidRPr="00323768">
        <w:rPr>
          <w:rStyle w:val="FontStyle11"/>
          <w:b w:val="0"/>
        </w:rPr>
        <w:t xml:space="preserve"> РФ было привлечено 17 человек (АППГ-7), по ст. 36 ЗЗК -29(АППГ-10). Руководством отдела, совместно с прокуратурой района постоянно принимаются меры к достижению положительной динамики в раскрытии и расследовании преступлений в сфере незаконного оборота древесины.</w:t>
      </w:r>
    </w:p>
    <w:p w:rsidR="00323768" w:rsidRPr="00323768" w:rsidRDefault="00323768" w:rsidP="00323768">
      <w:pPr>
        <w:pStyle w:val="Style3"/>
        <w:widowControl/>
        <w:tabs>
          <w:tab w:val="left" w:pos="485"/>
        </w:tabs>
        <w:spacing w:before="34" w:line="240" w:lineRule="auto"/>
        <w:ind w:firstLine="0"/>
        <w:rPr>
          <w:rStyle w:val="FontStyle11"/>
          <w:b w:val="0"/>
        </w:rPr>
      </w:pPr>
      <w:r w:rsidRPr="00323768">
        <w:rPr>
          <w:rStyle w:val="FontStyle11"/>
          <w:b w:val="0"/>
        </w:rPr>
        <w:t>•</w:t>
      </w:r>
      <w:r w:rsidRPr="00323768">
        <w:rPr>
          <w:rStyle w:val="FontStyle11"/>
          <w:b w:val="0"/>
        </w:rPr>
        <w:tab/>
        <w:t xml:space="preserve">Проводятся еженедельные оперативные совещания при прокуроре района </w:t>
      </w:r>
      <w:proofErr w:type="gramStart"/>
      <w:r w:rsidRPr="00323768">
        <w:rPr>
          <w:rStyle w:val="FontStyle11"/>
          <w:b w:val="0"/>
        </w:rPr>
        <w:t>с</w:t>
      </w:r>
      <w:proofErr w:type="gramEnd"/>
    </w:p>
    <w:p w:rsidR="00323768" w:rsidRPr="00323768" w:rsidRDefault="00323768" w:rsidP="00323768">
      <w:pPr>
        <w:pStyle w:val="Style2"/>
        <w:widowControl/>
        <w:spacing w:before="19" w:line="240" w:lineRule="auto"/>
        <w:ind w:left="614" w:firstLine="0"/>
        <w:jc w:val="left"/>
        <w:rPr>
          <w:rStyle w:val="FontStyle11"/>
          <w:b w:val="0"/>
        </w:rPr>
      </w:pPr>
      <w:r w:rsidRPr="00323768">
        <w:rPr>
          <w:rStyle w:val="FontStyle11"/>
          <w:b w:val="0"/>
        </w:rPr>
        <w:t>целью контроля и усиления противодействиям незаконным рубкам;</w:t>
      </w:r>
    </w:p>
    <w:p w:rsidR="00323768" w:rsidRPr="00323768" w:rsidRDefault="00323768" w:rsidP="00323768">
      <w:pPr>
        <w:pStyle w:val="Style3"/>
        <w:widowControl/>
        <w:numPr>
          <w:ilvl w:val="0"/>
          <w:numId w:val="2"/>
        </w:numPr>
        <w:tabs>
          <w:tab w:val="left" w:pos="581"/>
        </w:tabs>
        <w:spacing w:before="24" w:line="322" w:lineRule="exact"/>
        <w:ind w:left="581" w:hanging="581"/>
        <w:rPr>
          <w:rStyle w:val="FontStyle11"/>
          <w:b w:val="0"/>
        </w:rPr>
      </w:pPr>
      <w:r w:rsidRPr="00323768">
        <w:rPr>
          <w:rStyle w:val="FontStyle11"/>
          <w:b w:val="0"/>
        </w:rPr>
        <w:t>Проводится постоянная целенаправленная работа с лицами, задержанными при совершении незаконных рубок;</w:t>
      </w:r>
    </w:p>
    <w:p w:rsidR="00323768" w:rsidRPr="00323768" w:rsidRDefault="00323768" w:rsidP="00323768">
      <w:pPr>
        <w:pStyle w:val="Style3"/>
        <w:widowControl/>
        <w:numPr>
          <w:ilvl w:val="0"/>
          <w:numId w:val="2"/>
        </w:numPr>
        <w:tabs>
          <w:tab w:val="left" w:pos="581"/>
        </w:tabs>
        <w:spacing w:before="14" w:line="322" w:lineRule="exact"/>
        <w:ind w:left="581" w:hanging="581"/>
        <w:rPr>
          <w:rStyle w:val="FontStyle11"/>
          <w:b w:val="0"/>
        </w:rPr>
      </w:pPr>
      <w:r w:rsidRPr="00323768">
        <w:rPr>
          <w:rStyle w:val="FontStyle11"/>
          <w:b w:val="0"/>
        </w:rPr>
        <w:t xml:space="preserve">Ежемесячно проводятся рабочие встречи с руководителями Территориальных отделов </w:t>
      </w:r>
      <w:proofErr w:type="spellStart"/>
      <w:r w:rsidRPr="00323768">
        <w:rPr>
          <w:rStyle w:val="FontStyle11"/>
          <w:b w:val="0"/>
        </w:rPr>
        <w:t>Гослесслужбы</w:t>
      </w:r>
      <w:proofErr w:type="spellEnd"/>
      <w:r w:rsidRPr="00323768">
        <w:rPr>
          <w:rStyle w:val="FontStyle11"/>
          <w:b w:val="0"/>
        </w:rPr>
        <w:t xml:space="preserve"> по проведению совместных мероприятий с сотрудниками полиции.</w:t>
      </w:r>
    </w:p>
    <w:p w:rsidR="00323768" w:rsidRPr="00323768" w:rsidRDefault="00323768" w:rsidP="00323768">
      <w:pPr>
        <w:pStyle w:val="Style2"/>
        <w:widowControl/>
        <w:ind w:firstLine="696"/>
        <w:rPr>
          <w:rStyle w:val="FontStyle11"/>
          <w:b w:val="0"/>
        </w:rPr>
      </w:pPr>
      <w:proofErr w:type="gramStart"/>
      <w:r w:rsidRPr="00323768">
        <w:rPr>
          <w:rStyle w:val="FontStyle11"/>
          <w:b w:val="0"/>
        </w:rPr>
        <w:t>По итогам 2012 года доля оконченных преступлений составила 39,7 % и в сравнении с 2011 годом снижена на 4,1 %. По тяжким и особо тяжким преступлениям удельный вес раскрытых уменьшился на 4,6 % (с 51,8 % до 47,2 %).</w:t>
      </w:r>
      <w:proofErr w:type="gramEnd"/>
    </w:p>
    <w:p w:rsidR="00323768" w:rsidRPr="00323768" w:rsidRDefault="00323768" w:rsidP="00323768">
      <w:pPr>
        <w:pStyle w:val="Style4"/>
        <w:widowControl/>
        <w:spacing w:before="10"/>
        <w:rPr>
          <w:rStyle w:val="FontStyle11"/>
          <w:b w:val="0"/>
        </w:rPr>
      </w:pPr>
      <w:r w:rsidRPr="00323768">
        <w:rPr>
          <w:rStyle w:val="FontStyle11"/>
          <w:b w:val="0"/>
        </w:rPr>
        <w:t>Несмотря, на снижение удельного веса раскрытых, удалось добиться некоторого улучшения показателей в раскрытии таких видов преступлений как: умышленные убийства(+ 4,9%) разбойных нападений (+ 1,9 %), угонов АМТ (+ 9,6 %).</w:t>
      </w:r>
    </w:p>
    <w:p w:rsidR="00323768" w:rsidRPr="00323768" w:rsidRDefault="00323768" w:rsidP="00323768">
      <w:pPr>
        <w:pStyle w:val="Style4"/>
        <w:widowControl/>
        <w:rPr>
          <w:rStyle w:val="FontStyle11"/>
          <w:b w:val="0"/>
        </w:rPr>
      </w:pPr>
      <w:r w:rsidRPr="00323768">
        <w:rPr>
          <w:rStyle w:val="FontStyle11"/>
          <w:b w:val="0"/>
        </w:rPr>
        <w:t>Ухудшились результаты работы по отдельным видам преступлений в частности: ПТВЗ (- 14,3 %), грабежи (- 6,4 %), кражи (- 1,3 %), в том числе из квартир (- 11,5 %), кражи АМТ (- 13,5 %), кражи скота (- 0,7%).</w:t>
      </w:r>
    </w:p>
    <w:p w:rsidR="00323768" w:rsidRPr="00323768" w:rsidRDefault="00323768" w:rsidP="00323768">
      <w:pPr>
        <w:pStyle w:val="Style2"/>
        <w:widowControl/>
        <w:ind w:firstLine="706"/>
        <w:rPr>
          <w:rStyle w:val="FontStyle11"/>
          <w:b w:val="0"/>
        </w:rPr>
      </w:pPr>
      <w:r w:rsidRPr="00323768">
        <w:rPr>
          <w:rStyle w:val="FontStyle11"/>
          <w:b w:val="0"/>
        </w:rPr>
        <w:t>По-прежнему практически половина (48,7 %) раскрытых преступлений в районе совершается лицами, ранее совершавшими преступления, в том числе судимыми. Причиной является сложное социальное положение граждан данной категории.</w:t>
      </w:r>
    </w:p>
    <w:p w:rsidR="00323768" w:rsidRPr="00323768" w:rsidRDefault="00323768" w:rsidP="00323768">
      <w:pPr>
        <w:pStyle w:val="Style1"/>
        <w:widowControl/>
        <w:spacing w:before="67"/>
        <w:ind w:right="19"/>
        <w:rPr>
          <w:rStyle w:val="FontStyle11"/>
          <w:b w:val="0"/>
        </w:rPr>
      </w:pPr>
      <w:r w:rsidRPr="00323768">
        <w:rPr>
          <w:rStyle w:val="FontStyle11"/>
          <w:b w:val="0"/>
        </w:rPr>
        <w:t xml:space="preserve">В состоянии алкогольного опьянения совершено около 40% преступлений. Негативная тенденция, связанная с ростом преступлений, совершенных в состоянии алкогольного опьянения, в значительной степени обусловлена проблемами в социально - экономической сфере. Принимается комплекс организационно-практических мер, направленных на стабилизацию оперативной обстановки. В течение 2012 года проведено 51 мероприятие по пресечению нелегального оборота алкогольной и спиртосодержащей продукции. По ст. 238 УК РФ за реализацию ядовитых и опасных для жизни и здоровья граждан спиртосодержащих жидкостей и алкогольной продукции  возбуждено 12 </w:t>
      </w:r>
      <w:r w:rsidRPr="00323768">
        <w:rPr>
          <w:rStyle w:val="FontStyle11"/>
          <w:b w:val="0"/>
        </w:rPr>
        <w:lastRenderedPageBreak/>
        <w:t xml:space="preserve">уголовных дел (АППГ -12). По ст. 234 УК за незаконный оборот сильнодействующих или ядовитых веществ в целях сбыта, возбуждено 3 уголовных дела (АППГ-0). Составлено 3 протокола об административных правонарушениях по </w:t>
      </w:r>
      <w:r w:rsidRPr="00323768">
        <w:rPr>
          <w:rStyle w:val="FontStyle12"/>
        </w:rPr>
        <w:t>4</w:t>
      </w:r>
      <w:r w:rsidRPr="00323768">
        <w:rPr>
          <w:rStyle w:val="FontStyle11"/>
          <w:b w:val="0"/>
        </w:rPr>
        <w:t xml:space="preserve">.2.1 ст. 14.16 </w:t>
      </w:r>
      <w:proofErr w:type="spellStart"/>
      <w:r w:rsidRPr="00323768">
        <w:rPr>
          <w:rStyle w:val="FontStyle11"/>
          <w:b w:val="0"/>
        </w:rPr>
        <w:t>КоАП</w:t>
      </w:r>
      <w:proofErr w:type="spellEnd"/>
      <w:r w:rsidRPr="00323768">
        <w:rPr>
          <w:rStyle w:val="FontStyle11"/>
          <w:b w:val="0"/>
        </w:rPr>
        <w:t xml:space="preserve"> «нарушение правил продажи этилового спирта, алкогольной и спиртосодержащей продукции, а также пива и напитков, изготавливаемых на его основе несовершеннолетним». </w:t>
      </w:r>
      <w:proofErr w:type="gramStart"/>
      <w:r w:rsidRPr="00323768">
        <w:rPr>
          <w:rStyle w:val="FontStyle11"/>
          <w:b w:val="0"/>
        </w:rPr>
        <w:t xml:space="preserve">Одним из ярких примеров, был зарегистрирован факт реализации алкогольной продукции несовершеннолетнему. 16.01.2013 года около 16.20 по адресу: с. </w:t>
      </w:r>
      <w:proofErr w:type="spellStart"/>
      <w:r w:rsidRPr="00323768">
        <w:rPr>
          <w:rStyle w:val="FontStyle11"/>
          <w:b w:val="0"/>
        </w:rPr>
        <w:t>Колочное</w:t>
      </w:r>
      <w:proofErr w:type="spellEnd"/>
      <w:r w:rsidRPr="00323768">
        <w:rPr>
          <w:rStyle w:val="FontStyle11"/>
          <w:b w:val="0"/>
        </w:rPr>
        <w:t xml:space="preserve">. ул. Подгорная, д.2а в магазине «Платина», принадлежащему ИП </w:t>
      </w:r>
      <w:proofErr w:type="spellStart"/>
      <w:r w:rsidRPr="00323768">
        <w:rPr>
          <w:rStyle w:val="FontStyle11"/>
          <w:b w:val="0"/>
        </w:rPr>
        <w:t>Хонтулевой</w:t>
      </w:r>
      <w:proofErr w:type="spellEnd"/>
      <w:r w:rsidRPr="00323768">
        <w:rPr>
          <w:rStyle w:val="FontStyle11"/>
          <w:b w:val="0"/>
        </w:rPr>
        <w:t>, продавец Титкова И.В., 1964 г.р. реализовала одну банку пива «Балтика 9». с содержанием этилового спирта 8 % несовершеннолетней Ивановой С.Е., 1997 г</w:t>
      </w:r>
      <w:r w:rsidRPr="00323768">
        <w:rPr>
          <w:rStyle w:val="FontStyle12"/>
        </w:rPr>
        <w:t xml:space="preserve">.р.. </w:t>
      </w:r>
      <w:r w:rsidRPr="00323768">
        <w:rPr>
          <w:rStyle w:val="FontStyle11"/>
          <w:b w:val="0"/>
        </w:rPr>
        <w:t>По данному факту составлен административный протокол</w:t>
      </w:r>
      <w:proofErr w:type="gramEnd"/>
      <w:r w:rsidRPr="00323768">
        <w:rPr>
          <w:rStyle w:val="FontStyle11"/>
          <w:b w:val="0"/>
        </w:rPr>
        <w:t xml:space="preserve"> № 475614 в отношении продавца по </w:t>
      </w:r>
      <w:proofErr w:type="gramStart"/>
      <w:r w:rsidRPr="00323768">
        <w:rPr>
          <w:rStyle w:val="FontStyle11"/>
          <w:b w:val="0"/>
        </w:rPr>
        <w:t>ч</w:t>
      </w:r>
      <w:proofErr w:type="gramEnd"/>
      <w:r w:rsidRPr="00323768">
        <w:rPr>
          <w:rStyle w:val="FontStyle11"/>
          <w:b w:val="0"/>
        </w:rPr>
        <w:t xml:space="preserve">.2.1 ст. 14.16 КОАП и направлен в мировой суд для рассмотрения. Из незаконного оборота изъято 13150 литров алкогольной продукции и </w:t>
      </w:r>
      <w:r w:rsidRPr="00323768">
        <w:rPr>
          <w:rStyle w:val="FontStyle13"/>
          <w:b w:val="0"/>
        </w:rPr>
        <w:t>1</w:t>
      </w:r>
      <w:r w:rsidRPr="00323768">
        <w:rPr>
          <w:rStyle w:val="FontStyle11"/>
          <w:b w:val="0"/>
        </w:rPr>
        <w:t>5 литров спиртосодержащей жидкости опасной для жизни и здоровья граждан.</w:t>
      </w:r>
    </w:p>
    <w:p w:rsidR="00323768" w:rsidRPr="00323768" w:rsidRDefault="00323768" w:rsidP="00323768">
      <w:pPr>
        <w:pStyle w:val="Style2"/>
        <w:widowControl/>
        <w:spacing w:line="240" w:lineRule="exact"/>
        <w:ind w:right="5"/>
        <w:rPr>
          <w:sz w:val="20"/>
          <w:szCs w:val="20"/>
        </w:rPr>
      </w:pPr>
    </w:p>
    <w:p w:rsidR="00323768" w:rsidRPr="00323768" w:rsidRDefault="00323768" w:rsidP="00323768">
      <w:pPr>
        <w:pStyle w:val="Style2"/>
        <w:widowControl/>
        <w:spacing w:before="82"/>
        <w:ind w:right="5"/>
        <w:rPr>
          <w:rStyle w:val="FontStyle11"/>
          <w:b w:val="0"/>
        </w:rPr>
      </w:pPr>
      <w:r w:rsidRPr="00323768">
        <w:rPr>
          <w:rStyle w:val="FontStyle11"/>
          <w:b w:val="0"/>
        </w:rPr>
        <w:t>В целях профилактики и предупреждения дорожно-транспортных происшествий проведены профилактические мероприятия: «Взаимоуважение на дороге - залог безопасности», «пешехо</w:t>
      </w:r>
      <w:proofErr w:type="gramStart"/>
      <w:r w:rsidRPr="00323768">
        <w:rPr>
          <w:rStyle w:val="FontStyle11"/>
          <w:b w:val="0"/>
        </w:rPr>
        <w:t>д-</w:t>
      </w:r>
      <w:proofErr w:type="gramEnd"/>
      <w:r w:rsidRPr="00323768">
        <w:rPr>
          <w:rStyle w:val="FontStyle11"/>
          <w:b w:val="0"/>
        </w:rPr>
        <w:t xml:space="preserve"> водителю друг», «берегите пассажиров», «единый день безопасности», «нетрезвый водитель», «</w:t>
      </w:r>
      <w:proofErr w:type="spellStart"/>
      <w:r w:rsidRPr="00323768">
        <w:rPr>
          <w:rStyle w:val="FontStyle11"/>
          <w:b w:val="0"/>
        </w:rPr>
        <w:t>автокресло</w:t>
      </w:r>
      <w:proofErr w:type="spellEnd"/>
      <w:r w:rsidRPr="00323768">
        <w:rPr>
          <w:rStyle w:val="FontStyle11"/>
          <w:b w:val="0"/>
        </w:rPr>
        <w:t xml:space="preserve"> детям», «остановитесь перед зеброй», «безопасные каникулы», «внимание-переезд», «контроль -дорожный знак», «маршрутка», «безопасное колесо», «внимание: дети!», «дорога на дачу» «школьный автобус», внимание, переезд!», «маршрутка». Данные профилактические мероприятия повлияли на стабилизацию в целом обстановки на территории обслуживания по линии безопасности дорожного движения: снизилось количество зарегистрированных ДТП с пострадавшими на 17,4% (с 86 до 71), соответственно снизилось количество погибших в результате ДТП на 36,7%(с 30 </w:t>
      </w:r>
      <w:proofErr w:type="gramStart"/>
      <w:r w:rsidRPr="00323768">
        <w:rPr>
          <w:rStyle w:val="FontStyle11"/>
          <w:b w:val="0"/>
        </w:rPr>
        <w:t>до</w:t>
      </w:r>
      <w:proofErr w:type="gramEnd"/>
      <w:r w:rsidRPr="00323768">
        <w:rPr>
          <w:rStyle w:val="FontStyle11"/>
          <w:b w:val="0"/>
        </w:rPr>
        <w:t xml:space="preserve"> 19).</w:t>
      </w:r>
    </w:p>
    <w:p w:rsidR="00323768" w:rsidRPr="00323768" w:rsidRDefault="00323768" w:rsidP="00323768">
      <w:pPr>
        <w:pStyle w:val="Style3"/>
        <w:widowControl/>
        <w:rPr>
          <w:rStyle w:val="FontStyle11"/>
          <w:b w:val="0"/>
        </w:rPr>
      </w:pPr>
      <w:r w:rsidRPr="00323768">
        <w:rPr>
          <w:rStyle w:val="FontStyle11"/>
          <w:b w:val="0"/>
        </w:rPr>
        <w:t xml:space="preserve">По районной целевой программе «Безопасность дорожного движения в Читинском районе 2008-2012гг.» в 2012 году потребность в финансировании программы составила 400 тысяч рублей. Успешно проведен конкурс в электронной форме для приобретения администрацией </w:t>
      </w:r>
      <w:r w:rsidRPr="00323768">
        <w:rPr>
          <w:rStyle w:val="FontStyle11"/>
          <w:b w:val="0"/>
          <w:lang w:val="en-US"/>
        </w:rPr>
        <w:t>MP</w:t>
      </w:r>
      <w:r w:rsidRPr="00323768">
        <w:rPr>
          <w:rStyle w:val="FontStyle11"/>
          <w:b w:val="0"/>
        </w:rPr>
        <w:t xml:space="preserve"> «Читинский район» видеозаписывающих измерительных приборов ВИЗИР на сумму 295 тысяч рублей.</w:t>
      </w:r>
    </w:p>
    <w:p w:rsidR="00323768" w:rsidRPr="00323768" w:rsidRDefault="00323768" w:rsidP="00323768">
      <w:pPr>
        <w:pStyle w:val="Style3"/>
        <w:widowControl/>
        <w:spacing w:before="14"/>
        <w:ind w:firstLine="557"/>
        <w:rPr>
          <w:rStyle w:val="FontStyle11"/>
          <w:b w:val="0"/>
        </w:rPr>
      </w:pPr>
      <w:r w:rsidRPr="00323768">
        <w:rPr>
          <w:rStyle w:val="FontStyle11"/>
          <w:b w:val="0"/>
        </w:rPr>
        <w:t>Деятельность ОМВД России по Читинскому району направлена на решение проблем безнадзорности и правонарушений несовершеннолетними. Сохранилась положительная динамика в сокращении количества преступлений, совершенных несовершеннолетними и при их соучастии на 57,7%.</w:t>
      </w:r>
    </w:p>
    <w:p w:rsidR="00323768" w:rsidRPr="00323768" w:rsidRDefault="00323768" w:rsidP="00323768">
      <w:pPr>
        <w:pStyle w:val="Style3"/>
        <w:widowControl/>
        <w:spacing w:before="5"/>
        <w:ind w:firstLine="562"/>
        <w:rPr>
          <w:rStyle w:val="FontStyle11"/>
          <w:b w:val="0"/>
        </w:rPr>
      </w:pPr>
      <w:r w:rsidRPr="00323768">
        <w:rPr>
          <w:rStyle w:val="FontStyle11"/>
          <w:b w:val="0"/>
        </w:rPr>
        <w:t>Выявлено 23 ребенка находящихся в условиях опасных для жизни и здоровья, из них помещены в ОРСЦ «Надежда» 16(АППГ-5) и медицинские учреждения -7(АППГ-2), ЦВСНП-6(АППГ-5) для оказания помощи. В целях предупреждения правонарушений со стороны несовершеннолетних регулярно проводятся целенаправленные рейды и ежемесячные операции по отработке мест концентрации несовершеннолетних, жилого сектора, учебных заведений.</w:t>
      </w:r>
    </w:p>
    <w:p w:rsidR="00323768" w:rsidRPr="00323768" w:rsidRDefault="00323768" w:rsidP="00323768">
      <w:pPr>
        <w:pStyle w:val="Style1"/>
        <w:widowControl/>
        <w:spacing w:before="67"/>
        <w:ind w:right="19"/>
        <w:rPr>
          <w:rStyle w:val="FontStyle11"/>
          <w:b w:val="0"/>
        </w:rPr>
      </w:pPr>
      <w:r w:rsidRPr="00323768">
        <w:rPr>
          <w:rStyle w:val="FontStyle11"/>
          <w:b w:val="0"/>
        </w:rPr>
        <w:lastRenderedPageBreak/>
        <w:t>За истекший период проведено 46 оперативно- профилактических мероприятий («Семья», «Подросток» «Группа», «Несовершеннолетние», «</w:t>
      </w:r>
      <w:proofErr w:type="spellStart"/>
      <w:r w:rsidRPr="00323768">
        <w:rPr>
          <w:rStyle w:val="FontStyle11"/>
          <w:b w:val="0"/>
        </w:rPr>
        <w:t>Условник</w:t>
      </w:r>
      <w:proofErr w:type="spellEnd"/>
      <w:r w:rsidRPr="00323768">
        <w:rPr>
          <w:rStyle w:val="FontStyle11"/>
          <w:b w:val="0"/>
        </w:rPr>
        <w:t>»), разработан план взаимодействия с подразделениями ПДН других районов по обмену информацией по несовершеннолетним, состоящих на учете и склонных к совершению преступлений, ввиду достижения положительных результатов запланировано продолжить работу в данном направлении. На учете в органах внутренних дел состоит 89 (АППГ-87) несовершеннолетних и 42 родителей (</w:t>
      </w:r>
      <w:r w:rsidRPr="00323768">
        <w:rPr>
          <w:rStyle w:val="FontStyle11"/>
          <w:b w:val="0"/>
          <w:spacing w:val="-30"/>
        </w:rPr>
        <w:t>А11111</w:t>
      </w:r>
      <w:r w:rsidRPr="00323768">
        <w:rPr>
          <w:rStyle w:val="FontStyle11"/>
          <w:b w:val="0"/>
        </w:rPr>
        <w:t xml:space="preserve"> - 108) отрицательно влияющих на детей. В учебных заведениях сотрудниками органов внутренних дел проводятся рабочие встречи с администрациями сельских поселений, педагогическими коллективами школ, родительские собрания, лекции и беседы с подростками и родителями, инспекторами по делам несовершеннолетних принимается участие в «Советах профилактики», проводятся месячники правовых знаний.</w:t>
      </w:r>
    </w:p>
    <w:p w:rsidR="00323768" w:rsidRPr="00323768" w:rsidRDefault="00323768" w:rsidP="00323768">
      <w:pPr>
        <w:pStyle w:val="Style2"/>
        <w:widowControl/>
        <w:rPr>
          <w:rStyle w:val="FontStyle11"/>
          <w:b w:val="0"/>
        </w:rPr>
      </w:pPr>
      <w:r w:rsidRPr="00323768">
        <w:rPr>
          <w:rStyle w:val="FontStyle11"/>
          <w:b w:val="0"/>
        </w:rPr>
        <w:t>На территории района прошло большое количество общественно-значимых политических, культурных и спортивных мероприятий с массовым пребыванием граждан. Среди них особо значимые: выборы Президента Российской Федерации; мероприятия, посвященные празднованию Победы; выборы глав муниципальных образований. Во время мероприятий нарушений общественного порядка не допущено.</w:t>
      </w:r>
    </w:p>
    <w:p w:rsidR="00323768" w:rsidRPr="00323768" w:rsidRDefault="00323768" w:rsidP="00323768">
      <w:pPr>
        <w:pStyle w:val="Style2"/>
        <w:widowControl/>
        <w:spacing w:before="5"/>
        <w:rPr>
          <w:rStyle w:val="FontStyle13"/>
          <w:b w:val="0"/>
        </w:rPr>
      </w:pPr>
      <w:r w:rsidRPr="00323768">
        <w:rPr>
          <w:rStyle w:val="FontStyle11"/>
          <w:b w:val="0"/>
        </w:rPr>
        <w:t xml:space="preserve">За истекший период по линии охраны общественного порядка подразделениями полиции проведены оперативно-профилактических мероприятия </w:t>
      </w:r>
      <w:r w:rsidRPr="00323768">
        <w:rPr>
          <w:rStyle w:val="FontStyle13"/>
          <w:b w:val="0"/>
        </w:rPr>
        <w:t>(Надзор», «Быт», «Правопорядок», «День профилактики», «Дача</w:t>
      </w:r>
      <w:proofErr w:type="gramStart"/>
      <w:r w:rsidRPr="00323768">
        <w:rPr>
          <w:rStyle w:val="FontStyle13"/>
          <w:b w:val="0"/>
        </w:rPr>
        <w:t>»,).</w:t>
      </w:r>
      <w:proofErr w:type="gramEnd"/>
    </w:p>
    <w:p w:rsidR="00323768" w:rsidRPr="00323768" w:rsidRDefault="00323768" w:rsidP="00323768">
      <w:pPr>
        <w:pStyle w:val="Style2"/>
        <w:widowControl/>
        <w:spacing w:before="5"/>
        <w:rPr>
          <w:rStyle w:val="FontStyle11"/>
          <w:b w:val="0"/>
        </w:rPr>
      </w:pPr>
      <w:r w:rsidRPr="00323768">
        <w:rPr>
          <w:rStyle w:val="FontStyle11"/>
          <w:b w:val="0"/>
        </w:rPr>
        <w:t>Существенным ресурсом в повышении эффективности профилактической работы является исполнение требований Федерального закона от 6 апреля 2011 года № 64-ФЗ, приказа МВД России от 08 июля 2011 г. № 818 «О порядке осуществления административного надзора за лицами, освобожденными из мест лишения свободы». По состоянию на 11.01.2013 года на территории района фактически проживает 49 лиц по формальным признакам подпадающие под действие ФЗ-64 (АППГ-58), к административной ответственности привлечено-5 человек, формально подпадающих под административный надзор (АГТПГ-0). Установлен административный надзор в отношении 19 человек. (АППГ-4).</w:t>
      </w:r>
    </w:p>
    <w:p w:rsidR="00323768" w:rsidRPr="00323768" w:rsidRDefault="00323768" w:rsidP="00323768">
      <w:pPr>
        <w:pStyle w:val="Style2"/>
        <w:widowControl/>
        <w:spacing w:before="10"/>
        <w:ind w:firstLine="552"/>
        <w:rPr>
          <w:rStyle w:val="FontStyle11"/>
          <w:b w:val="0"/>
        </w:rPr>
      </w:pPr>
      <w:r w:rsidRPr="00323768">
        <w:rPr>
          <w:rStyle w:val="FontStyle11"/>
          <w:b w:val="0"/>
        </w:rPr>
        <w:t xml:space="preserve">Профилактической работой охвачено 1027 человек, в том числе 521(2011 г.-519) условно-осужденных, 36 (2011г.-36) злоупотребляющих спиртными напитками, 8 (2011 </w:t>
      </w:r>
      <w:proofErr w:type="spellStart"/>
      <w:r w:rsidRPr="00323768">
        <w:rPr>
          <w:rStyle w:val="FontStyle11"/>
          <w:b w:val="0"/>
        </w:rPr>
        <w:t>г</w:t>
      </w:r>
      <w:proofErr w:type="gramStart"/>
      <w:r w:rsidRPr="00323768">
        <w:rPr>
          <w:rStyle w:val="FontStyle11"/>
          <w:b w:val="0"/>
        </w:rPr>
        <w:t>.-</w:t>
      </w:r>
      <w:proofErr w:type="gramEnd"/>
      <w:r w:rsidRPr="00323768">
        <w:rPr>
          <w:rStyle w:val="FontStyle11"/>
          <w:b w:val="0"/>
        </w:rPr>
        <w:t>З</w:t>
      </w:r>
      <w:proofErr w:type="spellEnd"/>
      <w:r w:rsidRPr="00323768">
        <w:rPr>
          <w:rStyle w:val="FontStyle11"/>
          <w:b w:val="0"/>
        </w:rPr>
        <w:t xml:space="preserve">) наркоманов, 417 (2011 </w:t>
      </w:r>
      <w:r w:rsidRPr="00323768">
        <w:rPr>
          <w:rStyle w:val="FontStyle12"/>
        </w:rPr>
        <w:t>Г</w:t>
      </w:r>
      <w:r w:rsidRPr="00323768">
        <w:rPr>
          <w:rStyle w:val="FontStyle11"/>
          <w:b w:val="0"/>
        </w:rPr>
        <w:t>.-426) ранее судимых, 26 (2011 г.-23) семейно-бытовых скандалистов и 19 (2011г.-4), состоящих под административным надзором.</w:t>
      </w:r>
    </w:p>
    <w:p w:rsidR="00323768" w:rsidRPr="00323768" w:rsidRDefault="00323768" w:rsidP="00323768">
      <w:pPr>
        <w:pStyle w:val="Style2"/>
        <w:widowControl/>
        <w:spacing w:before="5"/>
        <w:rPr>
          <w:rStyle w:val="FontStyle11"/>
          <w:b w:val="0"/>
        </w:rPr>
      </w:pPr>
      <w:r w:rsidRPr="00323768">
        <w:rPr>
          <w:rStyle w:val="FontStyle11"/>
          <w:b w:val="0"/>
        </w:rPr>
        <w:t>Оценивая результаты работы по охране общественного порядка необходимо отметить, что сотрудниками составлено 3949 протоколов об административных правонарушениях (2011 г. - 5735). В 2012 году было исключена практика выявления правонарушений по количественным показателям, основной упор был направлен на профилактику.</w:t>
      </w:r>
    </w:p>
    <w:p w:rsidR="00323768" w:rsidRPr="00323768" w:rsidRDefault="00323768" w:rsidP="00323768">
      <w:pPr>
        <w:pStyle w:val="Style2"/>
        <w:widowControl/>
        <w:spacing w:before="67"/>
        <w:ind w:firstLine="0"/>
        <w:rPr>
          <w:rStyle w:val="FontStyle11"/>
          <w:b w:val="0"/>
        </w:rPr>
      </w:pPr>
      <w:r w:rsidRPr="00323768">
        <w:rPr>
          <w:rStyle w:val="FontStyle11"/>
          <w:b w:val="0"/>
        </w:rPr>
        <w:t>Подразделением УУП ежеквартально проводились сходы граждан и отчеты перед    населением на административных участках по вопросам</w:t>
      </w:r>
      <w:r w:rsidRPr="00323768">
        <w:t xml:space="preserve"> </w:t>
      </w:r>
      <w:r w:rsidRPr="00323768">
        <w:rPr>
          <w:rStyle w:val="FontStyle11"/>
          <w:b w:val="0"/>
        </w:rPr>
        <w:lastRenderedPageBreak/>
        <w:t>предупреждения преступлений, в том числе краж скота, квартирных краж и автомототранспорта.</w:t>
      </w:r>
    </w:p>
    <w:p w:rsidR="00323768" w:rsidRPr="00323768" w:rsidRDefault="00323768" w:rsidP="00323768">
      <w:pPr>
        <w:pStyle w:val="Style2"/>
        <w:widowControl/>
        <w:spacing w:before="5"/>
        <w:ind w:right="5" w:firstLine="557"/>
        <w:rPr>
          <w:rStyle w:val="FontStyle11"/>
          <w:b w:val="0"/>
        </w:rPr>
      </w:pPr>
      <w:r w:rsidRPr="00323768">
        <w:rPr>
          <w:rStyle w:val="FontStyle11"/>
          <w:b w:val="0"/>
        </w:rPr>
        <w:t>В целях повышения доверия граждан к полиции, совершенствования совместной деятельности по профилактике преступлений и иных правонарушений, получения от граждан информации о готовящихся или совершенных преступлениях, недостатках в работе органов внутренних дел, нарушениях служебной дисциплины и законности со стороны сотрудников ОМВД России по Читинскому району работает телефон «Доверия».</w:t>
      </w:r>
    </w:p>
    <w:p w:rsidR="00323768" w:rsidRPr="00323768" w:rsidRDefault="00323768" w:rsidP="00323768">
      <w:pPr>
        <w:pStyle w:val="Style1"/>
        <w:widowControl/>
        <w:spacing w:line="240" w:lineRule="exact"/>
        <w:ind w:left="2539"/>
        <w:rPr>
          <w:sz w:val="20"/>
          <w:szCs w:val="20"/>
        </w:rPr>
      </w:pPr>
    </w:p>
    <w:p w:rsidR="00323768" w:rsidRPr="00323768" w:rsidRDefault="00323768" w:rsidP="00323768">
      <w:pPr>
        <w:pStyle w:val="Style1"/>
        <w:widowControl/>
        <w:spacing w:line="240" w:lineRule="exact"/>
        <w:ind w:left="2539"/>
        <w:rPr>
          <w:sz w:val="20"/>
          <w:szCs w:val="20"/>
        </w:rPr>
      </w:pPr>
    </w:p>
    <w:p w:rsidR="00323768" w:rsidRPr="00323768" w:rsidRDefault="00323768" w:rsidP="00323768">
      <w:pPr>
        <w:pStyle w:val="Style1"/>
        <w:widowControl/>
        <w:spacing w:before="182" w:line="240" w:lineRule="auto"/>
        <w:ind w:left="2539"/>
        <w:rPr>
          <w:rStyle w:val="FontStyle11"/>
          <w:b w:val="0"/>
        </w:rPr>
      </w:pPr>
      <w:r w:rsidRPr="00323768">
        <w:rPr>
          <w:rStyle w:val="FontStyle11"/>
          <w:b w:val="0"/>
        </w:rPr>
        <w:t>ОМВД России по Читинскому району</w:t>
      </w:r>
    </w:p>
    <w:p w:rsidR="00323768" w:rsidRPr="00323768" w:rsidRDefault="00323768" w:rsidP="00323768">
      <w:pPr>
        <w:pStyle w:val="Style2"/>
        <w:widowControl/>
        <w:ind w:firstLine="557"/>
        <w:rPr>
          <w:rStyle w:val="FontStyle11"/>
          <w:b w:val="0"/>
        </w:rPr>
      </w:pPr>
    </w:p>
    <w:p w:rsidR="00323768" w:rsidRPr="00323768" w:rsidRDefault="00323768" w:rsidP="00323768">
      <w:pPr>
        <w:pStyle w:val="Style4"/>
        <w:widowControl/>
        <w:spacing w:before="5"/>
        <w:ind w:firstLine="533"/>
        <w:rPr>
          <w:rStyle w:val="FontStyle11"/>
          <w:b w:val="0"/>
        </w:rPr>
      </w:pPr>
    </w:p>
    <w:p w:rsidR="00323768" w:rsidRPr="00323768" w:rsidRDefault="00323768" w:rsidP="00323768">
      <w:pPr>
        <w:pStyle w:val="Style3"/>
        <w:widowControl/>
        <w:spacing w:line="322" w:lineRule="exact"/>
        <w:rPr>
          <w:rStyle w:val="FontStyle12"/>
        </w:rPr>
      </w:pPr>
    </w:p>
    <w:p w:rsidR="00323768" w:rsidRPr="00323768" w:rsidRDefault="00323768" w:rsidP="00323768">
      <w:pPr>
        <w:tabs>
          <w:tab w:val="left" w:pos="7351"/>
        </w:tabs>
        <w:spacing w:after="0" w:line="240" w:lineRule="auto"/>
        <w:jc w:val="both"/>
        <w:rPr>
          <w:rFonts w:eastAsia="Times New Roman"/>
          <w:sz w:val="28"/>
          <w:szCs w:val="28"/>
          <w:lang w:eastAsia="ru-RU"/>
        </w:rPr>
      </w:pPr>
      <w:r w:rsidRPr="00323768">
        <w:rPr>
          <w:rFonts w:ascii="Times New Roman" w:eastAsia="Times New Roman" w:hAnsi="Times New Roman" w:cs="Times New Roman"/>
          <w:sz w:val="28"/>
          <w:szCs w:val="28"/>
          <w:lang w:eastAsia="ru-RU"/>
        </w:rPr>
        <w:t xml:space="preserve">    </w:t>
      </w:r>
    </w:p>
    <w:p w:rsidR="00323768" w:rsidRPr="00323768" w:rsidRDefault="00323768" w:rsidP="00323768">
      <w:pPr>
        <w:tabs>
          <w:tab w:val="left" w:pos="7351"/>
        </w:tabs>
        <w:spacing w:after="0" w:line="240" w:lineRule="auto"/>
        <w:jc w:val="both"/>
        <w:rPr>
          <w:rFonts w:ascii="Times New Roman" w:eastAsia="Times New Roman" w:hAnsi="Times New Roman" w:cs="Times New Roman"/>
          <w:sz w:val="28"/>
          <w:szCs w:val="28"/>
          <w:lang w:eastAsia="ru-RU"/>
        </w:rPr>
      </w:pPr>
    </w:p>
    <w:p w:rsidR="00323768" w:rsidRPr="00323768" w:rsidRDefault="00323768" w:rsidP="00323768">
      <w:pPr>
        <w:tabs>
          <w:tab w:val="left" w:pos="7351"/>
        </w:tabs>
        <w:spacing w:after="0" w:line="240" w:lineRule="auto"/>
        <w:jc w:val="both"/>
        <w:rPr>
          <w:rFonts w:ascii="Times New Roman" w:eastAsia="Times New Roman" w:hAnsi="Times New Roman" w:cs="Times New Roman"/>
          <w:sz w:val="28"/>
          <w:szCs w:val="28"/>
          <w:lang w:eastAsia="ru-RU"/>
        </w:rPr>
      </w:pPr>
    </w:p>
    <w:p w:rsidR="00323768" w:rsidRPr="00323768" w:rsidRDefault="00323768" w:rsidP="00323768">
      <w:pPr>
        <w:tabs>
          <w:tab w:val="left" w:pos="7351"/>
        </w:tabs>
        <w:spacing w:after="0" w:line="240" w:lineRule="auto"/>
        <w:jc w:val="both"/>
        <w:rPr>
          <w:rFonts w:ascii="Times New Roman" w:eastAsia="Times New Roman" w:hAnsi="Times New Roman" w:cs="Times New Roman"/>
          <w:sz w:val="28"/>
          <w:szCs w:val="28"/>
          <w:lang w:eastAsia="ru-RU"/>
        </w:rPr>
      </w:pPr>
    </w:p>
    <w:p w:rsidR="00323768" w:rsidRPr="00323768" w:rsidRDefault="00323768" w:rsidP="00323768"/>
    <w:p w:rsidR="00435EA4" w:rsidRPr="00323768" w:rsidRDefault="00435EA4" w:rsidP="00435EA4">
      <w:pPr>
        <w:tabs>
          <w:tab w:val="left" w:pos="7351"/>
        </w:tabs>
        <w:spacing w:after="0" w:line="240" w:lineRule="auto"/>
        <w:jc w:val="both"/>
        <w:rPr>
          <w:rFonts w:ascii="Times New Roman" w:eastAsia="Times New Roman" w:hAnsi="Times New Roman" w:cs="Times New Roman"/>
          <w:sz w:val="28"/>
          <w:szCs w:val="28"/>
          <w:lang w:eastAsia="ru-RU"/>
        </w:rPr>
      </w:pPr>
      <w:r w:rsidRPr="00323768">
        <w:rPr>
          <w:rFonts w:ascii="Times New Roman" w:eastAsia="Times New Roman" w:hAnsi="Times New Roman" w:cs="Times New Roman"/>
          <w:sz w:val="28"/>
          <w:szCs w:val="28"/>
          <w:lang w:eastAsia="ru-RU"/>
        </w:rPr>
        <w:t xml:space="preserve">   </w:t>
      </w:r>
    </w:p>
    <w:p w:rsidR="00435EA4" w:rsidRPr="00323768" w:rsidRDefault="00435EA4" w:rsidP="00435EA4">
      <w:pPr>
        <w:tabs>
          <w:tab w:val="left" w:pos="7351"/>
        </w:tabs>
        <w:spacing w:after="0" w:line="240" w:lineRule="auto"/>
        <w:jc w:val="both"/>
        <w:rPr>
          <w:rFonts w:ascii="Times New Roman" w:eastAsia="Times New Roman" w:hAnsi="Times New Roman" w:cs="Times New Roman"/>
          <w:sz w:val="28"/>
          <w:szCs w:val="28"/>
          <w:lang w:eastAsia="ru-RU"/>
        </w:rPr>
      </w:pPr>
    </w:p>
    <w:p w:rsidR="00435EA4" w:rsidRPr="00323768" w:rsidRDefault="00435EA4" w:rsidP="00435EA4">
      <w:pPr>
        <w:tabs>
          <w:tab w:val="left" w:pos="7351"/>
        </w:tabs>
        <w:spacing w:after="0" w:line="240" w:lineRule="auto"/>
        <w:jc w:val="both"/>
        <w:rPr>
          <w:rFonts w:ascii="Times New Roman" w:eastAsia="Times New Roman" w:hAnsi="Times New Roman" w:cs="Times New Roman"/>
          <w:sz w:val="28"/>
          <w:szCs w:val="28"/>
          <w:lang w:eastAsia="ru-RU"/>
        </w:rPr>
      </w:pPr>
    </w:p>
    <w:p w:rsidR="00435EA4" w:rsidRPr="00323768" w:rsidRDefault="00435EA4" w:rsidP="00435EA4">
      <w:pPr>
        <w:tabs>
          <w:tab w:val="left" w:pos="7351"/>
        </w:tabs>
        <w:spacing w:after="0" w:line="240" w:lineRule="auto"/>
        <w:jc w:val="both"/>
        <w:rPr>
          <w:rFonts w:ascii="Times New Roman" w:eastAsia="Times New Roman" w:hAnsi="Times New Roman" w:cs="Times New Roman"/>
          <w:sz w:val="28"/>
          <w:szCs w:val="28"/>
          <w:lang w:eastAsia="ru-RU"/>
        </w:rPr>
      </w:pPr>
    </w:p>
    <w:p w:rsidR="00EE1830" w:rsidRPr="00323768" w:rsidRDefault="00EE1830" w:rsidP="00F21565"/>
    <w:sectPr w:rsidR="00EE1830" w:rsidRPr="00323768" w:rsidSect="00435EA4">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D8A36D4"/>
    <w:lvl w:ilvl="0">
      <w:numFmt w:val="bullet"/>
      <w:lvlText w:val="*"/>
      <w:lvlJc w:val="left"/>
      <w:pPr>
        <w:ind w:left="0" w:firstLine="0"/>
      </w:pPr>
    </w:lvl>
  </w:abstractNum>
  <w:abstractNum w:abstractNumId="1">
    <w:nsid w:val="60C25097"/>
    <w:multiLevelType w:val="hybridMultilevel"/>
    <w:tmpl w:val="F18AFABA"/>
    <w:lvl w:ilvl="0" w:tplc="2F16AEA8">
      <w:start w:val="1"/>
      <w:numFmt w:val="decimal"/>
      <w:lvlText w:val="%1."/>
      <w:lvlJc w:val="left"/>
      <w:pPr>
        <w:ind w:left="960" w:hanging="390"/>
      </w:pPr>
    </w:lvl>
    <w:lvl w:ilvl="1" w:tplc="04190019">
      <w:start w:val="1"/>
      <w:numFmt w:val="lowerLetter"/>
      <w:lvlText w:val="%2."/>
      <w:lvlJc w:val="left"/>
      <w:pPr>
        <w:ind w:left="1650" w:hanging="360"/>
      </w:pPr>
    </w:lvl>
    <w:lvl w:ilvl="2" w:tplc="0419001B">
      <w:start w:val="1"/>
      <w:numFmt w:val="lowerRoman"/>
      <w:lvlText w:val="%3."/>
      <w:lvlJc w:val="right"/>
      <w:pPr>
        <w:ind w:left="2370" w:hanging="180"/>
      </w:pPr>
    </w:lvl>
    <w:lvl w:ilvl="3" w:tplc="0419000F">
      <w:start w:val="1"/>
      <w:numFmt w:val="decimal"/>
      <w:lvlText w:val="%4."/>
      <w:lvlJc w:val="left"/>
      <w:pPr>
        <w:ind w:left="3090" w:hanging="360"/>
      </w:pPr>
    </w:lvl>
    <w:lvl w:ilvl="4" w:tplc="04190019">
      <w:start w:val="1"/>
      <w:numFmt w:val="lowerLetter"/>
      <w:lvlText w:val="%5."/>
      <w:lvlJc w:val="left"/>
      <w:pPr>
        <w:ind w:left="3810" w:hanging="360"/>
      </w:pPr>
    </w:lvl>
    <w:lvl w:ilvl="5" w:tplc="0419001B">
      <w:start w:val="1"/>
      <w:numFmt w:val="lowerRoman"/>
      <w:lvlText w:val="%6."/>
      <w:lvlJc w:val="right"/>
      <w:pPr>
        <w:ind w:left="4530" w:hanging="180"/>
      </w:pPr>
    </w:lvl>
    <w:lvl w:ilvl="6" w:tplc="0419000F">
      <w:start w:val="1"/>
      <w:numFmt w:val="decimal"/>
      <w:lvlText w:val="%7."/>
      <w:lvlJc w:val="left"/>
      <w:pPr>
        <w:ind w:left="5250" w:hanging="360"/>
      </w:pPr>
    </w:lvl>
    <w:lvl w:ilvl="7" w:tplc="04190019">
      <w:start w:val="1"/>
      <w:numFmt w:val="lowerLetter"/>
      <w:lvlText w:val="%8."/>
      <w:lvlJc w:val="left"/>
      <w:pPr>
        <w:ind w:left="5970" w:hanging="360"/>
      </w:pPr>
    </w:lvl>
    <w:lvl w:ilvl="8" w:tplc="0419001B">
      <w:start w:val="1"/>
      <w:numFmt w:val="lowerRoman"/>
      <w:lvlText w:val="%9."/>
      <w:lvlJc w:val="right"/>
      <w:pPr>
        <w:ind w:left="669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581"/>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7AE2"/>
    <w:rsid w:val="002651CB"/>
    <w:rsid w:val="00323768"/>
    <w:rsid w:val="00407E96"/>
    <w:rsid w:val="00435EA4"/>
    <w:rsid w:val="00657642"/>
    <w:rsid w:val="006A7848"/>
    <w:rsid w:val="00B443B8"/>
    <w:rsid w:val="00D45D6D"/>
    <w:rsid w:val="00DE7AE2"/>
    <w:rsid w:val="00EE1830"/>
    <w:rsid w:val="00F215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E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78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7848"/>
    <w:rPr>
      <w:rFonts w:ascii="Tahoma" w:hAnsi="Tahoma" w:cs="Tahoma"/>
      <w:sz w:val="16"/>
      <w:szCs w:val="16"/>
    </w:rPr>
  </w:style>
  <w:style w:type="paragraph" w:customStyle="1" w:styleId="Style1">
    <w:name w:val="Style1"/>
    <w:basedOn w:val="a"/>
    <w:uiPriority w:val="99"/>
    <w:rsid w:val="00323768"/>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2">
    <w:name w:val="Style2"/>
    <w:basedOn w:val="a"/>
    <w:uiPriority w:val="99"/>
    <w:rsid w:val="00323768"/>
    <w:pPr>
      <w:widowControl w:val="0"/>
      <w:autoSpaceDE w:val="0"/>
      <w:autoSpaceDN w:val="0"/>
      <w:adjustRightInd w:val="0"/>
      <w:spacing w:after="0" w:line="322" w:lineRule="exact"/>
      <w:ind w:firstLine="562"/>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323768"/>
    <w:pPr>
      <w:widowControl w:val="0"/>
      <w:autoSpaceDE w:val="0"/>
      <w:autoSpaceDN w:val="0"/>
      <w:adjustRightInd w:val="0"/>
      <w:spacing w:after="0" w:line="323" w:lineRule="exact"/>
      <w:ind w:firstLine="701"/>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323768"/>
    <w:pPr>
      <w:widowControl w:val="0"/>
      <w:autoSpaceDE w:val="0"/>
      <w:autoSpaceDN w:val="0"/>
      <w:adjustRightInd w:val="0"/>
      <w:spacing w:after="0" w:line="322" w:lineRule="exact"/>
      <w:ind w:firstLine="562"/>
      <w:jc w:val="both"/>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323768"/>
    <w:rPr>
      <w:rFonts w:ascii="Times New Roman" w:hAnsi="Times New Roman" w:cs="Times New Roman" w:hint="default"/>
      <w:b/>
      <w:bCs/>
      <w:sz w:val="26"/>
      <w:szCs w:val="26"/>
    </w:rPr>
  </w:style>
  <w:style w:type="character" w:customStyle="1" w:styleId="FontStyle12">
    <w:name w:val="Font Style12"/>
    <w:basedOn w:val="a0"/>
    <w:uiPriority w:val="99"/>
    <w:rsid w:val="00323768"/>
    <w:rPr>
      <w:rFonts w:ascii="Times New Roman" w:hAnsi="Times New Roman" w:cs="Times New Roman" w:hint="default"/>
      <w:sz w:val="26"/>
      <w:szCs w:val="26"/>
    </w:rPr>
  </w:style>
  <w:style w:type="character" w:customStyle="1" w:styleId="FontStyle13">
    <w:name w:val="Font Style13"/>
    <w:basedOn w:val="a0"/>
    <w:uiPriority w:val="99"/>
    <w:rsid w:val="00323768"/>
    <w:rPr>
      <w:rFonts w:ascii="Times New Roman" w:hAnsi="Times New Roman" w:cs="Times New Roman" w:hint="default"/>
      <w:b/>
      <w:bCs/>
      <w:w w:val="4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78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78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984941">
      <w:bodyDiv w:val="1"/>
      <w:marLeft w:val="0"/>
      <w:marRight w:val="0"/>
      <w:marTop w:val="0"/>
      <w:marBottom w:val="0"/>
      <w:divBdr>
        <w:top w:val="none" w:sz="0" w:space="0" w:color="auto"/>
        <w:left w:val="none" w:sz="0" w:space="0" w:color="auto"/>
        <w:bottom w:val="none" w:sz="0" w:space="0" w:color="auto"/>
        <w:right w:val="none" w:sz="0" w:space="0" w:color="auto"/>
      </w:divBdr>
    </w:div>
    <w:div w:id="58126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1861</Words>
  <Characters>10613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шишина</dc:creator>
  <cp:keywords/>
  <dc:description/>
  <cp:lastModifiedBy>USER</cp:lastModifiedBy>
  <cp:revision>11</cp:revision>
  <cp:lastPrinted>2013-02-19T23:28:00Z</cp:lastPrinted>
  <dcterms:created xsi:type="dcterms:W3CDTF">2013-02-11T23:29:00Z</dcterms:created>
  <dcterms:modified xsi:type="dcterms:W3CDTF">2013-02-22T05:53:00Z</dcterms:modified>
</cp:coreProperties>
</file>