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BF" w:rsidRDefault="002158BF" w:rsidP="00944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2158BF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15583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="0091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2158BF" w:rsidP="00AD7231">
      <w:pPr>
        <w:tabs>
          <w:tab w:val="left" w:pos="76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 руководителя</w:t>
      </w:r>
      <w:r w:rsidR="00AD7231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«Читинский район»  о результатах деятельности администрации муниципального района  «Читинский район»  за 2012 год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2158BF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 руководителя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о результатах деятельности Администрации муниципального района «Читинский район» за 2012 год, в соответствии с пунктом  5.1 статьи  36  ФЗ-131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пункта 5.1 статьи 22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«Читинский район», Совет муниципального района «Читинский район»   </w:t>
      </w:r>
      <w:r w:rsidR="00AD7231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AD7231" w:rsidRPr="00AD7231" w:rsidRDefault="00AD7231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администрации муниципального района «Читинский район»  за 2012 год признать </w:t>
      </w:r>
      <w:r w:rsidR="0091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AD7231" w:rsidRPr="00AD7231" w:rsidRDefault="00AD7231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Президиуму Совета муниципального района «Читинский район» в срок до</w:t>
      </w:r>
      <w:r w:rsidR="0091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обобщить замечания и предложения, высказанные депутатами Совета муниципального района «Читинский район</w:t>
      </w:r>
      <w:r w:rsidR="009155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ходе обсуждения отчета руководителя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о результатах деятельности администрации муниципального района «Читинский район» за 2012 год и направить их в администрацию муниципального района «Читинский район».</w:t>
      </w:r>
      <w:proofErr w:type="gramEnd"/>
    </w:p>
    <w:p w:rsidR="00AD7231" w:rsidRPr="00AD7231" w:rsidRDefault="00AD7231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муниципального района «Читинский район».</w:t>
      </w:r>
    </w:p>
    <w:p w:rsidR="00AD7231" w:rsidRPr="00AD7231" w:rsidRDefault="002158BF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руководителя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и настоящее решение опубликовать в районной газете «Ингода» и разместить на сайте администрации муниципального района «Читинский район»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района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Default="00AD7231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Н.К.Бурак</w:t>
      </w:r>
    </w:p>
    <w:p w:rsidR="00766AC3" w:rsidRDefault="00766AC3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C3" w:rsidRDefault="00766AC3" w:rsidP="00766A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Отчет руководителя  администрации муниципального района «Читинский район» о результатах деятельности администрации муниципального района «Читинский район» за 2012 год </w:t>
      </w:r>
    </w:p>
    <w:p w:rsidR="00766AC3" w:rsidRDefault="00766AC3" w:rsidP="00766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депутаты! 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4.1 статьи 24 Устава муниципального района Читинский район» представляю отчет о результатах деятельности администрации муниципального района «Читинский район» и своей деятельности в 2012 год, в котором освещены основные направления, определявшие состояние развития экономики и социальной сферы района в прошедшем году. 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критериями оценки работы исполнительной власти является формирование доходной части бюджета, эффективное исполнение расходной части бюджета в соответствии с утвержденным  Советом депутатов бюджетом и планом социально – экономического развития района.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Доходная часть бюджета муниципального района исполнена в сумме 946 млн. рублей, или 103,8% к уточнённому плану.</w:t>
      </w:r>
    </w:p>
    <w:p w:rsidR="00766AC3" w:rsidRDefault="00766AC3" w:rsidP="00766AC3">
      <w:pPr>
        <w:tabs>
          <w:tab w:val="left" w:pos="720"/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доходов районного бюджета характеризуется следующим образом:</w:t>
      </w:r>
    </w:p>
    <w:p w:rsidR="00766AC3" w:rsidRDefault="00766AC3" w:rsidP="00766AC3">
      <w:pPr>
        <w:tabs>
          <w:tab w:val="left" w:pos="720"/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Собственные доходы бюджета составили  42,5% от общего объёма доходных источников.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Безвозмездные поступления от других уровней бюджетов  57,5%.   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Поступление собственных доходов составило  401,6 млн. руб. или  112,8% к уточненному плану;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 - 544,4 млн. руб. или 97,1% к уточнённому плану.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первоначальным утвержденным  бюджетным назначениям  дополнительно поступило в бюджет муниципального района собственных доходов 76,5 млн. руб.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уровню 2011 года показатель собственных доходов бюджета района возрос на 20,3%.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76 млн. рублей увеличились поступления налога на доходы физических лиц;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0,3 млн. рублей  возросли поступления по единому налогу на вменённый доход;                  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1,7млн. рублей  увеличились поступления  штрафов. </w:t>
      </w:r>
    </w:p>
    <w:p w:rsidR="00766AC3" w:rsidRDefault="00766AC3" w:rsidP="00766AC3">
      <w:pPr>
        <w:tabs>
          <w:tab w:val="left" w:pos="720"/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Удельный вес налоговых доходов в общей сумме поступлений           собственных доходов  района  составил  95,9 %,   неналоговых – 4,1    %.</w:t>
      </w:r>
    </w:p>
    <w:p w:rsidR="00766AC3" w:rsidRDefault="00766AC3" w:rsidP="00766AC3">
      <w:pPr>
        <w:tabs>
          <w:tab w:val="left" w:pos="720"/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 источником, формирующим доходную часть бюджета района, является  налог на доходы физических лиц, объём которого составил 373,2 млн. рублей или 92,9% от поступлений собственных доходов.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2012 году продолжено действие Межведомственной  комиссии по мобилизации налоговых доходов в консолидированный бюджет муниципального района «Читинский район»,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налоговой дисциплины и контролю за соблюдением трудового законодательства по утверждённому графику работы с участием представителей налоговой инспекции, Администрации района, Комитета по финансам, прокуратуры, статистики, отделений внебюджетных фондов.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766AC3" w:rsidRDefault="00766AC3" w:rsidP="00766AC3">
      <w:pPr>
        <w:tabs>
          <w:tab w:val="left" w:pos="7740"/>
          <w:tab w:val="left" w:pos="7920"/>
          <w:tab w:val="left" w:pos="8640"/>
          <w:tab w:val="left" w:pos="9354"/>
          <w:tab w:val="right" w:pos="10549"/>
        </w:tabs>
        <w:spacing w:after="0" w:line="240" w:lineRule="auto"/>
        <w:ind w:left="40" w:right="-5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Заслушано 69 руководителей предприятий-недоимщиков и 30 работодателей, выплачивающих своим работникам заработную плату ниже прожиточного минимума, ниже минимального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 В  результате  работы комиссии была погашена задолженность по налогам в сумме 5,5млн. рублей  в консолидированный бюджет края.  Были заслушаны руководители  крупнейших налогоплательщиков, как  Федеральное государственное казенное учреждение  комбинат «Луч»  общество с ограниченной ответственностью «Западное», коллективное предприятие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Беклемишевское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общество с ограниченной ответственностью «Читинская птицефабрика»,  которые не  производили  уплату налога на доходы физических лиц или снизили уплату к уровню прошлого года. Были выявлены причины, определены сроки уплаты налогов.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66AC3" w:rsidRDefault="00766AC3" w:rsidP="00766AC3">
      <w:pPr>
        <w:tabs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Расходная часть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районного бюджета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2012 год исполнена в сумме  886,2 млн. рублей, при уточненном плане 943,6 млн.  рублей, или  93,9 %.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первоначальному утвержденному плану с ростом  на 128,4 млн. рублей или на 116,9 %. </w:t>
      </w:r>
    </w:p>
    <w:p w:rsidR="00766AC3" w:rsidRDefault="00766AC3" w:rsidP="00766AC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Средствами бюджета муниципального района было обеспечено стабильное финансирование на выплату заработной платы бюджетникам, на оплату услуг по содержанию зданий и помещений, услуг связи и оплату коммунальных услуг без  привлечения заемных средств и увеличения просроченной кредиторской задолженности.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Просроченной кредиторской задолженности на 01.01.2013 года по Читинскому району нет. К факту задолженности на 1.01.2011 г. произошло полное погашение на 2 млн. руб.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долг на 1.01.2013 год составляет 10 млн. 300 тыс. руб., в том числе 2 млн. рублей составляют муниципальные гарантии, предоставленные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2003 года, 3 млн. рублей - централизованные кредиты  1992-1994 годов. </w:t>
      </w:r>
    </w:p>
    <w:p w:rsidR="00766AC3" w:rsidRDefault="00766AC3" w:rsidP="00766AC3">
      <w:pPr>
        <w:tabs>
          <w:tab w:val="left" w:pos="90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течение 2012 размер муниципального долга увеличился  на 1 млн. 400 тыс. руб. за счет привлечения в 2012 году бюджетного кредита из краевого бюджета  в размере 2 млн. 900 тыс. руб., при погашении задолженности по ранее полученным кредитам на сумму 1 млн. руб.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процессе исполнения  бюджета только за счет средств районного бюджета было освоено  на проведение капитальных ремонтов в размере  36 млн. 800 тыс. руб., при плановых назначениях 37 млн. 300 тыс. руб., с ростом на 18,8 млн. руб. к первоначально предусмотренным в бюджете расходам на эти цели.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Программная часть бюджета муниципального района «Читинский район»  представлена в 2012 году семью районными, пятью краевыми и двумя федеральной программами, на исполнение которых направлено из всех бюджетных источников 45 млн. 600 тыс. руб.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2012 году в рамках исполнения бюджета проводились мероприятия, направленные на повышение эффективности расходования бюджетных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Была проведена инвентаризация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фонда оплаты труда работников организаций бюджетной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сферы, финансируемых из бюджета муниципального района, и утвержден фонд оплаты труда учреждений бюджетной сферы муниципального района «Читинский район» на 2012 год.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Между Администрацией муниципального района «Читинский район» и администрациями сельских и городских поселений заключены Соглашения о мерах по повышению эффективного использования бюджетных средств и увеличению налоговых и неналоговых доходов бюджетов поселений на 2012 год.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2012 года в целях осуществления финансового контроля за использованием средств местного бюджета Комитетом по финансам было проведено 9 ревизий и проверок, в том числе в 4 сельских и городских поселениях, и 5 в учреждениях района. Общая сумма выявленных финансовых нарушений составила 2 млн. 959 тыс. руб. По результатам проведенных проверок материалы по семи проверкам переданы в Прокуратуру Читинского района на общую сумму причиненного ущерба в размере 2 млн. 959 тыс. руб.</w:t>
      </w:r>
    </w:p>
    <w:p w:rsidR="00766AC3" w:rsidRDefault="00766AC3" w:rsidP="00766AC3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социально-экономической политики, проводимой администрацией муниципального района, являются: развитие реального сектора экономики, последовательное повышение уровня жизни населения, достойная заработная плата работников, оказание качественных услуг в здравоохранении и образовании – всё, что позволяет создать комфортные условия проживания населения.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муниципальном районе «Читинский район» демографическая ситуация характеризуется развитием позитивных тенденций.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01.01.2012г. численность населения района составила 65108 человек.  Число родившихся в 2012 году 926 человек и превысило число умерших на 20%. Естественный прирост населения составил 154 человека. Демографические данные – точный индикатор уровня развития экономики и благополучия населения, он носит комплексный характер.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2012 году индекс промышленного производства составил 134,8% к уровню прошлого года, объем отгруженных товаров собственного производства, выполненных работ и услуг собственными силами организаций муниципального района составил 1,8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мрд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или 146,6% к уровню прошлого года. Наибольший вклад в формирование данного показателя внесли такие виды как строительство, операции с недвижимым имуществом, аренда и предоставление услуг, обрабатывающие производства. </w:t>
      </w:r>
    </w:p>
    <w:p w:rsidR="00766AC3" w:rsidRDefault="00766AC3" w:rsidP="00766AC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Экономическая ситуация в районе отразилась и на доходах населения. Средняя начисленная заработная плата в крупных и средних организациях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2012 году составила 21673 рубля, наименьший уровень заработной платы отмечается у работников сельского и лесного хозяйства.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Залогом динамичного развития экономики района является рост инвестиционной активности.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астет сумма вложения инвестиций в развитие малого и среднего предпринимательства (новое строительство, реконструкция объектов, замена оборудования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современное). Так, в 2012 году в развитие малого бизнеса вложено 49,7 млн. рублей, темп роста к 2011 году составил 19 %.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2012 году проведена серьезная работа по реализации инвестиционных проектов, так продолжилась реализация «Градообразующего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«Туристический историко-этнографический комплекс «Чингисхан-Чита» (музей под открытым небом)». Изготовлена проектно-сметная  документация.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Разработан и представлен на экспертизу в Министерство международного сотрудничества, внешнеэкономических связей и туризма проект Программы по развитию туризма в районе, в рамках которой планируется реализация инвестиционных проектов «Организация сельского туризма, охоты и рыбалки» в Новотроицком сельском поселении,  падь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Кутанга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общий объем инвестиций составит 6,4 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уб., и «Развитие туризма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Ивано-Арахлейских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озерах» с вложением инвестиций в размере 11,3 млн.руб. Реализация данной программы предусматривает создание дополнительно 51 рабочего места.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Обществу с ограниченной ответственностью «Топливно-производственная компания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Заб-Ойл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предоставлен в аренду земельный участок площадью 30 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Маккавеевское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проекта «Строительство нефтеперерабатывающего завода». Объем инвестиций данного проекта составит около 1 млрд. рублей.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Ведутся работы по строительству 4 рынков, в том числе 3-х сельскохозяйственного назначения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асопка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с.Маккавеево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с.Смоленка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1-го универсального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пгт.Атамановка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которых согласно  разработанным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бизнес-проектам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намечено создание 340 рабочих мест.  </w:t>
      </w:r>
    </w:p>
    <w:p w:rsidR="00766AC3" w:rsidRDefault="00766AC3" w:rsidP="00766AC3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малого и среднего предпринимательства является одним из приоритетных направлений социально-экономического развития Читинского района.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Общее количество субъектов малого предпринимательства,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возросло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2011 годом на 18 процентов и составило 2548 единиц. Малый бизнес представлен практически во всех видах экономической деятельности. Основную долю занимают малые предприятия розничной торговли, сельского и лесного хозяйства, транспорта, бытового обслуживания, производства продуктов питания, ремесленное производство.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Динамика количества зарегистрированных индивидуальных предпринимателей имеет положительную тенденцию. В 2012 году количество  индивидуальных предпринимателей увеличилось на 28 человек.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Доля среднесписочной численности работников малых предприятий в среднесписочной численности работников, занятых в экономике района  составила 29,9 % и возросла по сравнению с 2011 годом на 2,7 %.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Объем оборота денежных средств  малых предприятий к уровню 2011 года возрос на 17,2 %.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существуют проблемы, сдерживающие развитие малого бизнеса: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дефицит квалифицированных кадров, недостаточный уровень профессиональной подготовки;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высокий износ основных фондов в сфере малого предпринимательства;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-ограниченный доступ субъектов малого предпринимательства к кредитным ресурсам;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-недостаточное развитие инфраструктуры поддержки и развития малого предпринимательства;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-высокие цены на энергоресурсы, коммунальные услуги;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рост фиксированных платежей в Пенсионный фонд.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Имеющиеся проблемы снижают потенциал количественного и качественного роста малого предпринимательства, для их решения в районе действует созданный Совет по поддержке малого и среднего предпринимательства.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обеспечения условий интенсивного роста малого предпринимательства принимаются следующие меры: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-обеспечена деятельность системы информационно-консультативных услуг через Центр поддержки малого и среднего предпринимательства, в который обратилось более 300 человек;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-предоставлена поддержка администрации в обеспечении исполнения обязательств по кредитам фонда поддержки предпринимательства 10 предпринимателям на сумму 5 млн.400тыс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ублей; 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через сайт администрации и Министерства экономического развития предоставлена инвесторам информационная поддержка по 7 инвестиционным проектам;</w:t>
      </w:r>
    </w:p>
    <w:p w:rsidR="00766AC3" w:rsidRDefault="00766AC3" w:rsidP="00766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- 5 начинающих субъектов малого предпринимательства в возрасте до 30 лет приняли участие в краевой программе конкурсного отбора на получение субсидий в виде грантов.</w:t>
      </w:r>
    </w:p>
    <w:p w:rsidR="00766AC3" w:rsidRDefault="00766AC3" w:rsidP="00766AC3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реализации соглашения между Правительством Забайкальского края и администрацией района о комплексном социально-экономическом развитии,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проведенного анализа среди муниципальных образований края, администрация района признана одной из лучших по достижению высоких показателей в сфере малого и среднего бизнеса.        </w:t>
      </w:r>
    </w:p>
    <w:p w:rsidR="00766AC3" w:rsidRDefault="00766AC3" w:rsidP="00766AC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Агропромышленный комплекс района работает в рамках реализации целевой  программы «Поддержка и развитие агропромышленного комплекса Читинского района 2011-2015 годы», Краевой долгосрочной целевой программы «Развитие мясного скотоводства в Забайкальском крае», Соглашения между Министерством сельского хозяйства и администрацией района.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В 2012 году общая посевная площадь по району, кроме личных подсобных хозяйств, составила 12 тысяч гектаров, это 99 % к прошлому году. Паров под урожай 2013 года подготовлено 5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ектаров, или 105% к уровню 2011года.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результате уборки в коллективных хозяйствах  валовой сбор  зерна составил 5,6 тыс. тонн при урожайности 10.8 центнеров с гектара или 114 % к уровню прошлого года, картофеля 3,6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онн при урожайности 113.3 центнера с гектара или 126% к прошлому году, овощей 3,8 тыс.тонн при   урожайности 210 центнеров с гектара или 139%.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2012 году из краевого бюджета было получено 2 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 на приобретение племенных животных. Всего закуплено 63 головы племенного скота мясных пород. От племенного маточного поголовья крупного рогатого скота получено 303 теленка, в том числе 61 голова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Герифордской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завезенных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Канады.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01.01.2013 года  с учетом приплода поголовье племенного скота составляет 949 голов, или  4.6 % от общего поголовья скота. Всего на содержание племенных животных из федерального бюджета была получена субсидия в размере 98,8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 13 коллективных предприятий, занимающихся производством сельскохозяйственной продукции, 9 с учетом государственной поддержки  получили прибыль, 4 хозяйства сработали убыточно, в результате по сводному годовому отчету сельхозпредприятий  чистая прибыль составила 20,3 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Всего хозяйствами района было произведено сельскохозяйственной продукции  на сумму 339,7 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 и была получена выручка от ее реализации на сумму 318,4 млн.рублей.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развития сельскохозяйственного производства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принимали участие в конкурсах через Министерство сельского хозяйства и продовольствия и выиграли гранты: по программе «Развитие семейных ферм» крестьянско-фермерское хозяйство Бондарович Е.Г. -10 миллионов рублей, по программе «Поддержка начинающих фермеров» крестьянско-фермерское хозяйство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Фалилеева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– 1,8 миллионов рублей.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рамках реализации Программы «Развитие мясного скотоводства в Забайкальском крае»(2009-2012гг)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средств федерального бюджета получено 650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ублей, по программе «Развитие молочного скотоводства в Забайкальском крае» из средств краевого бюджета получено 8,8 млн. рублей.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ходе реализации краевой программы «Развитие традиционных отраслей овцеводства и коневодства» из средств краевого бюджета получено 265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образования муниципального района  «Читинский район» занимает 2-ое место в крае по количеству образовательных учреждений, 3-е место – по численности учащихся и воспитанников.  По результатам проведенного Министерством образования </w:t>
      </w:r>
      <w:proofErr w:type="gramStart"/>
      <w:r>
        <w:rPr>
          <w:rFonts w:ascii="Times New Roman" w:hAnsi="Times New Roman"/>
          <w:sz w:val="28"/>
          <w:szCs w:val="28"/>
        </w:rPr>
        <w:t>края мониторинга деятельности муниципальных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образованием за 2012 год в общем </w:t>
      </w:r>
      <w:r>
        <w:rPr>
          <w:rFonts w:ascii="Times New Roman" w:hAnsi="Times New Roman"/>
          <w:sz w:val="28"/>
          <w:szCs w:val="28"/>
        </w:rPr>
        <w:lastRenderedPageBreak/>
        <w:t>рейтинге края система образования муниципального района занимает 13 место из 32.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в системе образования района трудится 1тыс. 981 человек, из них 888 педагогических работников, в том числе 624 учителя. Высшее образование имеют 75,6% учителей, что на 2,6 % больше чем в 2011 году,  высшую и первую квалификационные категории – 38,8 %.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 системы образования в 2012 году была направлена на реализацию основных направлений национальной образовательной инициативы «Наша новая школа» и модернизацию системы общего и дошкольного образования.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 Законом от 08 мая 2010 года № 83-ФЗ в 2012 году все образовательные учреждения района переведены в статус бюджетных, юридически самостоятельных учреждений. Подготовлена необходимая нормативно-правовая база образовательных учреждений. По итогам 2012 года муниципальные задания и планы финансово-хозяйственной  деятельности образовательных учреждений  выполнены.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учреждения в плане финансово-экономическом стали самостоятельными, это потребовало от руководителей умения эффективно расходовать средства, самостоятельно решать проблемы,  привлекать внебюджетные источники финансирования. Лучших результатов в этом направлении добились руководители школ: № 1 поселка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сёл </w:t>
      </w:r>
      <w:proofErr w:type="spellStart"/>
      <w:r>
        <w:rPr>
          <w:rFonts w:ascii="Times New Roman" w:hAnsi="Times New Roman"/>
          <w:sz w:val="28"/>
          <w:szCs w:val="28"/>
        </w:rPr>
        <w:t>Сохондо</w:t>
      </w:r>
      <w:proofErr w:type="spellEnd"/>
      <w:r>
        <w:rPr>
          <w:rFonts w:ascii="Times New Roman" w:hAnsi="Times New Roman"/>
          <w:sz w:val="28"/>
          <w:szCs w:val="28"/>
        </w:rPr>
        <w:t xml:space="preserve">, Верх-Чита, </w:t>
      </w:r>
      <w:proofErr w:type="spellStart"/>
      <w:r>
        <w:rPr>
          <w:rFonts w:ascii="Times New Roman" w:hAnsi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Ильинка, детских садов: «Ручеек» села </w:t>
      </w:r>
      <w:proofErr w:type="spellStart"/>
      <w:r>
        <w:rPr>
          <w:rFonts w:ascii="Times New Roman" w:hAnsi="Times New Roman"/>
          <w:sz w:val="28"/>
          <w:szCs w:val="28"/>
        </w:rPr>
        <w:t>Сивяково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«Родничок» и «Василек» поселка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Новокручининский</w:t>
      </w:r>
      <w:proofErr w:type="spellEnd"/>
      <w:r>
        <w:rPr>
          <w:rFonts w:ascii="Times New Roman" w:hAnsi="Times New Roman"/>
          <w:sz w:val="28"/>
          <w:szCs w:val="28"/>
        </w:rPr>
        <w:t>,  трех садов  поселка Атамановка.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рекомендациями Министерства образования  по  передаче несвойственных отрасли образования функций в ведение специализированных муниципальных служб и оптимизации расходов: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переданы во временное владение и пользование на основании договора аренды 12 котельных образовательных учреждений,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путем проведения торгов на оказание транспортных услуг по перевозке школьников заключены муниципальные контракты  с транспортными предприятиями четырьмя школами,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переданы услуги по организации питания школьников специализированным организациям в школе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Атамановка. В настоящее время проводится работа по передаче услуги по организации питания школьников на </w:t>
      </w:r>
      <w:proofErr w:type="spellStart"/>
      <w:r>
        <w:rPr>
          <w:rFonts w:ascii="Times New Roman" w:hAnsi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Домна.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школах созданы необходимые условия  для питания детей. Охват школьным питанием составляет 99%, бесплатным питанием охвачено 50 % от общего количества школьников.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на укрепление учебно-материальной базы образовательных учреждений из муниципального бюджета было потрачено  3,6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 (приобретение спортинвентаря – 465 тыс. рублей, компьютеров – 1 млн.. рублей, оборудования для столовых – 525 тыс. рублей, оборудования для школьных медкабинетов – 1,6 млн.рублей).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проведение капитальных ремонтов и  подготовку проектно-сметной документации в 2012 году потрачено  36,1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(14,7 млн.рублей из федерального бюджета, 1 млн. рублей из краевого бюджета, 20,4 млн. рублей из муниципального бюджета). В 21 образовательном учреждении проведены капитальные  ремонты.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капитально отремонтированы кровли в 9 образовательных учреждениях, системы  теплоснабжения и водоснабжения в 8 школах, столовая в школе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Атамановка,  спортзал  в школе  с. </w:t>
      </w:r>
      <w:proofErr w:type="spellStart"/>
      <w:r>
        <w:rPr>
          <w:rFonts w:ascii="Times New Roman" w:hAnsi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построена модульная котельная в Яблоновской  школе, помещение группы в детском саду «Родничок»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Проведена реконструкция </w:t>
      </w:r>
      <w:proofErr w:type="spellStart"/>
      <w:r>
        <w:rPr>
          <w:rFonts w:ascii="Times New Roman" w:hAnsi="Times New Roman"/>
          <w:sz w:val="28"/>
          <w:szCs w:val="28"/>
        </w:rPr>
        <w:t>Сивяковской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начато сооружение спортивного зала в </w:t>
      </w:r>
      <w:proofErr w:type="spellStart"/>
      <w:r>
        <w:rPr>
          <w:rFonts w:ascii="Times New Roman" w:hAnsi="Times New Roman"/>
          <w:sz w:val="28"/>
          <w:szCs w:val="28"/>
        </w:rPr>
        <w:t>Угданской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школе. Кроме того, во всех  образовательных учреждениях проведены текущие ремонты, на проведение которых из муниципального бюджета выделено 2,6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              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 Федерального  закона  № 83-ФЗ закончился процесс  реформирования учреждений культуры  района, что дало возможность перехода учреждениям  культуры от сметного финансирования к финансированию на основе муниципального задания. Сегодня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 предоставляется возможность более самостоятельно решать финансовые и кадровые вопросы, благодаря которым,  учреждения стали более заинтересованы в увеличении собственных доходов. В результате увеличены основные показатели деятельности учреждений. Сегодня на их базе функционируют свыше 180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формирований, проведено более 2 тыс. мероприятий, которые посетили  более 95 тысяч человек.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отрасли в 2012 году составило 23,9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Из них на укрепление материально-технической базы затрачено 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Объем платных услуг составил 558,8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муниципальная целевая программа  «Культура Читинского района 2012-2016 г.г.», в рамках которой проведены мероприятия по улучшению материально-технической базы учреждений: 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введен в эксплуатацию Дом культуры с. Верх-Нарым, проведены капитальные ремонты в  музыкальных школах п. Атамановка, п.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в домах культуры с. Верх-Чита, с. Беклемишево, с. Елизаветино, разработана проектно-сметная документация на строительство Дома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районного дома культуры создан ансамбль «Традиция», который  уже в 2012 году вышел на международный уровень, представляя Российскую Федерацию на 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Международном фестивале туризма в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екине.</w:t>
      </w:r>
    </w:p>
    <w:p w:rsidR="00766AC3" w:rsidRDefault="00766AC3" w:rsidP="00766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Самодеятельные коллективы учреждений вышли на краевое и межрегиональное сотрудничество: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Межрегиональном фестивале культуры «</w:t>
      </w:r>
      <w:proofErr w:type="spellStart"/>
      <w:r>
        <w:rPr>
          <w:rFonts w:ascii="Times New Roman" w:hAnsi="Times New Roman"/>
          <w:sz w:val="28"/>
          <w:szCs w:val="28"/>
        </w:rPr>
        <w:t>Семейская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круговая» награждены 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степени,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агропромышленной выставке «Золотая осень Забайкалья» заняли 1 место, на всероссийском конкурсе «Юные таланты Отчизны»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осква </w:t>
      </w:r>
      <w:proofErr w:type="spellStart"/>
      <w:r>
        <w:rPr>
          <w:rFonts w:ascii="Times New Roman" w:hAnsi="Times New Roman"/>
          <w:sz w:val="28"/>
          <w:szCs w:val="28"/>
        </w:rPr>
        <w:t>Матафонова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заняла 1 место, учащиеся школы искусств с.Домна на </w:t>
      </w:r>
      <w:r>
        <w:rPr>
          <w:rFonts w:ascii="Times New Roman" w:hAnsi="Times New Roman"/>
          <w:sz w:val="28"/>
          <w:szCs w:val="28"/>
        </w:rPr>
        <w:lastRenderedPageBreak/>
        <w:t xml:space="preserve">Межрегиональном фестивале «Поиграем-2012»  в г.Новосибирске получили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и Гран-при фестиваля, также приняли участие во Всероссийском конкурсе детского творчества «Ангел вдохновения» (г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анкт-Петербург) и это не полный перечень.  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деятельности Администрации муниципального района «Читинский район» является отрасль жилищно-коммунального хозяйства,  задачей которой  является улучшение состояния жилищного фонда района, а это более 300 тыс.кв.м. общей площади находящейся на обслуживании.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Завершающийся отопительный сезон 2012-2013г.г., показал, что жилищно-коммунальное хозяйство района при сложном финансовом обеспечении было подготовлено к зиме в должной мере. 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целом для финансирования ремонтных подготовительных работ к отопительному сезону 2012-2013г.г. было освоено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71,9 млн.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из бюджета муниципального района «Читинский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36,8 млн.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объектов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при условии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поселениями муниципального района -  6 млн. руб.;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ремонт объектов общеобразовательных и дошкольных учреждений было выделено – 23 млн. руб.;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ремонт учреждений культуры – 7,8 млн. руб.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из краевого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35,1 млн.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- 21,4 млн. руб. на мероприятия капитального ремонта объектов коммунальной инфраструктуры муниципального района «Читинский район»;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- 13,7 млн. руб. субсидий на удорожание и создание запаса твердого топлива;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этих средств был выполнен значительный объем работ по укреплению отрасли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района, а именно: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заменено котлов  -  10 штук;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заменено тепловых сетей  - 18,5 км;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заменено сетей холодного водоснабжения – 11,3 км.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73 муниципальных котельных, отапливающих жилой фонд и учреждения бюджетной сферы  все 73 подготовлены полностью. Отремонтированы котельные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Верх-Читинское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Засопкинское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Новокукинское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Заменено 5 котлов в котельных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и 5 котлов в общеобразовательных учреждениях района.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запланированные объемы работ на 2012 год были выполнены.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Федерального закона №185-ФЗ от 21 июля 2007г. «О фонде содействия реформированию жилищно-коммунального хозяйства» в районе было отремонтировано 14 многоквартирных жилых домов, а также построено два двухквартирных дома для переселения из аварийного жилья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сельском поселении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Верх-Читинское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В течение года специалистами Администрации муниципального района «Читинский район» совместно с руководством городских (сельских) поселений проводились обследования аварийного жилого фонда.   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в сфере управления имущественными, земельными отношениями и архитектурой за 2012 год характеризуется следующими показателями: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01.01.2013г. в реестре муниципальной собственности муниципального района «Читинский район»  учтено  </w:t>
      </w:r>
      <w:r>
        <w:rPr>
          <w:rFonts w:ascii="Times New Roman" w:hAnsi="Times New Roman"/>
          <w:b/>
          <w:sz w:val="28"/>
          <w:szCs w:val="28"/>
        </w:rPr>
        <w:t>350226</w:t>
      </w:r>
      <w:r>
        <w:rPr>
          <w:rFonts w:ascii="Times New Roman" w:hAnsi="Times New Roman"/>
          <w:sz w:val="28"/>
          <w:szCs w:val="28"/>
        </w:rPr>
        <w:t xml:space="preserve"> объектов движимого и недвижимого имущества. В казне муниципального района «Читинский район» находится </w:t>
      </w:r>
      <w:r>
        <w:rPr>
          <w:rFonts w:ascii="Times New Roman" w:hAnsi="Times New Roman"/>
          <w:b/>
          <w:sz w:val="28"/>
          <w:szCs w:val="28"/>
        </w:rPr>
        <w:t xml:space="preserve">223 </w:t>
      </w:r>
      <w:r>
        <w:rPr>
          <w:rFonts w:ascii="Times New Roman" w:hAnsi="Times New Roman"/>
          <w:sz w:val="28"/>
          <w:szCs w:val="28"/>
        </w:rPr>
        <w:t xml:space="preserve">объекта.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2012г. произведена регистрация права собственности муниципального района «Читинский район» на 39 объектов.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Закреплено на праве оперативного управления за муниципальными учреждениями: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-34 объекта - недвижимого имущества.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-394 объекта - движимого имущества.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в муниципальную собственность 7 объектов недвижимого имущества, стоимостью – 16,5 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уб. (в том числе земельный участок, подъездной путь, пять квартир, для детей оставшихся без попечения родителей, модульная котельная).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29 проверок использования имущества муниципального района «Читинский район» закрепленного за учреждениями на праве оперативного управления.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2012г. было заключено 70 договоров на передачу квартир в собственность граждан, зарегистрированы в Управлении Федеральной службы государственной регистрации, кадастра и картографии по Забайкальскому краю, общей площадью 3,3тыс.кв. м.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сиротам по договору социального найма передано 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помещения, общей площадью 196 кв. м.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27  бесхозяйных объектов недвижимости, из них 10 поставлены на бесхозяйный учет в Управлении федеральной службы государственной регистрации, кадастра и картографии по Забайкальскому краю.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Признано право муниципальной собственности в судебном порядке  после бесхозяйного учета на 9 объектов.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2012 году проведено четыре открытых аукциона по продаже объектов муниципальной собственности. Реализовано 3 объекта недвижимого имущества на общую сумму 771 тыс. рублей. 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2012 году проведено 12 открытых аукционов и открытых конкурсов на право заключения договоров аренды имущества, находящегося в собственности муниципального района «Читинский район», городских и сельских поселений муниципального района «Читинский район».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Кроме того, в 2012 году Администрацией муниципального района «Читинский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заключено 9 договоров аренды и безвозмездного пользования имуществом.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Получено денежных средств по договорам аренды имущества муниципального района «Читинский район» на сумму 505,6 тыс. рублей, что на 25% больше полученных за 2011 год.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90 заказов на поставку товаров, выполнения работ, оказания услуг для муниципальных нужд на сумму 74,5 млн. руб.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Экономия бюджетных средств по результатам размещения муниципальных заказов, составила 6,8  млн. рублей.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Отделом земельных отношений  заключено 305 договоров аренды земельных участков. </w:t>
      </w:r>
    </w:p>
    <w:p w:rsidR="00766AC3" w:rsidRDefault="00766AC3" w:rsidP="00766AC3">
      <w:pPr>
        <w:pStyle w:val="a3"/>
        <w:tabs>
          <w:tab w:val="left" w:pos="0"/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от поступления арендной  платы за пользование земельными участками – 13,4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Специалистами отдела земельных отношений арендаторам имеющим задолженность направлено 211 уведомлений, по 132 уведомлениям арендаторы погасили имеющуюся задолженность, по 79 арендаторам ведется претензионная работа.</w:t>
      </w:r>
    </w:p>
    <w:p w:rsidR="00766AC3" w:rsidRDefault="00766AC3" w:rsidP="00766AC3">
      <w:pPr>
        <w:pStyle w:val="a3"/>
        <w:tabs>
          <w:tab w:val="left" w:pos="0"/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аукционы:</w:t>
      </w:r>
    </w:p>
    <w:p w:rsidR="00766AC3" w:rsidRDefault="00766AC3" w:rsidP="00766AC3">
      <w:pPr>
        <w:pStyle w:val="a3"/>
        <w:tabs>
          <w:tab w:val="left" w:pos="0"/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продаже права на заключение договоров аренды- 19. Сумма дохода от продажи права на заключение договора аренды составила 2,7 млн. руб., что составляет </w:t>
      </w:r>
      <w:r>
        <w:rPr>
          <w:rFonts w:ascii="Times New Roman" w:hAnsi="Times New Roman"/>
          <w:b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процента к аналогичному показателю за 2011 г. 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593 земельных участка предоставлено в собственность физических и юридических лиц, из них: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плату 407  участков, что на 86 единиц превышает аналогичный показатель 2011 г. и соответствует </w:t>
      </w:r>
      <w:r>
        <w:rPr>
          <w:rFonts w:ascii="Times New Roman" w:hAnsi="Times New Roman"/>
          <w:b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 процентам к уровню 2011 г.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продажи земли составили 1,7 млн.  руб.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Бесплатно 186  участков, что на 44 единицы превышает аналогичный показатель 2011 г. и соответствует </w:t>
      </w:r>
      <w:r>
        <w:rPr>
          <w:rFonts w:ascii="Times New Roman" w:hAnsi="Times New Roman"/>
          <w:b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процентов  к уровню 2011 г. 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г.  на очереди на получение земельных участков на территории муниципального района «Читинский район» состоит 230 многодетных семей. В 2012 г. сформировано и предоставлено многодетным семьям, гражданам, нуждающимся в жилых помещениях, детям-инвалидам 68 земельных участков. В настоящее время на формировании находится 60 земельных участков для обеспечения льготной категории граждан.</w:t>
      </w:r>
    </w:p>
    <w:p w:rsidR="00766AC3" w:rsidRDefault="00766AC3" w:rsidP="00766AC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2012 год муниципальным земельным контролем администрации муниципального района «Читинский район» проведено 77 проверок соблюдения земельного законодательства. Выявлено 7 нарушений, наложено административных штрафов на сумму 2,5 тыс. рублей. 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2012 году  введены в эксплуатацию следующие объекты недвижимости: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- 32,5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ндивидуальных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жилых домов, 29 объектов потребительского рынка, выдано 340 разрешений на строительство, согласовано 512 земельных участков из них 480 для строительства индивидуальных жилых домов.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 по организации ведения гражданской  обороны, предупреждения и ликвидации чрезвычайных ситуаций, обеспечения мер пожарной  безопасности проводилась в 2012 году в соответствии с  Планом основных мероприятий на 2012 год.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мероприятия по созданию в  сельских и городских поселениях  добровольных пожарных дружин, групп общественных пожарных  инструкторов.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пожароопасном сезоне 2012 года силами добровольных пожарных дружин  поселений было ликвидировано более 150 ландшафтных пожаров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возгораний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вблизи населенных пунктов  благодаря этому удалось избежать перехода пожаров на населенные пункты, в лучшую сторону отмечаются администрации поселений: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Маккавеевское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Угданское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Беклемишевское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своевременного  информирования и оперативного реагирования  на возникающие аварийные и чрезвычайные ситуации была улучшена материальная база единой диспетчерской службы района.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большая работа по обучению руководящего состава и должностных лиц в вопросах  гражданской обороны и чрезвычайных ситуаций, план обучения на курсах в учебно-методический центр гражданской обороны и чрезвычайных ситуаций  Забайкальского края выполнен на 125%.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района было проведено командно-штабное учение с администрацией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.п.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общество с ограниченной ответственностью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Новокручининское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теме: «Ликвидация чрезвычайных ситуаций на объектах жилищно-коммунального хозяйства», которое получило хорошую оценку от Сибирского регионального центра Министерства по чрезвычайным ситуациям Российской Федерации.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улучшения качества защиты населенных пунктов от пожаров было приобретено семь автомобилей АРС-14 переоборудованных на пожарные автомобили, также для оснащения добровольных пожарных дружин поселений были приобретены воздуходувки в количестве 7 штук.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мобилизационной подготовке и воинскому учету граждан пребывающих в запасе проводилась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по данным вопросам  в постановлении Губернатора Забайкальского края по итогам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за 2012 год район назван одним из лучших в Забайкальском крае.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Администрация района уделяла много внимания вопросам подготовки молодежи к военной службе и призыву граждан на военную службу в ряды Вооруженных Сил, по итогам работы по данному направлению за 2012 год район занял первое место в Забайкальском крае. 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насущных проблем является состояние окружающей среды, в связи, с чем разработана муниципальная долгосрочная целевая программа "Обеспечение экологической безопасности окружающей среды и населения Читинского района Забайкальского края при обращении с отходами производства и потребления (2012-2015)".  На основании данной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запланирована разработка проектно-сметной документации для строительства полигонов под твердо-бытовые отходы на территории с/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Атамановское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Домнинское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санитарного состояния и благоустройства территории, городских и сельских поселений расположенных на территории муниципального района «Читинский район», проведена инвентаризация мест размещения отходов производства и потребления. По итогам данного мероприятия установлено, что на территории района остались несанкционированными 11 мест размещения твердых бытовых отходов, 6 из которых будут убраны в ближайшее время, а 5 санкционированы. Проведена очистка мест «дикого отдыха» туристов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Ивано-Арахлейского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заказника.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Предотвращена незаконная деятельность организации общество с ограниченной ответственностью строительная компания «Дом» проводившей  вместо берегоукрепительных мероприятий на р. Чита на территории с/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«Шишкинское», хищение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гравийной смеси из русла реки, а так  же деятельность организации общества с ограниченной ответственностью «Гермес» на территории с/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Угданское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которая вместо дноуглубительных работ, занималась вывозом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песчанно-гравийная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смеси, в коммерческих целях. </w:t>
      </w:r>
    </w:p>
    <w:p w:rsidR="00766AC3" w:rsidRDefault="00766AC3" w:rsidP="00766AC3">
      <w:pPr>
        <w:spacing w:line="240" w:lineRule="auto"/>
        <w:ind w:firstLine="42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2012 году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администрация  муниципального района «Читинский район» проводила определенную работу по повышению эффективности рассмотрения обращения граждан. За данный период получено и рассмотрено 8021 письменных обращений из них 37,5% обращений граждан. Доминируют вопросы предоставления земельных участков для ведения личного подсобного хозяйства, огородничества, строительства индивидуального жилья. На высоком уровне остается число обращений граждан, относящихся к социальному обеспечению и жилищно-коммунальному хозяйству (жалобы на качество жилищно-коммунальные услуги, ремонт жилого фонда, повышение тарифов на жилищно-коммунальные услуги и другие). Большинство обращений  граждан решалось совместно с администрациями городских и сельских поселений, а для рассмотрения наиболее сложных обращений  привлекались специалисты профильных организаций района и края. В ответах, направляемых гражданам, разъяснялись, основанные на законах, пути и способы решения вопросов.</w:t>
      </w:r>
    </w:p>
    <w:p w:rsidR="00766AC3" w:rsidRDefault="00766AC3" w:rsidP="00766AC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управленческой деятельности, предотвращения коррупционных проявлений  проведена работа по переходу на предоставление в электронном виде первоочередных муниципальных услуг администрацией муниципального района «Читинский район». В настоящее время на государственном портале размещено 28 муниципальных услуг. В рейтинге по организации межведомственного взаимодействия район занимает 4 место из 32.</w:t>
      </w:r>
    </w:p>
    <w:p w:rsidR="00766AC3" w:rsidRDefault="00766AC3" w:rsidP="00766AC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Граждане имеют возможность обращаться  к руководству администрации посредством «Интернет», написать письменное сообщение. Телефоны главы администрации и его заместителей доступны дня населения Читинского района.</w:t>
      </w:r>
    </w:p>
    <w:p w:rsidR="00766AC3" w:rsidRDefault="00766AC3" w:rsidP="00766AC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завершении хочется отметить, что власть сама по себе добьется немногого без опоры на общественность, на тех, для кого она работает. Поэтому органы местного самоуправления придерживаются политики взаимодействия с населением, депутатским корпусом района и городских и сельских поселений.</w:t>
      </w:r>
    </w:p>
    <w:p w:rsidR="00766AC3" w:rsidRDefault="00766AC3" w:rsidP="00766AC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депутаты! Главы городских и сельских поселений! Все присутствующие!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AC3" w:rsidRDefault="00766AC3" w:rsidP="00766AC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Хочу поблагодарить Вас за поддержку в этот непростой для всех нас год. Надеюсь на дальше конструктивное сотрудничество, направленное на развитие экономики, сохранение политической и социальной стабильности в обществе. Верю, что совместными усилиями мы найдем решение по всем актуальным для района проблемам.</w:t>
      </w:r>
    </w:p>
    <w:p w:rsidR="00766AC3" w:rsidRDefault="00766AC3" w:rsidP="00766A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66AC3" w:rsidRDefault="00766AC3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C3" w:rsidRPr="00AD7231" w:rsidRDefault="00766AC3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2" w:rsidRDefault="001B5B32"/>
    <w:sectPr w:rsidR="001B5B32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1B5B32"/>
    <w:rsid w:val="002158BF"/>
    <w:rsid w:val="002A374F"/>
    <w:rsid w:val="00766AC3"/>
    <w:rsid w:val="007D60A3"/>
    <w:rsid w:val="00915583"/>
    <w:rsid w:val="0094494B"/>
    <w:rsid w:val="00AD7231"/>
    <w:rsid w:val="00CF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C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USER</cp:lastModifiedBy>
  <cp:revision>6</cp:revision>
  <cp:lastPrinted>2013-03-20T02:01:00Z</cp:lastPrinted>
  <dcterms:created xsi:type="dcterms:W3CDTF">2013-03-19T23:56:00Z</dcterms:created>
  <dcterms:modified xsi:type="dcterms:W3CDTF">2013-03-29T03:02:00Z</dcterms:modified>
</cp:coreProperties>
</file>