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B7" w:rsidRPr="004528B7" w:rsidRDefault="004528B7" w:rsidP="004528B7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8B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528B7" w:rsidRPr="004528B7" w:rsidRDefault="004528B7" w:rsidP="004528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8B7">
        <w:rPr>
          <w:rFonts w:ascii="Times New Roman" w:hAnsi="Times New Roman" w:cs="Times New Roman"/>
          <w:b/>
          <w:sz w:val="32"/>
          <w:szCs w:val="32"/>
        </w:rPr>
        <w:t>СОВЕТ МУНИЦИПАЛЬНОГО РАЙОНА</w:t>
      </w:r>
    </w:p>
    <w:p w:rsidR="004528B7" w:rsidRPr="004528B7" w:rsidRDefault="004528B7" w:rsidP="004528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8B7">
        <w:rPr>
          <w:rFonts w:ascii="Times New Roman" w:hAnsi="Times New Roman" w:cs="Times New Roman"/>
          <w:b/>
          <w:sz w:val="32"/>
          <w:szCs w:val="32"/>
        </w:rPr>
        <w:t>«ЧИТИНСКИЙ РАЙОН»</w:t>
      </w:r>
    </w:p>
    <w:p w:rsidR="004528B7" w:rsidRPr="004528B7" w:rsidRDefault="004528B7" w:rsidP="004528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8B7" w:rsidRPr="004528B7" w:rsidRDefault="004528B7" w:rsidP="004528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8B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528B7" w:rsidRPr="004528B7" w:rsidRDefault="004528B7" w:rsidP="004528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8B7" w:rsidRPr="004528B7" w:rsidRDefault="004528B7" w:rsidP="004528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8B7" w:rsidRPr="004528B7" w:rsidRDefault="002525CE" w:rsidP="0045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июня</w:t>
      </w:r>
      <w:r w:rsidR="004528B7" w:rsidRPr="004528B7">
        <w:rPr>
          <w:rFonts w:ascii="Times New Roman" w:hAnsi="Times New Roman" w:cs="Times New Roman"/>
          <w:sz w:val="28"/>
          <w:szCs w:val="28"/>
        </w:rPr>
        <w:t xml:space="preserve"> 2013 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375</w:t>
      </w:r>
    </w:p>
    <w:p w:rsidR="004528B7" w:rsidRPr="004528B7" w:rsidRDefault="004528B7" w:rsidP="0045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8B7" w:rsidRPr="004528B7" w:rsidRDefault="004528B7" w:rsidP="0045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8B7" w:rsidRPr="004528B7" w:rsidRDefault="004528B7" w:rsidP="0045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8B7" w:rsidRPr="004528B7" w:rsidRDefault="004528B7" w:rsidP="00452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B7">
        <w:rPr>
          <w:rFonts w:ascii="Times New Roman" w:hAnsi="Times New Roman" w:cs="Times New Roman"/>
          <w:b/>
          <w:sz w:val="28"/>
          <w:szCs w:val="28"/>
        </w:rPr>
        <w:t>О внесении дополнений в перечень имущества муниципального района «Читинский район», подлежащего приватизации в 2013 году, утвержденный Решением Совета муниципального района «Читинский район» № 325 от 31.10.2012 г.</w:t>
      </w:r>
    </w:p>
    <w:p w:rsidR="004528B7" w:rsidRPr="004528B7" w:rsidRDefault="004528B7" w:rsidP="00452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8B7" w:rsidRPr="004528B7" w:rsidRDefault="004528B7" w:rsidP="00452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8B7" w:rsidRPr="004528B7" w:rsidRDefault="004528B7" w:rsidP="00452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8B7" w:rsidRPr="004528B7" w:rsidRDefault="004528B7" w:rsidP="00452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8B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528B7">
        <w:rPr>
          <w:rFonts w:ascii="Times New Roman" w:hAnsi="Times New Roman" w:cs="Times New Roman"/>
          <w:sz w:val="28"/>
          <w:szCs w:val="28"/>
        </w:rPr>
        <w:t>Рассмотрев и обсудив представленный Администрацией муниципального района «Читинский район», перечень имущества муниципального района «Читинский район», подлежащего приватизации в 2013 году, на основании Федерального закона от 21 декабря 2001 года № 178-ФЗ «О приватизации государственного и муниципального имущества, Положения «О порядке управления и распоряжения имуществом, находящимся в собственности муниципального района «Читинский район», утвержденного Решением Совета муниципального района «Читинский район» № 201 от 17</w:t>
      </w:r>
      <w:proofErr w:type="gramEnd"/>
      <w:r w:rsidRPr="004528B7">
        <w:rPr>
          <w:rFonts w:ascii="Times New Roman" w:hAnsi="Times New Roman" w:cs="Times New Roman"/>
          <w:sz w:val="28"/>
          <w:szCs w:val="28"/>
        </w:rPr>
        <w:t xml:space="preserve"> февраля 2011 года, Совет муниципального района «Читинский район»</w:t>
      </w:r>
      <w:r w:rsidRPr="004528B7">
        <w:rPr>
          <w:rFonts w:ascii="Times New Roman" w:hAnsi="Times New Roman" w:cs="Times New Roman"/>
          <w:b/>
          <w:sz w:val="28"/>
          <w:szCs w:val="28"/>
        </w:rPr>
        <w:t xml:space="preserve">  решил:</w:t>
      </w:r>
    </w:p>
    <w:p w:rsidR="004528B7" w:rsidRPr="004528B7" w:rsidRDefault="004528B7" w:rsidP="00452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8B7" w:rsidRPr="004528B7" w:rsidRDefault="004528B7" w:rsidP="0045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8B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528B7">
        <w:rPr>
          <w:rFonts w:ascii="Times New Roman" w:hAnsi="Times New Roman" w:cs="Times New Roman"/>
          <w:sz w:val="28"/>
          <w:szCs w:val="28"/>
        </w:rPr>
        <w:t>1. Внести дополнения в перечень имущества муниципального района «Читинский район», подлежащего приватизации в 2013 году, утвержденный Решением Совета муниципального района «Читинский район» № 325 от 31.10.2012 г. (Приложение к настоящему Решению) и включить в перечень имущества муниципального района «Читинский район» подлежащего приватизации в 2013 году:</w:t>
      </w:r>
    </w:p>
    <w:p w:rsidR="004528B7" w:rsidRPr="004528B7" w:rsidRDefault="004528B7" w:rsidP="0045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8B7">
        <w:rPr>
          <w:rFonts w:ascii="Times New Roman" w:hAnsi="Times New Roman" w:cs="Times New Roman"/>
          <w:sz w:val="28"/>
          <w:szCs w:val="28"/>
        </w:rPr>
        <w:t xml:space="preserve">- Имущественный комплекс. Столовая, кондитерский цех, магазин «Кулинария» с пристроенным незавершенным строительством гаражом (1 </w:t>
      </w:r>
      <w:r w:rsidRPr="004528B7">
        <w:rPr>
          <w:rFonts w:ascii="Times New Roman" w:hAnsi="Times New Roman" w:cs="Times New Roman"/>
          <w:sz w:val="28"/>
          <w:szCs w:val="28"/>
        </w:rPr>
        <w:lastRenderedPageBreak/>
        <w:t xml:space="preserve">этаж), расположенный по адресу: Забайкальский край, Читинский район, </w:t>
      </w:r>
      <w:proofErr w:type="spellStart"/>
      <w:r w:rsidRPr="004528B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52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8B7">
        <w:rPr>
          <w:rFonts w:ascii="Times New Roman" w:hAnsi="Times New Roman" w:cs="Times New Roman"/>
          <w:sz w:val="28"/>
          <w:szCs w:val="28"/>
        </w:rPr>
        <w:t>Новокручининский</w:t>
      </w:r>
      <w:proofErr w:type="spellEnd"/>
      <w:r w:rsidRPr="004528B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4528B7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4528B7">
        <w:rPr>
          <w:rFonts w:ascii="Times New Roman" w:hAnsi="Times New Roman" w:cs="Times New Roman"/>
          <w:sz w:val="28"/>
          <w:szCs w:val="28"/>
        </w:rPr>
        <w:t>, 58а, помещение 1;</w:t>
      </w:r>
    </w:p>
    <w:p w:rsidR="004528B7" w:rsidRPr="004528B7" w:rsidRDefault="004528B7" w:rsidP="0045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8B7">
        <w:rPr>
          <w:rFonts w:ascii="Times New Roman" w:hAnsi="Times New Roman" w:cs="Times New Roman"/>
          <w:sz w:val="28"/>
          <w:szCs w:val="28"/>
        </w:rPr>
        <w:t xml:space="preserve">- нежилое помещение – магазин (2 этаж), расположенный по адресу: Забайкальский край, Читинский район, </w:t>
      </w:r>
      <w:proofErr w:type="spellStart"/>
      <w:r w:rsidRPr="004528B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52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8B7">
        <w:rPr>
          <w:rFonts w:ascii="Times New Roman" w:hAnsi="Times New Roman" w:cs="Times New Roman"/>
          <w:sz w:val="28"/>
          <w:szCs w:val="28"/>
        </w:rPr>
        <w:t>Новокручининский</w:t>
      </w:r>
      <w:proofErr w:type="spellEnd"/>
      <w:r w:rsidRPr="004528B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4528B7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4528B7">
        <w:rPr>
          <w:rFonts w:ascii="Times New Roman" w:hAnsi="Times New Roman" w:cs="Times New Roman"/>
          <w:sz w:val="28"/>
          <w:szCs w:val="28"/>
        </w:rPr>
        <w:t>, 58а, помещение 2, в целях пополнения бюджета муниципального района «Читинский район».</w:t>
      </w:r>
    </w:p>
    <w:p w:rsidR="004528B7" w:rsidRPr="004528B7" w:rsidRDefault="004528B7" w:rsidP="0045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8B7" w:rsidRPr="004528B7" w:rsidRDefault="004528B7" w:rsidP="0045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8B7">
        <w:rPr>
          <w:rFonts w:ascii="Times New Roman" w:hAnsi="Times New Roman" w:cs="Times New Roman"/>
          <w:sz w:val="28"/>
          <w:szCs w:val="28"/>
        </w:rPr>
        <w:t xml:space="preserve">         2. Решение вступает в силу со дня его принятия.</w:t>
      </w:r>
    </w:p>
    <w:p w:rsidR="004528B7" w:rsidRPr="004528B7" w:rsidRDefault="004528B7" w:rsidP="0045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8B7" w:rsidRPr="004528B7" w:rsidRDefault="004528B7" w:rsidP="0045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8B7" w:rsidRPr="004528B7" w:rsidRDefault="004528B7" w:rsidP="00452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5CE" w:rsidRDefault="002525CE" w:rsidP="00252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редседателя Совета муниципального района </w:t>
      </w:r>
    </w:p>
    <w:p w:rsidR="002525CE" w:rsidRDefault="002525CE" w:rsidP="00252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«Читинский район»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В.В.Зайдель</w:t>
      </w:r>
      <w:proofErr w:type="spellEnd"/>
      <w:r w:rsidR="006F3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C0494" w:rsidRDefault="006F3A40" w:rsidP="004528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4528B7">
      <w:pPr>
        <w:spacing w:after="0"/>
        <w:rPr>
          <w:rFonts w:ascii="Times New Roman" w:hAnsi="Times New Roman" w:cs="Times New Roman"/>
        </w:rPr>
      </w:pPr>
    </w:p>
    <w:p w:rsidR="006F3A40" w:rsidRDefault="006F3A40" w:rsidP="006F3A40">
      <w:pPr>
        <w:ind w:left="-360"/>
        <w:rPr>
          <w:sz w:val="20"/>
          <w:szCs w:val="20"/>
        </w:rPr>
      </w:pPr>
      <w:r>
        <w:rPr>
          <w:sz w:val="20"/>
          <w:szCs w:val="20"/>
        </w:rPr>
        <w:t>Приложение к Решению Совета муниципального района « Читинский район» № 375 от «10» июня 2013г.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2880"/>
        <w:gridCol w:w="720"/>
        <w:gridCol w:w="540"/>
        <w:gridCol w:w="1260"/>
        <w:gridCol w:w="720"/>
        <w:gridCol w:w="1260"/>
      </w:tblGrid>
      <w:tr w:rsidR="006F3A40" w:rsidTr="006F3A40">
        <w:trPr>
          <w:cantSplit/>
          <w:trHeight w:val="1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3A40" w:rsidRDefault="006F3A4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F3A40" w:rsidRDefault="006F3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3A40" w:rsidRDefault="006F3A4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F3A40" w:rsidRDefault="006F3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A40" w:rsidRDefault="006F3A40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3A40" w:rsidRDefault="006F3A40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длина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3A40" w:rsidRDefault="006F3A4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F3A40" w:rsidRDefault="006F3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A40" w:rsidRDefault="006F3A40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3A40" w:rsidRDefault="006F3A40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Оценка, стоимость (руб.)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Предполагаемый способ приватизации в соответствии с 178-ФЗ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Предполагаемые сроки приватизации</w:t>
            </w:r>
          </w:p>
        </w:tc>
      </w:tr>
      <w:tr w:rsidR="006F3A40" w:rsidTr="006F3A40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F3A40" w:rsidTr="006F3A40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МП «Аптека № 84»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Новокручининский</w:t>
            </w:r>
            <w:proofErr w:type="spellEnd"/>
            <w:r>
              <w:rPr>
                <w:sz w:val="18"/>
                <w:szCs w:val="18"/>
              </w:rPr>
              <w:t xml:space="preserve">, ул. Красноармейская, д. 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Преобразование МП в ОАО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1-й квартал 2013г.</w:t>
            </w:r>
          </w:p>
        </w:tc>
      </w:tr>
      <w:tr w:rsidR="006F3A40" w:rsidTr="006F3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магазин «Елочка»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Новокручининский</w:t>
            </w:r>
            <w:proofErr w:type="spellEnd"/>
            <w:r>
              <w:rPr>
                <w:sz w:val="18"/>
                <w:szCs w:val="18"/>
              </w:rPr>
              <w:t>, ул. Лесная, д. 1б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A40" w:rsidRDefault="006F3A40">
            <w:pPr>
              <w:ind w:left="1655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Аукцион, продажа посредством публичного предложения, продажа без объявления цены   </w:t>
            </w:r>
          </w:p>
          <w:p w:rsidR="006F3A40" w:rsidRDefault="006F3A40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1-й квартал 2013г.</w:t>
            </w:r>
          </w:p>
        </w:tc>
      </w:tr>
      <w:tr w:rsidR="006F3A40" w:rsidTr="006F3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ЭСК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Леснинское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п. Лесной городок, База АБЗ, Кислый ключ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1-й квартал 2013г.</w:t>
            </w:r>
          </w:p>
        </w:tc>
      </w:tr>
      <w:tr w:rsidR="006F3A40" w:rsidTr="006F3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ЭСК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Сохондинское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Сохондо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1-й квартал 2013г.</w:t>
            </w:r>
          </w:p>
        </w:tc>
      </w:tr>
      <w:tr w:rsidR="006F3A40" w:rsidTr="006F3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ЭСК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Верх-Читинское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Верх-Чита</w:t>
            </w:r>
            <w:proofErr w:type="gramEnd"/>
            <w:r>
              <w:rPr>
                <w:sz w:val="18"/>
                <w:szCs w:val="18"/>
              </w:rPr>
              <w:t>, Радиостанция, Ручейки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1-й квартал 2013г.</w:t>
            </w:r>
          </w:p>
        </w:tc>
      </w:tr>
      <w:tr w:rsidR="006F3A40" w:rsidTr="006F3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Беклемишево, ул. </w:t>
            </w:r>
            <w:proofErr w:type="spellStart"/>
            <w:r>
              <w:rPr>
                <w:sz w:val="18"/>
                <w:szCs w:val="18"/>
              </w:rPr>
              <w:t>Бурлова</w:t>
            </w:r>
            <w:proofErr w:type="spellEnd"/>
            <w:r>
              <w:rPr>
                <w:sz w:val="18"/>
                <w:szCs w:val="18"/>
              </w:rPr>
              <w:t>, д.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2-й квартал 2013г.</w:t>
            </w:r>
          </w:p>
        </w:tc>
      </w:tr>
      <w:tr w:rsidR="006F3A40" w:rsidTr="006F3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Беклемишево, ул. </w:t>
            </w: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  <w:r>
              <w:rPr>
                <w:sz w:val="18"/>
                <w:szCs w:val="18"/>
              </w:rPr>
              <w:t xml:space="preserve">, д. 17,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2-й квартал 2013г.</w:t>
            </w:r>
          </w:p>
        </w:tc>
      </w:tr>
      <w:tr w:rsidR="006F3A40" w:rsidTr="006F3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Беклемишево, ул. </w:t>
            </w: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  <w:r>
              <w:rPr>
                <w:sz w:val="18"/>
                <w:szCs w:val="18"/>
              </w:rPr>
              <w:t xml:space="preserve">, д.  17,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2-й квартал 2013г.</w:t>
            </w:r>
          </w:p>
        </w:tc>
      </w:tr>
      <w:tr w:rsidR="006F3A40" w:rsidTr="006F3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Нежилое здание магазин «Свет»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Новокручининский</w:t>
            </w:r>
            <w:proofErr w:type="spellEnd"/>
            <w:r>
              <w:rPr>
                <w:sz w:val="18"/>
                <w:szCs w:val="18"/>
              </w:rPr>
              <w:t xml:space="preserve">, ул. Лесозаводская,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2-й квартал 2013г.</w:t>
            </w:r>
          </w:p>
        </w:tc>
      </w:tr>
      <w:tr w:rsidR="006F3A40" w:rsidTr="006F3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ЭСК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«Смоленское»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Смоленка</w:t>
            </w:r>
            <w:proofErr w:type="spellEnd"/>
            <w:r>
              <w:rPr>
                <w:sz w:val="18"/>
                <w:szCs w:val="18"/>
              </w:rPr>
              <w:t xml:space="preserve">, п. </w:t>
            </w:r>
            <w:proofErr w:type="spellStart"/>
            <w:r>
              <w:rPr>
                <w:sz w:val="18"/>
                <w:szCs w:val="18"/>
              </w:rPr>
              <w:t>Карповка</w:t>
            </w:r>
            <w:proofErr w:type="spellEnd"/>
            <w:r>
              <w:rPr>
                <w:sz w:val="18"/>
                <w:szCs w:val="18"/>
              </w:rPr>
              <w:t>, п. Забайкальский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2-й квартал 2013г.</w:t>
            </w:r>
          </w:p>
        </w:tc>
      </w:tr>
      <w:tr w:rsidR="006F3A40" w:rsidTr="006F3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конторы МКТПО «</w:t>
            </w:r>
            <w:proofErr w:type="spellStart"/>
            <w:r>
              <w:rPr>
                <w:sz w:val="18"/>
                <w:szCs w:val="18"/>
              </w:rPr>
              <w:t>Оленгуй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Новокручининский</w:t>
            </w:r>
            <w:proofErr w:type="spellEnd"/>
            <w:r>
              <w:rPr>
                <w:sz w:val="18"/>
                <w:szCs w:val="18"/>
              </w:rPr>
              <w:t>, ул. Первомайская, д. 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2-й квартал 2013г.</w:t>
            </w:r>
          </w:p>
        </w:tc>
      </w:tr>
      <w:tr w:rsidR="006F3A40" w:rsidTr="006F3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(магазин с гаражом)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Карповка</w:t>
            </w:r>
            <w:proofErr w:type="spellEnd"/>
            <w:r>
              <w:rPr>
                <w:sz w:val="18"/>
                <w:szCs w:val="18"/>
              </w:rPr>
              <w:t xml:space="preserve">, ДФТБ, д. 1,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327,4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3-й квартал 2013г.</w:t>
            </w:r>
          </w:p>
        </w:tc>
      </w:tr>
      <w:tr w:rsidR="006F3A40" w:rsidTr="006F3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ЭСК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Беклемишевское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с. Беклемишево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448800,0 *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3-й квартал 2013г.</w:t>
            </w:r>
          </w:p>
        </w:tc>
      </w:tr>
      <w:tr w:rsidR="006F3A40" w:rsidTr="006F3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ЭСК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Колочнинское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Колочное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3-й квартал 2013г.</w:t>
            </w:r>
          </w:p>
        </w:tc>
      </w:tr>
      <w:tr w:rsidR="006F3A40" w:rsidTr="006F3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Ленинский, ул. </w:t>
            </w:r>
            <w:proofErr w:type="spellStart"/>
            <w:r>
              <w:rPr>
                <w:sz w:val="18"/>
                <w:szCs w:val="18"/>
              </w:rPr>
              <w:t>Оленгуйская</w:t>
            </w:r>
            <w:proofErr w:type="spellEnd"/>
            <w:r>
              <w:rPr>
                <w:sz w:val="18"/>
                <w:szCs w:val="18"/>
              </w:rPr>
              <w:t>, д.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3-й квартал 2013г.</w:t>
            </w:r>
          </w:p>
        </w:tc>
      </w:tr>
      <w:tr w:rsidR="006F3A40" w:rsidTr="006F3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Ленинский, ул. </w:t>
            </w:r>
            <w:proofErr w:type="spellStart"/>
            <w:r>
              <w:rPr>
                <w:sz w:val="18"/>
                <w:szCs w:val="18"/>
              </w:rPr>
              <w:t>Оленгуйская</w:t>
            </w:r>
            <w:proofErr w:type="spellEnd"/>
            <w:r>
              <w:rPr>
                <w:sz w:val="18"/>
                <w:szCs w:val="18"/>
              </w:rPr>
              <w:t>, д.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3-й квартал 2013г.</w:t>
            </w:r>
          </w:p>
        </w:tc>
      </w:tr>
      <w:tr w:rsidR="006F3A40" w:rsidTr="006F3A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Нежилое здание (пекарня)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п. Ленинский, ул. Первомайская, д.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3-й квартал 2013г.</w:t>
            </w:r>
          </w:p>
        </w:tc>
      </w:tr>
      <w:tr w:rsidR="006F3A40" w:rsidTr="006F3A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ЭСК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Новокукинское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ст. </w:t>
            </w:r>
            <w:proofErr w:type="gramStart"/>
            <w:r>
              <w:rPr>
                <w:sz w:val="18"/>
                <w:szCs w:val="18"/>
              </w:rPr>
              <w:t>Лесная</w:t>
            </w:r>
            <w:proofErr w:type="gramEnd"/>
            <w:r>
              <w:rPr>
                <w:sz w:val="18"/>
                <w:szCs w:val="18"/>
              </w:rPr>
              <w:t>, с. Новая Кука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4-й квартал 2012г.</w:t>
            </w:r>
          </w:p>
        </w:tc>
      </w:tr>
      <w:tr w:rsidR="006F3A40" w:rsidTr="006F3A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ЭСК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Домнинское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Домна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4-й квартал 2013г.</w:t>
            </w:r>
          </w:p>
        </w:tc>
      </w:tr>
      <w:tr w:rsidR="006F3A40" w:rsidTr="006F3A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ЭСК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«Елизаветинское»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proofErr w:type="gramStart"/>
            <w:r>
              <w:rPr>
                <w:sz w:val="18"/>
                <w:szCs w:val="18"/>
              </w:rPr>
              <w:t>Нижний-Нарым</w:t>
            </w:r>
            <w:proofErr w:type="spellEnd"/>
            <w:proofErr w:type="gramEnd"/>
            <w:r>
              <w:rPr>
                <w:sz w:val="18"/>
                <w:szCs w:val="18"/>
              </w:rPr>
              <w:t>, Верх-Нарым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4-й квартал 2013г.</w:t>
            </w:r>
          </w:p>
        </w:tc>
      </w:tr>
      <w:tr w:rsidR="006F3A40" w:rsidTr="006F3A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Нежилое здание магазин «Прогресс»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Новокручининский</w:t>
            </w:r>
            <w:proofErr w:type="spellEnd"/>
            <w:r>
              <w:rPr>
                <w:sz w:val="18"/>
                <w:szCs w:val="18"/>
              </w:rPr>
              <w:t>, ул. Первомайская, д. 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4-й квартал 2013г.</w:t>
            </w:r>
          </w:p>
        </w:tc>
      </w:tr>
      <w:tr w:rsidR="006F3A40" w:rsidTr="006F3A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Сыпчегур</w:t>
            </w:r>
            <w:proofErr w:type="spellEnd"/>
            <w:r>
              <w:rPr>
                <w:sz w:val="18"/>
                <w:szCs w:val="18"/>
              </w:rPr>
              <w:t>, ул. Октябрьская, д.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4-й квартал 2013г.</w:t>
            </w:r>
          </w:p>
        </w:tc>
      </w:tr>
      <w:tr w:rsidR="006F3A40" w:rsidTr="006F3A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Атамановка,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Связи, 40е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4-й квартал 2013г.</w:t>
            </w:r>
          </w:p>
        </w:tc>
      </w:tr>
      <w:tr w:rsidR="006F3A40" w:rsidTr="006F3A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Новокручининский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gramStart"/>
            <w:r>
              <w:rPr>
                <w:sz w:val="18"/>
                <w:szCs w:val="18"/>
              </w:rPr>
              <w:t>Широкая</w:t>
            </w:r>
            <w:proofErr w:type="gramEnd"/>
            <w:r>
              <w:rPr>
                <w:sz w:val="18"/>
                <w:szCs w:val="18"/>
              </w:rPr>
              <w:t xml:space="preserve"> 8, помещение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4-й квартал 2013г.</w:t>
            </w:r>
          </w:p>
        </w:tc>
      </w:tr>
      <w:tr w:rsidR="006F3A40" w:rsidTr="006F3A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помещения (магазин потребкооперации)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п. ст. Ингода, ул. Центральная, 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4-й квартал 2013г.</w:t>
            </w:r>
          </w:p>
        </w:tc>
      </w:tr>
      <w:tr w:rsidR="006F3A40" w:rsidTr="006F3A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P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Новокручининский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gramStart"/>
            <w:r>
              <w:rPr>
                <w:sz w:val="18"/>
                <w:szCs w:val="18"/>
              </w:rPr>
              <w:t>Широкая</w:t>
            </w:r>
            <w:proofErr w:type="gramEnd"/>
            <w:r>
              <w:rPr>
                <w:sz w:val="18"/>
                <w:szCs w:val="18"/>
              </w:rPr>
              <w:t xml:space="preserve"> 8, помещение </w:t>
            </w:r>
            <w:r w:rsidRPr="006F3A4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4-й квартал 2013г</w:t>
            </w:r>
          </w:p>
        </w:tc>
      </w:tr>
      <w:tr w:rsidR="006F3A40" w:rsidTr="006F3A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Имущественный комплекс. Столовая, кондитерский цех, магазин «Кулинария» с пристроенным незавершенным строительством гаражом (1 этаж)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Забайкальский край, Читинский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Новокручининский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gramStart"/>
            <w:r>
              <w:rPr>
                <w:sz w:val="18"/>
                <w:szCs w:val="18"/>
              </w:rPr>
              <w:t>Первомайская</w:t>
            </w:r>
            <w:proofErr w:type="gramEnd"/>
            <w:r>
              <w:rPr>
                <w:sz w:val="18"/>
                <w:szCs w:val="18"/>
              </w:rPr>
              <w:t>, 58а, помещение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4-й квартал 2013г</w:t>
            </w:r>
          </w:p>
        </w:tc>
      </w:tr>
      <w:tr w:rsidR="006F3A40" w:rsidTr="006F3A4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– магазин (2 этаж)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Забайкальский край, Читинский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Новокручининский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gramStart"/>
            <w:r>
              <w:rPr>
                <w:sz w:val="18"/>
                <w:szCs w:val="18"/>
              </w:rPr>
              <w:t>Первомайская</w:t>
            </w:r>
            <w:proofErr w:type="gramEnd"/>
            <w:r>
              <w:rPr>
                <w:sz w:val="18"/>
                <w:szCs w:val="18"/>
              </w:rPr>
              <w:t>, 58а, помещение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40" w:rsidRDefault="006F3A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0" w:rsidRDefault="006F3A4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4-й квартал 2013г</w:t>
            </w:r>
          </w:p>
        </w:tc>
      </w:tr>
    </w:tbl>
    <w:p w:rsidR="006F3A40" w:rsidRPr="004528B7" w:rsidRDefault="006F3A40" w:rsidP="004528B7">
      <w:pPr>
        <w:spacing w:after="0"/>
        <w:rPr>
          <w:rFonts w:ascii="Times New Roman" w:hAnsi="Times New Roman" w:cs="Times New Roman"/>
        </w:rPr>
      </w:pPr>
    </w:p>
    <w:sectPr w:rsidR="006F3A40" w:rsidRPr="004528B7" w:rsidSect="0034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8B7"/>
    <w:rsid w:val="002525CE"/>
    <w:rsid w:val="00312405"/>
    <w:rsid w:val="003443A6"/>
    <w:rsid w:val="004528B7"/>
    <w:rsid w:val="006F3A40"/>
    <w:rsid w:val="00726920"/>
    <w:rsid w:val="008C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525C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525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6</cp:revision>
  <cp:lastPrinted>2013-06-10T23:13:00Z</cp:lastPrinted>
  <dcterms:created xsi:type="dcterms:W3CDTF">2013-06-06T00:22:00Z</dcterms:created>
  <dcterms:modified xsi:type="dcterms:W3CDTF">2013-06-11T05:50:00Z</dcterms:modified>
</cp:coreProperties>
</file>