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79" w:rsidRPr="001C465A" w:rsidRDefault="003C4A79">
      <w:pPr>
        <w:pStyle w:val="Style3"/>
        <w:widowControl/>
        <w:spacing w:line="240" w:lineRule="exact"/>
        <w:ind w:right="24"/>
        <w:rPr>
          <w:rFonts w:ascii="Times New Roman" w:hAnsi="Times New Roman" w:cs="Times New Roman"/>
          <w:sz w:val="20"/>
          <w:szCs w:val="20"/>
        </w:rPr>
      </w:pPr>
    </w:p>
    <w:p w:rsidR="00BF38F2" w:rsidRPr="00BD7374" w:rsidRDefault="00DE3B06" w:rsidP="00BF38F2">
      <w:pPr>
        <w:pStyle w:val="1"/>
        <w:jc w:val="center"/>
        <w:rPr>
          <w:sz w:val="16"/>
          <w:szCs w:val="16"/>
        </w:rPr>
      </w:pPr>
      <w:r w:rsidRPr="00DE3B06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6pt;height:76.45pt;visibility:visible">
            <v:imagedata r:id="rId8" o:title="gerb"/>
          </v:shape>
        </w:pict>
      </w:r>
    </w:p>
    <w:p w:rsidR="00BF38F2" w:rsidRDefault="00BF38F2" w:rsidP="00BF38F2">
      <w:pPr>
        <w:pStyle w:val="1"/>
        <w:jc w:val="center"/>
      </w:pPr>
    </w:p>
    <w:p w:rsidR="00BF38F2" w:rsidRDefault="00BF38F2" w:rsidP="00BF38F2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F38F2" w:rsidRDefault="00BF38F2" w:rsidP="00BF38F2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BF38F2" w:rsidRDefault="00BF38F2" w:rsidP="00BF38F2">
      <w:pPr>
        <w:pStyle w:val="1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BF38F2" w:rsidRDefault="00BF38F2" w:rsidP="00BF38F2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BF38F2" w:rsidRDefault="00BF38F2" w:rsidP="00BF38F2">
      <w:pPr>
        <w:pStyle w:val="1"/>
        <w:rPr>
          <w:b/>
          <w:sz w:val="24"/>
        </w:rPr>
      </w:pPr>
      <w:r>
        <w:rPr>
          <w:b/>
          <w:sz w:val="24"/>
        </w:rPr>
        <w:t xml:space="preserve"> </w:t>
      </w:r>
    </w:p>
    <w:p w:rsidR="00BF38F2" w:rsidRPr="00EC6DE8" w:rsidRDefault="00323690" w:rsidP="00BF38F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BF38F2" w:rsidRPr="00EC6DE8">
        <w:rPr>
          <w:sz w:val="28"/>
          <w:szCs w:val="28"/>
        </w:rPr>
        <w:t>»</w:t>
      </w:r>
      <w:r w:rsidR="00BF38F2">
        <w:rPr>
          <w:sz w:val="28"/>
          <w:szCs w:val="28"/>
        </w:rPr>
        <w:t xml:space="preserve"> марта   </w:t>
      </w:r>
      <w:r w:rsidR="00BF38F2" w:rsidRPr="00EC6DE8">
        <w:rPr>
          <w:sz w:val="28"/>
          <w:szCs w:val="28"/>
        </w:rPr>
        <w:t>201</w:t>
      </w:r>
      <w:r w:rsidR="00BF38F2">
        <w:rPr>
          <w:sz w:val="28"/>
          <w:szCs w:val="28"/>
        </w:rPr>
        <w:t xml:space="preserve">4  </w:t>
      </w:r>
      <w:r w:rsidR="00BF38F2" w:rsidRPr="00EC6DE8">
        <w:rPr>
          <w:sz w:val="28"/>
          <w:szCs w:val="28"/>
        </w:rPr>
        <w:t xml:space="preserve"> года                                                     </w:t>
      </w:r>
      <w:r w:rsidR="00BF38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№744</w:t>
      </w:r>
      <w:r w:rsidR="00BF38F2" w:rsidRPr="00EC6DE8">
        <w:rPr>
          <w:sz w:val="28"/>
          <w:szCs w:val="28"/>
        </w:rPr>
        <w:t xml:space="preserve"> </w:t>
      </w:r>
    </w:p>
    <w:p w:rsidR="00BF38F2" w:rsidRDefault="00BF38F2" w:rsidP="00BF38F2">
      <w:pPr>
        <w:pStyle w:val="1"/>
        <w:jc w:val="both"/>
        <w:rPr>
          <w:b/>
          <w:sz w:val="28"/>
          <w:szCs w:val="28"/>
        </w:rPr>
      </w:pPr>
    </w:p>
    <w:p w:rsidR="00B4264F" w:rsidRPr="00B50D47" w:rsidRDefault="00BF38F2" w:rsidP="00B4264F">
      <w:pPr>
        <w:pStyle w:val="Style3"/>
        <w:widowControl/>
        <w:spacing w:before="48" w:line="293" w:lineRule="exact"/>
        <w:ind w:right="24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50D47">
        <w:rPr>
          <w:rStyle w:val="FontStyle12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264F" w:rsidRPr="00B50D47">
        <w:rPr>
          <w:rStyle w:val="FontStyle12"/>
          <w:rFonts w:ascii="Times New Roman" w:hAnsi="Times New Roman" w:cs="Times New Roman"/>
          <w:sz w:val="28"/>
          <w:szCs w:val="28"/>
        </w:rPr>
        <w:t>Порядка о размерах возмещения</w:t>
      </w:r>
    </w:p>
    <w:p w:rsidR="00B4264F" w:rsidRPr="00B50D47" w:rsidRDefault="00B4264F" w:rsidP="00B4264F">
      <w:pPr>
        <w:pStyle w:val="Style3"/>
        <w:widowControl/>
        <w:spacing w:before="48" w:line="293" w:lineRule="exact"/>
        <w:ind w:right="24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50D47">
        <w:rPr>
          <w:rStyle w:val="FontStyle12"/>
          <w:rFonts w:ascii="Times New Roman" w:hAnsi="Times New Roman" w:cs="Times New Roman"/>
          <w:sz w:val="28"/>
          <w:szCs w:val="28"/>
        </w:rPr>
        <w:t>расходов, связанных со служебными командировками</w:t>
      </w:r>
    </w:p>
    <w:p w:rsidR="000F4E07" w:rsidRDefault="00B4264F" w:rsidP="00B4264F">
      <w:pPr>
        <w:pStyle w:val="Style3"/>
        <w:widowControl/>
        <w:spacing w:before="48" w:line="293" w:lineRule="exact"/>
        <w:ind w:right="24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50D47">
        <w:rPr>
          <w:rStyle w:val="FontStyle12"/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района</w:t>
      </w:r>
    </w:p>
    <w:p w:rsidR="00B4264F" w:rsidRPr="00B50D47" w:rsidRDefault="00B4264F" w:rsidP="00B4264F">
      <w:pPr>
        <w:pStyle w:val="Style3"/>
        <w:widowControl/>
        <w:spacing w:before="48" w:line="293" w:lineRule="exact"/>
        <w:ind w:right="24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B50D47">
        <w:rPr>
          <w:rStyle w:val="FontStyle12"/>
          <w:rFonts w:ascii="Times New Roman" w:hAnsi="Times New Roman" w:cs="Times New Roman"/>
          <w:sz w:val="28"/>
          <w:szCs w:val="28"/>
        </w:rPr>
        <w:t xml:space="preserve"> «Читинский район»</w:t>
      </w:r>
    </w:p>
    <w:p w:rsidR="00BF38F2" w:rsidRPr="00B50D47" w:rsidRDefault="00BF38F2">
      <w:pPr>
        <w:pStyle w:val="Style3"/>
        <w:widowControl/>
        <w:spacing w:before="48" w:line="293" w:lineRule="exact"/>
        <w:ind w:right="2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F38F2" w:rsidRDefault="00BF38F2">
      <w:pPr>
        <w:pStyle w:val="Style3"/>
        <w:widowControl/>
        <w:spacing w:before="48" w:line="293" w:lineRule="exact"/>
        <w:ind w:right="24"/>
        <w:rPr>
          <w:rStyle w:val="FontStyle12"/>
          <w:rFonts w:ascii="Times New Roman" w:hAnsi="Times New Roman" w:cs="Times New Roman"/>
        </w:rPr>
      </w:pPr>
    </w:p>
    <w:p w:rsidR="003C4A79" w:rsidRPr="00B4264F" w:rsidRDefault="00E61DA3">
      <w:pPr>
        <w:pStyle w:val="Style3"/>
        <w:widowControl/>
        <w:spacing w:before="48" w:line="293" w:lineRule="exact"/>
        <w:ind w:right="24"/>
        <w:rPr>
          <w:rStyle w:val="FontStyle12"/>
          <w:rFonts w:ascii="Times New Roman" w:hAnsi="Times New Roman" w:cs="Times New Roman"/>
          <w:sz w:val="28"/>
          <w:szCs w:val="28"/>
        </w:rPr>
      </w:pP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13.10.2008 N 749 "Об особенностях направления работников в служебные командировки",</w:t>
      </w:r>
      <w:r w:rsidR="000F4E07" w:rsidRPr="000F4E0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F4E07">
        <w:rPr>
          <w:rStyle w:val="FontStyle12"/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13.11.2008 № 90 «О порядке и условиях  командирования государственных гражданских служащих Забайкальского края», </w:t>
      </w:r>
      <w:r w:rsidR="00B50D47">
        <w:rPr>
          <w:rStyle w:val="FontStyle12"/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«Читинский район» от 11.02.2014г. № 60 « О возмещении дополнительных расходов, связанных с проживанием вне места постоянного жительства (суточных), при направлении в служебные командировки», </w:t>
      </w:r>
      <w:r w:rsidR="00B4264F"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B4264F" w:rsidRPr="00B4264F">
        <w:rPr>
          <w:rStyle w:val="FontStyle12"/>
          <w:rFonts w:ascii="Times New Roman" w:hAnsi="Times New Roman" w:cs="Times New Roman"/>
          <w:sz w:val="28"/>
          <w:szCs w:val="28"/>
        </w:rPr>
        <w:t>района «Читинский район»</w:t>
      </w: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, администрация муниципального </w:t>
      </w:r>
      <w:r w:rsidR="00B50D47">
        <w:rPr>
          <w:rStyle w:val="FontStyle12"/>
          <w:rFonts w:ascii="Times New Roman" w:hAnsi="Times New Roman" w:cs="Times New Roman"/>
          <w:sz w:val="28"/>
          <w:szCs w:val="28"/>
        </w:rPr>
        <w:t xml:space="preserve">района «Читинский район» </w:t>
      </w:r>
      <w:r w:rsidR="00B4264F"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 постановляет</w:t>
      </w:r>
      <w:r w:rsidR="00B4264F" w:rsidRPr="00B4264F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B4264F" w:rsidRPr="00B4264F" w:rsidRDefault="00B4264F">
      <w:pPr>
        <w:pStyle w:val="Style3"/>
        <w:widowControl/>
        <w:spacing w:before="48" w:line="293" w:lineRule="exact"/>
        <w:ind w:right="2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C4A79" w:rsidRPr="00B4264F" w:rsidRDefault="00B4264F">
      <w:pPr>
        <w:pStyle w:val="Style4"/>
        <w:widowControl/>
        <w:tabs>
          <w:tab w:val="left" w:pos="1176"/>
        </w:tabs>
        <w:spacing w:line="298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</w:t>
      </w:r>
      <w:r>
        <w:rPr>
          <w:rStyle w:val="FontStyle12"/>
          <w:rFonts w:ascii="Times New Roman" w:hAnsi="Times New Roman" w:cs="Times New Roman"/>
          <w:sz w:val="28"/>
          <w:szCs w:val="28"/>
        </w:rPr>
        <w:tab/>
        <w:t>Утвердить прилагаемый Порядок</w:t>
      </w:r>
      <w:r w:rsidR="00E61DA3"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E61DA3"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 размерах</w:t>
      </w:r>
      <w:r w:rsidR="00E61DA3" w:rsidRPr="00B4264F">
        <w:rPr>
          <w:rStyle w:val="FontStyle12"/>
          <w:rFonts w:ascii="Times New Roman" w:hAnsi="Times New Roman" w:cs="Times New Roman"/>
          <w:sz w:val="28"/>
          <w:szCs w:val="28"/>
        </w:rPr>
        <w:br/>
        <w:t>возмещения расходов, связанных со служебны</w:t>
      </w:r>
      <w:r w:rsidR="000F4E07">
        <w:rPr>
          <w:rStyle w:val="FontStyle12"/>
          <w:rFonts w:ascii="Times New Roman" w:hAnsi="Times New Roman" w:cs="Times New Roman"/>
          <w:sz w:val="28"/>
          <w:szCs w:val="28"/>
        </w:rPr>
        <w:t>ми командировками</w:t>
      </w:r>
      <w:r w:rsidR="000F4E07">
        <w:rPr>
          <w:rStyle w:val="FontStyle12"/>
          <w:rFonts w:ascii="Times New Roman" w:hAnsi="Times New Roman" w:cs="Times New Roman"/>
          <w:sz w:val="28"/>
          <w:szCs w:val="28"/>
        </w:rPr>
        <w:br/>
        <w:t xml:space="preserve">муниципальных </w:t>
      </w:r>
      <w:r w:rsidR="00E61DA3" w:rsidRPr="00B4264F">
        <w:rPr>
          <w:rStyle w:val="FontStyle12"/>
          <w:rFonts w:ascii="Times New Roman" w:hAnsi="Times New Roman" w:cs="Times New Roman"/>
          <w:sz w:val="28"/>
          <w:szCs w:val="28"/>
        </w:rPr>
        <w:t xml:space="preserve">служащих муниципального </w:t>
      </w:r>
      <w:r w:rsidR="00296849">
        <w:rPr>
          <w:rStyle w:val="FontStyle12"/>
          <w:rFonts w:ascii="Times New Roman" w:hAnsi="Times New Roman" w:cs="Times New Roman"/>
          <w:sz w:val="28"/>
          <w:szCs w:val="28"/>
        </w:rPr>
        <w:t>района «Читинский район»</w:t>
      </w:r>
      <w:r w:rsidR="00E61DA3" w:rsidRPr="00B4264F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C4A79" w:rsidRPr="00B4264F" w:rsidRDefault="00E61DA3">
      <w:pPr>
        <w:pStyle w:val="Style4"/>
        <w:widowControl/>
        <w:tabs>
          <w:tab w:val="left" w:pos="1493"/>
        </w:tabs>
        <w:spacing w:line="302" w:lineRule="exact"/>
        <w:ind w:firstLine="710"/>
        <w:rPr>
          <w:rStyle w:val="FontStyle12"/>
          <w:rFonts w:ascii="Times New Roman" w:hAnsi="Times New Roman" w:cs="Times New Roman"/>
          <w:sz w:val="28"/>
          <w:szCs w:val="28"/>
        </w:rPr>
      </w:pP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B4264F">
        <w:rPr>
          <w:rStyle w:val="FontStyle12"/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</w:t>
      </w:r>
      <w:r w:rsidRPr="00B4264F">
        <w:rPr>
          <w:rStyle w:val="FontStyle12"/>
          <w:rFonts w:ascii="Times New Roman" w:hAnsi="Times New Roman" w:cs="Times New Roman"/>
          <w:sz w:val="28"/>
          <w:szCs w:val="28"/>
        </w:rPr>
        <w:br/>
        <w:t>опубликованию.</w:t>
      </w:r>
    </w:p>
    <w:p w:rsidR="00BF38F2" w:rsidRDefault="00BF38F2" w:rsidP="002B2464">
      <w:pPr>
        <w:pStyle w:val="Style8"/>
        <w:widowControl/>
        <w:spacing w:line="298" w:lineRule="exact"/>
        <w:ind w:right="5"/>
        <w:jc w:val="center"/>
        <w:rPr>
          <w:rStyle w:val="FontStyle11"/>
          <w:rFonts w:ascii="Times New Roman" w:hAnsi="Times New Roman" w:cs="Times New Roman"/>
        </w:rPr>
      </w:pPr>
    </w:p>
    <w:p w:rsidR="00BF38F2" w:rsidRDefault="00BF38F2" w:rsidP="002B2464">
      <w:pPr>
        <w:pStyle w:val="Style8"/>
        <w:widowControl/>
        <w:spacing w:line="298" w:lineRule="exact"/>
        <w:ind w:right="5"/>
        <w:jc w:val="center"/>
        <w:rPr>
          <w:rStyle w:val="FontStyle11"/>
          <w:rFonts w:ascii="Times New Roman" w:hAnsi="Times New Roman" w:cs="Times New Roman"/>
        </w:rPr>
      </w:pPr>
    </w:p>
    <w:p w:rsidR="00BF38F2" w:rsidRDefault="00BF38F2" w:rsidP="002B2464">
      <w:pPr>
        <w:pStyle w:val="Style8"/>
        <w:widowControl/>
        <w:spacing w:line="298" w:lineRule="exact"/>
        <w:ind w:right="5"/>
        <w:jc w:val="center"/>
        <w:rPr>
          <w:rStyle w:val="FontStyle11"/>
          <w:rFonts w:ascii="Times New Roman" w:hAnsi="Times New Roman" w:cs="Times New Roman"/>
        </w:rPr>
      </w:pPr>
    </w:p>
    <w:p w:rsidR="00296849" w:rsidRDefault="00296849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9684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Руководитель администрации                                                      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96849">
        <w:rPr>
          <w:rStyle w:val="FontStyle11"/>
          <w:rFonts w:ascii="Times New Roman" w:hAnsi="Times New Roman" w:cs="Times New Roman"/>
          <w:b w:val="0"/>
          <w:sz w:val="28"/>
          <w:szCs w:val="28"/>
        </w:rPr>
        <w:t>А.А. Эпов</w:t>
      </w:r>
    </w:p>
    <w:p w:rsidR="00B50D47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50D47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50D47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50D47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50D47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50D47" w:rsidRPr="001C465A" w:rsidRDefault="00B50D47" w:rsidP="00B50D47">
      <w:pPr>
        <w:pStyle w:val="Style3"/>
        <w:widowControl/>
        <w:spacing w:line="240" w:lineRule="exact"/>
        <w:ind w:right="24"/>
        <w:rPr>
          <w:rFonts w:ascii="Times New Roman" w:hAnsi="Times New Roman" w:cs="Times New Roman"/>
          <w:sz w:val="20"/>
          <w:szCs w:val="20"/>
        </w:rPr>
      </w:pP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Приложение  к Распоряжению</w:t>
      </w: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администрации муниципального района</w:t>
      </w:r>
    </w:p>
    <w:p w:rsidR="00B50D47" w:rsidRDefault="00B50D47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«Читинский район»</w:t>
      </w:r>
    </w:p>
    <w:p w:rsidR="003B6E1A" w:rsidRDefault="003B6E1A" w:rsidP="00B50D47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от _______________№_______</w:t>
      </w:r>
    </w:p>
    <w:p w:rsidR="00B50D47" w:rsidRDefault="00B50D47" w:rsidP="003B6E1A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</w:rPr>
      </w:pPr>
    </w:p>
    <w:p w:rsidR="000F4E07" w:rsidRDefault="00B50D47" w:rsidP="00B50D47">
      <w:pPr>
        <w:pStyle w:val="Style8"/>
        <w:widowControl/>
        <w:spacing w:line="298" w:lineRule="exact"/>
        <w:ind w:right="5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Порядок о размерах  возмещения расходов, связанных со служебными командировками муниципальных служащих муниципального </w:t>
      </w:r>
    </w:p>
    <w:p w:rsidR="00B50D47" w:rsidRPr="001C465A" w:rsidRDefault="00B50D47" w:rsidP="00B50D47">
      <w:pPr>
        <w:pStyle w:val="Style8"/>
        <w:widowControl/>
        <w:spacing w:line="298" w:lineRule="exact"/>
        <w:ind w:right="5"/>
        <w:jc w:val="center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района «Читинский район»</w:t>
      </w:r>
    </w:p>
    <w:p w:rsidR="00B50D47" w:rsidRPr="001C465A" w:rsidRDefault="00B50D47" w:rsidP="00B50D47">
      <w:pPr>
        <w:pStyle w:val="Style2"/>
        <w:widowControl/>
        <w:spacing w:line="240" w:lineRule="exact"/>
        <w:ind w:right="10"/>
        <w:rPr>
          <w:rFonts w:ascii="Times New Roman" w:hAnsi="Times New Roman" w:cs="Times New Roman"/>
          <w:sz w:val="20"/>
          <w:szCs w:val="20"/>
        </w:rPr>
      </w:pPr>
    </w:p>
    <w:p w:rsidR="00B50D47" w:rsidRPr="00296849" w:rsidRDefault="00B50D47" w:rsidP="00B50D47">
      <w:pPr>
        <w:pStyle w:val="Style2"/>
        <w:widowControl/>
        <w:spacing w:before="53" w:line="240" w:lineRule="auto"/>
        <w:ind w:right="10"/>
        <w:rPr>
          <w:rStyle w:val="FontStyle12"/>
          <w:rFonts w:ascii="Times New Roman" w:hAnsi="Times New Roman" w:cs="Times New Roman"/>
          <w:b/>
        </w:rPr>
      </w:pPr>
      <w:r w:rsidRPr="00296849">
        <w:rPr>
          <w:rStyle w:val="FontStyle12"/>
          <w:rFonts w:ascii="Times New Roman" w:hAnsi="Times New Roman" w:cs="Times New Roman"/>
          <w:b/>
        </w:rPr>
        <w:t xml:space="preserve">Глава </w:t>
      </w:r>
      <w:r w:rsidRPr="00296849">
        <w:rPr>
          <w:rStyle w:val="FontStyle11"/>
          <w:rFonts w:ascii="Times New Roman" w:hAnsi="Times New Roman" w:cs="Times New Roman"/>
          <w:b w:val="0"/>
        </w:rPr>
        <w:t xml:space="preserve">1. </w:t>
      </w:r>
      <w:r w:rsidRPr="00296849">
        <w:rPr>
          <w:rStyle w:val="FontStyle12"/>
          <w:rFonts w:ascii="Times New Roman" w:hAnsi="Times New Roman" w:cs="Times New Roman"/>
          <w:b/>
        </w:rPr>
        <w:t>Общие положения</w:t>
      </w:r>
    </w:p>
    <w:p w:rsidR="00B50D47" w:rsidRDefault="00B50D47" w:rsidP="00B50D47">
      <w:pPr>
        <w:pStyle w:val="Style4"/>
        <w:widowControl/>
        <w:tabs>
          <w:tab w:val="left" w:pos="1373"/>
        </w:tabs>
        <w:spacing w:before="278" w:line="298" w:lineRule="exact"/>
        <w:ind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1.1.Настоящий </w:t>
      </w:r>
      <w:r w:rsidRPr="001C465A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2"/>
          <w:rFonts w:ascii="Times New Roman" w:hAnsi="Times New Roman" w:cs="Times New Roman"/>
        </w:rPr>
        <w:t>Порядок</w:t>
      </w:r>
      <w:r w:rsidRPr="001C465A">
        <w:rPr>
          <w:rStyle w:val="FontStyle12"/>
          <w:rFonts w:ascii="Times New Roman" w:hAnsi="Times New Roman" w:cs="Times New Roman"/>
        </w:rPr>
        <w:t xml:space="preserve"> о  размерах возмещения расходов, связанных со служебными командировками муниципальных служащих муниципального </w:t>
      </w:r>
      <w:r>
        <w:rPr>
          <w:rStyle w:val="FontStyle12"/>
          <w:rFonts w:ascii="Times New Roman" w:hAnsi="Times New Roman" w:cs="Times New Roman"/>
        </w:rPr>
        <w:t>района «Читинский район»</w:t>
      </w:r>
      <w:r w:rsidRPr="001C465A">
        <w:rPr>
          <w:rStyle w:val="FontStyle12"/>
          <w:rFonts w:ascii="Times New Roman" w:hAnsi="Times New Roman" w:cs="Times New Roman"/>
        </w:rPr>
        <w:t xml:space="preserve"> (далее - </w:t>
      </w:r>
      <w:r>
        <w:rPr>
          <w:rStyle w:val="FontStyle12"/>
          <w:rFonts w:ascii="Times New Roman" w:hAnsi="Times New Roman" w:cs="Times New Roman"/>
        </w:rPr>
        <w:t>Порядок</w:t>
      </w:r>
      <w:r w:rsidRPr="001C465A">
        <w:rPr>
          <w:rStyle w:val="FontStyle12"/>
          <w:rFonts w:ascii="Times New Roman" w:hAnsi="Times New Roman" w:cs="Times New Roman"/>
        </w:rPr>
        <w:t xml:space="preserve">) определяет порядок и размеры возмещения расходов, связанных со служебными командировками муниципальных служащих муниципального </w:t>
      </w:r>
      <w:r>
        <w:rPr>
          <w:rStyle w:val="FontStyle12"/>
          <w:rFonts w:ascii="Times New Roman" w:hAnsi="Times New Roman" w:cs="Times New Roman"/>
        </w:rPr>
        <w:t>района «Читинский район»</w:t>
      </w:r>
      <w:r w:rsidRPr="001C465A">
        <w:rPr>
          <w:rStyle w:val="FontStyle12"/>
          <w:rFonts w:ascii="Times New Roman" w:hAnsi="Times New Roman" w:cs="Times New Roman"/>
        </w:rPr>
        <w:t xml:space="preserve"> (далее </w:t>
      </w:r>
      <w:r w:rsidR="000F4E07">
        <w:rPr>
          <w:rStyle w:val="FontStyle12"/>
          <w:rFonts w:ascii="Times New Roman" w:hAnsi="Times New Roman" w:cs="Times New Roman"/>
        </w:rPr>
        <w:t>–</w:t>
      </w:r>
      <w:r w:rsidRPr="001C465A">
        <w:rPr>
          <w:rStyle w:val="FontStyle12"/>
          <w:rFonts w:ascii="Times New Roman" w:hAnsi="Times New Roman" w:cs="Times New Roman"/>
        </w:rPr>
        <w:t xml:space="preserve"> </w:t>
      </w:r>
      <w:r w:rsidR="000F4E07">
        <w:rPr>
          <w:rStyle w:val="FontStyle12"/>
          <w:rFonts w:ascii="Times New Roman" w:hAnsi="Times New Roman" w:cs="Times New Roman"/>
        </w:rPr>
        <w:t>муниципальные служащие</w:t>
      </w:r>
      <w:r w:rsidRPr="001C465A">
        <w:rPr>
          <w:rStyle w:val="FontStyle12"/>
          <w:rFonts w:ascii="Times New Roman" w:hAnsi="Times New Roman" w:cs="Times New Roman"/>
        </w:rPr>
        <w:t>).</w:t>
      </w:r>
    </w:p>
    <w:p w:rsidR="00B50D47" w:rsidRDefault="00B50D47" w:rsidP="00B50D47">
      <w:pPr>
        <w:pStyle w:val="Style4"/>
        <w:widowControl/>
        <w:tabs>
          <w:tab w:val="left" w:pos="1373"/>
        </w:tabs>
        <w:spacing w:before="278" w:line="298" w:lineRule="exact"/>
        <w:ind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1.2.</w:t>
      </w:r>
      <w:r w:rsidR="000F4E07">
        <w:rPr>
          <w:rStyle w:val="FontStyle12"/>
          <w:rFonts w:ascii="Times New Roman" w:hAnsi="Times New Roman" w:cs="Times New Roman"/>
        </w:rPr>
        <w:t>Муниципальные служащие</w:t>
      </w:r>
      <w:r w:rsidRPr="001C465A">
        <w:rPr>
          <w:rStyle w:val="FontStyle12"/>
          <w:rFonts w:ascii="Times New Roman" w:hAnsi="Times New Roman" w:cs="Times New Roman"/>
        </w:rPr>
        <w:t xml:space="preserve"> направляются в служебные командировки по распоряжению представителя нанимателя (работодателя) (далее - работодатель) на определенный срок для выполнения служебного поручения вне места постоянной работы.</w:t>
      </w:r>
    </w:p>
    <w:p w:rsidR="00B50D47" w:rsidRPr="002C3762" w:rsidRDefault="00B50D47" w:rsidP="00B50D47">
      <w:pPr>
        <w:pStyle w:val="Style4"/>
        <w:widowControl/>
        <w:tabs>
          <w:tab w:val="left" w:pos="1512"/>
        </w:tabs>
        <w:spacing w:before="5" w:line="298" w:lineRule="exact"/>
        <w:ind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1.3.</w:t>
      </w:r>
      <w:r w:rsidRPr="002C3762">
        <w:rPr>
          <w:rStyle w:val="FontStyle12"/>
          <w:rFonts w:ascii="Times New Roman" w:hAnsi="Times New Roman" w:cs="Times New Roman"/>
        </w:rPr>
        <w:t xml:space="preserve">Оплата труда </w:t>
      </w:r>
      <w:r w:rsidR="000F4E07">
        <w:rPr>
          <w:rStyle w:val="FontStyle12"/>
          <w:rFonts w:ascii="Times New Roman" w:hAnsi="Times New Roman" w:cs="Times New Roman"/>
        </w:rPr>
        <w:t>муниципального служащего</w:t>
      </w:r>
      <w:r w:rsidRPr="002C3762">
        <w:rPr>
          <w:rStyle w:val="FontStyle12"/>
          <w:rFonts w:ascii="Times New Roman" w:hAnsi="Times New Roman" w:cs="Times New Roman"/>
        </w:rPr>
        <w:t xml:space="preserve">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B50D47" w:rsidRPr="002C3762" w:rsidRDefault="00B50D47" w:rsidP="003B6E1A">
      <w:pPr>
        <w:pStyle w:val="Style2"/>
        <w:widowControl/>
        <w:spacing w:line="240" w:lineRule="exact"/>
        <w:ind w:right="48"/>
        <w:jc w:val="left"/>
        <w:rPr>
          <w:rFonts w:ascii="Times New Roman" w:hAnsi="Times New Roman" w:cs="Times New Roman"/>
          <w:sz w:val="20"/>
          <w:szCs w:val="20"/>
        </w:rPr>
      </w:pPr>
    </w:p>
    <w:p w:rsidR="00B50D47" w:rsidRPr="002C3762" w:rsidRDefault="00B50D47" w:rsidP="00B50D47">
      <w:pPr>
        <w:pStyle w:val="Style2"/>
        <w:widowControl/>
        <w:spacing w:before="53"/>
        <w:ind w:right="48"/>
        <w:rPr>
          <w:rStyle w:val="FontStyle11"/>
          <w:rFonts w:ascii="Times New Roman" w:hAnsi="Times New Roman" w:cs="Times New Roman"/>
        </w:rPr>
      </w:pPr>
      <w:r w:rsidRPr="002C3762">
        <w:rPr>
          <w:rStyle w:val="FontStyle11"/>
          <w:rFonts w:ascii="Times New Roman" w:hAnsi="Times New Roman" w:cs="Times New Roman"/>
        </w:rPr>
        <w:t>Глава 2. Порядок и размеры возмещения расходов, связанных со</w:t>
      </w:r>
    </w:p>
    <w:p w:rsidR="00B50D47" w:rsidRPr="002C3762" w:rsidRDefault="00B50D47" w:rsidP="00B50D47">
      <w:pPr>
        <w:pStyle w:val="Style3"/>
        <w:widowControl/>
        <w:spacing w:before="19"/>
        <w:ind w:right="67"/>
        <w:jc w:val="center"/>
        <w:rPr>
          <w:rStyle w:val="FontStyle11"/>
          <w:rFonts w:ascii="Times New Roman" w:hAnsi="Times New Roman" w:cs="Times New Roman"/>
        </w:rPr>
      </w:pPr>
      <w:r w:rsidRPr="002C3762">
        <w:rPr>
          <w:rStyle w:val="FontStyle11"/>
          <w:rFonts w:ascii="Times New Roman" w:hAnsi="Times New Roman" w:cs="Times New Roman"/>
        </w:rPr>
        <w:t>служебными командировками</w:t>
      </w:r>
    </w:p>
    <w:p w:rsidR="00B50D47" w:rsidRPr="002C3762" w:rsidRDefault="00B50D47" w:rsidP="00B50D47">
      <w:pPr>
        <w:pStyle w:val="Style4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B50D47" w:rsidRPr="002C3762" w:rsidRDefault="00B50D47" w:rsidP="00B50D47">
      <w:pPr>
        <w:pStyle w:val="Style4"/>
        <w:widowControl/>
        <w:tabs>
          <w:tab w:val="left" w:pos="1402"/>
        </w:tabs>
        <w:spacing w:before="34" w:line="298" w:lineRule="exact"/>
        <w:rPr>
          <w:rStyle w:val="FontStyle12"/>
          <w:rFonts w:ascii="Times New Roman" w:hAnsi="Times New Roman" w:cs="Times New Roman"/>
        </w:rPr>
      </w:pPr>
      <w:r w:rsidRPr="002C3762">
        <w:rPr>
          <w:rStyle w:val="FontStyle12"/>
          <w:rFonts w:ascii="Times New Roman" w:hAnsi="Times New Roman" w:cs="Times New Roman"/>
        </w:rPr>
        <w:t>2.1.</w:t>
      </w:r>
      <w:r w:rsidRPr="002C3762">
        <w:rPr>
          <w:rStyle w:val="FontStyle12"/>
          <w:rFonts w:ascii="Times New Roman" w:hAnsi="Times New Roman" w:cs="Times New Roman"/>
        </w:rPr>
        <w:tab/>
        <w:t xml:space="preserve">При направлении </w:t>
      </w:r>
      <w:r w:rsidR="000F4E07">
        <w:rPr>
          <w:rStyle w:val="FontStyle12"/>
          <w:rFonts w:ascii="Times New Roman" w:hAnsi="Times New Roman" w:cs="Times New Roman"/>
        </w:rPr>
        <w:t>муниципального служащего</w:t>
      </w:r>
      <w:r w:rsidRPr="002C3762">
        <w:rPr>
          <w:rStyle w:val="FontStyle12"/>
          <w:rFonts w:ascii="Times New Roman" w:hAnsi="Times New Roman" w:cs="Times New Roman"/>
        </w:rPr>
        <w:t xml:space="preserve"> в служебную</w:t>
      </w:r>
      <w:r w:rsidRPr="002C3762">
        <w:rPr>
          <w:rStyle w:val="FontStyle12"/>
          <w:rFonts w:ascii="Times New Roman" w:hAnsi="Times New Roman" w:cs="Times New Roman"/>
        </w:rPr>
        <w:br/>
        <w:t>командировку ему возмещаются расходы:</w:t>
      </w:r>
    </w:p>
    <w:p w:rsidR="00B50D47" w:rsidRPr="002C3762" w:rsidRDefault="00B50D47" w:rsidP="00B50D47">
      <w:pPr>
        <w:pStyle w:val="Style4"/>
        <w:widowControl/>
        <w:numPr>
          <w:ilvl w:val="0"/>
          <w:numId w:val="3"/>
        </w:numPr>
        <w:tabs>
          <w:tab w:val="left" w:pos="1090"/>
        </w:tabs>
        <w:spacing w:line="298" w:lineRule="exact"/>
        <w:ind w:right="43" w:firstLine="730"/>
        <w:rPr>
          <w:rStyle w:val="FontStyle12"/>
          <w:rFonts w:ascii="Times New Roman" w:hAnsi="Times New Roman" w:cs="Times New Roman"/>
        </w:rPr>
      </w:pPr>
      <w:r w:rsidRPr="002C3762">
        <w:rPr>
          <w:rStyle w:val="FontStyle12"/>
          <w:rFonts w:ascii="Times New Roman" w:hAnsi="Times New Roman" w:cs="Times New Roman"/>
        </w:rPr>
        <w:t xml:space="preserve">по проезду к месту служебной командировки и обратно к месту постоянной работы, в том числе страховой взнос по обязательному личному страхованию пассажиров на транспорте, на оплату услуг по оформлению и бронированию проездных документов и предоставлению в поездах постельных принадлежностей, расходы по проезду из одного населенного пункта в другой, если </w:t>
      </w:r>
      <w:r w:rsidR="000F4E07">
        <w:rPr>
          <w:rStyle w:val="FontStyle12"/>
          <w:rFonts w:ascii="Times New Roman" w:hAnsi="Times New Roman" w:cs="Times New Roman"/>
        </w:rPr>
        <w:t>муниципальный служащий</w:t>
      </w:r>
      <w:r w:rsidRPr="002C3762">
        <w:rPr>
          <w:rStyle w:val="FontStyle12"/>
          <w:rFonts w:ascii="Times New Roman" w:hAnsi="Times New Roman" w:cs="Times New Roman"/>
        </w:rPr>
        <w:t xml:space="preserve"> командирован в несколько организаций, расположенных в разных населенных пунктах (далее - расходы по проезду);</w:t>
      </w:r>
    </w:p>
    <w:p w:rsidR="00B50D47" w:rsidRPr="00EF4469" w:rsidRDefault="00B50D47" w:rsidP="00B50D47">
      <w:pPr>
        <w:pStyle w:val="Style4"/>
        <w:widowControl/>
        <w:numPr>
          <w:ilvl w:val="0"/>
          <w:numId w:val="3"/>
        </w:numPr>
        <w:tabs>
          <w:tab w:val="left" w:pos="1090"/>
        </w:tabs>
        <w:spacing w:line="298" w:lineRule="exact"/>
        <w:ind w:right="48" w:firstLine="730"/>
        <w:rPr>
          <w:rStyle w:val="FontStyle12"/>
          <w:rFonts w:ascii="Times New Roman" w:hAnsi="Times New Roman" w:cs="Times New Roman"/>
        </w:rPr>
      </w:pPr>
      <w:r w:rsidRPr="002C3762">
        <w:rPr>
          <w:rStyle w:val="FontStyle12"/>
          <w:rFonts w:ascii="Times New Roman" w:hAnsi="Times New Roman" w:cs="Times New Roman"/>
        </w:rPr>
        <w:t>по проезду наземным транспортом общего пользования (кроме такси) к станции, пристани, аэропорту, если они находятся за чертой населенного пункта</w:t>
      </w:r>
      <w:r>
        <w:rPr>
          <w:rStyle w:val="FontStyle12"/>
        </w:rPr>
        <w:t xml:space="preserve">, </w:t>
      </w:r>
      <w:r w:rsidRPr="00EF4469">
        <w:rPr>
          <w:rStyle w:val="FontStyle12"/>
          <w:rFonts w:ascii="Times New Roman" w:hAnsi="Times New Roman" w:cs="Times New Roman"/>
        </w:rPr>
        <w:t>расходы, связанные с использованием внутригородского (общественного) транспорта;</w:t>
      </w:r>
    </w:p>
    <w:p w:rsidR="00B50D47" w:rsidRPr="00EF4469" w:rsidRDefault="00B50D47" w:rsidP="00B50D47">
      <w:pPr>
        <w:pStyle w:val="Style4"/>
        <w:widowControl/>
        <w:numPr>
          <w:ilvl w:val="0"/>
          <w:numId w:val="3"/>
        </w:numPr>
        <w:tabs>
          <w:tab w:val="left" w:pos="1090"/>
        </w:tabs>
        <w:spacing w:line="298" w:lineRule="exact"/>
        <w:ind w:right="38" w:firstLine="730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по бронированию и найму жилого помещения, в установленных настоящим Положением размерах;</w:t>
      </w:r>
    </w:p>
    <w:p w:rsidR="00B50D47" w:rsidRPr="00EF4469" w:rsidRDefault="00B50D47" w:rsidP="00B50D47">
      <w:pPr>
        <w:widowControl/>
        <w:rPr>
          <w:rFonts w:ascii="Times New Roman" w:hAnsi="Times New Roman" w:cs="Times New Roman"/>
          <w:sz w:val="2"/>
          <w:szCs w:val="2"/>
        </w:rPr>
      </w:pPr>
    </w:p>
    <w:p w:rsidR="00B50D47" w:rsidRPr="00EF4469" w:rsidRDefault="00B50D47" w:rsidP="00B50D47">
      <w:pPr>
        <w:pStyle w:val="Style4"/>
        <w:widowControl/>
        <w:numPr>
          <w:ilvl w:val="0"/>
          <w:numId w:val="4"/>
        </w:numPr>
        <w:tabs>
          <w:tab w:val="left" w:pos="1219"/>
        </w:tabs>
        <w:spacing w:line="298" w:lineRule="exact"/>
        <w:ind w:firstLine="701"/>
        <w:rPr>
          <w:rStyle w:val="FontStyle11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дополнительные расходы, связанные с проживанием вне постоянного места жительства (далее - суточные);</w:t>
      </w:r>
    </w:p>
    <w:p w:rsidR="00B50D47" w:rsidRPr="00EF4469" w:rsidRDefault="00B50D47" w:rsidP="00B50D47">
      <w:pPr>
        <w:pStyle w:val="Style4"/>
        <w:widowControl/>
        <w:numPr>
          <w:ilvl w:val="0"/>
          <w:numId w:val="4"/>
        </w:numPr>
        <w:tabs>
          <w:tab w:val="left" w:pos="1219"/>
        </w:tabs>
        <w:spacing w:line="298" w:lineRule="exact"/>
        <w:ind w:firstLine="701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иные расходы, связанные со служебной командировкой, возмещаются по решению работодателя при предоставлении подтверждающих документов.</w:t>
      </w:r>
    </w:p>
    <w:p w:rsidR="00B50D47" w:rsidRPr="00EF4469" w:rsidRDefault="00B50D47" w:rsidP="00B50D47">
      <w:pPr>
        <w:pStyle w:val="Style4"/>
        <w:widowControl/>
        <w:tabs>
          <w:tab w:val="left" w:pos="1402"/>
        </w:tabs>
        <w:spacing w:line="298" w:lineRule="exact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lastRenderedPageBreak/>
        <w:t>2.2.</w:t>
      </w:r>
      <w:r w:rsidRPr="00EF4469">
        <w:rPr>
          <w:rStyle w:val="FontStyle12"/>
          <w:rFonts w:ascii="Times New Roman" w:hAnsi="Times New Roman" w:cs="Times New Roman"/>
        </w:rPr>
        <w:tab/>
        <w:t>Расходы по проезду в пределах территории Российской</w:t>
      </w:r>
      <w:r w:rsidRPr="00EF4469">
        <w:rPr>
          <w:rStyle w:val="FontStyle12"/>
          <w:rFonts w:ascii="Times New Roman" w:hAnsi="Times New Roman" w:cs="Times New Roman"/>
        </w:rPr>
        <w:br/>
        <w:t xml:space="preserve">Федерации возмещаются </w:t>
      </w:r>
      <w:r w:rsidR="000F4E07">
        <w:rPr>
          <w:rStyle w:val="FontStyle12"/>
          <w:rFonts w:ascii="Times New Roman" w:hAnsi="Times New Roman" w:cs="Times New Roman"/>
        </w:rPr>
        <w:t xml:space="preserve">муниципальному служащему </w:t>
      </w:r>
      <w:r w:rsidRPr="00EF4469">
        <w:rPr>
          <w:rStyle w:val="FontStyle12"/>
          <w:rFonts w:ascii="Times New Roman" w:hAnsi="Times New Roman" w:cs="Times New Roman"/>
        </w:rPr>
        <w:t xml:space="preserve"> на основании</w:t>
      </w:r>
      <w:r w:rsidRPr="00EF4469">
        <w:rPr>
          <w:rStyle w:val="FontStyle12"/>
          <w:rFonts w:ascii="Times New Roman" w:hAnsi="Times New Roman" w:cs="Times New Roman"/>
        </w:rPr>
        <w:br/>
        <w:t>представленных документов, подтверждающих стоимость проезда (далее -</w:t>
      </w:r>
      <w:r w:rsidRPr="00EF4469">
        <w:rPr>
          <w:rStyle w:val="FontStyle12"/>
          <w:rFonts w:ascii="Times New Roman" w:hAnsi="Times New Roman" w:cs="Times New Roman"/>
        </w:rPr>
        <w:br/>
        <w:t>проездные документы) по следующим нормам:</w:t>
      </w:r>
    </w:p>
    <w:p w:rsidR="00B50D47" w:rsidRPr="00EF4469" w:rsidRDefault="00B50D47" w:rsidP="00B50D47">
      <w:pPr>
        <w:pStyle w:val="Style4"/>
        <w:widowControl/>
        <w:numPr>
          <w:ilvl w:val="0"/>
          <w:numId w:val="5"/>
        </w:numPr>
        <w:tabs>
          <w:tab w:val="left" w:pos="1162"/>
        </w:tabs>
        <w:spacing w:line="298" w:lineRule="exact"/>
        <w:ind w:firstLine="734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Руководителю администрации </w:t>
      </w:r>
      <w:r w:rsidRPr="00EF4469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2"/>
          <w:rFonts w:ascii="Times New Roman" w:hAnsi="Times New Roman" w:cs="Times New Roman"/>
        </w:rPr>
        <w:t xml:space="preserve">муниципального района «Читинский район» </w:t>
      </w:r>
      <w:r w:rsidRPr="00EF4469">
        <w:rPr>
          <w:rStyle w:val="FontStyle12"/>
          <w:rFonts w:ascii="Times New Roman" w:hAnsi="Times New Roman" w:cs="Times New Roman"/>
        </w:rPr>
        <w:t xml:space="preserve"> и заместителям </w:t>
      </w:r>
      <w:r>
        <w:rPr>
          <w:rStyle w:val="FontStyle12"/>
          <w:rFonts w:ascii="Times New Roman" w:hAnsi="Times New Roman" w:cs="Times New Roman"/>
        </w:rPr>
        <w:t xml:space="preserve">руководителя   </w:t>
      </w:r>
      <w:r w:rsidRPr="00EF4469">
        <w:rPr>
          <w:rStyle w:val="FontStyle12"/>
          <w:rFonts w:ascii="Times New Roman" w:hAnsi="Times New Roman" w:cs="Times New Roman"/>
        </w:rPr>
        <w:t xml:space="preserve"> администрации </w:t>
      </w:r>
      <w:r>
        <w:rPr>
          <w:rStyle w:val="FontStyle12"/>
          <w:rFonts w:ascii="Times New Roman" w:hAnsi="Times New Roman" w:cs="Times New Roman"/>
        </w:rPr>
        <w:t>муниципального района «Читинский район»</w:t>
      </w:r>
      <w:r w:rsidRPr="00EF4469">
        <w:rPr>
          <w:rStyle w:val="FontStyle12"/>
          <w:rFonts w:ascii="Times New Roman" w:hAnsi="Times New Roman" w:cs="Times New Roman"/>
        </w:rPr>
        <w:t xml:space="preserve"> - по фактическим расходам;</w:t>
      </w:r>
    </w:p>
    <w:p w:rsidR="00B50D47" w:rsidRPr="00EF4469" w:rsidRDefault="00B50D47" w:rsidP="00B50D47">
      <w:pPr>
        <w:pStyle w:val="Style4"/>
        <w:widowControl/>
        <w:numPr>
          <w:ilvl w:val="0"/>
          <w:numId w:val="6"/>
        </w:numPr>
        <w:tabs>
          <w:tab w:val="left" w:pos="1046"/>
        </w:tabs>
        <w:spacing w:line="298" w:lineRule="exact"/>
        <w:ind w:firstLine="706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 xml:space="preserve">иным </w:t>
      </w:r>
      <w:r w:rsidR="003544EC">
        <w:rPr>
          <w:rStyle w:val="FontStyle12"/>
          <w:rFonts w:ascii="Times New Roman" w:hAnsi="Times New Roman" w:cs="Times New Roman"/>
        </w:rPr>
        <w:t xml:space="preserve">муниципальным служащим </w:t>
      </w:r>
      <w:r w:rsidRPr="00EF4469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2"/>
          <w:rFonts w:ascii="Times New Roman" w:hAnsi="Times New Roman" w:cs="Times New Roman"/>
        </w:rPr>
        <w:t>муниципального района «Читинский район»</w:t>
      </w:r>
      <w:r w:rsidRPr="00EF4469">
        <w:rPr>
          <w:rStyle w:val="FontStyle12"/>
          <w:rFonts w:ascii="Times New Roman" w:hAnsi="Times New Roman" w:cs="Times New Roman"/>
        </w:rPr>
        <w:t xml:space="preserve"> - в размерах, не превышающих стоимости проезда:</w:t>
      </w:r>
    </w:p>
    <w:p w:rsidR="00B50D47" w:rsidRPr="00EF4469" w:rsidRDefault="00B50D47" w:rsidP="00B50D47">
      <w:pPr>
        <w:pStyle w:val="Style1"/>
        <w:widowControl/>
        <w:ind w:left="758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а) воздушным транспортом - по тарифу экономического класса;</w:t>
      </w:r>
    </w:p>
    <w:p w:rsidR="00B50D47" w:rsidRPr="00EF4469" w:rsidRDefault="00B50D47" w:rsidP="00B50D47">
      <w:pPr>
        <w:pStyle w:val="Style4"/>
        <w:widowControl/>
        <w:tabs>
          <w:tab w:val="left" w:pos="1306"/>
        </w:tabs>
        <w:spacing w:line="298" w:lineRule="exact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6)</w:t>
      </w:r>
      <w:r w:rsidRPr="00EF4469">
        <w:rPr>
          <w:rStyle w:val="FontStyle12"/>
          <w:rFonts w:ascii="Times New Roman" w:hAnsi="Times New Roman" w:cs="Times New Roman"/>
        </w:rPr>
        <w:tab/>
        <w:t>водным транспортом - по тарифам, устанавливаемым</w:t>
      </w:r>
      <w:r w:rsidRPr="00EF4469">
        <w:rPr>
          <w:rStyle w:val="FontStyle12"/>
          <w:rFonts w:ascii="Times New Roman" w:hAnsi="Times New Roman" w:cs="Times New Roman"/>
        </w:rPr>
        <w:br/>
        <w:t>перевозчиком, но не выше стоимости проезда в четырехместной каюте с</w:t>
      </w:r>
      <w:r w:rsidRPr="00EF4469">
        <w:rPr>
          <w:rStyle w:val="FontStyle12"/>
          <w:rFonts w:ascii="Times New Roman" w:hAnsi="Times New Roman" w:cs="Times New Roman"/>
        </w:rPr>
        <w:br/>
        <w:t>комплексным обслуживанием пассажиров;</w:t>
      </w:r>
    </w:p>
    <w:p w:rsidR="00B50D47" w:rsidRPr="00EF4469" w:rsidRDefault="00B50D47" w:rsidP="00B50D47">
      <w:pPr>
        <w:pStyle w:val="Style4"/>
        <w:widowControl/>
        <w:tabs>
          <w:tab w:val="left" w:pos="1075"/>
        </w:tabs>
        <w:spacing w:line="298" w:lineRule="exact"/>
        <w:ind w:firstLine="715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в)</w:t>
      </w:r>
      <w:r w:rsidRPr="00EF4469">
        <w:rPr>
          <w:rStyle w:val="FontStyle12"/>
          <w:rFonts w:ascii="Times New Roman" w:hAnsi="Times New Roman" w:cs="Times New Roman"/>
        </w:rPr>
        <w:tab/>
        <w:t>железнодорожным транспортом - по фактическим расходам, не</w:t>
      </w:r>
      <w:r w:rsidRPr="00EF4469">
        <w:rPr>
          <w:rStyle w:val="FontStyle12"/>
          <w:rFonts w:ascii="Times New Roman" w:hAnsi="Times New Roman" w:cs="Times New Roman"/>
        </w:rPr>
        <w:br/>
        <w:t>превышающим стоимости проезда в купейном вагоне, не являющимся</w:t>
      </w:r>
      <w:r w:rsidRPr="00EF4469">
        <w:rPr>
          <w:rStyle w:val="FontStyle12"/>
          <w:rFonts w:ascii="Times New Roman" w:hAnsi="Times New Roman" w:cs="Times New Roman"/>
        </w:rPr>
        <w:br/>
        <w:t>вагоном повышенной комфортности, с четырехместными купе или в вагоне</w:t>
      </w:r>
      <w:r w:rsidRPr="00EF4469">
        <w:rPr>
          <w:rStyle w:val="FontStyle12"/>
          <w:rFonts w:ascii="Times New Roman" w:hAnsi="Times New Roman" w:cs="Times New Roman"/>
        </w:rPr>
        <w:br/>
        <w:t>категории "С" с местами для сидения;</w:t>
      </w:r>
    </w:p>
    <w:p w:rsidR="00B50D47" w:rsidRPr="00EF4469" w:rsidRDefault="00B50D47" w:rsidP="00B50D47">
      <w:pPr>
        <w:pStyle w:val="Style4"/>
        <w:widowControl/>
        <w:tabs>
          <w:tab w:val="left" w:pos="1075"/>
        </w:tabs>
        <w:spacing w:line="298" w:lineRule="exact"/>
        <w:ind w:firstLine="715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г)</w:t>
      </w:r>
      <w:r w:rsidRPr="00EF4469">
        <w:rPr>
          <w:rStyle w:val="FontStyle12"/>
          <w:rFonts w:ascii="Times New Roman" w:hAnsi="Times New Roman" w:cs="Times New Roman"/>
        </w:rPr>
        <w:tab/>
        <w:t>пассажирским автомобильным транспортом (кроме такси) - по</w:t>
      </w:r>
      <w:r w:rsidRPr="00EF4469">
        <w:rPr>
          <w:rStyle w:val="FontStyle12"/>
          <w:rFonts w:ascii="Times New Roman" w:hAnsi="Times New Roman" w:cs="Times New Roman"/>
        </w:rPr>
        <w:br/>
        <w:t>фактическим расходам;</w:t>
      </w:r>
    </w:p>
    <w:p w:rsidR="00B50D47" w:rsidRPr="00EF4469" w:rsidRDefault="00B50D47" w:rsidP="00B50D47">
      <w:pPr>
        <w:pStyle w:val="Style4"/>
        <w:widowControl/>
        <w:tabs>
          <w:tab w:val="left" w:pos="1046"/>
        </w:tabs>
        <w:spacing w:line="298" w:lineRule="exact"/>
        <w:ind w:firstLine="706"/>
        <w:rPr>
          <w:rStyle w:val="FontStyle11"/>
          <w:rFonts w:ascii="Times New Roman" w:hAnsi="Times New Roman" w:cs="Times New Roman"/>
          <w:b w:val="0"/>
          <w:bCs w:val="0"/>
        </w:rPr>
      </w:pPr>
      <w:r w:rsidRPr="00EF4469">
        <w:rPr>
          <w:rStyle w:val="FontStyle12"/>
          <w:rFonts w:ascii="Times New Roman" w:hAnsi="Times New Roman" w:cs="Times New Roman"/>
        </w:rPr>
        <w:t>3)</w:t>
      </w:r>
      <w:r w:rsidRPr="00EF4469">
        <w:rPr>
          <w:rStyle w:val="FontStyle12"/>
          <w:rFonts w:ascii="Times New Roman" w:hAnsi="Times New Roman" w:cs="Times New Roman"/>
        </w:rPr>
        <w:tab/>
        <w:t>расходы по проезду служебным автотранспортом возмещаются на</w:t>
      </w:r>
      <w:r w:rsidRPr="00EF4469">
        <w:rPr>
          <w:rStyle w:val="FontStyle12"/>
          <w:rFonts w:ascii="Times New Roman" w:hAnsi="Times New Roman" w:cs="Times New Roman"/>
        </w:rPr>
        <w:br/>
        <w:t>основании предъявленных чеков автозаправочных станций на фактический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EF4469">
        <w:rPr>
          <w:rStyle w:val="FontStyle11"/>
          <w:rFonts w:ascii="Times New Roman" w:hAnsi="Times New Roman" w:cs="Times New Roman"/>
          <w:b w:val="0"/>
        </w:rPr>
        <w:t>расход топлива и установленной нормы его расчета с учетом данных путевого листа, оформленного в установленном порядке.</w:t>
      </w:r>
    </w:p>
    <w:p w:rsidR="00B50D47" w:rsidRPr="00EF4469" w:rsidRDefault="00B50D47" w:rsidP="00B50D47">
      <w:pPr>
        <w:pStyle w:val="Style2"/>
        <w:widowControl/>
        <w:numPr>
          <w:ilvl w:val="0"/>
          <w:numId w:val="7"/>
        </w:numPr>
        <w:tabs>
          <w:tab w:val="left" w:pos="1354"/>
        </w:tabs>
        <w:ind w:right="48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  </w:t>
      </w:r>
      <w:r w:rsidRPr="00EF4469">
        <w:rPr>
          <w:rStyle w:val="FontStyle11"/>
          <w:rFonts w:ascii="Times New Roman" w:hAnsi="Times New Roman" w:cs="Times New Roman"/>
          <w:b w:val="0"/>
        </w:rPr>
        <w:t>При отсутствии (утрате) проездных документов, расходы по проезду возмещаются работнику по решению работодателя в размере стоимости проезда до места назначения пассажирским автомобильным транспортом на основании личного заявления и справки транспортной организации о стоимости проезда пассажирским автомобильным транспортом до места назначения в период служебной командировки.</w:t>
      </w:r>
    </w:p>
    <w:p w:rsidR="00B50D47" w:rsidRPr="00EF4469" w:rsidRDefault="00B50D47" w:rsidP="00B50D47">
      <w:pPr>
        <w:pStyle w:val="Style2"/>
        <w:widowControl/>
        <w:numPr>
          <w:ilvl w:val="1"/>
          <w:numId w:val="19"/>
        </w:numPr>
        <w:tabs>
          <w:tab w:val="left" w:pos="1234"/>
        </w:tabs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Расходы по проезду при направлении </w:t>
      </w:r>
      <w:r w:rsidR="003544EC">
        <w:rPr>
          <w:rStyle w:val="FontStyle11"/>
          <w:rFonts w:ascii="Times New Roman" w:hAnsi="Times New Roman" w:cs="Times New Roman"/>
          <w:b w:val="0"/>
        </w:rPr>
        <w:t>муниципальных служащих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в служебную командировку на территорию иностранных государств возмещаются в порядке, установленном для возмещения расходов, связанной со служебной командировкой в пределах Российской Федерации.</w:t>
      </w:r>
    </w:p>
    <w:p w:rsidR="00B50D47" w:rsidRPr="00EF4469" w:rsidRDefault="00B50D47" w:rsidP="00B50D47">
      <w:pPr>
        <w:pStyle w:val="Style2"/>
        <w:widowControl/>
        <w:numPr>
          <w:ilvl w:val="1"/>
          <w:numId w:val="19"/>
        </w:numPr>
        <w:tabs>
          <w:tab w:val="left" w:pos="1296"/>
        </w:tabs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Расходы по бронированию и найму жилого помещения возмещаются </w:t>
      </w:r>
      <w:r w:rsidR="003544EC">
        <w:rPr>
          <w:rStyle w:val="FontStyle11"/>
          <w:rFonts w:ascii="Times New Roman" w:hAnsi="Times New Roman" w:cs="Times New Roman"/>
          <w:b w:val="0"/>
        </w:rPr>
        <w:t>муниципальным служащим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(за исключением случаев предоставления бесплатного жилья) по следующим нормам:</w:t>
      </w:r>
    </w:p>
    <w:p w:rsidR="00B50D47" w:rsidRPr="00EF4469" w:rsidRDefault="00B50D47" w:rsidP="00B50D47">
      <w:pPr>
        <w:widowControl/>
        <w:rPr>
          <w:rFonts w:ascii="Times New Roman" w:hAnsi="Times New Roman" w:cs="Times New Roman"/>
          <w:sz w:val="2"/>
          <w:szCs w:val="2"/>
        </w:rPr>
      </w:pPr>
    </w:p>
    <w:p w:rsidR="00B50D47" w:rsidRPr="00EF4469" w:rsidRDefault="00B50D47" w:rsidP="00B50D47">
      <w:pPr>
        <w:pStyle w:val="Style2"/>
        <w:widowControl/>
        <w:numPr>
          <w:ilvl w:val="0"/>
          <w:numId w:val="10"/>
        </w:numPr>
        <w:tabs>
          <w:tab w:val="left" w:pos="1070"/>
        </w:tabs>
        <w:ind w:firstLine="715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руководителю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администрации </w:t>
      </w:r>
      <w:r>
        <w:rPr>
          <w:rStyle w:val="FontStyle11"/>
          <w:rFonts w:ascii="Times New Roman" w:hAnsi="Times New Roman" w:cs="Times New Roman"/>
          <w:b w:val="0"/>
        </w:rPr>
        <w:t>муниципального района «Читинский район»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и заместителям </w:t>
      </w:r>
      <w:r>
        <w:rPr>
          <w:rStyle w:val="FontStyle11"/>
          <w:rFonts w:ascii="Times New Roman" w:hAnsi="Times New Roman" w:cs="Times New Roman"/>
          <w:b w:val="0"/>
        </w:rPr>
        <w:t xml:space="preserve">Руководителя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администрации </w:t>
      </w:r>
      <w:r>
        <w:rPr>
          <w:rStyle w:val="FontStyle11"/>
          <w:rFonts w:ascii="Times New Roman" w:hAnsi="Times New Roman" w:cs="Times New Roman"/>
          <w:b w:val="0"/>
        </w:rPr>
        <w:t>муниципального района «Читинский район»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- </w:t>
      </w:r>
      <w:r>
        <w:rPr>
          <w:rStyle w:val="FontStyle11"/>
          <w:rFonts w:ascii="Times New Roman" w:hAnsi="Times New Roman" w:cs="Times New Roman"/>
          <w:b w:val="0"/>
        </w:rPr>
        <w:t>не более стоимости  двухкомнатного номера</w:t>
      </w:r>
      <w:r w:rsidRPr="00EF4469">
        <w:rPr>
          <w:rStyle w:val="FontStyle11"/>
          <w:rFonts w:ascii="Times New Roman" w:hAnsi="Times New Roman" w:cs="Times New Roman"/>
          <w:b w:val="0"/>
        </w:rPr>
        <w:t>;</w:t>
      </w:r>
    </w:p>
    <w:p w:rsidR="00B50D47" w:rsidRPr="00EF4469" w:rsidRDefault="00B50D47" w:rsidP="00B50D47">
      <w:pPr>
        <w:pStyle w:val="Style2"/>
        <w:widowControl/>
        <w:numPr>
          <w:ilvl w:val="0"/>
          <w:numId w:val="10"/>
        </w:numPr>
        <w:tabs>
          <w:tab w:val="left" w:pos="1070"/>
        </w:tabs>
        <w:ind w:firstLine="715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иным </w:t>
      </w:r>
      <w:r w:rsidR="003544EC">
        <w:rPr>
          <w:rStyle w:val="FontStyle11"/>
          <w:rFonts w:ascii="Times New Roman" w:hAnsi="Times New Roman" w:cs="Times New Roman"/>
          <w:b w:val="0"/>
        </w:rPr>
        <w:t>муниципальным служащим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</w:t>
      </w:r>
      <w:r>
        <w:rPr>
          <w:rStyle w:val="FontStyle11"/>
          <w:rFonts w:ascii="Times New Roman" w:hAnsi="Times New Roman" w:cs="Times New Roman"/>
          <w:b w:val="0"/>
        </w:rPr>
        <w:t xml:space="preserve">муниципального района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- в размере, не </w:t>
      </w:r>
      <w:r>
        <w:rPr>
          <w:rStyle w:val="FontStyle11"/>
          <w:rFonts w:ascii="Times New Roman" w:hAnsi="Times New Roman" w:cs="Times New Roman"/>
          <w:b w:val="0"/>
        </w:rPr>
        <w:t>более стоимости однокомнатного (одноместного) номера</w:t>
      </w:r>
      <w:r w:rsidRPr="00EF4469">
        <w:rPr>
          <w:rStyle w:val="FontStyle11"/>
          <w:rFonts w:ascii="Times New Roman" w:hAnsi="Times New Roman" w:cs="Times New Roman"/>
          <w:b w:val="0"/>
        </w:rPr>
        <w:t>.</w:t>
      </w:r>
    </w:p>
    <w:p w:rsidR="00B50D47" w:rsidRDefault="00B50D47" w:rsidP="00B50D47">
      <w:pPr>
        <w:pStyle w:val="Style3"/>
        <w:widowControl/>
        <w:spacing w:before="5"/>
        <w:ind w:firstLine="739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>Возмещение указанных расходов производится на основании документа, подтверждающего стоимость бронирования жилого помещения, найма жилого помещения, выданного организацией, оказывающей гостиничные услуги.</w:t>
      </w:r>
    </w:p>
    <w:p w:rsidR="0023757B" w:rsidRPr="00EF4469" w:rsidRDefault="0023757B" w:rsidP="00B50D47">
      <w:pPr>
        <w:pStyle w:val="Style3"/>
        <w:widowControl/>
        <w:spacing w:before="5"/>
        <w:ind w:firstLine="739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  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B50D47" w:rsidRPr="00EF4469" w:rsidRDefault="00B50D47" w:rsidP="00B50D47">
      <w:pPr>
        <w:pStyle w:val="Style2"/>
        <w:widowControl/>
        <w:numPr>
          <w:ilvl w:val="0"/>
          <w:numId w:val="11"/>
        </w:numPr>
        <w:tabs>
          <w:tab w:val="left" w:pos="1296"/>
        </w:tabs>
        <w:ind w:firstLine="706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В случае вынужденной остановки в пути </w:t>
      </w:r>
      <w:r w:rsidR="003544EC">
        <w:rPr>
          <w:rStyle w:val="FontStyle11"/>
          <w:rFonts w:ascii="Times New Roman" w:hAnsi="Times New Roman" w:cs="Times New Roman"/>
          <w:b w:val="0"/>
        </w:rPr>
        <w:t>муниципальному служащему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возмещаются подтвержденные соответствующими документами расходы по найму жилого помещения в порядке и размерах, установленных пунктом 2.5 настоящего </w:t>
      </w:r>
      <w:r>
        <w:rPr>
          <w:rStyle w:val="FontStyle11"/>
          <w:rFonts w:ascii="Times New Roman" w:hAnsi="Times New Roman" w:cs="Times New Roman"/>
          <w:b w:val="0"/>
        </w:rPr>
        <w:t>Порядка</w:t>
      </w:r>
      <w:r w:rsidRPr="00EF4469">
        <w:rPr>
          <w:rStyle w:val="FontStyle11"/>
          <w:rFonts w:ascii="Times New Roman" w:hAnsi="Times New Roman" w:cs="Times New Roman"/>
          <w:b w:val="0"/>
        </w:rPr>
        <w:t>.</w:t>
      </w:r>
    </w:p>
    <w:p w:rsidR="00B50D47" w:rsidRPr="00EF4469" w:rsidRDefault="00B50D47" w:rsidP="00B50D47">
      <w:pPr>
        <w:pStyle w:val="Style2"/>
        <w:widowControl/>
        <w:numPr>
          <w:ilvl w:val="0"/>
          <w:numId w:val="11"/>
        </w:numPr>
        <w:tabs>
          <w:tab w:val="left" w:pos="1296"/>
        </w:tabs>
        <w:ind w:firstLine="706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lastRenderedPageBreak/>
        <w:t xml:space="preserve">Расходы по бронированию и найму жилого помещения при направлении </w:t>
      </w:r>
      <w:r w:rsidR="003544EC">
        <w:rPr>
          <w:rStyle w:val="FontStyle11"/>
          <w:rFonts w:ascii="Times New Roman" w:hAnsi="Times New Roman" w:cs="Times New Roman"/>
          <w:b w:val="0"/>
        </w:rPr>
        <w:t xml:space="preserve">муниципального служащего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в служебную командировку на территорию иностранного государства возмещаются по фактическим затратам, подтвержденным соответствующими документами, но не превышающих норм, предусмотренных пунктом 2.5 настоящего </w:t>
      </w:r>
      <w:r>
        <w:rPr>
          <w:rStyle w:val="FontStyle11"/>
          <w:rFonts w:ascii="Times New Roman" w:hAnsi="Times New Roman" w:cs="Times New Roman"/>
          <w:b w:val="0"/>
        </w:rPr>
        <w:t>Порядка</w:t>
      </w:r>
      <w:r w:rsidRPr="00EF4469">
        <w:rPr>
          <w:rStyle w:val="FontStyle11"/>
          <w:rFonts w:ascii="Times New Roman" w:hAnsi="Times New Roman" w:cs="Times New Roman"/>
          <w:b w:val="0"/>
        </w:rPr>
        <w:t>.</w:t>
      </w:r>
    </w:p>
    <w:p w:rsidR="00B50D47" w:rsidRPr="00EF4469" w:rsidRDefault="00B50D47" w:rsidP="00B50D47">
      <w:pPr>
        <w:pStyle w:val="Style2"/>
        <w:widowControl/>
        <w:numPr>
          <w:ilvl w:val="0"/>
          <w:numId w:val="11"/>
        </w:numPr>
        <w:tabs>
          <w:tab w:val="left" w:pos="1296"/>
        </w:tabs>
        <w:ind w:firstLine="706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Суточные выплачиваются </w:t>
      </w:r>
      <w:r w:rsidR="003544EC">
        <w:rPr>
          <w:rStyle w:val="FontStyle11"/>
          <w:rFonts w:ascii="Times New Roman" w:hAnsi="Times New Roman" w:cs="Times New Roman"/>
          <w:b w:val="0"/>
        </w:rPr>
        <w:t xml:space="preserve">муниципальному служащему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за каждый день нахождения в служебной командировке, включая выходные и праздничные дни, а также дни нахождения в пути, по следующим нормам:</w:t>
      </w:r>
    </w:p>
    <w:p w:rsidR="00B50D47" w:rsidRPr="00EF4469" w:rsidRDefault="00B50D47" w:rsidP="00B50D47">
      <w:pPr>
        <w:widowControl/>
        <w:rPr>
          <w:rFonts w:ascii="Times New Roman" w:hAnsi="Times New Roman" w:cs="Times New Roman"/>
          <w:sz w:val="2"/>
          <w:szCs w:val="2"/>
        </w:rPr>
      </w:pPr>
    </w:p>
    <w:p w:rsidR="00B50D47" w:rsidRPr="00EF4469" w:rsidRDefault="00B50D47" w:rsidP="00B50D47">
      <w:pPr>
        <w:pStyle w:val="Style2"/>
        <w:widowControl/>
        <w:numPr>
          <w:ilvl w:val="0"/>
          <w:numId w:val="12"/>
        </w:numPr>
        <w:tabs>
          <w:tab w:val="left" w:pos="1070"/>
        </w:tabs>
        <w:ind w:left="778"/>
        <w:jc w:val="left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в пределах </w:t>
      </w:r>
      <w:r>
        <w:rPr>
          <w:rStyle w:val="FontStyle11"/>
          <w:rFonts w:ascii="Times New Roman" w:hAnsi="Times New Roman" w:cs="Times New Roman"/>
          <w:b w:val="0"/>
        </w:rPr>
        <w:t xml:space="preserve">Забайкальского края </w:t>
      </w:r>
      <w:r w:rsidRPr="00EF4469">
        <w:rPr>
          <w:rStyle w:val="FontStyle11"/>
          <w:rFonts w:ascii="Times New Roman" w:hAnsi="Times New Roman" w:cs="Times New Roman"/>
          <w:b w:val="0"/>
        </w:rPr>
        <w:t>-</w:t>
      </w:r>
      <w:r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EF4469">
        <w:rPr>
          <w:rStyle w:val="FontStyle11"/>
          <w:rFonts w:ascii="Times New Roman" w:hAnsi="Times New Roman" w:cs="Times New Roman"/>
          <w:b w:val="0"/>
        </w:rPr>
        <w:t>1</w:t>
      </w:r>
      <w:r>
        <w:rPr>
          <w:rStyle w:val="FontStyle11"/>
          <w:rFonts w:ascii="Times New Roman" w:hAnsi="Times New Roman" w:cs="Times New Roman"/>
          <w:b w:val="0"/>
        </w:rPr>
        <w:t>5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0 (сто </w:t>
      </w:r>
      <w:r>
        <w:rPr>
          <w:rStyle w:val="FontStyle11"/>
          <w:rFonts w:ascii="Times New Roman" w:hAnsi="Times New Roman" w:cs="Times New Roman"/>
          <w:b w:val="0"/>
        </w:rPr>
        <w:t>пятьдесят</w:t>
      </w:r>
      <w:r w:rsidRPr="00EF4469">
        <w:rPr>
          <w:rStyle w:val="FontStyle11"/>
          <w:rFonts w:ascii="Times New Roman" w:hAnsi="Times New Roman" w:cs="Times New Roman"/>
          <w:b w:val="0"/>
        </w:rPr>
        <w:t>) рублей в сутки;</w:t>
      </w:r>
    </w:p>
    <w:p w:rsidR="00B50D47" w:rsidRDefault="00B50D47" w:rsidP="00B50D47">
      <w:pPr>
        <w:pStyle w:val="Style2"/>
        <w:widowControl/>
        <w:numPr>
          <w:ilvl w:val="0"/>
          <w:numId w:val="13"/>
        </w:numPr>
        <w:tabs>
          <w:tab w:val="left" w:pos="1162"/>
        </w:tabs>
        <w:ind w:left="567" w:firstLine="148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 xml:space="preserve">за пределами </w:t>
      </w:r>
      <w:r>
        <w:rPr>
          <w:rStyle w:val="FontStyle11"/>
          <w:rFonts w:ascii="Times New Roman" w:hAnsi="Times New Roman" w:cs="Times New Roman"/>
          <w:b w:val="0"/>
        </w:rPr>
        <w:t xml:space="preserve">Забайкальского края, за исключением городов Москвы и Санкт- Петербурга 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- </w:t>
      </w:r>
      <w:r>
        <w:rPr>
          <w:rStyle w:val="FontStyle11"/>
          <w:rFonts w:ascii="Times New Roman" w:hAnsi="Times New Roman" w:cs="Times New Roman"/>
          <w:b w:val="0"/>
        </w:rPr>
        <w:t>300</w:t>
      </w:r>
      <w:r w:rsidRPr="00EF4469">
        <w:rPr>
          <w:rStyle w:val="FontStyle11"/>
          <w:rFonts w:ascii="Times New Roman" w:hAnsi="Times New Roman" w:cs="Times New Roman"/>
          <w:b w:val="0"/>
        </w:rPr>
        <w:t xml:space="preserve"> (</w:t>
      </w:r>
      <w:r>
        <w:rPr>
          <w:rStyle w:val="FontStyle11"/>
          <w:rFonts w:ascii="Times New Roman" w:hAnsi="Times New Roman" w:cs="Times New Roman"/>
          <w:b w:val="0"/>
        </w:rPr>
        <w:t>триста</w:t>
      </w:r>
      <w:r w:rsidRPr="00EF4469">
        <w:rPr>
          <w:rStyle w:val="FontStyle11"/>
          <w:rFonts w:ascii="Times New Roman" w:hAnsi="Times New Roman" w:cs="Times New Roman"/>
          <w:b w:val="0"/>
        </w:rPr>
        <w:t>) рублей в сутки;</w:t>
      </w:r>
    </w:p>
    <w:p w:rsidR="00B50D47" w:rsidRPr="00EF4469" w:rsidRDefault="00B50D47" w:rsidP="00B50D47">
      <w:pPr>
        <w:pStyle w:val="Style2"/>
        <w:widowControl/>
        <w:numPr>
          <w:ilvl w:val="0"/>
          <w:numId w:val="13"/>
        </w:numPr>
        <w:tabs>
          <w:tab w:val="left" w:pos="1162"/>
        </w:tabs>
        <w:ind w:firstLine="715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500 рублей  в городах Москве и Санкт- Петербурге;</w:t>
      </w:r>
    </w:p>
    <w:p w:rsidR="00B50D47" w:rsidRPr="00EF4469" w:rsidRDefault="00B50D47" w:rsidP="00B50D47">
      <w:pPr>
        <w:pStyle w:val="Style2"/>
        <w:widowControl/>
        <w:numPr>
          <w:ilvl w:val="0"/>
          <w:numId w:val="14"/>
        </w:numPr>
        <w:tabs>
          <w:tab w:val="left" w:pos="1046"/>
        </w:tabs>
        <w:spacing w:before="5"/>
        <w:ind w:firstLine="715"/>
        <w:jc w:val="both"/>
        <w:rPr>
          <w:rStyle w:val="FontStyle11"/>
          <w:rFonts w:ascii="Times New Roman" w:hAnsi="Times New Roman" w:cs="Times New Roman"/>
          <w:b w:val="0"/>
        </w:rPr>
      </w:pPr>
      <w:r w:rsidRPr="00EF4469">
        <w:rPr>
          <w:rStyle w:val="FontStyle11"/>
          <w:rFonts w:ascii="Times New Roman" w:hAnsi="Times New Roman" w:cs="Times New Roman"/>
          <w:b w:val="0"/>
        </w:rPr>
        <w:t>за пределами Российской Федерации - в размерах, определенных Правительством Российской Федерации для организаций, финансируемых за счет средств федерального бюджета.</w:t>
      </w:r>
    </w:p>
    <w:p w:rsidR="00B50D47" w:rsidRPr="00EF4469" w:rsidRDefault="00B50D47" w:rsidP="00B50D47">
      <w:pPr>
        <w:pStyle w:val="Style1"/>
        <w:widowControl/>
        <w:numPr>
          <w:ilvl w:val="0"/>
          <w:numId w:val="15"/>
        </w:numPr>
        <w:tabs>
          <w:tab w:val="left" w:pos="1402"/>
        </w:tabs>
        <w:spacing w:before="62" w:line="298" w:lineRule="exact"/>
        <w:jc w:val="both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 xml:space="preserve">За время нахождения в пути </w:t>
      </w:r>
      <w:r w:rsidR="003544EC">
        <w:rPr>
          <w:rStyle w:val="FontStyle12"/>
          <w:rFonts w:ascii="Times New Roman" w:hAnsi="Times New Roman" w:cs="Times New Roman"/>
        </w:rPr>
        <w:t>муниципального служащего</w:t>
      </w:r>
      <w:r w:rsidRPr="00EF4469">
        <w:rPr>
          <w:rStyle w:val="FontStyle12"/>
          <w:rFonts w:ascii="Times New Roman" w:hAnsi="Times New Roman" w:cs="Times New Roman"/>
        </w:rPr>
        <w:t>, направляемого в служебную командировку за пределы территории Российской Федерации, суточные выплачиваются:</w:t>
      </w:r>
    </w:p>
    <w:p w:rsidR="00B50D47" w:rsidRPr="00EF4469" w:rsidRDefault="00B50D47" w:rsidP="00B50D47">
      <w:pPr>
        <w:pStyle w:val="Style1"/>
        <w:widowControl/>
        <w:tabs>
          <w:tab w:val="left" w:pos="1061"/>
        </w:tabs>
        <w:spacing w:line="298" w:lineRule="exact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а) </w:t>
      </w:r>
      <w:r w:rsidRPr="00EF4469">
        <w:rPr>
          <w:rStyle w:val="FontStyle12"/>
          <w:rFonts w:ascii="Times New Roman" w:hAnsi="Times New Roman" w:cs="Times New Roman"/>
        </w:rPr>
        <w:t>при проезде по территории Российской Федерации - в порядке и</w:t>
      </w:r>
      <w:r w:rsidRPr="00EF4469">
        <w:rPr>
          <w:rStyle w:val="FontStyle12"/>
          <w:rFonts w:ascii="Times New Roman" w:hAnsi="Times New Roman" w:cs="Times New Roman"/>
        </w:rPr>
        <w:br/>
        <w:t>размерах, определяемых настоящим П</w:t>
      </w:r>
      <w:r>
        <w:rPr>
          <w:rStyle w:val="FontStyle12"/>
          <w:rFonts w:ascii="Times New Roman" w:hAnsi="Times New Roman" w:cs="Times New Roman"/>
        </w:rPr>
        <w:t>орядком</w:t>
      </w:r>
      <w:r w:rsidRPr="00EF4469">
        <w:rPr>
          <w:rStyle w:val="FontStyle12"/>
          <w:rFonts w:ascii="Times New Roman" w:hAnsi="Times New Roman" w:cs="Times New Roman"/>
        </w:rPr>
        <w:t>;</w:t>
      </w:r>
    </w:p>
    <w:p w:rsidR="00B50D47" w:rsidRPr="00EF4469" w:rsidRDefault="00B50D47" w:rsidP="00B50D47">
      <w:pPr>
        <w:pStyle w:val="Style1"/>
        <w:widowControl/>
        <w:tabs>
          <w:tab w:val="left" w:pos="1205"/>
        </w:tabs>
        <w:spacing w:line="298" w:lineRule="exact"/>
        <w:ind w:right="38" w:firstLine="720"/>
        <w:jc w:val="both"/>
        <w:rPr>
          <w:rStyle w:val="FontStyle12"/>
          <w:rFonts w:ascii="Times New Roman" w:hAnsi="Times New Roman" w:cs="Times New Roman"/>
        </w:rPr>
      </w:pPr>
      <w:r w:rsidRPr="00EF4469">
        <w:rPr>
          <w:rStyle w:val="FontStyle12"/>
          <w:rFonts w:ascii="Times New Roman" w:hAnsi="Times New Roman" w:cs="Times New Roman"/>
        </w:rPr>
        <w:t>б)</w:t>
      </w:r>
      <w:r w:rsidRPr="00EF4469">
        <w:rPr>
          <w:rStyle w:val="FontStyle12"/>
          <w:rFonts w:ascii="Times New Roman" w:hAnsi="Times New Roman" w:cs="Times New Roman"/>
        </w:rPr>
        <w:tab/>
        <w:t>при проезде по территории иностранного государства - в</w:t>
      </w:r>
      <w:r w:rsidRPr="00EF4469">
        <w:rPr>
          <w:rStyle w:val="FontStyle12"/>
          <w:rFonts w:ascii="Times New Roman" w:hAnsi="Times New Roman" w:cs="Times New Roman"/>
        </w:rPr>
        <w:br/>
        <w:t>иностранной валюте по официальному курсу, установленному</w:t>
      </w:r>
      <w:r w:rsidRPr="00EF4469">
        <w:rPr>
          <w:rStyle w:val="FontStyle12"/>
          <w:rFonts w:ascii="Times New Roman" w:hAnsi="Times New Roman" w:cs="Times New Roman"/>
        </w:rPr>
        <w:br/>
        <w:t>Центральным Банком Российской Федерации на дату фактической выплаты</w:t>
      </w:r>
      <w:r w:rsidRPr="00EF4469">
        <w:rPr>
          <w:rStyle w:val="FontStyle12"/>
          <w:rFonts w:ascii="Times New Roman" w:hAnsi="Times New Roman" w:cs="Times New Roman"/>
        </w:rPr>
        <w:br/>
        <w:t>в размерах, определенных Правительством Российской Федерации для</w:t>
      </w:r>
      <w:r w:rsidRPr="00EF4469">
        <w:rPr>
          <w:rStyle w:val="FontStyle12"/>
          <w:rFonts w:ascii="Times New Roman" w:hAnsi="Times New Roman" w:cs="Times New Roman"/>
        </w:rPr>
        <w:br/>
        <w:t>организаций, финансируемых за счет средств федерального бюджета.</w:t>
      </w:r>
    </w:p>
    <w:p w:rsidR="00B50D47" w:rsidRPr="00EF4469" w:rsidRDefault="00B50D47" w:rsidP="00B50D47">
      <w:pPr>
        <w:pStyle w:val="Style1"/>
        <w:widowControl/>
        <w:numPr>
          <w:ilvl w:val="0"/>
          <w:numId w:val="16"/>
        </w:numPr>
        <w:tabs>
          <w:tab w:val="left" w:pos="1512"/>
        </w:tabs>
        <w:spacing w:line="298" w:lineRule="exact"/>
        <w:ind w:right="34" w:firstLine="720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В случае, </w:t>
      </w:r>
      <w:r w:rsidRPr="00EF4469">
        <w:rPr>
          <w:rStyle w:val="FontStyle12"/>
          <w:rFonts w:ascii="Times New Roman" w:hAnsi="Times New Roman" w:cs="Times New Roman"/>
        </w:rPr>
        <w:t xml:space="preserve"> если </w:t>
      </w:r>
      <w:r w:rsidR="003544EC">
        <w:rPr>
          <w:rStyle w:val="FontStyle12"/>
          <w:rFonts w:ascii="Times New Roman" w:hAnsi="Times New Roman" w:cs="Times New Roman"/>
        </w:rPr>
        <w:t>муниципальный служащий</w:t>
      </w:r>
      <w:r w:rsidRPr="00EF4469">
        <w:rPr>
          <w:rStyle w:val="FontStyle12"/>
          <w:rFonts w:ascii="Times New Roman" w:hAnsi="Times New Roman" w:cs="Times New Roman"/>
        </w:rPr>
        <w:t xml:space="preserve">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не производит. Если принимающая сторона не выплачивает указанному </w:t>
      </w:r>
      <w:r w:rsidR="003544EC">
        <w:rPr>
          <w:rStyle w:val="FontStyle12"/>
          <w:rFonts w:ascii="Times New Roman" w:hAnsi="Times New Roman" w:cs="Times New Roman"/>
        </w:rPr>
        <w:t>муниципальному служащему</w:t>
      </w:r>
      <w:r w:rsidRPr="00EF4469">
        <w:rPr>
          <w:rStyle w:val="FontStyle12"/>
          <w:rFonts w:ascii="Times New Roman" w:hAnsi="Times New Roman" w:cs="Times New Roman"/>
        </w:rPr>
        <w:t xml:space="preserve"> иностранную валюту на личные расходы, но предоставляет ему за свой счет питание, направляющая сторона выплачивает ему суточные</w:t>
      </w:r>
      <w:r w:rsidR="003A6B84">
        <w:rPr>
          <w:rStyle w:val="FontStyle12"/>
          <w:rFonts w:ascii="Times New Roman" w:hAnsi="Times New Roman" w:cs="Times New Roman"/>
        </w:rPr>
        <w:t xml:space="preserve"> в иностранной  валюте </w:t>
      </w:r>
      <w:r w:rsidRPr="00EF4469">
        <w:rPr>
          <w:rStyle w:val="FontStyle12"/>
          <w:rFonts w:ascii="Times New Roman" w:hAnsi="Times New Roman" w:cs="Times New Roman"/>
        </w:rPr>
        <w:t xml:space="preserve"> в размере 30 процентов</w:t>
      </w:r>
      <w:r w:rsidR="003A6B84">
        <w:rPr>
          <w:rStyle w:val="FontStyle12"/>
          <w:rFonts w:ascii="Times New Roman" w:hAnsi="Times New Roman" w:cs="Times New Roman"/>
        </w:rPr>
        <w:t xml:space="preserve"> нормы, установленной для государства, в которое направляется муниципальный служащий</w:t>
      </w:r>
      <w:r w:rsidRPr="00EF4469">
        <w:rPr>
          <w:rStyle w:val="FontStyle12"/>
          <w:rFonts w:ascii="Times New Roman" w:hAnsi="Times New Roman" w:cs="Times New Roman"/>
        </w:rPr>
        <w:t>.</w:t>
      </w:r>
    </w:p>
    <w:p w:rsidR="00B50D47" w:rsidRPr="00EF4469" w:rsidRDefault="00B50D47" w:rsidP="00B50D47">
      <w:pPr>
        <w:pStyle w:val="Style2"/>
        <w:widowControl/>
        <w:spacing w:line="240" w:lineRule="exact"/>
        <w:ind w:right="10"/>
        <w:rPr>
          <w:rFonts w:ascii="Times New Roman" w:hAnsi="Times New Roman" w:cs="Times New Roman"/>
          <w:sz w:val="20"/>
          <w:szCs w:val="20"/>
        </w:rPr>
      </w:pPr>
    </w:p>
    <w:p w:rsidR="00B50D47" w:rsidRPr="00EF4469" w:rsidRDefault="00B50D47" w:rsidP="00B50D47">
      <w:pPr>
        <w:pStyle w:val="Style2"/>
        <w:widowControl/>
        <w:spacing w:before="48"/>
        <w:ind w:right="10"/>
        <w:rPr>
          <w:rStyle w:val="FontStyle11"/>
          <w:rFonts w:ascii="Times New Roman" w:hAnsi="Times New Roman" w:cs="Times New Roman"/>
        </w:rPr>
      </w:pPr>
      <w:r w:rsidRPr="00EF4469">
        <w:rPr>
          <w:rStyle w:val="FontStyle11"/>
          <w:rFonts w:ascii="Times New Roman" w:hAnsi="Times New Roman" w:cs="Times New Roman"/>
        </w:rPr>
        <w:t>Глава 3. Отчет о служебной командировке</w:t>
      </w:r>
    </w:p>
    <w:p w:rsidR="00B50D47" w:rsidRPr="00EF4469" w:rsidRDefault="00B50D47" w:rsidP="00B50D47">
      <w:pPr>
        <w:pStyle w:val="Style1"/>
        <w:widowControl/>
        <w:spacing w:line="240" w:lineRule="exact"/>
        <w:ind w:firstLine="710"/>
        <w:rPr>
          <w:rFonts w:ascii="Times New Roman" w:hAnsi="Times New Roman" w:cs="Times New Roman"/>
          <w:sz w:val="20"/>
          <w:szCs w:val="20"/>
        </w:rPr>
      </w:pPr>
    </w:p>
    <w:p w:rsidR="00B50D47" w:rsidRPr="005929D5" w:rsidRDefault="00B50D47" w:rsidP="00B50D47">
      <w:pPr>
        <w:pStyle w:val="Style1"/>
        <w:widowControl/>
        <w:tabs>
          <w:tab w:val="left" w:pos="1435"/>
        </w:tabs>
        <w:spacing w:before="43" w:line="298" w:lineRule="exact"/>
        <w:ind w:firstLine="710"/>
        <w:jc w:val="both"/>
        <w:rPr>
          <w:rStyle w:val="FontStyle12"/>
          <w:rFonts w:ascii="Times New Roman" w:hAnsi="Times New Roman" w:cs="Times New Roman"/>
        </w:rPr>
      </w:pPr>
      <w:r w:rsidRPr="005929D5">
        <w:rPr>
          <w:rStyle w:val="FontStyle12"/>
          <w:rFonts w:ascii="Times New Roman" w:hAnsi="Times New Roman" w:cs="Times New Roman"/>
        </w:rPr>
        <w:t>3.1.</w:t>
      </w:r>
      <w:r w:rsidRPr="005929D5">
        <w:rPr>
          <w:rStyle w:val="FontStyle12"/>
          <w:rFonts w:ascii="Times New Roman" w:hAnsi="Times New Roman" w:cs="Times New Roman"/>
        </w:rPr>
        <w:tab/>
      </w:r>
      <w:r w:rsidR="003544EC">
        <w:rPr>
          <w:rStyle w:val="FontStyle12"/>
          <w:rFonts w:ascii="Times New Roman" w:hAnsi="Times New Roman" w:cs="Times New Roman"/>
        </w:rPr>
        <w:t>Муниципальный служащий</w:t>
      </w:r>
      <w:r w:rsidRPr="005929D5">
        <w:rPr>
          <w:rStyle w:val="FontStyle12"/>
          <w:rFonts w:ascii="Times New Roman" w:hAnsi="Times New Roman" w:cs="Times New Roman"/>
        </w:rPr>
        <w:t xml:space="preserve"> по возвращении из служебной</w:t>
      </w:r>
      <w:r w:rsidRPr="005929D5">
        <w:rPr>
          <w:rStyle w:val="FontStyle12"/>
          <w:rFonts w:ascii="Times New Roman" w:hAnsi="Times New Roman" w:cs="Times New Roman"/>
        </w:rPr>
        <w:br/>
        <w:t>командировки обязан представить работодателю в течение 3 рабочих дней:</w:t>
      </w:r>
    </w:p>
    <w:p w:rsidR="00B50D47" w:rsidRPr="005929D5" w:rsidRDefault="00B50D47" w:rsidP="00B50D47">
      <w:pPr>
        <w:pStyle w:val="Style1"/>
        <w:widowControl/>
        <w:numPr>
          <w:ilvl w:val="0"/>
          <w:numId w:val="17"/>
        </w:numPr>
        <w:tabs>
          <w:tab w:val="left" w:pos="1099"/>
        </w:tabs>
        <w:spacing w:line="298" w:lineRule="exact"/>
        <w:ind w:firstLine="739"/>
        <w:jc w:val="both"/>
        <w:rPr>
          <w:rStyle w:val="FontStyle12"/>
          <w:rFonts w:ascii="Times New Roman" w:hAnsi="Times New Roman" w:cs="Times New Roman"/>
        </w:rPr>
      </w:pPr>
      <w:r w:rsidRPr="005929D5">
        <w:rPr>
          <w:rStyle w:val="FontStyle12"/>
          <w:rFonts w:ascii="Times New Roman" w:hAnsi="Times New Roman" w:cs="Times New Roman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расходы, к авансовому отчету прилагаются: командировочное удостоверение, оформленное надлежащим образом, документы о найме жилого помещения, документы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со служебной командировкой;</w:t>
      </w:r>
    </w:p>
    <w:p w:rsidR="00B50D47" w:rsidRPr="005929D5" w:rsidRDefault="003A6B84" w:rsidP="00B50D47">
      <w:pPr>
        <w:pStyle w:val="Style1"/>
        <w:widowControl/>
        <w:numPr>
          <w:ilvl w:val="0"/>
          <w:numId w:val="18"/>
        </w:numPr>
        <w:tabs>
          <w:tab w:val="left" w:pos="1219"/>
        </w:tabs>
        <w:spacing w:line="298" w:lineRule="exact"/>
        <w:ind w:firstLine="715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представить в муниципальный орган отчёт унифицированной формы о выполненной работе за период пребывания в служебной командировке, согласованный с </w:t>
      </w:r>
      <w:r>
        <w:rPr>
          <w:rStyle w:val="FontStyle12"/>
          <w:rFonts w:ascii="Times New Roman" w:hAnsi="Times New Roman" w:cs="Times New Roman"/>
        </w:rPr>
        <w:lastRenderedPageBreak/>
        <w:t>руководителем самостоятельного подразделения, в котором он постоянно проходит муниципальную службу</w:t>
      </w:r>
      <w:r w:rsidR="00B50D47">
        <w:rPr>
          <w:rStyle w:val="FontStyle12"/>
          <w:rFonts w:ascii="Times New Roman" w:hAnsi="Times New Roman" w:cs="Times New Roman"/>
        </w:rPr>
        <w:t>.</w:t>
      </w:r>
    </w:p>
    <w:p w:rsidR="00B50D47" w:rsidRDefault="00B50D47" w:rsidP="00B50D47">
      <w:pPr>
        <w:pStyle w:val="Style1"/>
        <w:widowControl/>
        <w:tabs>
          <w:tab w:val="left" w:pos="1296"/>
        </w:tabs>
        <w:spacing w:line="298" w:lineRule="exact"/>
        <w:ind w:firstLine="720"/>
        <w:jc w:val="both"/>
        <w:rPr>
          <w:rStyle w:val="FontStyle12"/>
          <w:rFonts w:ascii="Times New Roman" w:hAnsi="Times New Roman" w:cs="Times New Roman"/>
        </w:rPr>
      </w:pPr>
      <w:r w:rsidRPr="005929D5">
        <w:rPr>
          <w:rStyle w:val="FontStyle12"/>
          <w:rFonts w:ascii="Times New Roman" w:hAnsi="Times New Roman" w:cs="Times New Roman"/>
        </w:rPr>
        <w:t>3.2.</w:t>
      </w:r>
      <w:r w:rsidRPr="005929D5">
        <w:rPr>
          <w:rStyle w:val="FontStyle12"/>
          <w:rFonts w:ascii="Times New Roman" w:hAnsi="Times New Roman" w:cs="Times New Roman"/>
        </w:rPr>
        <w:tab/>
        <w:t>Окончательный расчет по расходам, связанным со служебной</w:t>
      </w:r>
      <w:r w:rsidRPr="005929D5">
        <w:rPr>
          <w:rStyle w:val="FontStyle12"/>
          <w:rFonts w:ascii="Times New Roman" w:hAnsi="Times New Roman" w:cs="Times New Roman"/>
        </w:rPr>
        <w:br/>
        <w:t>командировкой, осуществляется по фактическим затратам, при</w:t>
      </w:r>
      <w:r w:rsidRPr="005929D5">
        <w:rPr>
          <w:rStyle w:val="FontStyle12"/>
          <w:rFonts w:ascii="Times New Roman" w:hAnsi="Times New Roman" w:cs="Times New Roman"/>
        </w:rPr>
        <w:br/>
        <w:t>предоставлении подтверждающих документов, в пределах норм,</w:t>
      </w:r>
      <w:r w:rsidRPr="005929D5">
        <w:rPr>
          <w:rStyle w:val="FontStyle12"/>
          <w:rFonts w:ascii="Times New Roman" w:hAnsi="Times New Roman" w:cs="Times New Roman"/>
        </w:rPr>
        <w:br/>
        <w:t xml:space="preserve">установленных настоящим </w:t>
      </w:r>
      <w:r>
        <w:rPr>
          <w:rStyle w:val="FontStyle12"/>
          <w:rFonts w:ascii="Times New Roman" w:hAnsi="Times New Roman" w:cs="Times New Roman"/>
        </w:rPr>
        <w:t>Порядком.</w:t>
      </w:r>
    </w:p>
    <w:p w:rsidR="00B50D47" w:rsidRPr="00296849" w:rsidRDefault="00B50D47" w:rsidP="00296849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BF38F2" w:rsidRPr="003B6E1A" w:rsidRDefault="00296849" w:rsidP="003B6E1A">
      <w:pPr>
        <w:pStyle w:val="Style8"/>
        <w:widowControl/>
        <w:spacing w:line="298" w:lineRule="exact"/>
        <w:ind w:right="5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9684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p w:rsidR="0058476E" w:rsidRDefault="0058476E" w:rsidP="00296849">
      <w:pPr>
        <w:pStyle w:val="Style8"/>
        <w:widowControl/>
        <w:spacing w:line="298" w:lineRule="exact"/>
        <w:ind w:right="5"/>
        <w:jc w:val="right"/>
        <w:rPr>
          <w:rStyle w:val="FontStyle11"/>
          <w:rFonts w:ascii="Times New Roman" w:hAnsi="Times New Roman" w:cs="Times New Roman"/>
        </w:rPr>
      </w:pPr>
    </w:p>
    <w:sectPr w:rsidR="0058476E" w:rsidSect="003C4A79">
      <w:type w:val="continuous"/>
      <w:pgSz w:w="11905" w:h="16837"/>
      <w:pgMar w:top="921" w:right="977" w:bottom="887" w:left="15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87" w:rsidRDefault="00C00F87">
      <w:r>
        <w:separator/>
      </w:r>
    </w:p>
  </w:endnote>
  <w:endnote w:type="continuationSeparator" w:id="1">
    <w:p w:rsidR="00C00F87" w:rsidRDefault="00C0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87" w:rsidRDefault="00C00F87">
      <w:r>
        <w:separator/>
      </w:r>
    </w:p>
  </w:footnote>
  <w:footnote w:type="continuationSeparator" w:id="1">
    <w:p w:rsidR="00C00F87" w:rsidRDefault="00C0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CD5"/>
    <w:multiLevelType w:val="multilevel"/>
    <w:tmpl w:val="B358C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EB2102"/>
    <w:multiLevelType w:val="multilevel"/>
    <w:tmpl w:val="0930F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B4509"/>
    <w:multiLevelType w:val="hybridMultilevel"/>
    <w:tmpl w:val="7AE66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74B2"/>
    <w:multiLevelType w:val="singleLevel"/>
    <w:tmpl w:val="25ACA222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25486EE3"/>
    <w:multiLevelType w:val="singleLevel"/>
    <w:tmpl w:val="189C901C"/>
    <w:lvl w:ilvl="0">
      <w:start w:val="4"/>
      <w:numFmt w:val="decimal"/>
      <w:lvlText w:val="%1)"/>
      <w:legacy w:legacy="1" w:legacySpace="0" w:legacyIndent="518"/>
      <w:lvlJc w:val="left"/>
      <w:rPr>
        <w:rFonts w:ascii="Arial" w:hAnsi="Arial" w:cs="Arial" w:hint="default"/>
        <w:b w:val="0"/>
      </w:rPr>
    </w:lvl>
  </w:abstractNum>
  <w:abstractNum w:abstractNumId="5">
    <w:nsid w:val="2A443832"/>
    <w:multiLevelType w:val="singleLevel"/>
    <w:tmpl w:val="88C0B5D2"/>
    <w:lvl w:ilvl="0">
      <w:start w:val="1"/>
      <w:numFmt w:val="decimal"/>
      <w:lvlText w:val="1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6">
    <w:nsid w:val="2C8F28E6"/>
    <w:multiLevelType w:val="multilevel"/>
    <w:tmpl w:val="6254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2CA907BF"/>
    <w:multiLevelType w:val="singleLevel"/>
    <w:tmpl w:val="92C2B20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E912970"/>
    <w:multiLevelType w:val="hybridMultilevel"/>
    <w:tmpl w:val="D4766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6F5C"/>
    <w:multiLevelType w:val="singleLevel"/>
    <w:tmpl w:val="B48CE7D8"/>
    <w:lvl w:ilvl="0">
      <w:start w:val="10"/>
      <w:numFmt w:val="decimal"/>
      <w:lvlText w:val="2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10">
    <w:nsid w:val="345E36A8"/>
    <w:multiLevelType w:val="singleLevel"/>
    <w:tmpl w:val="185A7DE6"/>
    <w:lvl w:ilvl="0">
      <w:start w:val="6"/>
      <w:numFmt w:val="decimal"/>
      <w:lvlText w:val="2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1">
    <w:nsid w:val="369D723F"/>
    <w:multiLevelType w:val="multilevel"/>
    <w:tmpl w:val="5A142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8C0D25"/>
    <w:multiLevelType w:val="multilevel"/>
    <w:tmpl w:val="D2848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98538C"/>
    <w:multiLevelType w:val="hybridMultilevel"/>
    <w:tmpl w:val="04FEE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805E8"/>
    <w:multiLevelType w:val="singleLevel"/>
    <w:tmpl w:val="86D6459C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5">
    <w:nsid w:val="42AB542B"/>
    <w:multiLevelType w:val="multilevel"/>
    <w:tmpl w:val="5CB04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CA7598"/>
    <w:multiLevelType w:val="multilevel"/>
    <w:tmpl w:val="1BDC2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9D66E0E"/>
    <w:multiLevelType w:val="multilevel"/>
    <w:tmpl w:val="C6D2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051CA9"/>
    <w:multiLevelType w:val="singleLevel"/>
    <w:tmpl w:val="8A48890E"/>
    <w:lvl w:ilvl="0">
      <w:start w:val="9"/>
      <w:numFmt w:val="decimal"/>
      <w:lvlText w:val="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9">
    <w:nsid w:val="5460213E"/>
    <w:multiLevelType w:val="singleLevel"/>
    <w:tmpl w:val="1F0EBB4C"/>
    <w:lvl w:ilvl="0">
      <w:start w:val="1"/>
      <w:numFmt w:val="decimal"/>
      <w:lvlText w:val="%1)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20">
    <w:nsid w:val="663B35F9"/>
    <w:multiLevelType w:val="singleLevel"/>
    <w:tmpl w:val="92B47D7A"/>
    <w:lvl w:ilvl="0">
      <w:start w:val="3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1">
    <w:nsid w:val="6F013717"/>
    <w:multiLevelType w:val="singleLevel"/>
    <w:tmpl w:val="7824636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7A5A1DA4"/>
    <w:multiLevelType w:val="multilevel"/>
    <w:tmpl w:val="B540D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D4D53A7"/>
    <w:multiLevelType w:val="multilevel"/>
    <w:tmpl w:val="F0F22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DBE4222"/>
    <w:multiLevelType w:val="hybridMultilevel"/>
    <w:tmpl w:val="D4A66C64"/>
    <w:lvl w:ilvl="0" w:tplc="C3589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10FE8"/>
    <w:multiLevelType w:val="multilevel"/>
    <w:tmpl w:val="DDACB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1.%1."/>
        <w:legacy w:legacy="1" w:legacySpace="0" w:legacyIndent="787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4"/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20"/>
  </w:num>
  <w:num w:numId="8">
    <w:abstractNumId w:val="20"/>
    <w:lvlOverride w:ilvl="0">
      <w:lvl w:ilvl="0">
        <w:start w:val="3"/>
        <w:numFmt w:val="decimal"/>
        <w:lvlText w:val="2.%1."/>
        <w:legacy w:legacy="1" w:legacySpace="0" w:legacyIndent="519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>
      <w:lvl w:ilvl="0">
        <w:start w:val="3"/>
        <w:numFmt w:val="decimal"/>
        <w:lvlText w:val="2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0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)"/>
        <w:legacy w:legacy="1" w:legacySpace="0" w:legacyIndent="447"/>
        <w:lvlJc w:val="left"/>
        <w:rPr>
          <w:rFonts w:ascii="Arial" w:hAnsi="Arial" w:cs="Arial" w:hint="default"/>
        </w:rPr>
      </w:lvl>
    </w:lvlOverride>
  </w:num>
  <w:num w:numId="14">
    <w:abstractNumId w:val="14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9"/>
  </w:num>
  <w:num w:numId="17">
    <w:abstractNumId w:val="21"/>
  </w:num>
  <w:num w:numId="18">
    <w:abstractNumId w:val="21"/>
    <w:lvlOverride w:ilvl="0">
      <w:lvl w:ilvl="0">
        <w:start w:val="1"/>
        <w:numFmt w:val="decimal"/>
        <w:lvlText w:val="%1)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0"/>
  </w:num>
  <w:num w:numId="26">
    <w:abstractNumId w:val="22"/>
  </w:num>
  <w:num w:numId="27">
    <w:abstractNumId w:val="6"/>
  </w:num>
  <w:num w:numId="28">
    <w:abstractNumId w:val="12"/>
  </w:num>
  <w:num w:numId="29">
    <w:abstractNumId w:val="23"/>
  </w:num>
  <w:num w:numId="30">
    <w:abstractNumId w:val="25"/>
  </w:num>
  <w:num w:numId="31">
    <w:abstractNumId w:val="16"/>
  </w:num>
  <w:num w:numId="32">
    <w:abstractNumId w:val="1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5A"/>
    <w:rsid w:val="0005016C"/>
    <w:rsid w:val="000F4E07"/>
    <w:rsid w:val="001C465A"/>
    <w:rsid w:val="001F57F7"/>
    <w:rsid w:val="0023757B"/>
    <w:rsid w:val="002665A7"/>
    <w:rsid w:val="002756E6"/>
    <w:rsid w:val="00296849"/>
    <w:rsid w:val="002B2464"/>
    <w:rsid w:val="002C3762"/>
    <w:rsid w:val="002F0B4E"/>
    <w:rsid w:val="00323690"/>
    <w:rsid w:val="003544EC"/>
    <w:rsid w:val="00390C34"/>
    <w:rsid w:val="003A6B84"/>
    <w:rsid w:val="003B6E1A"/>
    <w:rsid w:val="003C15F1"/>
    <w:rsid w:val="003C4A79"/>
    <w:rsid w:val="003F47B5"/>
    <w:rsid w:val="004545B0"/>
    <w:rsid w:val="0048197B"/>
    <w:rsid w:val="0058476E"/>
    <w:rsid w:val="005929D5"/>
    <w:rsid w:val="00650B9B"/>
    <w:rsid w:val="00674A95"/>
    <w:rsid w:val="00706E4B"/>
    <w:rsid w:val="00A02F00"/>
    <w:rsid w:val="00A274D2"/>
    <w:rsid w:val="00A412A4"/>
    <w:rsid w:val="00AD4383"/>
    <w:rsid w:val="00B4264F"/>
    <w:rsid w:val="00B50D47"/>
    <w:rsid w:val="00B672D5"/>
    <w:rsid w:val="00BF38F2"/>
    <w:rsid w:val="00C00F87"/>
    <w:rsid w:val="00CD1DA0"/>
    <w:rsid w:val="00DE3B06"/>
    <w:rsid w:val="00E5408E"/>
    <w:rsid w:val="00E61DA3"/>
    <w:rsid w:val="00E71F59"/>
    <w:rsid w:val="00E761AC"/>
    <w:rsid w:val="00EF4469"/>
    <w:rsid w:val="00F253BB"/>
    <w:rsid w:val="00F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4A79"/>
  </w:style>
  <w:style w:type="paragraph" w:customStyle="1" w:styleId="Style2">
    <w:name w:val="Style2"/>
    <w:basedOn w:val="a"/>
    <w:uiPriority w:val="99"/>
    <w:rsid w:val="003C4A7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3C4A79"/>
    <w:pPr>
      <w:spacing w:line="297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3C4A79"/>
    <w:pPr>
      <w:spacing w:line="301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3C4A79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3C4A79"/>
    <w:pPr>
      <w:spacing w:line="300" w:lineRule="exact"/>
      <w:ind w:hanging="365"/>
    </w:pPr>
  </w:style>
  <w:style w:type="paragraph" w:customStyle="1" w:styleId="Style7">
    <w:name w:val="Style7"/>
    <w:basedOn w:val="a"/>
    <w:uiPriority w:val="99"/>
    <w:rsid w:val="003C4A79"/>
  </w:style>
  <w:style w:type="paragraph" w:customStyle="1" w:styleId="Style8">
    <w:name w:val="Style8"/>
    <w:basedOn w:val="a"/>
    <w:uiPriority w:val="99"/>
    <w:rsid w:val="003C4A79"/>
  </w:style>
  <w:style w:type="character" w:customStyle="1" w:styleId="FontStyle11">
    <w:name w:val="Font Style11"/>
    <w:basedOn w:val="a0"/>
    <w:uiPriority w:val="99"/>
    <w:rsid w:val="003C4A7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C4A7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3C4A79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390C34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a0"/>
    <w:uiPriority w:val="99"/>
    <w:rsid w:val="00390C34"/>
    <w:rPr>
      <w:rFonts w:ascii="Arial" w:hAnsi="Arial" w:cs="Arial"/>
      <w:b/>
      <w:bCs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BF3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8F2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3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8F2"/>
    <w:rPr>
      <w:rFonts w:hAnsi="Arial" w:cs="Arial"/>
      <w:sz w:val="24"/>
      <w:szCs w:val="24"/>
    </w:rPr>
  </w:style>
  <w:style w:type="paragraph" w:customStyle="1" w:styleId="1">
    <w:name w:val="Обычный1"/>
    <w:rsid w:val="00BF38F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AE4B47-6964-46B4-93DE-F07FB04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24</cp:revision>
  <cp:lastPrinted>2014-03-21T03:23:00Z</cp:lastPrinted>
  <dcterms:created xsi:type="dcterms:W3CDTF">2014-03-18T03:15:00Z</dcterms:created>
  <dcterms:modified xsi:type="dcterms:W3CDTF">2014-04-28T06:49:00Z</dcterms:modified>
</cp:coreProperties>
</file>