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69" w:rsidRDefault="007F7469" w:rsidP="007F7469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723900" cy="800100"/>
            <wp:effectExtent l="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69" w:rsidRDefault="007F7469" w:rsidP="007F7469">
      <w:pPr>
        <w:pStyle w:val="a4"/>
        <w:rPr>
          <w:sz w:val="20"/>
        </w:rPr>
      </w:pPr>
      <w:r>
        <w:t>ПОСТАНОВЛЕНИЕ</w:t>
      </w:r>
    </w:p>
    <w:p w:rsidR="007F7469" w:rsidRDefault="007F7469" w:rsidP="007F7469">
      <w:pPr>
        <w:pStyle w:val="a5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муниципального района</w:t>
      </w:r>
    </w:p>
    <w:p w:rsidR="007F7469" w:rsidRDefault="007F7469" w:rsidP="007F7469">
      <w:pPr>
        <w:pStyle w:val="1"/>
        <w:rPr>
          <w:b/>
          <w:sz w:val="32"/>
        </w:rPr>
      </w:pPr>
      <w:r>
        <w:rPr>
          <w:b/>
          <w:sz w:val="32"/>
        </w:rPr>
        <w:t>«Читинский район»</w:t>
      </w:r>
    </w:p>
    <w:p w:rsidR="007F7469" w:rsidRDefault="007F7469" w:rsidP="007F7469">
      <w:pPr>
        <w:pBdr>
          <w:bottom w:val="single" w:sz="12" w:space="1" w:color="auto"/>
        </w:pBdr>
        <w:jc w:val="center"/>
        <w:rPr>
          <w:sz w:val="22"/>
        </w:rPr>
      </w:pPr>
    </w:p>
    <w:p w:rsidR="007F7469" w:rsidRDefault="007F7469" w:rsidP="007F7469"/>
    <w:p w:rsidR="007F7469" w:rsidRDefault="007F7469" w:rsidP="007F7469">
      <w:pPr>
        <w:pStyle w:val="a7"/>
        <w:rPr>
          <w:sz w:val="28"/>
          <w:szCs w:val="26"/>
        </w:rPr>
      </w:pPr>
      <w:r>
        <w:rPr>
          <w:sz w:val="28"/>
          <w:szCs w:val="26"/>
        </w:rPr>
        <w:t>от «</w:t>
      </w:r>
      <w:r w:rsidR="00D753E6">
        <w:rPr>
          <w:sz w:val="28"/>
          <w:szCs w:val="26"/>
        </w:rPr>
        <w:t>01</w:t>
      </w:r>
      <w:r>
        <w:rPr>
          <w:sz w:val="28"/>
          <w:szCs w:val="26"/>
        </w:rPr>
        <w:t xml:space="preserve">» </w:t>
      </w:r>
      <w:r w:rsidR="00D753E6">
        <w:rPr>
          <w:sz w:val="28"/>
          <w:szCs w:val="26"/>
        </w:rPr>
        <w:t xml:space="preserve">июня </w:t>
      </w:r>
      <w:r>
        <w:rPr>
          <w:sz w:val="28"/>
          <w:szCs w:val="26"/>
        </w:rPr>
        <w:t>201</w:t>
      </w:r>
      <w:r w:rsidR="002F7B7C">
        <w:rPr>
          <w:sz w:val="28"/>
          <w:szCs w:val="26"/>
        </w:rPr>
        <w:t>6</w:t>
      </w:r>
      <w:r>
        <w:rPr>
          <w:sz w:val="28"/>
          <w:szCs w:val="26"/>
        </w:rPr>
        <w:t xml:space="preserve"> года                                                                 </w:t>
      </w:r>
      <w:r w:rsidR="00D753E6">
        <w:rPr>
          <w:sz w:val="28"/>
          <w:szCs w:val="26"/>
        </w:rPr>
        <w:t xml:space="preserve">           </w:t>
      </w:r>
      <w:r>
        <w:rPr>
          <w:sz w:val="28"/>
          <w:szCs w:val="26"/>
        </w:rPr>
        <w:t xml:space="preserve">    № </w:t>
      </w:r>
      <w:r w:rsidR="00D753E6">
        <w:rPr>
          <w:sz w:val="28"/>
          <w:szCs w:val="26"/>
        </w:rPr>
        <w:t>964</w:t>
      </w:r>
    </w:p>
    <w:p w:rsidR="007F7469" w:rsidRDefault="007F7469" w:rsidP="007F7469">
      <w:pPr>
        <w:pStyle w:val="a3"/>
        <w:rPr>
          <w:sz w:val="28"/>
          <w:szCs w:val="26"/>
        </w:rPr>
      </w:pPr>
    </w:p>
    <w:p w:rsidR="007F7469" w:rsidRDefault="007F7469" w:rsidP="007F7469">
      <w:pPr>
        <w:pStyle w:val="a3"/>
        <w:ind w:left="0" w:firstLine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«О подготовке документации</w:t>
      </w:r>
    </w:p>
    <w:p w:rsidR="007F7469" w:rsidRDefault="007F7469" w:rsidP="007F7469">
      <w:pPr>
        <w:pStyle w:val="a3"/>
        <w:ind w:left="0" w:firstLine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по планировке территории</w:t>
      </w:r>
    </w:p>
    <w:p w:rsidR="007F7469" w:rsidRDefault="007F7469" w:rsidP="007F7469">
      <w:pPr>
        <w:pStyle w:val="a3"/>
        <w:ind w:left="0" w:firstLine="0"/>
        <w:jc w:val="both"/>
        <w:rPr>
          <w:b/>
          <w:sz w:val="28"/>
          <w:szCs w:val="26"/>
        </w:rPr>
      </w:pPr>
      <w:proofErr w:type="gramStart"/>
      <w:r>
        <w:rPr>
          <w:b/>
          <w:sz w:val="28"/>
          <w:szCs w:val="26"/>
        </w:rPr>
        <w:t>(проект межевания территории,</w:t>
      </w:r>
      <w:proofErr w:type="gramEnd"/>
    </w:p>
    <w:p w:rsidR="007F7469" w:rsidRDefault="007F7469" w:rsidP="007F7469">
      <w:pPr>
        <w:pStyle w:val="a3"/>
        <w:ind w:left="0" w:firstLine="0"/>
        <w:jc w:val="both"/>
        <w:rPr>
          <w:b/>
          <w:sz w:val="28"/>
        </w:rPr>
      </w:pPr>
      <w:r>
        <w:rPr>
          <w:b/>
          <w:sz w:val="28"/>
        </w:rPr>
        <w:t>градостроительные планы</w:t>
      </w:r>
    </w:p>
    <w:p w:rsidR="007F7469" w:rsidRDefault="007F7469" w:rsidP="007F7469">
      <w:pPr>
        <w:pStyle w:val="a3"/>
        <w:ind w:left="0" w:firstLine="0"/>
        <w:jc w:val="both"/>
        <w:rPr>
          <w:b/>
          <w:sz w:val="28"/>
        </w:rPr>
      </w:pPr>
      <w:r>
        <w:rPr>
          <w:b/>
          <w:sz w:val="28"/>
        </w:rPr>
        <w:t>земельных участков в составе</w:t>
      </w:r>
    </w:p>
    <w:p w:rsidR="007F7469" w:rsidRPr="0000765D" w:rsidRDefault="007F7469" w:rsidP="007F7469">
      <w:pPr>
        <w:pStyle w:val="a3"/>
        <w:ind w:left="0" w:firstLine="0"/>
        <w:jc w:val="both"/>
        <w:rPr>
          <w:b/>
          <w:sz w:val="28"/>
        </w:rPr>
      </w:pPr>
      <w:r w:rsidRPr="006A39E1">
        <w:rPr>
          <w:b/>
          <w:sz w:val="28"/>
        </w:rPr>
        <w:t>проекта межевания территории)</w:t>
      </w:r>
      <w:r>
        <w:rPr>
          <w:b/>
          <w:sz w:val="28"/>
        </w:rPr>
        <w:t>,</w:t>
      </w:r>
    </w:p>
    <w:p w:rsidR="00A54DC5" w:rsidRDefault="007F7469" w:rsidP="00A54DC5">
      <w:pPr>
        <w:pStyle w:val="a3"/>
        <w:ind w:left="0" w:firstLine="0"/>
        <w:rPr>
          <w:b/>
          <w:sz w:val="28"/>
          <w:szCs w:val="26"/>
        </w:rPr>
      </w:pPr>
      <w:proofErr w:type="gramStart"/>
      <w:r>
        <w:rPr>
          <w:b/>
          <w:sz w:val="28"/>
          <w:szCs w:val="26"/>
        </w:rPr>
        <w:t>необходимой для реализации мероприятия:</w:t>
      </w:r>
      <w:proofErr w:type="gramEnd"/>
    </w:p>
    <w:p w:rsidR="007F7469" w:rsidRPr="005C46A8" w:rsidRDefault="007F7469" w:rsidP="00A54DC5">
      <w:pPr>
        <w:pStyle w:val="a3"/>
        <w:ind w:left="0" w:firstLine="0"/>
        <w:rPr>
          <w:b/>
          <w:sz w:val="28"/>
          <w:szCs w:val="26"/>
        </w:rPr>
      </w:pPr>
      <w:r>
        <w:rPr>
          <w:b/>
          <w:sz w:val="28"/>
          <w:szCs w:val="26"/>
        </w:rPr>
        <w:t>«Реконструкция моста 1 и 2 пути на 6074км. ПК</w:t>
      </w:r>
      <w:proofErr w:type="gramStart"/>
      <w:r>
        <w:rPr>
          <w:b/>
          <w:sz w:val="28"/>
          <w:szCs w:val="26"/>
        </w:rPr>
        <w:t>9</w:t>
      </w:r>
      <w:proofErr w:type="gramEnd"/>
      <w:r>
        <w:rPr>
          <w:b/>
          <w:sz w:val="28"/>
          <w:szCs w:val="26"/>
        </w:rPr>
        <w:t xml:space="preserve"> Забайкальской железной дороги»</w:t>
      </w:r>
    </w:p>
    <w:p w:rsidR="007F7469" w:rsidRDefault="007F7469" w:rsidP="007F7469">
      <w:pPr>
        <w:tabs>
          <w:tab w:val="left" w:pos="1290"/>
        </w:tabs>
        <w:rPr>
          <w:sz w:val="28"/>
          <w:szCs w:val="26"/>
        </w:rPr>
      </w:pPr>
      <w:r>
        <w:rPr>
          <w:sz w:val="28"/>
          <w:szCs w:val="26"/>
        </w:rPr>
        <w:tab/>
      </w:r>
    </w:p>
    <w:p w:rsidR="007F7469" w:rsidRPr="006A39E1" w:rsidRDefault="007F7469" w:rsidP="007F7469">
      <w:pPr>
        <w:ind w:firstLine="851"/>
        <w:jc w:val="both"/>
        <w:rPr>
          <w:sz w:val="28"/>
        </w:rPr>
      </w:pPr>
      <w:proofErr w:type="gramStart"/>
      <w:r>
        <w:rPr>
          <w:sz w:val="28"/>
          <w:szCs w:val="28"/>
        </w:rPr>
        <w:t>В соответствии со статьями 43, 45, 46 Градостроительного кодекса Российской Федерации от 29 декабря 2004 года № 190</w:t>
      </w:r>
      <w:r w:rsidRPr="007350B4">
        <w:rPr>
          <w:sz w:val="28"/>
          <w:szCs w:val="28"/>
        </w:rPr>
        <w:t>-ФЗ</w:t>
      </w:r>
      <w:r>
        <w:rPr>
          <w:sz w:val="28"/>
          <w:szCs w:val="28"/>
        </w:rPr>
        <w:t xml:space="preserve">, </w:t>
      </w:r>
      <w:r w:rsidRPr="00A973A7">
        <w:rPr>
          <w:sz w:val="28"/>
        </w:rPr>
        <w:t>пунктом 20 части 1 статьи 14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</w:t>
      </w:r>
      <w:r w:rsidR="002F7B7C">
        <w:rPr>
          <w:sz w:val="28"/>
        </w:rPr>
        <w:t xml:space="preserve">Постановления Правительства Российской Федерации от 15.02.2011г. №77 «О порядке подготовки документации по планировке территории, осуществляемой </w:t>
      </w:r>
      <w:r w:rsidRPr="007350B4">
        <w:rPr>
          <w:sz w:val="28"/>
          <w:szCs w:val="28"/>
        </w:rPr>
        <w:t>Правилами землепользования</w:t>
      </w:r>
      <w:proofErr w:type="gramEnd"/>
      <w:r w:rsidRPr="007350B4">
        <w:rPr>
          <w:sz w:val="28"/>
          <w:szCs w:val="28"/>
        </w:rPr>
        <w:t xml:space="preserve"> и застройки</w:t>
      </w:r>
      <w:r>
        <w:rPr>
          <w:sz w:val="28"/>
          <w:szCs w:val="28"/>
        </w:rPr>
        <w:t xml:space="preserve"> сельского поселения «Сохондинское»</w:t>
      </w:r>
      <w:r w:rsidRPr="007350B4">
        <w:rPr>
          <w:sz w:val="28"/>
          <w:szCs w:val="28"/>
        </w:rPr>
        <w:t>, утвержденными</w:t>
      </w:r>
      <w:r>
        <w:rPr>
          <w:sz w:val="28"/>
          <w:szCs w:val="28"/>
        </w:rPr>
        <w:t xml:space="preserve"> </w:t>
      </w:r>
      <w:r w:rsidRPr="007350B4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сельского</w:t>
      </w:r>
      <w:r w:rsidRPr="007350B4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Сохондинское</w:t>
      </w:r>
      <w:r w:rsidRPr="007350B4">
        <w:rPr>
          <w:sz w:val="28"/>
          <w:szCs w:val="28"/>
        </w:rPr>
        <w:t xml:space="preserve">» </w:t>
      </w:r>
      <w:r>
        <w:rPr>
          <w:sz w:val="28"/>
          <w:szCs w:val="28"/>
        </w:rPr>
        <w:t>от 04 марта 2013 года №67</w:t>
      </w:r>
      <w:r w:rsidRPr="007350B4">
        <w:rPr>
          <w:sz w:val="28"/>
          <w:szCs w:val="28"/>
        </w:rPr>
        <w:t xml:space="preserve">, </w:t>
      </w:r>
      <w:r w:rsidRPr="006A39E1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строительства дополнительных путей и развития существующей инфраструктуры на участке Транссибирской магистрали</w:t>
      </w:r>
      <w:r>
        <w:rPr>
          <w:sz w:val="28"/>
        </w:rPr>
        <w:t xml:space="preserve">, </w:t>
      </w:r>
      <w:r w:rsidRPr="007350B4">
        <w:rPr>
          <w:sz w:val="28"/>
          <w:szCs w:val="28"/>
        </w:rPr>
        <w:t>администрация муниципального района «Читинский район»</w:t>
      </w:r>
    </w:p>
    <w:p w:rsidR="007F7469" w:rsidRDefault="007F7469" w:rsidP="007F7469">
      <w:pPr>
        <w:pStyle w:val="a7"/>
        <w:spacing w:after="0"/>
        <w:jc w:val="both"/>
        <w:rPr>
          <w:b/>
          <w:sz w:val="28"/>
          <w:szCs w:val="26"/>
        </w:rPr>
      </w:pPr>
    </w:p>
    <w:p w:rsidR="007F7469" w:rsidRDefault="007F7469" w:rsidP="007F7469">
      <w:pPr>
        <w:pStyle w:val="a7"/>
        <w:spacing w:after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постановляет:</w:t>
      </w:r>
    </w:p>
    <w:p w:rsidR="007F7469" w:rsidRDefault="007F7469" w:rsidP="007F7469">
      <w:pPr>
        <w:pStyle w:val="a7"/>
        <w:spacing w:after="0"/>
        <w:jc w:val="center"/>
        <w:rPr>
          <w:b/>
          <w:sz w:val="28"/>
          <w:szCs w:val="26"/>
        </w:rPr>
      </w:pPr>
    </w:p>
    <w:p w:rsidR="007F7469" w:rsidRPr="00A973A7" w:rsidRDefault="007F7469" w:rsidP="007F7469">
      <w:pPr>
        <w:jc w:val="both"/>
        <w:rPr>
          <w:sz w:val="28"/>
        </w:rPr>
      </w:pPr>
      <w:r>
        <w:rPr>
          <w:sz w:val="28"/>
        </w:rPr>
        <w:t>1. Разрешить Открытому акционерному обществу «</w:t>
      </w:r>
      <w:bookmarkStart w:id="0" w:name="_GoBack"/>
      <w:bookmarkEnd w:id="0"/>
      <w:r>
        <w:rPr>
          <w:sz w:val="28"/>
        </w:rPr>
        <w:t xml:space="preserve">Российские железные дороги» (далее – ОАО </w:t>
      </w:r>
      <w:r w:rsidRPr="00A973A7">
        <w:rPr>
          <w:sz w:val="28"/>
        </w:rPr>
        <w:t>«</w:t>
      </w:r>
      <w:r>
        <w:rPr>
          <w:sz w:val="28"/>
        </w:rPr>
        <w:t>РЖД</w:t>
      </w:r>
      <w:r w:rsidRPr="00A973A7">
        <w:rPr>
          <w:sz w:val="28"/>
        </w:rPr>
        <w:t>»</w:t>
      </w:r>
      <w:r>
        <w:rPr>
          <w:sz w:val="28"/>
        </w:rPr>
        <w:t>) п</w:t>
      </w:r>
      <w:r w:rsidRPr="00A973A7">
        <w:rPr>
          <w:sz w:val="28"/>
        </w:rPr>
        <w:t xml:space="preserve">риступить к осуществлению подготовки документации по планировке </w:t>
      </w:r>
      <w:r>
        <w:rPr>
          <w:sz w:val="28"/>
        </w:rPr>
        <w:t xml:space="preserve">территории, </w:t>
      </w:r>
      <w:r w:rsidR="00870D9D">
        <w:rPr>
          <w:sz w:val="28"/>
        </w:rPr>
        <w:t>необходимой для реализации мероприятия: «Реконструкции моста 1 и 2 пути на 6074км. ПК</w:t>
      </w:r>
      <w:proofErr w:type="gramStart"/>
      <w:r w:rsidR="00870D9D">
        <w:rPr>
          <w:sz w:val="28"/>
        </w:rPr>
        <w:t>9</w:t>
      </w:r>
      <w:proofErr w:type="gramEnd"/>
      <w:r w:rsidR="00870D9D">
        <w:rPr>
          <w:sz w:val="28"/>
        </w:rPr>
        <w:t xml:space="preserve"> Забайкальской железной дороги» в рамках строительства дополнительных путей и развития существующей инфраструктуры на участке Транссибирской магистрали</w:t>
      </w:r>
      <w:r>
        <w:rPr>
          <w:sz w:val="28"/>
        </w:rPr>
        <w:t>,</w:t>
      </w:r>
      <w:r w:rsidR="00A54DC5">
        <w:rPr>
          <w:sz w:val="28"/>
        </w:rPr>
        <w:t xml:space="preserve"> </w:t>
      </w:r>
      <w:r w:rsidRPr="00A973A7">
        <w:rPr>
          <w:sz w:val="28"/>
        </w:rPr>
        <w:t>в составе</w:t>
      </w:r>
      <w:r w:rsidR="00870D9D">
        <w:rPr>
          <w:sz w:val="28"/>
        </w:rPr>
        <w:t xml:space="preserve">: проекта межевания территории </w:t>
      </w:r>
      <w:r>
        <w:rPr>
          <w:sz w:val="28"/>
        </w:rPr>
        <w:t>за счет собственных средств.</w:t>
      </w:r>
    </w:p>
    <w:p w:rsidR="007F7469" w:rsidRPr="00A973A7" w:rsidRDefault="007F7469" w:rsidP="007F7469">
      <w:pPr>
        <w:jc w:val="both"/>
        <w:rPr>
          <w:sz w:val="28"/>
        </w:rPr>
      </w:pPr>
      <w:r w:rsidRPr="00A973A7">
        <w:rPr>
          <w:sz w:val="28"/>
        </w:rPr>
        <w:lastRenderedPageBreak/>
        <w:t xml:space="preserve">2. Управлению </w:t>
      </w:r>
      <w:r>
        <w:rPr>
          <w:sz w:val="28"/>
        </w:rPr>
        <w:t>градостроительства</w:t>
      </w:r>
      <w:r w:rsidRPr="00A973A7">
        <w:rPr>
          <w:sz w:val="28"/>
        </w:rPr>
        <w:t xml:space="preserve"> и земельных отношений администрации </w:t>
      </w:r>
      <w:r>
        <w:rPr>
          <w:sz w:val="28"/>
        </w:rPr>
        <w:t xml:space="preserve">муниципального района «Читинский район» </w:t>
      </w:r>
      <w:r w:rsidRPr="00A973A7">
        <w:rPr>
          <w:sz w:val="28"/>
        </w:rPr>
        <w:t xml:space="preserve">подготовить техническое задание на разработку документации по планировке территории. </w:t>
      </w:r>
    </w:p>
    <w:p w:rsidR="007F7469" w:rsidRPr="00A973A7" w:rsidRDefault="0005372E" w:rsidP="007F7469">
      <w:pPr>
        <w:jc w:val="both"/>
        <w:rPr>
          <w:sz w:val="28"/>
        </w:rPr>
      </w:pPr>
      <w:r>
        <w:rPr>
          <w:sz w:val="28"/>
        </w:rPr>
        <w:t xml:space="preserve">3. </w:t>
      </w:r>
      <w:r w:rsidR="007F7469">
        <w:rPr>
          <w:sz w:val="28"/>
        </w:rPr>
        <w:t xml:space="preserve">ОАО </w:t>
      </w:r>
      <w:r w:rsidR="007F7469" w:rsidRPr="00A973A7">
        <w:rPr>
          <w:sz w:val="28"/>
        </w:rPr>
        <w:t>«</w:t>
      </w:r>
      <w:r w:rsidR="007F7469">
        <w:rPr>
          <w:sz w:val="28"/>
        </w:rPr>
        <w:t>Р</w:t>
      </w:r>
      <w:r w:rsidR="00870D9D">
        <w:rPr>
          <w:sz w:val="28"/>
        </w:rPr>
        <w:t>ЖД</w:t>
      </w:r>
      <w:r w:rsidR="007F7469" w:rsidRPr="00A973A7">
        <w:rPr>
          <w:sz w:val="28"/>
        </w:rPr>
        <w:t>» в шестимесячный срок с момента официального опубликования настоящ</w:t>
      </w:r>
      <w:r w:rsidR="007F7469">
        <w:rPr>
          <w:sz w:val="28"/>
        </w:rPr>
        <w:t>его постановления представить в</w:t>
      </w:r>
      <w:r w:rsidR="007F7469" w:rsidRPr="00A973A7">
        <w:rPr>
          <w:sz w:val="28"/>
        </w:rPr>
        <w:t xml:space="preserve"> администрацию </w:t>
      </w:r>
      <w:r w:rsidR="007F7469">
        <w:rPr>
          <w:sz w:val="28"/>
        </w:rPr>
        <w:t>муниципального района «Читинский район</w:t>
      </w:r>
      <w:r w:rsidR="007F7469" w:rsidRPr="00A973A7">
        <w:rPr>
          <w:sz w:val="28"/>
        </w:rPr>
        <w:t>» подготовленную документацию по планировке территории в соответствии с техническим заданием.</w:t>
      </w:r>
    </w:p>
    <w:p w:rsidR="007F7469" w:rsidRDefault="007F7469" w:rsidP="007F7469">
      <w:pPr>
        <w:jc w:val="both"/>
        <w:rPr>
          <w:sz w:val="28"/>
        </w:rPr>
      </w:pPr>
      <w:r w:rsidRPr="00A973A7">
        <w:rPr>
          <w:sz w:val="28"/>
        </w:rPr>
        <w:t xml:space="preserve">4. </w:t>
      </w:r>
      <w:r>
        <w:rPr>
          <w:sz w:val="28"/>
        </w:rPr>
        <w:t xml:space="preserve">Управлению градостроительства и земельных отношений администрации муниципального района «Читинский район» </w:t>
      </w:r>
      <w:r w:rsidRPr="00A973A7">
        <w:rPr>
          <w:sz w:val="28"/>
        </w:rPr>
        <w:t>осуществить проверку документации по планировке территории на соответствие документам т</w:t>
      </w:r>
      <w:r>
        <w:rPr>
          <w:sz w:val="28"/>
        </w:rPr>
        <w:t>ерриториального планирования и территориального</w:t>
      </w:r>
      <w:r w:rsidRPr="00A973A7">
        <w:rPr>
          <w:sz w:val="28"/>
        </w:rPr>
        <w:t xml:space="preserve"> зонирования </w:t>
      </w:r>
      <w:r w:rsidR="00870D9D">
        <w:rPr>
          <w:sz w:val="28"/>
        </w:rPr>
        <w:t>сельского</w:t>
      </w:r>
      <w:r>
        <w:rPr>
          <w:sz w:val="28"/>
        </w:rPr>
        <w:t xml:space="preserve"> поселения «</w:t>
      </w:r>
      <w:r w:rsidR="00870D9D">
        <w:rPr>
          <w:sz w:val="28"/>
        </w:rPr>
        <w:t>Сохондинское</w:t>
      </w:r>
      <w:r>
        <w:rPr>
          <w:sz w:val="28"/>
        </w:rPr>
        <w:t>» муниципального района «Читинский район» Забайкальского края.</w:t>
      </w:r>
    </w:p>
    <w:p w:rsidR="007F7469" w:rsidRPr="00A973A7" w:rsidRDefault="007F7469" w:rsidP="007F7469">
      <w:pPr>
        <w:jc w:val="both"/>
        <w:rPr>
          <w:sz w:val="28"/>
        </w:rPr>
      </w:pPr>
      <w:r w:rsidRPr="00A973A7">
        <w:rPr>
          <w:sz w:val="28"/>
        </w:rPr>
        <w:t xml:space="preserve">5. По окончании проверки направить документацию главе </w:t>
      </w:r>
      <w:r w:rsidR="00870D9D">
        <w:rPr>
          <w:sz w:val="28"/>
        </w:rPr>
        <w:t>сельского</w:t>
      </w:r>
      <w:r>
        <w:rPr>
          <w:sz w:val="28"/>
        </w:rPr>
        <w:t xml:space="preserve"> поселения «</w:t>
      </w:r>
      <w:r w:rsidR="00870D9D">
        <w:rPr>
          <w:sz w:val="28"/>
        </w:rPr>
        <w:t>Сохондинское</w:t>
      </w:r>
      <w:r>
        <w:rPr>
          <w:sz w:val="28"/>
        </w:rPr>
        <w:t>» муниципального района «Читинский район» Забайкальского края</w:t>
      </w:r>
      <w:r w:rsidRPr="00A973A7">
        <w:rPr>
          <w:sz w:val="28"/>
        </w:rPr>
        <w:t xml:space="preserve"> для принятия решения о проведении публичных слушаний.</w:t>
      </w:r>
      <w:r w:rsidR="00775843">
        <w:rPr>
          <w:sz w:val="28"/>
        </w:rPr>
        <w:t xml:space="preserve">  </w:t>
      </w:r>
    </w:p>
    <w:p w:rsidR="007F7469" w:rsidRPr="00A973A7" w:rsidRDefault="007F7469" w:rsidP="007F7469">
      <w:pPr>
        <w:jc w:val="both"/>
        <w:rPr>
          <w:sz w:val="28"/>
        </w:rPr>
      </w:pPr>
      <w:r w:rsidRPr="00A973A7">
        <w:rPr>
          <w:sz w:val="28"/>
        </w:rPr>
        <w:t xml:space="preserve">6. После проведения публичных слушаний направить проект межевания </w:t>
      </w:r>
      <w:r>
        <w:rPr>
          <w:sz w:val="28"/>
        </w:rPr>
        <w:t>в администрацию</w:t>
      </w:r>
      <w:r w:rsidR="00A54DC5">
        <w:rPr>
          <w:sz w:val="28"/>
        </w:rPr>
        <w:t xml:space="preserve"> </w:t>
      </w:r>
      <w:r>
        <w:rPr>
          <w:sz w:val="28"/>
        </w:rPr>
        <w:t>муниципального района «Читинский район»</w:t>
      </w:r>
      <w:r w:rsidRPr="00A973A7">
        <w:rPr>
          <w:sz w:val="28"/>
        </w:rPr>
        <w:t xml:space="preserve"> для принятия решения об утверждении.</w:t>
      </w:r>
    </w:p>
    <w:p w:rsidR="007F7469" w:rsidRPr="00A973A7" w:rsidRDefault="007F7469" w:rsidP="007F7469">
      <w:pPr>
        <w:jc w:val="both"/>
        <w:rPr>
          <w:sz w:val="28"/>
        </w:rPr>
      </w:pPr>
      <w:r w:rsidRPr="00A973A7">
        <w:rPr>
          <w:sz w:val="28"/>
        </w:rPr>
        <w:t xml:space="preserve">7. Опубликовать настоящее постановление, сообщение о принятии решения о подготовке документации по планировке территории в порядке, установленном для официального опубликования муниципальных правовых актов и иной официальной информации, </w:t>
      </w:r>
      <w:proofErr w:type="gramStart"/>
      <w:r w:rsidRPr="00A973A7">
        <w:rPr>
          <w:sz w:val="28"/>
        </w:rPr>
        <w:t>разместить</w:t>
      </w:r>
      <w:proofErr w:type="gramEnd"/>
      <w:r w:rsidRPr="00A973A7">
        <w:rPr>
          <w:sz w:val="28"/>
        </w:rPr>
        <w:t xml:space="preserve"> данное </w:t>
      </w:r>
      <w:r>
        <w:rPr>
          <w:sz w:val="28"/>
        </w:rPr>
        <w:t>постановление</w:t>
      </w:r>
      <w:r w:rsidRPr="00A973A7">
        <w:rPr>
          <w:sz w:val="28"/>
        </w:rPr>
        <w:t xml:space="preserve"> на официальном сайте </w:t>
      </w:r>
      <w:r>
        <w:rPr>
          <w:sz w:val="28"/>
        </w:rPr>
        <w:t>муниципального района «Читинский район»</w:t>
      </w:r>
      <w:r w:rsidRPr="00A973A7">
        <w:rPr>
          <w:sz w:val="28"/>
        </w:rPr>
        <w:t xml:space="preserve"> в </w:t>
      </w:r>
      <w:r>
        <w:rPr>
          <w:sz w:val="28"/>
        </w:rPr>
        <w:t xml:space="preserve">информационно-телекоммуникационной </w:t>
      </w:r>
      <w:r w:rsidRPr="00A973A7">
        <w:rPr>
          <w:sz w:val="28"/>
        </w:rPr>
        <w:t>сети «Интернет».</w:t>
      </w:r>
    </w:p>
    <w:p w:rsidR="00D7654B" w:rsidRDefault="007F7469" w:rsidP="007F7469">
      <w:pPr>
        <w:pStyle w:val="2"/>
        <w:spacing w:line="276" w:lineRule="auto"/>
        <w:ind w:left="0" w:firstLine="0"/>
        <w:jc w:val="both"/>
        <w:rPr>
          <w:sz w:val="28"/>
          <w:szCs w:val="26"/>
        </w:rPr>
      </w:pPr>
      <w:r w:rsidRPr="00A973A7">
        <w:rPr>
          <w:sz w:val="28"/>
        </w:rPr>
        <w:t xml:space="preserve">8. </w:t>
      </w:r>
      <w:r>
        <w:rPr>
          <w:sz w:val="28"/>
          <w:szCs w:val="26"/>
        </w:rPr>
        <w:t xml:space="preserve">Контроль над исполнением настоящего постановления возложить на Начальника Управления градостроительства и земельных отношений администрации муниципального района «Читинский район» </w:t>
      </w:r>
    </w:p>
    <w:p w:rsidR="007F7469" w:rsidRDefault="007F7469" w:rsidP="007F7469">
      <w:pPr>
        <w:pStyle w:val="2"/>
        <w:spacing w:line="276" w:lineRule="auto"/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>Шелопугина А.Б.</w:t>
      </w:r>
    </w:p>
    <w:p w:rsidR="007F7469" w:rsidRDefault="007F7469" w:rsidP="007F7469">
      <w:pPr>
        <w:pStyle w:val="2"/>
        <w:spacing w:line="276" w:lineRule="auto"/>
        <w:ind w:left="0" w:firstLine="0"/>
        <w:jc w:val="both"/>
        <w:rPr>
          <w:sz w:val="28"/>
          <w:szCs w:val="26"/>
        </w:rPr>
      </w:pPr>
    </w:p>
    <w:p w:rsidR="007F7469" w:rsidRDefault="007F7469" w:rsidP="007F7469">
      <w:pPr>
        <w:pStyle w:val="2"/>
        <w:spacing w:line="276" w:lineRule="auto"/>
        <w:ind w:left="0" w:firstLine="0"/>
        <w:jc w:val="both"/>
        <w:rPr>
          <w:sz w:val="28"/>
          <w:szCs w:val="26"/>
        </w:rPr>
      </w:pPr>
    </w:p>
    <w:p w:rsidR="007F7469" w:rsidRDefault="007F7469" w:rsidP="007F7469">
      <w:pPr>
        <w:pStyle w:val="2"/>
        <w:spacing w:line="276" w:lineRule="auto"/>
        <w:ind w:left="0" w:firstLine="0"/>
        <w:jc w:val="both"/>
        <w:rPr>
          <w:sz w:val="28"/>
          <w:szCs w:val="26"/>
        </w:rPr>
      </w:pPr>
    </w:p>
    <w:p w:rsidR="007F7469" w:rsidRPr="0000765D" w:rsidRDefault="007F7469" w:rsidP="007F7469">
      <w:pPr>
        <w:pStyle w:val="20"/>
        <w:spacing w:after="0"/>
        <w:ind w:left="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Руководитель администрации                                                            А.А. </w:t>
      </w:r>
      <w:proofErr w:type="spellStart"/>
      <w:r>
        <w:rPr>
          <w:b/>
          <w:bCs/>
          <w:sz w:val="28"/>
          <w:szCs w:val="26"/>
        </w:rPr>
        <w:t>Эпов</w:t>
      </w:r>
      <w:proofErr w:type="spellEnd"/>
    </w:p>
    <w:p w:rsidR="00197F6D" w:rsidRDefault="00D753E6"/>
    <w:sectPr w:rsidR="00197F6D" w:rsidSect="0077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69"/>
    <w:rsid w:val="0005372E"/>
    <w:rsid w:val="001241EC"/>
    <w:rsid w:val="002C0089"/>
    <w:rsid w:val="002F7B7C"/>
    <w:rsid w:val="003E42C5"/>
    <w:rsid w:val="00775843"/>
    <w:rsid w:val="007F7469"/>
    <w:rsid w:val="00870D9D"/>
    <w:rsid w:val="00A54DC5"/>
    <w:rsid w:val="00CC51D8"/>
    <w:rsid w:val="00D753E6"/>
    <w:rsid w:val="00D7654B"/>
    <w:rsid w:val="00E51CF5"/>
    <w:rsid w:val="00F0608F"/>
    <w:rsid w:val="00F45534"/>
    <w:rsid w:val="00F8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46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4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unhideWhenUsed/>
    <w:rsid w:val="007F7469"/>
    <w:pPr>
      <w:ind w:left="566" w:hanging="283"/>
    </w:pPr>
  </w:style>
  <w:style w:type="paragraph" w:customStyle="1" w:styleId="NoSpacing1">
    <w:name w:val="No Spacing1"/>
    <w:rsid w:val="007F7469"/>
    <w:pPr>
      <w:spacing w:after="0" w:line="240" w:lineRule="auto"/>
    </w:pPr>
    <w:rPr>
      <w:rFonts w:ascii="Calibri" w:eastAsiaTheme="minorEastAsia" w:hAnsi="Calibri" w:cs="Calibri"/>
    </w:rPr>
  </w:style>
  <w:style w:type="paragraph" w:styleId="a3">
    <w:name w:val="List"/>
    <w:basedOn w:val="a"/>
    <w:uiPriority w:val="99"/>
    <w:unhideWhenUsed/>
    <w:rsid w:val="007F7469"/>
    <w:pPr>
      <w:ind w:left="283" w:hanging="283"/>
      <w:contextualSpacing/>
    </w:pPr>
  </w:style>
  <w:style w:type="paragraph" w:styleId="20">
    <w:name w:val="List Continue 2"/>
    <w:basedOn w:val="a"/>
    <w:uiPriority w:val="99"/>
    <w:unhideWhenUsed/>
    <w:rsid w:val="007F7469"/>
    <w:pPr>
      <w:spacing w:after="120"/>
      <w:ind w:left="566"/>
      <w:contextualSpacing/>
    </w:pPr>
  </w:style>
  <w:style w:type="paragraph" w:styleId="a4">
    <w:name w:val="caption"/>
    <w:basedOn w:val="a"/>
    <w:next w:val="a"/>
    <w:semiHidden/>
    <w:unhideWhenUsed/>
    <w:qFormat/>
    <w:rsid w:val="007F7469"/>
    <w:pPr>
      <w:jc w:val="center"/>
    </w:pPr>
    <w:rPr>
      <w:b/>
      <w:sz w:val="32"/>
    </w:rPr>
  </w:style>
  <w:style w:type="paragraph" w:styleId="a5">
    <w:name w:val="Title"/>
    <w:basedOn w:val="a"/>
    <w:link w:val="a6"/>
    <w:qFormat/>
    <w:rsid w:val="007F746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6">
    <w:name w:val="Название Знак"/>
    <w:basedOn w:val="a0"/>
    <w:link w:val="a5"/>
    <w:rsid w:val="007F746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F7469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7F7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4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MunKontrol</dc:creator>
  <cp:lastModifiedBy>Schepelin</cp:lastModifiedBy>
  <cp:revision>4</cp:revision>
  <cp:lastPrinted>2016-05-31T07:18:00Z</cp:lastPrinted>
  <dcterms:created xsi:type="dcterms:W3CDTF">2016-05-30T08:04:00Z</dcterms:created>
  <dcterms:modified xsi:type="dcterms:W3CDTF">2016-06-07T06:00:00Z</dcterms:modified>
</cp:coreProperties>
</file>